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E6F4" w14:textId="77777777" w:rsidR="006A2D1B" w:rsidRDefault="006A2D1B" w:rsidP="00677BA6">
      <w:pPr>
        <w:kinsoku w:val="0"/>
        <w:overflowPunct w:val="0"/>
        <w:autoSpaceDE/>
        <w:autoSpaceDN/>
        <w:adjustRightInd/>
        <w:ind w:left="77" w:right="77"/>
        <w:jc w:val="center"/>
        <w:textAlignment w:val="baseline"/>
        <w:rPr>
          <w:rFonts w:asciiTheme="minorHAnsi" w:hAnsiTheme="minorHAnsi" w:cstheme="minorHAnsi"/>
          <w:b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Documento </w:t>
      </w:r>
      <w:r w:rsidRPr="00A50A6D">
        <w:rPr>
          <w:rFonts w:asciiTheme="minorHAnsi" w:hAnsiTheme="minorHAnsi" w:cstheme="minorHAnsi"/>
          <w:b/>
          <w:sz w:val="28"/>
          <w:szCs w:val="28"/>
        </w:rPr>
        <w:t>4.1</w:t>
      </w:r>
      <w:r>
        <w:rPr>
          <w:rFonts w:asciiTheme="minorHAnsi" w:hAnsiTheme="minorHAnsi" w:cstheme="minorHAnsi"/>
          <w:b/>
          <w:sz w:val="28"/>
          <w:szCs w:val="28"/>
        </w:rPr>
        <w:t xml:space="preserve"> Modelo de </w:t>
      </w:r>
      <w:r w:rsidR="00852787">
        <w:rPr>
          <w:rFonts w:asciiTheme="minorHAnsi" w:hAnsiTheme="minorHAnsi" w:cstheme="minorHAnsi"/>
          <w:b/>
          <w:sz w:val="28"/>
          <w:szCs w:val="28"/>
        </w:rPr>
        <w:t>p</w:t>
      </w:r>
      <w:r w:rsidRPr="0058081D">
        <w:rPr>
          <w:rFonts w:asciiTheme="minorHAnsi" w:hAnsiTheme="minorHAnsi" w:cstheme="minorHAnsi"/>
          <w:b/>
          <w:sz w:val="28"/>
          <w:szCs w:val="28"/>
        </w:rPr>
        <w:t>rogramación didáctica</w:t>
      </w:r>
      <w:r>
        <w:rPr>
          <w:rFonts w:asciiTheme="minorHAnsi" w:hAnsiTheme="minorHAnsi" w:cstheme="minorHAnsi"/>
          <w:b/>
          <w:sz w:val="28"/>
          <w:szCs w:val="28"/>
        </w:rPr>
        <w:t xml:space="preserve"> – Módulos con unidades formativas</w:t>
      </w:r>
      <w:r w:rsidRPr="0058081D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049F2DD" w14:textId="77777777" w:rsidR="00677BA6" w:rsidRDefault="00677BA6" w:rsidP="00677BA6">
      <w:pPr>
        <w:kinsoku w:val="0"/>
        <w:overflowPunct w:val="0"/>
        <w:autoSpaceDE/>
        <w:autoSpaceDN/>
        <w:adjustRightInd/>
        <w:ind w:left="77" w:right="77"/>
        <w:jc w:val="center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14:paraId="1FF6CFB2" w14:textId="7C112CBD" w:rsidR="006A2D1B" w:rsidRPr="003771A8" w:rsidRDefault="006A2D1B" w:rsidP="006A2D1B">
      <w:pPr>
        <w:kinsoku w:val="0"/>
        <w:overflowPunct w:val="0"/>
        <w:autoSpaceDE/>
        <w:autoSpaceDN/>
        <w:adjustRightInd/>
        <w:ind w:left="77" w:right="77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3771A8">
        <w:rPr>
          <w:rFonts w:asciiTheme="minorHAnsi" w:hAnsiTheme="minorHAnsi" w:cstheme="minorHAnsi"/>
          <w:b/>
          <w:sz w:val="22"/>
          <w:szCs w:val="22"/>
        </w:rPr>
        <w:t>CERTIFICADO PROFESIONAL:</w:t>
      </w:r>
      <w:r w:rsidR="00234E2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34E24">
        <w:t>SSCB0209</w:t>
      </w:r>
      <w:r w:rsidRPr="003771A8">
        <w:rPr>
          <w:rFonts w:asciiTheme="minorHAnsi" w:hAnsiTheme="minorHAnsi" w:cstheme="minorHAnsi"/>
          <w:b/>
          <w:sz w:val="22"/>
          <w:szCs w:val="22"/>
        </w:rPr>
        <w:t>/</w:t>
      </w:r>
      <w:r w:rsidR="00234E24" w:rsidRPr="00234E24">
        <w:rPr>
          <w:rFonts w:asciiTheme="minorHAnsi" w:hAnsiTheme="minorHAnsi" w:cstheme="minorHAnsi"/>
          <w:b/>
          <w:sz w:val="22"/>
          <w:szCs w:val="22"/>
        </w:rPr>
        <w:t>Dinamización de actividades de tiempo libre educativo infantil y juvenil</w:t>
      </w:r>
      <w:r w:rsidR="00234E24">
        <w:rPr>
          <w:rFonts w:asciiTheme="minorHAnsi" w:hAnsiTheme="minorHAnsi" w:cstheme="minorHAnsi"/>
          <w:b/>
          <w:sz w:val="22"/>
          <w:szCs w:val="22"/>
        </w:rPr>
        <w:t xml:space="preserve">. </w:t>
      </w:r>
    </w:p>
    <w:p w14:paraId="5A8A971C" w14:textId="0665A68A" w:rsidR="006A2D1B" w:rsidRPr="003771A8" w:rsidRDefault="006A2D1B" w:rsidP="006A2D1B">
      <w:pPr>
        <w:kinsoku w:val="0"/>
        <w:overflowPunct w:val="0"/>
        <w:autoSpaceDE/>
        <w:autoSpaceDN/>
        <w:adjustRightInd/>
        <w:ind w:left="77" w:right="77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3771A8">
        <w:rPr>
          <w:rFonts w:asciiTheme="minorHAnsi" w:hAnsiTheme="minorHAnsi" w:cstheme="minorHAnsi"/>
          <w:b/>
          <w:sz w:val="22"/>
          <w:szCs w:val="22"/>
        </w:rPr>
        <w:t>DURACIÓN DEL CERTIFICADO:</w:t>
      </w:r>
      <w:r w:rsidR="00234E24">
        <w:rPr>
          <w:rFonts w:asciiTheme="minorHAnsi" w:hAnsiTheme="minorHAnsi" w:cstheme="minorHAnsi"/>
          <w:b/>
          <w:sz w:val="22"/>
          <w:szCs w:val="22"/>
        </w:rPr>
        <w:t xml:space="preserve"> 150 </w:t>
      </w:r>
      <w:r w:rsidRPr="003771A8">
        <w:rPr>
          <w:rFonts w:asciiTheme="minorHAnsi" w:hAnsiTheme="minorHAnsi" w:cstheme="minorHAnsi"/>
          <w:b/>
          <w:sz w:val="22"/>
          <w:szCs w:val="22"/>
        </w:rPr>
        <w:t xml:space="preserve">horas.                                                                         FECHAS DE IMPARTICIÓN: </w:t>
      </w:r>
      <w:r w:rsidR="00234E24">
        <w:rPr>
          <w:rFonts w:asciiTheme="minorHAnsi" w:hAnsiTheme="minorHAnsi" w:cstheme="minorHAnsi"/>
          <w:b/>
          <w:sz w:val="22"/>
          <w:szCs w:val="22"/>
        </w:rPr>
        <w:t>01</w:t>
      </w:r>
      <w:r w:rsidRPr="003771A8">
        <w:rPr>
          <w:rFonts w:asciiTheme="minorHAnsi" w:hAnsiTheme="minorHAnsi" w:cstheme="minorHAnsi"/>
          <w:b/>
          <w:sz w:val="22"/>
          <w:szCs w:val="22"/>
        </w:rPr>
        <w:t>/0</w:t>
      </w:r>
      <w:r w:rsidR="00234E24">
        <w:rPr>
          <w:rFonts w:asciiTheme="minorHAnsi" w:hAnsiTheme="minorHAnsi" w:cstheme="minorHAnsi"/>
          <w:b/>
          <w:sz w:val="22"/>
          <w:szCs w:val="22"/>
        </w:rPr>
        <w:t>3</w:t>
      </w:r>
      <w:r w:rsidRPr="003771A8">
        <w:rPr>
          <w:rFonts w:asciiTheme="minorHAnsi" w:hAnsiTheme="minorHAnsi" w:cstheme="minorHAnsi"/>
          <w:b/>
          <w:sz w:val="22"/>
          <w:szCs w:val="22"/>
        </w:rPr>
        <w:t>/</w:t>
      </w:r>
      <w:r w:rsidR="00234E24">
        <w:rPr>
          <w:rFonts w:asciiTheme="minorHAnsi" w:hAnsiTheme="minorHAnsi" w:cstheme="minorHAnsi"/>
          <w:b/>
          <w:sz w:val="22"/>
          <w:szCs w:val="22"/>
        </w:rPr>
        <w:t>24</w:t>
      </w:r>
      <w:r w:rsidRPr="003771A8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234E24">
        <w:rPr>
          <w:rFonts w:asciiTheme="minorHAnsi" w:hAnsiTheme="minorHAnsi" w:cstheme="minorHAnsi"/>
          <w:b/>
          <w:sz w:val="22"/>
          <w:szCs w:val="22"/>
        </w:rPr>
        <w:t>3</w:t>
      </w:r>
      <w:r w:rsidRPr="003771A8">
        <w:rPr>
          <w:rFonts w:asciiTheme="minorHAnsi" w:hAnsiTheme="minorHAnsi" w:cstheme="minorHAnsi"/>
          <w:b/>
          <w:sz w:val="22"/>
          <w:szCs w:val="22"/>
        </w:rPr>
        <w:t>0/0</w:t>
      </w:r>
      <w:r w:rsidR="00234E24">
        <w:rPr>
          <w:rFonts w:asciiTheme="minorHAnsi" w:hAnsiTheme="minorHAnsi" w:cstheme="minorHAnsi"/>
          <w:b/>
          <w:sz w:val="22"/>
          <w:szCs w:val="22"/>
        </w:rPr>
        <w:t>7</w:t>
      </w:r>
      <w:r w:rsidRPr="003771A8">
        <w:rPr>
          <w:rFonts w:asciiTheme="minorHAnsi" w:hAnsiTheme="minorHAnsi" w:cstheme="minorHAnsi"/>
          <w:b/>
          <w:sz w:val="22"/>
          <w:szCs w:val="22"/>
        </w:rPr>
        <w:t>/</w:t>
      </w:r>
      <w:r w:rsidR="00234E24">
        <w:rPr>
          <w:rFonts w:asciiTheme="minorHAnsi" w:hAnsiTheme="minorHAnsi" w:cstheme="minorHAnsi"/>
          <w:b/>
          <w:sz w:val="22"/>
          <w:szCs w:val="22"/>
        </w:rPr>
        <w:t>24</w:t>
      </w:r>
    </w:p>
    <w:p w14:paraId="11D3F6E6" w14:textId="20DC525D" w:rsidR="006A2D1B" w:rsidRPr="003771A8" w:rsidRDefault="006A2D1B" w:rsidP="006A2D1B">
      <w:pPr>
        <w:kinsoku w:val="0"/>
        <w:overflowPunct w:val="0"/>
        <w:autoSpaceDE/>
        <w:autoSpaceDN/>
        <w:adjustRightInd/>
        <w:ind w:left="77" w:right="77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3771A8">
        <w:rPr>
          <w:rFonts w:asciiTheme="minorHAnsi" w:hAnsiTheme="minorHAnsi" w:cstheme="minorHAnsi"/>
          <w:b/>
          <w:sz w:val="22"/>
          <w:szCs w:val="22"/>
        </w:rPr>
        <w:t>CENTRO DE FORMACIÓN:</w:t>
      </w:r>
      <w:r w:rsidR="00234E24">
        <w:rPr>
          <w:rFonts w:asciiTheme="minorHAnsi" w:hAnsiTheme="minorHAnsi" w:cstheme="minorHAnsi"/>
          <w:b/>
          <w:sz w:val="22"/>
          <w:szCs w:val="22"/>
        </w:rPr>
        <w:t xml:space="preserve"> ADALID FORMACIÓN</w:t>
      </w:r>
      <w:r w:rsidRPr="003771A8">
        <w:rPr>
          <w:rFonts w:asciiTheme="minorHAnsi" w:hAnsiTheme="minorHAnsi" w:cstheme="minorHAnsi"/>
          <w:b/>
          <w:sz w:val="22"/>
          <w:szCs w:val="22"/>
        </w:rPr>
        <w:t xml:space="preserve">. </w:t>
      </w:r>
    </w:p>
    <w:p w14:paraId="0BB39459" w14:textId="04B2C185" w:rsidR="006A2D1B" w:rsidRPr="003771A8" w:rsidRDefault="006A2D1B" w:rsidP="006A2D1B">
      <w:pPr>
        <w:kinsoku w:val="0"/>
        <w:overflowPunct w:val="0"/>
        <w:autoSpaceDE/>
        <w:autoSpaceDN/>
        <w:adjustRightInd/>
        <w:ind w:left="77" w:right="77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3771A8">
        <w:rPr>
          <w:rFonts w:asciiTheme="minorHAnsi" w:hAnsiTheme="minorHAnsi" w:cstheme="minorHAnsi"/>
          <w:b/>
          <w:sz w:val="22"/>
          <w:szCs w:val="22"/>
        </w:rPr>
        <w:t>DIRECCIÓN:</w:t>
      </w:r>
      <w:r w:rsidR="00234E24">
        <w:rPr>
          <w:rFonts w:asciiTheme="minorHAnsi" w:hAnsiTheme="minorHAnsi" w:cstheme="minorHAnsi"/>
          <w:b/>
          <w:sz w:val="22"/>
          <w:szCs w:val="22"/>
        </w:rPr>
        <w:t xml:space="preserve"> CALLE MERCEDES 19. MADRID</w:t>
      </w:r>
      <w:r w:rsidRPr="003771A8">
        <w:rPr>
          <w:rFonts w:asciiTheme="minorHAnsi" w:hAnsiTheme="minorHAnsi" w:cstheme="minorHAnsi"/>
          <w:b/>
          <w:sz w:val="22"/>
          <w:szCs w:val="22"/>
        </w:rPr>
        <w:t>. LOCALIDAD:</w:t>
      </w:r>
      <w:r w:rsidR="00234E24">
        <w:rPr>
          <w:rFonts w:asciiTheme="minorHAnsi" w:hAnsiTheme="minorHAnsi" w:cstheme="minorHAnsi"/>
          <w:b/>
          <w:sz w:val="22"/>
          <w:szCs w:val="22"/>
        </w:rPr>
        <w:t xml:space="preserve"> MADRID</w:t>
      </w:r>
      <w:r w:rsidRPr="003771A8">
        <w:rPr>
          <w:rFonts w:asciiTheme="minorHAnsi" w:hAnsiTheme="minorHAnsi" w:cstheme="minorHAnsi"/>
          <w:b/>
          <w:sz w:val="22"/>
          <w:szCs w:val="22"/>
        </w:rPr>
        <w:t>. PROVINCIA:</w:t>
      </w:r>
      <w:r w:rsidR="00234E24">
        <w:rPr>
          <w:rFonts w:asciiTheme="minorHAnsi" w:hAnsiTheme="minorHAnsi" w:cstheme="minorHAnsi"/>
          <w:b/>
          <w:sz w:val="22"/>
          <w:szCs w:val="22"/>
        </w:rPr>
        <w:t xml:space="preserve"> MADRID</w:t>
      </w:r>
      <w:r w:rsidRPr="003771A8">
        <w:rPr>
          <w:rFonts w:asciiTheme="minorHAnsi" w:hAnsiTheme="minorHAnsi" w:cstheme="minorHAnsi"/>
          <w:b/>
          <w:sz w:val="22"/>
          <w:szCs w:val="22"/>
        </w:rPr>
        <w:t>.</w:t>
      </w:r>
    </w:p>
    <w:p w14:paraId="034ED60E" w14:textId="77777777" w:rsidR="006A2D1B" w:rsidRPr="003771A8" w:rsidRDefault="006A2D1B" w:rsidP="006A2D1B">
      <w:pPr>
        <w:kinsoku w:val="0"/>
        <w:overflowPunct w:val="0"/>
        <w:autoSpaceDE/>
        <w:autoSpaceDN/>
        <w:adjustRightInd/>
        <w:ind w:left="77" w:right="77"/>
        <w:jc w:val="center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14:paraId="027681A6" w14:textId="77777777" w:rsidR="006A2D1B" w:rsidRPr="003771A8" w:rsidRDefault="006A2D1B" w:rsidP="006A2D1B">
      <w:pPr>
        <w:kinsoku w:val="0"/>
        <w:overflowPunct w:val="0"/>
        <w:autoSpaceDE/>
        <w:autoSpaceDN/>
        <w:adjustRightInd/>
        <w:ind w:left="77" w:right="77"/>
        <w:jc w:val="center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3771A8">
        <w:rPr>
          <w:rFonts w:asciiTheme="minorHAnsi" w:hAnsiTheme="minorHAnsi" w:cstheme="minorHAnsi"/>
          <w:b/>
          <w:sz w:val="22"/>
          <w:szCs w:val="22"/>
        </w:rPr>
        <w:t>PROGRAMACIÓN DIDÁCTICA DEL MÓDULO (con unidades formativas)</w:t>
      </w:r>
    </w:p>
    <w:p w14:paraId="73FBC891" w14:textId="77777777" w:rsidR="00234E24" w:rsidRPr="00234E24" w:rsidRDefault="006A2D1B" w:rsidP="00234E24">
      <w:pPr>
        <w:kinsoku w:val="0"/>
        <w:overflowPunct w:val="0"/>
        <w:autoSpaceDE/>
        <w:autoSpaceDN/>
        <w:adjustRightInd/>
        <w:ind w:left="77" w:right="77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771A8">
        <w:rPr>
          <w:rFonts w:asciiTheme="minorHAnsi" w:hAnsiTheme="minorHAnsi" w:cstheme="minorHAnsi"/>
          <w:sz w:val="22"/>
          <w:szCs w:val="22"/>
        </w:rPr>
        <w:t>IDENTIFICACIÓN DEL MÓDULO:</w:t>
      </w:r>
      <w:r w:rsidR="00234E24" w:rsidRPr="00234E24">
        <w:t xml:space="preserve"> </w:t>
      </w:r>
      <w:r w:rsidR="00234E24" w:rsidRPr="00234E24">
        <w:rPr>
          <w:rFonts w:asciiTheme="minorHAnsi" w:hAnsiTheme="minorHAnsi" w:cstheme="minorHAnsi"/>
          <w:sz w:val="22"/>
          <w:szCs w:val="22"/>
        </w:rPr>
        <w:t>UC1866_2</w:t>
      </w:r>
      <w:r w:rsidR="00234E24">
        <w:rPr>
          <w:rFonts w:asciiTheme="minorHAnsi" w:hAnsiTheme="minorHAnsi" w:cstheme="minorHAnsi"/>
          <w:sz w:val="22"/>
          <w:szCs w:val="22"/>
        </w:rPr>
        <w:t xml:space="preserve"> </w:t>
      </w:r>
      <w:r w:rsidR="00234E24" w:rsidRPr="00234E24">
        <w:rPr>
          <w:rFonts w:asciiTheme="minorHAnsi" w:hAnsiTheme="minorHAnsi" w:cstheme="minorHAnsi"/>
          <w:sz w:val="22"/>
          <w:szCs w:val="22"/>
        </w:rPr>
        <w:t xml:space="preserve">ORGANIZAR, DINAMIZAR Y EVALUAR ACTIVIDADES EN EL TIEMPO </w:t>
      </w:r>
    </w:p>
    <w:p w14:paraId="37E885F2" w14:textId="57D3CB5E" w:rsidR="006A2D1B" w:rsidRPr="003771A8" w:rsidRDefault="00234E24" w:rsidP="00345E17">
      <w:pPr>
        <w:kinsoku w:val="0"/>
        <w:overflowPunct w:val="0"/>
        <w:autoSpaceDE/>
        <w:autoSpaceDN/>
        <w:adjustRightInd/>
        <w:ind w:left="77" w:right="77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34E24">
        <w:rPr>
          <w:rFonts w:asciiTheme="minorHAnsi" w:hAnsiTheme="minorHAnsi" w:cstheme="minorHAnsi"/>
          <w:sz w:val="22"/>
          <w:szCs w:val="22"/>
        </w:rPr>
        <w:t>LIBRE EDUCATIVO INFANTIL Y JUVENIL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6A2D1B" w:rsidRPr="003771A8">
        <w:rPr>
          <w:rFonts w:asciiTheme="minorHAnsi" w:hAnsiTheme="minorHAnsi" w:cstheme="minorHAnsi"/>
          <w:sz w:val="22"/>
          <w:szCs w:val="22"/>
        </w:rPr>
        <w:t>HORAS:</w:t>
      </w:r>
      <w:r>
        <w:rPr>
          <w:rFonts w:asciiTheme="minorHAnsi" w:hAnsiTheme="minorHAnsi" w:cstheme="minorHAnsi"/>
          <w:sz w:val="22"/>
          <w:szCs w:val="22"/>
        </w:rPr>
        <w:t xml:space="preserve"> 60.</w:t>
      </w:r>
      <w:r w:rsidR="006A2D1B" w:rsidRPr="003771A8">
        <w:rPr>
          <w:rFonts w:asciiTheme="minorHAnsi" w:hAnsiTheme="minorHAnsi" w:cstheme="minorHAnsi"/>
          <w:sz w:val="22"/>
          <w:szCs w:val="22"/>
        </w:rPr>
        <w:t xml:space="preserve"> Objetivo general del módulo: </w:t>
      </w:r>
      <w:r w:rsidR="00345E17" w:rsidRPr="00345E17">
        <w:rPr>
          <w:rFonts w:asciiTheme="minorHAnsi" w:hAnsiTheme="minorHAnsi" w:cstheme="minorHAnsi"/>
          <w:sz w:val="22"/>
          <w:szCs w:val="22"/>
        </w:rPr>
        <w:t xml:space="preserve">Organizar, dinamizar y evaluar actividades de tiempo libre educativo dirigidas a la infancia y la juventud, en el marco de la programación general de una organización, aplicando las técnicas específicas de animación grupal, incidiendo explícitamente </w:t>
      </w:r>
      <w:r w:rsidR="00473390" w:rsidRPr="00345E17">
        <w:rPr>
          <w:rFonts w:asciiTheme="minorHAnsi" w:hAnsiTheme="minorHAnsi" w:cstheme="minorHAnsi"/>
          <w:sz w:val="22"/>
          <w:szCs w:val="22"/>
        </w:rPr>
        <w:t xml:space="preserve">en </w:t>
      </w:r>
      <w:r w:rsidR="00473390">
        <w:rPr>
          <w:rFonts w:asciiTheme="minorHAnsi" w:hAnsiTheme="minorHAnsi" w:cstheme="minorHAnsi"/>
          <w:sz w:val="22"/>
          <w:szCs w:val="22"/>
        </w:rPr>
        <w:t>la</w:t>
      </w:r>
      <w:r w:rsidR="00345E17" w:rsidRPr="00345E17">
        <w:rPr>
          <w:rFonts w:asciiTheme="minorHAnsi" w:hAnsiTheme="minorHAnsi" w:cstheme="minorHAnsi"/>
          <w:sz w:val="22"/>
          <w:szCs w:val="22"/>
        </w:rPr>
        <w:t xml:space="preserve"> educación en valores y atendiendo a las medidas básicas de seguridad y prevención de riesgos.</w:t>
      </w:r>
    </w:p>
    <w:tbl>
      <w:tblPr>
        <w:tblStyle w:val="Tablaconcuadrcula"/>
        <w:tblpPr w:leftFromText="141" w:rightFromText="141" w:vertAnchor="text" w:horzAnchor="margin" w:tblpXSpec="center" w:tblpY="157"/>
        <w:tblW w:w="15076" w:type="dxa"/>
        <w:tblLook w:val="04A0" w:firstRow="1" w:lastRow="0" w:firstColumn="1" w:lastColumn="0" w:noHBand="0" w:noVBand="1"/>
      </w:tblPr>
      <w:tblGrid>
        <w:gridCol w:w="3114"/>
        <w:gridCol w:w="5386"/>
        <w:gridCol w:w="3402"/>
        <w:gridCol w:w="3174"/>
      </w:tblGrid>
      <w:tr w:rsidR="006A2D1B" w:rsidRPr="003771A8" w14:paraId="7A5FC174" w14:textId="77777777" w:rsidTr="00473390">
        <w:trPr>
          <w:trHeight w:val="315"/>
        </w:trPr>
        <w:tc>
          <w:tcPr>
            <w:tcW w:w="3114" w:type="dxa"/>
            <w:shd w:val="clear" w:color="auto" w:fill="E7E6E6" w:themeFill="background2"/>
          </w:tcPr>
          <w:p w14:paraId="307859B6" w14:textId="77777777" w:rsidR="006A2D1B" w:rsidRPr="003771A8" w:rsidRDefault="006A2D1B" w:rsidP="00813B28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71A8">
              <w:rPr>
                <w:rFonts w:asciiTheme="minorHAnsi" w:hAnsiTheme="minorHAnsi" w:cstheme="minorHAnsi"/>
                <w:b/>
                <w:sz w:val="22"/>
                <w:szCs w:val="22"/>
              </w:rPr>
              <w:t>Objetivos específicos</w:t>
            </w:r>
            <w:r w:rsidR="00852787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3771A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Logro de los resultados de aprendizaje expresados en las capacidades y criterios de evaluación</w:t>
            </w:r>
            <w:r w:rsidRPr="003771A8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386" w:type="dxa"/>
            <w:shd w:val="clear" w:color="auto" w:fill="E7E6E6" w:themeFill="background2"/>
          </w:tcPr>
          <w:p w14:paraId="141676D5" w14:textId="77777777" w:rsidR="006A2D1B" w:rsidRPr="003771A8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71A8">
              <w:rPr>
                <w:rFonts w:asciiTheme="minorHAnsi" w:hAnsiTheme="minorHAnsi" w:cstheme="minorHAnsi"/>
                <w:b/>
                <w:sz w:val="22"/>
                <w:szCs w:val="22"/>
              </w:rPr>
              <w:t>Contenidos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402" w:type="dxa"/>
            <w:shd w:val="clear" w:color="auto" w:fill="E7E6E6" w:themeFill="background2"/>
          </w:tcPr>
          <w:p w14:paraId="3CD98971" w14:textId="77777777" w:rsidR="006A2D1B" w:rsidRPr="003771A8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71A8">
              <w:rPr>
                <w:rFonts w:asciiTheme="minorHAnsi" w:hAnsiTheme="minorHAnsi" w:cstheme="minorHAnsi"/>
                <w:b/>
                <w:sz w:val="22"/>
                <w:szCs w:val="22"/>
              </w:rPr>
              <w:t>Estrategias metodológicas, actividades de aprendizaje y recursos didácticos</w:t>
            </w:r>
            <w:r w:rsidRPr="003771A8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3174" w:type="dxa"/>
            <w:shd w:val="clear" w:color="auto" w:fill="E7E6E6" w:themeFill="background2"/>
          </w:tcPr>
          <w:p w14:paraId="007A9982" w14:textId="77777777" w:rsidR="006A2D1B" w:rsidRPr="003771A8" w:rsidRDefault="006A2D1B" w:rsidP="00294993">
            <w:pPr>
              <w:kinsoku w:val="0"/>
              <w:overflowPunct w:val="0"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71A8">
              <w:rPr>
                <w:rFonts w:asciiTheme="minorHAnsi" w:hAnsiTheme="minorHAnsi" w:cstheme="minorHAnsi"/>
                <w:b/>
                <w:sz w:val="22"/>
                <w:szCs w:val="22"/>
              </w:rPr>
              <w:t>Espacios, instalaciones y equipamiento</w:t>
            </w:r>
            <w:r w:rsidRPr="003771A8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4</w:t>
            </w:r>
          </w:p>
        </w:tc>
      </w:tr>
      <w:tr w:rsidR="006A2D1B" w:rsidRPr="003771A8" w14:paraId="636C3A58" w14:textId="77777777" w:rsidTr="00473390">
        <w:trPr>
          <w:trHeight w:val="1997"/>
        </w:trPr>
        <w:tc>
          <w:tcPr>
            <w:tcW w:w="3114" w:type="dxa"/>
          </w:tcPr>
          <w:p w14:paraId="468D65F1" w14:textId="2C7E04F2" w:rsidR="006A2D1B" w:rsidRPr="003771A8" w:rsidRDefault="006A2D1B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771A8">
              <w:rPr>
                <w:rFonts w:asciiTheme="minorHAnsi" w:hAnsiTheme="minorHAnsi" w:cstheme="minorHAnsi"/>
                <w:sz w:val="18"/>
                <w:szCs w:val="18"/>
              </w:rPr>
              <w:t xml:space="preserve">C1: </w:t>
            </w:r>
            <w:r w:rsidR="00345E17" w:rsidRPr="00345E17">
              <w:rPr>
                <w:rFonts w:asciiTheme="minorHAnsi" w:hAnsiTheme="minorHAnsi" w:cstheme="minorHAnsi"/>
                <w:sz w:val="18"/>
                <w:szCs w:val="18"/>
              </w:rPr>
              <w:t xml:space="preserve"> Analizar el concepto de tiempo libre educativo y su evolución dentro del marco general de la educación y sociedad</w:t>
            </w:r>
            <w:r w:rsidR="00345E1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771A8">
              <w:rPr>
                <w:rFonts w:asciiTheme="minorHAnsi" w:hAnsiTheme="minorHAnsi" w:cstheme="minorHAnsi"/>
                <w:sz w:val="18"/>
                <w:szCs w:val="18"/>
              </w:rPr>
              <w:t>de la capacidad</w:t>
            </w:r>
            <w:r w:rsidR="00345E1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4B115650" w14:textId="2A8D4398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45E17">
              <w:rPr>
                <w:rFonts w:asciiTheme="minorHAnsi" w:hAnsiTheme="minorHAnsi" w:cstheme="minorHAnsi"/>
                <w:sz w:val="18"/>
                <w:szCs w:val="18"/>
              </w:rPr>
              <w:t>CE1.1 Identificar las ideas de educación, ocio y tiempo libre, valorando su importancia en la realidad y contexto actual y su evolución histórica.</w:t>
            </w:r>
          </w:p>
          <w:p w14:paraId="63BAF9C2" w14:textId="77777777" w:rsid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45E17">
              <w:rPr>
                <w:rFonts w:asciiTheme="minorHAnsi" w:hAnsiTheme="minorHAnsi" w:cstheme="minorHAnsi"/>
                <w:sz w:val="18"/>
                <w:szCs w:val="18"/>
              </w:rPr>
              <w:t>CE1.2 Identificar las modalidades de intervención en el tiempo libre valorando su importancia e idoneidad según los contextos definidos</w:t>
            </w:r>
          </w:p>
          <w:p w14:paraId="222F6089" w14:textId="546D4963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45E17">
              <w:rPr>
                <w:rFonts w:asciiTheme="minorHAnsi" w:hAnsiTheme="minorHAnsi" w:cstheme="minorHAnsi"/>
                <w:sz w:val="18"/>
                <w:szCs w:val="18"/>
              </w:rPr>
              <w:t>C2: Identificar los conceptos educativos y los agentes intervinientes en la socialización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45E17">
              <w:rPr>
                <w:rFonts w:asciiTheme="minorHAnsi" w:hAnsiTheme="minorHAnsi" w:cstheme="minorHAnsi"/>
                <w:sz w:val="18"/>
                <w:szCs w:val="18"/>
              </w:rPr>
              <w:t>que generan educación integral para la infancia y juventud.</w:t>
            </w:r>
          </w:p>
          <w:p w14:paraId="5A557F82" w14:textId="5CF043D0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45E17">
              <w:rPr>
                <w:rFonts w:asciiTheme="minorHAnsi" w:hAnsiTheme="minorHAnsi" w:cstheme="minorHAnsi"/>
                <w:sz w:val="18"/>
                <w:szCs w:val="18"/>
              </w:rPr>
              <w:t xml:space="preserve">CE2.1 Valorar la importancia de la </w:t>
            </w:r>
            <w:r w:rsidRPr="00345E17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intervención en el tiempo libre como parte del proceso de educación integral.</w:t>
            </w:r>
          </w:p>
          <w:p w14:paraId="1B066F05" w14:textId="514EBB1E" w:rsidR="006A2D1B" w:rsidRPr="003771A8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5E17">
              <w:rPr>
                <w:rFonts w:asciiTheme="minorHAnsi" w:hAnsiTheme="minorHAnsi" w:cstheme="minorHAnsi"/>
                <w:sz w:val="18"/>
                <w:szCs w:val="18"/>
              </w:rPr>
              <w:t>CE2.2 Definir los elementos y agentes clave del proceso de socialización comprendiendo y explicando la influencia de los mismos en el trabajo con 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45E17">
              <w:rPr>
                <w:rFonts w:asciiTheme="minorHAnsi" w:hAnsiTheme="minorHAnsi" w:cstheme="minorHAnsi"/>
                <w:sz w:val="18"/>
                <w:szCs w:val="18"/>
              </w:rPr>
              <w:t>infancia y juventud para considerarlos en la acción educativa.</w:t>
            </w:r>
          </w:p>
        </w:tc>
        <w:tc>
          <w:tcPr>
            <w:tcW w:w="5386" w:type="dxa"/>
          </w:tcPr>
          <w:p w14:paraId="2DCDDD6C" w14:textId="77777777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 xml:space="preserve">1. Aplicación de los fundamentos de la educación en el tiempo libre infantil </w:t>
            </w:r>
          </w:p>
          <w:p w14:paraId="4DB432E7" w14:textId="77777777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>y juvenil.</w:t>
            </w:r>
          </w:p>
          <w:p w14:paraId="1511AA60" w14:textId="77777777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>- Usos y funciones del tiempo libre en la sociedad actual.</w:t>
            </w:r>
          </w:p>
          <w:p w14:paraId="6878599E" w14:textId="0CF06C4E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▫ Cuantificación, distribución y funciones del ocio y tiempo libre en </w:t>
            </w:r>
            <w:r w:rsidR="0096677E"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la </w:t>
            </w:r>
            <w:r w:rsidR="0096677E">
              <w:rPr>
                <w:rFonts w:asciiTheme="minorHAnsi" w:hAnsiTheme="minorHAnsi" w:cstheme="minorHAnsi"/>
                <w:bCs/>
                <w:sz w:val="16"/>
                <w:szCs w:val="16"/>
              </w:rPr>
              <w:t>infancia</w:t>
            </w: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y juventud.</w:t>
            </w:r>
          </w:p>
          <w:p w14:paraId="6C12FBB4" w14:textId="77777777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>▫ Aplicación para la educación integral y el proceso de socialización.</w:t>
            </w:r>
          </w:p>
          <w:p w14:paraId="0B453C00" w14:textId="53DBE58E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>▫ Funciones del ocio como</w:t>
            </w:r>
            <w:r w:rsid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>tiempo libre social y</w:t>
            </w:r>
            <w:r w:rsid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educativo: </w:t>
            </w:r>
            <w:r w:rsidR="0096677E"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contextos, </w:t>
            </w:r>
            <w:r w:rsidR="0096677E">
              <w:rPr>
                <w:rFonts w:asciiTheme="minorHAnsi" w:hAnsiTheme="minorHAnsi" w:cstheme="minorHAnsi"/>
                <w:bCs/>
                <w:sz w:val="16"/>
                <w:szCs w:val="16"/>
              </w:rPr>
              <w:t>actividades</w:t>
            </w: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>, y modos de</w:t>
            </w:r>
            <w:r w:rsid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>intervención.</w:t>
            </w:r>
          </w:p>
          <w:p w14:paraId="7A1B85B1" w14:textId="77777777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- Aplicación del marco legislativo correspondiente a las actividades de </w:t>
            </w:r>
          </w:p>
          <w:p w14:paraId="0CE4D243" w14:textId="77777777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>tiempo libre infantil y juventud.</w:t>
            </w:r>
          </w:p>
          <w:p w14:paraId="41630AAA" w14:textId="77777777" w:rsidR="00345E17" w:rsidRPr="00345E17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▫ Análisis y gestión de fuentes de información y documentación sobre </w:t>
            </w:r>
          </w:p>
          <w:p w14:paraId="5317A794" w14:textId="77777777" w:rsidR="006A2D1B" w:rsidRDefault="00345E17" w:rsidP="00345E17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45E17">
              <w:rPr>
                <w:rFonts w:asciiTheme="minorHAnsi" w:hAnsiTheme="minorHAnsi" w:cstheme="minorHAnsi"/>
                <w:bCs/>
                <w:sz w:val="16"/>
                <w:szCs w:val="16"/>
              </w:rPr>
              <w:t>marcos legislativos</w:t>
            </w:r>
            <w:r w:rsidR="0096677E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37E0DEF7" w14:textId="7218B145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2. Aplicación de procesos educativos y socializadores en la infancia y </w:t>
            </w:r>
            <w:r w:rsidR="00576763"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la </w:t>
            </w:r>
            <w:r w:rsidR="00576763">
              <w:rPr>
                <w:rFonts w:asciiTheme="minorHAnsi" w:hAnsiTheme="minorHAnsi" w:cstheme="minorHAnsi"/>
                <w:bCs/>
                <w:sz w:val="16"/>
                <w:szCs w:val="16"/>
              </w:rPr>
              <w:t>juventud</w:t>
            </w: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48D6855E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- Identificación y caracterización de los distintos contextos educativos </w:t>
            </w:r>
          </w:p>
          <w:p w14:paraId="68C7469B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(educación formal, no-formal, informal, integral: objetivos, métodos, </w:t>
            </w:r>
          </w:p>
          <w:p w14:paraId="3FEC91E2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>contextos, etc.)</w:t>
            </w:r>
          </w:p>
          <w:p w14:paraId="71A56251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- Identificación y caracterización de los distintos agentes educativos y </w:t>
            </w:r>
          </w:p>
          <w:p w14:paraId="70B9A7BF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socializadores: familia, grupo de iguales (grupos informales), escuela, </w:t>
            </w:r>
          </w:p>
          <w:p w14:paraId="1D654100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barrio, medios de comunicación, organizaciones/asociaciones (grupos </w:t>
            </w:r>
          </w:p>
          <w:p w14:paraId="507B6528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>formales), otros.</w:t>
            </w:r>
          </w:p>
          <w:p w14:paraId="28E4864D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- Aplicación del proceso de socialización en la infancia, adolescencia y </w:t>
            </w:r>
          </w:p>
          <w:p w14:paraId="6200F87C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juventud.</w:t>
            </w:r>
          </w:p>
          <w:p w14:paraId="5A4995F2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>▫ Elementos y factores de apoyo y de riesgo.</w:t>
            </w:r>
          </w:p>
          <w:p w14:paraId="540A4A24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▫ Análisis de causas y consecuencias, individuales y grupales, de la </w:t>
            </w:r>
          </w:p>
          <w:p w14:paraId="29CB3021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>exclusión e inadaptación social.</w:t>
            </w:r>
          </w:p>
          <w:p w14:paraId="73022EC9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>▫ Modos de intervención educativa en el proceso de socialización.</w:t>
            </w:r>
          </w:p>
          <w:p w14:paraId="35C9DC31" w14:textId="77777777" w:rsidR="0096677E" w:rsidRPr="0096677E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>- Impartición de una educación en valores y rol de la persona educadora.</w:t>
            </w:r>
          </w:p>
          <w:p w14:paraId="60DDC312" w14:textId="1C11115B" w:rsidR="0096677E" w:rsidRPr="003771A8" w:rsidRDefault="0096677E" w:rsidP="0096677E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677E">
              <w:rPr>
                <w:rFonts w:asciiTheme="minorHAnsi" w:hAnsiTheme="minorHAnsi" w:cstheme="minorHAnsi"/>
                <w:bCs/>
                <w:sz w:val="16"/>
                <w:szCs w:val="16"/>
              </w:rPr>
              <w:t>▫ Identificación y tipología de los valores.</w:t>
            </w:r>
          </w:p>
        </w:tc>
        <w:tc>
          <w:tcPr>
            <w:tcW w:w="3402" w:type="dxa"/>
          </w:tcPr>
          <w:p w14:paraId="3E527289" w14:textId="77777777" w:rsidR="00576763" w:rsidRDefault="00576763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ESTRATEGIAS:</w:t>
            </w:r>
          </w:p>
          <w:p w14:paraId="495BD6A1" w14:textId="02DB9E3E" w:rsidR="00576763" w:rsidRPr="00576763" w:rsidRDefault="00576763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576763">
              <w:rPr>
                <w:rFonts w:asciiTheme="minorHAnsi" w:hAnsiTheme="minorHAnsi" w:cstheme="minorHAnsi"/>
                <w:bCs/>
                <w:sz w:val="16"/>
                <w:szCs w:val="16"/>
              </w:rPr>
              <w:t>- Conceptos básicos de educación para la salud. Aplicación de hábitos de vida saludables (HVS)</w:t>
            </w:r>
          </w:p>
          <w:p w14:paraId="6345B747" w14:textId="77777777" w:rsidR="00576763" w:rsidRPr="00576763" w:rsidRDefault="00576763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576763">
              <w:rPr>
                <w:rFonts w:asciiTheme="minorHAnsi" w:hAnsiTheme="minorHAnsi" w:cstheme="minorHAnsi"/>
                <w:bCs/>
                <w:sz w:val="16"/>
                <w:szCs w:val="16"/>
              </w:rPr>
              <w:t>- Análisis de responsabilidades del monitor en la educación para la salud.</w:t>
            </w:r>
          </w:p>
          <w:p w14:paraId="04950201" w14:textId="7BEAA63B" w:rsidR="00576763" w:rsidRPr="00576763" w:rsidRDefault="00576763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576763">
              <w:rPr>
                <w:rFonts w:asciiTheme="minorHAnsi" w:hAnsiTheme="minorHAnsi" w:cstheme="minorHAnsi"/>
                <w:bCs/>
                <w:sz w:val="16"/>
                <w:szCs w:val="16"/>
              </w:rPr>
              <w:t>- Planificación de recursos y métodos de prevención de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576763">
              <w:rPr>
                <w:rFonts w:asciiTheme="minorHAnsi" w:hAnsiTheme="minorHAnsi" w:cstheme="minorHAnsi"/>
                <w:bCs/>
                <w:sz w:val="16"/>
                <w:szCs w:val="16"/>
              </w:rPr>
              <w:t>conductas de riesgo.</w:t>
            </w:r>
          </w:p>
          <w:p w14:paraId="45B566AA" w14:textId="2AFD71AC" w:rsidR="006A2D1B" w:rsidRDefault="00576763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576763">
              <w:rPr>
                <w:rFonts w:asciiTheme="minorHAnsi" w:hAnsiTheme="minorHAnsi" w:cstheme="minorHAnsi"/>
                <w:bCs/>
                <w:sz w:val="16"/>
                <w:szCs w:val="16"/>
              </w:rPr>
              <w:t>- Métodos para la promoción y fomento de los hábitos de vida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813B28" w:rsidRPr="0057676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saludables </w:t>
            </w:r>
            <w:r w:rsidR="00813B28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 w:rsidRPr="00576763">
              <w:rPr>
                <w:rFonts w:asciiTheme="minorHAnsi" w:hAnsiTheme="minorHAnsi" w:cstheme="minorHAnsi"/>
                <w:bCs/>
                <w:sz w:val="16"/>
                <w:szCs w:val="16"/>
              </w:rPr>
              <w:t>HVS).</w:t>
            </w:r>
          </w:p>
          <w:p w14:paraId="6C2DE475" w14:textId="77777777" w:rsidR="00576763" w:rsidRDefault="00576763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D4DE82F" w14:textId="77777777" w:rsidR="00576763" w:rsidRDefault="00576763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ACTIVIDADES DE APRENDIZAJE:</w:t>
            </w:r>
          </w:p>
          <w:p w14:paraId="5F0A118E" w14:textId="35DDEC64" w:rsidR="00576763" w:rsidRDefault="00576763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Pr="00576763">
              <w:rPr>
                <w:rFonts w:asciiTheme="minorHAnsi" w:hAnsiTheme="minorHAnsi" w:cstheme="minorHAnsi"/>
                <w:bCs/>
                <w:sz w:val="16"/>
                <w:szCs w:val="16"/>
              </w:rPr>
              <w:t>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valuación inicial para saber en </w:t>
            </w:r>
            <w:r w:rsidR="00813B28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qué situación de conocimiento se encuentra el alumno. </w:t>
            </w:r>
          </w:p>
          <w:p w14:paraId="1620720E" w14:textId="77777777" w:rsidR="00813B28" w:rsidRDefault="00813B28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- Evaluación parcial sobre el desempeño con cada avance de 25% de contenido. </w:t>
            </w:r>
          </w:p>
          <w:p w14:paraId="773A8583" w14:textId="77777777" w:rsidR="00813B28" w:rsidRDefault="00813B28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- Caso práctico en grupos de 4 personas en donde se simulará una situación de desarrollo de un tema.</w:t>
            </w:r>
          </w:p>
          <w:p w14:paraId="5CA0251D" w14:textId="0B348BAB" w:rsidR="00813B28" w:rsidRDefault="00813B28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- Foro</w:t>
            </w:r>
          </w:p>
          <w:p w14:paraId="72C0DA95" w14:textId="5263EA54" w:rsidR="00813B28" w:rsidRDefault="00813B28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- Role </w:t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playing</w:t>
            </w:r>
            <w:proofErr w:type="spellEnd"/>
          </w:p>
          <w:p w14:paraId="56C20D83" w14:textId="77777777" w:rsidR="00813B28" w:rsidRDefault="00813B28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70049C85" w14:textId="77777777" w:rsidR="00813B28" w:rsidRDefault="00813B28" w:rsidP="0057676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RECURSOS DIDÁCTICOS:</w:t>
            </w:r>
          </w:p>
          <w:p w14:paraId="01B0FECF" w14:textId="77777777" w:rsidR="00473390" w:rsidRDefault="00473390" w:rsidP="00473390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73390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 xml:space="preserve">Bibliografía específica de consulta. Normativas. </w:t>
            </w:r>
          </w:p>
          <w:p w14:paraId="78BE30F8" w14:textId="77777777" w:rsidR="00473390" w:rsidRDefault="00473390" w:rsidP="00473390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7339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Documentación gráfica en diferentes soportes. </w:t>
            </w:r>
          </w:p>
          <w:p w14:paraId="05231170" w14:textId="7865E990" w:rsidR="00473390" w:rsidRPr="00473390" w:rsidRDefault="00473390" w:rsidP="00473390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7339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Proyectos y memorias de actividades. Idearios de diferentes organizaciones. </w:t>
            </w:r>
          </w:p>
          <w:p w14:paraId="0D38317F" w14:textId="77777777" w:rsidR="00473390" w:rsidRDefault="00473390" w:rsidP="00473390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73390">
              <w:rPr>
                <w:rFonts w:asciiTheme="minorHAnsi" w:hAnsiTheme="minorHAnsi" w:cstheme="minorHAnsi"/>
                <w:bCs/>
                <w:sz w:val="16"/>
                <w:szCs w:val="16"/>
              </w:rPr>
              <w:t>Fichas de programación,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47339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seguimiento y evaluación de actividades. </w:t>
            </w:r>
          </w:p>
          <w:p w14:paraId="3691627B" w14:textId="167F6ECE" w:rsidR="00813B28" w:rsidRPr="00813B28" w:rsidRDefault="00473390" w:rsidP="00473390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7339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Bases de datos y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473390">
              <w:rPr>
                <w:rFonts w:asciiTheme="minorHAnsi" w:hAnsiTheme="minorHAnsi" w:cstheme="minorHAnsi"/>
                <w:bCs/>
                <w:sz w:val="16"/>
                <w:szCs w:val="16"/>
              </w:rPr>
              <w:t>fichas sobre recursos. Páginas web específicas de tiempo libre</w:t>
            </w:r>
          </w:p>
        </w:tc>
        <w:tc>
          <w:tcPr>
            <w:tcW w:w="3174" w:type="dxa"/>
          </w:tcPr>
          <w:p w14:paraId="2F111985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Aula de gestión</w:t>
            </w:r>
          </w:p>
          <w:p w14:paraId="3E0CDC08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Equipos audiovisuales</w:t>
            </w:r>
          </w:p>
          <w:p w14:paraId="0E61FB25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 xml:space="preserve">- </w:t>
            </w:r>
            <w:proofErr w:type="spellStart"/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PCs</w:t>
            </w:r>
            <w:proofErr w:type="spellEnd"/>
            <w:r w:rsidRPr="00813B28">
              <w:rPr>
                <w:rFonts w:asciiTheme="minorHAnsi" w:hAnsiTheme="minorHAnsi" w:cstheme="minorHAnsi"/>
                <w:sz w:val="16"/>
                <w:szCs w:val="16"/>
              </w:rPr>
              <w:t xml:space="preserve"> instalados en red, cañón de proyección e internet</w:t>
            </w:r>
          </w:p>
          <w:p w14:paraId="5FEC84EB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Software específico de la especialidad</w:t>
            </w:r>
          </w:p>
          <w:p w14:paraId="0FB41A58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Pizarras para escribir con rotulador</w:t>
            </w:r>
          </w:p>
          <w:p w14:paraId="0B6355D3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Rotafolios</w:t>
            </w:r>
          </w:p>
          <w:p w14:paraId="7CE02770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Material de aula</w:t>
            </w:r>
          </w:p>
          <w:p w14:paraId="3E55DED6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Mesa y silla para formador</w:t>
            </w:r>
          </w:p>
          <w:p w14:paraId="7F5287FD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Mesas y sillas para alumnos</w:t>
            </w:r>
          </w:p>
          <w:p w14:paraId="6CC5DDD5" w14:textId="77777777" w:rsid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719EA02" w14:textId="7E465F60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 xml:space="preserve">Aula-Taller </w:t>
            </w: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técnicas</w:t>
            </w: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 xml:space="preserve"> de expresión </w:t>
            </w:r>
          </w:p>
          <w:p w14:paraId="4C9140E4" w14:textId="1CED1F05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y animación (espacio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abierto/gimnasio)</w:t>
            </w:r>
          </w:p>
          <w:p w14:paraId="7B735453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Material para expresión plástica, musical, corporal-teatral.</w:t>
            </w:r>
          </w:p>
          <w:p w14:paraId="1276EAC4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Material de expresión audio-visual y recursos informáticos</w:t>
            </w:r>
          </w:p>
          <w:p w14:paraId="1B548531" w14:textId="7DDC2D3C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Material para el desarrollo de juegos y técnicas de animación.</w:t>
            </w:r>
          </w:p>
          <w:p w14:paraId="14866978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Material para actividades físico-deportivas</w:t>
            </w:r>
          </w:p>
          <w:p w14:paraId="0388CAB5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 xml:space="preserve">- Material de acampada, excursionismo y apoyo a educación </w:t>
            </w:r>
          </w:p>
          <w:p w14:paraId="31D53861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ambiental.</w:t>
            </w:r>
          </w:p>
          <w:p w14:paraId="5BE0A4AC" w14:textId="77777777" w:rsidR="00813B28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Equipos audiovisuales</w:t>
            </w:r>
          </w:p>
          <w:p w14:paraId="027BD377" w14:textId="541A469B" w:rsidR="006A2D1B" w:rsidRPr="00813B28" w:rsidRDefault="00813B28" w:rsidP="00813B28">
            <w:pPr>
              <w:kinsoku w:val="0"/>
              <w:overflowPunct w:val="0"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813B28">
              <w:rPr>
                <w:rFonts w:asciiTheme="minorHAnsi" w:hAnsiTheme="minorHAnsi" w:cstheme="minorHAnsi"/>
                <w:sz w:val="16"/>
                <w:szCs w:val="16"/>
              </w:rPr>
              <w:t>- Rotafolio o pizarra para escribir con rotuladores</w:t>
            </w:r>
          </w:p>
        </w:tc>
      </w:tr>
    </w:tbl>
    <w:p w14:paraId="4A073210" w14:textId="77777777" w:rsidR="006A2D1B" w:rsidRPr="0058081D" w:rsidRDefault="006A2D1B" w:rsidP="006A2D1B">
      <w:pPr>
        <w:kinsoku w:val="0"/>
        <w:overflowPunct w:val="0"/>
        <w:autoSpaceDE/>
        <w:autoSpaceDN/>
        <w:adjustRightInd/>
        <w:ind w:right="77"/>
        <w:textAlignment w:val="baseline"/>
        <w:rPr>
          <w:rFonts w:asciiTheme="minorHAnsi" w:hAnsiTheme="minorHAnsi" w:cstheme="minorHAnsi"/>
          <w:i/>
          <w:sz w:val="22"/>
          <w:szCs w:val="22"/>
        </w:rPr>
      </w:pPr>
      <w:bookmarkStart w:id="0" w:name="_Hlk127417726"/>
      <w:r w:rsidRPr="0058081D">
        <w:rPr>
          <w:rFonts w:asciiTheme="minorHAnsi" w:hAnsiTheme="minorHAnsi" w:cstheme="minorHAnsi"/>
          <w:i/>
          <w:sz w:val="22"/>
          <w:szCs w:val="22"/>
        </w:rPr>
        <w:lastRenderedPageBreak/>
        <w:t>Elaborar esta programación para cada una de las Unidades Formativas que componen el módulo.</w:t>
      </w:r>
    </w:p>
    <w:p w14:paraId="11187678" w14:textId="77777777" w:rsidR="006A2D1B" w:rsidRDefault="006A2D1B" w:rsidP="006A2D1B">
      <w:pPr>
        <w:kinsoku w:val="0"/>
        <w:overflowPunct w:val="0"/>
        <w:autoSpaceDE/>
        <w:autoSpaceDN/>
        <w:adjustRightInd/>
        <w:ind w:right="77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_________________</w:t>
      </w:r>
    </w:p>
    <w:bookmarkEnd w:id="0"/>
    <w:p w14:paraId="72858739" w14:textId="77777777" w:rsidR="006A2D1B" w:rsidRPr="00F07A66" w:rsidRDefault="006A2D1B" w:rsidP="006A2D1B">
      <w:pPr>
        <w:jc w:val="both"/>
        <w:rPr>
          <w:rFonts w:asciiTheme="minorHAnsi" w:hAnsiTheme="minorHAnsi" w:cstheme="minorHAnsi"/>
        </w:rPr>
      </w:pPr>
      <w:r w:rsidRPr="00F07A66">
        <w:rPr>
          <w:rFonts w:asciiTheme="minorHAnsi" w:hAnsiTheme="minorHAnsi" w:cstheme="minorHAnsi"/>
          <w:b/>
          <w:vertAlign w:val="superscript"/>
        </w:rPr>
        <w:t>1</w:t>
      </w:r>
      <w:r w:rsidRPr="00F07A66">
        <w:rPr>
          <w:rFonts w:asciiTheme="minorHAnsi" w:hAnsiTheme="minorHAnsi" w:cstheme="minorHAnsi"/>
        </w:rPr>
        <w:t xml:space="preserve"> Incluir las capacidades y criterios de evaluación tal y como se describen en el certificado profesional.</w:t>
      </w:r>
    </w:p>
    <w:p w14:paraId="07A1874D" w14:textId="77777777" w:rsidR="006A2D1B" w:rsidRPr="00F07A66" w:rsidRDefault="006A2D1B" w:rsidP="006A2D1B">
      <w:pPr>
        <w:jc w:val="both"/>
        <w:rPr>
          <w:rFonts w:asciiTheme="minorHAnsi" w:hAnsiTheme="minorHAnsi" w:cstheme="minorHAnsi"/>
        </w:rPr>
      </w:pPr>
      <w:r w:rsidRPr="00F07A66">
        <w:rPr>
          <w:rFonts w:asciiTheme="minorHAnsi" w:hAnsiTheme="minorHAnsi" w:cstheme="minorHAnsi"/>
          <w:b/>
          <w:vertAlign w:val="superscript"/>
        </w:rPr>
        <w:t>2</w:t>
      </w:r>
      <w:r w:rsidRPr="00F07A66">
        <w:rPr>
          <w:rFonts w:asciiTheme="minorHAnsi" w:hAnsiTheme="minorHAnsi" w:cstheme="minorHAnsi"/>
        </w:rPr>
        <w:t xml:space="preserve"> Introducir los contenidos que se contemplan en el certificado, asignándolos a las capacidades correspondientes y secuenciándolos pedagógicamente. </w:t>
      </w:r>
    </w:p>
    <w:p w14:paraId="5AD05689" w14:textId="77777777" w:rsidR="006A2D1B" w:rsidRPr="00F07A66" w:rsidRDefault="006A2D1B" w:rsidP="006A2D1B">
      <w:pPr>
        <w:jc w:val="both"/>
        <w:rPr>
          <w:rFonts w:asciiTheme="minorHAnsi" w:hAnsiTheme="minorHAnsi" w:cstheme="minorHAnsi"/>
        </w:rPr>
      </w:pPr>
      <w:r w:rsidRPr="00F07A66">
        <w:rPr>
          <w:rFonts w:asciiTheme="minorHAnsi" w:hAnsiTheme="minorHAnsi" w:cstheme="minorHAnsi"/>
          <w:b/>
          <w:vertAlign w:val="superscript"/>
        </w:rPr>
        <w:t>3</w:t>
      </w:r>
      <w:r w:rsidRPr="00F07A66">
        <w:rPr>
          <w:rFonts w:asciiTheme="minorHAnsi" w:hAnsiTheme="minorHAnsi" w:cstheme="minorHAnsi"/>
        </w:rPr>
        <w:t xml:space="preserve"> Especificar las diferentes acciones de enseñanza-aprendizaje que han de realizar los formadores y/o </w:t>
      </w:r>
      <w:r w:rsidR="00852787">
        <w:rPr>
          <w:rFonts w:asciiTheme="minorHAnsi" w:hAnsiTheme="minorHAnsi" w:cstheme="minorHAnsi"/>
        </w:rPr>
        <w:t>el</w:t>
      </w:r>
      <w:r w:rsidRPr="00F07A66">
        <w:rPr>
          <w:rFonts w:asciiTheme="minorHAnsi" w:hAnsiTheme="minorHAnsi" w:cstheme="minorHAnsi"/>
        </w:rPr>
        <w:t xml:space="preserve"> alumn</w:t>
      </w:r>
      <w:r w:rsidR="00852787">
        <w:rPr>
          <w:rFonts w:asciiTheme="minorHAnsi" w:hAnsiTheme="minorHAnsi" w:cstheme="minorHAnsi"/>
        </w:rPr>
        <w:t>ado</w:t>
      </w:r>
      <w:r w:rsidRPr="00F07A66">
        <w:rPr>
          <w:rFonts w:asciiTheme="minorHAnsi" w:hAnsiTheme="minorHAnsi" w:cstheme="minorHAnsi"/>
        </w:rPr>
        <w:t xml:space="preserve"> para el logro de las capacidades, indicando los métodos didácticos a utilizar y los recursos didácticos asociados. Se incluyen también en este apartado las actividades de aprendizaje a realizar por </w:t>
      </w:r>
      <w:r w:rsidR="00852787">
        <w:rPr>
          <w:rFonts w:asciiTheme="minorHAnsi" w:hAnsiTheme="minorHAnsi" w:cstheme="minorHAnsi"/>
        </w:rPr>
        <w:t>el alumnado</w:t>
      </w:r>
      <w:r w:rsidRPr="00F07A66">
        <w:rPr>
          <w:rFonts w:asciiTheme="minorHAnsi" w:hAnsiTheme="minorHAnsi" w:cstheme="minorHAnsi"/>
        </w:rPr>
        <w:t xml:space="preserve">. </w:t>
      </w:r>
    </w:p>
    <w:p w14:paraId="05949D24" w14:textId="77777777" w:rsidR="006A2D1B" w:rsidRDefault="006A2D1B" w:rsidP="006A2D1B">
      <w:pPr>
        <w:jc w:val="both"/>
        <w:rPr>
          <w:rFonts w:asciiTheme="minorHAnsi" w:hAnsiTheme="minorHAnsi" w:cstheme="minorHAnsi"/>
        </w:rPr>
      </w:pPr>
      <w:r w:rsidRPr="00F07A66">
        <w:rPr>
          <w:rFonts w:asciiTheme="minorHAnsi" w:hAnsiTheme="minorHAnsi" w:cstheme="minorHAnsi"/>
          <w:b/>
          <w:vertAlign w:val="superscript"/>
        </w:rPr>
        <w:t>4</w:t>
      </w:r>
      <w:r w:rsidRPr="00F07A66">
        <w:rPr>
          <w:rFonts w:asciiTheme="minorHAnsi" w:hAnsiTheme="minorHAnsi" w:cstheme="minorHAnsi"/>
        </w:rPr>
        <w:t xml:space="preserve"> Indicar los que corresponden exclusivamente a esa unidad formativa, considerando lo establecido en el apartado V del Anexo de los </w:t>
      </w:r>
      <w:r w:rsidR="00B110B8">
        <w:rPr>
          <w:rFonts w:asciiTheme="minorHAnsi" w:hAnsiTheme="minorHAnsi" w:cstheme="minorHAnsi"/>
        </w:rPr>
        <w:t>r</w:t>
      </w:r>
      <w:r w:rsidRPr="00F07A66">
        <w:rPr>
          <w:rFonts w:asciiTheme="minorHAnsi" w:hAnsiTheme="minorHAnsi" w:cstheme="minorHAnsi"/>
        </w:rPr>
        <w:t xml:space="preserve">eales </w:t>
      </w:r>
      <w:r w:rsidR="00B110B8">
        <w:rPr>
          <w:rFonts w:asciiTheme="minorHAnsi" w:hAnsiTheme="minorHAnsi" w:cstheme="minorHAnsi"/>
        </w:rPr>
        <w:t>d</w:t>
      </w:r>
      <w:r w:rsidRPr="00F07A66">
        <w:rPr>
          <w:rFonts w:asciiTheme="minorHAnsi" w:hAnsiTheme="minorHAnsi" w:cstheme="minorHAnsi"/>
        </w:rPr>
        <w:t>ecretos que regulan los certificados.</w:t>
      </w:r>
    </w:p>
    <w:p w14:paraId="315D199D" w14:textId="77777777" w:rsidR="006A2D1B" w:rsidRDefault="006A2D1B" w:rsidP="006A2D1B"/>
    <w:p w14:paraId="5BAC63F7" w14:textId="77777777" w:rsidR="006A2D1B" w:rsidRDefault="006A2D1B" w:rsidP="006A2D1B">
      <w:pPr>
        <w:widowControl/>
        <w:autoSpaceDE/>
        <w:autoSpaceDN/>
        <w:adjustRightInd/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</w:p>
    <w:p w14:paraId="7F83E2F4" w14:textId="77777777" w:rsidR="006A2D1B" w:rsidRDefault="006A2D1B" w:rsidP="006A2D1B">
      <w:pPr>
        <w:kinsoku w:val="0"/>
        <w:overflowPunct w:val="0"/>
        <w:autoSpaceDE/>
        <w:autoSpaceDN/>
        <w:adjustRightInd/>
        <w:ind w:left="77" w:right="77"/>
        <w:jc w:val="center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58081D">
        <w:rPr>
          <w:rFonts w:asciiTheme="minorHAnsi" w:hAnsiTheme="minorHAnsi" w:cstheme="minorHAnsi"/>
          <w:b/>
          <w:sz w:val="28"/>
          <w:szCs w:val="28"/>
        </w:rPr>
        <w:t xml:space="preserve">Modelo de </w:t>
      </w:r>
      <w:r w:rsidR="00852787">
        <w:rPr>
          <w:rFonts w:asciiTheme="minorHAnsi" w:hAnsiTheme="minorHAnsi" w:cstheme="minorHAnsi"/>
          <w:b/>
          <w:sz w:val="28"/>
          <w:szCs w:val="28"/>
        </w:rPr>
        <w:t>p</w:t>
      </w:r>
      <w:r w:rsidRPr="0058081D">
        <w:rPr>
          <w:rFonts w:asciiTheme="minorHAnsi" w:hAnsiTheme="minorHAnsi" w:cstheme="minorHAnsi"/>
          <w:b/>
          <w:sz w:val="28"/>
          <w:szCs w:val="28"/>
        </w:rPr>
        <w:t>rogramación</w:t>
      </w:r>
      <w:r>
        <w:rPr>
          <w:rFonts w:asciiTheme="minorHAnsi" w:hAnsiTheme="minorHAnsi" w:cstheme="minorHAnsi"/>
          <w:b/>
          <w:sz w:val="28"/>
          <w:szCs w:val="28"/>
        </w:rPr>
        <w:t xml:space="preserve"> de </w:t>
      </w:r>
      <w:r w:rsidR="00852787">
        <w:rPr>
          <w:rFonts w:asciiTheme="minorHAnsi" w:hAnsiTheme="minorHAnsi" w:cstheme="minorHAnsi"/>
          <w:b/>
          <w:sz w:val="28"/>
          <w:szCs w:val="28"/>
        </w:rPr>
        <w:t>t</w:t>
      </w:r>
      <w:r>
        <w:rPr>
          <w:rFonts w:asciiTheme="minorHAnsi" w:hAnsiTheme="minorHAnsi" w:cstheme="minorHAnsi"/>
          <w:b/>
          <w:sz w:val="28"/>
          <w:szCs w:val="28"/>
        </w:rPr>
        <w:t>utorías en la modalidad de Teleformación</w:t>
      </w:r>
    </w:p>
    <w:p w14:paraId="01A69DE2" w14:textId="77777777" w:rsidR="006A2D1B" w:rsidRDefault="006A2D1B" w:rsidP="006A2D1B">
      <w:pPr>
        <w:kinsoku w:val="0"/>
        <w:overflowPunct w:val="0"/>
        <w:autoSpaceDE/>
        <w:autoSpaceDN/>
        <w:adjustRightInd/>
        <w:ind w:left="77" w:right="77"/>
        <w:jc w:val="center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14:paraId="7003A8A9" w14:textId="77777777" w:rsidR="006A2D1B" w:rsidRPr="0074083D" w:rsidRDefault="006A2D1B" w:rsidP="006A2D1B">
      <w:pPr>
        <w:kinsoku w:val="0"/>
        <w:overflowPunct w:val="0"/>
        <w:autoSpaceDE/>
        <w:autoSpaceDN/>
        <w:adjustRightInd/>
        <w:ind w:left="77" w:right="77"/>
        <w:jc w:val="center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74083D">
        <w:rPr>
          <w:rFonts w:asciiTheme="minorHAnsi" w:hAnsiTheme="minorHAnsi" w:cstheme="minorHAnsi"/>
          <w:b/>
          <w:sz w:val="22"/>
          <w:szCs w:val="22"/>
        </w:rPr>
        <w:t xml:space="preserve">(Modelo de </w:t>
      </w:r>
      <w:r w:rsidR="005A079C">
        <w:rPr>
          <w:rFonts w:asciiTheme="minorHAnsi" w:hAnsiTheme="minorHAnsi" w:cstheme="minorHAnsi"/>
          <w:b/>
          <w:sz w:val="22"/>
          <w:szCs w:val="22"/>
        </w:rPr>
        <w:t>p</w:t>
      </w:r>
      <w:r w:rsidRPr="0074083D">
        <w:rPr>
          <w:rFonts w:asciiTheme="minorHAnsi" w:hAnsiTheme="minorHAnsi" w:cstheme="minorHAnsi"/>
          <w:b/>
          <w:sz w:val="22"/>
          <w:szCs w:val="22"/>
        </w:rPr>
        <w:t>rogramación didáctica para las tutorías presenciales en la modalidad de teleformación</w:t>
      </w:r>
      <w:r>
        <w:rPr>
          <w:rFonts w:asciiTheme="minorHAnsi" w:hAnsiTheme="minorHAnsi" w:cstheme="minorHAnsi"/>
          <w:b/>
          <w:sz w:val="22"/>
          <w:szCs w:val="22"/>
        </w:rPr>
        <w:t xml:space="preserve"> con UF</w:t>
      </w:r>
      <w:r w:rsidRPr="0074083D">
        <w:rPr>
          <w:rFonts w:asciiTheme="minorHAnsi" w:hAnsiTheme="minorHAnsi" w:cstheme="minorHAnsi"/>
          <w:b/>
          <w:sz w:val="22"/>
          <w:szCs w:val="22"/>
        </w:rPr>
        <w:t>)</w:t>
      </w:r>
    </w:p>
    <w:tbl>
      <w:tblPr>
        <w:tblStyle w:val="Tablaconcuadrcula"/>
        <w:tblpPr w:leftFromText="141" w:rightFromText="141" w:vertAnchor="text" w:horzAnchor="margin" w:tblpXSpec="center" w:tblpY="157"/>
        <w:tblW w:w="15076" w:type="dxa"/>
        <w:tblLook w:val="0680" w:firstRow="0" w:lastRow="0" w:firstColumn="1" w:lastColumn="0" w:noHBand="1" w:noVBand="1"/>
      </w:tblPr>
      <w:tblGrid>
        <w:gridCol w:w="2547"/>
        <w:gridCol w:w="5670"/>
        <w:gridCol w:w="5103"/>
        <w:gridCol w:w="1756"/>
      </w:tblGrid>
      <w:tr w:rsidR="006A2D1B" w:rsidRPr="003771A8" w14:paraId="02E44C4A" w14:textId="77777777" w:rsidTr="00294993">
        <w:trPr>
          <w:trHeight w:val="315"/>
        </w:trPr>
        <w:tc>
          <w:tcPr>
            <w:tcW w:w="2547" w:type="dxa"/>
            <w:shd w:val="clear" w:color="auto" w:fill="E7E6E6" w:themeFill="background2"/>
          </w:tcPr>
          <w:p w14:paraId="576A5920" w14:textId="77777777" w:rsidR="006A2D1B" w:rsidRPr="0074083D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83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MÓDULOS DEL </w:t>
            </w:r>
          </w:p>
          <w:p w14:paraId="25E9FE10" w14:textId="77777777" w:rsidR="006A2D1B" w:rsidRPr="003771A8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83D">
              <w:rPr>
                <w:rFonts w:asciiTheme="minorHAnsi" w:hAnsiTheme="minorHAnsi" w:cstheme="minorHAnsi"/>
                <w:b/>
                <w:sz w:val="22"/>
                <w:szCs w:val="22"/>
              </w:rPr>
              <w:t>CERTIFICADO</w:t>
            </w:r>
          </w:p>
        </w:tc>
        <w:tc>
          <w:tcPr>
            <w:tcW w:w="5670" w:type="dxa"/>
            <w:shd w:val="clear" w:color="auto" w:fill="E7E6E6" w:themeFill="background2"/>
          </w:tcPr>
          <w:p w14:paraId="1CC472B2" w14:textId="77777777" w:rsidR="006A2D1B" w:rsidRPr="0074083D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</w:t>
            </w:r>
            <w:r w:rsidRPr="0074083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NIDADES FORMATIVAS/ </w:t>
            </w:r>
          </w:p>
          <w:p w14:paraId="3770EA0F" w14:textId="77777777" w:rsidR="006A2D1B" w:rsidRPr="0074083D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83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CAPACIDADES Y CRITERIOS DE </w:t>
            </w:r>
          </w:p>
          <w:p w14:paraId="01D021A9" w14:textId="77777777" w:rsidR="006A2D1B" w:rsidRPr="003771A8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83D">
              <w:rPr>
                <w:rFonts w:asciiTheme="minorHAnsi" w:hAnsiTheme="minorHAnsi" w:cstheme="minorHAnsi"/>
                <w:b/>
                <w:sz w:val="22"/>
                <w:szCs w:val="22"/>
              </w:rPr>
              <w:t>EVALUACIÓN CONTEMPLADOS</w:t>
            </w:r>
            <w:r w:rsidRPr="003771A8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103" w:type="dxa"/>
            <w:shd w:val="clear" w:color="auto" w:fill="E7E6E6" w:themeFill="background2"/>
          </w:tcPr>
          <w:p w14:paraId="28A80C90" w14:textId="77777777" w:rsidR="006A2D1B" w:rsidRPr="003771A8" w:rsidRDefault="005A079C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 w:rsidR="006A2D1B" w:rsidRPr="0074083D">
              <w:rPr>
                <w:rFonts w:asciiTheme="minorHAnsi" w:hAnsiTheme="minorHAnsi" w:cstheme="minorHAnsi"/>
                <w:b/>
                <w:sz w:val="22"/>
                <w:szCs w:val="22"/>
              </w:rPr>
              <w:t>DENTIFICACIÓN DE LAS ACTIVIDADES DE APRENDIZAJE A REALIZA</w:t>
            </w:r>
            <w:r w:rsidR="006A2D1B">
              <w:rPr>
                <w:rFonts w:asciiTheme="minorHAnsi" w:hAnsiTheme="minorHAnsi" w:cstheme="minorHAnsi"/>
                <w:b/>
                <w:sz w:val="22"/>
                <w:szCs w:val="22"/>
              </w:rPr>
              <w:t>R</w:t>
            </w:r>
          </w:p>
        </w:tc>
        <w:tc>
          <w:tcPr>
            <w:tcW w:w="1756" w:type="dxa"/>
            <w:shd w:val="clear" w:color="auto" w:fill="E7E6E6" w:themeFill="background2"/>
          </w:tcPr>
          <w:p w14:paraId="51F6C4AF" w14:textId="77777777" w:rsidR="006A2D1B" w:rsidRPr="003771A8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83D">
              <w:rPr>
                <w:rFonts w:asciiTheme="minorHAnsi" w:hAnsiTheme="minorHAnsi" w:cstheme="minorHAnsi"/>
                <w:b/>
                <w:sz w:val="22"/>
                <w:szCs w:val="22"/>
              </w:rPr>
              <w:t>DURACIÓN TUTORÍA (horas)</w:t>
            </w:r>
          </w:p>
        </w:tc>
      </w:tr>
      <w:tr w:rsidR="006A2D1B" w:rsidRPr="003771A8" w14:paraId="4717A2BF" w14:textId="77777777" w:rsidTr="00294993">
        <w:trPr>
          <w:trHeight w:val="1168"/>
        </w:trPr>
        <w:tc>
          <w:tcPr>
            <w:tcW w:w="2547" w:type="dxa"/>
            <w:vMerge w:val="restart"/>
          </w:tcPr>
          <w:p w14:paraId="0B4F56C7" w14:textId="374884EC" w:rsidR="006A2D1B" w:rsidRPr="003771A8" w:rsidRDefault="006A2D1B" w:rsidP="00473390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70" w:type="dxa"/>
          </w:tcPr>
          <w:p w14:paraId="17C7FBF0" w14:textId="3333CFB2" w:rsidR="006A2D1B" w:rsidRPr="00473390" w:rsidRDefault="006A2D1B" w:rsidP="00473390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03" w:type="dxa"/>
          </w:tcPr>
          <w:p w14:paraId="6E18D4CA" w14:textId="77777777" w:rsidR="006A2D1B" w:rsidRPr="0074083D" w:rsidRDefault="006A2D1B" w:rsidP="00294993">
            <w:pPr>
              <w:pStyle w:val="Prrafodelista"/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83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……………………….. </w:t>
            </w:r>
          </w:p>
          <w:p w14:paraId="49A848D6" w14:textId="77777777" w:rsidR="006A2D1B" w:rsidRPr="0074083D" w:rsidRDefault="006A2D1B" w:rsidP="00294993">
            <w:pPr>
              <w:pStyle w:val="Prrafodelista"/>
              <w:numPr>
                <w:ilvl w:val="0"/>
                <w:numId w:val="1"/>
              </w:num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83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……………………….. </w:t>
            </w:r>
          </w:p>
          <w:p w14:paraId="57FF1288" w14:textId="77777777" w:rsidR="006A2D1B" w:rsidRPr="0074083D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4083D">
              <w:rPr>
                <w:rFonts w:asciiTheme="minorHAnsi" w:hAnsiTheme="minorHAnsi" w:cstheme="minorHAnsi"/>
                <w:sz w:val="22"/>
                <w:szCs w:val="22"/>
              </w:rPr>
              <w:t xml:space="preserve"> (Incluir una denominación sintética </w:t>
            </w:r>
          </w:p>
          <w:p w14:paraId="6F76CE9C" w14:textId="77777777" w:rsidR="006A2D1B" w:rsidRPr="003771A8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4083D">
              <w:rPr>
                <w:rFonts w:asciiTheme="minorHAnsi" w:hAnsiTheme="minorHAnsi" w:cstheme="minorHAnsi"/>
                <w:sz w:val="22"/>
                <w:szCs w:val="22"/>
              </w:rPr>
              <w:t>para cada actividad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756" w:type="dxa"/>
          </w:tcPr>
          <w:p w14:paraId="3BE12365" w14:textId="77777777" w:rsidR="006A2D1B" w:rsidRPr="003771A8" w:rsidRDefault="006A2D1B" w:rsidP="00294993">
            <w:pPr>
              <w:kinsoku w:val="0"/>
              <w:overflowPunct w:val="0"/>
              <w:ind w:right="7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2D1B" w:rsidRPr="003771A8" w14:paraId="36E393BF" w14:textId="77777777" w:rsidTr="00294993">
        <w:trPr>
          <w:trHeight w:val="1075"/>
        </w:trPr>
        <w:tc>
          <w:tcPr>
            <w:tcW w:w="2547" w:type="dxa"/>
            <w:vMerge/>
          </w:tcPr>
          <w:p w14:paraId="70CB570B" w14:textId="77777777" w:rsidR="006A2D1B" w:rsidRPr="003771A8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70" w:type="dxa"/>
            <w:shd w:val="clear" w:color="auto" w:fill="auto"/>
          </w:tcPr>
          <w:p w14:paraId="55CE3E21" w14:textId="65B3A186" w:rsidR="006A2D1B" w:rsidRPr="003771A8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</w:tcPr>
          <w:p w14:paraId="64326827" w14:textId="77777777" w:rsidR="006A2D1B" w:rsidRPr="003771A8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14:paraId="7CD29D25" w14:textId="77777777" w:rsidR="006A2D1B" w:rsidRPr="003771A8" w:rsidRDefault="006A2D1B" w:rsidP="00294993">
            <w:pPr>
              <w:kinsoku w:val="0"/>
              <w:overflowPunct w:val="0"/>
              <w:autoSpaceDE/>
              <w:autoSpaceDN/>
              <w:adjustRightInd/>
              <w:ind w:right="77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3A7D13D" w14:textId="77777777" w:rsidR="006A2D1B" w:rsidRDefault="006A2D1B" w:rsidP="006A2D1B">
      <w:pPr>
        <w:kinsoku w:val="0"/>
        <w:overflowPunct w:val="0"/>
        <w:autoSpaceDE/>
        <w:autoSpaceDN/>
        <w:adjustRightInd/>
        <w:ind w:left="77" w:right="77"/>
        <w:jc w:val="center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14:paraId="6812FC9B" w14:textId="77777777" w:rsidR="006A2D1B" w:rsidRDefault="006A2D1B" w:rsidP="006A2D1B">
      <w:pPr>
        <w:rPr>
          <w:rFonts w:asciiTheme="minorHAnsi" w:hAnsiTheme="minorHAnsi" w:cstheme="minorHAnsi"/>
          <w:sz w:val="22"/>
          <w:szCs w:val="22"/>
        </w:rPr>
      </w:pPr>
    </w:p>
    <w:p w14:paraId="3B71B248" w14:textId="77777777" w:rsidR="006A2D1B" w:rsidRPr="00F07A66" w:rsidRDefault="006A2D1B" w:rsidP="006A2D1B">
      <w:pPr>
        <w:kinsoku w:val="0"/>
        <w:overflowPunct w:val="0"/>
        <w:autoSpaceDE/>
        <w:autoSpaceDN/>
        <w:adjustRightInd/>
        <w:ind w:right="77"/>
        <w:jc w:val="both"/>
        <w:textAlignment w:val="baseline"/>
        <w:rPr>
          <w:rFonts w:asciiTheme="minorHAnsi" w:hAnsiTheme="minorHAnsi" w:cstheme="minorHAnsi"/>
          <w:b/>
        </w:rPr>
      </w:pPr>
      <w:r w:rsidRPr="00F07A66">
        <w:rPr>
          <w:rFonts w:asciiTheme="minorHAnsi" w:hAnsiTheme="minorHAnsi" w:cstheme="minorHAnsi"/>
          <w:b/>
        </w:rPr>
        <w:t>_________________</w:t>
      </w:r>
    </w:p>
    <w:p w14:paraId="13D1442F" w14:textId="77777777" w:rsidR="006A2D1B" w:rsidRPr="00F07A66" w:rsidRDefault="006A2D1B" w:rsidP="00347C01">
      <w:pPr>
        <w:pStyle w:val="Default"/>
        <w:rPr>
          <w:rFonts w:asciiTheme="minorHAnsi" w:hAnsiTheme="minorHAnsi" w:cstheme="minorHAnsi"/>
        </w:rPr>
      </w:pPr>
      <w:r w:rsidRPr="00F07A66">
        <w:rPr>
          <w:rFonts w:asciiTheme="minorHAnsi" w:hAnsiTheme="minorHAnsi" w:cstheme="minorHAnsi"/>
          <w:b/>
          <w:vertAlign w:val="superscript"/>
        </w:rPr>
        <w:t>1</w:t>
      </w:r>
      <w:r w:rsidRPr="00F07A66">
        <w:rPr>
          <w:rFonts w:asciiTheme="minorHAnsi" w:hAnsiTheme="minorHAnsi" w:cstheme="minorHAnsi"/>
        </w:rPr>
        <w:t xml:space="preserve"> </w:t>
      </w:r>
      <w:r w:rsidRPr="00347C01">
        <w:rPr>
          <w:rFonts w:asciiTheme="minorHAnsi" w:hAnsiTheme="minorHAnsi" w:cstheme="minorHAnsi"/>
          <w:sz w:val="20"/>
          <w:szCs w:val="20"/>
        </w:rPr>
        <w:t>Se ajustará a lo establecido en</w:t>
      </w:r>
      <w:r w:rsidR="00D26204">
        <w:rPr>
          <w:rFonts w:asciiTheme="minorHAnsi" w:hAnsiTheme="minorHAnsi" w:cstheme="minorHAnsi"/>
          <w:sz w:val="20"/>
          <w:szCs w:val="20"/>
        </w:rPr>
        <w:t xml:space="preserve"> el</w:t>
      </w:r>
      <w:r w:rsidR="00347C01" w:rsidRPr="00347C01">
        <w:rPr>
          <w:rFonts w:ascii="Arial" w:hAnsi="Arial" w:cs="Arial"/>
          <w:i/>
          <w:iCs/>
          <w:sz w:val="20"/>
          <w:szCs w:val="20"/>
        </w:rPr>
        <w:t xml:space="preserve"> Real Decreto que  regula </w:t>
      </w:r>
      <w:r w:rsidR="00D26204">
        <w:rPr>
          <w:rFonts w:ascii="Arial" w:hAnsi="Arial" w:cs="Arial"/>
          <w:i/>
          <w:iCs/>
          <w:sz w:val="20"/>
          <w:szCs w:val="20"/>
        </w:rPr>
        <w:t>el</w:t>
      </w:r>
      <w:r w:rsidR="00347C01" w:rsidRPr="00347C01">
        <w:rPr>
          <w:rFonts w:ascii="Arial" w:hAnsi="Arial" w:cs="Arial"/>
          <w:i/>
          <w:iCs/>
          <w:sz w:val="20"/>
          <w:szCs w:val="20"/>
        </w:rPr>
        <w:t xml:space="preserve"> certificado de </w:t>
      </w:r>
      <w:r w:rsidR="00D26204">
        <w:rPr>
          <w:rFonts w:ascii="Arial" w:hAnsi="Arial" w:cs="Arial"/>
          <w:i/>
          <w:iCs/>
          <w:sz w:val="20"/>
          <w:szCs w:val="20"/>
        </w:rPr>
        <w:t>profesionalidad</w:t>
      </w:r>
    </w:p>
    <w:p w14:paraId="5E317240" w14:textId="77777777" w:rsidR="005D66DA" w:rsidRDefault="005D66DA"/>
    <w:p w14:paraId="56B50CAE" w14:textId="78388837" w:rsidR="009105E7" w:rsidRDefault="009105E7">
      <w:r>
        <w:t>b) TEMPORALIZACIÓN (60horas)</w:t>
      </w:r>
    </w:p>
    <w:p w14:paraId="63952E2B" w14:textId="77777777" w:rsidR="009105E7" w:rsidRDefault="009105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1"/>
        <w:gridCol w:w="1908"/>
        <w:gridCol w:w="1276"/>
        <w:gridCol w:w="2410"/>
      </w:tblGrid>
      <w:tr w:rsidR="009105E7" w14:paraId="5418B400" w14:textId="12A5BF8C" w:rsidTr="009105E7">
        <w:tc>
          <w:tcPr>
            <w:tcW w:w="4891" w:type="dxa"/>
          </w:tcPr>
          <w:p w14:paraId="21EC80C7" w14:textId="7C7476D4" w:rsidR="009105E7" w:rsidRDefault="009105E7">
            <w:r>
              <w:t xml:space="preserve">Contenido </w:t>
            </w:r>
          </w:p>
        </w:tc>
        <w:tc>
          <w:tcPr>
            <w:tcW w:w="1908" w:type="dxa"/>
          </w:tcPr>
          <w:p w14:paraId="0915223F" w14:textId="5A3E83F8" w:rsidR="009105E7" w:rsidRDefault="009105E7">
            <w:r>
              <w:t>CRITERIO</w:t>
            </w:r>
          </w:p>
        </w:tc>
        <w:tc>
          <w:tcPr>
            <w:tcW w:w="1276" w:type="dxa"/>
          </w:tcPr>
          <w:p w14:paraId="0ACF7719" w14:textId="4DE33E95" w:rsidR="009105E7" w:rsidRDefault="009105E7">
            <w:r>
              <w:t>fórmula</w:t>
            </w:r>
          </w:p>
        </w:tc>
        <w:tc>
          <w:tcPr>
            <w:tcW w:w="2410" w:type="dxa"/>
          </w:tcPr>
          <w:p w14:paraId="7BB21F6B" w14:textId="43FB12BF" w:rsidR="009105E7" w:rsidRDefault="009105E7">
            <w:r>
              <w:t>Temporalización</w:t>
            </w:r>
          </w:p>
        </w:tc>
      </w:tr>
      <w:tr w:rsidR="009105E7" w14:paraId="51B6E32D" w14:textId="7B6C4999" w:rsidTr="009105E7">
        <w:tc>
          <w:tcPr>
            <w:tcW w:w="4891" w:type="dxa"/>
          </w:tcPr>
          <w:p w14:paraId="52BE4D80" w14:textId="3590262C" w:rsidR="009105E7" w:rsidRDefault="009105E7" w:rsidP="009105E7">
            <w:r>
              <w:t>Aplicación de los fundamentos de la educación en el tiempo libre infantil y juvenil.</w:t>
            </w:r>
          </w:p>
        </w:tc>
        <w:tc>
          <w:tcPr>
            <w:tcW w:w="1908" w:type="dxa"/>
          </w:tcPr>
          <w:p w14:paraId="69AFF7BF" w14:textId="36E93C7F" w:rsidR="009105E7" w:rsidRDefault="009105E7">
            <w:r>
              <w:t>1</w:t>
            </w:r>
          </w:p>
        </w:tc>
        <w:tc>
          <w:tcPr>
            <w:tcW w:w="1276" w:type="dxa"/>
          </w:tcPr>
          <w:p w14:paraId="1EC048D5" w14:textId="34B23117" w:rsidR="009105E7" w:rsidRDefault="009105E7">
            <w:r>
              <w:t>21*1/6</w:t>
            </w:r>
          </w:p>
        </w:tc>
        <w:tc>
          <w:tcPr>
            <w:tcW w:w="2410" w:type="dxa"/>
          </w:tcPr>
          <w:p w14:paraId="04506AFF" w14:textId="348E1EF4" w:rsidR="009105E7" w:rsidRDefault="009105E7">
            <w:r>
              <w:t>Tiempo: 3,5 minutos</w:t>
            </w:r>
          </w:p>
        </w:tc>
      </w:tr>
      <w:tr w:rsidR="009105E7" w14:paraId="7AEFA5D7" w14:textId="1C256838" w:rsidTr="009105E7">
        <w:tc>
          <w:tcPr>
            <w:tcW w:w="4891" w:type="dxa"/>
          </w:tcPr>
          <w:p w14:paraId="70362058" w14:textId="00F9ED24" w:rsidR="009105E7" w:rsidRDefault="009105E7" w:rsidP="009105E7">
            <w:r>
              <w:t>Aplicación de procesos educativos y socializadores en la infancia y la juventud</w:t>
            </w:r>
          </w:p>
        </w:tc>
        <w:tc>
          <w:tcPr>
            <w:tcW w:w="1908" w:type="dxa"/>
          </w:tcPr>
          <w:p w14:paraId="6783B87E" w14:textId="41E9BDF3" w:rsidR="009105E7" w:rsidRDefault="009105E7">
            <w:r>
              <w:t>4</w:t>
            </w:r>
          </w:p>
        </w:tc>
        <w:tc>
          <w:tcPr>
            <w:tcW w:w="1276" w:type="dxa"/>
          </w:tcPr>
          <w:p w14:paraId="4349A299" w14:textId="4BB9AF6A" w:rsidR="009105E7" w:rsidRDefault="009105E7">
            <w:r>
              <w:t>21*4/6</w:t>
            </w:r>
          </w:p>
        </w:tc>
        <w:tc>
          <w:tcPr>
            <w:tcW w:w="2410" w:type="dxa"/>
          </w:tcPr>
          <w:p w14:paraId="621BECEE" w14:textId="7B576C9D" w:rsidR="009105E7" w:rsidRDefault="009105E7">
            <w:r>
              <w:t>Tiempo: 14 minutos</w:t>
            </w:r>
          </w:p>
        </w:tc>
      </w:tr>
      <w:tr w:rsidR="009105E7" w14:paraId="6DF16050" w14:textId="645D5654" w:rsidTr="009105E7">
        <w:tc>
          <w:tcPr>
            <w:tcW w:w="4891" w:type="dxa"/>
          </w:tcPr>
          <w:p w14:paraId="6A58A79D" w14:textId="2B5A4CAA" w:rsidR="009105E7" w:rsidRDefault="009105E7" w:rsidP="009105E7">
            <w:r>
              <w:t>Elaboración de proyectos en las actividades de intervención en el tiempo libre infantil y juvenil.</w:t>
            </w:r>
          </w:p>
        </w:tc>
        <w:tc>
          <w:tcPr>
            <w:tcW w:w="1908" w:type="dxa"/>
          </w:tcPr>
          <w:p w14:paraId="662310F8" w14:textId="2B599EC1" w:rsidR="009105E7" w:rsidRDefault="009105E7">
            <w:r>
              <w:t>6</w:t>
            </w:r>
          </w:p>
        </w:tc>
        <w:tc>
          <w:tcPr>
            <w:tcW w:w="1276" w:type="dxa"/>
          </w:tcPr>
          <w:p w14:paraId="6A4ED940" w14:textId="698F17D8" w:rsidR="009105E7" w:rsidRDefault="009105E7">
            <w:r>
              <w:t>21*6/6</w:t>
            </w:r>
          </w:p>
        </w:tc>
        <w:tc>
          <w:tcPr>
            <w:tcW w:w="2410" w:type="dxa"/>
          </w:tcPr>
          <w:p w14:paraId="6BC5B59F" w14:textId="1FA9C84C" w:rsidR="009105E7" w:rsidRDefault="009105E7">
            <w:r>
              <w:t>Tiempo: 21 minutos</w:t>
            </w:r>
          </w:p>
        </w:tc>
      </w:tr>
      <w:tr w:rsidR="009105E7" w14:paraId="724D6464" w14:textId="1AD57E30" w:rsidTr="009105E7">
        <w:tc>
          <w:tcPr>
            <w:tcW w:w="4891" w:type="dxa"/>
          </w:tcPr>
          <w:p w14:paraId="74DB1FB9" w14:textId="25D4ACF2" w:rsidR="009105E7" w:rsidRDefault="009105E7" w:rsidP="009105E7">
            <w:r>
              <w:t>Elaboración de la propuesta de actividades de tiempo libre infantil y juvenil.</w:t>
            </w:r>
          </w:p>
        </w:tc>
        <w:tc>
          <w:tcPr>
            <w:tcW w:w="1908" w:type="dxa"/>
          </w:tcPr>
          <w:p w14:paraId="155CFAFD" w14:textId="282C2DE7" w:rsidR="009105E7" w:rsidRDefault="009105E7">
            <w:r>
              <w:t>5</w:t>
            </w:r>
          </w:p>
        </w:tc>
        <w:tc>
          <w:tcPr>
            <w:tcW w:w="1276" w:type="dxa"/>
          </w:tcPr>
          <w:p w14:paraId="2B157C46" w14:textId="077A4469" w:rsidR="009105E7" w:rsidRDefault="009105E7">
            <w:r>
              <w:t>21*5/6</w:t>
            </w:r>
          </w:p>
        </w:tc>
        <w:tc>
          <w:tcPr>
            <w:tcW w:w="2410" w:type="dxa"/>
          </w:tcPr>
          <w:p w14:paraId="0B56C0CC" w14:textId="3683C294" w:rsidR="009105E7" w:rsidRDefault="009105E7">
            <w:r>
              <w:t>Tiempo: 17,5minutos</w:t>
            </w:r>
          </w:p>
        </w:tc>
      </w:tr>
      <w:tr w:rsidR="009105E7" w14:paraId="32A72EF3" w14:textId="1A2EFEEB" w:rsidTr="009105E7">
        <w:tc>
          <w:tcPr>
            <w:tcW w:w="4891" w:type="dxa"/>
          </w:tcPr>
          <w:p w14:paraId="2F7F2328" w14:textId="16CD982B" w:rsidR="009105E7" w:rsidRDefault="009105E7" w:rsidP="009105E7">
            <w:r w:rsidRPr="009105E7">
              <w:t>Métodos de evaluación de actividades de tiempo libre</w:t>
            </w:r>
          </w:p>
        </w:tc>
        <w:tc>
          <w:tcPr>
            <w:tcW w:w="1908" w:type="dxa"/>
          </w:tcPr>
          <w:p w14:paraId="3B747033" w14:textId="213CDCA4" w:rsidR="009105E7" w:rsidRDefault="009105E7">
            <w:r>
              <w:t>2</w:t>
            </w:r>
          </w:p>
        </w:tc>
        <w:tc>
          <w:tcPr>
            <w:tcW w:w="1276" w:type="dxa"/>
          </w:tcPr>
          <w:p w14:paraId="7D0136FB" w14:textId="6F92AB4E" w:rsidR="009105E7" w:rsidRDefault="009105E7">
            <w:r>
              <w:t>21*2/6</w:t>
            </w:r>
          </w:p>
        </w:tc>
        <w:tc>
          <w:tcPr>
            <w:tcW w:w="2410" w:type="dxa"/>
          </w:tcPr>
          <w:p w14:paraId="17F648AD" w14:textId="77E8F344" w:rsidR="009105E7" w:rsidRDefault="009105E7">
            <w:r>
              <w:t xml:space="preserve">Tiempo: </w:t>
            </w:r>
            <w:r>
              <w:t xml:space="preserve">7 </w:t>
            </w:r>
            <w:r>
              <w:t>minutos</w:t>
            </w:r>
          </w:p>
        </w:tc>
      </w:tr>
      <w:tr w:rsidR="009105E7" w14:paraId="78663871" w14:textId="5E4EDD60" w:rsidTr="009105E7">
        <w:tc>
          <w:tcPr>
            <w:tcW w:w="4891" w:type="dxa"/>
          </w:tcPr>
          <w:p w14:paraId="60A14878" w14:textId="169E559E" w:rsidR="009105E7" w:rsidRDefault="009105E7" w:rsidP="009105E7">
            <w:r w:rsidRPr="009105E7">
              <w:t>Estrategias y métodos de educación para la salud</w:t>
            </w:r>
          </w:p>
        </w:tc>
        <w:tc>
          <w:tcPr>
            <w:tcW w:w="1908" w:type="dxa"/>
          </w:tcPr>
          <w:p w14:paraId="2666188F" w14:textId="3F28F49C" w:rsidR="009105E7" w:rsidRDefault="009105E7">
            <w:r>
              <w:t>3</w:t>
            </w:r>
          </w:p>
        </w:tc>
        <w:tc>
          <w:tcPr>
            <w:tcW w:w="1276" w:type="dxa"/>
          </w:tcPr>
          <w:p w14:paraId="35C8EE2E" w14:textId="5F680B43" w:rsidR="009105E7" w:rsidRDefault="009105E7">
            <w:r>
              <w:t>21*3/6</w:t>
            </w:r>
          </w:p>
        </w:tc>
        <w:tc>
          <w:tcPr>
            <w:tcW w:w="2410" w:type="dxa"/>
          </w:tcPr>
          <w:p w14:paraId="128FA57D" w14:textId="340C5573" w:rsidR="009105E7" w:rsidRDefault="009105E7">
            <w:r>
              <w:t xml:space="preserve">Tiempo: </w:t>
            </w:r>
            <w:r>
              <w:t xml:space="preserve">10,5 </w:t>
            </w:r>
            <w:r>
              <w:t>minutos</w:t>
            </w:r>
          </w:p>
        </w:tc>
      </w:tr>
      <w:tr w:rsidR="009105E7" w14:paraId="399FFA2E" w14:textId="2BCC5852" w:rsidTr="009105E7">
        <w:tc>
          <w:tcPr>
            <w:tcW w:w="4891" w:type="dxa"/>
          </w:tcPr>
          <w:p w14:paraId="65077DD7" w14:textId="77777777" w:rsidR="009105E7" w:rsidRPr="009105E7" w:rsidRDefault="009105E7" w:rsidP="009105E7"/>
        </w:tc>
        <w:tc>
          <w:tcPr>
            <w:tcW w:w="1908" w:type="dxa"/>
          </w:tcPr>
          <w:p w14:paraId="6B73A07B" w14:textId="2FB9429E" w:rsidR="009105E7" w:rsidRDefault="009105E7">
            <w:r>
              <w:t>21</w:t>
            </w:r>
          </w:p>
        </w:tc>
        <w:tc>
          <w:tcPr>
            <w:tcW w:w="1276" w:type="dxa"/>
          </w:tcPr>
          <w:p w14:paraId="4DE086CB" w14:textId="77777777" w:rsidR="009105E7" w:rsidRDefault="009105E7"/>
        </w:tc>
        <w:tc>
          <w:tcPr>
            <w:tcW w:w="2410" w:type="dxa"/>
          </w:tcPr>
          <w:p w14:paraId="59650633" w14:textId="77777777" w:rsidR="009105E7" w:rsidRDefault="009105E7"/>
        </w:tc>
      </w:tr>
    </w:tbl>
    <w:p w14:paraId="7716DBD9" w14:textId="77777777" w:rsidR="009105E7" w:rsidRDefault="009105E7"/>
    <w:sectPr w:rsidR="009105E7" w:rsidSect="00C82611">
      <w:headerReference w:type="default" r:id="rId7"/>
      <w:pgSz w:w="16838" w:h="11906" w:orient="landscape"/>
      <w:pgMar w:top="1912" w:right="1077" w:bottom="1135" w:left="1077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3B467" w14:textId="77777777" w:rsidR="00C82611" w:rsidRDefault="00C82611">
      <w:r>
        <w:separator/>
      </w:r>
    </w:p>
  </w:endnote>
  <w:endnote w:type="continuationSeparator" w:id="0">
    <w:p w14:paraId="555A1FC6" w14:textId="77777777" w:rsidR="00C82611" w:rsidRDefault="00C8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MOF+Arial,Bold">
    <w:altName w:val="CAMMOF+Arial,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45D07" w14:textId="77777777" w:rsidR="00C82611" w:rsidRDefault="00C82611">
      <w:r>
        <w:separator/>
      </w:r>
    </w:p>
  </w:footnote>
  <w:footnote w:type="continuationSeparator" w:id="0">
    <w:p w14:paraId="2B7F5583" w14:textId="77777777" w:rsidR="00C82611" w:rsidRDefault="00C82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6C99F" w14:textId="77777777" w:rsidR="00000000" w:rsidRDefault="006A2D1B" w:rsidP="00696AFB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72291C" wp14:editId="179FF6DC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2829600" cy="687600"/>
          <wp:effectExtent l="0" t="0" r="0" b="0"/>
          <wp:wrapTight wrapText="bothSides">
            <wp:wrapPolygon edited="0">
              <wp:start x="0" y="0"/>
              <wp:lineTo x="0" y="20961"/>
              <wp:lineTo x="21377" y="20961"/>
              <wp:lineTo x="21377" y="0"/>
              <wp:lineTo x="0" y="0"/>
            </wp:wrapPolygon>
          </wp:wrapTight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-mefp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9600" cy="68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t>SECRETARIA GENERAL DE FORMACIÓN PROFESIONAL</w:t>
    </w:r>
  </w:p>
  <w:p w14:paraId="2091B9A5" w14:textId="77777777" w:rsidR="00000000" w:rsidRDefault="006A2D1B" w:rsidP="00696AFB">
    <w:pPr>
      <w:pStyle w:val="Encabezado"/>
      <w:jc w:val="right"/>
    </w:pPr>
    <w:r>
      <w:t>SUBDIRECCIÓN GENERAL DE PLANIFICACIÓN Y GESTIÓN DE LA FORMACIÓN PROFESIONAL</w:t>
    </w:r>
  </w:p>
  <w:p w14:paraId="118BC377" w14:textId="77777777" w:rsidR="00000000" w:rsidRDefault="00000000" w:rsidP="00696AF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681"/>
    <w:multiLevelType w:val="hybridMultilevel"/>
    <w:tmpl w:val="993AD078"/>
    <w:lvl w:ilvl="0" w:tplc="BF1AE17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250E4"/>
    <w:multiLevelType w:val="hybridMultilevel"/>
    <w:tmpl w:val="A4E67A22"/>
    <w:lvl w:ilvl="0" w:tplc="65B41D6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75785"/>
    <w:multiLevelType w:val="hybridMultilevel"/>
    <w:tmpl w:val="904C3EAC"/>
    <w:lvl w:ilvl="0" w:tplc="8430B53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451D6"/>
    <w:multiLevelType w:val="hybridMultilevel"/>
    <w:tmpl w:val="5EB6CC62"/>
    <w:lvl w:ilvl="0" w:tplc="06F2BA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356B9"/>
    <w:multiLevelType w:val="hybridMultilevel"/>
    <w:tmpl w:val="7A685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47167">
    <w:abstractNumId w:val="4"/>
  </w:num>
  <w:num w:numId="2" w16cid:durableId="1376198150">
    <w:abstractNumId w:val="3"/>
  </w:num>
  <w:num w:numId="3" w16cid:durableId="782845517">
    <w:abstractNumId w:val="2"/>
  </w:num>
  <w:num w:numId="4" w16cid:durableId="53547103">
    <w:abstractNumId w:val="1"/>
  </w:num>
  <w:num w:numId="5" w16cid:durableId="135681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1B"/>
    <w:rsid w:val="00234E24"/>
    <w:rsid w:val="00345E17"/>
    <w:rsid w:val="00347C01"/>
    <w:rsid w:val="00473390"/>
    <w:rsid w:val="004C38F9"/>
    <w:rsid w:val="004E0DF7"/>
    <w:rsid w:val="00576763"/>
    <w:rsid w:val="005A079C"/>
    <w:rsid w:val="005D66DA"/>
    <w:rsid w:val="005E2053"/>
    <w:rsid w:val="00677BA6"/>
    <w:rsid w:val="006A2D1B"/>
    <w:rsid w:val="00813B28"/>
    <w:rsid w:val="00852787"/>
    <w:rsid w:val="009105E7"/>
    <w:rsid w:val="0096677E"/>
    <w:rsid w:val="00A71D3D"/>
    <w:rsid w:val="00B110B8"/>
    <w:rsid w:val="00C66476"/>
    <w:rsid w:val="00C82611"/>
    <w:rsid w:val="00D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42B3"/>
  <w15:chartTrackingRefBased/>
  <w15:docId w15:val="{7475338C-9523-4A71-BDF6-A02267A6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6A2D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A2D1B"/>
    <w:pPr>
      <w:widowControl/>
      <w:tabs>
        <w:tab w:val="center" w:pos="4252"/>
        <w:tab w:val="right" w:pos="8504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A2D1B"/>
  </w:style>
  <w:style w:type="paragraph" w:customStyle="1" w:styleId="Default">
    <w:name w:val="Default"/>
    <w:rsid w:val="006A2D1B"/>
    <w:pPr>
      <w:autoSpaceDE w:val="0"/>
      <w:autoSpaceDN w:val="0"/>
      <w:adjustRightInd w:val="0"/>
      <w:spacing w:after="0" w:line="240" w:lineRule="auto"/>
    </w:pPr>
    <w:rPr>
      <w:rFonts w:ascii="CAMMOF+Arial,Bold" w:hAnsi="CAMMOF+Arial,Bold" w:cs="CAMMOF+Arial,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1165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Educacion y Formacion Profesional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Alemany Rubio Luis Fernando</dc:creator>
  <cp:keywords/>
  <dc:description/>
  <cp:lastModifiedBy>mañana</cp:lastModifiedBy>
  <cp:revision>5</cp:revision>
  <dcterms:created xsi:type="dcterms:W3CDTF">2024-02-09T16:05:00Z</dcterms:created>
  <dcterms:modified xsi:type="dcterms:W3CDTF">2024-02-09T16:56:00Z</dcterms:modified>
</cp:coreProperties>
</file>