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재활치료센터 역량평가서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BARS 행위기준평정척도 기반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공통역량 · 직무역량 · 리더십역량 통합 / 평가점수 · 개발피드백 병행</w:t>
      </w:r>
    </w:p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1600"/>
        <w:gridCol w:w="3080"/>
      </w:tblGrid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피평가자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사번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직급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직책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소속 파트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평가 트랙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평가기간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평가일</w:t>
            </w:r>
          </w:p>
        </w:tc>
        <w:tc>
          <w:tcPr>
            <w:tcW w:type="dxa" w:w="30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평가 안내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2-1. 5점 행동척도(BARS)의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점수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탁월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기대를 크게 상회. 타의 모범이 되고 개선·확산을 주도</w:t>
            </w:r>
          </w:p>
        </w:tc>
      </w:tr>
      <w:t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8AC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기대를 상회. 안정적·일관되게 높은 수준 수행</w:t>
            </w:r>
          </w:p>
        </w:tc>
      </w:tr>
      <w:t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FAA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기대충족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직급에 기대되는 표준 수준을 충족</w:t>
            </w:r>
          </w:p>
        </w:tc>
      </w:tr>
      <w:t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705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개선필요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표준에 다소 못 미쳐 보완·지도가 필요</w:t>
            </w:r>
          </w:p>
        </w:tc>
      </w:tr>
      <w:t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49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표준에 크게 못 미쳐 즉각적 개선이 필요</w:t>
            </w:r>
          </w:p>
        </w:tc>
      </w:tr>
    </w:tbl>
    <w:p>
      <w:pPr>
        <w:spacing w:after="40" w:before="0" w:line="264"/>
        <w:jc w:val="left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2-2. 트랙별 가중치 (역량평가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공통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직무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리더십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3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실무트랙 (치료사·선임치료사)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전문가트랙 (책임·수석치료사)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관리트랙 (부팀장·팀장·실장·센터장)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4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비직책자는 공통·직무역량만 평가하며, 리더십역량은 직책자(부팀장 이상)만 평가합니다.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종합점수 = 공통평균×가중 + 직무평균×가중 + 리더십평균×가중 (트랙별 가중치 자동 적용, 운영용 Excel 기준).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2-3. 작성 요령</w:t>
      </w:r>
    </w:p>
    <w:p>
      <w:pPr>
        <w:pStyle w:val="ListParagraph"/>
        <w:numPr>
          <w:ilvl w:val="0"/>
          <w:numId w:val="2"/>
        </w:num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각 차원의 점수별 행동기준을 읽고, 피평가자의 실제 행동에 가장 부합하는 점수(1~5)를 자기평가·평가자평가 칸에 기입합니다.</w:t>
      </w:r>
    </w:p>
    <w:p>
      <w:pPr>
        <w:pStyle w:val="ListParagraph"/>
        <w:numPr>
          <w:ilvl w:val="0"/>
          <w:numId w:val="2"/>
        </w:num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추론·인상이 아니라 관찰된 행동·사례를 근거로 평정하고, 각 차원의 ‘근거·메모’에 구체적 사례를 적습니다.</w:t>
      </w:r>
    </w:p>
    <w:p>
      <w:pPr>
        <w:pStyle w:val="ListParagraph"/>
        <w:numPr>
          <w:ilvl w:val="0"/>
          <w:numId w:val="2"/>
        </w:num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자기평가는 피평가자가 먼저 작성하고, 상급자 평가 후 격차가 큰 차원을 면담에서 우선 논의합니다.</w:t>
      </w:r>
    </w:p>
    <w:p>
      <w:pPr>
        <w:pStyle w:val="ListParagraph"/>
        <w:numPr>
          <w:ilvl w:val="0"/>
          <w:numId w:val="2"/>
        </w:num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등급용(총괄) 점수는 연 1회 산정하며, 개발용 코칭 기록은 별도로 분리 관리합니다.</w:t>
      </w:r>
    </w:p>
    <w:p>
      <w:pPr>
        <w:pageBreakBefore/>
      </w:pPr>
    </w:p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공통역량 평가 (전 직원)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5240"/>
        <w:gridCol w:w="900"/>
        <w:gridCol w:w="900"/>
      </w:tblGrid>
      <w:tr>
        <w:trPr>
          <w:tblHeader/>
        </w:trP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행동기준 (점수별 관찰 행동)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자기
평가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평가자
평가</w:t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1. 성실·직업윤리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치료 성실 수행, 환자 정보보호, 근태·직업윤리 준수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맡은 환자의 치료 시간·횟수를 빠짐없이 채우고, 환자 정보와 진료내용을 철저히 지키며, 비협조적이거나 까다로운 환자도 끝까지 책임지고 동료에게 본이 된다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시간·횟수를 성실히 지키고, 환자 정보보호와 동의 절차를 한결같이 지킨다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정해진 치료 일정과 기본 직업윤리(정보보호·환자 존중)를 지킨다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누락·지각이나 정보 관리에서 가끔 주의가 필요하다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무단 치료 누락이나 환자 정보 부주의 등 기본이 반복적으로 지켜지지 않는다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2. 환자중심 치료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환자의 회복 목표·생활여건을 고려해 치료에 반영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환자의 회복 목표와 퇴원 후 생활(재택복귀·시설 등)을 환자·보호자와 함께 정하고, 체력·인지·집안 환경까지 고려해 치료를 맞춰 간다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환자·보호자의 바람과 생활여건을 파악해 치료에 반영한다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환자의 요구를 듣고 무리 없는 선에서 치료에 반영한다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정해진 프로그램대로만 진행해 환자 사정 반영이 부족하다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환자가 무엇을 원하는지, 어떤 형편인지 거의 고려하지 않는다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3. 의사소통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환자·보호자·동료·타 직종과의 원활한 소통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환자·보호자에게 회복 정도와 주의사항을 알아듣기 쉽게 설명하고, 의사·간호·타 치료실과도 환자 상태를 막힘없이 주고받는다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환자·보호자, 동료와 필요한 내용을 분명하고 정중하게 주고받는다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업무에 필요한 의사소통을 무리 없이 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설명이 불분명하거나 인계가 부실해 오해·재확인이 잦다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의사소통 문제로 환자 혼선이나 업무 차질이 반복된다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4. 협업·팀워크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다학제 팀·치료실 운영에 협력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다학제 팀회의에서 환자 정보를 적극 공유하고, 바쁜 동료의 환자를 먼저 챙기며 치료실 분위기를 끌어올린다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팀회의·인계에 성실히 참여하고 동료와 잘 협력한다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맡은 일을 하고 요청하면 동료를 돕는다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협조가 수동적이거나 인계·정보 공유가 늦을 때가 있다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비협조적이어서 팀·치료실 운영에 부담을 준다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직무역량 평가 (물리·작업·언어치료 공통)</w:t>
      </w:r>
    </w:p>
    <w:p>
      <w:pPr>
        <w:spacing w:after="8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6"/>
          <w:szCs w:val="16"/>
        </w:rPr>
        <w:t xml:space="preserve">※ 직종 특화 항목(PT: 도수·이동 / OT: ADL·인지 / ST: 의사소통·연하)은 해당 차원의 ‘근거·메모’에 직종 맥락으로 기재합니다.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5240"/>
        <w:gridCol w:w="900"/>
        <w:gridCol w:w="900"/>
      </w:tblGrid>
      <w:tr>
        <w:trPr>
          <w:tblHeader/>
        </w:trP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행동기준 (점수별 관찰 행동)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자기
평가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평가자
평가</w:t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1. 환자 평가·기능검사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FIM·K-MBI 등 기능평가와 MMT·ROM 등 검사 시행·해석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FIM·K-MBI 등 기능평가와 MMT·ROM 같은 검사를 정확히 시행하고, 상태가 복잡한 환자도 결과를 종합해 핵심 문제를 정확히 짚어낸다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기능평가와 도수검사를 정확히 시행하고 결과를 적절히 해석한다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정해진 평가도구를 절차대로 시행하고 기본 해석을 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 시행·해석에 오류가 있어 선임의 확인이 필요하다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평가가 부정확해 재검사·지도가 자주 필요하다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2. 치료계획·목표설정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평가에 근거한 단기·장기 목표와 치료계획 수립·수정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 결과와 환자 회복 목표를 바탕으로 현실적인 단기·장기 목표와 치료계획을 세우고, 회복 속도에 맞춰 계획을 능동적으로 고치며 그 이유를 설명한다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평가에 근거해 목표·치료계획을 세우고 경과에 따라 조정한다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 프로토콜에 따라 치료계획을 세운다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계획이 형식적이고 경과 반영·수정이 늦다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평가와 치료계획이 따로 놀아 목표가 불분명하다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3. 치료 수행·술기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안전·정확한 치료 수행과 환자 반응 대응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치료를 안전하고 정확하게 진행하면서 환자 반응(통증·피로·혈압 등)에 맞춰 그때그때 강도를 조절하고, 까다로운 케이스도 능숙히 다룬다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치료를 안전·정확하게 수행하고 환자 반응에 잘 대응한다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 치료기법을 안전하게 수행한다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수행이 미숙해 지도·보완이 필요하다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중 안전·정확성 문제가 반복된다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4. 환자·보호자 교육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자가운동·가정 내 케어 교육(재택복귀 대비)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환자·보호자가 알아듣기 쉽게 자가운동·주의사항·집에서의 케어 방법을 가르치고, 직접 해 보게 하며 퇴원 후에도 이어가도록 이끈다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자가운동·주의사항을 환자·보호자가 이해하도록 분명히 교육한다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필요한 교육·설명을 정확히 제공한다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설명이 부족하거나 어려워 환자가 따라 하기 힘들다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교육이 부실해 자가관리·보호자 케어가 잘 되지 않는다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5. 환자안전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낙상·흡인·욕창 등 위험 확인과 이상징후 대응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전 환자 상태·금기·낙상위험을 스스로 확인하고, 이상징후(혈압·통증·어지럼·흡인 등)를 빨리 알아채 바로 중단·보고하며, 재발을 막을 방법까지 제안한다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금기·위험요인을 확인하고 이상징후가 보이면 즉시 중단·보고한다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낙상·감염 등 기본 안전수칙을 지키고 분명한 이상징후는 보고한다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안전수칙은 대체로 지키나 사전 위험 확인을 자주 빠뜨린다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안전수칙을 자주 놓치거나 이상징후를 챙기지 못한다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6. 치료기록·청구 연계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전자차트 당일 기록과 상병·치료내역 정확 기재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기록을 그날그날 정확히 남기고 상병·치료내역을 규정대로 기재해 청구·적정성평가에 문제가 없게 하며, 동료 기록까지 점검·보완해 준다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 기록을 제때 정확히, 규정에 맞게 작성한다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규정에 따라 필요한 기록을 작성한다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기록이 밀리거나 누락·오기가 종종 있다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 미비·지연이 반복돼 청구·평가에 지장을 준다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7. 자기개발·전문성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보수교육·새 기법 습득과 사례 공유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새로운 치료기법과 최신 지견을 익혀 치료에 적용하고, 사례를 정리해 동료와 나누며 치료실 수준을 함께 끌어올린다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보수교육·자료를 치료에 반영하며 꾸준히 공부한다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필수 보수교육을 이수하고 기본 실력을 유지한다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공부·자기개발이 수동적이고 새 지견 반영이 더디다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자기개발 노력이 거의 없다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리더십역량 평가 (직책자 전용)</w:t>
      </w:r>
    </w:p>
    <w:p>
      <w:pPr>
        <w:spacing w:after="8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6"/>
          <w:szCs w:val="16"/>
        </w:rPr>
        <w:t xml:space="preserve">※ 직책자(부팀장·팀장·실장·센터장)만 작성합니다. 비직책자는 본 항목을 평가하지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5240"/>
        <w:gridCol w:w="900"/>
        <w:gridCol w:w="900"/>
      </w:tblGrid>
      <w:tr>
        <w:trPr>
          <w:tblHeader/>
        </w:trP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행동기준 (점수별 관찰 행동)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자기
평가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평가자
평가</w:t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1. 팀원 코칭·육성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치료사 지도와 성장 지원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치료사 한 명 한 명의 강점·부족한 점을 파악해 성장 방향을 잡아 주고, 평소 치료 장면을 보며 구체적으로 피드백·지도하며 교육 기회를 먼저 연결해 준다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정기적으로 피드백하고 팀원의 교육·성장 기회를 적극 챙긴다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요청하면 피드백을 주고 필요한 교육을 안내한다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지시는 하지만 일을 맡기길 꺼리고 후배 지도가 드물다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팀원 지도·피드백을 거의 하지 않는다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2. 성과·업무관리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환자 배정·치료 일정과 실적 관리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목표와 환자 배정·치료 일정을 명확히 잡고, 치료 실적과 진행 상황을 수시로 챙기며 처지는 부분을 빨리 잡아 개선한다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목표를 세우고 실적·진행을 정기적으로 점검·피드백한다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정해진 목표에 따라 팀 업무를 관리한다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목표·기준이 모호하거나 점검이 들쭉날쭉하다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업무관리가 되지 않아 팀 운영이 방치된다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3. 갈등관리·조직운영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갈등의 공정한 조정과 치료실 운영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팀원 간 갈등이나 타 치료실과의 마찰을 원인까지 파고들어 공정하게 풀고, 다시 생기지 않도록 규칙·분위기를 잡는다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안의 갈등을 공정하게 다루고 원만히 조정한다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갈등이 생기면 개입해 기본적으로 정리한다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개입이 늦거나 한쪽에 치우쳐 뒷말이 남는다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갈등을 방치하거나 더 키운다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4. 의사결정·문제해결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현장 상황에 맞는 시의적절한 판단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상황과 데이터를 종합해 제때 판단하고, 애매한 상황에서도 책임지고 결정하며 결과를 되짚어 보완한다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필요한 정보를 모아 합리적으로, 제때 결정한다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정해진 범위 안에서 필요한 결정을 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결정을 미루거나 근거가 부족한 판단을 할 때가 있다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결정을 피하거나 잘못된 판단으로 업무에 지장을 준다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5. 자원·운영관리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7"/>
                <w:szCs w:val="17"/>
              </w:rPr>
              <w:t xml:space="preserve">인력·치료실 일정·장비의 효율적 운영</w:t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치료사 인력과 치료실 일정·장비를 효율적으로 운영해 환자 대기와 치료 흐름을 원활히 하고, 개선거리를 먼저 찾아 손본다</w:t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인력·일정을 효율적으로 운영하고 자원을 적절히 배분한다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주어진 자원으로 정상 운영을 유지한다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자원 배분이 비효율적이거나 운영 차질이 잦다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694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운영관리 미흡으로 치료실에 지장이 반복된다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  <w:tr>
        <w:tc>
          <w:tcPr>
            <w:tcW w:type="dxa" w:w="23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근거·메모</w:t>
            </w:r>
          </w:p>
        </w:tc>
        <w:tc>
          <w:tcPr>
            <w:tcW w:type="dxa" w:w="704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종합 집계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000"/>
        <w:gridCol w:w="3000"/>
      </w:tblGrid>
      <w:tr>
        <w:trPr>
          <w:tblHeader/>
        </w:trPr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평가자 평균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가중치(트랙)</w:t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가중 점수</w:t>
            </w:r>
          </w:p>
        </w:tc>
      </w:tr>
      <w:tr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공통역량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직무역량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리더십역량 (직책자)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종합 점수</w:t>
            </w:r>
          </w:p>
        </w:tc>
        <w:tc>
          <w:tcPr>
            <w:tcW w:type="dxa" w:w="400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등급:</w:t>
            </w:r>
          </w:p>
        </w:tc>
      </w:tr>
    </w:tbl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 종합 의견 및 개발계획 (IDP)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주요 강점 (행동 근거)</w:t>
            </w:r>
          </w:p>
        </w:tc>
        <w:tc>
          <w:tcPr>
            <w:tcW w:type="dxa" w:w="7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개선·보완 영역</w:t>
            </w:r>
          </w:p>
        </w:tc>
        <w:tc>
          <w:tcPr>
            <w:tcW w:type="dxa" w:w="7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차기 개발목표 (IDP)</w:t>
            </w:r>
          </w:p>
        </w:tc>
        <w:tc>
          <w:tcPr>
            <w:tcW w:type="dxa" w:w="7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필요 교육·지원</w:t>
            </w:r>
          </w:p>
        </w:tc>
        <w:tc>
          <w:tcPr>
            <w:tcW w:type="dxa" w:w="7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5496" w:sz="8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성명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서명 / 날인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일자</w:t>
            </w:r>
          </w:p>
        </w:tc>
      </w:tr>
      <w:tr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피평가자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1차 평가자(상급자)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2차 평가자(검토)</w:t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본 점수는 등급용(총괄) 결과이며, 직급 승급·직책 보임 심사의 근거 자료로 활용됩니다.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맑은 고딕" w:cs="맑은 고딕" w:eastAsia="맑은 고딕" w:hAnsi="맑은 고딕"/>
        <w:color w:val="9A9A9A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b w:val="false"/>
        <w:bCs w:val="false"/>
        <w:color w:val="9A9A9A"/>
        <w:sz w:val="15"/>
        <w:szCs w:val="15"/>
      </w:rPr>
      <w:t xml:space="preserve">재활치료센터 역량평가서 (BARS)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2026-06-17T14:19:59.544Z</dcterms:created>
  <dcterms:modified xsi:type="dcterms:W3CDTF">2026-06-17T14:19:59.552Z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