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"/>
        <w:gridCol w:w="1276"/>
        <w:gridCol w:w="992"/>
        <w:gridCol w:w="1276"/>
        <w:gridCol w:w="283"/>
        <w:gridCol w:w="2835"/>
      </w:tblGrid>
      <w:tr w:rsidR="0094368A" w14:paraId="42113FCB" w14:textId="77777777" w:rsidTr="00F57FB0">
        <w:trPr>
          <w:cantSplit/>
          <w:trHeight w:val="1276"/>
        </w:trPr>
        <w:tc>
          <w:tcPr>
            <w:tcW w:w="4361" w:type="dxa"/>
            <w:gridSpan w:val="3"/>
          </w:tcPr>
          <w:p w14:paraId="1714CE99" w14:textId="77777777" w:rsidR="0094368A" w:rsidRDefault="0094368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1446946F" w14:textId="77777777" w:rsidR="0094368A" w:rsidRDefault="009A7B04">
            <w:pPr>
              <w:ind w:right="-87"/>
              <w:rPr>
                <w:sz w:val="24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79B1984C" wp14:editId="2D2C8722">
                  <wp:extent cx="504825" cy="590550"/>
                  <wp:effectExtent l="1905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3"/>
          </w:tcPr>
          <w:p w14:paraId="72B9196C" w14:textId="77777777" w:rsidR="0094368A" w:rsidRDefault="0094368A">
            <w:pPr>
              <w:pStyle w:val="Antrat4"/>
              <w:tabs>
                <w:tab w:val="right" w:pos="2671"/>
              </w:tabs>
              <w:jc w:val="right"/>
            </w:pPr>
          </w:p>
        </w:tc>
      </w:tr>
      <w:tr w:rsidR="0094368A" w14:paraId="7F6F3375" w14:textId="77777777">
        <w:trPr>
          <w:cantSplit/>
        </w:trPr>
        <w:tc>
          <w:tcPr>
            <w:tcW w:w="9747" w:type="dxa"/>
            <w:gridSpan w:val="7"/>
          </w:tcPr>
          <w:p w14:paraId="2AC91674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ŠVENČIONIŲ RAJONO SAVIVALDYBĖS MERAS</w:t>
            </w:r>
          </w:p>
        </w:tc>
      </w:tr>
      <w:tr w:rsidR="0094368A" w14:paraId="279A13BC" w14:textId="77777777">
        <w:trPr>
          <w:cantSplit/>
        </w:trPr>
        <w:tc>
          <w:tcPr>
            <w:tcW w:w="9747" w:type="dxa"/>
            <w:gridSpan w:val="7"/>
          </w:tcPr>
          <w:p w14:paraId="68160F1B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</w:p>
          <w:p w14:paraId="314E6589" w14:textId="77777777" w:rsidR="00F57FB0" w:rsidRPr="00277FC8" w:rsidRDefault="00F57FB0" w:rsidP="00F57FB0">
            <w:pPr>
              <w:rPr>
                <w:sz w:val="24"/>
                <w:szCs w:val="24"/>
              </w:rPr>
            </w:pPr>
          </w:p>
        </w:tc>
      </w:tr>
      <w:tr w:rsidR="0094368A" w14:paraId="6A40DBCB" w14:textId="77777777">
        <w:trPr>
          <w:cantSplit/>
        </w:trPr>
        <w:tc>
          <w:tcPr>
            <w:tcW w:w="2802" w:type="dxa"/>
          </w:tcPr>
          <w:p w14:paraId="5CF3DA67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" w:type="dxa"/>
          </w:tcPr>
          <w:p w14:paraId="120E89B9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544" w:type="dxa"/>
            <w:gridSpan w:val="3"/>
          </w:tcPr>
          <w:p w14:paraId="52C62BB0" w14:textId="77777777" w:rsidR="0094368A" w:rsidRDefault="0094368A">
            <w:pPr>
              <w:pStyle w:val="Antrat2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POTVARKIS</w:t>
            </w:r>
          </w:p>
        </w:tc>
        <w:tc>
          <w:tcPr>
            <w:tcW w:w="283" w:type="dxa"/>
          </w:tcPr>
          <w:p w14:paraId="1786E298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5" w:type="dxa"/>
          </w:tcPr>
          <w:p w14:paraId="2CAFAB06" w14:textId="77777777" w:rsidR="0094368A" w:rsidRDefault="0094368A">
            <w:pPr>
              <w:pStyle w:val="Antrats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4368A" w14:paraId="1F518F81" w14:textId="77777777" w:rsidTr="00277FC8">
        <w:trPr>
          <w:cantSplit/>
          <w:trHeight w:val="746"/>
        </w:trPr>
        <w:tc>
          <w:tcPr>
            <w:tcW w:w="9747" w:type="dxa"/>
            <w:gridSpan w:val="7"/>
          </w:tcPr>
          <w:p w14:paraId="0022AB2F" w14:textId="77777777" w:rsidR="00E55926" w:rsidRDefault="00C17508" w:rsidP="00FD7780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  <w:lang w:eastAsia="lt-LT"/>
              </w:rPr>
            </w:pPr>
            <w:r w:rsidRPr="00C17508">
              <w:rPr>
                <w:b/>
                <w:bCs/>
                <w:sz w:val="24"/>
                <w:szCs w:val="24"/>
              </w:rPr>
              <w:t xml:space="preserve">DĖL </w:t>
            </w:r>
            <w:r w:rsidR="0092072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  <w:lang w:eastAsia="lt-LT"/>
              </w:rPr>
              <w:t xml:space="preserve">LAIKINO UŽDRAUDIMO FIZINIAMS ASMENIMS LANKYTIS </w:t>
            </w:r>
          </w:p>
          <w:p w14:paraId="7715E108" w14:textId="77777777" w:rsidR="008F0CBD" w:rsidRDefault="00920721" w:rsidP="00E55926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  <w:lang w:eastAsia="lt-LT"/>
              </w:rPr>
              <w:t>ŠVENČIONIŲ</w:t>
            </w:r>
            <w:r w:rsidR="00E55926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  <w:lang w:eastAsia="lt-LT"/>
              </w:rPr>
              <w:t xml:space="preserve">SAVIVALDYBĖS TERITORIJOJE ESANČIUOSE </w:t>
            </w:r>
          </w:p>
          <w:p w14:paraId="377D577F" w14:textId="53D3955D" w:rsidR="00C17508" w:rsidRPr="00C17508" w:rsidRDefault="00FD7780" w:rsidP="00E5592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  <w:lang w:eastAsia="lt-LT"/>
              </w:rPr>
              <w:t xml:space="preserve">VĮ </w:t>
            </w:r>
            <w:r w:rsidR="00920721" w:rsidRPr="0092072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  <w:lang w:eastAsia="lt-LT"/>
              </w:rPr>
              <w:t xml:space="preserve">VALSTYBINIŲ MIŠKŲ URĖDIJOS NEMENČINĖS REGIONINIO PADALINIO </w:t>
            </w:r>
            <w:r w:rsidR="0092072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  <w:lang w:eastAsia="lt-LT"/>
              </w:rPr>
              <w:t>MIŠKUOSE</w:t>
            </w:r>
          </w:p>
          <w:p w14:paraId="553CFA0C" w14:textId="5E9272B6" w:rsidR="0094368A" w:rsidRDefault="0094368A" w:rsidP="004524DB">
            <w:pPr>
              <w:pStyle w:val="Pagrindinistekstas"/>
              <w:jc w:val="center"/>
              <w:rPr>
                <w:rFonts w:ascii="Times New Roman" w:hAnsi="Times New Roman"/>
                <w:b/>
                <w:bCs/>
                <w:caps/>
              </w:rPr>
            </w:pPr>
          </w:p>
        </w:tc>
      </w:tr>
      <w:tr w:rsidR="0094368A" w14:paraId="372137EA" w14:textId="77777777">
        <w:trPr>
          <w:cantSplit/>
        </w:trPr>
        <w:tc>
          <w:tcPr>
            <w:tcW w:w="9747" w:type="dxa"/>
            <w:gridSpan w:val="7"/>
          </w:tcPr>
          <w:p w14:paraId="16FB05FB" w14:textId="764E2B1B" w:rsidR="0094368A" w:rsidRDefault="004524DB" w:rsidP="009A7B04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4C5012">
              <w:rPr>
                <w:sz w:val="24"/>
              </w:rPr>
              <w:t>23</w:t>
            </w:r>
            <w:r>
              <w:rPr>
                <w:sz w:val="24"/>
              </w:rPr>
              <w:t xml:space="preserve"> m. </w:t>
            </w:r>
            <w:r w:rsidR="00920721">
              <w:rPr>
                <w:sz w:val="24"/>
              </w:rPr>
              <w:t>birželio</w:t>
            </w:r>
            <w:r w:rsidR="009A7B04">
              <w:rPr>
                <w:sz w:val="24"/>
              </w:rPr>
              <w:t xml:space="preserve">        </w:t>
            </w:r>
            <w:r>
              <w:rPr>
                <w:sz w:val="24"/>
              </w:rPr>
              <w:t xml:space="preserve"> </w:t>
            </w:r>
            <w:r w:rsidR="00BB4185">
              <w:rPr>
                <w:sz w:val="24"/>
              </w:rPr>
              <w:t xml:space="preserve"> </w:t>
            </w:r>
            <w:r w:rsidR="0094368A">
              <w:rPr>
                <w:sz w:val="24"/>
              </w:rPr>
              <w:t xml:space="preserve">d. Nr. </w:t>
            </w:r>
            <w:r w:rsidR="00810211" w:rsidRPr="00810211">
              <w:rPr>
                <w:sz w:val="24"/>
              </w:rPr>
              <w:t>(2.1 E) V1-</w:t>
            </w:r>
          </w:p>
        </w:tc>
      </w:tr>
      <w:tr w:rsidR="0094368A" w14:paraId="6E799917" w14:textId="77777777">
        <w:trPr>
          <w:cantSplit/>
          <w:trHeight w:val="176"/>
        </w:trPr>
        <w:tc>
          <w:tcPr>
            <w:tcW w:w="9747" w:type="dxa"/>
            <w:gridSpan w:val="7"/>
          </w:tcPr>
          <w:p w14:paraId="106ADBA9" w14:textId="77777777" w:rsidR="0094368A" w:rsidRDefault="0094368A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Švenčionys</w:t>
            </w:r>
          </w:p>
        </w:tc>
      </w:tr>
    </w:tbl>
    <w:p w14:paraId="7A5B3E22" w14:textId="77777777" w:rsidR="00920721" w:rsidRPr="00920721" w:rsidRDefault="00920721" w:rsidP="00920721">
      <w:pPr>
        <w:tabs>
          <w:tab w:val="right" w:pos="9923"/>
        </w:tabs>
        <w:jc w:val="both"/>
        <w:rPr>
          <w:sz w:val="24"/>
        </w:rPr>
      </w:pPr>
    </w:p>
    <w:p w14:paraId="0B19AAF5" w14:textId="2CFD6485" w:rsidR="00920721" w:rsidRDefault="00920721" w:rsidP="00920721">
      <w:pPr>
        <w:tabs>
          <w:tab w:val="right" w:pos="9923"/>
        </w:tabs>
        <w:jc w:val="both"/>
        <w:rPr>
          <w:sz w:val="24"/>
        </w:rPr>
      </w:pPr>
      <w:r>
        <w:rPr>
          <w:sz w:val="24"/>
        </w:rPr>
        <w:tab/>
        <w:t xml:space="preserve">                 </w:t>
      </w:r>
      <w:r w:rsidRPr="00920721">
        <w:rPr>
          <w:sz w:val="24"/>
        </w:rPr>
        <w:t>Vadovaudamasis Lietuvos Respublikos vietos savivaldos įstatymo 25 straipsnio 1 ir 5 dalimi,</w:t>
      </w:r>
      <w:r>
        <w:rPr>
          <w:sz w:val="24"/>
        </w:rPr>
        <w:t xml:space="preserve"> </w:t>
      </w:r>
      <w:r w:rsidRPr="00920721">
        <w:rPr>
          <w:sz w:val="24"/>
        </w:rPr>
        <w:t>Lietuvos Respublikos krizių valdymo ir civilinės saugos įstatymo 13 straipsnio 1 dalies 9 punktu,</w:t>
      </w:r>
      <w:r>
        <w:rPr>
          <w:sz w:val="24"/>
        </w:rPr>
        <w:t xml:space="preserve"> </w:t>
      </w:r>
      <w:r w:rsidRPr="00920721">
        <w:rPr>
          <w:sz w:val="24"/>
        </w:rPr>
        <w:t>Lietuvos Respublikos miškų įstatymo 8 straipsnio 2 dalimi, Lankymosi miške taisyklių, patvirtintų</w:t>
      </w:r>
      <w:r>
        <w:rPr>
          <w:sz w:val="24"/>
        </w:rPr>
        <w:t xml:space="preserve"> </w:t>
      </w:r>
      <w:r w:rsidRPr="00920721">
        <w:rPr>
          <w:sz w:val="24"/>
        </w:rPr>
        <w:t>Lietuvos Respublikos aplinkos ministro 2013 m. lapkričio 15 d. įsakymu Nr. D1-849 „Dėl Lankymosi</w:t>
      </w:r>
      <w:r>
        <w:rPr>
          <w:sz w:val="24"/>
        </w:rPr>
        <w:t xml:space="preserve"> </w:t>
      </w:r>
      <w:r w:rsidRPr="00920721">
        <w:rPr>
          <w:sz w:val="24"/>
        </w:rPr>
        <w:t xml:space="preserve">miške taisyklių patvirtinimo“, 8 punktu ir atsižvelgdamas į </w:t>
      </w:r>
      <w:r w:rsidR="00FD7780">
        <w:rPr>
          <w:sz w:val="24"/>
        </w:rPr>
        <w:t>VĮ</w:t>
      </w:r>
      <w:r w:rsidRPr="00920721">
        <w:rPr>
          <w:sz w:val="24"/>
        </w:rPr>
        <w:t xml:space="preserve"> Valstybinių miškų</w:t>
      </w:r>
      <w:r>
        <w:rPr>
          <w:sz w:val="24"/>
        </w:rPr>
        <w:t xml:space="preserve"> </w:t>
      </w:r>
      <w:r w:rsidRPr="00920721">
        <w:rPr>
          <w:sz w:val="24"/>
        </w:rPr>
        <w:t xml:space="preserve">urėdijos </w:t>
      </w:r>
      <w:r>
        <w:rPr>
          <w:sz w:val="24"/>
        </w:rPr>
        <w:t>Nemenčinės</w:t>
      </w:r>
      <w:r w:rsidRPr="00920721">
        <w:rPr>
          <w:sz w:val="24"/>
        </w:rPr>
        <w:t xml:space="preserve"> regioninio padalinio 2023 m. birželio </w:t>
      </w:r>
      <w:r>
        <w:rPr>
          <w:sz w:val="24"/>
        </w:rPr>
        <w:t>12</w:t>
      </w:r>
      <w:r w:rsidRPr="00920721">
        <w:rPr>
          <w:sz w:val="24"/>
        </w:rPr>
        <w:t xml:space="preserve"> d. </w:t>
      </w:r>
      <w:r>
        <w:rPr>
          <w:sz w:val="24"/>
        </w:rPr>
        <w:t>prašymą</w:t>
      </w:r>
      <w:r w:rsidRPr="00920721">
        <w:rPr>
          <w:sz w:val="24"/>
        </w:rPr>
        <w:t xml:space="preserve"> Nr.</w:t>
      </w:r>
      <w:r>
        <w:rPr>
          <w:sz w:val="24"/>
        </w:rPr>
        <w:t xml:space="preserve"> </w:t>
      </w:r>
      <w:r w:rsidRPr="00920721">
        <w:rPr>
          <w:sz w:val="24"/>
        </w:rPr>
        <w:tab/>
        <w:t>61-S-8237 „</w:t>
      </w:r>
      <w:r>
        <w:rPr>
          <w:sz w:val="24"/>
        </w:rPr>
        <w:t>D</w:t>
      </w:r>
      <w:r w:rsidRPr="00920721">
        <w:rPr>
          <w:sz w:val="24"/>
        </w:rPr>
        <w:t xml:space="preserve">ėl fizinių asmenų lankymosi VĮ </w:t>
      </w:r>
      <w:r>
        <w:rPr>
          <w:sz w:val="24"/>
        </w:rPr>
        <w:t>V</w:t>
      </w:r>
      <w:r w:rsidRPr="00920721">
        <w:rPr>
          <w:sz w:val="24"/>
        </w:rPr>
        <w:t>alstybinių miškų urėdijos</w:t>
      </w:r>
      <w:r>
        <w:rPr>
          <w:sz w:val="24"/>
        </w:rPr>
        <w:t xml:space="preserve"> N</w:t>
      </w:r>
      <w:r w:rsidRPr="00920721">
        <w:rPr>
          <w:sz w:val="24"/>
        </w:rPr>
        <w:t>emenčinės regioninio padalinio miškuose apribojimo</w:t>
      </w:r>
      <w:r>
        <w:rPr>
          <w:sz w:val="24"/>
        </w:rPr>
        <w:t>“</w:t>
      </w:r>
      <w:r w:rsidR="00FD7780">
        <w:rPr>
          <w:sz w:val="24"/>
        </w:rPr>
        <w:t>,</w:t>
      </w:r>
    </w:p>
    <w:p w14:paraId="2E88D186" w14:textId="3A9C60D1" w:rsidR="00920721" w:rsidRPr="00920721" w:rsidRDefault="00920721" w:rsidP="00920721">
      <w:pPr>
        <w:tabs>
          <w:tab w:val="right" w:pos="9923"/>
        </w:tabs>
        <w:jc w:val="both"/>
        <w:rPr>
          <w:sz w:val="24"/>
        </w:rPr>
      </w:pPr>
      <w:r>
        <w:rPr>
          <w:sz w:val="24"/>
        </w:rPr>
        <w:tab/>
        <w:t xml:space="preserve">                 1. L</w:t>
      </w:r>
      <w:r w:rsidRPr="00920721">
        <w:rPr>
          <w:sz w:val="24"/>
        </w:rPr>
        <w:t xml:space="preserve"> a i k i n a i</w:t>
      </w:r>
      <w:r w:rsidR="00126FD1">
        <w:rPr>
          <w:sz w:val="24"/>
        </w:rPr>
        <w:t xml:space="preserve"> </w:t>
      </w:r>
      <w:r w:rsidR="006B36A3">
        <w:rPr>
          <w:sz w:val="24"/>
        </w:rPr>
        <w:t xml:space="preserve"> </w:t>
      </w:r>
      <w:r w:rsidRPr="00920721">
        <w:rPr>
          <w:sz w:val="24"/>
        </w:rPr>
        <w:t xml:space="preserve"> u ž d r a u d ž i u nuo 2023 m. birželio 13 d., esant dideliam miško gaisrų kilimo</w:t>
      </w:r>
      <w:r>
        <w:rPr>
          <w:sz w:val="24"/>
        </w:rPr>
        <w:t xml:space="preserve"> </w:t>
      </w:r>
      <w:r w:rsidRPr="00920721">
        <w:rPr>
          <w:sz w:val="24"/>
        </w:rPr>
        <w:t xml:space="preserve">pavojui (vyrauja V klasės miškų gaisringumas), fizinių asmenų lankymąsi visuose </w:t>
      </w:r>
      <w:r w:rsidR="00FD7780">
        <w:rPr>
          <w:sz w:val="24"/>
        </w:rPr>
        <w:t>Švenčionių</w:t>
      </w:r>
      <w:r>
        <w:rPr>
          <w:sz w:val="24"/>
        </w:rPr>
        <w:t xml:space="preserve"> </w:t>
      </w:r>
      <w:r w:rsidRPr="00920721">
        <w:rPr>
          <w:sz w:val="24"/>
        </w:rPr>
        <w:t>savivaldybės teritorijoje esančiuose</w:t>
      </w:r>
      <w:r w:rsidR="00FD7780">
        <w:rPr>
          <w:sz w:val="24"/>
        </w:rPr>
        <w:t xml:space="preserve"> VĮ </w:t>
      </w:r>
      <w:r w:rsidR="00FD7780" w:rsidRPr="00920721">
        <w:rPr>
          <w:sz w:val="24"/>
        </w:rPr>
        <w:t>Valstybinių miškų</w:t>
      </w:r>
      <w:r w:rsidR="00FD7780">
        <w:rPr>
          <w:sz w:val="24"/>
        </w:rPr>
        <w:t xml:space="preserve"> </w:t>
      </w:r>
      <w:r w:rsidR="00FD7780" w:rsidRPr="00920721">
        <w:rPr>
          <w:sz w:val="24"/>
        </w:rPr>
        <w:t xml:space="preserve">urėdijos </w:t>
      </w:r>
      <w:r w:rsidR="00FD7780">
        <w:rPr>
          <w:sz w:val="24"/>
        </w:rPr>
        <w:t>Nemenčinės</w:t>
      </w:r>
      <w:r w:rsidR="00FD7780" w:rsidRPr="00920721">
        <w:rPr>
          <w:sz w:val="24"/>
        </w:rPr>
        <w:t xml:space="preserve"> regioninio padalinio</w:t>
      </w:r>
      <w:r w:rsidRPr="00920721">
        <w:rPr>
          <w:sz w:val="24"/>
        </w:rPr>
        <w:t xml:space="preserve"> miškuose bei vaistažolių, grybų, uogų ir kitų miško išteklių</w:t>
      </w:r>
      <w:r>
        <w:rPr>
          <w:sz w:val="24"/>
        </w:rPr>
        <w:t xml:space="preserve"> </w:t>
      </w:r>
      <w:r w:rsidRPr="00920721">
        <w:rPr>
          <w:sz w:val="24"/>
        </w:rPr>
        <w:t>naudojimą iki atskiro draudimo atšaukimo.</w:t>
      </w:r>
    </w:p>
    <w:p w14:paraId="51DAD6F3" w14:textId="768DF908" w:rsidR="00920721" w:rsidRPr="00920721" w:rsidRDefault="00920721" w:rsidP="00920721">
      <w:pPr>
        <w:tabs>
          <w:tab w:val="right" w:pos="9923"/>
        </w:tabs>
        <w:jc w:val="both"/>
        <w:rPr>
          <w:sz w:val="24"/>
        </w:rPr>
      </w:pPr>
      <w:r>
        <w:rPr>
          <w:sz w:val="24"/>
        </w:rPr>
        <w:t xml:space="preserve">                 2</w:t>
      </w:r>
      <w:r w:rsidRPr="00920721">
        <w:rPr>
          <w:sz w:val="24"/>
        </w:rPr>
        <w:t>. N u r o d a u šį potvarkį paskelbti</w:t>
      </w:r>
      <w:r w:rsidR="008F0CBD">
        <w:rPr>
          <w:sz w:val="24"/>
        </w:rPr>
        <w:t xml:space="preserve"> teisės aktų registre ir</w:t>
      </w:r>
      <w:r w:rsidRPr="00920721">
        <w:rPr>
          <w:sz w:val="24"/>
        </w:rPr>
        <w:t xml:space="preserve"> savivaldybės interneto svetainėje: www.svencionys.lt.</w:t>
      </w:r>
    </w:p>
    <w:p w14:paraId="5374F6E0" w14:textId="780CF540" w:rsidR="00920721" w:rsidRPr="00920721" w:rsidRDefault="00C70C30" w:rsidP="00920721">
      <w:pPr>
        <w:tabs>
          <w:tab w:val="right" w:pos="9923"/>
        </w:tabs>
        <w:jc w:val="both"/>
        <w:rPr>
          <w:sz w:val="24"/>
        </w:rPr>
      </w:pPr>
      <w:r>
        <w:rPr>
          <w:sz w:val="24"/>
        </w:rPr>
        <w:t xml:space="preserve">                 </w:t>
      </w:r>
      <w:r w:rsidR="00920721" w:rsidRPr="00920721">
        <w:rPr>
          <w:sz w:val="24"/>
        </w:rPr>
        <w:t>Šis potvarkis gali būti skundžiamas Lietuvos Respublikos administracinių bylų teisenos įstatymo nustatyta tvarka.</w:t>
      </w:r>
    </w:p>
    <w:p w14:paraId="492FDDF8" w14:textId="77777777" w:rsidR="00920721" w:rsidRPr="00920721" w:rsidRDefault="00920721" w:rsidP="00920721">
      <w:pPr>
        <w:tabs>
          <w:tab w:val="right" w:pos="9923"/>
        </w:tabs>
        <w:jc w:val="both"/>
        <w:rPr>
          <w:sz w:val="24"/>
        </w:rPr>
      </w:pPr>
    </w:p>
    <w:p w14:paraId="4C6350D4" w14:textId="77777777" w:rsidR="00920721" w:rsidRPr="00920721" w:rsidRDefault="00920721" w:rsidP="00920721">
      <w:pPr>
        <w:tabs>
          <w:tab w:val="right" w:pos="9923"/>
        </w:tabs>
        <w:jc w:val="both"/>
        <w:rPr>
          <w:sz w:val="24"/>
        </w:rPr>
      </w:pPr>
    </w:p>
    <w:p w14:paraId="1920B7C6" w14:textId="5642CF8A" w:rsidR="00920721" w:rsidRPr="00920721" w:rsidRDefault="00810211" w:rsidP="00920721">
      <w:pPr>
        <w:tabs>
          <w:tab w:val="right" w:pos="9923"/>
        </w:tabs>
        <w:jc w:val="both"/>
        <w:rPr>
          <w:sz w:val="24"/>
        </w:rPr>
      </w:pPr>
      <w:r w:rsidRPr="00920721">
        <w:rPr>
          <w:sz w:val="24"/>
        </w:rPr>
        <w:t xml:space="preserve">SAVIVALDYBĖS MERAS                                                                              RIMANTAS KLIPČIUS </w:t>
      </w:r>
    </w:p>
    <w:p w14:paraId="036FF90A" w14:textId="77777777" w:rsidR="007335F4" w:rsidRDefault="007335F4" w:rsidP="00A51557">
      <w:pPr>
        <w:tabs>
          <w:tab w:val="right" w:pos="9923"/>
        </w:tabs>
        <w:jc w:val="both"/>
        <w:rPr>
          <w:sz w:val="24"/>
        </w:rPr>
      </w:pPr>
    </w:p>
    <w:p w14:paraId="39385423" w14:textId="77777777" w:rsidR="00920721" w:rsidRDefault="00920721">
      <w:pPr>
        <w:tabs>
          <w:tab w:val="right" w:pos="9923"/>
        </w:tabs>
        <w:jc w:val="both"/>
        <w:rPr>
          <w:sz w:val="24"/>
        </w:rPr>
      </w:pPr>
    </w:p>
    <w:sectPr w:rsidR="00920721">
      <w:pgSz w:w="12242" w:h="15842" w:code="1"/>
      <w:pgMar w:top="851" w:right="567" w:bottom="1134" w:left="1701" w:header="340" w:footer="340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8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E4"/>
    <w:multiLevelType w:val="multilevel"/>
    <w:tmpl w:val="3912F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02EA030E"/>
    <w:multiLevelType w:val="hybridMultilevel"/>
    <w:tmpl w:val="BBD8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843B29"/>
    <w:multiLevelType w:val="hybridMultilevel"/>
    <w:tmpl w:val="A45E2498"/>
    <w:lvl w:ilvl="0" w:tplc="C100CD3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23F51BFC"/>
    <w:multiLevelType w:val="singleLevel"/>
    <w:tmpl w:val="7A36D89E"/>
    <w:lvl w:ilvl="0">
      <w:start w:val="1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4" w15:restartNumberingAfterBreak="0">
    <w:nsid w:val="28451223"/>
    <w:multiLevelType w:val="multilevel"/>
    <w:tmpl w:val="096CB2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5" w15:restartNumberingAfterBreak="0">
    <w:nsid w:val="2A8318A7"/>
    <w:multiLevelType w:val="multilevel"/>
    <w:tmpl w:val="E6E695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6" w15:restartNumberingAfterBreak="0">
    <w:nsid w:val="2A886B95"/>
    <w:multiLevelType w:val="singleLevel"/>
    <w:tmpl w:val="F5844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7" w15:restartNumberingAfterBreak="0">
    <w:nsid w:val="2C950768"/>
    <w:multiLevelType w:val="singleLevel"/>
    <w:tmpl w:val="5E3E0AF0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734741"/>
    <w:multiLevelType w:val="singleLevel"/>
    <w:tmpl w:val="533A3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01F5C9C"/>
    <w:multiLevelType w:val="singleLevel"/>
    <w:tmpl w:val="52FC0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152466E"/>
    <w:multiLevelType w:val="singleLevel"/>
    <w:tmpl w:val="8CAAD45A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C77B63"/>
    <w:multiLevelType w:val="hybridMultilevel"/>
    <w:tmpl w:val="02083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1A37F8"/>
    <w:multiLevelType w:val="multilevel"/>
    <w:tmpl w:val="B718999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B75461C"/>
    <w:multiLevelType w:val="singleLevel"/>
    <w:tmpl w:val="0E40FE72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C10709"/>
    <w:multiLevelType w:val="multilevel"/>
    <w:tmpl w:val="3F0AE1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2"/>
        </w:tabs>
        <w:ind w:left="21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8"/>
        </w:tabs>
        <w:ind w:left="28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4"/>
        </w:tabs>
        <w:ind w:left="3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6"/>
        </w:tabs>
        <w:ind w:left="57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22"/>
        </w:tabs>
        <w:ind w:left="65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8"/>
        </w:tabs>
        <w:ind w:left="7608" w:hanging="1800"/>
      </w:pPr>
      <w:rPr>
        <w:rFonts w:hint="default"/>
      </w:rPr>
    </w:lvl>
  </w:abstractNum>
  <w:abstractNum w:abstractNumId="15" w15:restartNumberingAfterBreak="0">
    <w:nsid w:val="494344BB"/>
    <w:multiLevelType w:val="multilevel"/>
    <w:tmpl w:val="1682F5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49FE5976"/>
    <w:multiLevelType w:val="multilevel"/>
    <w:tmpl w:val="B44676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 w15:restartNumberingAfterBreak="0">
    <w:nsid w:val="4C7A242E"/>
    <w:multiLevelType w:val="multilevel"/>
    <w:tmpl w:val="7FC4E4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8" w15:restartNumberingAfterBreak="0">
    <w:nsid w:val="4E9335D9"/>
    <w:multiLevelType w:val="multilevel"/>
    <w:tmpl w:val="0122EC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19" w15:restartNumberingAfterBreak="0">
    <w:nsid w:val="54BB62CA"/>
    <w:multiLevelType w:val="singleLevel"/>
    <w:tmpl w:val="057483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569F53B3"/>
    <w:multiLevelType w:val="singleLevel"/>
    <w:tmpl w:val="706C585E"/>
    <w:lvl w:ilvl="0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1" w15:restartNumberingAfterBreak="0">
    <w:nsid w:val="60456FE9"/>
    <w:multiLevelType w:val="multilevel"/>
    <w:tmpl w:val="D54C6A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2" w15:restartNumberingAfterBreak="0">
    <w:nsid w:val="62F35D77"/>
    <w:multiLevelType w:val="hybridMultilevel"/>
    <w:tmpl w:val="A20E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D47CC3"/>
    <w:multiLevelType w:val="multilevel"/>
    <w:tmpl w:val="1A383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4" w15:restartNumberingAfterBreak="0">
    <w:nsid w:val="6AAE591F"/>
    <w:multiLevelType w:val="singleLevel"/>
    <w:tmpl w:val="8EEA0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6C856A4A"/>
    <w:multiLevelType w:val="multilevel"/>
    <w:tmpl w:val="D0ACF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4"/>
        </w:tabs>
        <w:ind w:left="155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78"/>
        </w:tabs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26" w15:restartNumberingAfterBreak="0">
    <w:nsid w:val="6F2818FB"/>
    <w:multiLevelType w:val="multilevel"/>
    <w:tmpl w:val="1F08DF44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05"/>
        </w:tabs>
        <w:ind w:left="1605" w:hanging="46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27" w15:restartNumberingAfterBreak="0">
    <w:nsid w:val="6F8D51A7"/>
    <w:multiLevelType w:val="singleLevel"/>
    <w:tmpl w:val="5DA298D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8" w15:restartNumberingAfterBreak="0">
    <w:nsid w:val="6FA979BA"/>
    <w:multiLevelType w:val="singleLevel"/>
    <w:tmpl w:val="1EA4D64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11F7022"/>
    <w:multiLevelType w:val="singleLevel"/>
    <w:tmpl w:val="2154F426"/>
    <w:lvl w:ilvl="0">
      <w:start w:val="1"/>
      <w:numFmt w:val="decimal"/>
      <w:lvlText w:val="1.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30" w15:restartNumberingAfterBreak="0">
    <w:nsid w:val="78E12AA3"/>
    <w:multiLevelType w:val="multilevel"/>
    <w:tmpl w:val="E9D071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7D5E556A"/>
    <w:multiLevelType w:val="multilevel"/>
    <w:tmpl w:val="F1B40E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2" w15:restartNumberingAfterBreak="0">
    <w:nsid w:val="7DD06E29"/>
    <w:multiLevelType w:val="multilevel"/>
    <w:tmpl w:val="12FCBB3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15"/>
        </w:tabs>
        <w:ind w:left="27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15"/>
        </w:tabs>
        <w:ind w:left="2715" w:hanging="1800"/>
      </w:pPr>
      <w:rPr>
        <w:rFonts w:hint="default"/>
      </w:rPr>
    </w:lvl>
  </w:abstractNum>
  <w:abstractNum w:abstractNumId="33" w15:restartNumberingAfterBreak="0">
    <w:nsid w:val="7DD80904"/>
    <w:multiLevelType w:val="multilevel"/>
    <w:tmpl w:val="4288A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 w16cid:durableId="1075008426">
    <w:abstractNumId w:val="3"/>
  </w:num>
  <w:num w:numId="2" w16cid:durableId="1311791965">
    <w:abstractNumId w:val="29"/>
  </w:num>
  <w:num w:numId="3" w16cid:durableId="1450277444">
    <w:abstractNumId w:val="6"/>
  </w:num>
  <w:num w:numId="4" w16cid:durableId="733432747">
    <w:abstractNumId w:val="32"/>
  </w:num>
  <w:num w:numId="5" w16cid:durableId="300159001">
    <w:abstractNumId w:val="9"/>
  </w:num>
  <w:num w:numId="6" w16cid:durableId="1405181289">
    <w:abstractNumId w:val="8"/>
  </w:num>
  <w:num w:numId="7" w16cid:durableId="1950578836">
    <w:abstractNumId w:val="19"/>
  </w:num>
  <w:num w:numId="8" w16cid:durableId="1744797404">
    <w:abstractNumId w:val="12"/>
  </w:num>
  <w:num w:numId="9" w16cid:durableId="1934170387">
    <w:abstractNumId w:val="30"/>
  </w:num>
  <w:num w:numId="10" w16cid:durableId="174152017">
    <w:abstractNumId w:val="10"/>
  </w:num>
  <w:num w:numId="11" w16cid:durableId="322247862">
    <w:abstractNumId w:val="27"/>
  </w:num>
  <w:num w:numId="12" w16cid:durableId="1299604125">
    <w:abstractNumId w:val="14"/>
  </w:num>
  <w:num w:numId="13" w16cid:durableId="1690527543">
    <w:abstractNumId w:val="13"/>
  </w:num>
  <w:num w:numId="14" w16cid:durableId="225840968">
    <w:abstractNumId w:val="7"/>
  </w:num>
  <w:num w:numId="15" w16cid:durableId="595753457">
    <w:abstractNumId w:val="21"/>
  </w:num>
  <w:num w:numId="16" w16cid:durableId="1158885529">
    <w:abstractNumId w:val="28"/>
  </w:num>
  <w:num w:numId="17" w16cid:durableId="1515071211">
    <w:abstractNumId w:val="0"/>
  </w:num>
  <w:num w:numId="18" w16cid:durableId="1625497797">
    <w:abstractNumId w:val="24"/>
  </w:num>
  <w:num w:numId="19" w16cid:durableId="155338534">
    <w:abstractNumId w:val="25"/>
  </w:num>
  <w:num w:numId="20" w16cid:durableId="2027056111">
    <w:abstractNumId w:val="26"/>
  </w:num>
  <w:num w:numId="21" w16cid:durableId="203062830">
    <w:abstractNumId w:val="1"/>
  </w:num>
  <w:num w:numId="22" w16cid:durableId="1549761398">
    <w:abstractNumId w:val="11"/>
  </w:num>
  <w:num w:numId="23" w16cid:durableId="1869298432">
    <w:abstractNumId w:val="22"/>
  </w:num>
  <w:num w:numId="24" w16cid:durableId="317269870">
    <w:abstractNumId w:val="2"/>
  </w:num>
  <w:num w:numId="25" w16cid:durableId="820267843">
    <w:abstractNumId w:val="31"/>
  </w:num>
  <w:num w:numId="26" w16cid:durableId="1825657800">
    <w:abstractNumId w:val="20"/>
  </w:num>
  <w:num w:numId="27" w16cid:durableId="1643732673">
    <w:abstractNumId w:val="5"/>
  </w:num>
  <w:num w:numId="28" w16cid:durableId="2014256082">
    <w:abstractNumId w:val="18"/>
  </w:num>
  <w:num w:numId="29" w16cid:durableId="1615550839">
    <w:abstractNumId w:val="15"/>
  </w:num>
  <w:num w:numId="30" w16cid:durableId="282807541">
    <w:abstractNumId w:val="17"/>
  </w:num>
  <w:num w:numId="31" w16cid:durableId="1526018538">
    <w:abstractNumId w:val="4"/>
  </w:num>
  <w:num w:numId="32" w16cid:durableId="955673831">
    <w:abstractNumId w:val="23"/>
  </w:num>
  <w:num w:numId="33" w16cid:durableId="1998724712">
    <w:abstractNumId w:val="33"/>
  </w:num>
  <w:num w:numId="34" w16cid:durableId="2378616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A"/>
    <w:rsid w:val="00027729"/>
    <w:rsid w:val="000621F3"/>
    <w:rsid w:val="00126FD1"/>
    <w:rsid w:val="001F0128"/>
    <w:rsid w:val="001F4152"/>
    <w:rsid w:val="00274F26"/>
    <w:rsid w:val="00277FC8"/>
    <w:rsid w:val="0029431B"/>
    <w:rsid w:val="00296B94"/>
    <w:rsid w:val="00320E54"/>
    <w:rsid w:val="00327B7C"/>
    <w:rsid w:val="0034596F"/>
    <w:rsid w:val="003770AC"/>
    <w:rsid w:val="003D2FBE"/>
    <w:rsid w:val="00443C21"/>
    <w:rsid w:val="004524DB"/>
    <w:rsid w:val="004C5012"/>
    <w:rsid w:val="004D7913"/>
    <w:rsid w:val="00527D84"/>
    <w:rsid w:val="00546185"/>
    <w:rsid w:val="00585F43"/>
    <w:rsid w:val="005B139D"/>
    <w:rsid w:val="00627135"/>
    <w:rsid w:val="006B36A3"/>
    <w:rsid w:val="0070280E"/>
    <w:rsid w:val="007335F4"/>
    <w:rsid w:val="00747F64"/>
    <w:rsid w:val="00810211"/>
    <w:rsid w:val="00811217"/>
    <w:rsid w:val="008373F0"/>
    <w:rsid w:val="008446E8"/>
    <w:rsid w:val="008A5642"/>
    <w:rsid w:val="008C2339"/>
    <w:rsid w:val="008F0CBD"/>
    <w:rsid w:val="008F4EE3"/>
    <w:rsid w:val="00920721"/>
    <w:rsid w:val="009349FA"/>
    <w:rsid w:val="0094368A"/>
    <w:rsid w:val="00957E40"/>
    <w:rsid w:val="009A7B04"/>
    <w:rsid w:val="00A51557"/>
    <w:rsid w:val="00A66FB1"/>
    <w:rsid w:val="00A92E6F"/>
    <w:rsid w:val="00AC6B3D"/>
    <w:rsid w:val="00AF78D2"/>
    <w:rsid w:val="00B419AD"/>
    <w:rsid w:val="00B7715F"/>
    <w:rsid w:val="00B91C7B"/>
    <w:rsid w:val="00BB4185"/>
    <w:rsid w:val="00BC5D9D"/>
    <w:rsid w:val="00BD7CAE"/>
    <w:rsid w:val="00C17508"/>
    <w:rsid w:val="00C35ED9"/>
    <w:rsid w:val="00C70C30"/>
    <w:rsid w:val="00C86F92"/>
    <w:rsid w:val="00CA5B04"/>
    <w:rsid w:val="00CD141B"/>
    <w:rsid w:val="00D074CF"/>
    <w:rsid w:val="00D55596"/>
    <w:rsid w:val="00DC03D2"/>
    <w:rsid w:val="00E20F0E"/>
    <w:rsid w:val="00E55926"/>
    <w:rsid w:val="00EB0580"/>
    <w:rsid w:val="00EC743B"/>
    <w:rsid w:val="00F22550"/>
    <w:rsid w:val="00F57FB0"/>
    <w:rsid w:val="00F824E1"/>
    <w:rsid w:val="00F85107"/>
    <w:rsid w:val="00FC2DCA"/>
    <w:rsid w:val="00F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2C293C"/>
  <w15:docId w15:val="{4A0D8233-2E1C-48E5-A0DF-61F9541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eastAsia="en-US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sz w:val="24"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sz w:val="24"/>
    </w:rPr>
  </w:style>
  <w:style w:type="paragraph" w:styleId="Antrat3">
    <w:name w:val="heading 3"/>
    <w:basedOn w:val="prastasis"/>
    <w:next w:val="prastasis"/>
    <w:qFormat/>
    <w:pPr>
      <w:keepNext/>
      <w:outlineLvl w:val="2"/>
    </w:pPr>
    <w:rPr>
      <w:b/>
      <w:bCs/>
      <w:sz w:val="24"/>
    </w:rPr>
  </w:style>
  <w:style w:type="paragraph" w:styleId="Antrat4">
    <w:name w:val="heading 4"/>
    <w:basedOn w:val="prastasis"/>
    <w:next w:val="prastasis"/>
    <w:qFormat/>
    <w:pPr>
      <w:keepNext/>
      <w:jc w:val="center"/>
      <w:outlineLvl w:val="3"/>
    </w:pPr>
    <w:rPr>
      <w:b/>
      <w:bCs/>
      <w:sz w:val="24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">
    <w:name w:val="Body Text Indent"/>
    <w:basedOn w:val="prastasis"/>
    <w:semiHidden/>
    <w:pPr>
      <w:ind w:firstLine="993"/>
    </w:pPr>
    <w:rPr>
      <w:sz w:val="24"/>
    </w:rPr>
  </w:style>
  <w:style w:type="paragraph" w:styleId="Pagrindiniotekstotrauka3">
    <w:name w:val="Body Text Indent 3"/>
    <w:basedOn w:val="prastasis"/>
    <w:semiHidden/>
    <w:pPr>
      <w:ind w:firstLine="720"/>
      <w:jc w:val="both"/>
    </w:pPr>
    <w:rPr>
      <w:sz w:val="24"/>
    </w:rPr>
  </w:style>
  <w:style w:type="paragraph" w:styleId="Pagrindiniotekstotrauka2">
    <w:name w:val="Body Text Indent 2"/>
    <w:basedOn w:val="prastasis"/>
    <w:semiHidden/>
    <w:pPr>
      <w:ind w:left="1080"/>
      <w:jc w:val="both"/>
    </w:pPr>
    <w:rPr>
      <w:sz w:val="24"/>
    </w:rPr>
  </w:style>
  <w:style w:type="paragraph" w:styleId="Pagrindinistekstas">
    <w:name w:val="Body Text"/>
    <w:basedOn w:val="prastasis"/>
    <w:semiHidden/>
    <w:pPr>
      <w:jc w:val="both"/>
    </w:pPr>
    <w:rPr>
      <w:rFonts w:ascii="TimesLT" w:hAnsi="TimesLT"/>
      <w:sz w:val="24"/>
    </w:rPr>
  </w:style>
  <w:style w:type="paragraph" w:styleId="Antrats">
    <w:name w:val="header"/>
    <w:basedOn w:val="prastasis"/>
    <w:semiHidden/>
    <w:pPr>
      <w:tabs>
        <w:tab w:val="center" w:pos="4320"/>
        <w:tab w:val="right" w:pos="8640"/>
      </w:tabs>
    </w:pPr>
    <w:rPr>
      <w:rFonts w:ascii="TimesLT" w:hAnsi="TimesLT"/>
      <w:sz w:val="24"/>
    </w:rPr>
  </w:style>
  <w:style w:type="paragraph" w:styleId="Pagrindinistekstas2">
    <w:name w:val="Body Text 2"/>
    <w:basedOn w:val="prastasis"/>
    <w:semiHidden/>
    <w:rPr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85107"/>
    <w:rPr>
      <w:rFonts w:ascii="Tahoma" w:hAnsi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F85107"/>
    <w:rPr>
      <w:rFonts w:ascii="Tahoma" w:hAnsi="Tahoma" w:cs="Tahoma"/>
      <w:sz w:val="16"/>
      <w:szCs w:val="16"/>
      <w:lang w:eastAsia="en-US"/>
    </w:rPr>
  </w:style>
  <w:style w:type="character" w:customStyle="1" w:styleId="Internetosaitas">
    <w:name w:val="Interneto saitas"/>
    <w:basedOn w:val="Numatytasispastraiposriftas"/>
    <w:uiPriority w:val="99"/>
    <w:unhideWhenUsed/>
    <w:rsid w:val="00C17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1132</Words>
  <Characters>646</Characters>
  <Application>Microsoft Office Word</Application>
  <DocSecurity>0</DocSecurity>
  <Lines>5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Projektas</vt:lpstr>
    </vt:vector>
  </TitlesOfParts>
  <Company>A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subject/>
  <dc:creator>A.</dc:creator>
  <cp:keywords/>
  <cp:lastModifiedBy>Rasa Čibirienė</cp:lastModifiedBy>
  <cp:revision>7</cp:revision>
  <cp:lastPrinted>2016-09-05T14:36:00Z</cp:lastPrinted>
  <dcterms:created xsi:type="dcterms:W3CDTF">2023-06-16T07:16:00Z</dcterms:created>
  <dcterms:modified xsi:type="dcterms:W3CDTF">2023-06-22T07:20:00Z</dcterms:modified>
</cp:coreProperties>
</file>