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02"/>
        <w:gridCol w:w="283"/>
        <w:gridCol w:w="1276"/>
        <w:gridCol w:w="992"/>
        <w:gridCol w:w="1276"/>
        <w:gridCol w:w="283"/>
        <w:gridCol w:w="2835"/>
      </w:tblGrid>
      <w:tr w:rsidR="0094368A" w14:paraId="4A26643C" w14:textId="77777777" w:rsidTr="00F57FB0">
        <w:trPr>
          <w:cantSplit/>
          <w:trHeight w:val="1276"/>
        </w:trPr>
        <w:tc>
          <w:tcPr>
            <w:tcW w:w="4361" w:type="dxa"/>
            <w:gridSpan w:val="3"/>
          </w:tcPr>
          <w:p w14:paraId="355AAAD2" w14:textId="77777777" w:rsidR="0094368A" w:rsidRDefault="0094368A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14:paraId="7257FB40" w14:textId="77777777" w:rsidR="0094368A" w:rsidRDefault="009A7B04">
            <w:pPr>
              <w:ind w:right="-87"/>
              <w:rPr>
                <w:sz w:val="24"/>
              </w:rPr>
            </w:pPr>
            <w:r>
              <w:rPr>
                <w:noProof/>
                <w:lang w:eastAsia="lt-LT"/>
              </w:rPr>
              <w:drawing>
                <wp:inline distT="0" distB="0" distL="0" distR="0" wp14:anchorId="3689443C" wp14:editId="4B0B7322">
                  <wp:extent cx="504825" cy="590550"/>
                  <wp:effectExtent l="19050" t="0" r="9525" b="0"/>
                  <wp:docPr id="1" name="Paveikslėlis 1" descr="baltos zuvy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altos zuvy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  <w:gridSpan w:val="3"/>
          </w:tcPr>
          <w:p w14:paraId="344EB299" w14:textId="77777777" w:rsidR="0094368A" w:rsidRDefault="0094368A">
            <w:pPr>
              <w:pStyle w:val="Antrat4"/>
              <w:tabs>
                <w:tab w:val="right" w:pos="2671"/>
              </w:tabs>
              <w:jc w:val="right"/>
            </w:pPr>
          </w:p>
        </w:tc>
      </w:tr>
      <w:tr w:rsidR="0094368A" w14:paraId="5AEB89EA" w14:textId="77777777">
        <w:trPr>
          <w:cantSplit/>
        </w:trPr>
        <w:tc>
          <w:tcPr>
            <w:tcW w:w="9747" w:type="dxa"/>
            <w:gridSpan w:val="7"/>
          </w:tcPr>
          <w:p w14:paraId="3DE024AB" w14:textId="77777777" w:rsidR="0094368A" w:rsidRDefault="0094368A">
            <w:pPr>
              <w:pStyle w:val="Antrat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ŠVENČIONIŲ RAJONO SAVIVALDYBĖS MERAS</w:t>
            </w:r>
          </w:p>
        </w:tc>
      </w:tr>
      <w:tr w:rsidR="0094368A" w14:paraId="7B584674" w14:textId="77777777">
        <w:trPr>
          <w:cantSplit/>
        </w:trPr>
        <w:tc>
          <w:tcPr>
            <w:tcW w:w="9747" w:type="dxa"/>
            <w:gridSpan w:val="7"/>
          </w:tcPr>
          <w:p w14:paraId="1916AF06" w14:textId="77777777" w:rsidR="0094368A" w:rsidRDefault="0094368A">
            <w:pPr>
              <w:pStyle w:val="Antrat2"/>
              <w:jc w:val="center"/>
              <w:rPr>
                <w:b/>
                <w:bCs/>
              </w:rPr>
            </w:pPr>
          </w:p>
          <w:p w14:paraId="16454AEE" w14:textId="77777777" w:rsidR="00F57FB0" w:rsidRPr="00277FC8" w:rsidRDefault="00F57FB0" w:rsidP="00F57FB0">
            <w:pPr>
              <w:rPr>
                <w:sz w:val="24"/>
                <w:szCs w:val="24"/>
              </w:rPr>
            </w:pPr>
          </w:p>
        </w:tc>
      </w:tr>
      <w:tr w:rsidR="0094368A" w14:paraId="3DC26BA4" w14:textId="77777777">
        <w:trPr>
          <w:cantSplit/>
        </w:trPr>
        <w:tc>
          <w:tcPr>
            <w:tcW w:w="2802" w:type="dxa"/>
          </w:tcPr>
          <w:p w14:paraId="0493C09D" w14:textId="77777777" w:rsidR="0094368A" w:rsidRDefault="0094368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83" w:type="dxa"/>
          </w:tcPr>
          <w:p w14:paraId="3350ECE0" w14:textId="77777777" w:rsidR="0094368A" w:rsidRDefault="0094368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3544" w:type="dxa"/>
            <w:gridSpan w:val="3"/>
          </w:tcPr>
          <w:p w14:paraId="429C1CCD" w14:textId="77777777" w:rsidR="0094368A" w:rsidRDefault="0094368A">
            <w:pPr>
              <w:pStyle w:val="Antrat2"/>
              <w:spacing w:before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POTVARKIS</w:t>
            </w:r>
          </w:p>
        </w:tc>
        <w:tc>
          <w:tcPr>
            <w:tcW w:w="283" w:type="dxa"/>
          </w:tcPr>
          <w:p w14:paraId="7A09ACA0" w14:textId="77777777" w:rsidR="0094368A" w:rsidRDefault="0094368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835" w:type="dxa"/>
          </w:tcPr>
          <w:p w14:paraId="60307341" w14:textId="77777777" w:rsidR="0094368A" w:rsidRDefault="0094368A">
            <w:pPr>
              <w:pStyle w:val="Antrats"/>
              <w:tabs>
                <w:tab w:val="clear" w:pos="4320"/>
                <w:tab w:val="clear" w:pos="8640"/>
              </w:tabs>
              <w:spacing w:before="120"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94368A" w14:paraId="602126B5" w14:textId="77777777" w:rsidTr="00277FC8">
        <w:trPr>
          <w:cantSplit/>
          <w:trHeight w:val="746"/>
        </w:trPr>
        <w:tc>
          <w:tcPr>
            <w:tcW w:w="9747" w:type="dxa"/>
            <w:gridSpan w:val="7"/>
          </w:tcPr>
          <w:p w14:paraId="60CE6834" w14:textId="77777777" w:rsidR="0094368A" w:rsidRDefault="008373F0" w:rsidP="004524DB">
            <w:pPr>
              <w:pStyle w:val="Pagrindinistekstas"/>
              <w:jc w:val="center"/>
              <w:rPr>
                <w:rFonts w:ascii="Times New Roman" w:hAnsi="Times New Roman"/>
                <w:b/>
                <w:bCs/>
                <w:caps/>
              </w:rPr>
            </w:pPr>
            <w:r>
              <w:rPr>
                <w:rFonts w:ascii="Times New Roman" w:hAnsi="Times New Roman"/>
                <w:b/>
                <w:bCs/>
                <w:caps/>
              </w:rPr>
              <w:t>DĖL</w:t>
            </w:r>
            <w:r w:rsidR="00546185">
              <w:rPr>
                <w:rFonts w:ascii="Times New Roman" w:hAnsi="Times New Roman"/>
                <w:b/>
                <w:bCs/>
                <w:caps/>
              </w:rPr>
              <w:t xml:space="preserve"> </w:t>
            </w:r>
            <w:r w:rsidR="00B51539">
              <w:rPr>
                <w:rFonts w:ascii="Times New Roman" w:hAnsi="Times New Roman"/>
                <w:b/>
                <w:bCs/>
                <w:caps/>
              </w:rPr>
              <w:t>STRATEGINIO PLANAVIMO DARBO GRUP</w:t>
            </w:r>
            <w:r w:rsidR="00631293">
              <w:rPr>
                <w:rFonts w:ascii="Times New Roman" w:hAnsi="Times New Roman"/>
                <w:b/>
                <w:bCs/>
                <w:caps/>
              </w:rPr>
              <w:t>ĖS</w:t>
            </w:r>
          </w:p>
          <w:p w14:paraId="66A8430D" w14:textId="0CFC18EF" w:rsidR="008079FA" w:rsidRDefault="008079FA" w:rsidP="004524DB">
            <w:pPr>
              <w:pStyle w:val="Pagrindinistekstas"/>
              <w:jc w:val="center"/>
              <w:rPr>
                <w:rFonts w:ascii="Times New Roman" w:hAnsi="Times New Roman"/>
                <w:b/>
                <w:bCs/>
                <w:caps/>
              </w:rPr>
            </w:pPr>
            <w:r>
              <w:rPr>
                <w:rFonts w:ascii="Times New Roman" w:hAnsi="Times New Roman"/>
                <w:b/>
                <w:bCs/>
                <w:caps/>
              </w:rPr>
              <w:t>SUDARYMO</w:t>
            </w:r>
          </w:p>
        </w:tc>
      </w:tr>
      <w:tr w:rsidR="0094368A" w14:paraId="37182858" w14:textId="77777777">
        <w:trPr>
          <w:cantSplit/>
        </w:trPr>
        <w:tc>
          <w:tcPr>
            <w:tcW w:w="9747" w:type="dxa"/>
            <w:gridSpan w:val="7"/>
          </w:tcPr>
          <w:p w14:paraId="72D6D78D" w14:textId="43A97BB1" w:rsidR="0094368A" w:rsidRDefault="004524DB" w:rsidP="009A7B04">
            <w:pPr>
              <w:spacing w:before="12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  <w:r w:rsidR="004C5012">
              <w:rPr>
                <w:sz w:val="24"/>
              </w:rPr>
              <w:t>2</w:t>
            </w:r>
            <w:r w:rsidR="00631293">
              <w:rPr>
                <w:sz w:val="24"/>
              </w:rPr>
              <w:t>4</w:t>
            </w:r>
            <w:r>
              <w:rPr>
                <w:sz w:val="24"/>
              </w:rPr>
              <w:t xml:space="preserve"> m. </w:t>
            </w:r>
            <w:r w:rsidR="009A7B04">
              <w:rPr>
                <w:sz w:val="24"/>
              </w:rPr>
              <w:t xml:space="preserve">                </w:t>
            </w:r>
            <w:r>
              <w:rPr>
                <w:sz w:val="24"/>
              </w:rPr>
              <w:t xml:space="preserve"> </w:t>
            </w:r>
            <w:r w:rsidR="008373F0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 </w:t>
            </w:r>
            <w:r w:rsidR="00BB4185">
              <w:rPr>
                <w:sz w:val="24"/>
              </w:rPr>
              <w:t xml:space="preserve"> </w:t>
            </w:r>
            <w:r w:rsidR="0094368A">
              <w:rPr>
                <w:sz w:val="24"/>
              </w:rPr>
              <w:t>d. Nr. V</w:t>
            </w:r>
            <w:r w:rsidR="00C97CB6">
              <w:rPr>
                <w:sz w:val="24"/>
              </w:rPr>
              <w:t>1</w:t>
            </w:r>
            <w:r w:rsidR="0094368A">
              <w:rPr>
                <w:sz w:val="24"/>
              </w:rPr>
              <w:t>-</w:t>
            </w:r>
          </w:p>
        </w:tc>
      </w:tr>
      <w:tr w:rsidR="0094368A" w14:paraId="41177CA1" w14:textId="77777777">
        <w:trPr>
          <w:cantSplit/>
          <w:trHeight w:val="176"/>
        </w:trPr>
        <w:tc>
          <w:tcPr>
            <w:tcW w:w="9747" w:type="dxa"/>
            <w:gridSpan w:val="7"/>
          </w:tcPr>
          <w:p w14:paraId="34D09601" w14:textId="77777777" w:rsidR="0094368A" w:rsidRDefault="0094368A">
            <w:pPr>
              <w:spacing w:before="120"/>
              <w:jc w:val="center"/>
              <w:rPr>
                <w:sz w:val="24"/>
              </w:rPr>
            </w:pPr>
            <w:r>
              <w:rPr>
                <w:sz w:val="24"/>
              </w:rPr>
              <w:t>Švenčionys</w:t>
            </w:r>
          </w:p>
        </w:tc>
      </w:tr>
    </w:tbl>
    <w:p w14:paraId="3D150547" w14:textId="77777777" w:rsidR="0094368A" w:rsidRDefault="0094368A">
      <w:pPr>
        <w:rPr>
          <w:sz w:val="24"/>
        </w:rPr>
      </w:pPr>
    </w:p>
    <w:p w14:paraId="6A7857FF" w14:textId="06763D4D" w:rsidR="00F57FB0" w:rsidRDefault="00631293" w:rsidP="001B7037">
      <w:pPr>
        <w:ind w:firstLine="720"/>
        <w:jc w:val="both"/>
        <w:rPr>
          <w:sz w:val="24"/>
        </w:rPr>
      </w:pPr>
      <w:r>
        <w:rPr>
          <w:sz w:val="24"/>
        </w:rPr>
        <w:t>Vadovaudamasi</w:t>
      </w:r>
      <w:r w:rsidR="00806195" w:rsidRPr="007A0FAA">
        <w:rPr>
          <w:sz w:val="24"/>
        </w:rPr>
        <w:t>s</w:t>
      </w:r>
      <w:r>
        <w:rPr>
          <w:sz w:val="24"/>
        </w:rPr>
        <w:t xml:space="preserve"> Lietuvos Respublikos vietos savivaldos įstatymo 27 straipsnio 2 dalies 10 punktu, </w:t>
      </w:r>
      <w:r w:rsidR="00806195">
        <w:rPr>
          <w:sz w:val="24"/>
        </w:rPr>
        <w:t>S</w:t>
      </w:r>
      <w:r>
        <w:rPr>
          <w:sz w:val="24"/>
        </w:rPr>
        <w:t xml:space="preserve">trateginio planavimo Švenčionių rajono savivaldybėje organizavimo tvarkos aprašo, patvirtinto Švenčionių rajono savivaldybės tarybos 2023 m. gruodžio 28 d. sprendimu Nr. T-258 „Dėl </w:t>
      </w:r>
      <w:r w:rsidR="00174D41">
        <w:rPr>
          <w:sz w:val="24"/>
        </w:rPr>
        <w:t>S</w:t>
      </w:r>
      <w:r>
        <w:rPr>
          <w:sz w:val="24"/>
        </w:rPr>
        <w:t>trateginio planavimo Švenčionių rajono savivaldybėje organizavimo tvarkos aprašo patvirtinimo“</w:t>
      </w:r>
      <w:r w:rsidR="00613C90">
        <w:rPr>
          <w:sz w:val="24"/>
        </w:rPr>
        <w:t xml:space="preserve"> 2.15 papunkči</w:t>
      </w:r>
      <w:r w:rsidR="007A0FAA">
        <w:rPr>
          <w:sz w:val="24"/>
        </w:rPr>
        <w:t>u</w:t>
      </w:r>
      <w:r w:rsidR="00046F83">
        <w:rPr>
          <w:sz w:val="24"/>
        </w:rPr>
        <w:t>:</w:t>
      </w:r>
    </w:p>
    <w:p w14:paraId="153AEEEA" w14:textId="17325C20" w:rsidR="00046F83" w:rsidRPr="007A0FAA" w:rsidRDefault="00046F83" w:rsidP="001B7037">
      <w:pPr>
        <w:pStyle w:val="Sraopastraipa"/>
        <w:numPr>
          <w:ilvl w:val="0"/>
          <w:numId w:val="35"/>
        </w:numPr>
        <w:ind w:left="0" w:firstLine="720"/>
        <w:jc w:val="both"/>
        <w:rPr>
          <w:sz w:val="24"/>
        </w:rPr>
      </w:pPr>
      <w:r w:rsidRPr="007A0FAA">
        <w:rPr>
          <w:sz w:val="24"/>
        </w:rPr>
        <w:t>S</w:t>
      </w:r>
      <w:r w:rsidR="00A84210" w:rsidRPr="007A0FAA">
        <w:rPr>
          <w:sz w:val="24"/>
        </w:rPr>
        <w:t xml:space="preserve"> </w:t>
      </w:r>
      <w:r w:rsidRPr="007A0FAA">
        <w:rPr>
          <w:sz w:val="24"/>
        </w:rPr>
        <w:t>u</w:t>
      </w:r>
      <w:r w:rsidR="00A84210" w:rsidRPr="007A0FAA">
        <w:rPr>
          <w:sz w:val="24"/>
        </w:rPr>
        <w:t xml:space="preserve"> </w:t>
      </w:r>
      <w:r w:rsidRPr="007A0FAA">
        <w:rPr>
          <w:sz w:val="24"/>
        </w:rPr>
        <w:t>d</w:t>
      </w:r>
      <w:r w:rsidR="00A84210" w:rsidRPr="007A0FAA">
        <w:rPr>
          <w:sz w:val="24"/>
        </w:rPr>
        <w:t xml:space="preserve"> </w:t>
      </w:r>
      <w:r w:rsidRPr="007A0FAA">
        <w:rPr>
          <w:sz w:val="24"/>
        </w:rPr>
        <w:t>a</w:t>
      </w:r>
      <w:r w:rsidR="00A84210" w:rsidRPr="007A0FAA">
        <w:rPr>
          <w:sz w:val="24"/>
        </w:rPr>
        <w:t xml:space="preserve"> </w:t>
      </w:r>
      <w:r w:rsidRPr="007A0FAA">
        <w:rPr>
          <w:sz w:val="24"/>
        </w:rPr>
        <w:t>r</w:t>
      </w:r>
      <w:r w:rsidR="00A84210" w:rsidRPr="007A0FAA">
        <w:rPr>
          <w:sz w:val="24"/>
        </w:rPr>
        <w:t xml:space="preserve"> </w:t>
      </w:r>
      <w:r w:rsidRPr="007A0FAA">
        <w:rPr>
          <w:sz w:val="24"/>
        </w:rPr>
        <w:t>a</w:t>
      </w:r>
      <w:r w:rsidR="00A84210" w:rsidRPr="007A0FAA">
        <w:rPr>
          <w:sz w:val="24"/>
        </w:rPr>
        <w:t xml:space="preserve"> </w:t>
      </w:r>
      <w:r w:rsidRPr="007A0FAA">
        <w:rPr>
          <w:sz w:val="24"/>
        </w:rPr>
        <w:t>u šios sudėties Strateginio planavimo darbo grupę:</w:t>
      </w:r>
    </w:p>
    <w:p w14:paraId="37B69C4D" w14:textId="03BB67CD" w:rsidR="00046F83" w:rsidRDefault="007A0FAA" w:rsidP="001B7037">
      <w:pPr>
        <w:ind w:firstLine="720"/>
        <w:jc w:val="both"/>
        <w:rPr>
          <w:sz w:val="24"/>
        </w:rPr>
      </w:pPr>
      <w:r>
        <w:rPr>
          <w:sz w:val="24"/>
        </w:rPr>
        <w:t>G</w:t>
      </w:r>
      <w:r w:rsidR="00046F83">
        <w:rPr>
          <w:sz w:val="24"/>
        </w:rPr>
        <w:t xml:space="preserve">rupės </w:t>
      </w:r>
      <w:r>
        <w:rPr>
          <w:sz w:val="24"/>
        </w:rPr>
        <w:t>vadovas</w:t>
      </w:r>
      <w:r w:rsidR="00046F83">
        <w:rPr>
          <w:sz w:val="24"/>
        </w:rPr>
        <w:t xml:space="preserve"> – Rimantas </w:t>
      </w:r>
      <w:proofErr w:type="spellStart"/>
      <w:r w:rsidR="00046F83">
        <w:rPr>
          <w:sz w:val="24"/>
        </w:rPr>
        <w:t>Klipčius</w:t>
      </w:r>
      <w:proofErr w:type="spellEnd"/>
      <w:r w:rsidR="00046F83">
        <w:rPr>
          <w:sz w:val="24"/>
        </w:rPr>
        <w:t>, rajono savivaldybės meras.</w:t>
      </w:r>
    </w:p>
    <w:p w14:paraId="77619AAD" w14:textId="18119423" w:rsidR="00046F83" w:rsidRDefault="007A0FAA" w:rsidP="001B7037">
      <w:pPr>
        <w:ind w:firstLine="720"/>
        <w:jc w:val="both"/>
        <w:rPr>
          <w:sz w:val="24"/>
        </w:rPr>
      </w:pPr>
      <w:r>
        <w:rPr>
          <w:sz w:val="24"/>
        </w:rPr>
        <w:t>G</w:t>
      </w:r>
      <w:r w:rsidR="00046F83">
        <w:rPr>
          <w:sz w:val="24"/>
        </w:rPr>
        <w:t xml:space="preserve">rupės </w:t>
      </w:r>
      <w:r>
        <w:rPr>
          <w:sz w:val="24"/>
        </w:rPr>
        <w:t>vadovo</w:t>
      </w:r>
      <w:r w:rsidR="00046F83">
        <w:rPr>
          <w:sz w:val="24"/>
        </w:rPr>
        <w:t xml:space="preserve"> pavaduotoj</w:t>
      </w:r>
      <w:r w:rsidR="00046F83" w:rsidRPr="007A0FAA">
        <w:rPr>
          <w:sz w:val="24"/>
        </w:rPr>
        <w:t>a</w:t>
      </w:r>
      <w:r w:rsidR="00046F83">
        <w:rPr>
          <w:sz w:val="24"/>
        </w:rPr>
        <w:t xml:space="preserve"> – </w:t>
      </w:r>
      <w:r>
        <w:rPr>
          <w:sz w:val="24"/>
        </w:rPr>
        <w:t>Simona Kazlienė, rajono savivaldybės tarybos Biudžeto, ekonomikos, aplinkos apsaugos ir kaimo reikalų komiteto pirmininkė.</w:t>
      </w:r>
    </w:p>
    <w:p w14:paraId="446687C9" w14:textId="2E3EE7F5" w:rsidR="00046F83" w:rsidRDefault="007A0FAA" w:rsidP="001B7037">
      <w:pPr>
        <w:ind w:firstLine="720"/>
        <w:jc w:val="both"/>
        <w:rPr>
          <w:sz w:val="24"/>
        </w:rPr>
      </w:pPr>
      <w:r>
        <w:rPr>
          <w:sz w:val="24"/>
        </w:rPr>
        <w:t>G</w:t>
      </w:r>
      <w:r w:rsidR="00046F83">
        <w:rPr>
          <w:sz w:val="24"/>
        </w:rPr>
        <w:t>rupės sekretorė –</w:t>
      </w:r>
      <w:r>
        <w:rPr>
          <w:sz w:val="24"/>
        </w:rPr>
        <w:t xml:space="preserve"> Viktorija </w:t>
      </w:r>
      <w:proofErr w:type="spellStart"/>
      <w:r>
        <w:rPr>
          <w:sz w:val="24"/>
        </w:rPr>
        <w:t>Oklinskaja</w:t>
      </w:r>
      <w:proofErr w:type="spellEnd"/>
      <w:r>
        <w:rPr>
          <w:sz w:val="24"/>
        </w:rPr>
        <w:t>, rajono savivaldybės administracijos Strateginio planavimo ir investicijų skyriaus vyriausioji specialistė.</w:t>
      </w:r>
      <w:r w:rsidR="00046F83">
        <w:rPr>
          <w:sz w:val="24"/>
        </w:rPr>
        <w:t xml:space="preserve"> </w:t>
      </w:r>
    </w:p>
    <w:p w14:paraId="3E624CBF" w14:textId="79BED0CD" w:rsidR="00046F83" w:rsidRDefault="00046F83" w:rsidP="001B7037">
      <w:pPr>
        <w:ind w:firstLine="720"/>
        <w:jc w:val="both"/>
        <w:rPr>
          <w:sz w:val="24"/>
        </w:rPr>
      </w:pPr>
      <w:r>
        <w:rPr>
          <w:sz w:val="24"/>
        </w:rPr>
        <w:t>Nariai:</w:t>
      </w:r>
    </w:p>
    <w:p w14:paraId="6F8B6A00" w14:textId="7FD6D621" w:rsidR="007A0FAA" w:rsidRPr="00B325EA" w:rsidRDefault="007A0FAA" w:rsidP="001B7037">
      <w:pPr>
        <w:ind w:firstLine="720"/>
        <w:jc w:val="both"/>
        <w:rPr>
          <w:sz w:val="24"/>
        </w:rPr>
      </w:pPr>
      <w:r w:rsidRPr="005E62FC">
        <w:rPr>
          <w:sz w:val="24"/>
        </w:rPr>
        <w:t xml:space="preserve">Vaida Babrauskienė, rajono savivaldybės administracijos Strateginio planavimo ir investicijų </w:t>
      </w:r>
      <w:r w:rsidRPr="00B325EA">
        <w:rPr>
          <w:sz w:val="24"/>
        </w:rPr>
        <w:t>skyriaus vedėja;</w:t>
      </w:r>
    </w:p>
    <w:p w14:paraId="79A93E08" w14:textId="6FE1BB47" w:rsidR="007A0FAA" w:rsidRPr="00B325EA" w:rsidRDefault="007A0FAA" w:rsidP="001B7037">
      <w:pPr>
        <w:pStyle w:val="Sraopastraipa"/>
        <w:ind w:left="0" w:firstLine="720"/>
        <w:jc w:val="both"/>
        <w:rPr>
          <w:sz w:val="24"/>
        </w:rPr>
      </w:pPr>
      <w:r>
        <w:rPr>
          <w:sz w:val="24"/>
        </w:rPr>
        <w:t xml:space="preserve">Arūnas Čenkus, rajono savivaldybės tarybos Biudžeto, ekonomikos, aplinkos apsaugos ir </w:t>
      </w:r>
      <w:r w:rsidRPr="00B325EA">
        <w:rPr>
          <w:sz w:val="24"/>
        </w:rPr>
        <w:t>kaimo reikalų komiteto pirmininko pavaduotojas;</w:t>
      </w:r>
    </w:p>
    <w:p w14:paraId="1C726A1D" w14:textId="64E3110D" w:rsidR="007A0FAA" w:rsidRPr="005E62FC" w:rsidRDefault="007A0FAA" w:rsidP="001B7037">
      <w:pPr>
        <w:ind w:firstLine="720"/>
        <w:jc w:val="both"/>
        <w:rPr>
          <w:sz w:val="24"/>
        </w:rPr>
      </w:pPr>
      <w:r w:rsidRPr="005E62FC">
        <w:rPr>
          <w:sz w:val="24"/>
        </w:rPr>
        <w:t xml:space="preserve">Violeta </w:t>
      </w:r>
      <w:proofErr w:type="spellStart"/>
      <w:r w:rsidRPr="005E62FC">
        <w:rPr>
          <w:sz w:val="24"/>
        </w:rPr>
        <w:t>Čepukova</w:t>
      </w:r>
      <w:proofErr w:type="spellEnd"/>
      <w:r w:rsidRPr="005E62FC">
        <w:rPr>
          <w:sz w:val="24"/>
        </w:rPr>
        <w:t>, rajono savivaldybės mero pavaduotoja;</w:t>
      </w:r>
    </w:p>
    <w:p w14:paraId="7CCFEFAA" w14:textId="3A7F5B20" w:rsidR="007A0FAA" w:rsidRPr="005E62FC" w:rsidRDefault="007A0FAA" w:rsidP="001B7037">
      <w:pPr>
        <w:ind w:firstLine="720"/>
        <w:jc w:val="both"/>
        <w:rPr>
          <w:sz w:val="24"/>
        </w:rPr>
      </w:pPr>
      <w:proofErr w:type="spellStart"/>
      <w:r w:rsidRPr="005E62FC">
        <w:rPr>
          <w:sz w:val="24"/>
        </w:rPr>
        <w:t>Vladislav</w:t>
      </w:r>
      <w:proofErr w:type="spellEnd"/>
      <w:r w:rsidRPr="005E62FC">
        <w:rPr>
          <w:sz w:val="24"/>
        </w:rPr>
        <w:t xml:space="preserve"> </w:t>
      </w:r>
      <w:proofErr w:type="spellStart"/>
      <w:r w:rsidRPr="005E62FC">
        <w:rPr>
          <w:sz w:val="24"/>
        </w:rPr>
        <w:t>Jedinskij</w:t>
      </w:r>
      <w:proofErr w:type="spellEnd"/>
      <w:r w:rsidRPr="005E62FC">
        <w:rPr>
          <w:sz w:val="24"/>
        </w:rPr>
        <w:t>, rajono savivaldybės tarybos narys;</w:t>
      </w:r>
    </w:p>
    <w:p w14:paraId="2E854E1C" w14:textId="4BC3B7C3" w:rsidR="007A0FAA" w:rsidRDefault="007A0FAA" w:rsidP="001B7037">
      <w:pPr>
        <w:pStyle w:val="Sraopastraipa"/>
        <w:ind w:left="0" w:firstLine="720"/>
        <w:jc w:val="both"/>
        <w:rPr>
          <w:sz w:val="24"/>
        </w:rPr>
      </w:pPr>
      <w:r>
        <w:rPr>
          <w:sz w:val="24"/>
        </w:rPr>
        <w:t xml:space="preserve">Andrejus </w:t>
      </w:r>
      <w:proofErr w:type="spellStart"/>
      <w:r>
        <w:rPr>
          <w:sz w:val="24"/>
        </w:rPr>
        <w:t>Junda</w:t>
      </w:r>
      <w:proofErr w:type="spellEnd"/>
      <w:r>
        <w:rPr>
          <w:sz w:val="24"/>
        </w:rPr>
        <w:t>, rajono savivaldybės tarybos narys;</w:t>
      </w:r>
    </w:p>
    <w:p w14:paraId="3A826DA9" w14:textId="26A2324A" w:rsidR="007A0FAA" w:rsidRPr="005E62FC" w:rsidRDefault="007A0FAA" w:rsidP="001B7037">
      <w:pPr>
        <w:ind w:firstLine="720"/>
        <w:jc w:val="both"/>
        <w:rPr>
          <w:sz w:val="24"/>
        </w:rPr>
      </w:pPr>
      <w:proofErr w:type="spellStart"/>
      <w:r w:rsidRPr="005E62FC">
        <w:rPr>
          <w:sz w:val="24"/>
        </w:rPr>
        <w:t>Elmantas</w:t>
      </w:r>
      <w:proofErr w:type="spellEnd"/>
      <w:r w:rsidRPr="005E62FC">
        <w:rPr>
          <w:sz w:val="24"/>
        </w:rPr>
        <w:t xml:space="preserve"> Pocevičius, UAB „Švenčionių vaistažolės“ generalinis direktorius;</w:t>
      </w:r>
    </w:p>
    <w:p w14:paraId="5D8838E2" w14:textId="291E734E" w:rsidR="007A0FAA" w:rsidRPr="005E62FC" w:rsidRDefault="007A0FAA" w:rsidP="001B7037">
      <w:pPr>
        <w:ind w:firstLine="720"/>
        <w:jc w:val="both"/>
        <w:rPr>
          <w:sz w:val="24"/>
        </w:rPr>
      </w:pPr>
      <w:r w:rsidRPr="005E62FC">
        <w:rPr>
          <w:sz w:val="24"/>
        </w:rPr>
        <w:t xml:space="preserve">Giedrius </w:t>
      </w:r>
      <w:proofErr w:type="spellStart"/>
      <w:r w:rsidRPr="005E62FC">
        <w:rPr>
          <w:sz w:val="24"/>
        </w:rPr>
        <w:t>Pod</w:t>
      </w:r>
      <w:r w:rsidR="008B15E1">
        <w:rPr>
          <w:sz w:val="24"/>
        </w:rPr>
        <w:t>u</w:t>
      </w:r>
      <w:r w:rsidRPr="005E62FC">
        <w:rPr>
          <w:sz w:val="24"/>
        </w:rPr>
        <w:t>mis</w:t>
      </w:r>
      <w:proofErr w:type="spellEnd"/>
      <w:r w:rsidRPr="005E62FC">
        <w:rPr>
          <w:sz w:val="24"/>
        </w:rPr>
        <w:t>, UAB „Intersurgical“ pastatų ek</w:t>
      </w:r>
      <w:r w:rsidR="00921EFA" w:rsidRPr="005E62FC">
        <w:rPr>
          <w:sz w:val="24"/>
        </w:rPr>
        <w:t>s</w:t>
      </w:r>
      <w:r w:rsidRPr="005E62FC">
        <w:rPr>
          <w:sz w:val="24"/>
        </w:rPr>
        <w:t>ploatacijos ir plėtros vadovas;</w:t>
      </w:r>
    </w:p>
    <w:p w14:paraId="385EC4D3" w14:textId="41DA8668" w:rsidR="007A0FAA" w:rsidRPr="00B325EA" w:rsidRDefault="00EB164C" w:rsidP="001B7037">
      <w:pPr>
        <w:ind w:firstLine="720"/>
        <w:jc w:val="both"/>
        <w:rPr>
          <w:sz w:val="24"/>
        </w:rPr>
      </w:pPr>
      <w:r w:rsidRPr="005E62FC">
        <w:rPr>
          <w:sz w:val="24"/>
        </w:rPr>
        <w:t xml:space="preserve">Gytis Šalna, </w:t>
      </w:r>
      <w:r w:rsidR="00872C58" w:rsidRPr="005E62FC">
        <w:rPr>
          <w:sz w:val="24"/>
        </w:rPr>
        <w:t>a</w:t>
      </w:r>
      <w:r w:rsidRPr="005E62FC">
        <w:rPr>
          <w:sz w:val="24"/>
        </w:rPr>
        <w:t>sociacijos Švenčionių rajono vietos veiklos grupė „Švenčionių</w:t>
      </w:r>
      <w:r w:rsidR="004A4733" w:rsidRPr="005E62FC">
        <w:rPr>
          <w:sz w:val="24"/>
        </w:rPr>
        <w:t xml:space="preserve"> partnerystė“ </w:t>
      </w:r>
      <w:r w:rsidR="004A4733" w:rsidRPr="00B325EA">
        <w:rPr>
          <w:sz w:val="24"/>
        </w:rPr>
        <w:t>Vietos plėtros strategijos administravimo vadovas;</w:t>
      </w:r>
    </w:p>
    <w:p w14:paraId="7108CBC0" w14:textId="7763281B" w:rsidR="004A4733" w:rsidRPr="00B325EA" w:rsidRDefault="004A4733" w:rsidP="001B7037">
      <w:pPr>
        <w:ind w:firstLine="720"/>
        <w:jc w:val="both"/>
        <w:rPr>
          <w:sz w:val="24"/>
        </w:rPr>
      </w:pPr>
      <w:r w:rsidRPr="005E62FC">
        <w:rPr>
          <w:sz w:val="24"/>
        </w:rPr>
        <w:t xml:space="preserve">Genadijus </w:t>
      </w:r>
      <w:proofErr w:type="spellStart"/>
      <w:r w:rsidRPr="005E62FC">
        <w:rPr>
          <w:sz w:val="24"/>
        </w:rPr>
        <w:t>Trusovas</w:t>
      </w:r>
      <w:proofErr w:type="spellEnd"/>
      <w:r w:rsidRPr="005E62FC">
        <w:rPr>
          <w:sz w:val="24"/>
        </w:rPr>
        <w:t xml:space="preserve">, Užimtumo tarnybos prie Lietuvos Respublikos socialinės apsaugos ir </w:t>
      </w:r>
      <w:r w:rsidRPr="00B325EA">
        <w:rPr>
          <w:sz w:val="24"/>
        </w:rPr>
        <w:t>darbo ministerijos Vilniaus klientų aptarnavimo departamento Švenčionių skyriaus vedėjas;</w:t>
      </w:r>
    </w:p>
    <w:p w14:paraId="2FCCCB97" w14:textId="32069C54" w:rsidR="004A4733" w:rsidRPr="00B325EA" w:rsidRDefault="004A4733" w:rsidP="001B7037">
      <w:pPr>
        <w:ind w:firstLine="720"/>
        <w:jc w:val="both"/>
        <w:rPr>
          <w:sz w:val="24"/>
        </w:rPr>
      </w:pPr>
      <w:r w:rsidRPr="005E62FC">
        <w:rPr>
          <w:sz w:val="24"/>
        </w:rPr>
        <w:t xml:space="preserve">Zenonas Zenkevičius, rajono savivaldybės tarybos Švietimo, kultūros, sveikatos ir socialinės </w:t>
      </w:r>
      <w:r w:rsidRPr="00B325EA">
        <w:rPr>
          <w:sz w:val="24"/>
        </w:rPr>
        <w:t>apsaugos komiteto pirmininkas;</w:t>
      </w:r>
    </w:p>
    <w:p w14:paraId="56C4C41D" w14:textId="42A81A8E" w:rsidR="004A4733" w:rsidRPr="00B325EA" w:rsidRDefault="004A4733" w:rsidP="001B7037">
      <w:pPr>
        <w:ind w:firstLine="720"/>
        <w:jc w:val="both"/>
        <w:rPr>
          <w:sz w:val="24"/>
        </w:rPr>
      </w:pPr>
      <w:r w:rsidRPr="005E62FC">
        <w:rPr>
          <w:sz w:val="24"/>
        </w:rPr>
        <w:t xml:space="preserve">Dovilė Žižienė, rajono savivaldybės tarybos Švietimo, kultūros, sveikatos ir socialinės </w:t>
      </w:r>
      <w:r w:rsidRPr="00B325EA">
        <w:rPr>
          <w:sz w:val="24"/>
        </w:rPr>
        <w:t>apsaugos komiteto pirmininko pavaduotoja.</w:t>
      </w:r>
    </w:p>
    <w:p w14:paraId="7887F01C" w14:textId="7CB8F503" w:rsidR="004A4733" w:rsidRPr="001B7037" w:rsidRDefault="004A4733" w:rsidP="001B7037">
      <w:pPr>
        <w:pStyle w:val="Sraopastraipa"/>
        <w:numPr>
          <w:ilvl w:val="0"/>
          <w:numId w:val="35"/>
        </w:numPr>
        <w:ind w:left="0" w:firstLine="720"/>
        <w:jc w:val="both"/>
        <w:rPr>
          <w:sz w:val="24"/>
        </w:rPr>
      </w:pPr>
      <w:r w:rsidRPr="001B7037">
        <w:rPr>
          <w:sz w:val="24"/>
        </w:rPr>
        <w:t xml:space="preserve">P a v e d u šiuo </w:t>
      </w:r>
      <w:r w:rsidR="002B176D" w:rsidRPr="001B7037">
        <w:rPr>
          <w:sz w:val="24"/>
        </w:rPr>
        <w:t xml:space="preserve">potvarkiu sudarytai darbo grupei stebėti ir vertinti Savivaldybės strateginio planavimo dokumentų rengimo procesą, aprobuoti strateginius tikslus bei programas, Savivaldybės strateginio veiklos plano </w:t>
      </w:r>
      <w:r w:rsidR="00B325EA" w:rsidRPr="001B7037">
        <w:rPr>
          <w:sz w:val="24"/>
        </w:rPr>
        <w:t>įgyvendinimo metines ataskaitas, teikti pasiūlymus dėl strateginio planavimo proceso tobulinimo.</w:t>
      </w:r>
    </w:p>
    <w:p w14:paraId="4E1F8B2A" w14:textId="536A626D" w:rsidR="00B325EA" w:rsidRDefault="00B325EA" w:rsidP="001B7037">
      <w:pPr>
        <w:pStyle w:val="Sraopastraipa"/>
        <w:numPr>
          <w:ilvl w:val="0"/>
          <w:numId w:val="35"/>
        </w:numPr>
        <w:ind w:left="0" w:firstLine="720"/>
        <w:jc w:val="both"/>
        <w:rPr>
          <w:sz w:val="24"/>
        </w:rPr>
      </w:pPr>
      <w:r>
        <w:rPr>
          <w:sz w:val="24"/>
        </w:rPr>
        <w:t xml:space="preserve">N u r o d a u šį potvarkį paskelbti savivaldybės interneto svetainėje: </w:t>
      </w:r>
      <w:hyperlink r:id="rId6" w:history="1">
        <w:r w:rsidRPr="002707FB">
          <w:rPr>
            <w:rStyle w:val="Hipersaitas"/>
            <w:sz w:val="24"/>
          </w:rPr>
          <w:t>www.svencionys.lt</w:t>
        </w:r>
      </w:hyperlink>
      <w:r>
        <w:rPr>
          <w:sz w:val="24"/>
        </w:rPr>
        <w:t>.</w:t>
      </w:r>
    </w:p>
    <w:p w14:paraId="2A83A419" w14:textId="54772848" w:rsidR="00B325EA" w:rsidRPr="00B325EA" w:rsidRDefault="00B325EA" w:rsidP="001B7037">
      <w:pPr>
        <w:pStyle w:val="Sraopastraipa"/>
        <w:ind w:left="0" w:firstLine="720"/>
        <w:jc w:val="both"/>
        <w:rPr>
          <w:sz w:val="24"/>
        </w:rPr>
      </w:pPr>
      <w:r>
        <w:rPr>
          <w:sz w:val="24"/>
        </w:rPr>
        <w:lastRenderedPageBreak/>
        <w:t xml:space="preserve">Šis potvarkis gali būti skundžiamas Lietuvos Respublikos administracinių bylų teisenos </w:t>
      </w:r>
      <w:r w:rsidRPr="00B325EA">
        <w:rPr>
          <w:sz w:val="24"/>
        </w:rPr>
        <w:t>įstatymo nustatyta tvarka.</w:t>
      </w:r>
    </w:p>
    <w:p w14:paraId="25D4BE5C" w14:textId="77777777" w:rsidR="001F0128" w:rsidRDefault="001F0128">
      <w:pPr>
        <w:ind w:firstLine="1276"/>
        <w:jc w:val="both"/>
        <w:rPr>
          <w:sz w:val="24"/>
        </w:rPr>
      </w:pPr>
    </w:p>
    <w:p w14:paraId="6D979866" w14:textId="77777777" w:rsidR="007335F4" w:rsidRDefault="007335F4">
      <w:pPr>
        <w:ind w:firstLine="1276"/>
        <w:jc w:val="both"/>
        <w:rPr>
          <w:sz w:val="24"/>
        </w:rPr>
      </w:pPr>
    </w:p>
    <w:p w14:paraId="05F8D829" w14:textId="14CF2B61" w:rsidR="007335F4" w:rsidRDefault="00A51557" w:rsidP="001B7037">
      <w:pPr>
        <w:shd w:val="clear" w:color="auto" w:fill="FFFFFF"/>
        <w:tabs>
          <w:tab w:val="right" w:pos="9923"/>
        </w:tabs>
        <w:jc w:val="both"/>
        <w:rPr>
          <w:sz w:val="24"/>
        </w:rPr>
      </w:pPr>
      <w:r w:rsidRPr="00A51557">
        <w:rPr>
          <w:sz w:val="24"/>
          <w:szCs w:val="24"/>
        </w:rPr>
        <w:t>Savivaldybės mer</w:t>
      </w:r>
      <w:r w:rsidR="00277FC8">
        <w:rPr>
          <w:sz w:val="24"/>
          <w:szCs w:val="24"/>
        </w:rPr>
        <w:t>as</w:t>
      </w:r>
      <w:r w:rsidR="001B7037">
        <w:rPr>
          <w:sz w:val="24"/>
          <w:szCs w:val="24"/>
        </w:rPr>
        <w:tab/>
      </w:r>
      <w:r w:rsidR="00277FC8">
        <w:rPr>
          <w:sz w:val="24"/>
          <w:szCs w:val="24"/>
        </w:rPr>
        <w:t xml:space="preserve">Rimantas </w:t>
      </w:r>
      <w:proofErr w:type="spellStart"/>
      <w:r w:rsidR="00277FC8">
        <w:rPr>
          <w:sz w:val="24"/>
          <w:szCs w:val="24"/>
        </w:rPr>
        <w:t>Klipčius</w:t>
      </w:r>
      <w:proofErr w:type="spellEnd"/>
    </w:p>
    <w:sectPr w:rsidR="007335F4" w:rsidSect="007F1F41">
      <w:pgSz w:w="12242" w:h="15842" w:code="1"/>
      <w:pgMar w:top="1134" w:right="567" w:bottom="1134" w:left="1701" w:header="340" w:footer="340" w:gutter="0"/>
      <w:cols w:space="12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LT">
    <w:altName w:val="Times New Roman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11E4"/>
    <w:multiLevelType w:val="multilevel"/>
    <w:tmpl w:val="3912F64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1" w15:restartNumberingAfterBreak="0">
    <w:nsid w:val="02EA030E"/>
    <w:multiLevelType w:val="hybridMultilevel"/>
    <w:tmpl w:val="BBD8C3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D4716C"/>
    <w:multiLevelType w:val="hybridMultilevel"/>
    <w:tmpl w:val="29D42076"/>
    <w:lvl w:ilvl="0" w:tplc="6FEC305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843B29"/>
    <w:multiLevelType w:val="hybridMultilevel"/>
    <w:tmpl w:val="A45E2498"/>
    <w:lvl w:ilvl="0" w:tplc="C100CD3A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4" w15:restartNumberingAfterBreak="0">
    <w:nsid w:val="23F51BFC"/>
    <w:multiLevelType w:val="singleLevel"/>
    <w:tmpl w:val="7A36D89E"/>
    <w:lvl w:ilvl="0">
      <w:start w:val="1"/>
      <w:numFmt w:val="decimal"/>
      <w:lvlText w:val="%1. "/>
      <w:legacy w:legacy="1" w:legacySpace="0" w:legacyIndent="283"/>
      <w:lvlJc w:val="left"/>
      <w:pPr>
        <w:ind w:left="1303" w:hanging="283"/>
      </w:pPr>
      <w:rPr>
        <w:rFonts w:ascii="TimesLT" w:hAnsi="TimesLT" w:hint="default"/>
        <w:b w:val="0"/>
        <w:i w:val="0"/>
        <w:sz w:val="24"/>
        <w:u w:val="none"/>
      </w:rPr>
    </w:lvl>
  </w:abstractNum>
  <w:abstractNum w:abstractNumId="5" w15:restartNumberingAfterBreak="0">
    <w:nsid w:val="28451223"/>
    <w:multiLevelType w:val="multilevel"/>
    <w:tmpl w:val="096CB2C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6" w15:restartNumberingAfterBreak="0">
    <w:nsid w:val="2A8318A7"/>
    <w:multiLevelType w:val="multilevel"/>
    <w:tmpl w:val="E6E695F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80"/>
        </w:tabs>
        <w:ind w:left="2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540"/>
        </w:tabs>
        <w:ind w:left="3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200"/>
        </w:tabs>
        <w:ind w:left="4200" w:hanging="1800"/>
      </w:pPr>
      <w:rPr>
        <w:rFonts w:hint="default"/>
      </w:rPr>
    </w:lvl>
  </w:abstractNum>
  <w:abstractNum w:abstractNumId="7" w15:restartNumberingAfterBreak="0">
    <w:nsid w:val="2A886B95"/>
    <w:multiLevelType w:val="singleLevel"/>
    <w:tmpl w:val="F5844E6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abstractNum w:abstractNumId="8" w15:restartNumberingAfterBreak="0">
    <w:nsid w:val="2C950768"/>
    <w:multiLevelType w:val="singleLevel"/>
    <w:tmpl w:val="5E3E0AF0"/>
    <w:lvl w:ilvl="0">
      <w:start w:val="1"/>
      <w:numFmt w:val="decimal"/>
      <w:lvlText w:val="1.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D734741"/>
    <w:multiLevelType w:val="singleLevel"/>
    <w:tmpl w:val="533A37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0" w15:restartNumberingAfterBreak="0">
    <w:nsid w:val="301F5C9C"/>
    <w:multiLevelType w:val="singleLevel"/>
    <w:tmpl w:val="52FC0F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1" w15:restartNumberingAfterBreak="0">
    <w:nsid w:val="3152466E"/>
    <w:multiLevelType w:val="singleLevel"/>
    <w:tmpl w:val="8CAAD45A"/>
    <w:lvl w:ilvl="0">
      <w:start w:val="1"/>
      <w:numFmt w:val="decimal"/>
      <w:lvlText w:val="1.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4C77B63"/>
    <w:multiLevelType w:val="hybridMultilevel"/>
    <w:tmpl w:val="020838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61A37F8"/>
    <w:multiLevelType w:val="multilevel"/>
    <w:tmpl w:val="B718999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4" w15:restartNumberingAfterBreak="0">
    <w:nsid w:val="3B75461C"/>
    <w:multiLevelType w:val="singleLevel"/>
    <w:tmpl w:val="0E40FE72"/>
    <w:lvl w:ilvl="0">
      <w:start w:val="1"/>
      <w:numFmt w:val="decimal"/>
      <w:lvlText w:val="1.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47C10709"/>
    <w:multiLevelType w:val="multilevel"/>
    <w:tmpl w:val="3F0AE10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46"/>
        </w:tabs>
        <w:ind w:left="1146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72"/>
        </w:tabs>
        <w:ind w:left="21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98"/>
        </w:tabs>
        <w:ind w:left="28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84"/>
        </w:tabs>
        <w:ind w:left="39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10"/>
        </w:tabs>
        <w:ind w:left="47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96"/>
        </w:tabs>
        <w:ind w:left="57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522"/>
        </w:tabs>
        <w:ind w:left="65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608"/>
        </w:tabs>
        <w:ind w:left="7608" w:hanging="1800"/>
      </w:pPr>
      <w:rPr>
        <w:rFonts w:hint="default"/>
      </w:rPr>
    </w:lvl>
  </w:abstractNum>
  <w:abstractNum w:abstractNumId="16" w15:restartNumberingAfterBreak="0">
    <w:nsid w:val="494344BB"/>
    <w:multiLevelType w:val="multilevel"/>
    <w:tmpl w:val="1682F51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7" w15:restartNumberingAfterBreak="0">
    <w:nsid w:val="49FE5976"/>
    <w:multiLevelType w:val="multilevel"/>
    <w:tmpl w:val="B44676C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18" w15:restartNumberingAfterBreak="0">
    <w:nsid w:val="4C7A242E"/>
    <w:multiLevelType w:val="multilevel"/>
    <w:tmpl w:val="7FC4E45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19" w15:restartNumberingAfterBreak="0">
    <w:nsid w:val="4E9335D9"/>
    <w:multiLevelType w:val="multilevel"/>
    <w:tmpl w:val="0122EC3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80"/>
        </w:tabs>
        <w:ind w:left="2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540"/>
        </w:tabs>
        <w:ind w:left="3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200"/>
        </w:tabs>
        <w:ind w:left="4200" w:hanging="1800"/>
      </w:pPr>
      <w:rPr>
        <w:rFonts w:hint="default"/>
      </w:rPr>
    </w:lvl>
  </w:abstractNum>
  <w:abstractNum w:abstractNumId="20" w15:restartNumberingAfterBreak="0">
    <w:nsid w:val="54BB62CA"/>
    <w:multiLevelType w:val="singleLevel"/>
    <w:tmpl w:val="057483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1" w15:restartNumberingAfterBreak="0">
    <w:nsid w:val="569F53B3"/>
    <w:multiLevelType w:val="singleLevel"/>
    <w:tmpl w:val="706C585E"/>
    <w:lvl w:ilvl="0">
      <w:start w:val="3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</w:abstractNum>
  <w:abstractNum w:abstractNumId="22" w15:restartNumberingAfterBreak="0">
    <w:nsid w:val="60456FE9"/>
    <w:multiLevelType w:val="multilevel"/>
    <w:tmpl w:val="D54C6A4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23" w15:restartNumberingAfterBreak="0">
    <w:nsid w:val="62F35D77"/>
    <w:multiLevelType w:val="hybridMultilevel"/>
    <w:tmpl w:val="A20E73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3D47CC3"/>
    <w:multiLevelType w:val="multilevel"/>
    <w:tmpl w:val="1A3830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620"/>
        </w:tabs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0"/>
        </w:tabs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25" w15:restartNumberingAfterBreak="0">
    <w:nsid w:val="6AAE591F"/>
    <w:multiLevelType w:val="singleLevel"/>
    <w:tmpl w:val="8EEA08E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6" w15:restartNumberingAfterBreak="0">
    <w:nsid w:val="6C856A4A"/>
    <w:multiLevelType w:val="multilevel"/>
    <w:tmpl w:val="D0ACFEF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54"/>
        </w:tabs>
        <w:ind w:left="1554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988"/>
        </w:tabs>
        <w:ind w:left="29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122"/>
        </w:tabs>
        <w:ind w:left="412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616"/>
        </w:tabs>
        <w:ind w:left="56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750"/>
        </w:tabs>
        <w:ind w:left="67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244"/>
        </w:tabs>
        <w:ind w:left="82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378"/>
        </w:tabs>
        <w:ind w:left="937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872"/>
        </w:tabs>
        <w:ind w:left="10872" w:hanging="1800"/>
      </w:pPr>
      <w:rPr>
        <w:rFonts w:hint="default"/>
      </w:rPr>
    </w:lvl>
  </w:abstractNum>
  <w:abstractNum w:abstractNumId="27" w15:restartNumberingAfterBreak="0">
    <w:nsid w:val="6F2818FB"/>
    <w:multiLevelType w:val="multilevel"/>
    <w:tmpl w:val="1F08DF44"/>
    <w:lvl w:ilvl="0">
      <w:start w:val="3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605"/>
        </w:tabs>
        <w:ind w:left="1605" w:hanging="465"/>
      </w:pPr>
      <w:rPr>
        <w:rFonts w:hint="default"/>
      </w:rPr>
    </w:lvl>
    <w:lvl w:ilvl="2">
      <w:start w:val="1"/>
      <w:numFmt w:val="decimalZero"/>
      <w:lvlText w:val="%1.%2.%3"/>
      <w:lvlJc w:val="left"/>
      <w:pPr>
        <w:tabs>
          <w:tab w:val="num" w:pos="3000"/>
        </w:tabs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140"/>
        </w:tabs>
        <w:ind w:left="41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40"/>
        </w:tabs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780"/>
        </w:tabs>
        <w:ind w:left="6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280"/>
        </w:tabs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420"/>
        </w:tabs>
        <w:ind w:left="94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920"/>
        </w:tabs>
        <w:ind w:left="10920" w:hanging="1800"/>
      </w:pPr>
      <w:rPr>
        <w:rFonts w:hint="default"/>
      </w:rPr>
    </w:lvl>
  </w:abstractNum>
  <w:abstractNum w:abstractNumId="28" w15:restartNumberingAfterBreak="0">
    <w:nsid w:val="6F8D51A7"/>
    <w:multiLevelType w:val="singleLevel"/>
    <w:tmpl w:val="5DA298D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</w:abstractNum>
  <w:abstractNum w:abstractNumId="29" w15:restartNumberingAfterBreak="0">
    <w:nsid w:val="6FA979BA"/>
    <w:multiLevelType w:val="singleLevel"/>
    <w:tmpl w:val="1EA4D64C"/>
    <w:lvl w:ilvl="0">
      <w:start w:val="1"/>
      <w:numFmt w:val="decimal"/>
      <w:lvlText w:val="1.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11F7022"/>
    <w:multiLevelType w:val="singleLevel"/>
    <w:tmpl w:val="2154F426"/>
    <w:lvl w:ilvl="0">
      <w:start w:val="1"/>
      <w:numFmt w:val="decimal"/>
      <w:lvlText w:val="1.%1. "/>
      <w:legacy w:legacy="1" w:legacySpace="0" w:legacyIndent="283"/>
      <w:lvlJc w:val="left"/>
      <w:pPr>
        <w:ind w:left="1303" w:hanging="283"/>
      </w:pPr>
      <w:rPr>
        <w:rFonts w:ascii="TimesLT" w:hAnsi="TimesLT" w:hint="default"/>
        <w:b w:val="0"/>
        <w:i w:val="0"/>
        <w:sz w:val="24"/>
        <w:u w:val="none"/>
      </w:rPr>
    </w:lvl>
  </w:abstractNum>
  <w:abstractNum w:abstractNumId="31" w15:restartNumberingAfterBreak="0">
    <w:nsid w:val="78E12AA3"/>
    <w:multiLevelType w:val="multilevel"/>
    <w:tmpl w:val="E9D0715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2" w15:restartNumberingAfterBreak="0">
    <w:nsid w:val="7D5E556A"/>
    <w:multiLevelType w:val="multilevel"/>
    <w:tmpl w:val="F1B40E5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3" w15:restartNumberingAfterBreak="0">
    <w:nsid w:val="7DD06E29"/>
    <w:multiLevelType w:val="multilevel"/>
    <w:tmpl w:val="12FCBB36"/>
    <w:lvl w:ilvl="0">
      <w:start w:val="1"/>
      <w:numFmt w:val="decimal"/>
      <w:lvlText w:val="%1."/>
      <w:lvlJc w:val="left"/>
      <w:pPr>
        <w:tabs>
          <w:tab w:val="num" w:pos="1275"/>
        </w:tabs>
        <w:ind w:left="127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635"/>
        </w:tabs>
        <w:ind w:left="163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635"/>
        </w:tabs>
        <w:ind w:left="163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995"/>
        </w:tabs>
        <w:ind w:left="199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995"/>
        </w:tabs>
        <w:ind w:left="199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355"/>
        </w:tabs>
        <w:ind w:left="23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355"/>
        </w:tabs>
        <w:ind w:left="235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715"/>
        </w:tabs>
        <w:ind w:left="271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715"/>
        </w:tabs>
        <w:ind w:left="2715" w:hanging="1800"/>
      </w:pPr>
      <w:rPr>
        <w:rFonts w:hint="default"/>
      </w:rPr>
    </w:lvl>
  </w:abstractNum>
  <w:abstractNum w:abstractNumId="34" w15:restartNumberingAfterBreak="0">
    <w:nsid w:val="7DD80904"/>
    <w:multiLevelType w:val="multilevel"/>
    <w:tmpl w:val="4288A5E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35" w15:restartNumberingAfterBreak="0">
    <w:nsid w:val="7F2E61BC"/>
    <w:multiLevelType w:val="hybridMultilevel"/>
    <w:tmpl w:val="8946D16A"/>
    <w:lvl w:ilvl="0" w:tplc="293060F0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75008426">
    <w:abstractNumId w:val="4"/>
  </w:num>
  <w:num w:numId="2" w16cid:durableId="1311791965">
    <w:abstractNumId w:val="30"/>
  </w:num>
  <w:num w:numId="3" w16cid:durableId="1450277444">
    <w:abstractNumId w:val="7"/>
  </w:num>
  <w:num w:numId="4" w16cid:durableId="733432747">
    <w:abstractNumId w:val="33"/>
  </w:num>
  <w:num w:numId="5" w16cid:durableId="300159001">
    <w:abstractNumId w:val="10"/>
  </w:num>
  <w:num w:numId="6" w16cid:durableId="1405181289">
    <w:abstractNumId w:val="9"/>
  </w:num>
  <w:num w:numId="7" w16cid:durableId="1950578836">
    <w:abstractNumId w:val="20"/>
  </w:num>
  <w:num w:numId="8" w16cid:durableId="1744797404">
    <w:abstractNumId w:val="13"/>
  </w:num>
  <w:num w:numId="9" w16cid:durableId="1934170387">
    <w:abstractNumId w:val="31"/>
  </w:num>
  <w:num w:numId="10" w16cid:durableId="174152017">
    <w:abstractNumId w:val="11"/>
  </w:num>
  <w:num w:numId="11" w16cid:durableId="322247862">
    <w:abstractNumId w:val="28"/>
  </w:num>
  <w:num w:numId="12" w16cid:durableId="1299604125">
    <w:abstractNumId w:val="15"/>
  </w:num>
  <w:num w:numId="13" w16cid:durableId="1690527543">
    <w:abstractNumId w:val="14"/>
  </w:num>
  <w:num w:numId="14" w16cid:durableId="225840968">
    <w:abstractNumId w:val="8"/>
  </w:num>
  <w:num w:numId="15" w16cid:durableId="595753457">
    <w:abstractNumId w:val="22"/>
  </w:num>
  <w:num w:numId="16" w16cid:durableId="1158885529">
    <w:abstractNumId w:val="29"/>
  </w:num>
  <w:num w:numId="17" w16cid:durableId="1515071211">
    <w:abstractNumId w:val="0"/>
  </w:num>
  <w:num w:numId="18" w16cid:durableId="1625497797">
    <w:abstractNumId w:val="25"/>
  </w:num>
  <w:num w:numId="19" w16cid:durableId="155338534">
    <w:abstractNumId w:val="26"/>
  </w:num>
  <w:num w:numId="20" w16cid:durableId="2027056111">
    <w:abstractNumId w:val="27"/>
  </w:num>
  <w:num w:numId="21" w16cid:durableId="203062830">
    <w:abstractNumId w:val="1"/>
  </w:num>
  <w:num w:numId="22" w16cid:durableId="1549761398">
    <w:abstractNumId w:val="12"/>
  </w:num>
  <w:num w:numId="23" w16cid:durableId="1869298432">
    <w:abstractNumId w:val="23"/>
  </w:num>
  <w:num w:numId="24" w16cid:durableId="317269870">
    <w:abstractNumId w:val="3"/>
  </w:num>
  <w:num w:numId="25" w16cid:durableId="820267843">
    <w:abstractNumId w:val="32"/>
  </w:num>
  <w:num w:numId="26" w16cid:durableId="1825657800">
    <w:abstractNumId w:val="21"/>
  </w:num>
  <w:num w:numId="27" w16cid:durableId="1643732673">
    <w:abstractNumId w:val="6"/>
  </w:num>
  <w:num w:numId="28" w16cid:durableId="2014256082">
    <w:abstractNumId w:val="19"/>
  </w:num>
  <w:num w:numId="29" w16cid:durableId="1615550839">
    <w:abstractNumId w:val="16"/>
  </w:num>
  <w:num w:numId="30" w16cid:durableId="282807541">
    <w:abstractNumId w:val="18"/>
  </w:num>
  <w:num w:numId="31" w16cid:durableId="1526018538">
    <w:abstractNumId w:val="5"/>
  </w:num>
  <w:num w:numId="32" w16cid:durableId="955673831">
    <w:abstractNumId w:val="24"/>
  </w:num>
  <w:num w:numId="33" w16cid:durableId="1998724712">
    <w:abstractNumId w:val="34"/>
  </w:num>
  <w:num w:numId="34" w16cid:durableId="237861622">
    <w:abstractNumId w:val="17"/>
  </w:num>
  <w:num w:numId="35" w16cid:durableId="1969898675">
    <w:abstractNumId w:val="35"/>
  </w:num>
  <w:num w:numId="36" w16cid:durableId="16702101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396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9FA"/>
    <w:rsid w:val="00046F83"/>
    <w:rsid w:val="00174D41"/>
    <w:rsid w:val="001A6A28"/>
    <w:rsid w:val="001B7037"/>
    <w:rsid w:val="001F0128"/>
    <w:rsid w:val="001F4152"/>
    <w:rsid w:val="00274F26"/>
    <w:rsid w:val="00277FC8"/>
    <w:rsid w:val="002B176D"/>
    <w:rsid w:val="00320E54"/>
    <w:rsid w:val="003770AC"/>
    <w:rsid w:val="003C016F"/>
    <w:rsid w:val="003D2FBE"/>
    <w:rsid w:val="00443C21"/>
    <w:rsid w:val="004524DB"/>
    <w:rsid w:val="004A4733"/>
    <w:rsid w:val="004C5012"/>
    <w:rsid w:val="004D7913"/>
    <w:rsid w:val="00527D84"/>
    <w:rsid w:val="00546185"/>
    <w:rsid w:val="00585F43"/>
    <w:rsid w:val="005E62FC"/>
    <w:rsid w:val="00613C90"/>
    <w:rsid w:val="00627135"/>
    <w:rsid w:val="00631293"/>
    <w:rsid w:val="007335F4"/>
    <w:rsid w:val="00747F64"/>
    <w:rsid w:val="007A0FAA"/>
    <w:rsid w:val="007F1F41"/>
    <w:rsid w:val="00806195"/>
    <w:rsid w:val="008079FA"/>
    <w:rsid w:val="008373F0"/>
    <w:rsid w:val="00872C58"/>
    <w:rsid w:val="008A5642"/>
    <w:rsid w:val="008B15E1"/>
    <w:rsid w:val="008C2339"/>
    <w:rsid w:val="008F4EE3"/>
    <w:rsid w:val="00921EFA"/>
    <w:rsid w:val="009349FA"/>
    <w:rsid w:val="0094368A"/>
    <w:rsid w:val="00957E40"/>
    <w:rsid w:val="009A7B04"/>
    <w:rsid w:val="00A51557"/>
    <w:rsid w:val="00A66FB1"/>
    <w:rsid w:val="00A84210"/>
    <w:rsid w:val="00AC6B3D"/>
    <w:rsid w:val="00AF78D2"/>
    <w:rsid w:val="00B325EA"/>
    <w:rsid w:val="00B419AD"/>
    <w:rsid w:val="00B51539"/>
    <w:rsid w:val="00B7715F"/>
    <w:rsid w:val="00B91C7B"/>
    <w:rsid w:val="00BB4185"/>
    <w:rsid w:val="00BC5D9D"/>
    <w:rsid w:val="00C35ED9"/>
    <w:rsid w:val="00C86F92"/>
    <w:rsid w:val="00C97CB6"/>
    <w:rsid w:val="00CA5B04"/>
    <w:rsid w:val="00D074CF"/>
    <w:rsid w:val="00D55596"/>
    <w:rsid w:val="00DC03D2"/>
    <w:rsid w:val="00E20F0E"/>
    <w:rsid w:val="00EB164C"/>
    <w:rsid w:val="00F57FB0"/>
    <w:rsid w:val="00F824E1"/>
    <w:rsid w:val="00F85107"/>
    <w:rsid w:val="00FC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5CDB7A"/>
  <w15:docId w15:val="{4A0D8233-2E1C-48E5-A0DF-61F954137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Pr>
      <w:lang w:eastAsia="en-US"/>
    </w:rPr>
  </w:style>
  <w:style w:type="paragraph" w:styleId="Antrat1">
    <w:name w:val="heading 1"/>
    <w:basedOn w:val="prastasis"/>
    <w:next w:val="prastasis"/>
    <w:qFormat/>
    <w:pPr>
      <w:keepNext/>
      <w:outlineLvl w:val="0"/>
    </w:pPr>
    <w:rPr>
      <w:sz w:val="24"/>
    </w:rPr>
  </w:style>
  <w:style w:type="paragraph" w:styleId="Antrat2">
    <w:name w:val="heading 2"/>
    <w:basedOn w:val="prastasis"/>
    <w:next w:val="prastasis"/>
    <w:qFormat/>
    <w:pPr>
      <w:keepNext/>
      <w:jc w:val="both"/>
      <w:outlineLvl w:val="1"/>
    </w:pPr>
    <w:rPr>
      <w:sz w:val="24"/>
    </w:rPr>
  </w:style>
  <w:style w:type="paragraph" w:styleId="Antrat3">
    <w:name w:val="heading 3"/>
    <w:basedOn w:val="prastasis"/>
    <w:next w:val="prastasis"/>
    <w:qFormat/>
    <w:pPr>
      <w:keepNext/>
      <w:outlineLvl w:val="2"/>
    </w:pPr>
    <w:rPr>
      <w:b/>
      <w:bCs/>
      <w:sz w:val="24"/>
    </w:rPr>
  </w:style>
  <w:style w:type="paragraph" w:styleId="Antrat4">
    <w:name w:val="heading 4"/>
    <w:basedOn w:val="prastasis"/>
    <w:next w:val="prastasis"/>
    <w:qFormat/>
    <w:pPr>
      <w:keepNext/>
      <w:jc w:val="center"/>
      <w:outlineLvl w:val="3"/>
    </w:pPr>
    <w:rPr>
      <w:b/>
      <w:bCs/>
      <w:sz w:val="24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otekstotrauka">
    <w:name w:val="Body Text Indent"/>
    <w:basedOn w:val="prastasis"/>
    <w:semiHidden/>
    <w:pPr>
      <w:ind w:firstLine="993"/>
    </w:pPr>
    <w:rPr>
      <w:sz w:val="24"/>
    </w:rPr>
  </w:style>
  <w:style w:type="paragraph" w:styleId="Pagrindiniotekstotrauka3">
    <w:name w:val="Body Text Indent 3"/>
    <w:basedOn w:val="prastasis"/>
    <w:semiHidden/>
    <w:pPr>
      <w:ind w:firstLine="720"/>
      <w:jc w:val="both"/>
    </w:pPr>
    <w:rPr>
      <w:sz w:val="24"/>
    </w:rPr>
  </w:style>
  <w:style w:type="paragraph" w:styleId="Pagrindiniotekstotrauka2">
    <w:name w:val="Body Text Indent 2"/>
    <w:basedOn w:val="prastasis"/>
    <w:semiHidden/>
    <w:pPr>
      <w:ind w:left="1080"/>
      <w:jc w:val="both"/>
    </w:pPr>
    <w:rPr>
      <w:sz w:val="24"/>
    </w:rPr>
  </w:style>
  <w:style w:type="paragraph" w:styleId="Pagrindinistekstas">
    <w:name w:val="Body Text"/>
    <w:basedOn w:val="prastasis"/>
    <w:semiHidden/>
    <w:pPr>
      <w:jc w:val="both"/>
    </w:pPr>
    <w:rPr>
      <w:rFonts w:ascii="TimesLT" w:hAnsi="TimesLT"/>
      <w:sz w:val="24"/>
    </w:rPr>
  </w:style>
  <w:style w:type="paragraph" w:styleId="Antrats">
    <w:name w:val="header"/>
    <w:basedOn w:val="prastasis"/>
    <w:semiHidden/>
    <w:pPr>
      <w:tabs>
        <w:tab w:val="center" w:pos="4320"/>
        <w:tab w:val="right" w:pos="8640"/>
      </w:tabs>
    </w:pPr>
    <w:rPr>
      <w:rFonts w:ascii="TimesLT" w:hAnsi="TimesLT"/>
      <w:sz w:val="24"/>
    </w:rPr>
  </w:style>
  <w:style w:type="paragraph" w:styleId="Pagrindinistekstas2">
    <w:name w:val="Body Text 2"/>
    <w:basedOn w:val="prastasis"/>
    <w:semiHidden/>
    <w:rPr>
      <w:sz w:val="24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F85107"/>
    <w:rPr>
      <w:rFonts w:ascii="Tahoma" w:hAnsi="Tahoma"/>
      <w:sz w:val="16"/>
      <w:szCs w:val="16"/>
    </w:rPr>
  </w:style>
  <w:style w:type="character" w:customStyle="1" w:styleId="DebesliotekstasDiagrama">
    <w:name w:val="Debesėlio tekstas Diagrama"/>
    <w:link w:val="Debesliotekstas"/>
    <w:uiPriority w:val="99"/>
    <w:semiHidden/>
    <w:rsid w:val="00F85107"/>
    <w:rPr>
      <w:rFonts w:ascii="Tahoma" w:hAnsi="Tahoma" w:cs="Tahoma"/>
      <w:sz w:val="16"/>
      <w:szCs w:val="16"/>
      <w:lang w:eastAsia="en-US"/>
    </w:rPr>
  </w:style>
  <w:style w:type="paragraph" w:styleId="Sraopastraipa">
    <w:name w:val="List Paragraph"/>
    <w:basedOn w:val="prastasis"/>
    <w:uiPriority w:val="34"/>
    <w:qFormat/>
    <w:rsid w:val="007A0FAA"/>
    <w:pPr>
      <w:ind w:left="720"/>
      <w:contextualSpacing/>
    </w:pPr>
  </w:style>
  <w:style w:type="character" w:styleId="Hipersaitas">
    <w:name w:val="Hyperlink"/>
    <w:basedOn w:val="Numatytasispastraiposriftas"/>
    <w:uiPriority w:val="99"/>
    <w:unhideWhenUsed/>
    <w:rsid w:val="00B325EA"/>
    <w:rPr>
      <w:color w:val="0000FF" w:themeColor="hyperlink"/>
      <w:u w:val="single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B325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vencionys.l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1732</Words>
  <Characters>988</Characters>
  <Application>Microsoft Office Word</Application>
  <DocSecurity>0</DocSecurity>
  <Lines>8</Lines>
  <Paragraphs>5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Projektas</vt:lpstr>
      <vt:lpstr>Projektas</vt:lpstr>
    </vt:vector>
  </TitlesOfParts>
  <Company>A</Company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Projektas</dc:title>
  <dc:subject/>
  <dc:creator>A.</dc:creator>
  <cp:keywords/>
  <cp:lastModifiedBy>Vaida Babrauskienė</cp:lastModifiedBy>
  <cp:revision>19</cp:revision>
  <cp:lastPrinted>2016-09-05T14:36:00Z</cp:lastPrinted>
  <dcterms:created xsi:type="dcterms:W3CDTF">2023-04-27T12:15:00Z</dcterms:created>
  <dcterms:modified xsi:type="dcterms:W3CDTF">2024-01-26T07:43:00Z</dcterms:modified>
</cp:coreProperties>
</file>