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00" w:rsidRDefault="00AA5700" w:rsidP="00AA5700">
      <w:pPr>
        <w:jc w:val="center"/>
        <w:rPr>
          <w:color w:val="000000"/>
        </w:rPr>
      </w:pPr>
    </w:p>
    <w:p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:rsidR="00AA5700" w:rsidRDefault="00AA5700" w:rsidP="00AA5700">
      <w:pPr>
        <w:rPr>
          <w:color w:val="000000"/>
        </w:rPr>
      </w:pPr>
    </w:p>
    <w:p w:rsidR="00AA5700" w:rsidRDefault="00AA5700" w:rsidP="00AA5700">
      <w:pPr>
        <w:jc w:val="center"/>
        <w:rPr>
          <w:color w:val="000000"/>
        </w:rPr>
      </w:pPr>
    </w:p>
    <w:p w:rsidR="00AA5700" w:rsidRDefault="00AA5700" w:rsidP="00AA5700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p w:rsidR="00A41F9E" w:rsidRDefault="00A41F9E" w:rsidP="00097755">
      <w:pPr>
        <w:jc w:val="center"/>
        <w:rPr>
          <w:b/>
          <w:szCs w:val="20"/>
          <w:lang w:eastAsia="en-US"/>
        </w:rPr>
      </w:pPr>
      <w:r w:rsidRPr="007D64D5">
        <w:rPr>
          <w:b/>
        </w:rPr>
        <w:t>DĖL ŠVENČIONIŲ RAJONO SAVIVALDYBĖS</w:t>
      </w:r>
      <w:r w:rsidR="00097755">
        <w:rPr>
          <w:b/>
        </w:rPr>
        <w:t xml:space="preserve"> </w:t>
      </w:r>
      <w:r w:rsidRPr="007D64D5">
        <w:rPr>
          <w:b/>
        </w:rPr>
        <w:t>VISU</w:t>
      </w:r>
      <w:r>
        <w:rPr>
          <w:b/>
        </w:rPr>
        <w:t>OMENĖS SVEIKATOS STEBĖSENOS 2020</w:t>
      </w:r>
      <w:r w:rsidRPr="007D64D5">
        <w:rPr>
          <w:b/>
        </w:rPr>
        <w:t xml:space="preserve"> METŲ ATASKAITOS</w:t>
      </w:r>
      <w:r>
        <w:rPr>
          <w:b/>
        </w:rPr>
        <w:t xml:space="preserve"> PATVIRTINIMO</w:t>
      </w:r>
      <w:r w:rsidRPr="00F314C8">
        <w:rPr>
          <w:b/>
          <w:szCs w:val="20"/>
          <w:lang w:eastAsia="en-US"/>
        </w:rPr>
        <w:t xml:space="preserve"> </w:t>
      </w:r>
    </w:p>
    <w:p w:rsidR="00AA5700" w:rsidRDefault="00AA5700" w:rsidP="00AA5700">
      <w:pPr>
        <w:jc w:val="center"/>
        <w:rPr>
          <w:color w:val="000000"/>
        </w:rPr>
      </w:pPr>
    </w:p>
    <w:tbl>
      <w:tblPr>
        <w:tblW w:w="0" w:type="auto"/>
        <w:tblInd w:w="-34" w:type="dxa"/>
        <w:tblLook w:val="04A0"/>
      </w:tblPr>
      <w:tblGrid>
        <w:gridCol w:w="9672"/>
      </w:tblGrid>
      <w:tr w:rsidR="00AA5700" w:rsidTr="00AA5700">
        <w:tc>
          <w:tcPr>
            <w:tcW w:w="9672" w:type="dxa"/>
            <w:hideMark/>
          </w:tcPr>
          <w:p w:rsidR="00AA5700" w:rsidRDefault="00A41F9E" w:rsidP="00A41F9E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2022</w:t>
            </w:r>
            <w:r w:rsidR="00AA5700">
              <w:rPr>
                <w:lang w:eastAsia="en-US"/>
              </w:rPr>
              <w:t xml:space="preserve"> m. </w:t>
            </w:r>
            <w:r>
              <w:rPr>
                <w:lang w:eastAsia="en-US"/>
              </w:rPr>
              <w:t>vasario 15  d. Nr. T-1</w:t>
            </w:r>
          </w:p>
        </w:tc>
      </w:tr>
      <w:tr w:rsidR="00AA5700" w:rsidTr="00AA5700">
        <w:trPr>
          <w:trHeight w:val="176"/>
        </w:trPr>
        <w:tc>
          <w:tcPr>
            <w:tcW w:w="9672" w:type="dxa"/>
          </w:tcPr>
          <w:p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  <w:p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</w:p>
        </w:tc>
      </w:tr>
    </w:tbl>
    <w:p w:rsidR="00AA5700" w:rsidRDefault="00AA5700" w:rsidP="00AA5700">
      <w:pPr>
        <w:ind w:firstLine="851"/>
        <w:jc w:val="center"/>
      </w:pPr>
    </w:p>
    <w:p w:rsidR="00A41F9E" w:rsidRPr="007D64D5" w:rsidRDefault="00A41F9E" w:rsidP="00A41F9E">
      <w:pPr>
        <w:ind w:firstLine="851"/>
        <w:jc w:val="both"/>
      </w:pPr>
      <w:r w:rsidRPr="007D64D5">
        <w:t xml:space="preserve">Vadovaudamasi Lietuvos Respublikos </w:t>
      </w:r>
      <w:r w:rsidRPr="007D64D5">
        <w:rPr>
          <w:color w:val="000000"/>
        </w:rPr>
        <w:t>visuomenės sveikatos stebėsenos (monitoringo) įstatymo 10 straipsnio 2 dalimi</w:t>
      </w:r>
      <w:r w:rsidRPr="007D64D5">
        <w:t>, Bendrųjų savivaldybių visuomenės sveikatos stebėsenos nuostatų, patvirtintų Lietuvos Respublikos sveikatos apsaugos ministro 2003 m. rugpjūčio 11 d. įsakymu Nr. V-488 „Dėl bendrųjų savivaldybių visuomenės sveikatos stebėse</w:t>
      </w:r>
      <w:r w:rsidR="00642817">
        <w:t>nos nuostatų patvirtinimo”, 6.4</w:t>
      </w:r>
      <w:r w:rsidRPr="007D64D5">
        <w:t xml:space="preserve"> papunkčiu ir 9 punktu, Švenčionių rajono savivaldybės taryba </w:t>
      </w:r>
      <w:r w:rsidR="00642817">
        <w:t xml:space="preserve"> </w:t>
      </w:r>
      <w:r w:rsidRPr="007D64D5">
        <w:t>n u s p r e n d ž i a:</w:t>
      </w:r>
    </w:p>
    <w:p w:rsidR="00A41F9E" w:rsidRPr="007D64D5" w:rsidRDefault="00A41F9E" w:rsidP="00A41F9E">
      <w:pPr>
        <w:tabs>
          <w:tab w:val="left" w:pos="993"/>
        </w:tabs>
        <w:ind w:firstLine="851"/>
        <w:jc w:val="both"/>
      </w:pPr>
      <w:r w:rsidRPr="007D64D5">
        <w:t>1. Patvirtinti Švenčionių rajono savivaldybės visuomenės s</w:t>
      </w:r>
      <w:r>
        <w:t>veikatos stebėsenos 2020</w:t>
      </w:r>
      <w:r w:rsidRPr="007D64D5">
        <w:t xml:space="preserve"> metų ataskaitą (pridedama).</w:t>
      </w:r>
    </w:p>
    <w:p w:rsidR="00A41F9E" w:rsidRDefault="00A41F9E" w:rsidP="00A41F9E">
      <w:pPr>
        <w:tabs>
          <w:tab w:val="left" w:pos="993"/>
        </w:tabs>
        <w:ind w:firstLine="851"/>
        <w:jc w:val="both"/>
      </w:pPr>
      <w:r w:rsidRPr="007D64D5">
        <w:t>2. Pavesti</w:t>
      </w:r>
      <w:r>
        <w:t>:</w:t>
      </w:r>
    </w:p>
    <w:p w:rsidR="00A41F9E" w:rsidRPr="007D64D5" w:rsidRDefault="00A41F9E" w:rsidP="00A41F9E">
      <w:pPr>
        <w:tabs>
          <w:tab w:val="left" w:pos="993"/>
        </w:tabs>
        <w:ind w:firstLine="851"/>
        <w:jc w:val="both"/>
      </w:pPr>
      <w:r>
        <w:t>2.1.</w:t>
      </w:r>
      <w:r w:rsidRPr="007D64D5">
        <w:t xml:space="preserve"> Švenčionių rajono savivaldybės administracijos direktoriui pateikti Higienos institutui šio sprendimo 1 punkt</w:t>
      </w:r>
      <w:r>
        <w:t>u patvirtintą ataskaitą iki 2022</w:t>
      </w:r>
      <w:r w:rsidRPr="007D64D5">
        <w:t xml:space="preserve"> m. gegužės 1 d.</w:t>
      </w:r>
      <w:r>
        <w:t>;</w:t>
      </w:r>
    </w:p>
    <w:p w:rsidR="00A41F9E" w:rsidRDefault="00A41F9E" w:rsidP="00A41F9E">
      <w:pPr>
        <w:ind w:firstLine="851"/>
        <w:jc w:val="both"/>
      </w:pPr>
      <w:r>
        <w:t>2.2. Š</w:t>
      </w:r>
      <w:r w:rsidRPr="00B36331">
        <w:rPr>
          <w:rFonts w:eastAsia="Andale Sans UI"/>
          <w:bCs/>
          <w:kern w:val="1"/>
        </w:rPr>
        <w:t xml:space="preserve">venčionių rajono savivaldybės administracijos Socialinės paramos skyriui paskelbti </w:t>
      </w:r>
      <w:r w:rsidRPr="007D64D5">
        <w:t>šio sprendimo 1 punkt</w:t>
      </w:r>
      <w:r>
        <w:t xml:space="preserve">u patvirtintą </w:t>
      </w:r>
      <w:r w:rsidRPr="00B36331">
        <w:t xml:space="preserve">ataskaitą savivaldybės interneto </w:t>
      </w:r>
      <w:r w:rsidRPr="001A54E6">
        <w:t xml:space="preserve">svetainėje </w:t>
      </w:r>
      <w:proofErr w:type="spellStart"/>
      <w:r w:rsidRPr="001A54E6">
        <w:t>www.svencionys.lt</w:t>
      </w:r>
      <w:proofErr w:type="spellEnd"/>
      <w:r w:rsidRPr="001A54E6">
        <w:t xml:space="preserve"> </w:t>
      </w:r>
      <w:r>
        <w:rPr>
          <w:color w:val="000000"/>
          <w:sz w:val="22"/>
          <w:szCs w:val="22"/>
        </w:rPr>
        <w:t>ne vėliau kaip per 20 darbo dienų po jos patvirtinimo.</w:t>
      </w:r>
    </w:p>
    <w:p w:rsidR="00A41F9E" w:rsidRDefault="00A41F9E" w:rsidP="00642817">
      <w:pPr>
        <w:ind w:firstLine="567"/>
        <w:jc w:val="both"/>
      </w:pPr>
      <w:r>
        <w:t xml:space="preserve">  </w:t>
      </w:r>
      <w:r w:rsidRPr="00E91092">
        <w:t xml:space="preserve">Šis </w:t>
      </w:r>
      <w:r>
        <w:t>sprendimas</w:t>
      </w:r>
      <w:r w:rsidRPr="00E91092">
        <w:t xml:space="preserve"> gali būti skundžiamas Lietuvos Respublikos administracinių bylų teisenos įstatymo nustatyta tvarka</w:t>
      </w:r>
      <w:r>
        <w:t>.</w:t>
      </w:r>
    </w:p>
    <w:p w:rsidR="00C66BAB" w:rsidRDefault="00C66BAB" w:rsidP="00C66BAB">
      <w:pPr>
        <w:tabs>
          <w:tab w:val="left" w:pos="567"/>
        </w:tabs>
        <w:ind w:firstLine="851"/>
        <w:jc w:val="both"/>
      </w:pPr>
      <w:bookmarkStart w:id="0" w:name="_GoBack"/>
      <w:bookmarkEnd w:id="0"/>
      <w:r>
        <w:t xml:space="preserve">         </w:t>
      </w:r>
    </w:p>
    <w:p w:rsidR="00C66BAB" w:rsidRDefault="00C66BAB" w:rsidP="00C66BAB">
      <w:pPr>
        <w:tabs>
          <w:tab w:val="right" w:pos="9638"/>
        </w:tabs>
        <w:jc w:val="both"/>
      </w:pPr>
    </w:p>
    <w:p w:rsidR="00AA5700" w:rsidRDefault="00C66BAB" w:rsidP="00C66BAB">
      <w:pPr>
        <w:jc w:val="both"/>
      </w:pPr>
      <w:r>
        <w:t xml:space="preserve">Savivaldybės meras                                                                                                  Rimantas </w:t>
      </w:r>
      <w:proofErr w:type="spellStart"/>
      <w:r>
        <w:t>Klipčius</w:t>
      </w:r>
      <w:proofErr w:type="spellEnd"/>
      <w:r w:rsidR="00AA5700">
        <w:t xml:space="preserve">                       </w:t>
      </w:r>
    </w:p>
    <w:p w:rsidR="00AA5700" w:rsidRDefault="00AA5700" w:rsidP="00AA5700">
      <w:pPr>
        <w:jc w:val="center"/>
      </w:pPr>
    </w:p>
    <w:p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:rsidR="00AA5700" w:rsidRDefault="00AA5700" w:rsidP="00AA5700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AA5700" w:rsidRDefault="00AA5700" w:rsidP="00AA5700"/>
    <w:p w:rsidR="00AA5700" w:rsidRDefault="00AA5700" w:rsidP="00AA5700"/>
    <w:p w:rsidR="00AA5700" w:rsidRDefault="00AA5700" w:rsidP="00AA5700">
      <w:r>
        <w:tab/>
      </w:r>
      <w:r>
        <w:tab/>
      </w:r>
      <w:r>
        <w:tab/>
      </w:r>
      <w:r>
        <w:tab/>
      </w:r>
      <w:r>
        <w:tab/>
      </w:r>
    </w:p>
    <w:p w:rsidR="00AA5700" w:rsidRDefault="00AA5700" w:rsidP="00AA5700"/>
    <w:p w:rsidR="00AA5700" w:rsidRDefault="00AA5700" w:rsidP="00AA5700"/>
    <w:p w:rsidR="00AA5700" w:rsidRDefault="00AA5700" w:rsidP="00AA5700"/>
    <w:p w:rsidR="00AA5700" w:rsidRDefault="00AA5700" w:rsidP="00AA5700"/>
    <w:p w:rsidR="00AA5700" w:rsidRDefault="00AA5700" w:rsidP="00AA5700"/>
    <w:p w:rsidR="00AA5700" w:rsidRDefault="00AA5700" w:rsidP="00AA5700"/>
    <w:p w:rsidR="00AA5700" w:rsidRDefault="00AA5700" w:rsidP="00AA5700"/>
    <w:p w:rsidR="00781396" w:rsidRDefault="00781396"/>
    <w:sectPr w:rsidR="00781396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BA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781396"/>
    <w:rsid w:val="00097755"/>
    <w:rsid w:val="001A54E6"/>
    <w:rsid w:val="00246BA3"/>
    <w:rsid w:val="0063322D"/>
    <w:rsid w:val="00642817"/>
    <w:rsid w:val="00781396"/>
    <w:rsid w:val="0079306F"/>
    <w:rsid w:val="008911DC"/>
    <w:rsid w:val="009132C2"/>
    <w:rsid w:val="00A41F9E"/>
    <w:rsid w:val="00AA5700"/>
    <w:rsid w:val="00C66BAB"/>
    <w:rsid w:val="00DA7940"/>
    <w:rsid w:val="00E6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952</Words>
  <Characters>544</Characters>
  <Application>Microsoft Office Word</Application>
  <DocSecurity>0</DocSecurity>
  <Lines>4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S</cp:lastModifiedBy>
  <cp:revision>7</cp:revision>
  <dcterms:created xsi:type="dcterms:W3CDTF">2022-02-14T06:28:00Z</dcterms:created>
  <dcterms:modified xsi:type="dcterms:W3CDTF">2022-02-14T21:38:00Z</dcterms:modified>
</cp:coreProperties>
</file>