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636"/>
        <w:gridCol w:w="285"/>
        <w:gridCol w:w="1211"/>
        <w:gridCol w:w="1026"/>
        <w:gridCol w:w="1205"/>
        <w:gridCol w:w="285"/>
        <w:gridCol w:w="3024"/>
      </w:tblGrid>
      <w:tr w:rsidR="00187F1B" w14:paraId="0D9C6707" w14:textId="77777777" w:rsidTr="004D5AFD">
        <w:tc>
          <w:tcPr>
            <w:tcW w:w="4132" w:type="dxa"/>
            <w:gridSpan w:val="3"/>
            <w:hideMark/>
          </w:tcPr>
          <w:p w14:paraId="1F25DB07" w14:textId="77777777" w:rsidR="00187F1B" w:rsidRDefault="00187F1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026" w:type="dxa"/>
            <w:hideMark/>
          </w:tcPr>
          <w:p w14:paraId="0A505877" w14:textId="5D9B836E" w:rsidR="00187F1B" w:rsidRDefault="00187F1B">
            <w:pPr>
              <w:spacing w:line="256" w:lineRule="auto"/>
              <w:ind w:right="-87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0C2E05C" wp14:editId="294F2DC4">
                  <wp:extent cx="504825" cy="590550"/>
                  <wp:effectExtent l="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veikslėlis 2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gridSpan w:val="3"/>
          </w:tcPr>
          <w:p w14:paraId="475E7431" w14:textId="77777777" w:rsidR="00187F1B" w:rsidRDefault="00187F1B">
            <w:pPr>
              <w:keepNext/>
              <w:tabs>
                <w:tab w:val="right" w:pos="2671"/>
              </w:tabs>
              <w:spacing w:line="256" w:lineRule="auto"/>
              <w:jc w:val="right"/>
              <w:outlineLvl w:val="0"/>
              <w:rPr>
                <w:b/>
                <w:bCs/>
                <w:lang w:eastAsia="en-US"/>
              </w:rPr>
            </w:pPr>
          </w:p>
        </w:tc>
      </w:tr>
      <w:tr w:rsidR="00187F1B" w14:paraId="79F9D545" w14:textId="77777777" w:rsidTr="004D5AFD">
        <w:tc>
          <w:tcPr>
            <w:tcW w:w="9672" w:type="dxa"/>
            <w:gridSpan w:val="7"/>
            <w:hideMark/>
          </w:tcPr>
          <w:p w14:paraId="4429283F" w14:textId="77777777" w:rsidR="00187F1B" w:rsidRDefault="00187F1B">
            <w:pPr>
              <w:keepNext/>
              <w:spacing w:line="256" w:lineRule="auto"/>
              <w:jc w:val="center"/>
              <w:outlineLvl w:val="1"/>
              <w:rPr>
                <w:b/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ŠVENČIONIŲ RAJONO SAVIVALDYBĖS TARYBA</w:t>
            </w:r>
          </w:p>
        </w:tc>
      </w:tr>
      <w:tr w:rsidR="00187F1B" w14:paraId="0BAE6333" w14:textId="77777777" w:rsidTr="004D5AFD">
        <w:tc>
          <w:tcPr>
            <w:tcW w:w="9672" w:type="dxa"/>
            <w:gridSpan w:val="7"/>
            <w:hideMark/>
          </w:tcPr>
          <w:p w14:paraId="0077B6D9" w14:textId="77777777" w:rsidR="00187F1B" w:rsidRDefault="00187F1B">
            <w:pPr>
              <w:keepNext/>
              <w:spacing w:line="256" w:lineRule="auto"/>
              <w:jc w:val="center"/>
              <w:outlineLvl w:val="1"/>
              <w:rPr>
                <w:b/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 </w:t>
            </w:r>
          </w:p>
        </w:tc>
      </w:tr>
      <w:tr w:rsidR="00187F1B" w14:paraId="2E0D0BC5" w14:textId="77777777" w:rsidTr="004D5AFD">
        <w:tc>
          <w:tcPr>
            <w:tcW w:w="2636" w:type="dxa"/>
            <w:hideMark/>
          </w:tcPr>
          <w:p w14:paraId="3C205021" w14:textId="77777777" w:rsidR="00187F1B" w:rsidRDefault="00187F1B">
            <w:pPr>
              <w:rPr>
                <w:b/>
                <w:szCs w:val="20"/>
                <w:lang w:eastAsia="en-US"/>
              </w:rPr>
            </w:pPr>
          </w:p>
        </w:tc>
        <w:tc>
          <w:tcPr>
            <w:tcW w:w="285" w:type="dxa"/>
            <w:hideMark/>
          </w:tcPr>
          <w:p w14:paraId="3EAED499" w14:textId="77777777" w:rsidR="00187F1B" w:rsidRDefault="00187F1B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3442" w:type="dxa"/>
            <w:gridSpan w:val="3"/>
            <w:hideMark/>
          </w:tcPr>
          <w:p w14:paraId="541EC234" w14:textId="77777777" w:rsidR="00187F1B" w:rsidRDefault="00187F1B">
            <w:pPr>
              <w:keepNext/>
              <w:spacing w:before="120" w:line="256" w:lineRule="auto"/>
              <w:jc w:val="center"/>
              <w:outlineLvl w:val="1"/>
              <w:rPr>
                <w:b/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SPRENDIMAS</w:t>
            </w:r>
          </w:p>
        </w:tc>
        <w:tc>
          <w:tcPr>
            <w:tcW w:w="285" w:type="dxa"/>
            <w:hideMark/>
          </w:tcPr>
          <w:p w14:paraId="3B0D2FD0" w14:textId="77777777" w:rsidR="00187F1B" w:rsidRDefault="00187F1B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3024" w:type="dxa"/>
            <w:hideMark/>
          </w:tcPr>
          <w:p w14:paraId="03F02020" w14:textId="77777777" w:rsidR="00187F1B" w:rsidRDefault="00187F1B">
            <w:pPr>
              <w:tabs>
                <w:tab w:val="left" w:pos="720"/>
                <w:tab w:val="center" w:pos="4320"/>
                <w:tab w:val="right" w:pos="8640"/>
              </w:tabs>
              <w:spacing w:before="120" w:line="256" w:lineRule="auto"/>
              <w:rPr>
                <w:szCs w:val="20"/>
                <w:lang w:eastAsia="en-US"/>
              </w:rPr>
            </w:pPr>
            <w:r>
              <w:rPr>
                <w:rFonts w:ascii="TimesLT" w:hAnsi="TimesLT"/>
                <w:szCs w:val="20"/>
                <w:lang w:eastAsia="en-US"/>
              </w:rPr>
              <w:t> </w:t>
            </w:r>
          </w:p>
        </w:tc>
      </w:tr>
      <w:tr w:rsidR="00187F1B" w14:paraId="044052CC" w14:textId="77777777" w:rsidTr="004D5AFD">
        <w:trPr>
          <w:trHeight w:val="851"/>
        </w:trPr>
        <w:tc>
          <w:tcPr>
            <w:tcW w:w="9672" w:type="dxa"/>
            <w:gridSpan w:val="7"/>
          </w:tcPr>
          <w:p w14:paraId="124818FA" w14:textId="2E715307" w:rsidR="004D5AFD" w:rsidRPr="00B56791" w:rsidRDefault="004D5AFD" w:rsidP="004D5AFD">
            <w:pPr>
              <w:jc w:val="center"/>
              <w:rPr>
                <w:b/>
                <w:caps/>
              </w:rPr>
            </w:pPr>
            <w:r w:rsidRPr="00601D6D">
              <w:rPr>
                <w:b/>
                <w:caps/>
              </w:rPr>
              <w:t>DĖL</w:t>
            </w:r>
            <w:r>
              <w:rPr>
                <w:b/>
                <w:caps/>
              </w:rPr>
              <w:t xml:space="preserve"> švenčionių rajono savivaldybės 2018</w:t>
            </w:r>
            <w:r w:rsidR="00AE0CF5">
              <w:rPr>
                <w:b/>
                <w:caps/>
              </w:rPr>
              <w:t>–</w:t>
            </w:r>
            <w:r>
              <w:rPr>
                <w:b/>
                <w:caps/>
              </w:rPr>
              <w:t>2020 metų strateginio veiklos plano 2018 metų vykdymo ataskaitos patvirtinimo</w:t>
            </w:r>
          </w:p>
          <w:p w14:paraId="72F2F0E7" w14:textId="77777777" w:rsidR="004D5AFD" w:rsidRDefault="004D5AFD" w:rsidP="004D5AFD">
            <w:pPr>
              <w:ind w:left="294" w:hanging="294"/>
              <w:jc w:val="center"/>
              <w:rPr>
                <w:b/>
                <w:szCs w:val="20"/>
                <w:lang w:eastAsia="en-US"/>
              </w:rPr>
            </w:pPr>
          </w:p>
          <w:p w14:paraId="4187727F" w14:textId="77777777" w:rsidR="00187F1B" w:rsidRDefault="00187F1B">
            <w:pPr>
              <w:spacing w:line="256" w:lineRule="auto"/>
              <w:rPr>
                <w:b/>
                <w:szCs w:val="20"/>
                <w:lang w:eastAsia="en-US"/>
              </w:rPr>
            </w:pPr>
          </w:p>
        </w:tc>
      </w:tr>
      <w:tr w:rsidR="00187F1B" w14:paraId="68F56A36" w14:textId="77777777" w:rsidTr="004D5AFD">
        <w:tc>
          <w:tcPr>
            <w:tcW w:w="9672" w:type="dxa"/>
            <w:gridSpan w:val="7"/>
            <w:hideMark/>
          </w:tcPr>
          <w:p w14:paraId="32B51BBA" w14:textId="5986F636" w:rsidR="00187F1B" w:rsidRDefault="00187F1B" w:rsidP="009C0FFD">
            <w:pPr>
              <w:spacing w:line="256" w:lineRule="auto"/>
              <w:jc w:val="center"/>
              <w:rPr>
                <w:lang w:eastAsia="en-US"/>
              </w:rPr>
            </w:pPr>
            <w:bookmarkStart w:id="0" w:name="_GoBack" w:colFirst="0" w:colLast="0"/>
            <w:r>
              <w:rPr>
                <w:lang w:eastAsia="en-US"/>
              </w:rPr>
              <w:t>2019 m. rugpjūčio 29 d. Nr. T-1</w:t>
            </w:r>
            <w:r w:rsidR="004D5AFD">
              <w:rPr>
                <w:lang w:eastAsia="en-US"/>
              </w:rPr>
              <w:t>56</w:t>
            </w:r>
          </w:p>
        </w:tc>
      </w:tr>
      <w:tr w:rsidR="00187F1B" w14:paraId="5EF3ABEF" w14:textId="77777777" w:rsidTr="004D5AFD">
        <w:trPr>
          <w:trHeight w:val="176"/>
        </w:trPr>
        <w:tc>
          <w:tcPr>
            <w:tcW w:w="9672" w:type="dxa"/>
            <w:gridSpan w:val="7"/>
          </w:tcPr>
          <w:p w14:paraId="29F889F0" w14:textId="77777777" w:rsidR="00187F1B" w:rsidRDefault="00187F1B" w:rsidP="009C0FFD">
            <w:pPr>
              <w:spacing w:line="176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3ED07A61" w14:textId="77777777" w:rsidR="00187F1B" w:rsidRDefault="00187F1B" w:rsidP="009C0FFD">
            <w:pPr>
              <w:spacing w:line="176" w:lineRule="atLeast"/>
              <w:jc w:val="center"/>
              <w:rPr>
                <w:lang w:eastAsia="en-US"/>
              </w:rPr>
            </w:pPr>
          </w:p>
        </w:tc>
      </w:tr>
    </w:tbl>
    <w:bookmarkEnd w:id="0"/>
    <w:p w14:paraId="79E92191" w14:textId="77777777" w:rsidR="004D5AFD" w:rsidRPr="00814966" w:rsidRDefault="004D5AFD" w:rsidP="004D5AFD">
      <w:pPr>
        <w:ind w:firstLine="680"/>
        <w:jc w:val="both"/>
      </w:pPr>
      <w:r>
        <w:t xml:space="preserve">Vadovaudamasi Lietuvos Respublikos vietos savivaldos įstatymo 16 straipsnio 2 dalies 40 punktu ir įgyvendindama Švenčionių rajono savivaldybės strateginio veiklos plano rengimo ir įgyvendinimo priežiūros tvarkos aprašo, patvirtinto Švenčionių rajono savivaldybės tarybos 2015 m. sausio 29 d. sprendimu Nr. T-7 „Dėl Švenčionių rajono savivaldybės strateginio planavimo“, 23 punkto nuostatas, Švenčionių </w:t>
      </w:r>
      <w:r w:rsidRPr="00601D6D">
        <w:t>rajono</w:t>
      </w:r>
      <w:r>
        <w:t xml:space="preserve"> </w:t>
      </w:r>
      <w:r w:rsidRPr="00601D6D">
        <w:t>savivaldybės</w:t>
      </w:r>
      <w:r>
        <w:t xml:space="preserve"> </w:t>
      </w:r>
      <w:r w:rsidRPr="00601D6D">
        <w:t>taryba</w:t>
      </w:r>
      <w:r>
        <w:t xml:space="preserve"> </w:t>
      </w:r>
      <w:r w:rsidRPr="00601D6D">
        <w:t>n u s p r e n d ž i a:</w:t>
      </w:r>
    </w:p>
    <w:p w14:paraId="7FB99EEC" w14:textId="08ECEF8F" w:rsidR="004D5AFD" w:rsidRPr="0044402D" w:rsidRDefault="004D5AFD" w:rsidP="004D5AFD">
      <w:pPr>
        <w:ind w:firstLine="680"/>
        <w:jc w:val="both"/>
      </w:pPr>
      <w:r>
        <w:t>Patvirtinti Švenčionių rajono savivaldybės 2018</w:t>
      </w:r>
      <w:r w:rsidR="00AE0CF5">
        <w:t>–</w:t>
      </w:r>
      <w:r>
        <w:t>2020 metų strateginio veiklos plano 2018 metų vykdymo ataskaitą (pridedama).</w:t>
      </w:r>
    </w:p>
    <w:p w14:paraId="0F12CFA1" w14:textId="77777777" w:rsidR="004D5AFD" w:rsidRDefault="004D5AFD" w:rsidP="004D5AFD">
      <w:pPr>
        <w:tabs>
          <w:tab w:val="right" w:pos="9638"/>
        </w:tabs>
        <w:ind w:firstLine="680"/>
        <w:jc w:val="both"/>
      </w:pPr>
    </w:p>
    <w:p w14:paraId="5040645B" w14:textId="77777777" w:rsidR="00187F1B" w:rsidRDefault="00187F1B" w:rsidP="00187F1B">
      <w:pPr>
        <w:tabs>
          <w:tab w:val="left" w:pos="0"/>
          <w:tab w:val="right" w:pos="9638"/>
        </w:tabs>
        <w:ind w:right="-1" w:firstLine="851"/>
        <w:jc w:val="both"/>
      </w:pPr>
    </w:p>
    <w:p w14:paraId="5156CB6D" w14:textId="7A35D8CE" w:rsidR="00187F1B" w:rsidRDefault="00187F1B" w:rsidP="00187F1B">
      <w:pPr>
        <w:tabs>
          <w:tab w:val="right" w:pos="9638"/>
        </w:tabs>
        <w:ind w:right="-1"/>
        <w:jc w:val="both"/>
      </w:pPr>
      <w:r>
        <w:t>Savivaldybės meras</w:t>
      </w:r>
      <w:r w:rsidR="004D5AFD">
        <w:tab/>
      </w:r>
      <w:r w:rsidR="004D5AFD">
        <w:tab/>
      </w:r>
      <w:r>
        <w:t xml:space="preserve">Rimantas </w:t>
      </w:r>
      <w:proofErr w:type="spellStart"/>
      <w:r>
        <w:t>Klipčius</w:t>
      </w:r>
      <w:proofErr w:type="spellEnd"/>
    </w:p>
    <w:p w14:paraId="09C702AC" w14:textId="77777777" w:rsidR="00187F1B" w:rsidRDefault="00187F1B" w:rsidP="00187F1B">
      <w:pPr>
        <w:ind w:firstLine="680"/>
        <w:jc w:val="both"/>
      </w:pPr>
    </w:p>
    <w:p w14:paraId="46319039" w14:textId="77777777" w:rsidR="00D21F7E" w:rsidRDefault="00D21F7E"/>
    <w:sectPr w:rsidR="00D21F7E" w:rsidSect="00B319E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6E"/>
    <w:rsid w:val="00187F1B"/>
    <w:rsid w:val="004D5AFD"/>
    <w:rsid w:val="0075416E"/>
    <w:rsid w:val="009C0FFD"/>
    <w:rsid w:val="00AE0CF5"/>
    <w:rsid w:val="00B319EE"/>
    <w:rsid w:val="00D2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D60F"/>
  <w15:chartTrackingRefBased/>
  <w15:docId w15:val="{F4CCBE03-5146-42AD-957D-D5728E9A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sid w:val="00187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544</Words>
  <Characters>311</Characters>
  <Application>Microsoft Office Word</Application>
  <DocSecurity>0</DocSecurity>
  <Lines>2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Kaneckaja-Steckevičienė</dc:creator>
  <cp:keywords/>
  <dc:description/>
  <cp:lastModifiedBy>Miranda Kaneckaja-Steckevičienė</cp:lastModifiedBy>
  <cp:revision>6</cp:revision>
  <dcterms:created xsi:type="dcterms:W3CDTF">2019-08-30T05:32:00Z</dcterms:created>
  <dcterms:modified xsi:type="dcterms:W3CDTF">2019-08-30T08:54:00Z</dcterms:modified>
</cp:coreProperties>
</file>