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7DEAF8A8" w14:textId="77777777" w:rsidR="00AA5700" w:rsidRDefault="00AA5700" w:rsidP="00AA5700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14:paraId="6F4E2D92" w14:textId="77777777" w:rsidR="009D4B92" w:rsidRDefault="009D4B92" w:rsidP="009D4B92">
      <w:pPr>
        <w:jc w:val="center"/>
        <w:rPr>
          <w:b/>
        </w:rPr>
      </w:pPr>
      <w:r>
        <w:rPr>
          <w:b/>
        </w:rPr>
        <w:t xml:space="preserve">DĖL LEIDIMŲ VEŽTI KELEIVIUS </w:t>
      </w:r>
    </w:p>
    <w:p w14:paraId="25372B8F" w14:textId="77777777" w:rsidR="009D4B92" w:rsidRDefault="009D4B92" w:rsidP="009D4B92">
      <w:pPr>
        <w:jc w:val="center"/>
        <w:rPr>
          <w:b/>
        </w:rPr>
      </w:pPr>
      <w:r>
        <w:rPr>
          <w:b/>
        </w:rPr>
        <w:t xml:space="preserve">VIETINIO (MIESTO IR PRIEMIESTINIO) REGULIARAUS SUSISIEKIMO </w:t>
      </w:r>
    </w:p>
    <w:p w14:paraId="508EC79E" w14:textId="77777777" w:rsidR="009D4B92" w:rsidRPr="00714A4B" w:rsidRDefault="009D4B92" w:rsidP="009D4B92">
      <w:pPr>
        <w:jc w:val="center"/>
        <w:rPr>
          <w:b/>
        </w:rPr>
      </w:pPr>
      <w:r>
        <w:rPr>
          <w:b/>
        </w:rPr>
        <w:t>KELIŲ TRANSPORTO MARŠRUTAIS IŠDAVIMO TVARKOS APRAŠO PATVIRTINIMO</w:t>
      </w:r>
    </w:p>
    <w:p w14:paraId="50785572" w14:textId="77777777" w:rsidR="006E160F" w:rsidRDefault="006E160F" w:rsidP="006E160F">
      <w:pPr>
        <w:jc w:val="center"/>
        <w:rPr>
          <w:b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72"/>
      </w:tblGrid>
      <w:tr w:rsidR="00AA5700" w14:paraId="16CDCC15" w14:textId="77777777" w:rsidTr="00AA5700">
        <w:tc>
          <w:tcPr>
            <w:tcW w:w="9672" w:type="dxa"/>
            <w:hideMark/>
          </w:tcPr>
          <w:p w14:paraId="4570E353" w14:textId="095FACB5" w:rsidR="00AA5700" w:rsidRDefault="00AA5700" w:rsidP="006E160F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99204B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m. </w:t>
            </w:r>
            <w:r w:rsidR="00486018">
              <w:rPr>
                <w:lang w:eastAsia="en-US"/>
              </w:rPr>
              <w:t>rugsėjo 28</w:t>
            </w:r>
            <w:r w:rsidR="006E160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d. Nr. T</w:t>
            </w:r>
            <w:r w:rsidR="009D4B92">
              <w:rPr>
                <w:lang w:eastAsia="en-US"/>
              </w:rPr>
              <w:t>-1</w:t>
            </w:r>
            <w:r w:rsidR="00486018">
              <w:rPr>
                <w:lang w:eastAsia="en-US"/>
              </w:rPr>
              <w:t>9</w:t>
            </w:r>
            <w:r w:rsidR="009D4B92">
              <w:rPr>
                <w:lang w:eastAsia="en-US"/>
              </w:rPr>
              <w:t>6</w:t>
            </w:r>
          </w:p>
        </w:tc>
      </w:tr>
      <w:tr w:rsidR="00AA5700" w14:paraId="6870CEA5" w14:textId="77777777" w:rsidTr="00AA5700">
        <w:trPr>
          <w:trHeight w:val="176"/>
        </w:trPr>
        <w:tc>
          <w:tcPr>
            <w:tcW w:w="9672" w:type="dxa"/>
          </w:tcPr>
          <w:p w14:paraId="701B0ECD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  <w:p w14:paraId="5913D21F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4A43876E" w14:textId="77777777" w:rsidR="009D4B92" w:rsidRDefault="009D4B92" w:rsidP="009D4B92">
      <w:pPr>
        <w:ind w:firstLine="851"/>
        <w:contextualSpacing/>
        <w:jc w:val="both"/>
      </w:pPr>
      <w:r>
        <w:t xml:space="preserve">Vadovaudamasi </w:t>
      </w:r>
      <w:r>
        <w:rPr>
          <w:lang w:eastAsia="ar-SA"/>
        </w:rPr>
        <w:t xml:space="preserve">Lietuvos Respublikos kelių transporto kodekso 4 straipsnio 3 dalimi, Lietuvos Respublikos vietos savivaldos įstatymo 15 straipsnio 4 dalimi, </w:t>
      </w:r>
      <w:r>
        <w:t>Švenčionių  rajono savivaldybės  taryba n u s p r e n d ž i a:</w:t>
      </w:r>
    </w:p>
    <w:p w14:paraId="1BAF6500" w14:textId="77777777" w:rsidR="009D4B92" w:rsidRDefault="009D4B92" w:rsidP="009D4B92">
      <w:pPr>
        <w:widowControl w:val="0"/>
        <w:shd w:val="clear" w:color="auto" w:fill="FFFFFF"/>
        <w:tabs>
          <w:tab w:val="left" w:pos="1026"/>
        </w:tabs>
        <w:ind w:firstLine="851"/>
        <w:contextualSpacing/>
        <w:jc w:val="both"/>
      </w:pPr>
      <w:r>
        <w:t xml:space="preserve">1. Patvirtinti Leidimų vežti keleivius vietinio </w:t>
      </w:r>
      <w:bookmarkStart w:id="0" w:name="_Hlk144804371"/>
      <w:r>
        <w:t>(miesto ir priemiestinio</w:t>
      </w:r>
      <w:bookmarkEnd w:id="0"/>
      <w:r>
        <w:t xml:space="preserve">) reguliaraus susisiekimo kelių transporto maršrutais išdavimo tvarkos aprašą (pridedama). </w:t>
      </w:r>
    </w:p>
    <w:p w14:paraId="32C262E7" w14:textId="77777777" w:rsidR="009D4B92" w:rsidRDefault="009D4B92" w:rsidP="009D4B92">
      <w:pPr>
        <w:widowControl w:val="0"/>
        <w:shd w:val="clear" w:color="auto" w:fill="FFFFFF"/>
        <w:tabs>
          <w:tab w:val="left" w:pos="1053"/>
        </w:tabs>
        <w:ind w:firstLine="851"/>
        <w:contextualSpacing/>
        <w:jc w:val="both"/>
      </w:pPr>
      <w:r>
        <w:t>2.</w:t>
      </w:r>
      <w:bookmarkStart w:id="1" w:name="_Hlk144804394"/>
      <w:r>
        <w:t xml:space="preserve"> Pripažinti netekusiu galios Švenčionių rajono savivaldybės tarybos 2023 m. gegužės 25 d. sprendimą Nr. T-112 ,,Dėl įgaliojimų suteikimo rajono savivaldybės administracijai keleivių vežimo srityje“.</w:t>
      </w:r>
    </w:p>
    <w:bookmarkEnd w:id="1"/>
    <w:p w14:paraId="665910B5" w14:textId="77777777" w:rsidR="009D4B92" w:rsidRDefault="009D4B92" w:rsidP="009D4B92">
      <w:pPr>
        <w:widowControl w:val="0"/>
        <w:shd w:val="clear" w:color="auto" w:fill="FFFFFF"/>
        <w:tabs>
          <w:tab w:val="left" w:pos="1053"/>
        </w:tabs>
        <w:ind w:firstLine="851"/>
        <w:contextualSpacing/>
        <w:jc w:val="both"/>
      </w:pPr>
      <w:r>
        <w:t>3</w:t>
      </w:r>
      <w:r w:rsidRPr="00334481">
        <w:t>. Šis</w:t>
      </w:r>
      <w:r w:rsidRPr="007205A6">
        <w:t xml:space="preserve"> sprendimas skelbiamas Teisės aktų registre</w:t>
      </w:r>
      <w:r w:rsidRPr="00231FE5">
        <w:t xml:space="preserve"> </w:t>
      </w:r>
      <w:r>
        <w:t xml:space="preserve">ir savivaldybės interneto svetainėje </w:t>
      </w:r>
      <w:r>
        <w:rPr>
          <w:color w:val="0000FF"/>
          <w:u w:val="single"/>
        </w:rPr>
        <w:t>www.svencionys.lt</w:t>
      </w:r>
    </w:p>
    <w:p w14:paraId="01E2D2F7" w14:textId="77777777" w:rsidR="009D4B92" w:rsidRPr="007205A6" w:rsidRDefault="009D4B92" w:rsidP="009D4B92">
      <w:pPr>
        <w:pStyle w:val="Pagrindiniotekstotrauka"/>
        <w:spacing w:after="0"/>
        <w:ind w:left="0" w:firstLine="851"/>
        <w:jc w:val="both"/>
      </w:pPr>
    </w:p>
    <w:p w14:paraId="75C3EDB9" w14:textId="77777777" w:rsidR="009D4B92" w:rsidRPr="00FE5E8A" w:rsidRDefault="009D4B92" w:rsidP="009D4B92">
      <w:pPr>
        <w:tabs>
          <w:tab w:val="right" w:pos="9638"/>
        </w:tabs>
        <w:jc w:val="both"/>
        <w:rPr>
          <w:szCs w:val="20"/>
        </w:rPr>
      </w:pPr>
      <w:bookmarkStart w:id="2" w:name="_GoBack"/>
      <w:bookmarkEnd w:id="2"/>
    </w:p>
    <w:p w14:paraId="7883C18D" w14:textId="77777777" w:rsidR="009D4B92" w:rsidRPr="00FE5E8A" w:rsidRDefault="009D4B92" w:rsidP="009D4B92">
      <w:pPr>
        <w:tabs>
          <w:tab w:val="right" w:pos="9638"/>
        </w:tabs>
        <w:jc w:val="both"/>
      </w:pPr>
      <w:r w:rsidRPr="00FE5E8A">
        <w:t>SAVIVALDYBĖS MERAS</w:t>
      </w:r>
      <w:r w:rsidRPr="00FE5E8A">
        <w:tab/>
        <w:t>RIMANTAS KLIPČIUS</w:t>
      </w:r>
    </w:p>
    <w:p w14:paraId="22C7AEDA" w14:textId="77777777" w:rsidR="00AA5700" w:rsidRDefault="00AA5700" w:rsidP="00AA5700">
      <w:pPr>
        <w:jc w:val="center"/>
      </w:pPr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43BF118D" w14:textId="77777777" w:rsidR="00AA5700" w:rsidRDefault="00AA5700" w:rsidP="00AA5700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4112EF5" w14:textId="77777777" w:rsidR="00AA5700" w:rsidRDefault="00AA5700" w:rsidP="00AA5700"/>
    <w:p w14:paraId="72433395" w14:textId="77777777" w:rsidR="00AA5700" w:rsidRDefault="00AA5700" w:rsidP="00AA5700"/>
    <w:p w14:paraId="171EDF61" w14:textId="77777777" w:rsidR="00AA5700" w:rsidRDefault="00AA5700" w:rsidP="00AA5700">
      <w:r>
        <w:tab/>
      </w:r>
      <w:r>
        <w:tab/>
      </w:r>
      <w:r>
        <w:tab/>
      </w:r>
      <w:r>
        <w:tab/>
      </w:r>
      <w:r>
        <w:tab/>
      </w:r>
    </w:p>
    <w:p w14:paraId="166C56A5" w14:textId="77777777" w:rsidR="00AA5700" w:rsidRDefault="00AA5700" w:rsidP="00AA5700"/>
    <w:p w14:paraId="5544B994" w14:textId="77777777" w:rsidR="00AA5700" w:rsidRDefault="00AA5700" w:rsidP="00AA5700"/>
    <w:p w14:paraId="4890411A" w14:textId="77777777" w:rsidR="00AA5700" w:rsidRDefault="00AA5700" w:rsidP="00AA5700"/>
    <w:p w14:paraId="611E5038" w14:textId="77777777" w:rsidR="00AA5700" w:rsidRDefault="00AA5700" w:rsidP="00AA5700"/>
    <w:p w14:paraId="62F86303" w14:textId="77777777" w:rsidR="00AA5700" w:rsidRDefault="00AA5700" w:rsidP="00AA5700"/>
    <w:p w14:paraId="6DFB4ECA" w14:textId="77777777" w:rsidR="00AA5700" w:rsidRDefault="00AA5700" w:rsidP="00AA5700"/>
    <w:p w14:paraId="5D0AA061" w14:textId="77777777" w:rsidR="00AA5700" w:rsidRDefault="00AA5700" w:rsidP="00AA5700"/>
    <w:p w14:paraId="7BB792F5" w14:textId="77777777" w:rsidR="00781396" w:rsidRDefault="00781396"/>
    <w:sectPr w:rsidR="00781396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96"/>
    <w:rsid w:val="00092ADC"/>
    <w:rsid w:val="00246BA3"/>
    <w:rsid w:val="00273F36"/>
    <w:rsid w:val="002B31DA"/>
    <w:rsid w:val="00466608"/>
    <w:rsid w:val="00486018"/>
    <w:rsid w:val="00513158"/>
    <w:rsid w:val="00555D1E"/>
    <w:rsid w:val="0063322D"/>
    <w:rsid w:val="006E160F"/>
    <w:rsid w:val="00781396"/>
    <w:rsid w:val="008911DC"/>
    <w:rsid w:val="0099204B"/>
    <w:rsid w:val="009D4B92"/>
    <w:rsid w:val="00AA5700"/>
    <w:rsid w:val="00C66BAB"/>
    <w:rsid w:val="00CB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paragraph" w:styleId="Pagrindiniotekstotrauka">
    <w:name w:val="Body Text Indent"/>
    <w:basedOn w:val="prastasis"/>
    <w:link w:val="PagrindiniotekstotraukaDiagrama"/>
    <w:uiPriority w:val="99"/>
    <w:semiHidden/>
    <w:unhideWhenUsed/>
    <w:rsid w:val="009D4B92"/>
    <w:pPr>
      <w:spacing w:after="120"/>
      <w:ind w:left="283"/>
    </w:pPr>
  </w:style>
  <w:style w:type="character" w:customStyle="1" w:styleId="PagrindiniotekstotraukaDiagrama">
    <w:name w:val="Pagrindinio teksto įtrauka Diagrama"/>
    <w:basedOn w:val="Numatytasispastraiposriftas"/>
    <w:link w:val="Pagrindiniotekstotrauka"/>
    <w:uiPriority w:val="99"/>
    <w:semiHidden/>
    <w:rsid w:val="009D4B92"/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643</Words>
  <Characters>367</Characters>
  <Application>Microsoft Office Word</Application>
  <DocSecurity>0</DocSecurity>
  <Lines>3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Martyna Masevičūtė</cp:lastModifiedBy>
  <cp:revision>13</cp:revision>
  <dcterms:created xsi:type="dcterms:W3CDTF">2022-02-14T06:28:00Z</dcterms:created>
  <dcterms:modified xsi:type="dcterms:W3CDTF">2023-09-27T20:35:00Z</dcterms:modified>
</cp:coreProperties>
</file>