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6A928401" w14:textId="77777777" w:rsidR="00DE2F29" w:rsidRDefault="00DE2F29" w:rsidP="00DE2F29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p w14:paraId="605106E3" w14:textId="77777777" w:rsidR="00445E19" w:rsidRDefault="00445E19" w:rsidP="00445E19">
      <w:pPr>
        <w:ind w:right="323"/>
        <w:jc w:val="center"/>
        <w:rPr>
          <w:color w:val="000000"/>
        </w:rPr>
      </w:pPr>
      <w:bookmarkStart w:id="0" w:name="_Hlk159939880"/>
      <w:r>
        <w:rPr>
          <w:b/>
          <w:bCs/>
          <w:color w:val="000000"/>
        </w:rPr>
        <w:t>DĖL ŠVENČIONIŲ RAJONO SAVIVALDYBĖS TARYBOS 2014 M. VASARIO 27 D. SPRENDIMO NR. T-29 „DĖL ŠVENČIONIŲ RAJONO SAVIVALDYBĖS ŠVIETIMO ĮSTAIGŲ IR ŠVENČIONIŲ R. KALTANĖNŲ UGDYMO IR TURIZMO CENTRO PAREIGYBIŲ SKAIČIAUS NUSTATYMO NORMATYVŲ PATVIRTINIMO“ PAKEITIMO</w:t>
      </w:r>
      <w:bookmarkEnd w:id="0"/>
    </w:p>
    <w:p w14:paraId="42C64D81" w14:textId="77777777" w:rsidR="00DE2F29" w:rsidRPr="00DE2F29" w:rsidRDefault="00DE2F29" w:rsidP="006E160F">
      <w:pPr>
        <w:jc w:val="center"/>
        <w:rPr>
          <w:b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672"/>
      </w:tblGrid>
      <w:tr w:rsidR="00AA5700" w14:paraId="16CDCC15" w14:textId="77777777" w:rsidTr="00AA5700">
        <w:tc>
          <w:tcPr>
            <w:tcW w:w="9672" w:type="dxa"/>
            <w:hideMark/>
          </w:tcPr>
          <w:p w14:paraId="4570E353" w14:textId="2724F2E5" w:rsidR="00AA5700" w:rsidRDefault="00AA5700" w:rsidP="006D171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6D1716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m. </w:t>
            </w:r>
            <w:r w:rsidR="0023071A">
              <w:rPr>
                <w:lang w:eastAsia="en-US"/>
              </w:rPr>
              <w:t xml:space="preserve">kovo 28 </w:t>
            </w:r>
            <w:r>
              <w:rPr>
                <w:lang w:eastAsia="en-US"/>
              </w:rPr>
              <w:t>d. Nr. T</w:t>
            </w:r>
            <w:r w:rsidR="006D1716">
              <w:rPr>
                <w:lang w:eastAsia="en-US"/>
              </w:rPr>
              <w:t>-</w:t>
            </w:r>
            <w:r w:rsidR="00CC150E">
              <w:rPr>
                <w:lang w:eastAsia="en-US"/>
              </w:rPr>
              <w:t>6</w:t>
            </w:r>
            <w:r w:rsidR="00445E19">
              <w:rPr>
                <w:lang w:eastAsia="en-US"/>
              </w:rPr>
              <w:t>8</w:t>
            </w:r>
          </w:p>
        </w:tc>
      </w:tr>
      <w:tr w:rsidR="00AA5700" w14:paraId="6870CEA5" w14:textId="77777777" w:rsidTr="00AA5700">
        <w:trPr>
          <w:trHeight w:val="176"/>
        </w:trPr>
        <w:tc>
          <w:tcPr>
            <w:tcW w:w="9672" w:type="dxa"/>
          </w:tcPr>
          <w:p w14:paraId="5913D21F" w14:textId="43CD29EB" w:rsidR="00AA5700" w:rsidRDefault="00AA5700" w:rsidP="00E900E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</w:tc>
      </w:tr>
    </w:tbl>
    <w:p w14:paraId="4AB4728C" w14:textId="77777777" w:rsidR="00AA5700" w:rsidRDefault="00AA5700" w:rsidP="00AA5700">
      <w:pPr>
        <w:ind w:firstLine="851"/>
        <w:jc w:val="center"/>
      </w:pPr>
    </w:p>
    <w:p w14:paraId="45BE8DE9" w14:textId="77777777" w:rsidR="00445E19" w:rsidRDefault="00445E19" w:rsidP="00445E19">
      <w:pPr>
        <w:ind w:firstLine="851"/>
        <w:contextualSpacing/>
        <w:jc w:val="both"/>
        <w:rPr>
          <w:color w:val="000000"/>
        </w:rPr>
      </w:pPr>
      <w:r>
        <w:rPr>
          <w:color w:val="000000"/>
        </w:rPr>
        <w:t>Švenčionių rajono savivaldybės taryba n u s p r e n d ž i a:</w:t>
      </w:r>
    </w:p>
    <w:p w14:paraId="3A570C52" w14:textId="77777777" w:rsidR="00445E19" w:rsidRDefault="00445E19" w:rsidP="00445E19">
      <w:pPr>
        <w:shd w:val="clear" w:color="auto" w:fill="FFFFFF"/>
        <w:ind w:firstLine="851"/>
        <w:contextualSpacing/>
        <w:jc w:val="both"/>
        <w:rPr>
          <w:color w:val="000000"/>
        </w:rPr>
      </w:pPr>
      <w:r>
        <w:rPr>
          <w:color w:val="000000"/>
        </w:rPr>
        <w:t>Pakeisti Švenčionių rajono savivaldybės švietimo įstaigų ir Švenčionių r. Kaltanėnų ugdymo ir turizmo centro pareigybių skaičiaus nustatymo normatyvus, patvirtintus Švenčionių rajono savivaldybės tarybos 2014 m. vasario 27 d. sprendimu Nr. T-29 „Dėl Švenčionių rajono savivaldybės švietimo įstaigų ir Švenčionių r. Kaltanėnų ugdymo ir turizmo centro pareigybių skaičiaus nustatymo normatyvų patvirtinimo“:</w:t>
      </w:r>
    </w:p>
    <w:p w14:paraId="3880761D" w14:textId="77777777" w:rsidR="00445E19" w:rsidRDefault="00445E19" w:rsidP="00445E19">
      <w:pPr>
        <w:ind w:firstLine="851"/>
        <w:contextualSpacing/>
        <w:jc w:val="both"/>
        <w:rPr>
          <w:color w:val="000000"/>
        </w:rPr>
      </w:pPr>
      <w:r>
        <w:rPr>
          <w:color w:val="000000"/>
        </w:rPr>
        <w:t>1. Pakeisti 4 punktą ir jį išdėstyti taip:</w:t>
      </w:r>
    </w:p>
    <w:p w14:paraId="33400596" w14:textId="77777777" w:rsidR="00445E19" w:rsidRPr="00DF778E" w:rsidRDefault="00445E19" w:rsidP="00445E19">
      <w:pPr>
        <w:ind w:firstLine="851"/>
        <w:contextualSpacing/>
        <w:jc w:val="both"/>
      </w:pPr>
      <w:r w:rsidRPr="00DF778E">
        <w:t xml:space="preserve">„4. Savivaldybės švietimo įstaigų ir Švenčionių r. Kaltanėnų ugdymo ir turizmo centro direktoriai, </w:t>
      </w:r>
      <w:bookmarkStart w:id="1" w:name="_Hlk161834637"/>
      <w:r>
        <w:t>atsižvelgdami į</w:t>
      </w:r>
      <w:r w:rsidRPr="00DF778E">
        <w:t xml:space="preserve"> Normatyv</w:t>
      </w:r>
      <w:r>
        <w:t>us</w:t>
      </w:r>
      <w:r w:rsidRPr="00DF778E">
        <w:t xml:space="preserve"> </w:t>
      </w:r>
      <w:bookmarkEnd w:id="1"/>
      <w:r w:rsidRPr="00DF778E">
        <w:t xml:space="preserve">ir išnagrinėję savivaldybės mero ar jo įgalioto asmens pasiūlymus dėl pareigybių skaičiaus, rengia ir tvirtina įstaigos pareigybių sąrašą.“ </w:t>
      </w:r>
    </w:p>
    <w:p w14:paraId="3A23172C" w14:textId="77777777" w:rsidR="00445E19" w:rsidRPr="00DF778E" w:rsidRDefault="00445E19" w:rsidP="00445E19">
      <w:pPr>
        <w:ind w:firstLine="851"/>
        <w:contextualSpacing/>
        <w:jc w:val="both"/>
      </w:pPr>
      <w:r w:rsidRPr="00DF778E">
        <w:t>2. Pripažinti netekusi</w:t>
      </w:r>
      <w:r>
        <w:t>ais</w:t>
      </w:r>
      <w:r w:rsidRPr="00DF778E">
        <w:t xml:space="preserve"> galios 3 ir </w:t>
      </w:r>
      <w:r>
        <w:t xml:space="preserve">5 </w:t>
      </w:r>
      <w:r w:rsidRPr="00DF778E">
        <w:t>punktus.</w:t>
      </w:r>
    </w:p>
    <w:p w14:paraId="3FBF27F0" w14:textId="272A96E6" w:rsidR="00445E19" w:rsidRPr="00445E19" w:rsidRDefault="00445E19" w:rsidP="00445E19">
      <w:pPr>
        <w:ind w:firstLine="851"/>
        <w:contextualSpacing/>
        <w:jc w:val="both"/>
        <w:rPr>
          <w:color w:val="000000"/>
        </w:rPr>
      </w:pPr>
      <w:r>
        <w:rPr>
          <w:color w:val="000000"/>
        </w:rPr>
        <w:t>Šis sprendimas skelbiamas Teisės aktų registre.</w:t>
      </w:r>
    </w:p>
    <w:p w14:paraId="236BFB5B" w14:textId="77777777" w:rsidR="00445E19" w:rsidRDefault="00445E19" w:rsidP="00445E19"/>
    <w:p w14:paraId="00968B62" w14:textId="77777777" w:rsidR="00445E19" w:rsidRDefault="00445E19" w:rsidP="00445E19"/>
    <w:p w14:paraId="2A6DE05B" w14:textId="6C461068" w:rsidR="00445E19" w:rsidRDefault="00445E19" w:rsidP="00445E19">
      <w:pPr>
        <w:rPr>
          <w:color w:val="000000"/>
        </w:rPr>
      </w:pPr>
      <w:r>
        <w:rPr>
          <w:color w:val="000000"/>
        </w:rPr>
        <w:t>SAVIVALDYBĖS MERAS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       </w:t>
      </w:r>
      <w:r>
        <w:rPr>
          <w:color w:val="000000"/>
        </w:rPr>
        <w:t>RIMANTAS KLIPČIUS</w:t>
      </w:r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7BB792F5" w14:textId="53C71BE8" w:rsidR="00781396" w:rsidRPr="00190123" w:rsidRDefault="00AA5700" w:rsidP="00190123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sectPr w:rsidR="00781396" w:rsidRPr="00190123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96"/>
    <w:rsid w:val="00092ADC"/>
    <w:rsid w:val="00190123"/>
    <w:rsid w:val="0023071A"/>
    <w:rsid w:val="00246BA3"/>
    <w:rsid w:val="00273F36"/>
    <w:rsid w:val="002B31DA"/>
    <w:rsid w:val="00323ABA"/>
    <w:rsid w:val="00445E19"/>
    <w:rsid w:val="00466608"/>
    <w:rsid w:val="00486018"/>
    <w:rsid w:val="00513158"/>
    <w:rsid w:val="00555D1E"/>
    <w:rsid w:val="0063322D"/>
    <w:rsid w:val="006D1716"/>
    <w:rsid w:val="006E160F"/>
    <w:rsid w:val="00781396"/>
    <w:rsid w:val="007C0882"/>
    <w:rsid w:val="008911DC"/>
    <w:rsid w:val="00900F3A"/>
    <w:rsid w:val="00901EBD"/>
    <w:rsid w:val="0099204B"/>
    <w:rsid w:val="009969B0"/>
    <w:rsid w:val="009E3CB2"/>
    <w:rsid w:val="00AA5700"/>
    <w:rsid w:val="00AB4DC6"/>
    <w:rsid w:val="00B85E56"/>
    <w:rsid w:val="00C66BAB"/>
    <w:rsid w:val="00CB10CB"/>
    <w:rsid w:val="00CC150E"/>
    <w:rsid w:val="00DE2F29"/>
    <w:rsid w:val="00E9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customStyle="1" w:styleId="Default">
    <w:name w:val="Default"/>
    <w:rsid w:val="002B31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lt-LT"/>
    </w:rPr>
  </w:style>
  <w:style w:type="character" w:styleId="Hyperlink">
    <w:name w:val="Hyperlink"/>
    <w:unhideWhenUsed/>
    <w:rsid w:val="00DE2F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nhideWhenUsed/>
    <w:rsid w:val="00DE2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DE2F29"/>
    <w:rPr>
      <w:rFonts w:ascii="Courier New" w:eastAsia="Courier New" w:hAnsi="Courier New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190123"/>
    <w:pPr>
      <w:spacing w:after="120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9012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Microsoft Office User</cp:lastModifiedBy>
  <cp:revision>26</cp:revision>
  <dcterms:created xsi:type="dcterms:W3CDTF">2022-02-14T06:28:00Z</dcterms:created>
  <dcterms:modified xsi:type="dcterms:W3CDTF">2024-03-28T21:51:00Z</dcterms:modified>
</cp:coreProperties>
</file>