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34.png" ContentType="image/png"/>
  <Override PartName="/word/media/rId32.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BIO8068</w:t>
      </w:r>
      <w:r>
        <w:t xml:space="preserve"> </w:t>
      </w:r>
      <w:r>
        <w:t xml:space="preserve">Data</w:t>
      </w:r>
      <w:r>
        <w:t xml:space="preserve"> </w:t>
      </w:r>
      <w:r>
        <w:t xml:space="preserve">visualisation</w:t>
      </w:r>
      <w:r>
        <w:t xml:space="preserve"> </w:t>
      </w:r>
      <w:r>
        <w:t xml:space="preserve">and</w:t>
      </w:r>
      <w:r>
        <w:t xml:space="preserve"> </w:t>
      </w:r>
      <w:r>
        <w:t xml:space="preserve">management</w:t>
      </w:r>
    </w:p>
    <w:p>
      <w:pPr>
        <w:pStyle w:val="Subtitle"/>
      </w:pPr>
      <w:r>
        <w:t xml:space="preserve">Relational</w:t>
      </w:r>
      <w:r>
        <w:t xml:space="preserve"> </w:t>
      </w:r>
      <w:r>
        <w:t xml:space="preserve">data</w:t>
      </w:r>
    </w:p>
    <w:p>
      <w:pPr>
        <w:pStyle w:val="Author"/>
      </w:pPr>
      <w:r>
        <w:t xml:space="preserve">Roy</w:t>
      </w:r>
      <w:r>
        <w:t xml:space="preserve"> </w:t>
      </w:r>
      <w:r>
        <w:t xml:space="preserve">Sanderson</w:t>
      </w:r>
    </w:p>
    <w:p>
      <w:pPr>
        <w:pStyle w:val="Heading2"/>
      </w:pPr>
      <w:bookmarkStart w:id="21" w:name="introduction"/>
      <w:bookmarkEnd w:id="21"/>
      <w:r>
        <w:t xml:space="preserve">1. Introduction</w:t>
      </w:r>
    </w:p>
    <w:p>
      <w:pPr>
        <w:pStyle w:val="FirstParagraph"/>
      </w:pPr>
      <w:r>
        <w:t xml:space="preserve">You will often have to deal with data that comes from multiple sources but that is linked in some way. For example, tables of species, plots, environmental data, survey sites, where there are links between certain common fields within each table. Another common example is that of GPS data, where you might have tables of animal positions, gps tags, time-stamps, animal characteristics (gender, age) etc. and you need to be able to organise them. The classic method if organising such data is in the form of a</w:t>
      </w:r>
      <w:r>
        <w:t xml:space="preserve"> </w:t>
      </w:r>
      <w:r>
        <w:rPr>
          <w:i/>
        </w:rPr>
        <w:t xml:space="preserve">relational database</w:t>
      </w:r>
      <w:r>
        <w:t xml:space="preserve"> </w:t>
      </w:r>
      <w:r>
        <w:t xml:space="preserve">in which the features of each table are strictly-enforced, so that no invalid data can accidentally be entered, and the tables all remain properly synchronised with each other. Commercial packages include Microsoft Access (either installed locally or on a server), and Oracle. Open source methods include MySQL and PostgreSQL, the latter being particularly useful for ecologists as it has an add-on PostGIS which integrates with QGIS to make the database spatially-aware. This can be useful for GPS data. All four types of relational database can be operated via a graphical user interface, to show the tables and their relationships, or more usually via Structured Query Languange (SQL). SQL has its own unique syntax, and there is not time to cover its use in-depth in this module. Fortunately, main of the relationships between tables can be undertaken directly within R, although as</w:t>
      </w:r>
      <w:r>
        <w:t xml:space="preserve"> </w:t>
      </w:r>
      <w:r>
        <w:t xml:space="preserve">“</w:t>
      </w:r>
      <w:r>
        <w:t xml:space="preserve">referential integrity</w:t>
      </w:r>
      <w:r>
        <w:t xml:space="preserve">”</w:t>
      </w:r>
      <w:r>
        <w:t xml:space="preserve"> </w:t>
      </w:r>
      <w:r>
        <w:t xml:space="preserve">is not enforced you need to be careful not to make incorrect queries of the data. The main aims of this practical are to:</w:t>
      </w:r>
    </w:p>
    <w:p>
      <w:pPr>
        <w:pStyle w:val="Compact"/>
        <w:numPr>
          <w:numId w:val="1001"/>
          <w:ilvl w:val="0"/>
        </w:numPr>
      </w:pPr>
      <w:r>
        <w:t xml:space="preserve">Introduce you to different types of relationships between tables in R, using a widely used non-ecological dataset (airline flights dataset)</w:t>
      </w:r>
    </w:p>
    <w:p>
      <w:pPr>
        <w:pStyle w:val="Compact"/>
        <w:numPr>
          <w:numId w:val="1001"/>
          <w:ilvl w:val="0"/>
        </w:numPr>
      </w:pPr>
      <w:r>
        <w:t xml:space="preserve">Demonstrate how to connect to a PostgreSQL server from within R using basic SQL commands, and retrieve data (GPS tracking of deer)</w:t>
      </w:r>
    </w:p>
    <w:p>
      <w:pPr>
        <w:pStyle w:val="Compact"/>
        <w:numPr>
          <w:numId w:val="1001"/>
          <w:ilvl w:val="0"/>
        </w:numPr>
      </w:pPr>
      <w:r>
        <w:t xml:space="preserve">Use dplyr functions to access and manipulate data from the GPS deer PostgreSQL server without the need for SQL syntax</w:t>
      </w:r>
    </w:p>
    <w:p>
      <w:pPr>
        <w:pStyle w:val="Heading2"/>
      </w:pPr>
      <w:bookmarkStart w:id="22" w:name="relationships-between-tables"/>
      <w:bookmarkEnd w:id="22"/>
      <w:r>
        <w:t xml:space="preserve">2. Relationships between tables</w:t>
      </w:r>
    </w:p>
    <w:p>
      <w:pPr>
        <w:pStyle w:val="FirstParagraph"/>
      </w:pPr>
      <w:r>
        <w:t xml:space="preserve">You are already familiar with the concept of</w:t>
      </w:r>
      <w:r>
        <w:t xml:space="preserve"> </w:t>
      </w:r>
      <w:r>
        <w:t xml:space="preserve">‘</w:t>
      </w:r>
      <w:r>
        <w:t xml:space="preserve">tidy</w:t>
      </w:r>
      <w:r>
        <w:t xml:space="preserve">’</w:t>
      </w:r>
      <w:r>
        <w:t xml:space="preserve"> </w:t>
      </w:r>
      <w:r>
        <w:t xml:space="preserve">data, typically from a single table. With relational database you have multiple tables, and the relations are always defined in terms of the relationships between any two tables. Three or more tables are always a property of each pair of tables within the sets of tables as a whole.</w:t>
      </w:r>
    </w:p>
    <w:p>
      <w:pPr>
        <w:pStyle w:val="BodyText"/>
      </w:pPr>
      <w:r>
        <w:t xml:space="preserve">To help you understand the concepts we are going to use dplyr, and data from the</w:t>
      </w:r>
      <w:r>
        <w:t xml:space="preserve"> </w:t>
      </w:r>
      <w:r>
        <w:rPr>
          <w:rStyle w:val="VerbatimChar"/>
        </w:rPr>
        <w:t xml:space="preserve">nycflights13</w:t>
      </w:r>
      <w:r>
        <w:t xml:space="preserve"> </w:t>
      </w:r>
      <w:r>
        <w:t xml:space="preserve">package. This is airline flight delays: obviously a non-ecological example, but you will see it in many textbooks, and it illustrates the key points. We will cover three broad types of</w:t>
      </w:r>
      <w:r>
        <w:t xml:space="preserve"> </w:t>
      </w:r>
      <w:r>
        <w:t xml:space="preserve">‘</w:t>
      </w:r>
      <w:r>
        <w:t xml:space="preserve">verbs</w:t>
      </w:r>
      <w:r>
        <w:t xml:space="preserve">’</w:t>
      </w:r>
      <w:r>
        <w:t xml:space="preserve"> </w:t>
      </w:r>
      <w:r>
        <w:t xml:space="preserve">to work with relational data:</w:t>
      </w:r>
    </w:p>
    <w:p>
      <w:pPr>
        <w:pStyle w:val="Compact"/>
        <w:numPr>
          <w:numId w:val="1002"/>
          <w:ilvl w:val="0"/>
        </w:numPr>
      </w:pPr>
      <w:r>
        <w:rPr>
          <w:b/>
        </w:rPr>
        <w:t xml:space="preserve">Mutating joins</w:t>
      </w:r>
      <w:r>
        <w:t xml:space="preserve"> </w:t>
      </w:r>
      <w:r>
        <w:t xml:space="preserve">add new variables to one data frame by matching observations in the other</w:t>
      </w:r>
    </w:p>
    <w:p>
      <w:pPr>
        <w:pStyle w:val="Compact"/>
        <w:numPr>
          <w:numId w:val="1002"/>
          <w:ilvl w:val="0"/>
        </w:numPr>
      </w:pPr>
      <w:r>
        <w:rPr>
          <w:b/>
        </w:rPr>
        <w:t xml:space="preserve">Filtering joins</w:t>
      </w:r>
      <w:r>
        <w:t xml:space="preserve"> </w:t>
      </w:r>
      <w:r>
        <w:t xml:space="preserve">filter out observations from one data frame depending on whether they match an observation in the other data frame</w:t>
      </w:r>
    </w:p>
    <w:p>
      <w:pPr>
        <w:pStyle w:val="Compact"/>
        <w:numPr>
          <w:numId w:val="1002"/>
          <w:ilvl w:val="0"/>
        </w:numPr>
      </w:pPr>
      <w:r>
        <w:rPr>
          <w:b/>
        </w:rPr>
        <w:t xml:space="preserve">Set operations</w:t>
      </w:r>
      <w:r>
        <w:t xml:space="preserve"> </w:t>
      </w:r>
      <w:r>
        <w:t xml:space="preserve">use set commands</w:t>
      </w:r>
      <w:r>
        <w:t xml:space="preserve"> </w:t>
      </w:r>
      <w:r>
        <w:rPr>
          <w:i/>
        </w:rPr>
        <w:t xml:space="preserve">and</w:t>
      </w:r>
      <w:r>
        <w:t xml:space="preserve">,</w:t>
      </w:r>
      <w:r>
        <w:t xml:space="preserve"> </w:t>
      </w:r>
      <w:r>
        <w:rPr>
          <w:i/>
        </w:rPr>
        <w:t xml:space="preserve">both</w:t>
      </w:r>
      <w:r>
        <w:t xml:space="preserve">,</w:t>
      </w:r>
      <w:r>
        <w:t xml:space="preserve"> </w:t>
      </w:r>
      <w:r>
        <w:rPr>
          <w:i/>
        </w:rPr>
        <w:t xml:space="preserve">not</w:t>
      </w:r>
      <w:r>
        <w:t xml:space="preserve"> </w:t>
      </w:r>
      <w:r>
        <w:t xml:space="preserve">etc. when comparing observations in tables</w:t>
      </w:r>
    </w:p>
    <w:p>
      <w:pPr>
        <w:pStyle w:val="Heading2"/>
      </w:pPr>
      <w:bookmarkStart w:id="23" w:name="the-nycflights13-package"/>
      <w:bookmarkEnd w:id="23"/>
      <w:r>
        <w:t xml:space="preserve">3. The nycflights13 package</w:t>
      </w:r>
    </w:p>
    <w:p>
      <w:pPr>
        <w:pStyle w:val="FirstParagraph"/>
      </w:pPr>
      <w:r>
        <w:t xml:space="preserve">Install the package in the usual way; it contains data on over 300,000 flights that departed New York County airports (including JFK airport) in 2013, so it is a big dataset. The data are in the form of tibbles, so are easy to examine:</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(nycflights13)</w:t>
      </w:r>
      <w:r>
        <w:br w:type="textWrapping"/>
      </w:r>
      <w:r>
        <w:rPr>
          <w:rStyle w:val="NormalTok"/>
        </w:rPr>
        <w:t xml:space="preserve">flights</w:t>
      </w:r>
      <w:r>
        <w:br w:type="textWrapping"/>
      </w:r>
      <w:r>
        <w:rPr>
          <w:rStyle w:val="NormalTok"/>
        </w:rPr>
        <w:t xml:space="preserve">airlines</w:t>
      </w:r>
      <w:r>
        <w:br w:type="textWrapping"/>
      </w:r>
      <w:r>
        <w:rPr>
          <w:rStyle w:val="NormalTok"/>
        </w:rPr>
        <w:t xml:space="preserve">airports</w:t>
      </w:r>
      <w:r>
        <w:br w:type="textWrapping"/>
      </w:r>
      <w:r>
        <w:rPr>
          <w:rStyle w:val="NormalTok"/>
        </w:rPr>
        <w:t xml:space="preserve">planes</w:t>
      </w:r>
      <w:r>
        <w:br w:type="textWrapping"/>
      </w:r>
      <w:r>
        <w:rPr>
          <w:rStyle w:val="NormalTok"/>
        </w:rPr>
        <w:t xml:space="preserve">weather</w:t>
      </w:r>
    </w:p>
    <w:p>
      <w:pPr>
        <w:pStyle w:val="FirstParagraph"/>
      </w:pPr>
      <w:r>
        <w:t xml:space="preserve">Hopefully you can see that there are common columns in all 5 tables. How do they link together?</w:t>
      </w:r>
    </w:p>
    <w:p>
      <w:pPr>
        <w:pStyle w:val="Figure"/>
      </w:pPr>
      <w:r>
        <w:drawing>
          <wp:inline>
            <wp:extent cx="3306871" cy="2083495"/>
            <wp:effectExtent b="0" l="0" r="0" t="0"/>
            <wp:docPr descr="" title="" id="1" name="Picture"/>
            <a:graphic>
              <a:graphicData uri="http://schemas.openxmlformats.org/drawingml/2006/picture">
                <pic:pic>
                  <pic:nvPicPr>
                    <pic:cNvPr descr="figs/relational-nycflights.png" id="0" name="Picture"/>
                    <pic:cNvPicPr>
                      <a:picLocks noChangeArrowheads="1" noChangeAspect="1"/>
                    </pic:cNvPicPr>
                  </pic:nvPicPr>
                  <pic:blipFill>
                    <a:blip r:embed="rId24"/>
                    <a:stretch>
                      <a:fillRect/>
                    </a:stretch>
                  </pic:blipFill>
                  <pic:spPr bwMode="auto">
                    <a:xfrm>
                      <a:off x="0" y="0"/>
                      <a:ext cx="3306871" cy="2083495"/>
                    </a:xfrm>
                    <a:prstGeom prst="rect">
                      <a:avLst/>
                    </a:prstGeom>
                    <a:noFill/>
                    <a:ln w="9525">
                      <a:noFill/>
                      <a:headEnd/>
                      <a:tailEnd/>
                    </a:ln>
                  </pic:spPr>
                </pic:pic>
              </a:graphicData>
            </a:graphic>
          </wp:inline>
        </w:drawing>
      </w:r>
    </w:p>
    <w:p>
      <w:pPr>
        <w:pStyle w:val="FirstParagraph"/>
      </w:pPr>
      <w:r>
        <w:t xml:space="preserve">This is quite complex, but shows that</w:t>
      </w:r>
      <w:r>
        <w:t xml:space="preserve"> </w:t>
      </w:r>
      <w:r>
        <w:t xml:space="preserve">*</w:t>
      </w:r>
      <w:r>
        <w:t xml:space="preserve"> </w:t>
      </w:r>
      <w:r>
        <w:rPr>
          <w:rStyle w:val="VerbatimChar"/>
        </w:rPr>
        <w:t xml:space="preserve">flights</w:t>
      </w:r>
      <w:r>
        <w:t xml:space="preserve"> </w:t>
      </w:r>
      <w:r>
        <w:t xml:space="preserve">connects to</w:t>
      </w:r>
      <w:r>
        <w:t xml:space="preserve"> </w:t>
      </w:r>
      <w:r>
        <w:rPr>
          <w:rStyle w:val="VerbatimChar"/>
        </w:rPr>
        <w:t xml:space="preserve">planes</w:t>
      </w:r>
      <w:r>
        <w:t xml:space="preserve"> </w:t>
      </w:r>
      <w:r>
        <w:t xml:space="preserve">via</w:t>
      </w:r>
      <w:r>
        <w:t xml:space="preserve"> </w:t>
      </w:r>
      <w:r>
        <w:rPr>
          <w:rStyle w:val="VerbatimChar"/>
        </w:rPr>
        <w:t xml:space="preserve">tailnum</w:t>
      </w:r>
      <w:r>
        <w:t xml:space="preserve"> </w:t>
      </w:r>
      <w:r>
        <w:t xml:space="preserve">*</w:t>
      </w:r>
      <w:r>
        <w:t xml:space="preserve"> </w:t>
      </w:r>
      <w:r>
        <w:rPr>
          <w:rStyle w:val="VerbatimChar"/>
        </w:rPr>
        <w:t xml:space="preserve">flights</w:t>
      </w:r>
      <w:r>
        <w:t xml:space="preserve"> </w:t>
      </w:r>
      <w:r>
        <w:t xml:space="preserve">connects to</w:t>
      </w:r>
      <w:r>
        <w:t xml:space="preserve"> </w:t>
      </w:r>
      <w:r>
        <w:rPr>
          <w:rStyle w:val="VerbatimChar"/>
        </w:rPr>
        <w:t xml:space="preserve">airlines</w:t>
      </w:r>
      <w:r>
        <w:t xml:space="preserve"> </w:t>
      </w:r>
      <w:r>
        <w:t xml:space="preserve">via</w:t>
      </w:r>
      <w:r>
        <w:t xml:space="preserve"> </w:t>
      </w:r>
      <w:r>
        <w:rPr>
          <w:rStyle w:val="VerbatimChar"/>
        </w:rPr>
        <w:t xml:space="preserve">carrier</w:t>
      </w:r>
      <w:r>
        <w:t xml:space="preserve"> </w:t>
      </w:r>
      <w:r>
        <w:t xml:space="preserve">*</w:t>
      </w:r>
      <w:r>
        <w:t xml:space="preserve"> </w:t>
      </w:r>
      <w:r>
        <w:rPr>
          <w:rStyle w:val="VerbatimChar"/>
        </w:rPr>
        <w:t xml:space="preserve">flights</w:t>
      </w:r>
      <w:r>
        <w:t xml:space="preserve"> </w:t>
      </w:r>
      <w:r>
        <w:t xml:space="preserve">connects to</w:t>
      </w:r>
      <w:r>
        <w:t xml:space="preserve"> </w:t>
      </w:r>
      <w:r>
        <w:rPr>
          <w:rStyle w:val="VerbatimChar"/>
        </w:rPr>
        <w:t xml:space="preserve">airports</w:t>
      </w:r>
      <w:r>
        <w:t xml:space="preserve"> </w:t>
      </w:r>
      <w:r>
        <w:t xml:space="preserve">via both</w:t>
      </w:r>
      <w:r>
        <w:t xml:space="preserve"> </w:t>
      </w:r>
      <w:r>
        <w:rPr>
          <w:rStyle w:val="VerbatimChar"/>
        </w:rPr>
        <w:t xml:space="preserve">origin</w:t>
      </w:r>
      <w:r>
        <w:t xml:space="preserve"> </w:t>
      </w:r>
      <w:r>
        <w:t xml:space="preserve">and</w:t>
      </w:r>
      <w:r>
        <w:t xml:space="preserve"> </w:t>
      </w:r>
      <w:r>
        <w:rPr>
          <w:rStyle w:val="VerbatimChar"/>
        </w:rPr>
        <w:t xml:space="preserve">dest</w:t>
      </w:r>
      <w:r>
        <w:t xml:space="preserve"> </w:t>
      </w:r>
      <w:r>
        <w:t xml:space="preserve">(destination)</w:t>
      </w:r>
      <w:r>
        <w:t xml:space="preserve"> </w:t>
      </w:r>
      <w:r>
        <w:t xml:space="preserve">*</w:t>
      </w:r>
      <w:r>
        <w:t xml:space="preserve"> </w:t>
      </w:r>
      <w:r>
        <w:rPr>
          <w:rStyle w:val="VerbatimChar"/>
        </w:rPr>
        <w:t xml:space="preserve">flights</w:t>
      </w:r>
      <w:r>
        <w:t xml:space="preserve"> </w:t>
      </w:r>
      <w:r>
        <w:t xml:space="preserve">connects to</w:t>
      </w:r>
      <w:r>
        <w:t xml:space="preserve"> </w:t>
      </w:r>
      <w:r>
        <w:rPr>
          <w:rStyle w:val="VerbatimChar"/>
        </w:rPr>
        <w:t xml:space="preserve">weather</w:t>
      </w:r>
      <w:r>
        <w:t xml:space="preserve"> </w:t>
      </w:r>
      <w:r>
        <w:t xml:space="preserve">via</w:t>
      </w:r>
      <w:r>
        <w:t xml:space="preserve"> </w:t>
      </w:r>
      <w:r>
        <w:rPr>
          <w:rStyle w:val="VerbatimChar"/>
        </w:rPr>
        <w:t xml:space="preserve">origin</w:t>
      </w:r>
      <w:r>
        <w:t xml:space="preserve"> </w:t>
      </w:r>
      <w:r>
        <w:t xml:space="preserve">as well as date/time variables</w:t>
      </w:r>
    </w:p>
    <w:p>
      <w:pPr>
        <w:pStyle w:val="BodyText"/>
      </w:pPr>
      <w:r>
        <w:rPr>
          <w:b/>
        </w:rPr>
        <w:t xml:space="preserve">Question</w:t>
      </w:r>
      <w:r>
        <w:t xml:space="preserve">: if you wanted to work out the route each plane takes from its origin to its destination, what tables and variables would be needed?</w:t>
      </w:r>
    </w:p>
    <w:p>
      <w:pPr>
        <w:pStyle w:val="Heading2"/>
      </w:pPr>
      <w:bookmarkStart w:id="25" w:name="relationship-keys"/>
      <w:bookmarkEnd w:id="25"/>
      <w:r>
        <w:t xml:space="preserve">4. Relationship keys</w:t>
      </w:r>
    </w:p>
    <w:p>
      <w:pPr>
        <w:pStyle w:val="FirstParagraph"/>
      </w:pPr>
      <w:r>
        <w:t xml:space="preserve">A</w:t>
      </w:r>
      <w:r>
        <w:t xml:space="preserve"> </w:t>
      </w:r>
      <w:r>
        <w:rPr>
          <w:i/>
        </w:rPr>
        <w:t xml:space="preserve">key</w:t>
      </w:r>
      <w:r>
        <w:t xml:space="preserve"> </w:t>
      </w:r>
      <w:r>
        <w:t xml:space="preserve">concept to understand with relational data is that of the</w:t>
      </w:r>
      <w:r>
        <w:t xml:space="preserve"> </w:t>
      </w:r>
      <w:r>
        <w:rPr>
          <w:b/>
        </w:rPr>
        <w:t xml:space="preserve">key</w:t>
      </w:r>
      <w:r>
        <w:t xml:space="preserve"> </w:t>
      </w:r>
      <w:r>
        <w:t xml:space="preserve">. It is a variable that uniquely identifies and observation in a dataset. So each aeroplane is uniquely identified by</w:t>
      </w:r>
      <w:r>
        <w:t xml:space="preserve"> </w:t>
      </w:r>
      <w:r>
        <w:rPr>
          <w:rStyle w:val="VerbatimChar"/>
        </w:rPr>
        <w:t xml:space="preserve">tailnum</w:t>
      </w:r>
      <w:r>
        <w:t xml:space="preserve">. Sometimes multiple variables will be needed,</w:t>
      </w:r>
      <w:r>
        <w:t xml:space="preserve"> </w:t>
      </w:r>
      <w:r>
        <w:rPr>
          <w:b/>
        </w:rPr>
        <w:t xml:space="preserve">Question</w:t>
      </w:r>
      <w:r>
        <w:t xml:space="preserve">: how many (and which) variables are needed to identify a unique observation in the</w:t>
      </w:r>
      <w:r>
        <w:t xml:space="preserve"> </w:t>
      </w:r>
      <w:r>
        <w:rPr>
          <w:rStyle w:val="VerbatimChar"/>
        </w:rPr>
        <w:t xml:space="preserve">weather</w:t>
      </w:r>
      <w:r>
        <w:t xml:space="preserve"> </w:t>
      </w:r>
      <w:r>
        <w:t xml:space="preserve">data frame?</w:t>
      </w:r>
    </w:p>
    <w:p>
      <w:pPr>
        <w:pStyle w:val="BodyText"/>
      </w:pPr>
      <w:r>
        <w:t xml:space="preserve">There are two types of key:</w:t>
      </w:r>
      <w:r>
        <w:t xml:space="preserve"> </w:t>
      </w:r>
      <w:r>
        <w:t xml:space="preserve">*</w:t>
      </w:r>
      <w:r>
        <w:t xml:space="preserve"> </w:t>
      </w:r>
      <w:r>
        <w:rPr>
          <w:b/>
        </w:rPr>
        <w:t xml:space="preserve">Primary key</w:t>
      </w:r>
      <w:r>
        <w:t xml:space="preserve"> </w:t>
      </w:r>
      <w:r>
        <w:t xml:space="preserve">uniquely identifies each observation (row) in its own table. Here</w:t>
      </w:r>
      <w:r>
        <w:t xml:space="preserve"> </w:t>
      </w:r>
      <w:r>
        <w:rPr>
          <w:rStyle w:val="VerbatimChar"/>
        </w:rPr>
        <w:t xml:space="preserve">planes$tailnum</w:t>
      </w:r>
      <w:r>
        <w:t xml:space="preserve"> </w:t>
      </w:r>
      <w:r>
        <w:t xml:space="preserve">uniquely identifies each aeroplane in the planes data frame.</w:t>
      </w:r>
      <w:r>
        <w:t xml:space="preserve"> </w:t>
      </w:r>
      <w:r>
        <w:t xml:space="preserve">*</w:t>
      </w:r>
      <w:r>
        <w:t xml:space="preserve"> </w:t>
      </w:r>
      <w:r>
        <w:rPr>
          <w:b/>
        </w:rPr>
        <w:t xml:space="preserve">Foreign key</w:t>
      </w:r>
      <w:r>
        <w:t xml:space="preserve"> </w:t>
      </w:r>
      <w:r>
        <w:t xml:space="preserve">uniquely identifies an observation in another table. So</w:t>
      </w:r>
      <w:r>
        <w:t xml:space="preserve"> </w:t>
      </w:r>
      <w:r>
        <w:rPr>
          <w:rStyle w:val="VerbatimChar"/>
        </w:rPr>
        <w:t xml:space="preserve">flights$tailnam</w:t>
      </w:r>
      <w:r>
        <w:t xml:space="preserve"> </w:t>
      </w:r>
      <w:r>
        <w:t xml:space="preserve">is foreign as it matches each flight to a unique plane, although that plane may fly multiple times.</w:t>
      </w:r>
    </w:p>
    <w:p>
      <w:pPr>
        <w:pStyle w:val="BodyText"/>
      </w:pPr>
      <w:r>
        <w:t xml:space="preserve">To check that you’ve correctly identified your primary key, make sure that there is only one observation for each primary key:</w:t>
      </w:r>
    </w:p>
    <w:p>
      <w:pPr>
        <w:pStyle w:val="SourceCode"/>
      </w:pPr>
      <w:r>
        <w:rPr>
          <w:rStyle w:val="CommentTok"/>
        </w:rPr>
        <w:t xml:space="preserve"># Check number of observations</w:t>
      </w:r>
      <w:r>
        <w:br w:type="textWrapping"/>
      </w:r>
      <w:r>
        <w:rPr>
          <w:rStyle w:val="NormalTok"/>
        </w:rPr>
        <w:t xml:space="preserve">planes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(tailnum)</w:t>
      </w:r>
    </w:p>
    <w:p>
      <w:pPr>
        <w:pStyle w:val="SourceCode"/>
      </w:pPr>
      <w:r>
        <w:rPr>
          <w:rStyle w:val="VerbatimChar"/>
        </w:rPr>
        <w:t xml:space="preserve">## # A tibble: 3,322 x 2</w:t>
      </w:r>
      <w:r>
        <w:br w:type="textWrapping"/>
      </w:r>
      <w:r>
        <w:rPr>
          <w:rStyle w:val="VerbatimChar"/>
        </w:rPr>
        <w:t xml:space="preserve">##    tailnum     n</w:t>
      </w:r>
      <w:r>
        <w:br w:type="textWrapping"/>
      </w:r>
      <w:r>
        <w:rPr>
          <w:rStyle w:val="VerbatimChar"/>
        </w:rPr>
        <w:t xml:space="preserve">##    &lt;chr&gt;   &lt;int&gt;</w:t>
      </w:r>
      <w:r>
        <w:br w:type="textWrapping"/>
      </w:r>
      <w:r>
        <w:rPr>
          <w:rStyle w:val="VerbatimChar"/>
        </w:rPr>
        <w:t xml:space="preserve">##  1 N10156      1</w:t>
      </w:r>
      <w:r>
        <w:br w:type="textWrapping"/>
      </w:r>
      <w:r>
        <w:rPr>
          <w:rStyle w:val="VerbatimChar"/>
        </w:rPr>
        <w:t xml:space="preserve">##  2 N102UW      1</w:t>
      </w:r>
      <w:r>
        <w:br w:type="textWrapping"/>
      </w:r>
      <w:r>
        <w:rPr>
          <w:rStyle w:val="VerbatimChar"/>
        </w:rPr>
        <w:t xml:space="preserve">##  3 N103US      1</w:t>
      </w:r>
      <w:r>
        <w:br w:type="textWrapping"/>
      </w:r>
      <w:r>
        <w:rPr>
          <w:rStyle w:val="VerbatimChar"/>
        </w:rPr>
        <w:t xml:space="preserve">##  4 N104UW      1</w:t>
      </w:r>
      <w:r>
        <w:br w:type="textWrapping"/>
      </w:r>
      <w:r>
        <w:rPr>
          <w:rStyle w:val="VerbatimChar"/>
        </w:rPr>
        <w:t xml:space="preserve">##  5 N10575      1</w:t>
      </w:r>
      <w:r>
        <w:br w:type="textWrapping"/>
      </w:r>
      <w:r>
        <w:rPr>
          <w:rStyle w:val="VerbatimChar"/>
        </w:rPr>
        <w:t xml:space="preserve">##  6 N105UW      1</w:t>
      </w:r>
      <w:r>
        <w:br w:type="textWrapping"/>
      </w:r>
      <w:r>
        <w:rPr>
          <w:rStyle w:val="VerbatimChar"/>
        </w:rPr>
        <w:t xml:space="preserve">##  7 N107US      1</w:t>
      </w:r>
      <w:r>
        <w:br w:type="textWrapping"/>
      </w:r>
      <w:r>
        <w:rPr>
          <w:rStyle w:val="VerbatimChar"/>
        </w:rPr>
        <w:t xml:space="preserve">##  8 N108UW      1</w:t>
      </w:r>
      <w:r>
        <w:br w:type="textWrapping"/>
      </w:r>
      <w:r>
        <w:rPr>
          <w:rStyle w:val="VerbatimChar"/>
        </w:rPr>
        <w:t xml:space="preserve">##  9 N109UW      1</w:t>
      </w:r>
      <w:r>
        <w:br w:type="textWrapping"/>
      </w:r>
      <w:r>
        <w:rPr>
          <w:rStyle w:val="VerbatimChar"/>
        </w:rPr>
        <w:t xml:space="preserve">## 10 N110UW      1</w:t>
      </w:r>
      <w:r>
        <w:br w:type="textWrapping"/>
      </w:r>
      <w:r>
        <w:rPr>
          <w:rStyle w:val="VerbatimChar"/>
        </w:rPr>
        <w:t xml:space="preserve">## # … with 3,312 more rows</w:t>
      </w:r>
    </w:p>
    <w:p>
      <w:pPr>
        <w:pStyle w:val="SourceCode"/>
      </w:pPr>
      <w:r>
        <w:rPr>
          <w:rStyle w:val="CommentTok"/>
        </w:rPr>
        <w:t xml:space="preserve"># Obviously too many to check manually, so make sure none greater than 1</w:t>
      </w:r>
      <w:r>
        <w:br w:type="textWrapping"/>
      </w:r>
      <w:r>
        <w:rPr>
          <w:rStyle w:val="NormalTok"/>
        </w:rPr>
        <w:t xml:space="preserve">planes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(tailnum)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0 x 2</w:t>
      </w:r>
      <w:r>
        <w:br w:type="textWrapping"/>
      </w:r>
      <w:r>
        <w:rPr>
          <w:rStyle w:val="VerbatimChar"/>
        </w:rPr>
        <w:t xml:space="preserve">## # … with 2 variables: tailnum &lt;chr&gt;, n &lt;int&gt;</w:t>
      </w:r>
    </w:p>
    <w:p>
      <w:pPr>
        <w:pStyle w:val="FirstParagraph"/>
      </w:pPr>
      <w:r>
        <w:t xml:space="preserve">Try and repeat the exercise for the</w:t>
      </w:r>
      <w:r>
        <w:t xml:space="preserve"> </w:t>
      </w:r>
      <w:r>
        <w:rPr>
          <w:rStyle w:val="VerbatimChar"/>
        </w:rPr>
        <w:t xml:space="preserve">airlines</w:t>
      </w:r>
      <w:r>
        <w:t xml:space="preserve"> </w:t>
      </w:r>
      <w:r>
        <w:t xml:space="preserve">table. Some tables in this package do not have an explict unique primary key, for example the</w:t>
      </w:r>
      <w:r>
        <w:t xml:space="preserve"> </w:t>
      </w:r>
      <w:r>
        <w:rPr>
          <w:rStyle w:val="VerbatimChar"/>
        </w:rPr>
        <w:t xml:space="preserve">flights</w:t>
      </w:r>
      <w:r>
        <w:t xml:space="preserve"> </w:t>
      </w:r>
      <w:r>
        <w:t xml:space="preserve">table, even with</w:t>
      </w:r>
      <w:r>
        <w:t xml:space="preserve"> </w:t>
      </w:r>
      <w:r>
        <w:rPr>
          <w:rStyle w:val="VerbatimChar"/>
        </w:rPr>
        <w:t xml:space="preserve">year</w:t>
      </w:r>
      <w:r>
        <w:t xml:space="preserve">,</w:t>
      </w:r>
      <w:r>
        <w:t xml:space="preserve"> </w:t>
      </w:r>
      <w:r>
        <w:rPr>
          <w:rStyle w:val="VerbatimChar"/>
        </w:rPr>
        <w:t xml:space="preserve">month</w:t>
      </w:r>
      <w:r>
        <w:t xml:space="preserve">,</w:t>
      </w:r>
      <w:r>
        <w:t xml:space="preserve"> </w:t>
      </w:r>
      <w:r>
        <w:rPr>
          <w:rStyle w:val="VerbatimChar"/>
        </w:rPr>
        <w:t xml:space="preserve">day</w:t>
      </w:r>
      <w:r>
        <w:t xml:space="preserve">,</w:t>
      </w:r>
      <w:r>
        <w:t xml:space="preserve"> </w:t>
      </w:r>
      <w:r>
        <w:rPr>
          <w:rStyle w:val="VerbatimChar"/>
        </w:rPr>
        <w:t xml:space="preserve">flight</w:t>
      </w:r>
      <w:r>
        <w:t xml:space="preserve">:</w:t>
      </w:r>
    </w:p>
    <w:p>
      <w:pPr>
        <w:pStyle w:val="SourceCode"/>
      </w:pPr>
      <w:r>
        <w:rPr>
          <w:rStyle w:val="NormalTok"/>
        </w:rPr>
        <w:t xml:space="preserve">flights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(year, month, day, flight)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 A tibble: 29,768 x 5</w:t>
      </w:r>
      <w:r>
        <w:br w:type="textWrapping"/>
      </w:r>
      <w:r>
        <w:rPr>
          <w:rStyle w:val="VerbatimChar"/>
        </w:rPr>
        <w:t xml:space="preserve">##     year month   day flight     n</w:t>
      </w:r>
      <w:r>
        <w:br w:type="textWrapping"/>
      </w:r>
      <w:r>
        <w:rPr>
          <w:rStyle w:val="VerbatimChar"/>
        </w:rPr>
        <w:t xml:space="preserve">##    &lt;int&gt; &lt;int&gt; &lt;int&gt;  &lt;int&gt; &lt;int&gt;</w:t>
      </w:r>
      <w:r>
        <w:br w:type="textWrapping"/>
      </w:r>
      <w:r>
        <w:rPr>
          <w:rStyle w:val="VerbatimChar"/>
        </w:rPr>
        <w:t xml:space="preserve">##  1  2013     1     1      1     2</w:t>
      </w:r>
      <w:r>
        <w:br w:type="textWrapping"/>
      </w:r>
      <w:r>
        <w:rPr>
          <w:rStyle w:val="VerbatimChar"/>
        </w:rPr>
        <w:t xml:space="preserve">##  2  2013     1     1      3     2</w:t>
      </w:r>
      <w:r>
        <w:br w:type="textWrapping"/>
      </w:r>
      <w:r>
        <w:rPr>
          <w:rStyle w:val="VerbatimChar"/>
        </w:rPr>
        <w:t xml:space="preserve">##  3  2013     1     1      4     2</w:t>
      </w:r>
      <w:r>
        <w:br w:type="textWrapping"/>
      </w:r>
      <w:r>
        <w:rPr>
          <w:rStyle w:val="VerbatimChar"/>
        </w:rPr>
        <w:t xml:space="preserve">##  4  2013     1     1     11     3</w:t>
      </w:r>
      <w:r>
        <w:br w:type="textWrapping"/>
      </w:r>
      <w:r>
        <w:rPr>
          <w:rStyle w:val="VerbatimChar"/>
        </w:rPr>
        <w:t xml:space="preserve">##  5  2013     1     1     15     2</w:t>
      </w:r>
      <w:r>
        <w:br w:type="textWrapping"/>
      </w:r>
      <w:r>
        <w:rPr>
          <w:rStyle w:val="VerbatimChar"/>
        </w:rPr>
        <w:t xml:space="preserve">##  6  2013     1     1     21     2</w:t>
      </w:r>
      <w:r>
        <w:br w:type="textWrapping"/>
      </w:r>
      <w:r>
        <w:rPr>
          <w:rStyle w:val="VerbatimChar"/>
        </w:rPr>
        <w:t xml:space="preserve">##  7  2013     1     1     27     4</w:t>
      </w:r>
      <w:r>
        <w:br w:type="textWrapping"/>
      </w:r>
      <w:r>
        <w:rPr>
          <w:rStyle w:val="VerbatimChar"/>
        </w:rPr>
        <w:t xml:space="preserve">##  8  2013     1     1     31     2</w:t>
      </w:r>
      <w:r>
        <w:br w:type="textWrapping"/>
      </w:r>
      <w:r>
        <w:rPr>
          <w:rStyle w:val="VerbatimChar"/>
        </w:rPr>
        <w:t xml:space="preserve">##  9  2013     1     1     32     2</w:t>
      </w:r>
      <w:r>
        <w:br w:type="textWrapping"/>
      </w:r>
      <w:r>
        <w:rPr>
          <w:rStyle w:val="VerbatimChar"/>
        </w:rPr>
        <w:t xml:space="preserve">## 10  2013     1     1     35     2</w:t>
      </w:r>
      <w:r>
        <w:br w:type="textWrapping"/>
      </w:r>
      <w:r>
        <w:rPr>
          <w:rStyle w:val="VerbatimChar"/>
        </w:rPr>
        <w:t xml:space="preserve">## # … with 29,758 more rows</w:t>
      </w:r>
    </w:p>
    <w:p>
      <w:pPr>
        <w:pStyle w:val="FirstParagraph"/>
      </w:pPr>
      <w:r>
        <w:t xml:space="preserve">Sometimes such issues can be resolved by artificially creating a unique id for each row, or</w:t>
      </w:r>
      <w:r>
        <w:t xml:space="preserve"> </w:t>
      </w:r>
      <w:r>
        <w:t xml:space="preserve">“</w:t>
      </w:r>
      <w:r>
        <w:t xml:space="preserve">surrogate</w:t>
      </w:r>
      <w:r>
        <w:t xml:space="preserve">”</w:t>
      </w:r>
      <w:r>
        <w:t xml:space="preserve"> </w:t>
      </w:r>
      <w:r>
        <w:t xml:space="preserve">key, by using</w:t>
      </w:r>
      <w:r>
        <w:t xml:space="preserve"> </w:t>
      </w:r>
      <w:r>
        <w:rPr>
          <w:rStyle w:val="VerbatimChar"/>
        </w:rPr>
        <w:t xml:space="preserve">mutate()</w:t>
      </w:r>
      <w:r>
        <w:t xml:space="preserve"> </w:t>
      </w:r>
      <w:r>
        <w:t xml:space="preserve">with</w:t>
      </w:r>
      <w:r>
        <w:t xml:space="preserve"> </w:t>
      </w:r>
      <w:r>
        <w:rPr>
          <w:rStyle w:val="VerbatimChar"/>
        </w:rPr>
        <w:t xml:space="preserve">row_number()</w:t>
      </w:r>
      <w:r>
        <w:t xml:space="preserve">. Have a go at creating a column for the</w:t>
      </w:r>
      <w:r>
        <w:t xml:space="preserve"> </w:t>
      </w:r>
      <w:r>
        <w:rPr>
          <w:rStyle w:val="VerbatimChar"/>
        </w:rPr>
        <w:t xml:space="preserve">flights</w:t>
      </w:r>
      <w:r>
        <w:t xml:space="preserve"> </w:t>
      </w:r>
      <w:r>
        <w:t xml:space="preserve">table called</w:t>
      </w:r>
      <w:r>
        <w:t xml:space="preserve"> </w:t>
      </w:r>
      <w:r>
        <w:rPr>
          <w:rStyle w:val="VerbatimChar"/>
        </w:rPr>
        <w:t xml:space="preserve">surrogate_key</w:t>
      </w:r>
      <w:r>
        <w:t xml:space="preserve"> </w:t>
      </w:r>
      <w:r>
        <w:t xml:space="preserve">that simply contains the row numbers.</w:t>
      </w:r>
    </w:p>
    <w:p>
      <w:pPr>
        <w:pStyle w:val="Heading2"/>
      </w:pPr>
      <w:bookmarkStart w:id="26" w:name="mutating-joins"/>
      <w:bookmarkEnd w:id="26"/>
      <w:r>
        <w:t xml:space="preserve">5. Mutating joins</w:t>
      </w:r>
    </w:p>
    <w:p>
      <w:pPr>
        <w:pStyle w:val="FirstParagraph"/>
      </w:pPr>
      <w:r>
        <w:t xml:space="preserve">This type of join combines variables from two tables, adding variables to the right. If you already have a lot of variables in a table, it might be easiest to use the</w:t>
      </w:r>
      <w:r>
        <w:t xml:space="preserve"> </w:t>
      </w:r>
      <w:r>
        <w:rPr>
          <w:rStyle w:val="VerbatimChar"/>
        </w:rPr>
        <w:t xml:space="preserve">View()</w:t>
      </w:r>
      <w:r>
        <w:t xml:space="preserve"> </w:t>
      </w:r>
      <w:r>
        <w:t xml:space="preserve">function to display what’s going on in RStudio. To make it easier to see what’s happening, we’ll create a</w:t>
      </w:r>
      <w:r>
        <w:t xml:space="preserve"> </w:t>
      </w:r>
      <w:r>
        <w:rPr>
          <w:rStyle w:val="VerbatimChar"/>
        </w:rPr>
        <w:t xml:space="preserve">flights2</w:t>
      </w:r>
      <w:r>
        <w:t xml:space="preserve"> </w:t>
      </w:r>
      <w:r>
        <w:t xml:space="preserve">table with just a few variables, then add the full airline carrier name rather than just the code, via a mutating join:</w:t>
      </w:r>
    </w:p>
    <w:p>
      <w:pPr>
        <w:pStyle w:val="SourceCode"/>
      </w:pPr>
      <w:r>
        <w:rPr>
          <w:rStyle w:val="VerbatimChar"/>
        </w:rPr>
        <w:t xml:space="preserve">## # A tibble: 336,776 x 8</w:t>
      </w:r>
      <w:r>
        <w:br w:type="textWrapping"/>
      </w:r>
      <w:r>
        <w:rPr>
          <w:rStyle w:val="VerbatimChar"/>
        </w:rPr>
        <w:t xml:space="preserve">##     year month   day  hour origin dest  tailnum carrier</w:t>
      </w:r>
      <w:r>
        <w:br w:type="textWrapping"/>
      </w:r>
      <w:r>
        <w:rPr>
          <w:rStyle w:val="VerbatimChar"/>
        </w:rPr>
        <w:t xml:space="preserve">##    &lt;int&gt; &lt;int&gt; &lt;int&gt; &lt;dbl&gt; &lt;chr&gt;  &lt;chr&gt; &lt;chr&gt;   &lt;chr&gt;  </w:t>
      </w:r>
      <w:r>
        <w:br w:type="textWrapping"/>
      </w:r>
      <w:r>
        <w:rPr>
          <w:rStyle w:val="VerbatimChar"/>
        </w:rPr>
        <w:t xml:space="preserve">##  1  2013     1     1     5 EWR    IAH   N14228  UA     </w:t>
      </w:r>
      <w:r>
        <w:br w:type="textWrapping"/>
      </w:r>
      <w:r>
        <w:rPr>
          <w:rStyle w:val="VerbatimChar"/>
        </w:rPr>
        <w:t xml:space="preserve">##  2  2013     1     1     5 LGA    IAH   N24211  UA     </w:t>
      </w:r>
      <w:r>
        <w:br w:type="textWrapping"/>
      </w:r>
      <w:r>
        <w:rPr>
          <w:rStyle w:val="VerbatimChar"/>
        </w:rPr>
        <w:t xml:space="preserve">##  3  2013     1     1     5 JFK    MIA   N619AA  AA     </w:t>
      </w:r>
      <w:r>
        <w:br w:type="textWrapping"/>
      </w:r>
      <w:r>
        <w:rPr>
          <w:rStyle w:val="VerbatimChar"/>
        </w:rPr>
        <w:t xml:space="preserve">##  4  2013     1     1     5 JFK    BQN   N804JB  B6     </w:t>
      </w:r>
      <w:r>
        <w:br w:type="textWrapping"/>
      </w:r>
      <w:r>
        <w:rPr>
          <w:rStyle w:val="VerbatimChar"/>
        </w:rPr>
        <w:t xml:space="preserve">##  5  2013     1     1     6 LGA    ATL   N668DN  DL     </w:t>
      </w:r>
      <w:r>
        <w:br w:type="textWrapping"/>
      </w:r>
      <w:r>
        <w:rPr>
          <w:rStyle w:val="VerbatimChar"/>
        </w:rPr>
        <w:t xml:space="preserve">##  6  2013     1     1     5 EWR    ORD   N39463  UA     </w:t>
      </w:r>
      <w:r>
        <w:br w:type="textWrapping"/>
      </w:r>
      <w:r>
        <w:rPr>
          <w:rStyle w:val="VerbatimChar"/>
        </w:rPr>
        <w:t xml:space="preserve">##  7  2013     1     1     6 EWR    FLL   N516JB  B6     </w:t>
      </w:r>
      <w:r>
        <w:br w:type="textWrapping"/>
      </w:r>
      <w:r>
        <w:rPr>
          <w:rStyle w:val="VerbatimChar"/>
        </w:rPr>
        <w:t xml:space="preserve">##  8  2013     1     1     6 LGA    IAD   N829AS  EV     </w:t>
      </w:r>
      <w:r>
        <w:br w:type="textWrapping"/>
      </w:r>
      <w:r>
        <w:rPr>
          <w:rStyle w:val="VerbatimChar"/>
        </w:rPr>
        <w:t xml:space="preserve">##  9  2013     1     1     6 JFK    MCO   N593JB  B6     </w:t>
      </w:r>
      <w:r>
        <w:br w:type="textWrapping"/>
      </w:r>
      <w:r>
        <w:rPr>
          <w:rStyle w:val="VerbatimChar"/>
        </w:rPr>
        <w:t xml:space="preserve">## 10  2013     1     1     6 LGA    ORD   N3ALAA  AA     </w:t>
      </w:r>
      <w:r>
        <w:br w:type="textWrapping"/>
      </w:r>
      <w:r>
        <w:rPr>
          <w:rStyle w:val="VerbatimChar"/>
        </w:rPr>
        <w:t xml:space="preserve">## # … with 336,766 more rows</w:t>
      </w:r>
    </w:p>
    <w:p>
      <w:pPr>
        <w:pStyle w:val="SourceCode"/>
      </w:pPr>
      <w:r>
        <w:rPr>
          <w:rStyle w:val="VerbatimChar"/>
        </w:rPr>
        <w:t xml:space="preserve">## # A tibble: 336,776 x 7</w:t>
      </w:r>
      <w:r>
        <w:br w:type="textWrapping"/>
      </w:r>
      <w:r>
        <w:rPr>
          <w:rStyle w:val="VerbatimChar"/>
        </w:rPr>
        <w:t xml:space="preserve">##     year month   day  hour tailnum carrier name                    </w:t>
      </w:r>
      <w:r>
        <w:br w:type="textWrapping"/>
      </w:r>
      <w:r>
        <w:rPr>
          <w:rStyle w:val="VerbatimChar"/>
        </w:rPr>
        <w:t xml:space="preserve">##    &lt;int&gt; &lt;int&gt; &lt;int&gt; &lt;dbl&gt; &lt;chr&gt;   &lt;chr&gt;   &lt;chr&gt;                   </w:t>
      </w:r>
      <w:r>
        <w:br w:type="textWrapping"/>
      </w:r>
      <w:r>
        <w:rPr>
          <w:rStyle w:val="VerbatimChar"/>
        </w:rPr>
        <w:t xml:space="preserve">##  1  2013     1     1     5 N14228  UA      United Air Lines Inc.   </w:t>
      </w:r>
      <w:r>
        <w:br w:type="textWrapping"/>
      </w:r>
      <w:r>
        <w:rPr>
          <w:rStyle w:val="VerbatimChar"/>
        </w:rPr>
        <w:t xml:space="preserve">##  2  2013     1     1     5 N24211  UA      United Air Lines Inc.   </w:t>
      </w:r>
      <w:r>
        <w:br w:type="textWrapping"/>
      </w:r>
      <w:r>
        <w:rPr>
          <w:rStyle w:val="VerbatimChar"/>
        </w:rPr>
        <w:t xml:space="preserve">##  3  2013     1     1     5 N619AA  AA      American Airlines Inc.  </w:t>
      </w:r>
      <w:r>
        <w:br w:type="textWrapping"/>
      </w:r>
      <w:r>
        <w:rPr>
          <w:rStyle w:val="VerbatimChar"/>
        </w:rPr>
        <w:t xml:space="preserve">##  4  2013     1     1     5 N804JB  B6      JetBlue Airways         </w:t>
      </w:r>
      <w:r>
        <w:br w:type="textWrapping"/>
      </w:r>
      <w:r>
        <w:rPr>
          <w:rStyle w:val="VerbatimChar"/>
        </w:rPr>
        <w:t xml:space="preserve">##  5  2013     1     1     6 N668DN  DL      Delta Air Lines Inc.    </w:t>
      </w:r>
      <w:r>
        <w:br w:type="textWrapping"/>
      </w:r>
      <w:r>
        <w:rPr>
          <w:rStyle w:val="VerbatimChar"/>
        </w:rPr>
        <w:t xml:space="preserve">##  6  2013     1     1     5 N39463  UA      United Air Lines Inc.   </w:t>
      </w:r>
      <w:r>
        <w:br w:type="textWrapping"/>
      </w:r>
      <w:r>
        <w:rPr>
          <w:rStyle w:val="VerbatimChar"/>
        </w:rPr>
        <w:t xml:space="preserve">##  7  2013     1     1     6 N516JB  B6      JetBlue Airways         </w:t>
      </w:r>
      <w:r>
        <w:br w:type="textWrapping"/>
      </w:r>
      <w:r>
        <w:rPr>
          <w:rStyle w:val="VerbatimChar"/>
        </w:rPr>
        <w:t xml:space="preserve">##  8  2013     1     1     6 N829AS  EV      ExpressJet Airlines Inc.</w:t>
      </w:r>
      <w:r>
        <w:br w:type="textWrapping"/>
      </w:r>
      <w:r>
        <w:rPr>
          <w:rStyle w:val="VerbatimChar"/>
        </w:rPr>
        <w:t xml:space="preserve">##  9  2013     1     1     6 N593JB  B6      JetBlue Airways         </w:t>
      </w:r>
      <w:r>
        <w:br w:type="textWrapping"/>
      </w:r>
      <w:r>
        <w:rPr>
          <w:rStyle w:val="VerbatimChar"/>
        </w:rPr>
        <w:t xml:space="preserve">## 10  2013     1     1     6 N3ALAA  AA      American Airlines Inc.  </w:t>
      </w:r>
      <w:r>
        <w:br w:type="textWrapping"/>
      </w:r>
      <w:r>
        <w:rPr>
          <w:rStyle w:val="VerbatimChar"/>
        </w:rPr>
        <w:t xml:space="preserve">## # … with 336,766 more rows</w:t>
      </w:r>
    </w:p>
    <w:p>
      <w:pPr>
        <w:pStyle w:val="FirstParagraph"/>
      </w:pPr>
      <w:r>
        <w:t xml:space="preserve">You may have notice the function</w:t>
      </w:r>
      <w:r>
        <w:t xml:space="preserve"> </w:t>
      </w:r>
      <w:r>
        <w:rPr>
          <w:rStyle w:val="VerbatimChar"/>
        </w:rPr>
        <w:t xml:space="preserve">left_join</w:t>
      </w:r>
      <w:r>
        <w:t xml:space="preserve"> </w:t>
      </w:r>
      <w:r>
        <w:t xml:space="preserve">above. These very simple datasets show the concepts clearly. Imagine two small data frames, each with two columns, the first a key:</w:t>
      </w:r>
    </w:p>
    <w:p>
      <w:pPr>
        <w:pStyle w:val="Figure"/>
      </w:pPr>
      <w:r>
        <w:drawing>
          <wp:inline>
            <wp:extent cx="985380" cy="705632"/>
            <wp:effectExtent b="0" l="0" r="0" t="0"/>
            <wp:docPr descr="" title="" id="1" name="Picture"/>
            <a:graphic>
              <a:graphicData uri="http://schemas.openxmlformats.org/drawingml/2006/picture">
                <pic:pic>
                  <pic:nvPicPr>
                    <pic:cNvPr descr="figs/x_and_y.png" id="0" name="Picture"/>
                    <pic:cNvPicPr>
                      <a:picLocks noChangeArrowheads="1" noChangeAspect="1"/>
                    </pic:cNvPicPr>
                  </pic:nvPicPr>
                  <pic:blipFill>
                    <a:blip r:embed="rId27"/>
                    <a:stretch>
                      <a:fillRect/>
                    </a:stretch>
                  </pic:blipFill>
                  <pic:spPr bwMode="auto">
                    <a:xfrm>
                      <a:off x="0" y="0"/>
                      <a:ext cx="985380" cy="705632"/>
                    </a:xfrm>
                    <a:prstGeom prst="rect">
                      <a:avLst/>
                    </a:prstGeom>
                    <a:noFill/>
                    <a:ln w="9525">
                      <a:noFill/>
                      <a:headEnd/>
                      <a:tailEnd/>
                    </a:ln>
                  </pic:spPr>
                </pic:pic>
              </a:graphicData>
            </a:graphic>
          </wp:inline>
        </w:drawing>
      </w:r>
    </w:p>
    <w:p>
      <w:pPr>
        <w:pStyle w:val="FirstParagraph"/>
      </w:pPr>
      <w:r>
        <w:t xml:space="preserve">You can easily create these two data frames in R:</w:t>
      </w:r>
    </w:p>
    <w:p>
      <w:pPr>
        <w:pStyle w:val="SourceCode"/>
      </w:pPr>
      <w:r>
        <w:rPr>
          <w:rStyle w:val="NormalTok"/>
        </w:rPr>
        <w:t xml:space="preserve">x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key, </w:t>
      </w:r>
      <w:r>
        <w:rPr>
          <w:rStyle w:val="OperatorTok"/>
        </w:rPr>
        <w:t xml:space="preserve">~</w:t>
      </w:r>
      <w:r>
        <w:rPr>
          <w:rStyle w:val="NormalTok"/>
        </w:rPr>
        <w:t xml:space="preserve">val_x,</w:t>
      </w:r>
      <w:r>
        <w:br w:type="textWrapping"/>
      </w:r>
      <w:r>
        <w:rPr>
          <w:rStyle w:val="NormalTok"/>
        </w:rPr>
        <w:t xml:space="preserve">     </w:t>
      </w:r>
      <w:r>
        <w:rPr>
          <w:rStyle w:val="DecValTok"/>
        </w:rPr>
        <w:t xml:space="preserve">1</w:t>
      </w:r>
      <w:r>
        <w:rPr>
          <w:rStyle w:val="NormalTok"/>
        </w:rPr>
        <w:t xml:space="preserve">, </w:t>
      </w:r>
      <w:r>
        <w:rPr>
          <w:rStyle w:val="StringTok"/>
        </w:rPr>
        <w:t xml:space="preserve">"x1"</w:t>
      </w:r>
      <w:r>
        <w:rPr>
          <w:rStyle w:val="NormalTok"/>
        </w:rPr>
        <w:t xml:space="preserve">,</w:t>
      </w:r>
      <w:r>
        <w:br w:type="textWrapping"/>
      </w:r>
      <w:r>
        <w:rPr>
          <w:rStyle w:val="NormalTok"/>
        </w:rPr>
        <w:t xml:space="preserve">     </w:t>
      </w:r>
      <w:r>
        <w:rPr>
          <w:rStyle w:val="DecValTok"/>
        </w:rPr>
        <w:t xml:space="preserve">2</w:t>
      </w:r>
      <w:r>
        <w:rPr>
          <w:rStyle w:val="NormalTok"/>
        </w:rPr>
        <w:t xml:space="preserve">, </w:t>
      </w:r>
      <w:r>
        <w:rPr>
          <w:rStyle w:val="StringTok"/>
        </w:rPr>
        <w:t xml:space="preserve">"x2"</w:t>
      </w:r>
      <w:r>
        <w:rPr>
          <w:rStyle w:val="NormalTok"/>
        </w:rPr>
        <w:t xml:space="preserve">,</w:t>
      </w:r>
      <w:r>
        <w:br w:type="textWrapping"/>
      </w:r>
      <w:r>
        <w:rPr>
          <w:rStyle w:val="NormalTok"/>
        </w:rPr>
        <w:t xml:space="preserve">     </w:t>
      </w:r>
      <w:r>
        <w:rPr>
          <w:rStyle w:val="DecValTok"/>
        </w:rPr>
        <w:t xml:space="preserve">3</w:t>
      </w:r>
      <w:r>
        <w:rPr>
          <w:rStyle w:val="NormalTok"/>
        </w:rPr>
        <w:t xml:space="preserve">, </w:t>
      </w:r>
      <w:r>
        <w:rPr>
          <w:rStyle w:val="StringTok"/>
        </w:rPr>
        <w:t xml:space="preserve">"x3"</w:t>
      </w:r>
      <w:r>
        <w:br w:type="textWrapping"/>
      </w:r>
      <w:r>
        <w:rPr>
          <w:rStyle w:val="NormalTok"/>
        </w:rPr>
        <w:t xml:space="preserve">)</w:t>
      </w:r>
      <w:r>
        <w:br w:type="textWrapping"/>
      </w:r>
      <w:r>
        <w:rPr>
          <w:rStyle w:val="NormalTok"/>
        </w:rPr>
        <w:t xml:space="preserve">y &lt;-</w:t>
      </w:r>
      <w:r>
        <w:rPr>
          <w:rStyle w:val="StringTok"/>
        </w:rPr>
        <w:t xml:space="preserve"> </w:t>
      </w:r>
      <w:r>
        <w:rPr>
          <w:rStyle w:val="KeywordTok"/>
        </w:rPr>
        <w:t xml:space="preserve">tribble</w:t>
      </w:r>
      <w:r>
        <w:rPr>
          <w:rStyle w:val="NormalTok"/>
        </w:rPr>
        <w:t xml:space="preserve">(</w:t>
      </w:r>
      <w:r>
        <w:br w:type="textWrapping"/>
      </w:r>
      <w:r>
        <w:rPr>
          <w:rStyle w:val="NormalTok"/>
        </w:rPr>
        <w:t xml:space="preserve">  </w:t>
      </w:r>
      <w:r>
        <w:rPr>
          <w:rStyle w:val="OperatorTok"/>
        </w:rPr>
        <w:t xml:space="preserve">~</w:t>
      </w:r>
      <w:r>
        <w:rPr>
          <w:rStyle w:val="NormalTok"/>
        </w:rPr>
        <w:t xml:space="preserve">key, </w:t>
      </w:r>
      <w:r>
        <w:rPr>
          <w:rStyle w:val="OperatorTok"/>
        </w:rPr>
        <w:t xml:space="preserve">~</w:t>
      </w:r>
      <w:r>
        <w:rPr>
          <w:rStyle w:val="NormalTok"/>
        </w:rPr>
        <w:t xml:space="preserve">val_y,</w:t>
      </w:r>
      <w:r>
        <w:br w:type="textWrapping"/>
      </w:r>
      <w:r>
        <w:rPr>
          <w:rStyle w:val="NormalTok"/>
        </w:rPr>
        <w:t xml:space="preserve">     </w:t>
      </w:r>
      <w:r>
        <w:rPr>
          <w:rStyle w:val="DecValTok"/>
        </w:rPr>
        <w:t xml:space="preserve">1</w:t>
      </w:r>
      <w:r>
        <w:rPr>
          <w:rStyle w:val="NormalTok"/>
        </w:rPr>
        <w:t xml:space="preserve">, </w:t>
      </w:r>
      <w:r>
        <w:rPr>
          <w:rStyle w:val="StringTok"/>
        </w:rPr>
        <w:t xml:space="preserve">"y1"</w:t>
      </w:r>
      <w:r>
        <w:rPr>
          <w:rStyle w:val="NormalTok"/>
        </w:rPr>
        <w:t xml:space="preserve">,</w:t>
      </w:r>
      <w:r>
        <w:br w:type="textWrapping"/>
      </w:r>
      <w:r>
        <w:rPr>
          <w:rStyle w:val="NormalTok"/>
        </w:rPr>
        <w:t xml:space="preserve">     </w:t>
      </w:r>
      <w:r>
        <w:rPr>
          <w:rStyle w:val="DecValTok"/>
        </w:rPr>
        <w:t xml:space="preserve">2</w:t>
      </w:r>
      <w:r>
        <w:rPr>
          <w:rStyle w:val="NormalTok"/>
        </w:rPr>
        <w:t xml:space="preserve">, </w:t>
      </w:r>
      <w:r>
        <w:rPr>
          <w:rStyle w:val="StringTok"/>
        </w:rPr>
        <w:t xml:space="preserve">"y2"</w:t>
      </w:r>
      <w:r>
        <w:rPr>
          <w:rStyle w:val="NormalTok"/>
        </w:rPr>
        <w:t xml:space="preserve">,</w:t>
      </w:r>
      <w:r>
        <w:br w:type="textWrapping"/>
      </w:r>
      <w:r>
        <w:rPr>
          <w:rStyle w:val="NormalTok"/>
        </w:rPr>
        <w:t xml:space="preserve">     </w:t>
      </w:r>
      <w:r>
        <w:rPr>
          <w:rStyle w:val="DecValTok"/>
        </w:rPr>
        <w:t xml:space="preserve">4</w:t>
      </w:r>
      <w:r>
        <w:rPr>
          <w:rStyle w:val="NormalTok"/>
        </w:rPr>
        <w:t xml:space="preserve">, </w:t>
      </w:r>
      <w:r>
        <w:rPr>
          <w:rStyle w:val="StringTok"/>
        </w:rPr>
        <w:t xml:space="preserve">"y3"</w:t>
      </w:r>
      <w:r>
        <w:br w:type="textWrapping"/>
      </w:r>
      <w:r>
        <w:rPr>
          <w:rStyle w:val="NormalTok"/>
        </w:rPr>
        <w:t xml:space="preserve">)</w:t>
      </w:r>
    </w:p>
    <w:p>
      <w:pPr>
        <w:pStyle w:val="FirstParagraph"/>
      </w:pPr>
      <w:r>
        <w:t xml:space="preserve">The colours in the</w:t>
      </w:r>
      <w:r>
        <w:t xml:space="preserve"> </w:t>
      </w:r>
      <w:r>
        <w:t xml:space="preserve">‘</w:t>
      </w:r>
      <w:r>
        <w:t xml:space="preserve">key</w:t>
      </w:r>
      <w:r>
        <w:t xml:space="preserve">’</w:t>
      </w:r>
      <w:r>
        <w:t xml:space="preserve"> </w:t>
      </w:r>
      <w:r>
        <w:t xml:space="preserve">column show where the variables match up (1 and 2) and where they don’t match (3 and 4). We can show the matches with dots linking the related keys, and output table.</w:t>
      </w:r>
    </w:p>
    <w:p>
      <w:pPr>
        <w:pStyle w:val="Heading3"/>
      </w:pPr>
      <w:bookmarkStart w:id="28" w:name="inner-join"/>
      <w:bookmarkEnd w:id="28"/>
      <w:r>
        <w:t xml:space="preserve">5.1 Inner join</w:t>
      </w:r>
    </w:p>
    <w:p>
      <w:pPr>
        <w:pStyle w:val="FirstParagraph"/>
      </w:pPr>
      <w:r>
        <w:t xml:space="preserve">This is a simple join; you’ll recall only keys 1 and 2 matched up in our example:</w:t>
      </w:r>
    </w:p>
    <w:p>
      <w:pPr>
        <w:pStyle w:val="Figure"/>
      </w:pPr>
      <w:r>
        <w:drawing>
          <wp:inline>
            <wp:extent cx="2822531" cy="1060536"/>
            <wp:effectExtent b="0" l="0" r="0" t="0"/>
            <wp:docPr descr="" title="" id="1" name="Picture"/>
            <a:graphic>
              <a:graphicData uri="http://schemas.openxmlformats.org/drawingml/2006/picture">
                <pic:pic>
                  <pic:nvPicPr>
                    <pic:cNvPr descr="figs/join-inner.png" id="0" name="Picture"/>
                    <pic:cNvPicPr>
                      <a:picLocks noChangeArrowheads="1" noChangeAspect="1"/>
                    </pic:cNvPicPr>
                  </pic:nvPicPr>
                  <pic:blipFill>
                    <a:blip r:embed="rId29"/>
                    <a:stretch>
                      <a:fillRect/>
                    </a:stretch>
                  </pic:blipFill>
                  <pic:spPr bwMode="auto">
                    <a:xfrm>
                      <a:off x="0" y="0"/>
                      <a:ext cx="2822531" cy="1060536"/>
                    </a:xfrm>
                    <a:prstGeom prst="rect">
                      <a:avLst/>
                    </a:prstGeom>
                    <a:noFill/>
                    <a:ln w="9525">
                      <a:noFill/>
                      <a:headEnd/>
                      <a:tailEnd/>
                    </a:ln>
                  </pic:spPr>
                </pic:pic>
              </a:graphicData>
            </a:graphic>
          </wp:inline>
        </w:drawing>
      </w:r>
    </w:p>
    <w:p>
      <w:pPr>
        <w:pStyle w:val="FirstParagraph"/>
      </w:pPr>
      <w:r>
        <w:t xml:space="preserve">Only the matched rows are returned, no unmatched rows come back. In dplyr this is:</w:t>
      </w:r>
    </w:p>
    <w:p>
      <w:pPr>
        <w:pStyle w:val="SourceCode"/>
      </w:pP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inner_join</w:t>
      </w:r>
      <w:r>
        <w:rPr>
          <w:rStyle w:val="NormalTok"/>
        </w:rPr>
        <w:t xml:space="preserve">(y, </w:t>
      </w:r>
      <w:r>
        <w:rPr>
          <w:rStyle w:val="DataTypeTok"/>
        </w:rPr>
        <w:t xml:space="preserve">by =</w:t>
      </w:r>
      <w:r>
        <w:rPr>
          <w:rStyle w:val="NormalTok"/>
        </w:rPr>
        <w:t xml:space="preserve"> </w:t>
      </w:r>
      <w:r>
        <w:rPr>
          <w:rStyle w:val="StringTok"/>
        </w:rPr>
        <w:t xml:space="preserve">"key"</w:t>
      </w:r>
      <w:r>
        <w:rPr>
          <w:rStyle w:val="NormalTok"/>
        </w:rPr>
        <w:t xml:space="preserve">)</w:t>
      </w:r>
    </w:p>
    <w:p>
      <w:pPr>
        <w:pStyle w:val="SourceCode"/>
      </w:pPr>
      <w:r>
        <w:rPr>
          <w:rStyle w:val="VerbatimChar"/>
        </w:rPr>
        <w:t xml:space="preserve">## # A tibble: 2 x 3</w:t>
      </w:r>
      <w:r>
        <w:br w:type="textWrapping"/>
      </w:r>
      <w:r>
        <w:rPr>
          <w:rStyle w:val="VerbatimChar"/>
        </w:rPr>
        <w:t xml:space="preserve">##     key val_x val_y</w:t>
      </w:r>
      <w:r>
        <w:br w:type="textWrapping"/>
      </w:r>
      <w:r>
        <w:rPr>
          <w:rStyle w:val="VerbatimChar"/>
        </w:rPr>
        <w:t xml:space="preserve">##   &lt;dbl&gt; &lt;chr&gt; &lt;chr&gt;</w:t>
      </w:r>
      <w:r>
        <w:br w:type="textWrapping"/>
      </w:r>
      <w:r>
        <w:rPr>
          <w:rStyle w:val="VerbatimChar"/>
        </w:rPr>
        <w:t xml:space="preserve">## 1     1 x1    y1   </w:t>
      </w:r>
      <w:r>
        <w:br w:type="textWrapping"/>
      </w:r>
      <w:r>
        <w:rPr>
          <w:rStyle w:val="VerbatimChar"/>
        </w:rPr>
        <w:t xml:space="preserve">## 2     2 x2    y2</w:t>
      </w:r>
    </w:p>
    <w:p>
      <w:pPr>
        <w:pStyle w:val="Heading3"/>
      </w:pPr>
      <w:bookmarkStart w:id="30" w:name="outer-joins"/>
      <w:bookmarkEnd w:id="30"/>
      <w:r>
        <w:t xml:space="preserve">5.2 Outer joins</w:t>
      </w:r>
    </w:p>
    <w:p>
      <w:pPr>
        <w:pStyle w:val="FirstParagraph"/>
      </w:pPr>
      <w:r>
        <w:t xml:space="preserve">Outer joins keep all the observations from at least one of the tables, with the result that NA’s appear in the outpus. The</w:t>
      </w:r>
      <w:r>
        <w:t xml:space="preserve"> </w:t>
      </w:r>
      <w:r>
        <w:rPr>
          <w:rStyle w:val="VerbatimChar"/>
        </w:rPr>
        <w:t xml:space="preserve">left_join</w:t>
      </w:r>
      <w:r>
        <w:t xml:space="preserve"> </w:t>
      </w:r>
      <w:r>
        <w:t xml:space="preserve">used above is most common:</w:t>
      </w:r>
    </w:p>
    <w:p>
      <w:pPr>
        <w:pStyle w:val="Figure"/>
      </w:pPr>
      <w:r>
        <w:drawing>
          <wp:inline>
            <wp:extent cx="2964493" cy="4158641"/>
            <wp:effectExtent b="0" l="0" r="0" t="0"/>
            <wp:docPr descr="" title="" id="1" name="Picture"/>
            <a:graphic>
              <a:graphicData uri="http://schemas.openxmlformats.org/drawingml/2006/picture">
                <pic:pic>
                  <pic:nvPicPr>
                    <pic:cNvPr descr="figs/join-outer.png" id="0" name="Picture"/>
                    <pic:cNvPicPr>
                      <a:picLocks noChangeArrowheads="1" noChangeAspect="1"/>
                    </pic:cNvPicPr>
                  </pic:nvPicPr>
                  <pic:blipFill>
                    <a:blip r:embed="rId31"/>
                    <a:stretch>
                      <a:fillRect/>
                    </a:stretch>
                  </pic:blipFill>
                  <pic:spPr bwMode="auto">
                    <a:xfrm>
                      <a:off x="0" y="0"/>
                      <a:ext cx="2964493" cy="4158641"/>
                    </a:xfrm>
                    <a:prstGeom prst="rect">
                      <a:avLst/>
                    </a:prstGeom>
                    <a:noFill/>
                    <a:ln w="9525">
                      <a:noFill/>
                      <a:headEnd/>
                      <a:tailEnd/>
                    </a:ln>
                  </pic:spPr>
                </pic:pic>
              </a:graphicData>
            </a:graphic>
          </wp:inline>
        </w:drawing>
      </w:r>
    </w:p>
    <w:p>
      <w:pPr>
        <w:pStyle w:val="FirstParagraph"/>
      </w:pPr>
      <w:r>
        <w:t xml:space="preserve">Another way of viewing the same types of join is through a Venn diagram:</w:t>
      </w:r>
    </w:p>
    <w:p>
      <w:pPr>
        <w:pStyle w:val="Figure"/>
      </w:pPr>
      <w:r>
        <w:drawing>
          <wp:inline>
            <wp:extent cx="4601227" cy="1327758"/>
            <wp:effectExtent b="0" l="0" r="0" t="0"/>
            <wp:docPr descr="" title="" id="1" name="Picture"/>
            <a:graphic>
              <a:graphicData uri="http://schemas.openxmlformats.org/drawingml/2006/picture">
                <pic:pic>
                  <pic:nvPicPr>
                    <pic:cNvPr descr="figs/join-venn.png" id="0" name="Picture"/>
                    <pic:cNvPicPr>
                      <a:picLocks noChangeArrowheads="1" noChangeAspect="1"/>
                    </pic:cNvPicPr>
                  </pic:nvPicPr>
                  <pic:blipFill>
                    <a:blip r:embed="rId32"/>
                    <a:stretch>
                      <a:fillRect/>
                    </a:stretch>
                  </pic:blipFill>
                  <pic:spPr bwMode="auto">
                    <a:xfrm>
                      <a:off x="0" y="0"/>
                      <a:ext cx="4601227" cy="1327758"/>
                    </a:xfrm>
                    <a:prstGeom prst="rect">
                      <a:avLst/>
                    </a:prstGeom>
                    <a:noFill/>
                    <a:ln w="9525">
                      <a:noFill/>
                      <a:headEnd/>
                      <a:tailEnd/>
                    </a:ln>
                  </pic:spPr>
                </pic:pic>
              </a:graphicData>
            </a:graphic>
          </wp:inline>
        </w:drawing>
      </w:r>
    </w:p>
    <w:p>
      <w:pPr>
        <w:pStyle w:val="FirstParagraph"/>
      </w:pPr>
      <w:r>
        <w:rPr>
          <w:b/>
        </w:rPr>
        <w:t xml:space="preserve">Question</w:t>
      </w:r>
      <w:r>
        <w:t xml:space="preserve">: Try doing a full join on the example x and y data frames.</w:t>
      </w:r>
    </w:p>
    <w:p>
      <w:pPr>
        <w:pStyle w:val="BodyText"/>
      </w:pPr>
      <w:r>
        <w:rPr>
          <w:b/>
        </w:rPr>
        <w:t xml:space="preserve">Note</w:t>
      </w:r>
      <w:r>
        <w:t xml:space="preserve">: The joining variable above is specified with the word</w:t>
      </w:r>
      <w:r>
        <w:t xml:space="preserve"> </w:t>
      </w:r>
      <w:r>
        <w:rPr>
          <w:rStyle w:val="VerbatimChar"/>
        </w:rPr>
        <w:t xml:space="preserve">by</w:t>
      </w:r>
      <w:r>
        <w:t xml:space="preserve">. If this is omitted</w:t>
      </w:r>
      <w:r>
        <w:t xml:space="preserve"> </w:t>
      </w:r>
      <w:r>
        <w:rPr>
          <w:rStyle w:val="VerbatimChar"/>
        </w:rPr>
        <w:t xml:space="preserve">by = NULL</w:t>
      </w:r>
      <w:r>
        <w:t xml:space="preserve"> </w:t>
      </w:r>
      <w:r>
        <w:t xml:space="preserve">and the join will be made on all variables with the same name. It is possible to make joins on multiple variables.</w:t>
      </w:r>
    </w:p>
    <w:p>
      <w:pPr>
        <w:pStyle w:val="Heading3"/>
      </w:pPr>
      <w:bookmarkStart w:id="33" w:name="filtering-joins"/>
      <w:bookmarkEnd w:id="33"/>
      <w:r>
        <w:t xml:space="preserve">5.3 Filtering joins</w:t>
      </w:r>
    </w:p>
    <w:p>
      <w:pPr>
        <w:pStyle w:val="FirstParagraph"/>
      </w:pPr>
      <w:r>
        <w:t xml:space="preserve">These match observations in a similar way to mutating joins, and are of two types:</w:t>
      </w:r>
    </w:p>
    <w:p>
      <w:pPr>
        <w:pStyle w:val="Compact"/>
        <w:numPr>
          <w:numId w:val="1003"/>
          <w:ilvl w:val="0"/>
        </w:numPr>
      </w:pPr>
      <w:r>
        <w:rPr>
          <w:rStyle w:val="VerbatimChar"/>
        </w:rPr>
        <w:t xml:space="preserve">semi_join(x, y)</w:t>
      </w:r>
      <w:r>
        <w:t xml:space="preserve"> </w:t>
      </w:r>
      <w:r>
        <w:t xml:space="preserve">keeps all observations in</w:t>
      </w:r>
      <w:r>
        <w:t xml:space="preserve"> </w:t>
      </w:r>
      <w:r>
        <w:rPr>
          <w:rStyle w:val="VerbatimChar"/>
        </w:rPr>
        <w:t xml:space="preserve">x</w:t>
      </w:r>
      <w:r>
        <w:t xml:space="preserve"> </w:t>
      </w:r>
      <w:r>
        <w:t xml:space="preserve">that have a match in</w:t>
      </w:r>
      <w:r>
        <w:t xml:space="preserve"> </w:t>
      </w:r>
      <w:r>
        <w:rPr>
          <w:rStyle w:val="VerbatimChar"/>
        </w:rPr>
        <w:t xml:space="preserve">y</w:t>
      </w:r>
    </w:p>
    <w:p>
      <w:pPr>
        <w:pStyle w:val="Compact"/>
        <w:numPr>
          <w:numId w:val="1003"/>
          <w:ilvl w:val="0"/>
        </w:numPr>
      </w:pPr>
      <w:r>
        <w:rPr>
          <w:rStyle w:val="VerbatimChar"/>
        </w:rPr>
        <w:t xml:space="preserve">anti_join(x, y)</w:t>
      </w:r>
      <w:r>
        <w:t xml:space="preserve"> </w:t>
      </w:r>
      <w:r>
        <w:t xml:space="preserve">omits all observations in</w:t>
      </w:r>
      <w:r>
        <w:t xml:space="preserve"> </w:t>
      </w:r>
      <w:r>
        <w:rPr>
          <w:rStyle w:val="VerbatimChar"/>
        </w:rPr>
        <w:t xml:space="preserve">x</w:t>
      </w:r>
      <w:r>
        <w:t xml:space="preserve"> </w:t>
      </w:r>
      <w:r>
        <w:t xml:space="preserve">that have a match in</w:t>
      </w:r>
      <w:r>
        <w:t xml:space="preserve"> </w:t>
      </w:r>
      <w:r>
        <w:rPr>
          <w:rStyle w:val="VerbatimChar"/>
        </w:rPr>
        <w:t xml:space="preserve">y</w:t>
      </w:r>
    </w:p>
    <w:p>
      <w:pPr>
        <w:pStyle w:val="FirstParagraph"/>
      </w:pPr>
      <w:r>
        <w:t xml:space="preserve">Semi-joins are handy when producing summaries of data from two tables. For example, if you want to know the dates and times just for the 10 most popular flight destinations, first create a table</w:t>
      </w:r>
      <w:r>
        <w:t xml:space="preserve"> </w:t>
      </w:r>
      <w:r>
        <w:rPr>
          <w:rStyle w:val="VerbatimChar"/>
        </w:rPr>
        <w:t xml:space="preserve">top_dest</w:t>
      </w:r>
      <w:r>
        <w:t xml:space="preserve">, then do a semi-join on the flights table to extract all their dates</w:t>
      </w:r>
      <w:r>
        <w:t xml:space="preserve">:</w:t>
      </w:r>
    </w:p>
    <w:p>
      <w:pPr>
        <w:pStyle w:val="SourceCode"/>
      </w:pPr>
      <w:r>
        <w:rPr>
          <w:rStyle w:val="VerbatimChar"/>
        </w:rPr>
        <w:t xml:space="preserve">## # A tibble: 10 x 2</w:t>
      </w:r>
      <w:r>
        <w:br w:type="textWrapping"/>
      </w:r>
      <w:r>
        <w:rPr>
          <w:rStyle w:val="VerbatimChar"/>
        </w:rPr>
        <w:t xml:space="preserve">##    dest      n</w:t>
      </w:r>
      <w:r>
        <w:br w:type="textWrapping"/>
      </w:r>
      <w:r>
        <w:rPr>
          <w:rStyle w:val="VerbatimChar"/>
        </w:rPr>
        <w:t xml:space="preserve">##    &lt;chr&gt; &lt;int&gt;</w:t>
      </w:r>
      <w:r>
        <w:br w:type="textWrapping"/>
      </w:r>
      <w:r>
        <w:rPr>
          <w:rStyle w:val="VerbatimChar"/>
        </w:rPr>
        <w:t xml:space="preserve">##  1 ORD   17283</w:t>
      </w:r>
      <w:r>
        <w:br w:type="textWrapping"/>
      </w:r>
      <w:r>
        <w:rPr>
          <w:rStyle w:val="VerbatimChar"/>
        </w:rPr>
        <w:t xml:space="preserve">##  2 ATL   17215</w:t>
      </w:r>
      <w:r>
        <w:br w:type="textWrapping"/>
      </w:r>
      <w:r>
        <w:rPr>
          <w:rStyle w:val="VerbatimChar"/>
        </w:rPr>
        <w:t xml:space="preserve">##  3 LAX   16174</w:t>
      </w:r>
      <w:r>
        <w:br w:type="textWrapping"/>
      </w:r>
      <w:r>
        <w:rPr>
          <w:rStyle w:val="VerbatimChar"/>
        </w:rPr>
        <w:t xml:space="preserve">##  4 BOS   15508</w:t>
      </w:r>
      <w:r>
        <w:br w:type="textWrapping"/>
      </w:r>
      <w:r>
        <w:rPr>
          <w:rStyle w:val="VerbatimChar"/>
        </w:rPr>
        <w:t xml:space="preserve">##  5 MCO   14082</w:t>
      </w:r>
      <w:r>
        <w:br w:type="textWrapping"/>
      </w:r>
      <w:r>
        <w:rPr>
          <w:rStyle w:val="VerbatimChar"/>
        </w:rPr>
        <w:t xml:space="preserve">##  6 CLT   14064</w:t>
      </w:r>
      <w:r>
        <w:br w:type="textWrapping"/>
      </w:r>
      <w:r>
        <w:rPr>
          <w:rStyle w:val="VerbatimChar"/>
        </w:rPr>
        <w:t xml:space="preserve">##  7 SFO   13331</w:t>
      </w:r>
      <w:r>
        <w:br w:type="textWrapping"/>
      </w:r>
      <w:r>
        <w:rPr>
          <w:rStyle w:val="VerbatimChar"/>
        </w:rPr>
        <w:t xml:space="preserve">##  8 FLL   12055</w:t>
      </w:r>
      <w:r>
        <w:br w:type="textWrapping"/>
      </w:r>
      <w:r>
        <w:rPr>
          <w:rStyle w:val="VerbatimChar"/>
        </w:rPr>
        <w:t xml:space="preserve">##  9 MIA   11728</w:t>
      </w:r>
      <w:r>
        <w:br w:type="textWrapping"/>
      </w:r>
      <w:r>
        <w:rPr>
          <w:rStyle w:val="VerbatimChar"/>
        </w:rPr>
        <w:t xml:space="preserve">## 10 DCA    9705</w:t>
      </w:r>
    </w:p>
    <w:p>
      <w:pPr>
        <w:pStyle w:val="SourceCode"/>
      </w:pPr>
      <w:r>
        <w:rPr>
          <w:rStyle w:val="VerbatimChar"/>
        </w:rPr>
        <w:t xml:space="preserve">## Joining, by = "dest"</w:t>
      </w:r>
    </w:p>
    <w:p>
      <w:pPr>
        <w:pStyle w:val="SourceCode"/>
      </w:pPr>
      <w:r>
        <w:rPr>
          <w:rStyle w:val="VerbatimChar"/>
        </w:rPr>
        <w:t xml:space="preserve">## # A tibble: 141,145 x 19</w:t>
      </w:r>
      <w:r>
        <w:br w:type="textWrapping"/>
      </w:r>
      <w:r>
        <w:rPr>
          <w:rStyle w:val="VerbatimChar"/>
        </w:rPr>
        <w:t xml:space="preserve">##     year month   day dep_time sched_dep_time dep_delay arr_time</w:t>
      </w:r>
      <w:r>
        <w:br w:type="textWrapping"/>
      </w:r>
      <w:r>
        <w:rPr>
          <w:rStyle w:val="VerbatimChar"/>
        </w:rPr>
        <w:t xml:space="preserve">##    &lt;int&gt; &lt;int&gt; &lt;int&gt;    &lt;int&gt;          &lt;int&gt;     &lt;dbl&gt;    &lt;int&gt;</w:t>
      </w:r>
      <w:r>
        <w:br w:type="textWrapping"/>
      </w:r>
      <w:r>
        <w:rPr>
          <w:rStyle w:val="VerbatimChar"/>
        </w:rPr>
        <w:t xml:space="preserve">##  1  2013     1     1      542            540         2      923</w:t>
      </w:r>
      <w:r>
        <w:br w:type="textWrapping"/>
      </w:r>
      <w:r>
        <w:rPr>
          <w:rStyle w:val="VerbatimChar"/>
        </w:rPr>
        <w:t xml:space="preserve">##  2  2013     1     1      554            600        -6      812</w:t>
      </w:r>
      <w:r>
        <w:br w:type="textWrapping"/>
      </w:r>
      <w:r>
        <w:rPr>
          <w:rStyle w:val="VerbatimChar"/>
        </w:rPr>
        <w:t xml:space="preserve">##  3  2013     1     1      554            558        -4      740</w:t>
      </w:r>
      <w:r>
        <w:br w:type="textWrapping"/>
      </w:r>
      <w:r>
        <w:rPr>
          <w:rStyle w:val="VerbatimChar"/>
        </w:rPr>
        <w:t xml:space="preserve">##  4  2013     1     1      555            600        -5      913</w:t>
      </w:r>
      <w:r>
        <w:br w:type="textWrapping"/>
      </w:r>
      <w:r>
        <w:rPr>
          <w:rStyle w:val="VerbatimChar"/>
        </w:rPr>
        <w:t xml:space="preserve">##  5  2013     1     1      557            600        -3      838</w:t>
      </w:r>
      <w:r>
        <w:br w:type="textWrapping"/>
      </w:r>
      <w:r>
        <w:rPr>
          <w:rStyle w:val="VerbatimChar"/>
        </w:rPr>
        <w:t xml:space="preserve">##  6  2013     1     1      558            600        -2      753</w:t>
      </w:r>
      <w:r>
        <w:br w:type="textWrapping"/>
      </w:r>
      <w:r>
        <w:rPr>
          <w:rStyle w:val="VerbatimChar"/>
        </w:rPr>
        <w:t xml:space="preserve">##  7  2013     1     1      558            600        -2      924</w:t>
      </w:r>
      <w:r>
        <w:br w:type="textWrapping"/>
      </w:r>
      <w:r>
        <w:rPr>
          <w:rStyle w:val="VerbatimChar"/>
        </w:rPr>
        <w:t xml:space="preserve">##  8  2013     1     1      558            600        -2      923</w:t>
      </w:r>
      <w:r>
        <w:br w:type="textWrapping"/>
      </w:r>
      <w:r>
        <w:rPr>
          <w:rStyle w:val="VerbatimChar"/>
        </w:rPr>
        <w:t xml:space="preserve">##  9  2013     1     1      559            559         0      702</w:t>
      </w:r>
      <w:r>
        <w:br w:type="textWrapping"/>
      </w:r>
      <w:r>
        <w:rPr>
          <w:rStyle w:val="VerbatimChar"/>
        </w:rPr>
        <w:t xml:space="preserve">## 10  2013     1     1      600            600         0      851</w:t>
      </w:r>
      <w:r>
        <w:br w:type="textWrapping"/>
      </w:r>
      <w:r>
        <w:rPr>
          <w:rStyle w:val="VerbatimChar"/>
        </w:rPr>
        <w:t xml:space="preserve">## # … with 141,135 more rows, and 12 more variables: sched_arr_time &lt;int&gt;,</w:t>
      </w:r>
      <w:r>
        <w:br w:type="textWrapping"/>
      </w:r>
      <w:r>
        <w:rPr>
          <w:rStyle w:val="VerbatimChar"/>
        </w:rPr>
        <w:t xml:space="preserve">## #   arr_delay &lt;dbl&gt;, carrier &lt;chr&gt;, flight &lt;int&gt;, tailnum &lt;chr&gt;,</w:t>
      </w:r>
      <w:r>
        <w:br w:type="textWrapping"/>
      </w:r>
      <w:r>
        <w:rPr>
          <w:rStyle w:val="VerbatimChar"/>
        </w:rPr>
        <w:t xml:space="preserve">## #   origin &lt;chr&gt;, dest &lt;chr&gt;, air_time &lt;dbl&gt;, distance &lt;dbl&gt;, hour &lt;dbl&gt;,</w:t>
      </w:r>
      <w:r>
        <w:br w:type="textWrapping"/>
      </w:r>
      <w:r>
        <w:rPr>
          <w:rStyle w:val="VerbatimChar"/>
        </w:rPr>
        <w:t xml:space="preserve">## #   minute &lt;dbl&gt;, time_hour &lt;dttm&gt;</w:t>
      </w:r>
    </w:p>
    <w:p>
      <w:pPr>
        <w:pStyle w:val="FirstParagraph"/>
      </w:pPr>
      <w:r>
        <w:t xml:space="preserve">Graphically, you can view it as:</w:t>
      </w:r>
    </w:p>
    <w:p>
      <w:pPr>
        <w:pStyle w:val="Figure"/>
      </w:pPr>
      <w:r>
        <w:drawing>
          <wp:inline>
            <wp:extent cx="2563660" cy="1060536"/>
            <wp:effectExtent b="0" l="0" r="0" t="0"/>
            <wp:docPr descr="" title="" id="1" name="Picture"/>
            <a:graphic>
              <a:graphicData uri="http://schemas.openxmlformats.org/drawingml/2006/picture">
                <pic:pic>
                  <pic:nvPicPr>
                    <pic:cNvPr descr="figs/join-semi.png" id="0" name="Picture"/>
                    <pic:cNvPicPr>
                      <a:picLocks noChangeArrowheads="1" noChangeAspect="1"/>
                    </pic:cNvPicPr>
                  </pic:nvPicPr>
                  <pic:blipFill>
                    <a:blip r:embed="rId34"/>
                    <a:stretch>
                      <a:fillRect/>
                    </a:stretch>
                  </pic:blipFill>
                  <pic:spPr bwMode="auto">
                    <a:xfrm>
                      <a:off x="0" y="0"/>
                      <a:ext cx="2563660" cy="1060536"/>
                    </a:xfrm>
                    <a:prstGeom prst="rect">
                      <a:avLst/>
                    </a:prstGeom>
                    <a:noFill/>
                    <a:ln w="9525">
                      <a:noFill/>
                      <a:headEnd/>
                      <a:tailEnd/>
                    </a:ln>
                  </pic:spPr>
                </pic:pic>
              </a:graphicData>
            </a:graphic>
          </wp:inline>
        </w:drawing>
      </w:r>
    </w:p>
    <w:p>
      <w:pPr>
        <w:pStyle w:val="FirstParagraph"/>
      </w:pPr>
      <w:r>
        <w:t xml:space="preserve">Anti-joins are less widely used, but can be useful to identify errors in the data.</w:t>
      </w:r>
    </w:p>
    <w:p>
      <w:pPr>
        <w:pStyle w:val="Heading2"/>
      </w:pPr>
      <w:bookmarkStart w:id="35" w:name="structured-query-language-sql"/>
      <w:bookmarkEnd w:id="35"/>
      <w:r>
        <w:t xml:space="preserve">6. Structured Query Language (SQL)</w:t>
      </w:r>
    </w:p>
    <w:p>
      <w:pPr>
        <w:pStyle w:val="FirstParagraph"/>
      </w:pPr>
      <w:r>
        <w:t xml:space="preserve">Many of the commands we have covered already have direct equivalents in SQL. For example, for the mutating joins:</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dplyr</w:t>
            </w:r>
          </w:p>
        </w:tc>
        <w:tc>
          <w:tcPr>
            <w:tcBorders>
              <w:bottom w:val="single"/>
            </w:tcBorders>
            <w:vAlign w:val="bottom"/>
          </w:tcPr>
          <w:p>
            <w:pPr>
              <w:pStyle w:val="Compact"/>
              <w:jc w:val="center"/>
            </w:pPr>
            <w:r>
              <w:t xml:space="preserve">SQL</w:t>
            </w:r>
          </w:p>
        </w:tc>
      </w:tr>
      <w:tr>
        <w:tc>
          <w:p>
            <w:pPr>
              <w:pStyle w:val="Compact"/>
              <w:jc w:val="center"/>
            </w:pPr>
            <w:r>
              <w:t xml:space="preserve">inner_join(x, y, by =</w:t>
            </w:r>
            <w:r>
              <w:t xml:space="preserve"> </w:t>
            </w:r>
            <w:r>
              <w:t xml:space="preserve">“</w:t>
            </w:r>
            <w:r>
              <w:t xml:space="preserve">z</w:t>
            </w:r>
            <w:r>
              <w:t xml:space="preserve">”</w:t>
            </w:r>
            <w:r>
              <w:t xml:space="preserve">)</w:t>
            </w:r>
          </w:p>
        </w:tc>
        <w:tc>
          <w:p>
            <w:pPr>
              <w:pStyle w:val="Compact"/>
              <w:jc w:val="center"/>
            </w:pPr>
            <w:r>
              <w:t xml:space="preserve">SELECT * FROM x INNER JOIN y USING (z)</w:t>
            </w:r>
          </w:p>
        </w:tc>
      </w:tr>
      <w:tr>
        <w:tc>
          <w:p>
            <w:pPr>
              <w:pStyle w:val="Compact"/>
              <w:jc w:val="center"/>
            </w:pPr>
            <w:r>
              <w:t xml:space="preserve">left_join(x, y, by =</w:t>
            </w:r>
            <w:r>
              <w:t xml:space="preserve"> </w:t>
            </w:r>
            <w:r>
              <w:t xml:space="preserve">“</w:t>
            </w:r>
            <w:r>
              <w:t xml:space="preserve">z</w:t>
            </w:r>
            <w:r>
              <w:t xml:space="preserve">”</w:t>
            </w:r>
            <w:r>
              <w:t xml:space="preserve">)</w:t>
            </w:r>
          </w:p>
        </w:tc>
        <w:tc>
          <w:p>
            <w:pPr>
              <w:pStyle w:val="Compact"/>
              <w:jc w:val="center"/>
            </w:pPr>
            <w:r>
              <w:t xml:space="preserve">SELECT * FROM x LEFT OUTER JOIN y USING (z)</w:t>
            </w:r>
          </w:p>
        </w:tc>
      </w:tr>
      <w:tr>
        <w:tc>
          <w:p>
            <w:pPr>
              <w:pStyle w:val="Compact"/>
              <w:jc w:val="center"/>
            </w:pPr>
            <w:r>
              <w:t xml:space="preserve">right_join(x, y, by =</w:t>
            </w:r>
            <w:r>
              <w:t xml:space="preserve"> </w:t>
            </w:r>
            <w:r>
              <w:t xml:space="preserve">“</w:t>
            </w:r>
            <w:r>
              <w:t xml:space="preserve">z</w:t>
            </w:r>
            <w:r>
              <w:t xml:space="preserve">”</w:t>
            </w:r>
            <w:r>
              <w:t xml:space="preserve">)</w:t>
            </w:r>
          </w:p>
        </w:tc>
        <w:tc>
          <w:p>
            <w:pPr>
              <w:pStyle w:val="Compact"/>
              <w:jc w:val="center"/>
            </w:pPr>
            <w:r>
              <w:t xml:space="preserve">SELECT * FROM x RIGHT OUTER JOIN y USING (z)</w:t>
            </w:r>
          </w:p>
        </w:tc>
      </w:tr>
      <w:tr>
        <w:tc>
          <w:p>
            <w:pPr>
              <w:pStyle w:val="Compact"/>
              <w:jc w:val="center"/>
            </w:pPr>
            <w:r>
              <w:t xml:space="preserve">full_join(x, y, by =</w:t>
            </w:r>
            <w:r>
              <w:t xml:space="preserve"> </w:t>
            </w:r>
            <w:r>
              <w:t xml:space="preserve">“</w:t>
            </w:r>
            <w:r>
              <w:t xml:space="preserve">z</w:t>
            </w:r>
            <w:r>
              <w:t xml:space="preserve">”</w:t>
            </w:r>
            <w:r>
              <w:t xml:space="preserve">)</w:t>
            </w:r>
          </w:p>
        </w:tc>
        <w:tc>
          <w:p>
            <w:pPr>
              <w:pStyle w:val="Compact"/>
              <w:jc w:val="center"/>
            </w:pPr>
            <w:r>
              <w:t xml:space="preserve">SELECT * FROM x FULL OUTER JOIN y USING (z)</w:t>
            </w:r>
          </w:p>
        </w:tc>
      </w:tr>
    </w:tbl>
    <w:p>
      <w:pPr>
        <w:pStyle w:val="BodyText"/>
      </w:pPr>
      <w:r>
        <w:t xml:space="preserve">Obviously, handling SQL is more complicated that standard</w:t>
      </w:r>
      <w:r>
        <w:t xml:space="preserve"> </w:t>
      </w:r>
      <w:r>
        <w:rPr>
          <w:rStyle w:val="VerbatimChar"/>
        </w:rPr>
        <w:t xml:space="preserve">dplyr</w:t>
      </w:r>
      <w:r>
        <w:t xml:space="preserve"> </w:t>
      </w:r>
      <w:r>
        <w:t xml:space="preserve">calls, but sometimes you may have no choice but to use them. I have setup a small PostgreSQL database</w:t>
      </w:r>
      <w:r>
        <w:t xml:space="preserve"> </w:t>
      </w:r>
      <w:r>
        <w:rPr>
          <w:rStyle w:val="VerbatimChar"/>
        </w:rPr>
        <w:t xml:space="preserve">gps_tracking_db</w:t>
      </w:r>
      <w:r>
        <w:t xml:space="preserve"> </w:t>
      </w:r>
      <w:r>
        <w:t xml:space="preserve">on our Linux server</w:t>
      </w:r>
      <w:r>
        <w:t xml:space="preserve"> </w:t>
      </w:r>
      <w:r>
        <w:rPr>
          <w:rStyle w:val="VerbatimChar"/>
        </w:rPr>
        <w:t xml:space="preserve">mach-252.ncl.ac.uk</w:t>
      </w:r>
      <w:r>
        <w:t xml:space="preserve"> </w:t>
      </w:r>
      <w:r>
        <w:t xml:space="preserve">which you can access with the username</w:t>
      </w:r>
      <w:r>
        <w:t xml:space="preserve"> </w:t>
      </w:r>
      <w:r>
        <w:rPr>
          <w:rStyle w:val="VerbatimChar"/>
        </w:rPr>
        <w:t xml:space="preserve">basic_user</w:t>
      </w:r>
      <w:r>
        <w:t xml:space="preserve"> </w:t>
      </w:r>
      <w:r>
        <w:t xml:space="preserve">and password</w:t>
      </w:r>
      <w:r>
        <w:t xml:space="preserve"> </w:t>
      </w:r>
      <w:r>
        <w:rPr>
          <w:rStyle w:val="VerbatimChar"/>
        </w:rPr>
        <w:t xml:space="preserve">basic_user</w:t>
      </w:r>
      <w:r>
        <w:t xml:space="preserve">. Admittedly, this is not a very secure username or password, but I’m trusting you not to hack, and you should have read-only access. The structure of the full database is actually very complicated, as it has to account for the risk that GPS tags might become detached from a deer, the same animal might therefore be tracked by different GPS receivers at different times etc. The example is taken from Chapters 2 and 3 of</w:t>
      </w:r>
      <w:r>
        <w:t xml:space="preserve"> </w:t>
      </w:r>
      <w:r>
        <w:rPr>
          <w:i/>
        </w:rPr>
        <w:t xml:space="preserve">Spatial Database for GPS Wildlife Tracking data: a practical guide to creating a data management system with PostgreSQl/PostGIS and R</w:t>
      </w:r>
      <w:r>
        <w:t xml:space="preserve"> </w:t>
      </w:r>
      <w:r>
        <w:t xml:space="preserve">by Urbano and Cagnacci (2014). For simplicity, we will just focus on the tables</w:t>
      </w:r>
      <w:r>
        <w:t xml:space="preserve"> </w:t>
      </w:r>
      <w:r>
        <w:rPr>
          <w:rStyle w:val="VerbatimChar"/>
        </w:rPr>
        <w:t xml:space="preserve">main.animals</w:t>
      </w:r>
      <w:r>
        <w:t xml:space="preserve"> </w:t>
      </w:r>
      <w:r>
        <w:t xml:space="preserve">with the names etc. of individual deer, their</w:t>
      </w:r>
      <w:r>
        <w:t xml:space="preserve"> </w:t>
      </w:r>
      <w:r>
        <w:rPr>
          <w:rStyle w:val="VerbatimChar"/>
        </w:rPr>
        <w:t xml:space="preserve">lu_tables.lu_species</w:t>
      </w:r>
      <w:r>
        <w:t xml:space="preserve"> </w:t>
      </w:r>
      <w:r>
        <w:t xml:space="preserve">table, and</w:t>
      </w:r>
      <w:r>
        <w:t xml:space="preserve"> </w:t>
      </w:r>
      <w:r>
        <w:rPr>
          <w:rStyle w:val="VerbatimChar"/>
        </w:rPr>
        <w:t xml:space="preserve">lu_tables.lu_age_class</w:t>
      </w:r>
      <w:r>
        <w:t xml:space="preserve"> </w:t>
      </w:r>
      <w:r>
        <w:t xml:space="preserve">plus the tables of</w:t>
      </w:r>
      <w:r>
        <w:t xml:space="preserve"> </w:t>
      </w:r>
      <w:r>
        <w:rPr>
          <w:rStyle w:val="VerbatimChar"/>
        </w:rPr>
        <w:t xml:space="preserve">main.gps_data</w:t>
      </w:r>
      <w:r>
        <w:t xml:space="preserve"> </w:t>
      </w:r>
      <w:r>
        <w:t xml:space="preserve">and</w:t>
      </w:r>
      <w:r>
        <w:t xml:space="preserve"> </w:t>
      </w:r>
      <w:r>
        <w:rPr>
          <w:rStyle w:val="VerbatimChar"/>
        </w:rPr>
        <w:t xml:space="preserve">main.gps_sensors</w:t>
      </w:r>
      <w:r>
        <w:t xml:space="preserve">.</w:t>
      </w:r>
    </w:p>
    <w:p>
      <w:pPr>
        <w:pStyle w:val="Heading2"/>
      </w:pPr>
      <w:bookmarkStart w:id="36" w:name="sql-from-within-rstudio"/>
      <w:bookmarkEnd w:id="36"/>
      <w:r>
        <w:t xml:space="preserve">6.1 SQL from within RStudio</w:t>
      </w:r>
    </w:p>
    <w:p>
      <w:pPr>
        <w:pStyle w:val="FirstParagraph"/>
      </w:pPr>
      <w:r>
        <w:t xml:space="preserve">First, install and load the</w:t>
      </w:r>
      <w:r>
        <w:t xml:space="preserve"> </w:t>
      </w:r>
      <w:r>
        <w:rPr>
          <w:rStyle w:val="VerbatimChar"/>
        </w:rPr>
        <w:t xml:space="preserve">DBI</w:t>
      </w:r>
      <w:r>
        <w:t xml:space="preserve"> </w:t>
      </w:r>
      <w:r>
        <w:t xml:space="preserve">and `RPostgreSQL’ packages. You then need to open a connection to the server, with your username and password:</w:t>
      </w:r>
    </w:p>
    <w:p>
      <w:pPr>
        <w:pStyle w:val="SourceCode"/>
      </w:pPr>
      <w:r>
        <w:rPr>
          <w:rStyle w:val="NormalTok"/>
        </w:rPr>
        <w:t xml:space="preserve">con &lt;-</w:t>
      </w:r>
      <w:r>
        <w:rPr>
          <w:rStyle w:val="StringTok"/>
        </w:rPr>
        <w:t xml:space="preserve"> </w:t>
      </w:r>
      <w:r>
        <w:rPr>
          <w:rStyle w:val="KeywordTok"/>
        </w:rPr>
        <w:t xml:space="preserve">dbConnect</w:t>
      </w:r>
      <w:r>
        <w:rPr>
          <w:rStyle w:val="NormalTok"/>
        </w:rPr>
        <w:t xml:space="preserve">(</w:t>
      </w:r>
      <w:r>
        <w:rPr>
          <w:rStyle w:val="DataTypeTok"/>
        </w:rPr>
        <w:t xml:space="preserve">drv =</w:t>
      </w:r>
      <w:r>
        <w:rPr>
          <w:rStyle w:val="NormalTok"/>
        </w:rPr>
        <w:t xml:space="preserve"> </w:t>
      </w:r>
      <w:r>
        <w:rPr>
          <w:rStyle w:val="KeywordTok"/>
        </w:rPr>
        <w:t xml:space="preserve">dbDriver</w:t>
      </w:r>
      <w:r>
        <w:rPr>
          <w:rStyle w:val="NormalTok"/>
        </w:rPr>
        <w:t xml:space="preserve">(</w:t>
      </w:r>
      <w:r>
        <w:rPr>
          <w:rStyle w:val="StringTok"/>
        </w:rPr>
        <w:t xml:space="preserve">"PostgreSQL"</w:t>
      </w:r>
      <w:r>
        <w:rPr>
          <w:rStyle w:val="NormalTok"/>
        </w:rPr>
        <w:t xml:space="preserve">),</w:t>
      </w:r>
      <w:r>
        <w:br w:type="textWrapping"/>
      </w:r>
      <w:r>
        <w:rPr>
          <w:rStyle w:val="NormalTok"/>
        </w:rPr>
        <w:t xml:space="preserve">                 </w:t>
      </w:r>
      <w:r>
        <w:rPr>
          <w:rStyle w:val="DataTypeTok"/>
        </w:rPr>
        <w:t xml:space="preserve">dbname =</w:t>
      </w:r>
      <w:r>
        <w:rPr>
          <w:rStyle w:val="NormalTok"/>
        </w:rPr>
        <w:t xml:space="preserve"> </w:t>
      </w:r>
      <w:r>
        <w:rPr>
          <w:rStyle w:val="StringTok"/>
        </w:rPr>
        <w:t xml:space="preserve">'gps_tracking_db'</w:t>
      </w:r>
      <w:r>
        <w:rPr>
          <w:rStyle w:val="NormalTok"/>
        </w:rPr>
        <w:t xml:space="preserve">, </w:t>
      </w:r>
      <w:r>
        <w:br w:type="textWrapping"/>
      </w:r>
      <w:r>
        <w:rPr>
          <w:rStyle w:val="NormalTok"/>
        </w:rPr>
        <w:t xml:space="preserve">                 </w:t>
      </w:r>
      <w:r>
        <w:rPr>
          <w:rStyle w:val="DataTypeTok"/>
        </w:rPr>
        <w:t xml:space="preserve">host =</w:t>
      </w:r>
      <w:r>
        <w:rPr>
          <w:rStyle w:val="NormalTok"/>
        </w:rPr>
        <w:t xml:space="preserve"> </w:t>
      </w:r>
      <w:r>
        <w:rPr>
          <w:rStyle w:val="StringTok"/>
        </w:rPr>
        <w:t xml:space="preserve">'mach-252.ncl.ac.uk'</w:t>
      </w:r>
      <w:r>
        <w:rPr>
          <w:rStyle w:val="NormalTok"/>
        </w:rPr>
        <w:t xml:space="preserve">, </w:t>
      </w:r>
      <w:r>
        <w:rPr>
          <w:rStyle w:val="CommentTok"/>
        </w:rPr>
        <w:t xml:space="preserve"># Name of PostgreSQL server</w:t>
      </w:r>
      <w:r>
        <w:br w:type="textWrapping"/>
      </w:r>
      <w:r>
        <w:rPr>
          <w:rStyle w:val="NormalTok"/>
        </w:rPr>
        <w:t xml:space="preserve">                 </w:t>
      </w:r>
      <w:r>
        <w:rPr>
          <w:rStyle w:val="DataTypeTok"/>
        </w:rPr>
        <w:t xml:space="preserve">port =</w:t>
      </w:r>
      <w:r>
        <w:rPr>
          <w:rStyle w:val="NormalTok"/>
        </w:rPr>
        <w:t xml:space="preserve"> </w:t>
      </w:r>
      <w:r>
        <w:rPr>
          <w:rStyle w:val="DecValTok"/>
        </w:rPr>
        <w:t xml:space="preserve">5432</w:t>
      </w:r>
      <w:r>
        <w:rPr>
          <w:rStyle w:val="NormalTok"/>
        </w:rPr>
        <w:t xml:space="preserve">,                 </w:t>
      </w:r>
      <w:r>
        <w:rPr>
          <w:rStyle w:val="CommentTok"/>
        </w:rPr>
        <w:t xml:space="preserve"># default for PostgreSQL DBA</w:t>
      </w:r>
      <w:r>
        <w:br w:type="textWrapping"/>
      </w:r>
      <w:r>
        <w:rPr>
          <w:rStyle w:val="NormalTok"/>
        </w:rPr>
        <w:t xml:space="preserve">                 </w:t>
      </w:r>
      <w:r>
        <w:rPr>
          <w:rStyle w:val="DataTypeTok"/>
        </w:rPr>
        <w:t xml:space="preserve">user =</w:t>
      </w:r>
      <w:r>
        <w:rPr>
          <w:rStyle w:val="NormalTok"/>
        </w:rPr>
        <w:t xml:space="preserve"> </w:t>
      </w:r>
      <w:r>
        <w:rPr>
          <w:rStyle w:val="StringTok"/>
        </w:rPr>
        <w:t xml:space="preserve">'basic_user'</w:t>
      </w:r>
      <w:r>
        <w:rPr>
          <w:rStyle w:val="NormalTok"/>
        </w:rPr>
        <w:t xml:space="preserve">,</w:t>
      </w:r>
      <w:r>
        <w:br w:type="textWrapping"/>
      </w:r>
      <w:r>
        <w:rPr>
          <w:rStyle w:val="NormalTok"/>
        </w:rPr>
        <w:t xml:space="preserve">                 </w:t>
      </w:r>
      <w:r>
        <w:rPr>
          <w:rStyle w:val="DataTypeTok"/>
        </w:rPr>
        <w:t xml:space="preserve">password =</w:t>
      </w:r>
      <w:r>
        <w:rPr>
          <w:rStyle w:val="NormalTok"/>
        </w:rPr>
        <w:t xml:space="preserve"> </w:t>
      </w:r>
      <w:r>
        <w:rPr>
          <w:rStyle w:val="StringTok"/>
        </w:rPr>
        <w:t xml:space="preserve">'basic_user'</w:t>
      </w:r>
      <w:r>
        <w:rPr>
          <w:rStyle w:val="NormalTok"/>
        </w:rPr>
        <w:t xml:space="preserve">)</w:t>
      </w:r>
    </w:p>
    <w:p>
      <w:pPr>
        <w:pStyle w:val="FirstParagraph"/>
      </w:pPr>
      <w:r>
        <w:t xml:space="preserve">Now that you have created your connection</w:t>
      </w:r>
      <w:r>
        <w:t xml:space="preserve"> </w:t>
      </w:r>
      <w:r>
        <w:rPr>
          <w:rStyle w:val="VerbatimChar"/>
        </w:rPr>
        <w:t xml:space="preserve">con</w:t>
      </w:r>
      <w:r>
        <w:t xml:space="preserve">, first list the tables available:</w:t>
      </w:r>
    </w:p>
    <w:p>
      <w:pPr>
        <w:pStyle w:val="SourceCode"/>
      </w:pPr>
      <w:r>
        <w:rPr>
          <w:rStyle w:val="KeywordTok"/>
        </w:rPr>
        <w:t xml:space="preserve">dbListTables</w:t>
      </w:r>
      <w:r>
        <w:rPr>
          <w:rStyle w:val="NormalTok"/>
        </w:rPr>
        <w:t xml:space="preserve">(con)</w:t>
      </w:r>
    </w:p>
    <w:p>
      <w:pPr>
        <w:pStyle w:val="SourceCode"/>
      </w:pPr>
      <w:r>
        <w:rPr>
          <w:rStyle w:val="VerbatimChar"/>
        </w:rPr>
        <w:t xml:space="preserve">## [1] "lu_age_class" "lu_species"   "gps_data"     "gps_sensors" </w:t>
      </w:r>
      <w:r>
        <w:br w:type="textWrapping"/>
      </w:r>
      <w:r>
        <w:rPr>
          <w:rStyle w:val="VerbatimChar"/>
        </w:rPr>
        <w:t xml:space="preserve">## [5] "animals"</w:t>
      </w:r>
    </w:p>
    <w:p>
      <w:pPr>
        <w:pStyle w:val="FirstParagraph"/>
      </w:pPr>
      <w:r>
        <w:t xml:space="preserve">you can issue an SQL</w:t>
      </w:r>
      <w:r>
        <w:t xml:space="preserve"> </w:t>
      </w:r>
      <w:r>
        <w:rPr>
          <w:rStyle w:val="VerbatimChar"/>
        </w:rPr>
        <w:t xml:space="preserve">SELECT</w:t>
      </w:r>
      <w:r>
        <w:t xml:space="preserve"> </w:t>
      </w:r>
      <w:r>
        <w:t xml:space="preserve">command, and then</w:t>
      </w:r>
      <w:r>
        <w:t xml:space="preserve"> </w:t>
      </w:r>
      <w:r>
        <w:rPr>
          <w:rStyle w:val="VerbatimChar"/>
        </w:rPr>
        <w:t xml:space="preserve">fetch</w:t>
      </w:r>
      <w:r>
        <w:t xml:space="preserve"> </w:t>
      </w:r>
      <w:r>
        <w:t xml:space="preserve">the results. SQL commands are always in upper-case, and are typically of the form</w:t>
      </w:r>
    </w:p>
    <w:p>
      <w:pPr>
        <w:pStyle w:val="BodyText"/>
      </w:pPr>
      <w:r>
        <w:rPr>
          <w:rStyle w:val="VerbatimChar"/>
        </w:rPr>
        <w:t xml:space="preserve">SELECT &lt;some column(s)&gt;</w:t>
      </w:r>
      <w:r>
        <w:t xml:space="preserve"> </w:t>
      </w:r>
      <w:r>
        <w:rPr>
          <w:rStyle w:val="VerbatimChar"/>
        </w:rPr>
        <w:t xml:space="preserve">FROM &lt;database(s)&gt;</w:t>
      </w:r>
      <w:r>
        <w:t xml:space="preserve"> </w:t>
      </w:r>
      <w:r>
        <w:rPr>
          <w:rStyle w:val="VerbatimChar"/>
        </w:rPr>
        <w:t xml:space="preserve">WHERE &lt;various constraints&gt;;</w:t>
      </w:r>
    </w:p>
    <w:p>
      <w:pPr>
        <w:pStyle w:val="BodyText"/>
      </w:pPr>
      <w:r>
        <w:rPr>
          <w:b/>
        </w:rPr>
        <w:t xml:space="preserve">Note</w:t>
      </w:r>
      <w:r>
        <w:t xml:space="preserve"> </w:t>
      </w:r>
      <w:r>
        <w:t xml:space="preserve">There is a</w:t>
      </w:r>
      <w:r>
        <w:t xml:space="preserve"> </w:t>
      </w:r>
      <w:r>
        <w:rPr>
          <w:rStyle w:val="VerbatimChar"/>
        </w:rPr>
        <w:t xml:space="preserve">;</w:t>
      </w:r>
      <w:r>
        <w:t xml:space="preserve"> </w:t>
      </w:r>
      <w:r>
        <w:t xml:space="preserve">at the end of the SQL command. First, let’s select everything from the</w:t>
      </w:r>
      <w:r>
        <w:t xml:space="preserve"> </w:t>
      </w:r>
      <w:r>
        <w:rPr>
          <w:rStyle w:val="VerbatimChar"/>
        </w:rPr>
        <w:t xml:space="preserve">main.animals</w:t>
      </w:r>
      <w:r>
        <w:t xml:space="preserve"> </w:t>
      </w:r>
      <w:r>
        <w:t xml:space="preserve">table and look at it; the</w:t>
      </w:r>
      <w:r>
        <w:t xml:space="preserve"> </w:t>
      </w:r>
      <w:r>
        <w:rPr>
          <w:rStyle w:val="VerbatimChar"/>
        </w:rPr>
        <w:t xml:space="preserve">SELECT *</w:t>
      </w:r>
      <w:r>
        <w:t xml:space="preserve"> </w:t>
      </w:r>
      <w:r>
        <w:t xml:space="preserve">option means</w:t>
      </w:r>
      <w:r>
        <w:t xml:space="preserve"> </w:t>
      </w:r>
      <w:r>
        <w:t xml:space="preserve">“</w:t>
      </w:r>
      <w:r>
        <w:t xml:space="preserve">all columns in the table</w:t>
      </w:r>
      <w:r>
        <w:t xml:space="preserve">”</w:t>
      </w:r>
    </w:p>
    <w:p>
      <w:pPr>
        <w:pStyle w:val="SourceCode"/>
      </w:pPr>
      <w:r>
        <w:rPr>
          <w:rStyle w:val="NormalTok"/>
        </w:rPr>
        <w:t xml:space="preserve">res &lt;-</w:t>
      </w:r>
      <w:r>
        <w:rPr>
          <w:rStyle w:val="StringTok"/>
        </w:rPr>
        <w:t xml:space="preserve"> </w:t>
      </w:r>
      <w:r>
        <w:rPr>
          <w:rStyle w:val="KeywordTok"/>
        </w:rPr>
        <w:t xml:space="preserve">dbSendQuery</w:t>
      </w:r>
      <w:r>
        <w:rPr>
          <w:rStyle w:val="NormalTok"/>
        </w:rPr>
        <w:t xml:space="preserve">(con, </w:t>
      </w:r>
      <w:r>
        <w:rPr>
          <w:rStyle w:val="StringTok"/>
        </w:rPr>
        <w:t xml:space="preserve">"SELECT * FROM main.animals;"</w:t>
      </w:r>
      <w:r>
        <w:rPr>
          <w:rStyle w:val="NormalTok"/>
        </w:rPr>
        <w:t xml:space="preserve">)</w:t>
      </w:r>
      <w:r>
        <w:br w:type="textWrapping"/>
      </w:r>
      <w:r>
        <w:rPr>
          <w:rStyle w:val="NormalTok"/>
        </w:rPr>
        <w:t xml:space="preserve">animals &lt;-</w:t>
      </w:r>
      <w:r>
        <w:rPr>
          <w:rStyle w:val="StringTok"/>
        </w:rPr>
        <w:t xml:space="preserve"> </w:t>
      </w:r>
      <w:r>
        <w:rPr>
          <w:rStyle w:val="KeywordTok"/>
        </w:rPr>
        <w:t xml:space="preserve">fetch</w:t>
      </w:r>
      <w:r>
        <w:rPr>
          <w:rStyle w:val="NormalTok"/>
        </w:rPr>
        <w:t xml:space="preserve">(res)</w:t>
      </w:r>
      <w:r>
        <w:br w:type="textWrapping"/>
      </w:r>
      <w:r>
        <w:rPr>
          <w:rStyle w:val="NormalTok"/>
        </w:rPr>
        <w:t xml:space="preserve">animals</w:t>
      </w:r>
    </w:p>
    <w:p>
      <w:pPr>
        <w:pStyle w:val="SourceCode"/>
      </w:pPr>
      <w:r>
        <w:rPr>
          <w:rStyle w:val="VerbatimChar"/>
        </w:rPr>
        <w:t xml:space="preserve">##   animals_id animals_code       name sex age_class_code species_code note</w:t>
      </w:r>
      <w:r>
        <w:br w:type="textWrapping"/>
      </w:r>
      <w:r>
        <w:rPr>
          <w:rStyle w:val="VerbatimChar"/>
        </w:rPr>
        <w:t xml:space="preserve">## 1          1          F09    Daniela   f              3            1 &lt;NA&gt;</w:t>
      </w:r>
      <w:r>
        <w:br w:type="textWrapping"/>
      </w:r>
      <w:r>
        <w:rPr>
          <w:rStyle w:val="VerbatimChar"/>
        </w:rPr>
        <w:t xml:space="preserve">## 2          2          M03   Agostino   m              3            1 &lt;NA&gt;</w:t>
      </w:r>
      <w:r>
        <w:br w:type="textWrapping"/>
      </w:r>
      <w:r>
        <w:rPr>
          <w:rStyle w:val="VerbatimChar"/>
        </w:rPr>
        <w:t xml:space="preserve">## 3          3          M06     Sandro   m              3            1 &lt;NA&gt;</w:t>
      </w:r>
      <w:r>
        <w:br w:type="textWrapping"/>
      </w:r>
      <w:r>
        <w:rPr>
          <w:rStyle w:val="VerbatimChar"/>
        </w:rPr>
        <w:t xml:space="preserve">## 4          4          F10 Alessandra   f              3            1 &lt;NA&gt;</w:t>
      </w:r>
      <w:r>
        <w:br w:type="textWrapping"/>
      </w:r>
      <w:r>
        <w:rPr>
          <w:rStyle w:val="VerbatimChar"/>
        </w:rPr>
        <w:t xml:space="preserve">## 5          5          M10     Decimo   m              3            1 &lt;NA&gt;</w:t>
      </w:r>
      <w:r>
        <w:br w:type="textWrapping"/>
      </w:r>
      <w:r>
        <w:rPr>
          <w:rStyle w:val="VerbatimChar"/>
        </w:rPr>
        <w:t xml:space="preserve">##      insert_timestamp</w:t>
      </w:r>
      <w:r>
        <w:br w:type="textWrapping"/>
      </w:r>
      <w:r>
        <w:rPr>
          <w:rStyle w:val="VerbatimChar"/>
        </w:rPr>
        <w:t xml:space="preserve">## 1 2019-03-09 21:13:26</w:t>
      </w:r>
      <w:r>
        <w:br w:type="textWrapping"/>
      </w:r>
      <w:r>
        <w:rPr>
          <w:rStyle w:val="VerbatimChar"/>
        </w:rPr>
        <w:t xml:space="preserve">## 2 2019-03-09 21:13:26</w:t>
      </w:r>
      <w:r>
        <w:br w:type="textWrapping"/>
      </w:r>
      <w:r>
        <w:rPr>
          <w:rStyle w:val="VerbatimChar"/>
        </w:rPr>
        <w:t xml:space="preserve">## 3 2019-03-09 21:13:26</w:t>
      </w:r>
      <w:r>
        <w:br w:type="textWrapping"/>
      </w:r>
      <w:r>
        <w:rPr>
          <w:rStyle w:val="VerbatimChar"/>
        </w:rPr>
        <w:t xml:space="preserve">## 4 2019-03-09 21:13:26</w:t>
      </w:r>
      <w:r>
        <w:br w:type="textWrapping"/>
      </w:r>
      <w:r>
        <w:rPr>
          <w:rStyle w:val="VerbatimChar"/>
        </w:rPr>
        <w:t xml:space="preserve">## 5 2019-03-09 21:13:26</w:t>
      </w:r>
    </w:p>
    <w:p>
      <w:pPr>
        <w:pStyle w:val="FirstParagraph"/>
      </w:pPr>
      <w:r>
        <w:t xml:space="preserve">Download the data from the</w:t>
      </w:r>
      <w:r>
        <w:t xml:space="preserve"> </w:t>
      </w:r>
      <w:r>
        <w:rPr>
          <w:rStyle w:val="VerbatimChar"/>
        </w:rPr>
        <w:t xml:space="preserve">lu_tables.lu_age_class</w:t>
      </w:r>
      <w:r>
        <w:t xml:space="preserve"> </w:t>
      </w:r>
      <w:r>
        <w:t xml:space="preserve">and</w:t>
      </w:r>
      <w:r>
        <w:t xml:space="preserve"> </w:t>
      </w:r>
      <w:r>
        <w:rPr>
          <w:rStyle w:val="VerbatimChar"/>
        </w:rPr>
        <w:t xml:space="preserve">lu_tables.lu_species</w:t>
      </w:r>
      <w:r>
        <w:t xml:space="preserve"> </w:t>
      </w:r>
      <w:r>
        <w:t xml:space="preserve">in a similar way. Notice how the animals have codes for their species and ages, and it would be better to link them with the actual text. We can do this in SQL, which is analagous to an inner join but on multiple tables. This is hard to do in R which only handles pairs of tables.</w:t>
      </w:r>
    </w:p>
    <w:p>
      <w:pPr>
        <w:pStyle w:val="SourceCode"/>
      </w:pPr>
      <w:r>
        <w:rPr>
          <w:rStyle w:val="CommentTok"/>
        </w:rPr>
        <w:t xml:space="preserve"># More comprehensive query linking tables</w:t>
      </w:r>
      <w:r>
        <w:br w:type="textWrapping"/>
      </w:r>
      <w:r>
        <w:rPr>
          <w:rStyle w:val="NormalTok"/>
        </w:rPr>
        <w:t xml:space="preserve">res &lt;-</w:t>
      </w:r>
      <w:r>
        <w:rPr>
          <w:rStyle w:val="StringTok"/>
        </w:rPr>
        <w:t xml:space="preserve"> </w:t>
      </w:r>
      <w:r>
        <w:rPr>
          <w:rStyle w:val="KeywordTok"/>
        </w:rPr>
        <w:t xml:space="preserve">dbSendQuery</w:t>
      </w:r>
      <w:r>
        <w:rPr>
          <w:rStyle w:val="NormalTok"/>
        </w:rPr>
        <w:t xml:space="preserve">(con,</w:t>
      </w:r>
      <w:r>
        <w:br w:type="textWrapping"/>
      </w:r>
      <w:r>
        <w:rPr>
          <w:rStyle w:val="NormalTok"/>
        </w:rPr>
        <w:t xml:space="preserve">                   </w:t>
      </w:r>
      <w:r>
        <w:rPr>
          <w:rStyle w:val="StringTok"/>
        </w:rPr>
        <w:t xml:space="preserve">"SELECT</w:t>
      </w:r>
      <w:r>
        <w:br w:type="textWrapping"/>
      </w:r>
      <w:r>
        <w:rPr>
          <w:rStyle w:val="StringTok"/>
        </w:rPr>
        <w:t xml:space="preserve">                       animals.name,</w:t>
      </w:r>
      <w:r>
        <w:br w:type="textWrapping"/>
      </w:r>
      <w:r>
        <w:rPr>
          <w:rStyle w:val="StringTok"/>
        </w:rPr>
        <w:t xml:space="preserve">                       animals.sex,</w:t>
      </w:r>
      <w:r>
        <w:br w:type="textWrapping"/>
      </w:r>
      <w:r>
        <w:rPr>
          <w:rStyle w:val="StringTok"/>
        </w:rPr>
        <w:t xml:space="preserve">                       lu_age_class.age_class_description,</w:t>
      </w:r>
      <w:r>
        <w:br w:type="textWrapping"/>
      </w:r>
      <w:r>
        <w:rPr>
          <w:rStyle w:val="StringTok"/>
        </w:rPr>
        <w:t xml:space="preserve">                       lu_species.species_description</w:t>
      </w:r>
      <w:r>
        <w:br w:type="textWrapping"/>
      </w:r>
      <w:r>
        <w:rPr>
          <w:rStyle w:val="StringTok"/>
        </w:rPr>
        <w:t xml:space="preserve">                   FROM</w:t>
      </w:r>
      <w:r>
        <w:br w:type="textWrapping"/>
      </w:r>
      <w:r>
        <w:rPr>
          <w:rStyle w:val="StringTok"/>
        </w:rPr>
        <w:t xml:space="preserve">                       lu_tables.lu_age_class,</w:t>
      </w:r>
      <w:r>
        <w:br w:type="textWrapping"/>
      </w:r>
      <w:r>
        <w:rPr>
          <w:rStyle w:val="StringTok"/>
        </w:rPr>
        <w:t xml:space="preserve">                       lu_tables.lu_species,</w:t>
      </w:r>
      <w:r>
        <w:br w:type="textWrapping"/>
      </w:r>
      <w:r>
        <w:rPr>
          <w:rStyle w:val="StringTok"/>
        </w:rPr>
        <w:t xml:space="preserve">                       main.animals</w:t>
      </w:r>
      <w:r>
        <w:br w:type="textWrapping"/>
      </w:r>
      <w:r>
        <w:rPr>
          <w:rStyle w:val="StringTok"/>
        </w:rPr>
        <w:t xml:space="preserve">                   WHERE</w:t>
      </w:r>
      <w:r>
        <w:br w:type="textWrapping"/>
      </w:r>
      <w:r>
        <w:rPr>
          <w:rStyle w:val="StringTok"/>
        </w:rPr>
        <w:t xml:space="preserve">                       lu_age_class.age_class_code = animals.age_class_code</w:t>
      </w:r>
      <w:r>
        <w:br w:type="textWrapping"/>
      </w:r>
      <w:r>
        <w:rPr>
          <w:rStyle w:val="StringTok"/>
        </w:rPr>
        <w:t xml:space="preserve">                       AND</w:t>
      </w:r>
      <w:r>
        <w:br w:type="textWrapping"/>
      </w:r>
      <w:r>
        <w:rPr>
          <w:rStyle w:val="StringTok"/>
        </w:rPr>
        <w:t xml:space="preserve">                       lu_species.species_code = animals.species_code;"</w:t>
      </w:r>
      <w:r>
        <w:rPr>
          <w:rStyle w:val="NormalTok"/>
        </w:rPr>
        <w:t xml:space="preserve">)</w:t>
      </w:r>
      <w:r>
        <w:br w:type="textWrapping"/>
      </w:r>
      <w:r>
        <w:rPr>
          <w:rStyle w:val="NormalTok"/>
        </w:rPr>
        <w:t xml:space="preserve">animal_names_spp_ages &lt;-</w:t>
      </w:r>
      <w:r>
        <w:rPr>
          <w:rStyle w:val="StringTok"/>
        </w:rPr>
        <w:t xml:space="preserve"> </w:t>
      </w:r>
      <w:r>
        <w:rPr>
          <w:rStyle w:val="KeywordTok"/>
        </w:rPr>
        <w:t xml:space="preserve">fetch</w:t>
      </w:r>
      <w:r>
        <w:rPr>
          <w:rStyle w:val="NormalTok"/>
        </w:rPr>
        <w:t xml:space="preserve">(res)</w:t>
      </w:r>
      <w:r>
        <w:br w:type="textWrapping"/>
      </w:r>
      <w:r>
        <w:rPr>
          <w:rStyle w:val="NormalTok"/>
        </w:rPr>
        <w:t xml:space="preserve">animal_names_spp_ages</w:t>
      </w:r>
    </w:p>
    <w:p>
      <w:pPr>
        <w:pStyle w:val="SourceCode"/>
      </w:pPr>
      <w:r>
        <w:rPr>
          <w:rStyle w:val="VerbatimChar"/>
        </w:rPr>
        <w:t xml:space="preserve">##         name sex age_class_description species_description</w:t>
      </w:r>
      <w:r>
        <w:br w:type="textWrapping"/>
      </w:r>
      <w:r>
        <w:rPr>
          <w:rStyle w:val="VerbatimChar"/>
        </w:rPr>
        <w:t xml:space="preserve">## 1    Daniela   f                 adult            roe deer</w:t>
      </w:r>
      <w:r>
        <w:br w:type="textWrapping"/>
      </w:r>
      <w:r>
        <w:rPr>
          <w:rStyle w:val="VerbatimChar"/>
        </w:rPr>
        <w:t xml:space="preserve">## 2   Agostino   m                 adult            roe deer</w:t>
      </w:r>
      <w:r>
        <w:br w:type="textWrapping"/>
      </w:r>
      <w:r>
        <w:rPr>
          <w:rStyle w:val="VerbatimChar"/>
        </w:rPr>
        <w:t xml:space="preserve">## 3     Sandro   m                 adult            roe deer</w:t>
      </w:r>
      <w:r>
        <w:br w:type="textWrapping"/>
      </w:r>
      <w:r>
        <w:rPr>
          <w:rStyle w:val="VerbatimChar"/>
        </w:rPr>
        <w:t xml:space="preserve">## 4 Alessandra   f                 adult            roe deer</w:t>
      </w:r>
      <w:r>
        <w:br w:type="textWrapping"/>
      </w:r>
      <w:r>
        <w:rPr>
          <w:rStyle w:val="VerbatimChar"/>
        </w:rPr>
        <w:t xml:space="preserve">## 5     Decimo   m                 adult            roe deer</w:t>
      </w:r>
    </w:p>
    <w:p>
      <w:pPr>
        <w:pStyle w:val="FirstParagraph"/>
      </w:pPr>
      <w:r>
        <w:t xml:space="preserve">This is easier to read. We can take the SQL commands a step further, and rename some of the columns using the</w:t>
      </w:r>
      <w:r>
        <w:t xml:space="preserve"> </w:t>
      </w:r>
      <w:r>
        <w:rPr>
          <w:rStyle w:val="VerbatimChar"/>
        </w:rPr>
        <w:t xml:space="preserve">AS</w:t>
      </w:r>
      <w:r>
        <w:t xml:space="preserve"> </w:t>
      </w:r>
      <w:r>
        <w:t xml:space="preserve">function as we read them from the database:</w:t>
      </w:r>
    </w:p>
    <w:p>
      <w:pPr>
        <w:pStyle w:val="SourceCode"/>
      </w:pPr>
      <w:r>
        <w:rPr>
          <w:rStyle w:val="NormalTok"/>
        </w:rPr>
        <w:t xml:space="preserve">res &lt;-</w:t>
      </w:r>
      <w:r>
        <w:rPr>
          <w:rStyle w:val="StringTok"/>
        </w:rPr>
        <w:t xml:space="preserve"> </w:t>
      </w:r>
      <w:r>
        <w:rPr>
          <w:rStyle w:val="KeywordTok"/>
        </w:rPr>
        <w:t xml:space="preserve">dbSendQuery</w:t>
      </w:r>
      <w:r>
        <w:rPr>
          <w:rStyle w:val="NormalTok"/>
        </w:rPr>
        <w:t xml:space="preserve">(con,</w:t>
      </w:r>
      <w:r>
        <w:br w:type="textWrapping"/>
      </w:r>
      <w:r>
        <w:rPr>
          <w:rStyle w:val="NormalTok"/>
        </w:rPr>
        <w:t xml:space="preserve">                   </w:t>
      </w:r>
      <w:r>
        <w:rPr>
          <w:rStyle w:val="StringTok"/>
        </w:rPr>
        <w:t xml:space="preserve">"SELECT</w:t>
      </w:r>
      <w:r>
        <w:br w:type="textWrapping"/>
      </w:r>
      <w:r>
        <w:rPr>
          <w:rStyle w:val="StringTok"/>
        </w:rPr>
        <w:t xml:space="preserve">                       animals.animals_id AS id,</w:t>
      </w:r>
      <w:r>
        <w:br w:type="textWrapping"/>
      </w:r>
      <w:r>
        <w:rPr>
          <w:rStyle w:val="StringTok"/>
        </w:rPr>
        <w:t xml:space="preserve">                       animals.animals_code AS code,</w:t>
      </w:r>
      <w:r>
        <w:br w:type="textWrapping"/>
      </w:r>
      <w:r>
        <w:rPr>
          <w:rStyle w:val="StringTok"/>
        </w:rPr>
        <w:t xml:space="preserve">                       animals.name,</w:t>
      </w:r>
      <w:r>
        <w:br w:type="textWrapping"/>
      </w:r>
      <w:r>
        <w:rPr>
          <w:rStyle w:val="StringTok"/>
        </w:rPr>
        <w:t xml:space="preserve">                       animals.sex,</w:t>
      </w:r>
      <w:r>
        <w:br w:type="textWrapping"/>
      </w:r>
      <w:r>
        <w:rPr>
          <w:rStyle w:val="StringTok"/>
        </w:rPr>
        <w:t xml:space="preserve">                       lu_age_class.age_class_description AS age_class,</w:t>
      </w:r>
      <w:r>
        <w:br w:type="textWrapping"/>
      </w:r>
      <w:r>
        <w:rPr>
          <w:rStyle w:val="StringTok"/>
        </w:rPr>
        <w:t xml:space="preserve">                       lu_species.species_description AS species</w:t>
      </w:r>
      <w:r>
        <w:br w:type="textWrapping"/>
      </w:r>
      <w:r>
        <w:rPr>
          <w:rStyle w:val="StringTok"/>
        </w:rPr>
        <w:t xml:space="preserve">                   FROM</w:t>
      </w:r>
      <w:r>
        <w:br w:type="textWrapping"/>
      </w:r>
      <w:r>
        <w:rPr>
          <w:rStyle w:val="StringTok"/>
        </w:rPr>
        <w:t xml:space="preserve">                       lu_tables.lu_age_class,</w:t>
      </w:r>
      <w:r>
        <w:br w:type="textWrapping"/>
      </w:r>
      <w:r>
        <w:rPr>
          <w:rStyle w:val="StringTok"/>
        </w:rPr>
        <w:t xml:space="preserve">                       lu_tables.lu_species,</w:t>
      </w:r>
      <w:r>
        <w:br w:type="textWrapping"/>
      </w:r>
      <w:r>
        <w:rPr>
          <w:rStyle w:val="StringTok"/>
        </w:rPr>
        <w:t xml:space="preserve">                       main.animals</w:t>
      </w:r>
      <w:r>
        <w:br w:type="textWrapping"/>
      </w:r>
      <w:r>
        <w:rPr>
          <w:rStyle w:val="StringTok"/>
        </w:rPr>
        <w:t xml:space="preserve">                   WHERE</w:t>
      </w:r>
      <w:r>
        <w:br w:type="textWrapping"/>
      </w:r>
      <w:r>
        <w:rPr>
          <w:rStyle w:val="StringTok"/>
        </w:rPr>
        <w:t xml:space="preserve">                       lu_age_class.age_class_code = animals.age_class_code</w:t>
      </w:r>
      <w:r>
        <w:br w:type="textWrapping"/>
      </w:r>
      <w:r>
        <w:rPr>
          <w:rStyle w:val="StringTok"/>
        </w:rPr>
        <w:t xml:space="preserve">                       AND</w:t>
      </w:r>
      <w:r>
        <w:br w:type="textWrapping"/>
      </w:r>
      <w:r>
        <w:rPr>
          <w:rStyle w:val="StringTok"/>
        </w:rPr>
        <w:t xml:space="preserve">                       lu_species.species_code = animals.species_code;"</w:t>
      </w:r>
      <w:r>
        <w:rPr>
          <w:rStyle w:val="NormalTok"/>
        </w:rPr>
        <w:t xml:space="preserve">)</w:t>
      </w:r>
      <w:r>
        <w:br w:type="textWrapping"/>
      </w:r>
      <w:r>
        <w:rPr>
          <w:rStyle w:val="NormalTok"/>
        </w:rPr>
        <w:t xml:space="preserve">animal_names_spp_ages &lt;-</w:t>
      </w:r>
      <w:r>
        <w:rPr>
          <w:rStyle w:val="StringTok"/>
        </w:rPr>
        <w:t xml:space="preserve"> </w:t>
      </w:r>
      <w:r>
        <w:rPr>
          <w:rStyle w:val="KeywordTok"/>
        </w:rPr>
        <w:t xml:space="preserve">fetch</w:t>
      </w:r>
      <w:r>
        <w:rPr>
          <w:rStyle w:val="NormalTok"/>
        </w:rPr>
        <w:t xml:space="preserve">(res)</w:t>
      </w:r>
      <w:r>
        <w:br w:type="textWrapping"/>
      </w:r>
      <w:r>
        <w:rPr>
          <w:rStyle w:val="NormalTok"/>
        </w:rPr>
        <w:t xml:space="preserve">animal_names_spp_ages</w:t>
      </w:r>
    </w:p>
    <w:p>
      <w:pPr>
        <w:pStyle w:val="SourceCode"/>
      </w:pPr>
      <w:r>
        <w:rPr>
          <w:rStyle w:val="VerbatimChar"/>
        </w:rPr>
        <w:t xml:space="preserve">##   id code       name sex age_class  species</w:t>
      </w:r>
      <w:r>
        <w:br w:type="textWrapping"/>
      </w:r>
      <w:r>
        <w:rPr>
          <w:rStyle w:val="VerbatimChar"/>
        </w:rPr>
        <w:t xml:space="preserve">## 1  1  F09    Daniela   f     adult roe deer</w:t>
      </w:r>
      <w:r>
        <w:br w:type="textWrapping"/>
      </w:r>
      <w:r>
        <w:rPr>
          <w:rStyle w:val="VerbatimChar"/>
        </w:rPr>
        <w:t xml:space="preserve">## 2  2  M03   Agostino   m     adult roe deer</w:t>
      </w:r>
      <w:r>
        <w:br w:type="textWrapping"/>
      </w:r>
      <w:r>
        <w:rPr>
          <w:rStyle w:val="VerbatimChar"/>
        </w:rPr>
        <w:t xml:space="preserve">## 3  3  M06     Sandro   m     adult roe deer</w:t>
      </w:r>
      <w:r>
        <w:br w:type="textWrapping"/>
      </w:r>
      <w:r>
        <w:rPr>
          <w:rStyle w:val="VerbatimChar"/>
        </w:rPr>
        <w:t xml:space="preserve">## 4  4  F10 Alessandra   f     adult roe deer</w:t>
      </w:r>
      <w:r>
        <w:br w:type="textWrapping"/>
      </w:r>
      <w:r>
        <w:rPr>
          <w:rStyle w:val="VerbatimChar"/>
        </w:rPr>
        <w:t xml:space="preserve">## 5  5  M10     Decimo   m     adult roe deer</w:t>
      </w:r>
    </w:p>
    <w:p>
      <w:pPr>
        <w:pStyle w:val="FirstParagraph"/>
      </w:pPr>
      <w:r>
        <w:t xml:space="preserve">Sketch out the relationships between the three tables animals, lu_age_class and lu_species. What are the primary keys? Finally, once you have finished working with the database, remember to close the connection:</w:t>
      </w:r>
    </w:p>
    <w:p>
      <w:pPr>
        <w:pStyle w:val="SourceCode"/>
      </w:pPr>
      <w:r>
        <w:rPr>
          <w:rStyle w:val="CommentTok"/>
        </w:rPr>
        <w:t xml:space="preserve"># Clear the last result</w:t>
      </w:r>
      <w:r>
        <w:br w:type="textWrapping"/>
      </w:r>
      <w:r>
        <w:rPr>
          <w:rStyle w:val="KeywordTok"/>
        </w:rPr>
        <w:t xml:space="preserve">dbClearResult</w:t>
      </w:r>
      <w:r>
        <w:rPr>
          <w:rStyle w:val="NormalTok"/>
        </w:rPr>
        <w:t xml:space="preserve">(res)</w:t>
      </w:r>
    </w:p>
    <w:p>
      <w:pPr>
        <w:pStyle w:val="SourceCode"/>
      </w:pPr>
      <w:r>
        <w:rPr>
          <w:rStyle w:val="VerbatimChar"/>
        </w:rPr>
        <w:t xml:space="preserve">## [1] TRUE</w:t>
      </w:r>
    </w:p>
    <w:p>
      <w:pPr>
        <w:pStyle w:val="SourceCode"/>
      </w:pPr>
      <w:r>
        <w:rPr>
          <w:rStyle w:val="CommentTok"/>
        </w:rPr>
        <w:t xml:space="preserve"># Disconnect from the database</w:t>
      </w:r>
      <w:r>
        <w:br w:type="textWrapping"/>
      </w:r>
      <w:r>
        <w:rPr>
          <w:rStyle w:val="KeywordTok"/>
        </w:rPr>
        <w:t xml:space="preserve">dbDisconnect</w:t>
      </w:r>
      <w:r>
        <w:rPr>
          <w:rStyle w:val="NormalTok"/>
        </w:rPr>
        <w:t xml:space="preserve">(con)</w:t>
      </w:r>
    </w:p>
    <w:p>
      <w:pPr>
        <w:pStyle w:val="SourceCode"/>
      </w:pPr>
      <w:r>
        <w:rPr>
          <w:rStyle w:val="VerbatimChar"/>
        </w:rPr>
        <w:t xml:space="preserve">## [1] TRUE</w:t>
      </w:r>
    </w:p>
    <w:p>
      <w:pPr>
        <w:pStyle w:val="Heading2"/>
      </w:pPr>
      <w:bookmarkStart w:id="37" w:name="accessing-postgresql-from-dplyr"/>
      <w:bookmarkEnd w:id="37"/>
      <w:r>
        <w:t xml:space="preserve">6.2 Accessing PostgreSQL from</w:t>
      </w:r>
      <w:r>
        <w:t xml:space="preserve"> </w:t>
      </w:r>
      <w:r>
        <w:rPr>
          <w:rStyle w:val="VerbatimChar"/>
        </w:rPr>
        <w:t xml:space="preserve">dplyr</w:t>
      </w:r>
    </w:p>
    <w:p>
      <w:pPr>
        <w:pStyle w:val="FirstParagraph"/>
      </w:pPr>
      <w:r>
        <w:t xml:space="preserve">If you are going to do a lot of database work, it is worth learning how to use SQL. The</w:t>
      </w:r>
      <w:r>
        <w:t xml:space="preserve"> </w:t>
      </w:r>
      <w:r>
        <w:rPr>
          <w:rStyle w:val="VerbatimChar"/>
        </w:rPr>
        <w:t xml:space="preserve">dbplyr</w:t>
      </w:r>
      <w:r>
        <w:t xml:space="preserve"> </w:t>
      </w:r>
      <w:r>
        <w:t xml:space="preserve">package is supposed to allow direct access to SQL databases, although I will admit having trouble configuring it. Sometimes you may find it simpler to use a general</w:t>
      </w:r>
      <w:r>
        <w:t xml:space="preserve"> </w:t>
      </w:r>
      <w:r>
        <w:rPr>
          <w:rStyle w:val="VerbatimChar"/>
        </w:rPr>
        <w:t xml:space="preserve">SELECT</w:t>
      </w:r>
      <w:r>
        <w:t xml:space="preserve"> </w:t>
      </w:r>
      <w:r>
        <w:t xml:space="preserve">to gather all the data from a table, then manipulate it within R. The following commands (theoretically!) allow you to use</w:t>
      </w:r>
      <w:r>
        <w:t xml:space="preserve"> </w:t>
      </w:r>
      <w:r>
        <w:rPr>
          <w:rStyle w:val="VerbatimChar"/>
        </w:rPr>
        <w:t xml:space="preserve">dbplyr</w:t>
      </w:r>
      <w:r>
        <w:t xml:space="preserve"> </w:t>
      </w:r>
      <w:r>
        <w:t xml:space="preserve">but they do not work with our PostgreSQL database:</w:t>
      </w:r>
    </w:p>
    <w:p>
      <w:pPr>
        <w:pStyle w:val="SourceCode"/>
      </w:pPr>
      <w:r>
        <w:rPr>
          <w:rStyle w:val="KeywordTok"/>
        </w:rPr>
        <w:t xml:space="preserve">library</w:t>
      </w:r>
      <w:r>
        <w:rPr>
          <w:rStyle w:val="NormalTok"/>
        </w:rPr>
        <w:t xml:space="preserve">(dbplyr)</w:t>
      </w:r>
      <w:r>
        <w:br w:type="textWrapping"/>
      </w:r>
      <w:r>
        <w:rPr>
          <w:rStyle w:val="NormalTok"/>
        </w:rPr>
        <w:t xml:space="preserve">species_tbl &lt;-</w:t>
      </w:r>
      <w:r>
        <w:rPr>
          <w:rStyle w:val="StringTok"/>
        </w:rPr>
        <w:t xml:space="preserve"> </w:t>
      </w:r>
      <w:r>
        <w:rPr>
          <w:rStyle w:val="KeywordTok"/>
        </w:rPr>
        <w:t xml:space="preserve">tbl</w:t>
      </w:r>
      <w:r>
        <w:rPr>
          <w:rStyle w:val="NormalTok"/>
        </w:rPr>
        <w:t xml:space="preserve">(con, </w:t>
      </w:r>
      <w:r>
        <w:rPr>
          <w:rStyle w:val="StringTok"/>
        </w:rPr>
        <w:t xml:space="preserve">"lu_tables.lu_species"</w:t>
      </w:r>
      <w:r>
        <w:rPr>
          <w:rStyle w:val="NormalTok"/>
        </w:rPr>
        <w:t xml:space="preserve">)</w:t>
      </w:r>
      <w:r>
        <w:br w:type="textWrapping"/>
      </w:r>
      <w:r>
        <w:rPr>
          <w:rStyle w:val="NormalTok"/>
        </w:rPr>
        <w:t xml:space="preserve">species_tbl</w:t>
      </w:r>
    </w:p>
    <w:p>
      <w:pPr>
        <w:pStyle w:val="FirstParagraph"/>
      </w:pPr>
      <w:r>
        <w:t xml:space="preserve">A word of caution. One weakness of R is that it has poor memory management, and SQL is generally better for huge databases. If you want to stick with R, and simply pull tables back from SQL using</w:t>
      </w:r>
      <w:r>
        <w:t xml:space="preserve"> </w:t>
      </w:r>
      <w:r>
        <w:rPr>
          <w:rStyle w:val="VerbatimChar"/>
        </w:rPr>
        <w:t xml:space="preserve">SELECT</w:t>
      </w:r>
      <w:r>
        <w:t xml:space="preserve">, you may want to learn about the</w:t>
      </w:r>
      <w:r>
        <w:t xml:space="preserve"> </w:t>
      </w:r>
      <w:r>
        <w:rPr>
          <w:rStyle w:val="VerbatimChar"/>
        </w:rPr>
        <w:t xml:space="preserve">data.table</w:t>
      </w:r>
      <w:r>
        <w:t xml:space="preserve"> </w:t>
      </w:r>
      <w:r>
        <w:t xml:space="preserve">package. This is similar to some respects to the</w:t>
      </w:r>
      <w:r>
        <w:t xml:space="preserve"> </w:t>
      </w:r>
      <w:r>
        <w:rPr>
          <w:rStyle w:val="VerbatimChar"/>
        </w:rPr>
        <w:t xml:space="preserve">tidyverse</w:t>
      </w:r>
      <w:r>
        <w:t xml:space="preserve"> </w:t>
      </w:r>
      <w:r>
        <w:t xml:space="preserve">packages, although not as well integrated. Its main advantage is that it copes with very large databases and tables rapidly.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4ff1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be72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BIO8068 Data visualisation and management</dc:title>
  <dc:creator>Roy Sanderson</dc:creator>
  <dcterms:created xsi:type="dcterms:W3CDTF">2019-03-10T17:17:53Z</dcterms:created>
  <dcterms:modified xsi:type="dcterms:W3CDTF">2019-03-10T17:17:53Z</dcterms:modified>
</cp:coreProperties>
</file>