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03-10-2026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0" w:line="276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Import Data using Transform Maps (Spreadsheet)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Spreadsheet Data Import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Import spreadsheet data into ServiceNow using Import Sets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Import Set and Import Set Table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Create Import Set Table and store imported source records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Transform Map and Field Mapping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Map source fields to target fields and transform the imported data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Data Validation and Reporting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Validate transformed records and create reports and dashboards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The import and transformation process should be simple and easy for a ServiceNow administrator to use.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Only authorized users should be able to import, transform and manage the data.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reliably import and transform the spreadsheet data without data loss.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process the imported records efficiently and complete the transformation within a reasonable time.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ServiceNow import and transformation functionality should be available when required for data processing.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The solution should support increasing numbers of spreadsheet records as the data volume grows.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