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B2DDEF" w14:textId="77777777" w:rsidR="005C298B" w:rsidRDefault="00704B1E">
      <w:pPr>
        <w:jc w:val="center"/>
      </w:pPr>
      <w:r>
        <w:rPr>
          <w:b/>
          <w:sz w:val="36"/>
        </w:rPr>
        <w:t>CHANTELLE MORNEAU</w:t>
      </w:r>
    </w:p>
    <w:p w14:paraId="4DF8E294" w14:textId="77777777" w:rsidR="005C298B" w:rsidRPr="007D57A4" w:rsidRDefault="00704B1E">
      <w:pPr>
        <w:jc w:val="center"/>
        <w:rPr>
          <w:b/>
          <w:bCs/>
          <w:sz w:val="24"/>
          <w:szCs w:val="24"/>
        </w:rPr>
      </w:pPr>
      <w:r w:rsidRPr="007D57A4">
        <w:rPr>
          <w:b/>
          <w:bCs/>
          <w:sz w:val="24"/>
          <w:szCs w:val="24"/>
        </w:rPr>
        <w:t>Senior Enterprise Sales Leader | Strategic Business Development | Complex Technology Solutions</w:t>
      </w:r>
      <w:r w:rsidRPr="007D57A4">
        <w:rPr>
          <w:b/>
          <w:bCs/>
          <w:sz w:val="24"/>
          <w:szCs w:val="24"/>
        </w:rPr>
        <w:br/>
        <w:t>Columbus, OH | (614) 571-8639 | chantelle.morneau@gmail.com | LinkedIn: chantelle-morneau-05890a7</w:t>
      </w:r>
    </w:p>
    <w:p w14:paraId="60192FEA" w14:textId="77777777" w:rsidR="005C298B" w:rsidRDefault="00704B1E">
      <w:r>
        <w:rPr>
          <w:b/>
          <w:sz w:val="24"/>
        </w:rPr>
        <w:t>EXECUTIVE SUMMARY</w:t>
      </w:r>
    </w:p>
    <w:p w14:paraId="41501048" w14:textId="0BD9BA95" w:rsidR="005C298B" w:rsidRPr="0023781E" w:rsidRDefault="00704B1E">
      <w:pPr>
        <w:rPr>
          <w:sz w:val="22"/>
        </w:rPr>
      </w:pPr>
      <w:r>
        <w:t>Senior Enterprise Sales &amp; Business Development Leader focused on building relationships, partnerships, and opportunities that create long-term customer value. Passionate about connecting people, ideas, and technology, I thrive at the intersection of business growth, strategic collaboration, and customer success.</w:t>
      </w:r>
      <w:r>
        <w:br/>
      </w:r>
      <w:r>
        <w:br/>
        <w:t>Throughout my career, I have solved complex business and technology challenges across enterprise SaaS, cloud, infrastructure, cybersecurity, ITAM, ITSM, Cloud FinOps, DCIM, and digital transformation initiatives.</w:t>
      </w:r>
      <w:r>
        <w:br/>
      </w:r>
      <w:r>
        <w:br/>
        <w:t>I have consistently opened new markets, expanded enterprise accounts, developed strategic partnerships, and built multi-million-dollar pipeline opportunities from the ground up through close. My experience spans enterprise, public sector, healthcare, BFSI, and manufacturing organizations, partnering closely with executive stakeholders to align technology investments with measurable business outcomes.</w:t>
      </w:r>
      <w:r>
        <w:br/>
      </w:r>
      <w:r>
        <w:br/>
        <w:t>Known for a consultative and relationship-driven approach, I bring strong business acumen, strategic thinking, and a proven track record of revenue growth, market expansion, and top sales performance, supported by MEDDPICC, Challenger, and GAP s</w:t>
      </w:r>
      <w:r w:rsidR="007C73FF">
        <w:t>ales</w:t>
      </w:r>
      <w:r>
        <w:t xml:space="preserve"> methodologies.</w:t>
      </w:r>
    </w:p>
    <w:p w14:paraId="378D5FB1" w14:textId="77777777" w:rsidR="005C298B" w:rsidRDefault="00704B1E">
      <w:r>
        <w:rPr>
          <w:b/>
          <w:sz w:val="24"/>
        </w:rPr>
        <w:t>CORE COMPETENCIES</w:t>
      </w:r>
    </w:p>
    <w:tbl>
      <w:tblPr>
        <w:tblStyle w:val="TableGrid"/>
        <w:tblW w:w="0" w:type="auto"/>
        <w:jc w:val="center"/>
        <w:tblLook w:val="04A0" w:firstRow="1" w:lastRow="0" w:firstColumn="1" w:lastColumn="0" w:noHBand="0" w:noVBand="1"/>
      </w:tblPr>
      <w:tblGrid>
        <w:gridCol w:w="5251"/>
        <w:gridCol w:w="5251"/>
      </w:tblGrid>
      <w:tr w:rsidR="001A6DF9" w14:paraId="7FF3D0A1" w14:textId="77777777">
        <w:trPr>
          <w:jc w:val="center"/>
        </w:trPr>
        <w:tc>
          <w:tcPr>
            <w:tcW w:w="5256" w:type="dxa"/>
          </w:tcPr>
          <w:p w14:paraId="459CD25B" w14:textId="77777777" w:rsidR="001A6DF9" w:rsidRDefault="00000000">
            <w:r>
              <w:t>Enterprise Technology Sales &amp; Business Development</w:t>
            </w:r>
          </w:p>
        </w:tc>
        <w:tc>
          <w:tcPr>
            <w:tcW w:w="5256" w:type="dxa"/>
          </w:tcPr>
          <w:p w14:paraId="2C3ECAB8" w14:textId="08B13593" w:rsidR="001A6DF9" w:rsidRDefault="007C73FF">
            <w:r>
              <w:t xml:space="preserve">Commercial Enterprise + </w:t>
            </w:r>
            <w:r w:rsidR="00000000">
              <w:t xml:space="preserve">Public Sector </w:t>
            </w:r>
            <w:r>
              <w:t>Verticals</w:t>
            </w:r>
          </w:p>
        </w:tc>
      </w:tr>
      <w:tr w:rsidR="001A6DF9" w14:paraId="3366224B" w14:textId="77777777">
        <w:trPr>
          <w:jc w:val="center"/>
        </w:trPr>
        <w:tc>
          <w:tcPr>
            <w:tcW w:w="5256" w:type="dxa"/>
          </w:tcPr>
          <w:p w14:paraId="47979DE2" w14:textId="49CBB5CF" w:rsidR="001A6DF9" w:rsidRDefault="00000000">
            <w:r>
              <w:t>Executive &amp; C-Suite Engagement</w:t>
            </w:r>
            <w:r w:rsidR="007C73FF">
              <w:t xml:space="preserve"> </w:t>
            </w:r>
            <w:proofErr w:type="gramStart"/>
            <w:r w:rsidR="007C73FF">
              <w:t>( Relationship</w:t>
            </w:r>
            <w:proofErr w:type="gramEnd"/>
            <w:r w:rsidR="007C73FF">
              <w:t xml:space="preserve"> Builder)</w:t>
            </w:r>
          </w:p>
        </w:tc>
        <w:tc>
          <w:tcPr>
            <w:tcW w:w="5256" w:type="dxa"/>
          </w:tcPr>
          <w:p w14:paraId="1E90C870" w14:textId="77777777" w:rsidR="001A6DF9" w:rsidRDefault="00000000">
            <w:r>
              <w:t>Cybersecurity &amp; Compliance Solutions</w:t>
            </w:r>
          </w:p>
        </w:tc>
      </w:tr>
      <w:tr w:rsidR="001A6DF9" w14:paraId="1796EB5B" w14:textId="77777777">
        <w:trPr>
          <w:jc w:val="center"/>
        </w:trPr>
        <w:tc>
          <w:tcPr>
            <w:tcW w:w="5256" w:type="dxa"/>
          </w:tcPr>
          <w:p w14:paraId="703E5429" w14:textId="75EADD12" w:rsidR="001A6DF9" w:rsidRDefault="00000000">
            <w:r>
              <w:t xml:space="preserve">Go-to-Market Strategy &amp; </w:t>
            </w:r>
            <w:r w:rsidR="007C73FF">
              <w:t>New Business Development</w:t>
            </w:r>
          </w:p>
        </w:tc>
        <w:tc>
          <w:tcPr>
            <w:tcW w:w="5256" w:type="dxa"/>
          </w:tcPr>
          <w:p w14:paraId="222F9C96" w14:textId="56E1891D" w:rsidR="001A6DF9" w:rsidRDefault="00000000">
            <w:r>
              <w:t xml:space="preserve">Managed Services </w:t>
            </w:r>
            <w:r w:rsidR="007C73FF">
              <w:t xml:space="preserve">(MSP) </w:t>
            </w:r>
            <w:r>
              <w:t xml:space="preserve">&amp; </w:t>
            </w:r>
            <w:r w:rsidR="007C73FF">
              <w:t xml:space="preserve">Enterprise </w:t>
            </w:r>
            <w:r>
              <w:t>SaaS Platforms</w:t>
            </w:r>
          </w:p>
        </w:tc>
      </w:tr>
      <w:tr w:rsidR="001A6DF9" w14:paraId="6AF9EC7C" w14:textId="77777777">
        <w:trPr>
          <w:jc w:val="center"/>
        </w:trPr>
        <w:tc>
          <w:tcPr>
            <w:tcW w:w="5256" w:type="dxa"/>
          </w:tcPr>
          <w:p w14:paraId="13CFB2C4" w14:textId="77777777" w:rsidR="001A6DF9" w:rsidRDefault="00000000">
            <w:r>
              <w:t>DCIM (Data Center Infrastructure Management)</w:t>
            </w:r>
          </w:p>
        </w:tc>
        <w:tc>
          <w:tcPr>
            <w:tcW w:w="5256" w:type="dxa"/>
          </w:tcPr>
          <w:p w14:paraId="2209BF3B" w14:textId="77777777" w:rsidR="001A6DF9" w:rsidRDefault="00000000">
            <w:r>
              <w:t>Channel &amp; Strategic Partnerships</w:t>
            </w:r>
          </w:p>
        </w:tc>
      </w:tr>
      <w:tr w:rsidR="001A6DF9" w14:paraId="7350D52B" w14:textId="77777777">
        <w:trPr>
          <w:jc w:val="center"/>
        </w:trPr>
        <w:tc>
          <w:tcPr>
            <w:tcW w:w="5256" w:type="dxa"/>
          </w:tcPr>
          <w:p w14:paraId="10F237C7" w14:textId="77777777" w:rsidR="001A6DF9" w:rsidRDefault="00000000">
            <w:r>
              <w:t>IT Asset Management (ITAM)</w:t>
            </w:r>
          </w:p>
        </w:tc>
        <w:tc>
          <w:tcPr>
            <w:tcW w:w="5256" w:type="dxa"/>
          </w:tcPr>
          <w:p w14:paraId="375281F8" w14:textId="77777777" w:rsidR="001A6DF9" w:rsidRDefault="00000000">
            <w:r>
              <w:t>Territory Development &amp; Pipeline Growth</w:t>
            </w:r>
          </w:p>
        </w:tc>
      </w:tr>
      <w:tr w:rsidR="001A6DF9" w14:paraId="59AF0861" w14:textId="77777777">
        <w:trPr>
          <w:jc w:val="center"/>
        </w:trPr>
        <w:tc>
          <w:tcPr>
            <w:tcW w:w="5256" w:type="dxa"/>
          </w:tcPr>
          <w:p w14:paraId="7F0EB6CC" w14:textId="77777777" w:rsidR="001A6DF9" w:rsidRDefault="00000000">
            <w:r>
              <w:t>IT Service Management (ITSM)</w:t>
            </w:r>
          </w:p>
        </w:tc>
        <w:tc>
          <w:tcPr>
            <w:tcW w:w="5256" w:type="dxa"/>
          </w:tcPr>
          <w:p w14:paraId="7287AAC4" w14:textId="77777777" w:rsidR="001A6DF9" w:rsidRDefault="00000000">
            <w:r>
              <w:t>Multi-Million-Dollar Enterprise Sales</w:t>
            </w:r>
          </w:p>
        </w:tc>
      </w:tr>
      <w:tr w:rsidR="001A6DF9" w14:paraId="721FE8CC" w14:textId="77777777">
        <w:trPr>
          <w:jc w:val="center"/>
        </w:trPr>
        <w:tc>
          <w:tcPr>
            <w:tcW w:w="5256" w:type="dxa"/>
          </w:tcPr>
          <w:p w14:paraId="2AE14FB9" w14:textId="77777777" w:rsidR="001A6DF9" w:rsidRDefault="00000000">
            <w:r>
              <w:t>Cloud Financial Management / FinOps</w:t>
            </w:r>
          </w:p>
        </w:tc>
        <w:tc>
          <w:tcPr>
            <w:tcW w:w="5256" w:type="dxa"/>
          </w:tcPr>
          <w:p w14:paraId="20BC47EC" w14:textId="77777777" w:rsidR="001A6DF9" w:rsidRDefault="00000000">
            <w:r>
              <w:t>MEDDPICC • Challenger • GAP Selling</w:t>
            </w:r>
          </w:p>
        </w:tc>
      </w:tr>
      <w:tr w:rsidR="001A6DF9" w14:paraId="27731A76" w14:textId="77777777">
        <w:trPr>
          <w:jc w:val="center"/>
        </w:trPr>
        <w:tc>
          <w:tcPr>
            <w:tcW w:w="5256" w:type="dxa"/>
          </w:tcPr>
          <w:p w14:paraId="4D32BF90" w14:textId="77777777" w:rsidR="001A6DF9" w:rsidRDefault="00000000">
            <w:r>
              <w:t>Digital Transformation Initiatives</w:t>
            </w:r>
          </w:p>
        </w:tc>
        <w:tc>
          <w:tcPr>
            <w:tcW w:w="5256" w:type="dxa"/>
          </w:tcPr>
          <w:p w14:paraId="2EEBCF0E" w14:textId="42ABDCEE" w:rsidR="001A6DF9" w:rsidRDefault="007C73FF">
            <w:r>
              <w:t>Channel + Partner Development</w:t>
            </w:r>
          </w:p>
        </w:tc>
      </w:tr>
    </w:tbl>
    <w:p w14:paraId="6F829EA2" w14:textId="77777777" w:rsidR="00C8430F" w:rsidRDefault="00C8430F">
      <w:pPr>
        <w:rPr>
          <w:b/>
          <w:sz w:val="24"/>
        </w:rPr>
      </w:pPr>
    </w:p>
    <w:p w14:paraId="05CAFA8F" w14:textId="7F0EA2A5" w:rsidR="005C298B" w:rsidRDefault="00704B1E">
      <w:r>
        <w:rPr>
          <w:b/>
          <w:sz w:val="24"/>
        </w:rPr>
        <w:t>PROFESSIONAL EXPERIENCE</w:t>
      </w:r>
    </w:p>
    <w:p w14:paraId="56FB03AF" w14:textId="77777777" w:rsidR="005C298B" w:rsidRDefault="00704B1E">
      <w:r>
        <w:rPr>
          <w:b/>
          <w:sz w:val="22"/>
        </w:rPr>
        <w:t xml:space="preserve">Director, Business Development | Modius OpenData Inc. | </w:t>
      </w:r>
      <w:r>
        <w:rPr>
          <w:i/>
        </w:rPr>
        <w:t>June 202</w:t>
      </w:r>
      <w:r w:rsidR="007D57A4">
        <w:rPr>
          <w:i/>
        </w:rPr>
        <w:t>5</w:t>
      </w:r>
      <w:r>
        <w:rPr>
          <w:i/>
        </w:rPr>
        <w:t xml:space="preserve"> – Present</w:t>
      </w:r>
    </w:p>
    <w:p w14:paraId="76C93234" w14:textId="77777777" w:rsidR="005C298B" w:rsidRPr="0023781E" w:rsidRDefault="00704B1E">
      <w:pPr>
        <w:pStyle w:val="ListBullet"/>
        <w:rPr>
          <w:sz w:val="22"/>
        </w:rPr>
      </w:pPr>
      <w:r w:rsidRPr="0023781E">
        <w:rPr>
          <w:sz w:val="22"/>
        </w:rPr>
        <w:t xml:space="preserve">Lead enterprise market expansion for a next-generation DCIM and critical infrastructure platform unifying </w:t>
      </w:r>
      <w:proofErr w:type="gramStart"/>
      <w:r w:rsidRPr="0023781E">
        <w:rPr>
          <w:sz w:val="22"/>
        </w:rPr>
        <w:t>OT</w:t>
      </w:r>
      <w:proofErr w:type="gramEnd"/>
      <w:r w:rsidRPr="0023781E">
        <w:rPr>
          <w:sz w:val="22"/>
        </w:rPr>
        <w:t>, IT, IoT, power, and environmental monitoring environments.</w:t>
      </w:r>
    </w:p>
    <w:p w14:paraId="1F97E8BB" w14:textId="77777777" w:rsidR="005C298B" w:rsidRPr="0023781E" w:rsidRDefault="00704B1E">
      <w:pPr>
        <w:pStyle w:val="ListBullet"/>
        <w:rPr>
          <w:sz w:val="22"/>
        </w:rPr>
      </w:pPr>
      <w:r w:rsidRPr="0023781E">
        <w:rPr>
          <w:sz w:val="22"/>
        </w:rPr>
        <w:t>Drive strategic pursuits with enterprise organizations including MetLife, Cardinal Health, Nationwide, Children’s Health Dallas, and Digital Realty.</w:t>
      </w:r>
    </w:p>
    <w:p w14:paraId="15A23481" w14:textId="307D63C7" w:rsidR="007D57A4" w:rsidRPr="00C8430F" w:rsidRDefault="00704B1E" w:rsidP="00C8430F">
      <w:pPr>
        <w:pStyle w:val="ListBullet"/>
        <w:rPr>
          <w:sz w:val="22"/>
        </w:rPr>
      </w:pPr>
      <w:r w:rsidRPr="0023781E">
        <w:rPr>
          <w:sz w:val="22"/>
        </w:rPr>
        <w:t xml:space="preserve">Build executive relationships and execute GTM strategy across </w:t>
      </w:r>
      <w:r w:rsidR="007D57A4" w:rsidRPr="0023781E">
        <w:rPr>
          <w:sz w:val="22"/>
        </w:rPr>
        <w:t>enterprise clients</w:t>
      </w:r>
    </w:p>
    <w:p w14:paraId="5098A18A" w14:textId="77777777" w:rsidR="00C8430F" w:rsidRDefault="00C8430F">
      <w:pPr>
        <w:rPr>
          <w:b/>
          <w:sz w:val="22"/>
        </w:rPr>
      </w:pPr>
    </w:p>
    <w:p w14:paraId="0AC4E766" w14:textId="5569A2D5" w:rsidR="005C298B" w:rsidRDefault="009F2855">
      <w:r>
        <w:rPr>
          <w:b/>
          <w:sz w:val="22"/>
        </w:rPr>
        <w:t xml:space="preserve">Senior </w:t>
      </w:r>
      <w:r w:rsidR="00704B1E">
        <w:rPr>
          <w:b/>
          <w:sz w:val="22"/>
        </w:rPr>
        <w:t xml:space="preserve">Business Development </w:t>
      </w:r>
      <w:r>
        <w:rPr>
          <w:b/>
          <w:sz w:val="22"/>
        </w:rPr>
        <w:t xml:space="preserve">Manager </w:t>
      </w:r>
      <w:r w:rsidR="00704B1E">
        <w:rPr>
          <w:b/>
          <w:sz w:val="22"/>
        </w:rPr>
        <w:t xml:space="preserve">| Strategic Systems Government Solutions | </w:t>
      </w:r>
      <w:r w:rsidR="00704B1E">
        <w:rPr>
          <w:i/>
        </w:rPr>
        <w:t>2023 – 2024</w:t>
      </w:r>
    </w:p>
    <w:p w14:paraId="3EEDDFD0" w14:textId="77777777" w:rsidR="005C298B" w:rsidRPr="0023781E" w:rsidRDefault="00704B1E">
      <w:pPr>
        <w:pStyle w:val="ListBullet"/>
        <w:rPr>
          <w:sz w:val="22"/>
        </w:rPr>
      </w:pPr>
      <w:r w:rsidRPr="0023781E">
        <w:rPr>
          <w:sz w:val="22"/>
        </w:rPr>
        <w:t>Expanded public-sector footprint into eight new states, generating $11M+ in qualified pipeline.</w:t>
      </w:r>
    </w:p>
    <w:p w14:paraId="46B00B66" w14:textId="6577E7DA" w:rsidR="005C298B" w:rsidRPr="0023781E" w:rsidRDefault="00704B1E">
      <w:pPr>
        <w:pStyle w:val="ListBullet"/>
        <w:rPr>
          <w:sz w:val="22"/>
        </w:rPr>
      </w:pPr>
      <w:r w:rsidRPr="0023781E">
        <w:rPr>
          <w:sz w:val="22"/>
        </w:rPr>
        <w:t xml:space="preserve">Led more than </w:t>
      </w:r>
      <w:r w:rsidR="00C8430F">
        <w:rPr>
          <w:sz w:val="22"/>
        </w:rPr>
        <w:t>(4</w:t>
      </w:r>
      <w:r w:rsidRPr="0023781E">
        <w:rPr>
          <w:sz w:val="22"/>
        </w:rPr>
        <w:t>0</w:t>
      </w:r>
      <w:r w:rsidR="00C8430F">
        <w:rPr>
          <w:sz w:val="22"/>
        </w:rPr>
        <w:t>)</w:t>
      </w:r>
      <w:r w:rsidRPr="0023781E">
        <w:rPr>
          <w:sz w:val="22"/>
        </w:rPr>
        <w:t xml:space="preserve"> </w:t>
      </w:r>
      <w:r w:rsidR="007D57A4" w:rsidRPr="0023781E">
        <w:rPr>
          <w:sz w:val="22"/>
        </w:rPr>
        <w:t xml:space="preserve">state </w:t>
      </w:r>
      <w:r w:rsidRPr="0023781E">
        <w:rPr>
          <w:sz w:val="22"/>
        </w:rPr>
        <w:t>government RFP responses supporting cloud, modernization, and analytics initiatives.</w:t>
      </w:r>
    </w:p>
    <w:p w14:paraId="6AB223EA" w14:textId="77777777" w:rsidR="005C298B" w:rsidRDefault="00704B1E">
      <w:pPr>
        <w:pStyle w:val="ListBullet"/>
      </w:pPr>
      <w:r w:rsidRPr="0023781E">
        <w:rPr>
          <w:sz w:val="22"/>
        </w:rPr>
        <w:lastRenderedPageBreak/>
        <w:t>Delivered digital transformation outcomes for multiple state agencies across complex procurement environments</w:t>
      </w:r>
      <w:r>
        <w:t>.</w:t>
      </w:r>
    </w:p>
    <w:p w14:paraId="4F18BC5F" w14:textId="77777777" w:rsidR="005C298B" w:rsidRDefault="00704B1E">
      <w:r>
        <w:rPr>
          <w:b/>
          <w:sz w:val="22"/>
        </w:rPr>
        <w:t xml:space="preserve">Cloud FinOps &amp; Flexera Growth Leader | SoftwareOne Inc. | </w:t>
      </w:r>
      <w:r>
        <w:rPr>
          <w:i/>
        </w:rPr>
        <w:t>2023</w:t>
      </w:r>
    </w:p>
    <w:p w14:paraId="02FF65BA" w14:textId="77777777" w:rsidR="005C298B" w:rsidRPr="0023781E" w:rsidRDefault="00704B1E">
      <w:pPr>
        <w:pStyle w:val="ListBullet"/>
        <w:rPr>
          <w:sz w:val="22"/>
        </w:rPr>
      </w:pPr>
      <w:r w:rsidRPr="0023781E">
        <w:rPr>
          <w:sz w:val="22"/>
        </w:rPr>
        <w:t>Supported North American launch of the Flexera Cloud FinOps practice, contributing $5M in enterprise pipeline.</w:t>
      </w:r>
    </w:p>
    <w:p w14:paraId="1AEE428D" w14:textId="3A7D759E" w:rsidR="005C298B" w:rsidRPr="0023781E" w:rsidRDefault="001455B3">
      <w:pPr>
        <w:pStyle w:val="ListBullet"/>
        <w:rPr>
          <w:sz w:val="22"/>
        </w:rPr>
      </w:pPr>
      <w:r>
        <w:rPr>
          <w:sz w:val="22"/>
        </w:rPr>
        <w:t xml:space="preserve">Initiated a </w:t>
      </w:r>
      <w:r w:rsidR="00704B1E" w:rsidRPr="0023781E">
        <w:rPr>
          <w:sz w:val="22"/>
        </w:rPr>
        <w:t xml:space="preserve"> $1.5M+ multi-year healthcare engagement aligned to cloud cost optimization and measurable business outcomes.</w:t>
      </w:r>
    </w:p>
    <w:p w14:paraId="417BD49F" w14:textId="77777777" w:rsidR="005C298B" w:rsidRPr="0023781E" w:rsidRDefault="00704B1E">
      <w:pPr>
        <w:pStyle w:val="ListBullet"/>
        <w:rPr>
          <w:sz w:val="22"/>
        </w:rPr>
      </w:pPr>
      <w:r w:rsidRPr="0023781E">
        <w:rPr>
          <w:sz w:val="22"/>
        </w:rPr>
        <w:t>Developed GTM and enablement strategies to accelerate enterprise growth.</w:t>
      </w:r>
    </w:p>
    <w:p w14:paraId="4698A77C" w14:textId="77777777" w:rsidR="005C298B" w:rsidRDefault="00704B1E">
      <w:r>
        <w:rPr>
          <w:b/>
          <w:sz w:val="22"/>
        </w:rPr>
        <w:t xml:space="preserve">ITAM Solution Sales Consultant | SHI International | </w:t>
      </w:r>
      <w:r>
        <w:rPr>
          <w:i/>
        </w:rPr>
        <w:t>2020 – 2023</w:t>
      </w:r>
    </w:p>
    <w:p w14:paraId="695E2413" w14:textId="77777777" w:rsidR="005C298B" w:rsidRPr="0023781E" w:rsidRDefault="00704B1E">
      <w:pPr>
        <w:pStyle w:val="ListBullet"/>
        <w:rPr>
          <w:sz w:val="22"/>
        </w:rPr>
      </w:pPr>
      <w:r w:rsidRPr="0023781E">
        <w:rPr>
          <w:sz w:val="22"/>
        </w:rPr>
        <w:t>Exceeded sales KPIs by 300%, generating $5M+ annually in ITAM/SAM advisory and managed services.</w:t>
      </w:r>
    </w:p>
    <w:p w14:paraId="5B9AD98C" w14:textId="77777777" w:rsidR="005C298B" w:rsidRPr="0023781E" w:rsidRDefault="00704B1E">
      <w:pPr>
        <w:pStyle w:val="ListBullet"/>
        <w:rPr>
          <w:sz w:val="22"/>
        </w:rPr>
      </w:pPr>
      <w:r w:rsidRPr="0023781E">
        <w:rPr>
          <w:sz w:val="22"/>
        </w:rPr>
        <w:t>Enabled public-sector teams to scale ITAM solution sales through consultative enterprise selling frameworks.</w:t>
      </w:r>
    </w:p>
    <w:p w14:paraId="5E98B83C" w14:textId="77777777" w:rsidR="005C298B" w:rsidRPr="0023781E" w:rsidRDefault="00704B1E">
      <w:pPr>
        <w:pStyle w:val="ListBullet"/>
        <w:rPr>
          <w:sz w:val="22"/>
        </w:rPr>
      </w:pPr>
      <w:r w:rsidRPr="0023781E">
        <w:rPr>
          <w:sz w:val="22"/>
        </w:rPr>
        <w:t>Led capture strategy for a $9M SAM</w:t>
      </w:r>
      <w:r w:rsidR="0023781E" w:rsidRPr="0023781E">
        <w:rPr>
          <w:sz w:val="22"/>
        </w:rPr>
        <w:t xml:space="preserve"> </w:t>
      </w:r>
      <w:r w:rsidR="001455B3" w:rsidRPr="0023781E">
        <w:rPr>
          <w:sz w:val="22"/>
        </w:rPr>
        <w:t>multiyear</w:t>
      </w:r>
      <w:r w:rsidRPr="0023781E">
        <w:rPr>
          <w:sz w:val="22"/>
        </w:rPr>
        <w:t xml:space="preserve"> MSP contract involving enterprise procurement</w:t>
      </w:r>
      <w:r w:rsidR="0023781E" w:rsidRPr="0023781E">
        <w:rPr>
          <w:sz w:val="22"/>
        </w:rPr>
        <w:t xml:space="preserve"> </w:t>
      </w:r>
      <w:r w:rsidRPr="0023781E">
        <w:rPr>
          <w:sz w:val="22"/>
        </w:rPr>
        <w:t>and IT leadership.</w:t>
      </w:r>
    </w:p>
    <w:p w14:paraId="23E0B09D" w14:textId="77777777" w:rsidR="005C298B" w:rsidRDefault="00704B1E">
      <w:r>
        <w:rPr>
          <w:b/>
          <w:sz w:val="22"/>
        </w:rPr>
        <w:t xml:space="preserve">Business Development Manager | Connection (CNXN) | </w:t>
      </w:r>
      <w:r>
        <w:rPr>
          <w:i/>
        </w:rPr>
        <w:t>2017 – 2020</w:t>
      </w:r>
    </w:p>
    <w:p w14:paraId="7DE43034" w14:textId="77777777" w:rsidR="005C298B" w:rsidRPr="0023781E" w:rsidRDefault="00704B1E">
      <w:pPr>
        <w:pStyle w:val="ListBullet"/>
        <w:rPr>
          <w:sz w:val="22"/>
        </w:rPr>
      </w:pPr>
      <w:r w:rsidRPr="0023781E">
        <w:rPr>
          <w:sz w:val="22"/>
        </w:rPr>
        <w:t>Managed a $13M enterprise portfolio while delivering consistent YoY growth.</w:t>
      </w:r>
    </w:p>
    <w:p w14:paraId="361A2B6F" w14:textId="77777777" w:rsidR="005C298B" w:rsidRPr="0023781E" w:rsidRDefault="00704B1E">
      <w:pPr>
        <w:pStyle w:val="ListBullet"/>
        <w:rPr>
          <w:sz w:val="22"/>
        </w:rPr>
      </w:pPr>
      <w:r w:rsidRPr="0023781E">
        <w:rPr>
          <w:sz w:val="22"/>
        </w:rPr>
        <w:t>Coached enterprise account teams on strategic solution selling and executive engagement.</w:t>
      </w:r>
    </w:p>
    <w:p w14:paraId="25011492" w14:textId="77777777" w:rsidR="005C298B" w:rsidRDefault="00704B1E">
      <w:pPr>
        <w:pStyle w:val="ListBullet"/>
      </w:pPr>
      <w:r w:rsidRPr="0023781E">
        <w:rPr>
          <w:sz w:val="22"/>
        </w:rPr>
        <w:t>Expanded enterprise relationships through strategic partnerships and infrastructure transformation initiatives</w:t>
      </w:r>
      <w:r>
        <w:t>.</w:t>
      </w:r>
    </w:p>
    <w:p w14:paraId="357EF750" w14:textId="77777777" w:rsidR="005C298B" w:rsidRDefault="00704B1E">
      <w:r>
        <w:rPr>
          <w:b/>
          <w:sz w:val="24"/>
        </w:rPr>
        <w:t>ADDITIONAL ENTERPRISE SALES LEADERSHIP EXPERIENCE</w:t>
      </w:r>
    </w:p>
    <w:p w14:paraId="62E27C78" w14:textId="77777777" w:rsidR="005C298B" w:rsidRPr="0023781E" w:rsidRDefault="00704B1E">
      <w:pPr>
        <w:rPr>
          <w:sz w:val="22"/>
        </w:rPr>
      </w:pPr>
      <w:r>
        <w:t xml:space="preserve">• </w:t>
      </w:r>
      <w:r w:rsidRPr="0023781E">
        <w:rPr>
          <w:sz w:val="22"/>
        </w:rPr>
        <w:t xml:space="preserve">Regional Sales Manager – </w:t>
      </w:r>
      <w:proofErr w:type="spellStart"/>
      <w:r w:rsidRPr="0023781E">
        <w:rPr>
          <w:sz w:val="22"/>
        </w:rPr>
        <w:t>NetGovern</w:t>
      </w:r>
      <w:proofErr w:type="spellEnd"/>
      <w:r w:rsidRPr="0023781E">
        <w:rPr>
          <w:sz w:val="22"/>
        </w:rPr>
        <w:t xml:space="preserve"> Inc.</w:t>
      </w:r>
      <w:r w:rsidR="0023781E" w:rsidRPr="0023781E">
        <w:rPr>
          <w:sz w:val="22"/>
        </w:rPr>
        <w:t xml:space="preserve"> - </w:t>
      </w:r>
      <w:r w:rsidR="00F71671" w:rsidRPr="0023781E">
        <w:rPr>
          <w:sz w:val="22"/>
        </w:rPr>
        <w:t>Enterprise</w:t>
      </w:r>
      <w:r w:rsidR="0023781E" w:rsidRPr="0023781E">
        <w:rPr>
          <w:sz w:val="22"/>
        </w:rPr>
        <w:t xml:space="preserve"> + Public Sector, </w:t>
      </w:r>
      <w:r w:rsidR="00AA2DB1" w:rsidRPr="0023781E">
        <w:rPr>
          <w:sz w:val="22"/>
        </w:rPr>
        <w:t xml:space="preserve">eDiscovery </w:t>
      </w:r>
      <w:r w:rsidR="00AA2DB1">
        <w:rPr>
          <w:sz w:val="22"/>
        </w:rPr>
        <w:t>software</w:t>
      </w:r>
      <w:r w:rsidR="0023781E" w:rsidRPr="0023781E">
        <w:rPr>
          <w:sz w:val="22"/>
        </w:rPr>
        <w:t xml:space="preserve">+ Cybersecurity </w:t>
      </w:r>
    </w:p>
    <w:p w14:paraId="25CE0194" w14:textId="77777777" w:rsidR="005C298B" w:rsidRPr="0023781E" w:rsidRDefault="00704B1E">
      <w:pPr>
        <w:rPr>
          <w:sz w:val="22"/>
        </w:rPr>
      </w:pPr>
      <w:r w:rsidRPr="0023781E">
        <w:rPr>
          <w:sz w:val="22"/>
        </w:rPr>
        <w:t xml:space="preserve">• Senior Account Executive – </w:t>
      </w:r>
      <w:proofErr w:type="spellStart"/>
      <w:r w:rsidRPr="0023781E">
        <w:rPr>
          <w:sz w:val="22"/>
        </w:rPr>
        <w:t>EnPointe</w:t>
      </w:r>
      <w:proofErr w:type="spellEnd"/>
      <w:r w:rsidRPr="0023781E">
        <w:rPr>
          <w:sz w:val="22"/>
        </w:rPr>
        <w:t xml:space="preserve"> Technologies</w:t>
      </w:r>
      <w:r w:rsidR="0023781E" w:rsidRPr="0023781E">
        <w:rPr>
          <w:sz w:val="22"/>
        </w:rPr>
        <w:t xml:space="preserve"> – Enterprise, IT Infrastructure</w:t>
      </w:r>
    </w:p>
    <w:p w14:paraId="6B1F5983" w14:textId="77777777" w:rsidR="005C298B" w:rsidRPr="0023781E" w:rsidRDefault="00704B1E">
      <w:pPr>
        <w:rPr>
          <w:sz w:val="22"/>
        </w:rPr>
      </w:pPr>
      <w:r w:rsidRPr="0023781E">
        <w:rPr>
          <w:sz w:val="22"/>
        </w:rPr>
        <w:t xml:space="preserve">• National Sales Representative – National </w:t>
      </w:r>
      <w:proofErr w:type="spellStart"/>
      <w:r w:rsidRPr="0023781E">
        <w:rPr>
          <w:sz w:val="22"/>
        </w:rPr>
        <w:t>NetworkD</w:t>
      </w:r>
      <w:proofErr w:type="spellEnd"/>
      <w:r w:rsidR="0023781E" w:rsidRPr="0023781E">
        <w:rPr>
          <w:sz w:val="22"/>
        </w:rPr>
        <w:t xml:space="preserve"> – </w:t>
      </w:r>
      <w:proofErr w:type="gramStart"/>
      <w:r w:rsidR="0023781E" w:rsidRPr="0023781E">
        <w:rPr>
          <w:sz w:val="22"/>
        </w:rPr>
        <w:t>Enterprise ,</w:t>
      </w:r>
      <w:proofErr w:type="gramEnd"/>
      <w:r w:rsidR="0023781E" w:rsidRPr="0023781E">
        <w:rPr>
          <w:sz w:val="22"/>
        </w:rPr>
        <w:t xml:space="preserve"> ITSM + </w:t>
      </w:r>
      <w:proofErr w:type="gramStart"/>
      <w:r w:rsidR="0023781E" w:rsidRPr="0023781E">
        <w:rPr>
          <w:sz w:val="22"/>
        </w:rPr>
        <w:t>ITIL ,</w:t>
      </w:r>
      <w:proofErr w:type="gramEnd"/>
      <w:r w:rsidR="0023781E" w:rsidRPr="0023781E">
        <w:rPr>
          <w:sz w:val="22"/>
        </w:rPr>
        <w:t xml:space="preserve"> </w:t>
      </w:r>
      <w:proofErr w:type="spellStart"/>
      <w:r w:rsidR="0023781E" w:rsidRPr="0023781E">
        <w:rPr>
          <w:sz w:val="22"/>
        </w:rPr>
        <w:t>Landesk</w:t>
      </w:r>
      <w:proofErr w:type="spellEnd"/>
      <w:r w:rsidR="0023781E" w:rsidRPr="0023781E">
        <w:rPr>
          <w:sz w:val="22"/>
        </w:rPr>
        <w:t xml:space="preserve"> Management Suite + Security Suite, </w:t>
      </w:r>
      <w:proofErr w:type="spellStart"/>
      <w:r w:rsidR="0023781E" w:rsidRPr="0023781E">
        <w:rPr>
          <w:sz w:val="22"/>
        </w:rPr>
        <w:t>Frontrange</w:t>
      </w:r>
      <w:proofErr w:type="spellEnd"/>
      <w:r w:rsidR="0023781E" w:rsidRPr="0023781E">
        <w:rPr>
          <w:sz w:val="22"/>
        </w:rPr>
        <w:t xml:space="preserve"> ITSM.</w:t>
      </w:r>
    </w:p>
    <w:p w14:paraId="2CB9F31F" w14:textId="77777777" w:rsidR="005C298B" w:rsidRDefault="00704B1E">
      <w:r>
        <w:rPr>
          <w:b/>
          <w:sz w:val="24"/>
        </w:rPr>
        <w:t>CERTIFICATIONS &amp; SALES METHODOLOGIES</w:t>
      </w:r>
    </w:p>
    <w:p w14:paraId="74B0C1E7" w14:textId="77777777" w:rsidR="005C298B" w:rsidRPr="0023781E" w:rsidRDefault="00704B1E">
      <w:pPr>
        <w:rPr>
          <w:sz w:val="22"/>
        </w:rPr>
      </w:pPr>
      <w:r w:rsidRPr="0023781E">
        <w:rPr>
          <w:sz w:val="22"/>
        </w:rPr>
        <w:t xml:space="preserve">Cloud FinOps Certified Practitioner (FinOps Foundation) | Microsoft | Cisco | VMware | Flexera | ServiceNow | </w:t>
      </w:r>
      <w:r w:rsidRPr="0023781E">
        <w:rPr>
          <w:sz w:val="22"/>
        </w:rPr>
        <w:br/>
      </w:r>
      <w:r w:rsidR="009F2855">
        <w:rPr>
          <w:sz w:val="22"/>
        </w:rPr>
        <w:t xml:space="preserve"> </w:t>
      </w:r>
      <w:r w:rsidRPr="0023781E">
        <w:rPr>
          <w:sz w:val="22"/>
        </w:rPr>
        <w:t>Sales Methodologies: Challenger • MEDDPIC</w:t>
      </w:r>
      <w:r w:rsidR="0023781E" w:rsidRPr="0023781E">
        <w:rPr>
          <w:sz w:val="22"/>
        </w:rPr>
        <w:t>C</w:t>
      </w:r>
      <w:r w:rsidRPr="0023781E">
        <w:rPr>
          <w:sz w:val="22"/>
        </w:rPr>
        <w:t xml:space="preserve"> • GAP Selling</w:t>
      </w:r>
      <w:r w:rsidR="0023781E" w:rsidRPr="0023781E">
        <w:rPr>
          <w:sz w:val="22"/>
        </w:rPr>
        <w:t xml:space="preserve"> </w:t>
      </w:r>
    </w:p>
    <w:sectPr w:rsidR="005C298B" w:rsidRPr="0023781E"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06995525">
    <w:abstractNumId w:val="8"/>
  </w:num>
  <w:num w:numId="2" w16cid:durableId="1565140799">
    <w:abstractNumId w:val="6"/>
  </w:num>
  <w:num w:numId="3" w16cid:durableId="1243369021">
    <w:abstractNumId w:val="5"/>
  </w:num>
  <w:num w:numId="4" w16cid:durableId="1437679884">
    <w:abstractNumId w:val="4"/>
  </w:num>
  <w:num w:numId="5" w16cid:durableId="461995885">
    <w:abstractNumId w:val="7"/>
  </w:num>
  <w:num w:numId="6" w16cid:durableId="655569690">
    <w:abstractNumId w:val="3"/>
  </w:num>
  <w:num w:numId="7" w16cid:durableId="1682004131">
    <w:abstractNumId w:val="2"/>
  </w:num>
  <w:num w:numId="8" w16cid:durableId="1806700188">
    <w:abstractNumId w:val="1"/>
  </w:num>
  <w:num w:numId="9" w16cid:durableId="20975511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455B3"/>
    <w:rsid w:val="0015074B"/>
    <w:rsid w:val="001A6DF9"/>
    <w:rsid w:val="0023781E"/>
    <w:rsid w:val="0029639D"/>
    <w:rsid w:val="00326F90"/>
    <w:rsid w:val="004210E0"/>
    <w:rsid w:val="004C00EE"/>
    <w:rsid w:val="005B7D99"/>
    <w:rsid w:val="005C298B"/>
    <w:rsid w:val="00704B1E"/>
    <w:rsid w:val="007C73FF"/>
    <w:rsid w:val="007D57A4"/>
    <w:rsid w:val="00860268"/>
    <w:rsid w:val="009F2855"/>
    <w:rsid w:val="00AA1D8D"/>
    <w:rsid w:val="00AA2DB1"/>
    <w:rsid w:val="00B47730"/>
    <w:rsid w:val="00C24D7E"/>
    <w:rsid w:val="00C425F7"/>
    <w:rsid w:val="00C8430F"/>
    <w:rsid w:val="00CB0664"/>
    <w:rsid w:val="00F7167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DF8370B"/>
  <w14:defaultImageDpi w14:val="300"/>
  <w15:docId w15:val="{4BC146B6-A0C7-4778-9351-E1E29B6C5A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Pages>
  <Words>698</Words>
  <Characters>3984</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Chantelle Morneau</cp:lastModifiedBy>
  <cp:revision>2</cp:revision>
  <dcterms:created xsi:type="dcterms:W3CDTF">2026-05-15T15:06:00Z</dcterms:created>
  <dcterms:modified xsi:type="dcterms:W3CDTF">2026-05-15T15:06:00Z</dcterms:modified>
  <cp:category/>
</cp:coreProperties>
</file>