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4b94a6884465be0022d140c9e94833ff43f88e"/>
      <w:r>
        <w:t xml:space="preserve">Stream Monitoring Habitat Data Exchange Specifications</w:t>
      </w:r>
      <w:bookmarkEnd w:id="20"/>
    </w:p>
    <w:p>
      <w:pPr>
        <w:pStyle w:val="FirstParagraph"/>
      </w:pPr>
      <w:r>
        <w:t xml:space="preserve">Data exchange specifications are a set of guidelines and rules for using and combining information. Rigorous data exchange specifications support reuse, promote interoperability, and reduce data integration costs (Morris and Frechette 2008, Hamm 2019). The</w:t>
      </w:r>
      <w:r>
        <w:t xml:space="preserve"> </w:t>
      </w:r>
      <w:hyperlink r:id="rId21">
        <w:r>
          <w:rPr>
            <w:rStyle w:val="Hyperlink"/>
          </w:rPr>
          <w:t xml:space="preserve">Stream Monitoring Habitat Data Exchange Specifications</w:t>
        </w:r>
      </w:hyperlink>
      <w:r>
        <w:t xml:space="preserve"> </w:t>
      </w:r>
      <w:r>
        <w:t xml:space="preserve">are a standard for exchanging metric-level habitat data based on the Darwin Core principles as outlined by Wieczorek et al. in 2012. The Darwin Core standard is maintained at the Git Hub repository</w:t>
      </w:r>
      <w:r>
        <w:t xml:space="preserve"> </w:t>
      </w:r>
      <w:hyperlink r:id="rId22">
        <w:r>
          <w:rPr>
            <w:rStyle w:val="Hyperlink"/>
          </w:rPr>
          <w:t xml:space="preserve">https://github.com/tdwg/dwc</w:t>
        </w:r>
      </w:hyperlink>
      <w:r>
        <w:t xml:space="preserve">. The Stream Habitat Metric Data Integration working group facilitated by the Pacific Northwest Aquatic Monitoring Partnership (</w:t>
      </w:r>
      <w:hyperlink r:id="rId23">
        <w:r>
          <w:rPr>
            <w:rStyle w:val="Hyperlink"/>
          </w:rPr>
          <w:t xml:space="preserve">https://www.pnamp.org/project/habitat-metric-data-integration</w:t>
        </w:r>
      </w:hyperlink>
      <w:r>
        <w:t xml:space="preserve">) and the USGS adapted the Darwin Core standard for stream habitat metrics, and as a use case, integrate stream habitat metrics from three federal stream habitat monitoring programs in a separate Git Hub Repository:</w:t>
      </w:r>
      <w:r>
        <w:t xml:space="preserve"> </w:t>
      </w:r>
      <w:hyperlink r:id="rId24">
        <w:r>
          <w:rPr>
            <w:rStyle w:val="Hyperlink"/>
          </w:rPr>
          <w:t xml:space="preserve">https://github.com/rascully/Integrating-Stream-Monitoring-Data-From-Multiple-Programs</w:t>
        </w:r>
      </w:hyperlink>
      <w:r>
        <w:t xml:space="preserve">.</w:t>
      </w:r>
    </w:p>
    <w:p>
      <w:pPr>
        <w:pStyle w:val="Heading1"/>
      </w:pPr>
      <w:bookmarkStart w:id="25" w:name="structure"/>
      <w:r>
        <w:t xml:space="preserve">Structure</w:t>
      </w:r>
      <w:bookmarkEnd w:id="25"/>
    </w:p>
    <w:p>
      <w:pPr>
        <w:pStyle w:val="FirstParagraph"/>
      </w:pPr>
      <w:r>
        <w:t xml:space="preserve">We utilize the Darwin Core classes: Record-level, Location, Event, and Measurement or Fact</w:t>
      </w:r>
      <w:r>
        <w:t xml:space="preserve"> </w:t>
      </w:r>
      <w:hyperlink r:id="rId26">
        <w:r>
          <w:rPr>
            <w:rStyle w:val="Hyperlink"/>
          </w:rPr>
          <w:t xml:space="preserve">Data Structure</w:t>
        </w:r>
      </w:hyperlink>
      <w:r>
        <w:t xml:space="preserve">. Class in Darwin Core is the title for a group of terms (Wieczorek et al. 2012). Record-level Class documents information about each data set and links to Location using the DatasetID. Location Class documents the location and metadata about a specific location; it is associated with a sampling event using the LocationID. Multiple events can be related to a single location. The Event Class documents the data collection event and metadata about the sampling event. The event is linked to the specific metric using the EventID.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type of data is suited to a star data schema, we addapated the stream habitat metircs to the</w:t>
      </w:r>
      <w:r>
        <w:t xml:space="preserve"> </w:t>
      </w:r>
      <w:hyperlink r:id="rId27">
        <w:r>
          <w:rPr>
            <w:rStyle w:val="Hyperlink"/>
          </w:rPr>
          <w:t xml:space="preserve">star schema</w:t>
        </w:r>
      </w:hyperlink>
      <w:r>
        <w:t xml:space="preserve">.</w:t>
      </w:r>
    </w:p>
    <w:p>
      <w:pPr>
        <w:pStyle w:val="Heading2"/>
      </w:pPr>
      <w:bookmarkStart w:id="28" w:name="record-level-class"/>
      <w:r>
        <w:t xml:space="preserve">Record Level Class</w:t>
      </w:r>
      <w:bookmarkEnd w:id="28"/>
    </w:p>
    <w:p>
      <w:pPr>
        <w:pStyle w:val="FirstParagraph"/>
      </w:pPr>
      <w:r>
        <w:t xml:space="preserve">The Record Level Class documents the core elements of a data set, including information about the origin of the data set, who collected the data, and how to cite the data set. See details in the</w:t>
      </w:r>
      <w:r>
        <w:t xml:space="preserve"> </w:t>
      </w:r>
      <w:hyperlink r:id="rId29">
        <w:r>
          <w:rPr>
            <w:rStyle w:val="Hyperlink"/>
          </w:rPr>
          <w:t xml:space="preserve">Record Level table</w:t>
        </w:r>
      </w:hyperlink>
      <w:r>
        <w:t xml:space="preserve">.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ScienceBase, which is available to all. Find more information about ScienceBase here</w:t>
      </w:r>
      <w:r>
        <w:t xml:space="preserve"> </w:t>
      </w:r>
      <w:hyperlink r:id="rId30">
        <w:r>
          <w:rPr>
            <w:rStyle w:val="Hyperlink"/>
          </w:rPr>
          <w:t xml:space="preserve">https://www.sciencebase.gov/about/</w:t>
        </w:r>
      </w:hyperlink>
      <w:r>
        <w:t xml:space="preserve">.</w:t>
      </w:r>
    </w:p>
    <w:p>
      <w:pPr>
        <w:pStyle w:val="Heading2"/>
      </w:pPr>
      <w:bookmarkStart w:id="31" w:name="location-class"/>
      <w:r>
        <w:t xml:space="preserve">Location Class</w:t>
      </w:r>
      <w:bookmarkEnd w:id="31"/>
    </w:p>
    <w:p>
      <w:pPr>
        <w:pStyle w:val="FirstParagraph"/>
      </w:pPr>
      <w:r>
        <w:t xml:space="preserve">Understanding where data are collected is critical to interpreting biological monitoring data. The Location class describes where information are collected, see the list of terms in the</w:t>
      </w:r>
      <w:r>
        <w:t xml:space="preserve"> </w:t>
      </w:r>
      <w:hyperlink r:id="rId32">
        <w:r>
          <w:rPr>
            <w:rStyle w:val="Hyperlink"/>
          </w:rPr>
          <w:t xml:space="preserve">Location table</w:t>
        </w:r>
      </w:hyperlink>
      <w:r>
        <w:t xml:space="preserve">. There will be multiple locations in each data set. The locationID is the key to link locations to events. To view and analysis data from various sources, latitudes and longitude information must be consistent among data sets; therefore, for this data all latitude and longitudes are converted to WGS1984.</w:t>
      </w:r>
    </w:p>
    <w:p>
      <w:pPr>
        <w:pStyle w:val="Heading2"/>
      </w:pPr>
      <w:bookmarkStart w:id="33" w:name="event-class"/>
      <w:r>
        <w:t xml:space="preserve">Event Class</w:t>
      </w:r>
      <w:bookmarkEnd w:id="33"/>
    </w:p>
    <w:p>
      <w:pPr>
        <w:pStyle w:val="FirstParagraph"/>
      </w:pPr>
      <w:r>
        <w:t xml:space="preserve">The Event class describes an action that occurs at a specific time frame see the</w:t>
      </w:r>
      <w:r>
        <w:t xml:space="preserve"> </w:t>
      </w:r>
      <w:hyperlink r:id="rId34">
        <w:r>
          <w:rPr>
            <w:rStyle w:val="Hyperlink"/>
          </w:rPr>
          <w:t xml:space="preserve">Event table</w:t>
        </w:r>
      </w:hyperlink>
      <w:r>
        <w:t xml:space="preserve"> </w:t>
      </w:r>
      <w:r>
        <w:t xml:space="preserve">for the terms.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p>
      <w:pPr>
        <w:pStyle w:val="Heading2"/>
      </w:pPr>
      <w:bookmarkStart w:id="35" w:name="measurement-or-fact-metrics-class"/>
      <w:r>
        <w:t xml:space="preserve">Measurement Or Fact (Metrics) Class</w:t>
      </w:r>
      <w:bookmarkEnd w:id="35"/>
    </w:p>
    <w:p>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eventID, see the</w:t>
      </w:r>
      <w:r>
        <w:t xml:space="preserve"> </w:t>
      </w:r>
      <w:hyperlink r:id="rId36">
        <w:r>
          <w:rPr>
            <w:rStyle w:val="Hyperlink"/>
          </w:rPr>
          <w:t xml:space="preserve">Measurement Or Fact Table</w:t>
        </w:r>
      </w:hyperlink>
      <w:r>
        <w:t xml:space="preserve"> </w:t>
      </w:r>
      <w:r>
        <w:t xml:space="preserve">for the full definitions of terms.</w:t>
      </w:r>
    </w:p>
    <w:p>
      <w:pPr>
        <w:pStyle w:val="Heading3"/>
      </w:pPr>
      <w:bookmarkStart w:id="37" w:name="controlled-vocabulary"/>
      <w:r>
        <w:t xml:space="preserve">Controlled Vocabulary</w:t>
      </w:r>
      <w:bookmarkEnd w:id="37"/>
    </w:p>
    <w:p>
      <w:pPr>
        <w:pStyle w:val="FirstParagraph"/>
      </w:pPr>
      <w:r>
        <w:t xml:space="preserve">We defined a controlled vocabulary of metrics to select from for the MeasurmetID and populate the MeasurmentUnit in the Measurement or Fact Class. The standard language enables the integration of multiple habitat monitoring program metrics into one data set.</w:t>
      </w:r>
    </w:p>
    <w:p>
      <w:pPr>
        <w:pStyle w:val="BodyText"/>
      </w:pPr>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w:t>
      </w:r>
      <w:r>
        <w:t xml:space="preserve"> </w:t>
      </w:r>
      <w:hyperlink r:id="rId38">
        <w:r>
          <w:rPr>
            <w:rStyle w:val="Hyperlink"/>
          </w:rPr>
          <w:t xml:space="preserve">controlled vocabulary</w:t>
        </w:r>
      </w:hyperlink>
      <w:r>
        <w:t xml:space="preserve">.</w:t>
      </w:r>
    </w:p>
    <w:p>
      <w:pPr>
        <w:pStyle w:val="BodyText"/>
      </w:pPr>
      <w:r>
        <w:t xml:space="preserve">The working group crosswalked each of their program’s field names to the controlled vocabulary. We documented details of the metric combability discussions between the four programs in Appendix A of the</w:t>
      </w:r>
      <w:r>
        <w:t xml:space="preserve"> </w:t>
      </w:r>
      <w:hyperlink r:id="rId21">
        <w:r>
          <w:rPr>
            <w:rStyle w:val="Hyperlink"/>
          </w:rPr>
          <w:t xml:space="preserve">Data Exchange Specification</w:t>
        </w:r>
      </w:hyperlink>
      <w:r>
        <w:t xml:space="preserve"> </w:t>
      </w:r>
      <w:r>
        <w:t xml:space="preserve">document.</w:t>
      </w:r>
    </w:p>
    <w:p>
      <w:pPr>
        <w:pStyle w:val="BodyText"/>
      </w:pPr>
      <w:r>
        <w:t xml:space="preserve">If partners wish to exchange additional metrics, they must update the controlled vocabulary in the repository. The list of metrics from the four programs not included in the first draft of the standard vocabulary or data exchange specifications is here:</w:t>
      </w:r>
      <w:r>
        <w:t xml:space="preserve"> </w:t>
      </w:r>
      <w:hyperlink r:id="rId39">
        <w:r>
          <w:rPr>
            <w:rStyle w:val="Hyperlink"/>
          </w:rPr>
          <w:t xml:space="preserve">list of metrics not in the controlled vocabulary</w:t>
        </w:r>
      </w:hyperlink>
    </w:p>
    <w:p>
      <w:pPr>
        <w:pStyle w:val="Heading1"/>
      </w:pPr>
      <w:bookmarkStart w:id="40" w:name="use-case"/>
      <w:r>
        <w:t xml:space="preserve">Use Case</w:t>
      </w:r>
      <w:bookmarkEnd w:id="40"/>
    </w:p>
    <w:p>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ScienceBase, the exchange specifications and the field crosswalk from this repository, and data collection metrics documented from MonitoringResources.org</w:t>
      </w:r>
      <w:r>
        <w:t xml:space="preserve"> </w:t>
      </w:r>
      <w:hyperlink r:id="rId41">
        <w:r>
          <w:rPr>
            <w:rStyle w:val="Hyperlink"/>
          </w:rPr>
          <w:t xml:space="preserve">work flow diagram</w:t>
        </w:r>
      </w:hyperlink>
      <w:r>
        <w:t xml:space="preserve">. The R code to integrate data sets can be found at</w:t>
      </w:r>
      <w:r>
        <w:t xml:space="preserve"> </w:t>
      </w:r>
      <w:hyperlink r:id="rId24">
        <w:r>
          <w:rPr>
            <w:rStyle w:val="Hyperlink"/>
          </w:rPr>
          <w:t xml:space="preserve">https://github.com/rascully/Integrating-Stream-Monitoring-Data-From-Multiple-Programs</w:t>
        </w:r>
      </w:hyperlink>
      <w:r>
        <w:t xml:space="preserve"> </w:t>
      </w:r>
      <w:r>
        <w:t xml:space="preserve">and the data set documentation in ScinceBase at ADD SCIENCEBAES LINK WHEN I CAN</w:t>
      </w:r>
    </w:p>
    <w:p>
      <w:pPr>
        <w:pStyle w:val="Heading1"/>
      </w:pPr>
      <w:bookmarkStart w:id="42" w:name="conclusion"/>
      <w:r>
        <w:t xml:space="preserve">Conclusion</w:t>
      </w:r>
      <w:bookmarkEnd w:id="42"/>
    </w:p>
    <w:p>
      <w:pPr>
        <w:pStyle w:val="FirstParagraph"/>
      </w:pPr>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w:t>
      </w:r>
      <w:r>
        <w:t xml:space="preserve"> </w:t>
      </w:r>
      <w:r>
        <w:t xml:space="preserve">‘</w:t>
      </w:r>
      <w:r>
        <w:t xml:space="preserve">5% of research funds be invested in making data reusable</w:t>
      </w:r>
      <w:r>
        <w:t xml:space="preserve">’</w:t>
      </w:r>
      <w:r>
        <w:t xml:space="preserv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p>
      <w:pPr>
        <w:pStyle w:val="Heading1"/>
      </w:pPr>
      <w:bookmarkStart w:id="43" w:name="references"/>
      <w:r>
        <w:t xml:space="preserve">References</w:t>
      </w:r>
      <w:bookmarkEnd w:id="43"/>
    </w:p>
    <w:p>
      <w:pPr>
        <w:pStyle w:val="FirstParagraph"/>
      </w:pPr>
      <w:r>
        <w:t xml:space="preserve">Mons, B. (2020). Invest 5% of research funds in ensuring data are reusable. Nature, 578(7796), 491.</w:t>
      </w:r>
    </w:p>
    <w:p>
      <w:pPr>
        <w:pStyle w:val="BodyText"/>
      </w:pPr>
      <w:r>
        <w:t xml:space="preserve">Kulvatunyou, B., Morris, K. C., Ivezic, N., &amp; Frechette, S. (2008). Development life cycle for semantically coherent data exchange specification. Concurrent Engineering, 16(4), 279-290.</w:t>
      </w:r>
    </w:p>
    <w:p>
      <w:pPr>
        <w:pStyle w:val="BodyText"/>
      </w:pPr>
      <w:r>
        <w:t xml:space="preserve">Wieczorek J, Bloom D, Guralnick R, Blum S, Döring M, et al. (2012) Darwin Core: An Evolving Community-Developed Biodiversity Data Standard. PLoS ONE 7(1): e29715.</w:t>
      </w:r>
      <w:r>
        <w:t xml:space="preserve"> </w:t>
      </w:r>
      <w:hyperlink r:id="rId44">
        <w:r>
          <w:rPr>
            <w:rStyle w:val="Hyperlink"/>
          </w:rPr>
          <w:t xml:space="preserve">https://doi.org/10.1371/journal.pone.0029715</w:t>
        </w:r>
      </w:hyperlink>
    </w:p>
    <w:p>
      <w:pPr>
        <w:pStyle w:val="BodyText"/>
      </w:pPr>
      <w:r>
        <w:t xml:space="preserve">Wikipedia contributors.</w:t>
      </w:r>
      <w:r>
        <w:t xml:space="preserve"> </w:t>
      </w:r>
      <w:r>
        <w:t xml:space="preserve">‘</w:t>
      </w:r>
      <w:r>
        <w:t xml:space="preserve">Machine-readable data.</w:t>
      </w:r>
      <w:r>
        <w:t xml:space="preserve">’</w:t>
      </w:r>
      <w:r>
        <w:t xml:space="preserve"> </w:t>
      </w:r>
      <w:r>
        <w:t xml:space="preserve">Wikipedia, The Free Encyclopedia. Wikipedia, The Free Encyclopedia, 6 Aug. 2013. Web. 21 Aug.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Figures/HabiatDataSharingSchema.png" TargetMode="External" /><Relationship Type="http://schemas.openxmlformats.org/officeDocument/2006/relationships/hyperlink" Id="rId26" Target="Figures/StructureOfDarwinCoreForHabitatMetrics.png" TargetMode="External" /><Relationship Type="http://schemas.openxmlformats.org/officeDocument/2006/relationships/hyperlink" Id="rId41" Target="Figures/WorkFlow.png" TargetMode="External" /><Relationship Type="http://schemas.openxmlformats.org/officeDocument/2006/relationships/hyperlink" Id="rId21" Target="MetricLevelExchangeSpecifications.docx" TargetMode="External" /><Relationship Type="http://schemas.openxmlformats.org/officeDocument/2006/relationships/hyperlink" Id="rId34" Target="Tables/Event_table.csv" TargetMode="External" /><Relationship Type="http://schemas.openxmlformats.org/officeDocument/2006/relationships/hyperlink" Id="rId32" Target="Tables/Location_table.csv" TargetMode="External" /><Relationship Type="http://schemas.openxmlformats.org/officeDocument/2006/relationships/hyperlink" Id="rId36" Target="Tables/MeasurementOrFact_table.csv" TargetMode="External" /><Relationship Type="http://schemas.openxmlformats.org/officeDocument/2006/relationships/hyperlink" Id="rId39"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38" Target="Tables/StandardVocabulary.csv" TargetMode="External" /><Relationship Type="http://schemas.openxmlformats.org/officeDocument/2006/relationships/hyperlink" Id="rId44"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2" Target="https://github.com/tdwg/dwc"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_rels/footnotes.xml.rels><?xml version="1.0" encoding="UTF-8"?>
<Relationships xmlns="http://schemas.openxmlformats.org/package/2006/relationships"><Relationship Type="http://schemas.openxmlformats.org/officeDocument/2006/relationships/hyperlink" Id="rId27" Target="Figures/HabiatDataSharingSchema.png" TargetMode="External" /><Relationship Type="http://schemas.openxmlformats.org/officeDocument/2006/relationships/hyperlink" Id="rId26" Target="Figures/StructureOfDarwinCoreForHabitatMetrics.png" TargetMode="External" /><Relationship Type="http://schemas.openxmlformats.org/officeDocument/2006/relationships/hyperlink" Id="rId41" Target="Figures/WorkFlow.png" TargetMode="External" /><Relationship Type="http://schemas.openxmlformats.org/officeDocument/2006/relationships/hyperlink" Id="rId21" Target="MetricLevelExchangeSpecifications.docx" TargetMode="External" /><Relationship Type="http://schemas.openxmlformats.org/officeDocument/2006/relationships/hyperlink" Id="rId34" Target="Tables/Event_table.csv" TargetMode="External" /><Relationship Type="http://schemas.openxmlformats.org/officeDocument/2006/relationships/hyperlink" Id="rId32" Target="Tables/Location_table.csv" TargetMode="External" /><Relationship Type="http://schemas.openxmlformats.org/officeDocument/2006/relationships/hyperlink" Id="rId36" Target="Tables/MeasurementOrFact_table.csv" TargetMode="External" /><Relationship Type="http://schemas.openxmlformats.org/officeDocument/2006/relationships/hyperlink" Id="rId39"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38" Target="Tables/StandardVocabulary.csv" TargetMode="External" /><Relationship Type="http://schemas.openxmlformats.org/officeDocument/2006/relationships/hyperlink" Id="rId44"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2" Target="https://github.com/tdwg/dwc"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2021-03-01T15:55:32Z</dcterms:created>
  <dcterms:modified xsi:type="dcterms:W3CDTF">2021-03-01T15:55:32Z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