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C3C" w:rsidRPr="001526D3" w:rsidRDefault="00787C3C" w:rsidP="00787C3C">
      <w:pPr>
        <w:shd w:val="clear" w:color="auto" w:fill="FFFFFF"/>
        <w:spacing w:after="0" w:line="240" w:lineRule="auto"/>
        <w:outlineLvl w:val="0"/>
        <w:rPr>
          <w:rFonts w:eastAsia="Times New Roman" w:cstheme="minorHAnsi"/>
          <w:b/>
          <w:bCs/>
          <w:color w:val="1F1F1F"/>
          <w:kern w:val="36"/>
          <w:sz w:val="36"/>
        </w:rPr>
      </w:pPr>
      <w:bookmarkStart w:id="0" w:name="_GoBack"/>
      <w:bookmarkEnd w:id="0"/>
      <w:r w:rsidRPr="00787C3C">
        <w:rPr>
          <w:rFonts w:eastAsia="Times New Roman" w:cstheme="minorHAnsi"/>
          <w:b/>
          <w:bCs/>
          <w:color w:val="1F1F1F"/>
          <w:kern w:val="36"/>
          <w:sz w:val="36"/>
        </w:rPr>
        <w:t>How re-rendering works with Context</w:t>
      </w:r>
      <w:r w:rsidR="00333D6F">
        <w:rPr>
          <w:rFonts w:eastAsia="Times New Roman" w:cstheme="minorHAnsi"/>
          <w:b/>
          <w:bCs/>
          <w:color w:val="1F1F1F"/>
          <w:kern w:val="36"/>
          <w:sz w:val="36"/>
        </w:rPr>
        <w:t xml:space="preserve"> API</w:t>
      </w:r>
      <w:r w:rsidR="001526D3">
        <w:rPr>
          <w:rFonts w:eastAsia="Times New Roman" w:cstheme="minorHAnsi"/>
          <w:b/>
          <w:bCs/>
          <w:color w:val="1F1F1F"/>
          <w:kern w:val="36"/>
          <w:sz w:val="36"/>
        </w:rPr>
        <w:t>?</w:t>
      </w:r>
    </w:p>
    <w:p w:rsidR="00787C3C" w:rsidRPr="00787C3C" w:rsidRDefault="00787C3C" w:rsidP="00787C3C">
      <w:pPr>
        <w:shd w:val="clear" w:color="auto" w:fill="FFFFFF"/>
        <w:spacing w:after="0" w:line="240" w:lineRule="auto"/>
        <w:outlineLvl w:val="0"/>
        <w:rPr>
          <w:rFonts w:eastAsia="Times New Roman" w:cstheme="minorHAnsi"/>
          <w:b/>
          <w:bCs/>
          <w:color w:val="1F1F1F"/>
          <w:kern w:val="36"/>
        </w:rPr>
      </w:pPr>
    </w:p>
    <w:p w:rsidR="00787C3C" w:rsidRPr="00787C3C" w:rsidRDefault="00787C3C" w:rsidP="00787C3C">
      <w:pPr>
        <w:shd w:val="clear" w:color="auto" w:fill="FFFFFF"/>
        <w:spacing w:after="100" w:afterAutospacing="1" w:line="240" w:lineRule="auto"/>
        <w:rPr>
          <w:rFonts w:eastAsia="Times New Roman" w:cstheme="minorHAnsi"/>
          <w:color w:val="1F1F1F"/>
        </w:rPr>
      </w:pPr>
      <w:r w:rsidRPr="00787C3C">
        <w:rPr>
          <w:rFonts w:eastAsia="Times New Roman" w:cstheme="minorHAnsi"/>
          <w:color w:val="1F1F1F"/>
        </w:rPr>
        <w:t xml:space="preserve">In this reading you will learn about the default behavior of React rendering and when context is used. You will discover how to prevent unnecessary top-level re-renders with </w:t>
      </w:r>
      <w:proofErr w:type="spellStart"/>
      <w:r w:rsidRPr="00885DE0">
        <w:rPr>
          <w:rFonts w:eastAsia="Times New Roman" w:cstheme="minorHAnsi"/>
          <w:b/>
          <w:bCs/>
          <w:color w:val="1F1F1F"/>
        </w:rPr>
        <w:t>React.memo</w:t>
      </w:r>
      <w:proofErr w:type="spellEnd"/>
      <w:r w:rsidRPr="00787C3C">
        <w:rPr>
          <w:rFonts w:eastAsia="Times New Roman" w:cstheme="minorHAnsi"/>
          <w:color w:val="1F1F1F"/>
        </w:rPr>
        <w:t xml:space="preserve"> and how object references work in JavaScript. You will also learn how to utilize the </w:t>
      </w:r>
      <w:proofErr w:type="spellStart"/>
      <w:r w:rsidRPr="00885DE0">
        <w:rPr>
          <w:rFonts w:eastAsia="Times New Roman" w:cstheme="minorHAnsi"/>
          <w:b/>
          <w:bCs/>
          <w:color w:val="1F1F1F"/>
        </w:rPr>
        <w:t>useMemo</w:t>
      </w:r>
      <w:proofErr w:type="spellEnd"/>
      <w:r w:rsidRPr="00787C3C">
        <w:rPr>
          <w:rFonts w:eastAsia="Times New Roman" w:cstheme="minorHAnsi"/>
          <w:color w:val="1F1F1F"/>
        </w:rPr>
        <w:t xml:space="preserve"> hook to guarantee object references don’t change during re-rendering.</w:t>
      </w:r>
    </w:p>
    <w:p w:rsidR="00787C3C" w:rsidRPr="00787C3C" w:rsidRDefault="00787C3C" w:rsidP="00787C3C">
      <w:pPr>
        <w:shd w:val="clear" w:color="auto" w:fill="FFFFFF"/>
        <w:spacing w:after="100" w:afterAutospacing="1" w:line="240" w:lineRule="auto"/>
        <w:rPr>
          <w:rFonts w:eastAsia="Times New Roman" w:cstheme="minorHAnsi"/>
          <w:color w:val="1F1F1F"/>
        </w:rPr>
      </w:pPr>
      <w:r w:rsidRPr="00787C3C">
        <w:rPr>
          <w:rFonts w:eastAsia="Times New Roman" w:cstheme="minorHAnsi"/>
          <w:color w:val="1F1F1F"/>
        </w:rPr>
        <w:t>So far, you have learned that when a component consumes some context value and the value of this context changes, that component re-renders.</w:t>
      </w:r>
    </w:p>
    <w:p w:rsidR="00787C3C" w:rsidRPr="00787C3C" w:rsidRDefault="00787C3C" w:rsidP="00787C3C">
      <w:pPr>
        <w:shd w:val="clear" w:color="auto" w:fill="FFFFFF"/>
        <w:spacing w:after="100" w:afterAutospacing="1" w:line="240" w:lineRule="auto"/>
        <w:rPr>
          <w:rFonts w:eastAsia="Times New Roman" w:cstheme="minorHAnsi"/>
          <w:color w:val="1F1F1F"/>
        </w:rPr>
      </w:pPr>
      <w:r w:rsidRPr="00787C3C">
        <w:rPr>
          <w:rFonts w:eastAsia="Times New Roman" w:cstheme="minorHAnsi"/>
          <w:color w:val="1F1F1F"/>
        </w:rPr>
        <w:t>But what happens with all components in between? Is React wise enough to only re-render the consumers and bypass the intermediary components in the tree? Well, as it turns out, that doesn’t always happen and extra care should be taken when designing your React Context.</w:t>
      </w:r>
    </w:p>
    <w:p w:rsidR="00787C3C" w:rsidRPr="00787C3C" w:rsidRDefault="00787C3C" w:rsidP="00787C3C">
      <w:pPr>
        <w:shd w:val="clear" w:color="auto" w:fill="FFFFFF"/>
        <w:spacing w:after="100" w:afterAutospacing="1" w:line="240" w:lineRule="auto"/>
        <w:rPr>
          <w:rFonts w:eastAsia="Times New Roman" w:cstheme="minorHAnsi"/>
          <w:color w:val="1F1F1F"/>
        </w:rPr>
      </w:pPr>
      <w:r w:rsidRPr="00787C3C">
        <w:rPr>
          <w:rFonts w:eastAsia="Times New Roman" w:cstheme="minorHAnsi"/>
          <w:color w:val="1F1F1F"/>
        </w:rPr>
        <w:t>When it comes to the default behavior of React rendering, if a component renders, React will recursively re-render all its children regardless of props or context. Let’s illustrate this point with an example that uses some context.</w:t>
      </w:r>
    </w:p>
    <w:p w:rsidR="00787C3C" w:rsidRPr="00787C3C" w:rsidRDefault="00787C3C" w:rsidP="00787C3C">
      <w:pPr>
        <w:shd w:val="clear" w:color="auto" w:fill="FFFFFF"/>
        <w:spacing w:after="100" w:afterAutospacing="1" w:line="240" w:lineRule="auto"/>
        <w:rPr>
          <w:rFonts w:eastAsia="Times New Roman" w:cstheme="minorHAnsi"/>
          <w:color w:val="1F1F1F"/>
        </w:rPr>
      </w:pPr>
      <w:r w:rsidRPr="00787C3C">
        <w:rPr>
          <w:rFonts w:eastAsia="Times New Roman" w:cstheme="minorHAnsi"/>
          <w:color w:val="1F1F1F"/>
        </w:rPr>
        <w:t xml:space="preserve">Imagine the following component structure, where the top level component injects a Context provider at the top: </w:t>
      </w:r>
    </w:p>
    <w:p w:rsidR="00787C3C" w:rsidRPr="00787C3C" w:rsidRDefault="00787C3C" w:rsidP="00787C3C">
      <w:pPr>
        <w:shd w:val="clear" w:color="auto" w:fill="FFFFFF"/>
        <w:spacing w:after="100" w:afterAutospacing="1" w:line="240" w:lineRule="auto"/>
        <w:rPr>
          <w:rFonts w:eastAsia="Times New Roman" w:cstheme="minorHAnsi"/>
          <w:color w:val="1F1F1F"/>
        </w:rPr>
      </w:pPr>
      <w:r w:rsidRPr="00885DE0">
        <w:rPr>
          <w:rFonts w:eastAsia="Times New Roman" w:cstheme="minorHAnsi"/>
          <w:b/>
          <w:bCs/>
          <w:color w:val="1F1F1F"/>
        </w:rPr>
        <w:t>App (</w:t>
      </w:r>
      <w:proofErr w:type="spellStart"/>
      <w:r w:rsidRPr="00885DE0">
        <w:rPr>
          <w:rFonts w:eastAsia="Times New Roman" w:cstheme="minorHAnsi"/>
          <w:b/>
          <w:bCs/>
          <w:color w:val="1F1F1F"/>
        </w:rPr>
        <w:t>ContextProvider</w:t>
      </w:r>
      <w:proofErr w:type="spellEnd"/>
      <w:r w:rsidRPr="00885DE0">
        <w:rPr>
          <w:rFonts w:eastAsia="Times New Roman" w:cstheme="minorHAnsi"/>
          <w:b/>
          <w:bCs/>
          <w:color w:val="1F1F1F"/>
        </w:rPr>
        <w:t>) &gt; A &gt; B &gt; C</w:t>
      </w:r>
    </w:p>
    <w:p w:rsidR="00125755" w:rsidRPr="00885DE0" w:rsidRDefault="00787C3C">
      <w:pPr>
        <w:rPr>
          <w:rFonts w:cstheme="minorHAnsi"/>
        </w:rPr>
      </w:pPr>
      <w:r w:rsidRPr="00885DE0">
        <w:rPr>
          <w:rFonts w:cstheme="minorHAnsi"/>
          <w:noProof/>
        </w:rPr>
        <w:drawing>
          <wp:inline distT="0" distB="0" distL="0" distR="0" wp14:anchorId="5AE018F7" wp14:editId="622AB39D">
            <wp:extent cx="5943600" cy="1801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801495"/>
                    </a:xfrm>
                    <a:prstGeom prst="rect">
                      <a:avLst/>
                    </a:prstGeom>
                  </pic:spPr>
                </pic:pic>
              </a:graphicData>
            </a:graphic>
          </wp:inline>
        </w:drawing>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 xml:space="preserve">If the outermost App component re-renders for whatever reason, all </w:t>
      </w:r>
      <w:proofErr w:type="spellStart"/>
      <w:r w:rsidRPr="00885DE0">
        <w:rPr>
          <w:rStyle w:val="HTMLVariable"/>
          <w:rFonts w:asciiTheme="minorHAnsi" w:hAnsiTheme="minorHAnsi" w:cstheme="minorHAnsi"/>
          <w:b/>
          <w:bCs/>
          <w:i w:val="0"/>
          <w:iCs w:val="0"/>
          <w:color w:val="1F1F1F"/>
          <w:sz w:val="22"/>
          <w:szCs w:val="22"/>
        </w:rPr>
        <w:t>ComponentA</w:t>
      </w:r>
      <w:proofErr w:type="spellEnd"/>
      <w:r w:rsidRPr="00885DE0">
        <w:rPr>
          <w:rFonts w:asciiTheme="minorHAnsi" w:hAnsiTheme="minorHAnsi" w:cstheme="minorHAnsi"/>
          <w:color w:val="1F1F1F"/>
          <w:sz w:val="22"/>
          <w:szCs w:val="22"/>
        </w:rPr>
        <w:t xml:space="preserve">, </w:t>
      </w:r>
      <w:proofErr w:type="spellStart"/>
      <w:r w:rsidRPr="00885DE0">
        <w:rPr>
          <w:rStyle w:val="HTMLVariable"/>
          <w:rFonts w:asciiTheme="minorHAnsi" w:hAnsiTheme="minorHAnsi" w:cstheme="minorHAnsi"/>
          <w:b/>
          <w:bCs/>
          <w:i w:val="0"/>
          <w:iCs w:val="0"/>
          <w:color w:val="1F1F1F"/>
          <w:sz w:val="22"/>
          <w:szCs w:val="22"/>
        </w:rPr>
        <w:t>ComponentB</w:t>
      </w:r>
      <w:proofErr w:type="spellEnd"/>
      <w:r w:rsidRPr="00885DE0">
        <w:rPr>
          <w:rFonts w:asciiTheme="minorHAnsi" w:hAnsiTheme="minorHAnsi" w:cstheme="minorHAnsi"/>
          <w:color w:val="1F1F1F"/>
          <w:sz w:val="22"/>
          <w:szCs w:val="22"/>
        </w:rPr>
        <w:t xml:space="preserve"> and </w:t>
      </w:r>
      <w:proofErr w:type="spellStart"/>
      <w:r w:rsidRPr="00885DE0">
        <w:rPr>
          <w:rStyle w:val="HTMLVariable"/>
          <w:rFonts w:asciiTheme="minorHAnsi" w:hAnsiTheme="minorHAnsi" w:cstheme="minorHAnsi"/>
          <w:b/>
          <w:bCs/>
          <w:i w:val="0"/>
          <w:iCs w:val="0"/>
          <w:color w:val="1F1F1F"/>
          <w:sz w:val="22"/>
          <w:szCs w:val="22"/>
        </w:rPr>
        <w:t>ComponentC</w:t>
      </w:r>
      <w:proofErr w:type="spellEnd"/>
      <w:r w:rsidRPr="00885DE0">
        <w:rPr>
          <w:rFonts w:asciiTheme="minorHAnsi" w:hAnsiTheme="minorHAnsi" w:cstheme="minorHAnsi"/>
          <w:color w:val="1F1F1F"/>
          <w:sz w:val="22"/>
          <w:szCs w:val="22"/>
        </w:rPr>
        <w:t xml:space="preserve"> components will re-render as well, following this order: </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Style w:val="HTMLVariable"/>
          <w:rFonts w:asciiTheme="minorHAnsi" w:hAnsiTheme="minorHAnsi" w:cstheme="minorHAnsi"/>
          <w:b/>
          <w:bCs/>
          <w:i w:val="0"/>
          <w:iCs w:val="0"/>
          <w:color w:val="1F1F1F"/>
          <w:sz w:val="22"/>
          <w:szCs w:val="22"/>
        </w:rPr>
        <w:t>App (</w:t>
      </w:r>
      <w:proofErr w:type="spellStart"/>
      <w:r w:rsidRPr="00885DE0">
        <w:rPr>
          <w:rStyle w:val="HTMLVariable"/>
          <w:rFonts w:asciiTheme="minorHAnsi" w:hAnsiTheme="minorHAnsi" w:cstheme="minorHAnsi"/>
          <w:b/>
          <w:bCs/>
          <w:i w:val="0"/>
          <w:iCs w:val="0"/>
          <w:color w:val="1F1F1F"/>
          <w:sz w:val="22"/>
          <w:szCs w:val="22"/>
        </w:rPr>
        <w:t>ContextProvider</w:t>
      </w:r>
      <w:proofErr w:type="spellEnd"/>
      <w:r w:rsidRPr="00885DE0">
        <w:rPr>
          <w:rStyle w:val="HTMLVariable"/>
          <w:rFonts w:asciiTheme="minorHAnsi" w:hAnsiTheme="minorHAnsi" w:cstheme="minorHAnsi"/>
          <w:b/>
          <w:bCs/>
          <w:i w:val="0"/>
          <w:iCs w:val="0"/>
          <w:color w:val="1F1F1F"/>
          <w:sz w:val="22"/>
          <w:szCs w:val="22"/>
        </w:rPr>
        <w:t>) -&gt; A -&gt; B -&gt; C</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 xml:space="preserve">If some of your top level components are complex in nature, this could result in some performance hit. To mitigate this issue, you can make use of the top level API </w:t>
      </w:r>
      <w:proofErr w:type="spellStart"/>
      <w:proofErr w:type="gramStart"/>
      <w:r w:rsidRPr="00885DE0">
        <w:rPr>
          <w:rStyle w:val="HTMLVariable"/>
          <w:rFonts w:asciiTheme="minorHAnsi" w:hAnsiTheme="minorHAnsi" w:cstheme="minorHAnsi"/>
          <w:b/>
          <w:bCs/>
          <w:i w:val="0"/>
          <w:iCs w:val="0"/>
          <w:color w:val="1F1F1F"/>
          <w:sz w:val="22"/>
          <w:szCs w:val="22"/>
        </w:rPr>
        <w:t>React.memo</w:t>
      </w:r>
      <w:proofErr w:type="spellEnd"/>
      <w:r w:rsidRPr="00885DE0">
        <w:rPr>
          <w:rStyle w:val="HTMLVariable"/>
          <w:rFonts w:asciiTheme="minorHAnsi" w:hAnsiTheme="minorHAnsi" w:cstheme="minorHAnsi"/>
          <w:b/>
          <w:bCs/>
          <w:i w:val="0"/>
          <w:iCs w:val="0"/>
          <w:color w:val="1F1F1F"/>
          <w:sz w:val="22"/>
          <w:szCs w:val="22"/>
        </w:rPr>
        <w:t>(</w:t>
      </w:r>
      <w:proofErr w:type="gramEnd"/>
      <w:r w:rsidRPr="00885DE0">
        <w:rPr>
          <w:rStyle w:val="HTMLVariable"/>
          <w:rFonts w:asciiTheme="minorHAnsi" w:hAnsiTheme="minorHAnsi" w:cstheme="minorHAnsi"/>
          <w:b/>
          <w:bCs/>
          <w:i w:val="0"/>
          <w:iCs w:val="0"/>
          <w:color w:val="1F1F1F"/>
          <w:sz w:val="22"/>
          <w:szCs w:val="22"/>
        </w:rPr>
        <w:t>)</w:t>
      </w:r>
      <w:r w:rsidRPr="00885DE0">
        <w:rPr>
          <w:rFonts w:asciiTheme="minorHAnsi" w:hAnsiTheme="minorHAnsi" w:cstheme="minorHAnsi"/>
          <w:color w:val="1F1F1F"/>
          <w:sz w:val="22"/>
          <w:szCs w:val="22"/>
        </w:rPr>
        <w:t>.</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 xml:space="preserve">If your component renders the same result given the same props, you can wrap it in a call to </w:t>
      </w:r>
      <w:proofErr w:type="spellStart"/>
      <w:r w:rsidRPr="00885DE0">
        <w:rPr>
          <w:rStyle w:val="HTMLVariable"/>
          <w:rFonts w:asciiTheme="minorHAnsi" w:hAnsiTheme="minorHAnsi" w:cstheme="minorHAnsi"/>
          <w:b/>
          <w:bCs/>
          <w:i w:val="0"/>
          <w:iCs w:val="0"/>
          <w:color w:val="1F1F1F"/>
          <w:sz w:val="22"/>
          <w:szCs w:val="22"/>
        </w:rPr>
        <w:t>React.memo</w:t>
      </w:r>
      <w:proofErr w:type="spellEnd"/>
      <w:r w:rsidRPr="00885DE0">
        <w:rPr>
          <w:rFonts w:asciiTheme="minorHAnsi" w:hAnsiTheme="minorHAnsi" w:cstheme="minorHAnsi"/>
          <w:color w:val="1F1F1F"/>
          <w:sz w:val="22"/>
          <w:szCs w:val="22"/>
        </w:rPr>
        <w:t xml:space="preserve"> for a performance boost by </w:t>
      </w:r>
      <w:proofErr w:type="spellStart"/>
      <w:r w:rsidRPr="00885DE0">
        <w:rPr>
          <w:rFonts w:asciiTheme="minorHAnsi" w:hAnsiTheme="minorHAnsi" w:cstheme="minorHAnsi"/>
          <w:color w:val="1F1F1F"/>
          <w:sz w:val="22"/>
          <w:szCs w:val="22"/>
        </w:rPr>
        <w:t>memoizing</w:t>
      </w:r>
      <w:proofErr w:type="spellEnd"/>
      <w:r w:rsidRPr="00885DE0">
        <w:rPr>
          <w:rFonts w:asciiTheme="minorHAnsi" w:hAnsiTheme="minorHAnsi" w:cstheme="minorHAnsi"/>
          <w:color w:val="1F1F1F"/>
          <w:sz w:val="22"/>
          <w:szCs w:val="22"/>
        </w:rPr>
        <w:t xml:space="preserve"> the result.</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proofErr w:type="spellStart"/>
      <w:r w:rsidRPr="00885DE0">
        <w:rPr>
          <w:rFonts w:asciiTheme="minorHAnsi" w:hAnsiTheme="minorHAnsi" w:cstheme="minorHAnsi"/>
          <w:color w:val="1F1F1F"/>
          <w:sz w:val="22"/>
          <w:szCs w:val="22"/>
        </w:rPr>
        <w:lastRenderedPageBreak/>
        <w:t>Memoization</w:t>
      </w:r>
      <w:proofErr w:type="spellEnd"/>
      <w:r w:rsidRPr="00885DE0">
        <w:rPr>
          <w:rFonts w:asciiTheme="minorHAnsi" w:hAnsiTheme="minorHAnsi" w:cstheme="minorHAnsi"/>
          <w:color w:val="1F1F1F"/>
          <w:sz w:val="22"/>
          <w:szCs w:val="22"/>
        </w:rPr>
        <w:t xml:space="preserve"> is a programming technique that accelerates performance by caching the return values of expensive function calls.</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 xml:space="preserve">This means that React will skip rendering the component, and reuse the last rendered result. This is a trivial case for </w:t>
      </w:r>
      <w:proofErr w:type="spellStart"/>
      <w:r w:rsidRPr="00885DE0">
        <w:rPr>
          <w:rStyle w:val="HTMLVariable"/>
          <w:rFonts w:asciiTheme="minorHAnsi" w:hAnsiTheme="minorHAnsi" w:cstheme="minorHAnsi"/>
          <w:b/>
          <w:bCs/>
          <w:i w:val="0"/>
          <w:iCs w:val="0"/>
          <w:color w:val="1F1F1F"/>
          <w:sz w:val="22"/>
          <w:szCs w:val="22"/>
        </w:rPr>
        <w:t>ComponentA</w:t>
      </w:r>
      <w:proofErr w:type="spellEnd"/>
      <w:r w:rsidRPr="00885DE0">
        <w:rPr>
          <w:rFonts w:asciiTheme="minorHAnsi" w:hAnsiTheme="minorHAnsi" w:cstheme="minorHAnsi"/>
          <w:color w:val="1F1F1F"/>
          <w:sz w:val="22"/>
          <w:szCs w:val="22"/>
        </w:rPr>
        <w:t>, since it doesn’t receive any props.</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proofErr w:type="spellStart"/>
      <w:proofErr w:type="gramStart"/>
      <w:r w:rsidRPr="00885DE0">
        <w:rPr>
          <w:rStyle w:val="HTMLVariable"/>
          <w:rFonts w:asciiTheme="minorHAnsi" w:hAnsiTheme="minorHAnsi" w:cstheme="minorHAnsi"/>
          <w:b/>
          <w:bCs/>
          <w:i w:val="0"/>
          <w:iCs w:val="0"/>
          <w:color w:val="1F1F1F"/>
          <w:sz w:val="22"/>
          <w:szCs w:val="22"/>
        </w:rPr>
        <w:t>const</w:t>
      </w:r>
      <w:proofErr w:type="spellEnd"/>
      <w:proofErr w:type="gramEnd"/>
      <w:r w:rsidRPr="00885DE0">
        <w:rPr>
          <w:rStyle w:val="HTMLVariable"/>
          <w:rFonts w:asciiTheme="minorHAnsi" w:hAnsiTheme="minorHAnsi" w:cstheme="minorHAnsi"/>
          <w:b/>
          <w:bCs/>
          <w:i w:val="0"/>
          <w:iCs w:val="0"/>
          <w:color w:val="1F1F1F"/>
          <w:sz w:val="22"/>
          <w:szCs w:val="22"/>
        </w:rPr>
        <w:t xml:space="preserve"> </w:t>
      </w:r>
      <w:proofErr w:type="spellStart"/>
      <w:r w:rsidRPr="00885DE0">
        <w:rPr>
          <w:rStyle w:val="HTMLVariable"/>
          <w:rFonts w:asciiTheme="minorHAnsi" w:hAnsiTheme="minorHAnsi" w:cstheme="minorHAnsi"/>
          <w:b/>
          <w:bCs/>
          <w:i w:val="0"/>
          <w:iCs w:val="0"/>
          <w:color w:val="1F1F1F"/>
          <w:sz w:val="22"/>
          <w:szCs w:val="22"/>
        </w:rPr>
        <w:t>ComponentA</w:t>
      </w:r>
      <w:proofErr w:type="spellEnd"/>
      <w:r w:rsidRPr="00885DE0">
        <w:rPr>
          <w:rStyle w:val="HTMLVariable"/>
          <w:rFonts w:asciiTheme="minorHAnsi" w:hAnsiTheme="minorHAnsi" w:cstheme="minorHAnsi"/>
          <w:b/>
          <w:bCs/>
          <w:i w:val="0"/>
          <w:iCs w:val="0"/>
          <w:color w:val="1F1F1F"/>
          <w:sz w:val="22"/>
          <w:szCs w:val="22"/>
        </w:rPr>
        <w:t xml:space="preserve"> = </w:t>
      </w:r>
      <w:proofErr w:type="spellStart"/>
      <w:r w:rsidRPr="00885DE0">
        <w:rPr>
          <w:rStyle w:val="HTMLVariable"/>
          <w:rFonts w:asciiTheme="minorHAnsi" w:hAnsiTheme="minorHAnsi" w:cstheme="minorHAnsi"/>
          <w:b/>
          <w:bCs/>
          <w:i w:val="0"/>
          <w:iCs w:val="0"/>
          <w:color w:val="1F1F1F"/>
          <w:sz w:val="22"/>
          <w:szCs w:val="22"/>
        </w:rPr>
        <w:t>React.memo</w:t>
      </w:r>
      <w:proofErr w:type="spellEnd"/>
      <w:r w:rsidRPr="00885DE0">
        <w:rPr>
          <w:rStyle w:val="HTMLVariable"/>
          <w:rFonts w:asciiTheme="minorHAnsi" w:hAnsiTheme="minorHAnsi" w:cstheme="minorHAnsi"/>
          <w:b/>
          <w:bCs/>
          <w:i w:val="0"/>
          <w:iCs w:val="0"/>
          <w:color w:val="1F1F1F"/>
          <w:sz w:val="22"/>
          <w:szCs w:val="22"/>
        </w:rPr>
        <w:t>(() =&gt; &lt;</w:t>
      </w:r>
      <w:proofErr w:type="spellStart"/>
      <w:r w:rsidRPr="00885DE0">
        <w:rPr>
          <w:rStyle w:val="HTMLVariable"/>
          <w:rFonts w:asciiTheme="minorHAnsi" w:hAnsiTheme="minorHAnsi" w:cstheme="minorHAnsi"/>
          <w:b/>
          <w:bCs/>
          <w:i w:val="0"/>
          <w:iCs w:val="0"/>
          <w:color w:val="1F1F1F"/>
          <w:sz w:val="22"/>
          <w:szCs w:val="22"/>
        </w:rPr>
        <w:t>ComponentB</w:t>
      </w:r>
      <w:proofErr w:type="spellEnd"/>
      <w:r w:rsidRPr="00885DE0">
        <w:rPr>
          <w:rStyle w:val="HTMLVariable"/>
          <w:rFonts w:asciiTheme="minorHAnsi" w:hAnsiTheme="minorHAnsi" w:cstheme="minorHAnsi"/>
          <w:b/>
          <w:bCs/>
          <w:i w:val="0"/>
          <w:iCs w:val="0"/>
          <w:color w:val="1F1F1F"/>
          <w:sz w:val="22"/>
          <w:szCs w:val="22"/>
        </w:rPr>
        <w:t xml:space="preserve"> /&gt;);</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proofErr w:type="spellStart"/>
      <w:r w:rsidRPr="00885DE0">
        <w:rPr>
          <w:rFonts w:asciiTheme="minorHAnsi" w:hAnsiTheme="minorHAnsi" w:cstheme="minorHAnsi"/>
          <w:color w:val="1F1F1F"/>
          <w:sz w:val="22"/>
          <w:szCs w:val="22"/>
        </w:rPr>
        <w:t>React.memo</w:t>
      </w:r>
      <w:proofErr w:type="spellEnd"/>
      <w:r w:rsidRPr="00885DE0">
        <w:rPr>
          <w:rFonts w:asciiTheme="minorHAnsi" w:hAnsiTheme="minorHAnsi" w:cstheme="minorHAnsi"/>
          <w:color w:val="1F1F1F"/>
          <w:sz w:val="22"/>
          <w:szCs w:val="22"/>
        </w:rPr>
        <w:t xml:space="preserve"> takes the component definition as a first argument. An optional second argument can be included if you would like to specify some custom logic that defines when the component should re-render based on previous and current props.</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 xml:space="preserve">After that little adjustment, you will prevent any rendering from happening in all </w:t>
      </w:r>
      <w:proofErr w:type="spellStart"/>
      <w:r w:rsidRPr="00885DE0">
        <w:rPr>
          <w:rStyle w:val="HTMLVariable"/>
          <w:rFonts w:asciiTheme="minorHAnsi" w:hAnsiTheme="minorHAnsi" w:cstheme="minorHAnsi"/>
          <w:b/>
          <w:bCs/>
          <w:i w:val="0"/>
          <w:iCs w:val="0"/>
          <w:color w:val="1F1F1F"/>
          <w:sz w:val="22"/>
          <w:szCs w:val="22"/>
        </w:rPr>
        <w:t>ComponentA</w:t>
      </w:r>
      <w:proofErr w:type="spellEnd"/>
      <w:r w:rsidRPr="00885DE0">
        <w:rPr>
          <w:rFonts w:asciiTheme="minorHAnsi" w:hAnsiTheme="minorHAnsi" w:cstheme="minorHAnsi"/>
          <w:color w:val="1F1F1F"/>
          <w:sz w:val="22"/>
          <w:szCs w:val="22"/>
        </w:rPr>
        <w:t xml:space="preserve">, </w:t>
      </w:r>
      <w:proofErr w:type="spellStart"/>
      <w:r w:rsidRPr="00885DE0">
        <w:rPr>
          <w:rStyle w:val="HTMLVariable"/>
          <w:rFonts w:asciiTheme="minorHAnsi" w:hAnsiTheme="minorHAnsi" w:cstheme="minorHAnsi"/>
          <w:b/>
          <w:bCs/>
          <w:i w:val="0"/>
          <w:iCs w:val="0"/>
          <w:color w:val="1F1F1F"/>
          <w:sz w:val="22"/>
          <w:szCs w:val="22"/>
        </w:rPr>
        <w:t>ComponentB</w:t>
      </w:r>
      <w:proofErr w:type="spellEnd"/>
      <w:r w:rsidRPr="00885DE0">
        <w:rPr>
          <w:rFonts w:asciiTheme="minorHAnsi" w:hAnsiTheme="minorHAnsi" w:cstheme="minorHAnsi"/>
          <w:color w:val="1F1F1F"/>
          <w:sz w:val="22"/>
          <w:szCs w:val="22"/>
        </w:rPr>
        <w:t xml:space="preserve"> and </w:t>
      </w:r>
      <w:proofErr w:type="spellStart"/>
      <w:r w:rsidRPr="00885DE0">
        <w:rPr>
          <w:rStyle w:val="HTMLVariable"/>
          <w:rFonts w:asciiTheme="minorHAnsi" w:hAnsiTheme="minorHAnsi" w:cstheme="minorHAnsi"/>
          <w:b/>
          <w:bCs/>
          <w:i w:val="0"/>
          <w:iCs w:val="0"/>
          <w:color w:val="1F1F1F"/>
          <w:sz w:val="22"/>
          <w:szCs w:val="22"/>
        </w:rPr>
        <w:t>ComponentC</w:t>
      </w:r>
      <w:proofErr w:type="spellEnd"/>
      <w:r w:rsidRPr="00885DE0">
        <w:rPr>
          <w:rFonts w:asciiTheme="minorHAnsi" w:hAnsiTheme="minorHAnsi" w:cstheme="minorHAnsi"/>
          <w:color w:val="1F1F1F"/>
          <w:sz w:val="22"/>
          <w:szCs w:val="22"/>
        </w:rPr>
        <w:t xml:space="preserve"> if the App component re-renders.</w:t>
      </w:r>
    </w:p>
    <w:p w:rsidR="00787C3C" w:rsidRPr="00885DE0" w:rsidRDefault="00787C3C">
      <w:pPr>
        <w:rPr>
          <w:rFonts w:cstheme="minorHAnsi"/>
        </w:rPr>
      </w:pPr>
      <w:r w:rsidRPr="00885DE0">
        <w:rPr>
          <w:rFonts w:cstheme="minorHAnsi"/>
          <w:noProof/>
        </w:rPr>
        <w:drawing>
          <wp:inline distT="0" distB="0" distL="0" distR="0" wp14:anchorId="1B397FDB" wp14:editId="07EAA4AB">
            <wp:extent cx="5943600" cy="1803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03400"/>
                    </a:xfrm>
                    <a:prstGeom prst="rect">
                      <a:avLst/>
                    </a:prstGeom>
                  </pic:spPr>
                </pic:pic>
              </a:graphicData>
            </a:graphic>
          </wp:inline>
        </w:drawing>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 xml:space="preserve">A good rule of thumb is to wrap the React component right after your context provider with </w:t>
      </w:r>
      <w:proofErr w:type="spellStart"/>
      <w:r w:rsidRPr="00885DE0">
        <w:rPr>
          <w:rStyle w:val="HTMLVariable"/>
          <w:rFonts w:asciiTheme="minorHAnsi" w:hAnsiTheme="minorHAnsi" w:cstheme="minorHAnsi"/>
          <w:b/>
          <w:bCs/>
          <w:i w:val="0"/>
          <w:iCs w:val="0"/>
          <w:color w:val="1F1F1F"/>
          <w:sz w:val="22"/>
          <w:szCs w:val="22"/>
        </w:rPr>
        <w:t>React.memo</w:t>
      </w:r>
      <w:proofErr w:type="spellEnd"/>
      <w:r w:rsidRPr="00885DE0">
        <w:rPr>
          <w:rFonts w:asciiTheme="minorHAnsi" w:hAnsiTheme="minorHAnsi" w:cstheme="minorHAnsi"/>
          <w:color w:val="1F1F1F"/>
          <w:sz w:val="22"/>
          <w:szCs w:val="22"/>
        </w:rPr>
        <w:t>.</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In real-life applications, you will find yourself in need of passing several pieces of data as context value, rather than a single primitive like a string or number, so you’ll be working most likely with JavaScript objects.</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Now, according to React context rules, all consumers that are descendants of a provider will re-render whenever the provider’s value prop changes.</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 xml:space="preserve">Let’s go through the following scenario built upon the previous example, where the context value that gets injected is defined as an object called </w:t>
      </w:r>
      <w:r w:rsidRPr="00885DE0">
        <w:rPr>
          <w:rStyle w:val="HTMLVariable"/>
          <w:rFonts w:asciiTheme="minorHAnsi" w:hAnsiTheme="minorHAnsi" w:cstheme="minorHAnsi"/>
          <w:b/>
          <w:bCs/>
          <w:i w:val="0"/>
          <w:iCs w:val="0"/>
          <w:color w:val="1F1F1F"/>
          <w:sz w:val="22"/>
          <w:szCs w:val="22"/>
        </w:rPr>
        <w:t>value</w:t>
      </w:r>
      <w:r w:rsidRPr="00885DE0">
        <w:rPr>
          <w:rFonts w:asciiTheme="minorHAnsi" w:hAnsiTheme="minorHAnsi" w:cstheme="minorHAnsi"/>
          <w:color w:val="1F1F1F"/>
          <w:sz w:val="22"/>
          <w:szCs w:val="22"/>
        </w:rPr>
        <w:t xml:space="preserve"> with two properties, ‘a’ and ‘b’, being both strings. Also, </w:t>
      </w:r>
      <w:proofErr w:type="spellStart"/>
      <w:r w:rsidRPr="00885DE0">
        <w:rPr>
          <w:rStyle w:val="HTMLVariable"/>
          <w:rFonts w:asciiTheme="minorHAnsi" w:hAnsiTheme="minorHAnsi" w:cstheme="minorHAnsi"/>
          <w:b/>
          <w:bCs/>
          <w:i w:val="0"/>
          <w:iCs w:val="0"/>
          <w:color w:val="1F1F1F"/>
          <w:sz w:val="22"/>
          <w:szCs w:val="22"/>
        </w:rPr>
        <w:t>ComponentC</w:t>
      </w:r>
      <w:proofErr w:type="spellEnd"/>
      <w:r w:rsidRPr="00885DE0">
        <w:rPr>
          <w:rFonts w:asciiTheme="minorHAnsi" w:hAnsiTheme="minorHAnsi" w:cstheme="minorHAnsi"/>
          <w:color w:val="1F1F1F"/>
          <w:sz w:val="22"/>
          <w:szCs w:val="22"/>
        </w:rPr>
        <w:t xml:space="preserve"> is now a consumer of context, so any time the provider </w:t>
      </w:r>
      <w:r w:rsidRPr="00885DE0">
        <w:rPr>
          <w:rStyle w:val="HTMLVariable"/>
          <w:rFonts w:asciiTheme="minorHAnsi" w:hAnsiTheme="minorHAnsi" w:cstheme="minorHAnsi"/>
          <w:b/>
          <w:bCs/>
          <w:i w:val="0"/>
          <w:iCs w:val="0"/>
          <w:color w:val="1F1F1F"/>
          <w:sz w:val="22"/>
          <w:szCs w:val="22"/>
        </w:rPr>
        <w:t>value</w:t>
      </w:r>
      <w:r w:rsidRPr="00885DE0">
        <w:rPr>
          <w:rFonts w:asciiTheme="minorHAnsi" w:hAnsiTheme="minorHAnsi" w:cstheme="minorHAnsi"/>
          <w:color w:val="1F1F1F"/>
          <w:sz w:val="22"/>
          <w:szCs w:val="22"/>
        </w:rPr>
        <w:t xml:space="preserve"> prop changes, </w:t>
      </w:r>
      <w:proofErr w:type="spellStart"/>
      <w:r w:rsidRPr="00885DE0">
        <w:rPr>
          <w:rStyle w:val="HTMLVariable"/>
          <w:rFonts w:asciiTheme="minorHAnsi" w:hAnsiTheme="minorHAnsi" w:cstheme="minorHAnsi"/>
          <w:b/>
          <w:bCs/>
          <w:i w:val="0"/>
          <w:iCs w:val="0"/>
          <w:color w:val="1F1F1F"/>
          <w:sz w:val="22"/>
          <w:szCs w:val="22"/>
        </w:rPr>
        <w:t>ComponentC</w:t>
      </w:r>
      <w:proofErr w:type="spellEnd"/>
      <w:r w:rsidRPr="00885DE0">
        <w:rPr>
          <w:rFonts w:asciiTheme="minorHAnsi" w:hAnsiTheme="minorHAnsi" w:cstheme="minorHAnsi"/>
          <w:color w:val="1F1F1F"/>
          <w:sz w:val="22"/>
          <w:szCs w:val="22"/>
        </w:rPr>
        <w:t xml:space="preserve"> will re-render.</w:t>
      </w:r>
    </w:p>
    <w:p w:rsidR="00787C3C" w:rsidRPr="00885DE0" w:rsidRDefault="00787C3C">
      <w:pPr>
        <w:rPr>
          <w:rFonts w:cstheme="minorHAnsi"/>
        </w:rPr>
      </w:pPr>
      <w:r w:rsidRPr="00885DE0">
        <w:rPr>
          <w:rFonts w:cstheme="minorHAnsi"/>
          <w:noProof/>
        </w:rPr>
        <w:lastRenderedPageBreak/>
        <w:drawing>
          <wp:inline distT="0" distB="0" distL="0" distR="0" wp14:anchorId="4FBBD8C3" wp14:editId="747783DC">
            <wp:extent cx="5943600" cy="2436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36495"/>
                    </a:xfrm>
                    <a:prstGeom prst="rect">
                      <a:avLst/>
                    </a:prstGeom>
                  </pic:spPr>
                </pic:pic>
              </a:graphicData>
            </a:graphic>
          </wp:inline>
        </w:drawing>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 xml:space="preserve">Imagine that the value prop from the provider changes to </w:t>
      </w:r>
      <w:r w:rsidRPr="00885DE0">
        <w:rPr>
          <w:rStyle w:val="HTMLVariable"/>
          <w:rFonts w:asciiTheme="minorHAnsi" w:hAnsiTheme="minorHAnsi" w:cstheme="minorHAnsi"/>
          <w:b/>
          <w:bCs/>
          <w:i w:val="0"/>
          <w:iCs w:val="0"/>
          <w:color w:val="1F1F1F"/>
          <w:sz w:val="22"/>
          <w:szCs w:val="22"/>
        </w:rPr>
        <w:t>{a: ‘hello’, b: ‘bye’}</w:t>
      </w:r>
      <w:r w:rsidRPr="00885DE0">
        <w:rPr>
          <w:rFonts w:asciiTheme="minorHAnsi" w:hAnsiTheme="minorHAnsi" w:cstheme="minorHAnsi"/>
          <w:color w:val="1F1F1F"/>
          <w:sz w:val="22"/>
          <w:szCs w:val="22"/>
        </w:rPr>
        <w:t>.</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If that happens, the sequence of re-renders would be:</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Style w:val="HTMLVariable"/>
          <w:rFonts w:asciiTheme="minorHAnsi" w:hAnsiTheme="minorHAnsi" w:cstheme="minorHAnsi"/>
          <w:b/>
          <w:bCs/>
          <w:i w:val="0"/>
          <w:iCs w:val="0"/>
          <w:color w:val="1F1F1F"/>
          <w:sz w:val="22"/>
          <w:szCs w:val="22"/>
        </w:rPr>
        <w:t>App (</w:t>
      </w:r>
      <w:proofErr w:type="spellStart"/>
      <w:r w:rsidRPr="00885DE0">
        <w:rPr>
          <w:rStyle w:val="HTMLVariable"/>
          <w:rFonts w:asciiTheme="minorHAnsi" w:hAnsiTheme="minorHAnsi" w:cstheme="minorHAnsi"/>
          <w:b/>
          <w:bCs/>
          <w:i w:val="0"/>
          <w:iCs w:val="0"/>
          <w:color w:val="1F1F1F"/>
          <w:sz w:val="22"/>
          <w:szCs w:val="22"/>
        </w:rPr>
        <w:t>ContextProvider</w:t>
      </w:r>
      <w:proofErr w:type="spellEnd"/>
      <w:r w:rsidRPr="00885DE0">
        <w:rPr>
          <w:rStyle w:val="HTMLVariable"/>
          <w:rFonts w:asciiTheme="minorHAnsi" w:hAnsiTheme="minorHAnsi" w:cstheme="minorHAnsi"/>
          <w:b/>
          <w:bCs/>
          <w:i w:val="0"/>
          <w:iCs w:val="0"/>
          <w:color w:val="1F1F1F"/>
          <w:sz w:val="22"/>
          <w:szCs w:val="22"/>
        </w:rPr>
        <w:t>) -&gt; C</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 xml:space="preserve">That’s all fine and expected, but what would happen if the App component re-renders for any other reason and the provider value doesn’t change at all, being still </w:t>
      </w:r>
      <w:r w:rsidRPr="00885DE0">
        <w:rPr>
          <w:rStyle w:val="HTMLVariable"/>
          <w:rFonts w:asciiTheme="minorHAnsi" w:hAnsiTheme="minorHAnsi" w:cstheme="minorHAnsi"/>
          <w:b/>
          <w:bCs/>
          <w:i w:val="0"/>
          <w:iCs w:val="0"/>
          <w:color w:val="1F1F1F"/>
          <w:sz w:val="22"/>
          <w:szCs w:val="22"/>
        </w:rPr>
        <w:t>{a: ‘hi’, b: ‘bye’}</w:t>
      </w:r>
      <w:r w:rsidRPr="00885DE0">
        <w:rPr>
          <w:rFonts w:asciiTheme="minorHAnsi" w:hAnsiTheme="minorHAnsi" w:cstheme="minorHAnsi"/>
          <w:color w:val="1F1F1F"/>
          <w:sz w:val="22"/>
          <w:szCs w:val="22"/>
        </w:rPr>
        <w:t>? </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It may be a surprise to you to find out that the sequence of re-renders is the same as before:</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Style w:val="HTMLVariable"/>
          <w:rFonts w:asciiTheme="minorHAnsi" w:hAnsiTheme="minorHAnsi" w:cstheme="minorHAnsi"/>
          <w:b/>
          <w:bCs/>
          <w:i w:val="0"/>
          <w:iCs w:val="0"/>
          <w:color w:val="1F1F1F"/>
          <w:sz w:val="22"/>
          <w:szCs w:val="22"/>
        </w:rPr>
        <w:t>App (</w:t>
      </w:r>
      <w:proofErr w:type="spellStart"/>
      <w:r w:rsidRPr="00885DE0">
        <w:rPr>
          <w:rStyle w:val="HTMLVariable"/>
          <w:rFonts w:asciiTheme="minorHAnsi" w:hAnsiTheme="minorHAnsi" w:cstheme="minorHAnsi"/>
          <w:b/>
          <w:bCs/>
          <w:i w:val="0"/>
          <w:iCs w:val="0"/>
          <w:color w:val="1F1F1F"/>
          <w:sz w:val="22"/>
          <w:szCs w:val="22"/>
        </w:rPr>
        <w:t>ContextProvider</w:t>
      </w:r>
      <w:proofErr w:type="spellEnd"/>
      <w:r w:rsidRPr="00885DE0">
        <w:rPr>
          <w:rStyle w:val="HTMLVariable"/>
          <w:rFonts w:asciiTheme="minorHAnsi" w:hAnsiTheme="minorHAnsi" w:cstheme="minorHAnsi"/>
          <w:b/>
          <w:bCs/>
          <w:i w:val="0"/>
          <w:iCs w:val="0"/>
          <w:color w:val="1F1F1F"/>
          <w:sz w:val="22"/>
          <w:szCs w:val="22"/>
        </w:rPr>
        <w:t>) -&gt; C</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 xml:space="preserve">Even though the provider value doesn’t seem to change, </w:t>
      </w:r>
      <w:proofErr w:type="spellStart"/>
      <w:r w:rsidRPr="00885DE0">
        <w:rPr>
          <w:rStyle w:val="HTMLVariable"/>
          <w:rFonts w:asciiTheme="minorHAnsi" w:hAnsiTheme="minorHAnsi" w:cstheme="minorHAnsi"/>
          <w:b/>
          <w:bCs/>
          <w:i w:val="0"/>
          <w:iCs w:val="0"/>
          <w:color w:val="1F1F1F"/>
          <w:sz w:val="22"/>
          <w:szCs w:val="22"/>
        </w:rPr>
        <w:t>ComponentC</w:t>
      </w:r>
      <w:proofErr w:type="spellEnd"/>
      <w:r w:rsidRPr="00885DE0">
        <w:rPr>
          <w:rFonts w:asciiTheme="minorHAnsi" w:hAnsiTheme="minorHAnsi" w:cstheme="minorHAnsi"/>
          <w:color w:val="1F1F1F"/>
          <w:sz w:val="22"/>
          <w:szCs w:val="22"/>
        </w:rPr>
        <w:t xml:space="preserve"> gets re-rendered.</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To understand what’s happening, you need to remember that in JavaScript, the below assertion is true:</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Style w:val="HTMLVariable"/>
          <w:rFonts w:asciiTheme="minorHAnsi" w:hAnsiTheme="minorHAnsi" w:cstheme="minorHAnsi"/>
          <w:b/>
          <w:bCs/>
          <w:i w:val="0"/>
          <w:iCs w:val="0"/>
          <w:color w:val="1F1F1F"/>
          <w:sz w:val="22"/>
          <w:szCs w:val="22"/>
        </w:rPr>
        <w:t>{</w:t>
      </w:r>
      <w:proofErr w:type="gramStart"/>
      <w:r w:rsidRPr="00885DE0">
        <w:rPr>
          <w:rStyle w:val="HTMLVariable"/>
          <w:rFonts w:asciiTheme="minorHAnsi" w:hAnsiTheme="minorHAnsi" w:cstheme="minorHAnsi"/>
          <w:b/>
          <w:bCs/>
          <w:i w:val="0"/>
          <w:iCs w:val="0"/>
          <w:color w:val="1F1F1F"/>
          <w:sz w:val="22"/>
          <w:szCs w:val="22"/>
        </w:rPr>
        <w:t>a</w:t>
      </w:r>
      <w:proofErr w:type="gramEnd"/>
      <w:r w:rsidRPr="00885DE0">
        <w:rPr>
          <w:rStyle w:val="HTMLVariable"/>
          <w:rFonts w:asciiTheme="minorHAnsi" w:hAnsiTheme="minorHAnsi" w:cstheme="minorHAnsi"/>
          <w:b/>
          <w:bCs/>
          <w:i w:val="0"/>
          <w:iCs w:val="0"/>
          <w:color w:val="1F1F1F"/>
          <w:sz w:val="22"/>
          <w:szCs w:val="22"/>
        </w:rPr>
        <w:t>: ‘hi’, b: ‘bye’} !== {a: ‘hi’, b: ‘bye’}</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 xml:space="preserve">That is because object comparison in JavaScript is done by reference. Every time a new re-render happens in the App component, a new instance of the </w:t>
      </w:r>
      <w:r w:rsidRPr="00885DE0">
        <w:rPr>
          <w:rStyle w:val="HTMLVariable"/>
          <w:rFonts w:asciiTheme="minorHAnsi" w:hAnsiTheme="minorHAnsi" w:cstheme="minorHAnsi"/>
          <w:b/>
          <w:bCs/>
          <w:i w:val="0"/>
          <w:iCs w:val="0"/>
          <w:color w:val="1F1F1F"/>
          <w:sz w:val="22"/>
          <w:szCs w:val="22"/>
        </w:rPr>
        <w:t>value</w:t>
      </w:r>
      <w:r w:rsidRPr="00885DE0">
        <w:rPr>
          <w:rFonts w:asciiTheme="minorHAnsi" w:hAnsiTheme="minorHAnsi" w:cstheme="minorHAnsi"/>
          <w:color w:val="1F1F1F"/>
          <w:sz w:val="22"/>
          <w:szCs w:val="22"/>
        </w:rPr>
        <w:t xml:space="preserve"> object is created, resulting in the provider performing a comparison against its previous value and determining that it has changed, hence informing all context consumers that they should re-render.</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 xml:space="preserve">This problem can be resolved by using the </w:t>
      </w:r>
      <w:proofErr w:type="spellStart"/>
      <w:r w:rsidRPr="00885DE0">
        <w:rPr>
          <w:rStyle w:val="HTMLVariable"/>
          <w:rFonts w:asciiTheme="minorHAnsi" w:hAnsiTheme="minorHAnsi" w:cstheme="minorHAnsi"/>
          <w:b/>
          <w:bCs/>
          <w:i w:val="0"/>
          <w:iCs w:val="0"/>
          <w:color w:val="1F1F1F"/>
          <w:sz w:val="22"/>
          <w:szCs w:val="22"/>
        </w:rPr>
        <w:t>useMemo</w:t>
      </w:r>
      <w:proofErr w:type="spellEnd"/>
      <w:r w:rsidRPr="00885DE0">
        <w:rPr>
          <w:rFonts w:asciiTheme="minorHAnsi" w:hAnsiTheme="minorHAnsi" w:cstheme="minorHAnsi"/>
          <w:color w:val="1F1F1F"/>
          <w:sz w:val="22"/>
          <w:szCs w:val="22"/>
        </w:rPr>
        <w:t xml:space="preserve"> hook from React as follows.</w:t>
      </w:r>
    </w:p>
    <w:p w:rsidR="00787C3C" w:rsidRPr="00885DE0" w:rsidRDefault="00787C3C">
      <w:pPr>
        <w:rPr>
          <w:rFonts w:cstheme="minorHAnsi"/>
        </w:rPr>
      </w:pPr>
      <w:r w:rsidRPr="00885DE0">
        <w:rPr>
          <w:rFonts w:cstheme="minorHAnsi"/>
          <w:noProof/>
        </w:rPr>
        <w:lastRenderedPageBreak/>
        <w:drawing>
          <wp:inline distT="0" distB="0" distL="0" distR="0" wp14:anchorId="280A72A7" wp14:editId="33DD4184">
            <wp:extent cx="5943600" cy="288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83535"/>
                    </a:xfrm>
                    <a:prstGeom prst="rect">
                      <a:avLst/>
                    </a:prstGeom>
                  </pic:spPr>
                </pic:pic>
              </a:graphicData>
            </a:graphic>
          </wp:inline>
        </w:drawing>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Hooks will be covered in depth in the next module, so don’t worry too much if this is new for you.</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 xml:space="preserve">For the purpose of this example, it suffices to say that </w:t>
      </w:r>
      <w:proofErr w:type="spellStart"/>
      <w:r w:rsidRPr="00885DE0">
        <w:rPr>
          <w:rStyle w:val="HTMLVariable"/>
          <w:rFonts w:asciiTheme="minorHAnsi" w:hAnsiTheme="minorHAnsi" w:cstheme="minorHAnsi"/>
          <w:b/>
          <w:bCs/>
          <w:i w:val="0"/>
          <w:iCs w:val="0"/>
          <w:color w:val="1F1F1F"/>
          <w:sz w:val="22"/>
          <w:szCs w:val="22"/>
        </w:rPr>
        <w:t>useMemo</w:t>
      </w:r>
      <w:proofErr w:type="spellEnd"/>
      <w:r w:rsidRPr="00885DE0">
        <w:rPr>
          <w:rFonts w:asciiTheme="minorHAnsi" w:hAnsiTheme="minorHAnsi" w:cstheme="minorHAnsi"/>
          <w:color w:val="1F1F1F"/>
          <w:sz w:val="22"/>
          <w:szCs w:val="22"/>
        </w:rPr>
        <w:t xml:space="preserve"> will </w:t>
      </w:r>
      <w:proofErr w:type="spellStart"/>
      <w:r w:rsidRPr="00885DE0">
        <w:rPr>
          <w:rFonts w:asciiTheme="minorHAnsi" w:hAnsiTheme="minorHAnsi" w:cstheme="minorHAnsi"/>
          <w:color w:val="1F1F1F"/>
          <w:sz w:val="22"/>
          <w:szCs w:val="22"/>
        </w:rPr>
        <w:t>memoize</w:t>
      </w:r>
      <w:proofErr w:type="spellEnd"/>
      <w:r w:rsidRPr="00885DE0">
        <w:rPr>
          <w:rFonts w:asciiTheme="minorHAnsi" w:hAnsiTheme="minorHAnsi" w:cstheme="minorHAnsi"/>
          <w:color w:val="1F1F1F"/>
          <w:sz w:val="22"/>
          <w:szCs w:val="22"/>
        </w:rPr>
        <w:t xml:space="preserve"> the returned value from the function passed as the first argument and will only re-run the computation if any of the values are passed into the array as a second argument change.</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With that implementation, if the App re-renders for any other reason that does not change any of ‘a’ or ‘b’ values, the sequence of re-renders will be as such:</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Style w:val="HTMLVariable"/>
          <w:rFonts w:asciiTheme="minorHAnsi" w:hAnsiTheme="minorHAnsi" w:cstheme="minorHAnsi"/>
          <w:b/>
          <w:bCs/>
          <w:i w:val="0"/>
          <w:iCs w:val="0"/>
          <w:color w:val="1F1F1F"/>
          <w:sz w:val="22"/>
          <w:szCs w:val="22"/>
        </w:rPr>
        <w:t>App (</w:t>
      </w:r>
      <w:proofErr w:type="spellStart"/>
      <w:r w:rsidRPr="00885DE0">
        <w:rPr>
          <w:rStyle w:val="HTMLVariable"/>
          <w:rFonts w:asciiTheme="minorHAnsi" w:hAnsiTheme="minorHAnsi" w:cstheme="minorHAnsi"/>
          <w:b/>
          <w:bCs/>
          <w:i w:val="0"/>
          <w:iCs w:val="0"/>
          <w:color w:val="1F1F1F"/>
          <w:sz w:val="22"/>
          <w:szCs w:val="22"/>
        </w:rPr>
        <w:t>ContextProvider</w:t>
      </w:r>
      <w:proofErr w:type="spellEnd"/>
      <w:r w:rsidRPr="00885DE0">
        <w:rPr>
          <w:rStyle w:val="HTMLVariable"/>
          <w:rFonts w:asciiTheme="minorHAnsi" w:hAnsiTheme="minorHAnsi" w:cstheme="minorHAnsi"/>
          <w:b/>
          <w:bCs/>
          <w:i w:val="0"/>
          <w:iCs w:val="0"/>
          <w:color w:val="1F1F1F"/>
          <w:sz w:val="22"/>
          <w:szCs w:val="22"/>
        </w:rPr>
        <w:t>)</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 xml:space="preserve">This is the desired result, avoiding an unnecessary re-render on </w:t>
      </w:r>
      <w:proofErr w:type="spellStart"/>
      <w:r w:rsidRPr="00885DE0">
        <w:rPr>
          <w:rStyle w:val="HTMLVariable"/>
          <w:rFonts w:asciiTheme="minorHAnsi" w:hAnsiTheme="minorHAnsi" w:cstheme="minorHAnsi"/>
          <w:b/>
          <w:bCs/>
          <w:i w:val="0"/>
          <w:iCs w:val="0"/>
          <w:color w:val="1F1F1F"/>
          <w:sz w:val="22"/>
          <w:szCs w:val="22"/>
        </w:rPr>
        <w:t>ComponentC</w:t>
      </w:r>
      <w:proofErr w:type="spellEnd"/>
      <w:r w:rsidRPr="00885DE0">
        <w:rPr>
          <w:rFonts w:asciiTheme="minorHAnsi" w:hAnsiTheme="minorHAnsi" w:cstheme="minorHAnsi"/>
          <w:color w:val="1F1F1F"/>
          <w:sz w:val="22"/>
          <w:szCs w:val="22"/>
        </w:rPr>
        <w:t xml:space="preserve">. </w:t>
      </w:r>
      <w:proofErr w:type="spellStart"/>
      <w:proofErr w:type="gramStart"/>
      <w:r w:rsidRPr="00885DE0">
        <w:rPr>
          <w:rStyle w:val="HTMLVariable"/>
          <w:rFonts w:asciiTheme="minorHAnsi" w:hAnsiTheme="minorHAnsi" w:cstheme="minorHAnsi"/>
          <w:b/>
          <w:bCs/>
          <w:i w:val="0"/>
          <w:iCs w:val="0"/>
          <w:color w:val="1F1F1F"/>
          <w:sz w:val="22"/>
          <w:szCs w:val="22"/>
        </w:rPr>
        <w:t>useMemo</w:t>
      </w:r>
      <w:proofErr w:type="spellEnd"/>
      <w:proofErr w:type="gramEnd"/>
      <w:r w:rsidRPr="00885DE0">
        <w:rPr>
          <w:rFonts w:asciiTheme="minorHAnsi" w:hAnsiTheme="minorHAnsi" w:cstheme="minorHAnsi"/>
          <w:color w:val="1F1F1F"/>
          <w:sz w:val="22"/>
          <w:szCs w:val="22"/>
        </w:rPr>
        <w:t xml:space="preserve"> guarantees keeping the same object reference for the </w:t>
      </w:r>
      <w:r w:rsidRPr="00885DE0">
        <w:rPr>
          <w:rStyle w:val="HTMLVariable"/>
          <w:rFonts w:asciiTheme="minorHAnsi" w:hAnsiTheme="minorHAnsi" w:cstheme="minorHAnsi"/>
          <w:b/>
          <w:bCs/>
          <w:i w:val="0"/>
          <w:iCs w:val="0"/>
          <w:color w:val="1F1F1F"/>
          <w:sz w:val="22"/>
          <w:szCs w:val="22"/>
        </w:rPr>
        <w:t>value</w:t>
      </w:r>
      <w:r w:rsidRPr="00885DE0">
        <w:rPr>
          <w:rFonts w:asciiTheme="minorHAnsi" w:hAnsiTheme="minorHAnsi" w:cstheme="minorHAnsi"/>
          <w:color w:val="1F1F1F"/>
          <w:sz w:val="22"/>
          <w:szCs w:val="22"/>
        </w:rPr>
        <w:t xml:space="preserve"> variable and since that’s assigned to the provider’s value, it determines that the context has not changed and should not notify any consumer.</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Style w:val="Strong"/>
          <w:rFonts w:asciiTheme="minorHAnsi" w:hAnsiTheme="minorHAnsi" w:cstheme="minorHAnsi"/>
          <w:color w:val="1F1F1F"/>
          <w:sz w:val="22"/>
          <w:szCs w:val="22"/>
        </w:rPr>
        <w:t>Conclusion</w:t>
      </w:r>
    </w:p>
    <w:p w:rsidR="00787C3C" w:rsidRPr="00885DE0" w:rsidRDefault="00787C3C" w:rsidP="00787C3C">
      <w:pPr>
        <w:pStyle w:val="NormalWeb"/>
        <w:shd w:val="clear" w:color="auto" w:fill="FFFFFF"/>
        <w:spacing w:before="0" w:beforeAutospacing="0"/>
        <w:rPr>
          <w:rFonts w:asciiTheme="minorHAnsi" w:hAnsiTheme="minorHAnsi" w:cstheme="minorHAnsi"/>
          <w:color w:val="1F1F1F"/>
          <w:sz w:val="22"/>
          <w:szCs w:val="22"/>
        </w:rPr>
      </w:pPr>
      <w:r w:rsidRPr="00885DE0">
        <w:rPr>
          <w:rFonts w:asciiTheme="minorHAnsi" w:hAnsiTheme="minorHAnsi" w:cstheme="minorHAnsi"/>
          <w:color w:val="1F1F1F"/>
          <w:sz w:val="22"/>
          <w:szCs w:val="22"/>
        </w:rPr>
        <w:t xml:space="preserve">You have learned about how re-rendering works in React when context is used and how </w:t>
      </w:r>
      <w:proofErr w:type="spellStart"/>
      <w:r w:rsidRPr="00885DE0">
        <w:rPr>
          <w:rStyle w:val="HTMLVariable"/>
          <w:rFonts w:asciiTheme="minorHAnsi" w:hAnsiTheme="minorHAnsi" w:cstheme="minorHAnsi"/>
          <w:b/>
          <w:bCs/>
          <w:i w:val="0"/>
          <w:iCs w:val="0"/>
          <w:color w:val="1F1F1F"/>
          <w:sz w:val="22"/>
          <w:szCs w:val="22"/>
        </w:rPr>
        <w:t>React.memo</w:t>
      </w:r>
      <w:proofErr w:type="spellEnd"/>
      <w:r w:rsidRPr="00885DE0">
        <w:rPr>
          <w:rFonts w:asciiTheme="minorHAnsi" w:hAnsiTheme="minorHAnsi" w:cstheme="minorHAnsi"/>
          <w:color w:val="1F1F1F"/>
          <w:sz w:val="22"/>
          <w:szCs w:val="22"/>
        </w:rPr>
        <w:t xml:space="preserve"> and </w:t>
      </w:r>
      <w:proofErr w:type="spellStart"/>
      <w:r w:rsidRPr="00885DE0">
        <w:rPr>
          <w:rStyle w:val="HTMLVariable"/>
          <w:rFonts w:asciiTheme="minorHAnsi" w:hAnsiTheme="minorHAnsi" w:cstheme="minorHAnsi"/>
          <w:b/>
          <w:bCs/>
          <w:i w:val="0"/>
          <w:iCs w:val="0"/>
          <w:color w:val="1F1F1F"/>
          <w:sz w:val="22"/>
          <w:szCs w:val="22"/>
        </w:rPr>
        <w:t>useMemo</w:t>
      </w:r>
      <w:proofErr w:type="spellEnd"/>
      <w:r w:rsidRPr="00885DE0">
        <w:rPr>
          <w:rFonts w:asciiTheme="minorHAnsi" w:hAnsiTheme="minorHAnsi" w:cstheme="minorHAnsi"/>
          <w:color w:val="1F1F1F"/>
          <w:sz w:val="22"/>
          <w:szCs w:val="22"/>
        </w:rPr>
        <w:t xml:space="preserve"> APIs from React can help you perform some optimizations to avoid unnecessary re-renders in your components tree.</w:t>
      </w:r>
    </w:p>
    <w:p w:rsidR="00585C77" w:rsidRPr="00585C77" w:rsidRDefault="00585C77" w:rsidP="00585C77">
      <w:pPr>
        <w:pStyle w:val="Heading1"/>
        <w:shd w:val="clear" w:color="auto" w:fill="FFFFFF"/>
        <w:spacing w:before="0" w:beforeAutospacing="0" w:after="0" w:afterAutospacing="0"/>
        <w:rPr>
          <w:rFonts w:asciiTheme="minorHAnsi" w:hAnsiTheme="minorHAnsi" w:cstheme="minorHAnsi"/>
          <w:color w:val="1F1F1F"/>
          <w:sz w:val="36"/>
        </w:rPr>
      </w:pPr>
      <w:r w:rsidRPr="00585C77">
        <w:rPr>
          <w:rFonts w:asciiTheme="minorHAnsi" w:hAnsiTheme="minorHAnsi" w:cstheme="minorHAnsi"/>
          <w:color w:val="1F1F1F"/>
          <w:sz w:val="36"/>
        </w:rPr>
        <w:t>Additional resources</w:t>
      </w:r>
    </w:p>
    <w:p w:rsidR="00585C77" w:rsidRPr="00585C77" w:rsidRDefault="00585C77" w:rsidP="00585C77">
      <w:pPr>
        <w:pStyle w:val="NormalWeb"/>
        <w:shd w:val="clear" w:color="auto" w:fill="FFFFFF"/>
        <w:spacing w:before="0" w:beforeAutospacing="0"/>
        <w:rPr>
          <w:rFonts w:asciiTheme="minorHAnsi" w:hAnsiTheme="minorHAnsi" w:cstheme="minorHAnsi"/>
          <w:color w:val="1F1F1F"/>
          <w:sz w:val="21"/>
          <w:szCs w:val="21"/>
        </w:rPr>
      </w:pPr>
      <w:r w:rsidRPr="00585C77">
        <w:rPr>
          <w:rFonts w:asciiTheme="minorHAnsi" w:hAnsiTheme="minorHAnsi" w:cstheme="minorHAnsi"/>
          <w:color w:val="1F1F1F"/>
          <w:sz w:val="21"/>
          <w:szCs w:val="21"/>
        </w:rPr>
        <w:t>Here is a list of additional resources for React Context.</w:t>
      </w:r>
    </w:p>
    <w:p w:rsidR="00585C77" w:rsidRDefault="00585C77" w:rsidP="00585C77">
      <w:pPr>
        <w:pStyle w:val="NormalWeb"/>
        <w:numPr>
          <w:ilvl w:val="0"/>
          <w:numId w:val="2"/>
        </w:numPr>
        <w:shd w:val="clear" w:color="auto" w:fill="FFFFFF"/>
        <w:spacing w:before="0" w:beforeAutospacing="0" w:after="0" w:afterAutospacing="0"/>
        <w:rPr>
          <w:rFonts w:asciiTheme="minorHAnsi" w:hAnsiTheme="minorHAnsi" w:cstheme="minorHAnsi"/>
          <w:color w:val="1F1F1F"/>
          <w:sz w:val="21"/>
          <w:szCs w:val="21"/>
        </w:rPr>
      </w:pPr>
      <w:hyperlink r:id="rId10" w:anchor="reactmemo" w:tgtFrame="_blank" w:history="1">
        <w:proofErr w:type="spellStart"/>
        <w:r w:rsidRPr="00585C77">
          <w:rPr>
            <w:rStyle w:val="Hyperlink"/>
            <w:rFonts w:asciiTheme="minorHAnsi" w:hAnsiTheme="minorHAnsi" w:cstheme="minorHAnsi"/>
            <w:sz w:val="21"/>
            <w:szCs w:val="21"/>
          </w:rPr>
          <w:t>React.memo</w:t>
        </w:r>
        <w:proofErr w:type="spellEnd"/>
        <w:r w:rsidRPr="00585C77">
          <w:rPr>
            <w:rStyle w:val="Hyperlink"/>
            <w:rFonts w:asciiTheme="minorHAnsi" w:hAnsiTheme="minorHAnsi" w:cstheme="minorHAnsi"/>
            <w:sz w:val="21"/>
            <w:szCs w:val="21"/>
          </w:rPr>
          <w:t xml:space="preserve"> from the official React docs</w:t>
        </w:r>
      </w:hyperlink>
      <w:r w:rsidRPr="00585C77">
        <w:rPr>
          <w:rFonts w:asciiTheme="minorHAnsi" w:hAnsiTheme="minorHAnsi" w:cstheme="minorHAnsi"/>
          <w:color w:val="1F1F1F"/>
          <w:sz w:val="21"/>
          <w:szCs w:val="21"/>
        </w:rPr>
        <w:t>, an API that can be used in conjunction with Context Providers to prevent unnecessary re-renders in top-level components in the tree. </w:t>
      </w:r>
    </w:p>
    <w:p w:rsidR="00585C77" w:rsidRPr="00585C77" w:rsidRDefault="00585C77" w:rsidP="00585C77">
      <w:pPr>
        <w:pStyle w:val="NormalWeb"/>
        <w:numPr>
          <w:ilvl w:val="0"/>
          <w:numId w:val="2"/>
        </w:numPr>
        <w:shd w:val="clear" w:color="auto" w:fill="FFFFFF"/>
        <w:spacing w:before="0" w:beforeAutospacing="0" w:after="0" w:afterAutospacing="0"/>
        <w:rPr>
          <w:rFonts w:asciiTheme="minorHAnsi" w:hAnsiTheme="minorHAnsi" w:cstheme="minorHAnsi"/>
          <w:color w:val="1F1F1F"/>
          <w:sz w:val="21"/>
          <w:szCs w:val="21"/>
        </w:rPr>
      </w:pPr>
      <w:hyperlink r:id="rId11" w:anchor="usememo" w:tgtFrame="_blank" w:history="1">
        <w:proofErr w:type="spellStart"/>
        <w:proofErr w:type="gramStart"/>
        <w:r w:rsidRPr="00585C77">
          <w:rPr>
            <w:rStyle w:val="Hyperlink"/>
            <w:rFonts w:asciiTheme="minorHAnsi" w:hAnsiTheme="minorHAnsi" w:cstheme="minorHAnsi"/>
            <w:sz w:val="21"/>
            <w:szCs w:val="21"/>
          </w:rPr>
          <w:t>useMemo</w:t>
        </w:r>
        <w:proofErr w:type="spellEnd"/>
        <w:proofErr w:type="gramEnd"/>
        <w:r w:rsidRPr="00585C77">
          <w:rPr>
            <w:rStyle w:val="Hyperlink"/>
            <w:rFonts w:asciiTheme="minorHAnsi" w:hAnsiTheme="minorHAnsi" w:cstheme="minorHAnsi"/>
            <w:sz w:val="21"/>
            <w:szCs w:val="21"/>
          </w:rPr>
          <w:t xml:space="preserve"> from the official React docs</w:t>
        </w:r>
      </w:hyperlink>
      <w:r w:rsidRPr="00585C77">
        <w:rPr>
          <w:rFonts w:asciiTheme="minorHAnsi" w:hAnsiTheme="minorHAnsi" w:cstheme="minorHAnsi"/>
          <w:color w:val="1F1F1F"/>
          <w:sz w:val="21"/>
          <w:szCs w:val="21"/>
        </w:rPr>
        <w:t>, a hook to guarantee referential equality on objects across rendering passes.</w:t>
      </w:r>
    </w:p>
    <w:p w:rsidR="00787C3C" w:rsidRPr="00885DE0" w:rsidRDefault="00787C3C">
      <w:pPr>
        <w:rPr>
          <w:rFonts w:cstheme="minorHAnsi"/>
        </w:rPr>
      </w:pPr>
    </w:p>
    <w:sectPr w:rsidR="00787C3C" w:rsidRPr="00885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91A20"/>
    <w:multiLevelType w:val="multilevel"/>
    <w:tmpl w:val="E1C8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6A73845"/>
    <w:multiLevelType w:val="hybridMultilevel"/>
    <w:tmpl w:val="CD92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1AB"/>
    <w:rsid w:val="00125755"/>
    <w:rsid w:val="001526D3"/>
    <w:rsid w:val="00333D6F"/>
    <w:rsid w:val="0035107C"/>
    <w:rsid w:val="00585C77"/>
    <w:rsid w:val="006D01AB"/>
    <w:rsid w:val="00787C3C"/>
    <w:rsid w:val="0088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7C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C3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7C3C"/>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787C3C"/>
    <w:rPr>
      <w:i/>
      <w:iCs/>
    </w:rPr>
  </w:style>
  <w:style w:type="paragraph" w:styleId="BalloonText">
    <w:name w:val="Balloon Text"/>
    <w:basedOn w:val="Normal"/>
    <w:link w:val="BalloonTextChar"/>
    <w:uiPriority w:val="99"/>
    <w:semiHidden/>
    <w:unhideWhenUsed/>
    <w:rsid w:val="00787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C3C"/>
    <w:rPr>
      <w:rFonts w:ascii="Tahoma" w:hAnsi="Tahoma" w:cs="Tahoma"/>
      <w:sz w:val="16"/>
      <w:szCs w:val="16"/>
    </w:rPr>
  </w:style>
  <w:style w:type="character" w:styleId="Strong">
    <w:name w:val="Strong"/>
    <w:basedOn w:val="DefaultParagraphFont"/>
    <w:uiPriority w:val="22"/>
    <w:qFormat/>
    <w:rsid w:val="00787C3C"/>
    <w:rPr>
      <w:b/>
      <w:bCs/>
    </w:rPr>
  </w:style>
  <w:style w:type="character" w:styleId="Hyperlink">
    <w:name w:val="Hyperlink"/>
    <w:basedOn w:val="DefaultParagraphFont"/>
    <w:uiPriority w:val="99"/>
    <w:semiHidden/>
    <w:unhideWhenUsed/>
    <w:rsid w:val="00585C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7C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C3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7C3C"/>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787C3C"/>
    <w:rPr>
      <w:i/>
      <w:iCs/>
    </w:rPr>
  </w:style>
  <w:style w:type="paragraph" w:styleId="BalloonText">
    <w:name w:val="Balloon Text"/>
    <w:basedOn w:val="Normal"/>
    <w:link w:val="BalloonTextChar"/>
    <w:uiPriority w:val="99"/>
    <w:semiHidden/>
    <w:unhideWhenUsed/>
    <w:rsid w:val="00787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C3C"/>
    <w:rPr>
      <w:rFonts w:ascii="Tahoma" w:hAnsi="Tahoma" w:cs="Tahoma"/>
      <w:sz w:val="16"/>
      <w:szCs w:val="16"/>
    </w:rPr>
  </w:style>
  <w:style w:type="character" w:styleId="Strong">
    <w:name w:val="Strong"/>
    <w:basedOn w:val="DefaultParagraphFont"/>
    <w:uiPriority w:val="22"/>
    <w:qFormat/>
    <w:rsid w:val="00787C3C"/>
    <w:rPr>
      <w:b/>
      <w:bCs/>
    </w:rPr>
  </w:style>
  <w:style w:type="character" w:styleId="Hyperlink">
    <w:name w:val="Hyperlink"/>
    <w:basedOn w:val="DefaultParagraphFont"/>
    <w:uiPriority w:val="99"/>
    <w:semiHidden/>
    <w:unhideWhenUsed/>
    <w:rsid w:val="00585C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575077">
      <w:bodyDiv w:val="1"/>
      <w:marLeft w:val="0"/>
      <w:marRight w:val="0"/>
      <w:marTop w:val="0"/>
      <w:marBottom w:val="0"/>
      <w:divBdr>
        <w:top w:val="none" w:sz="0" w:space="0" w:color="auto"/>
        <w:left w:val="none" w:sz="0" w:space="0" w:color="auto"/>
        <w:bottom w:val="none" w:sz="0" w:space="0" w:color="auto"/>
        <w:right w:val="none" w:sz="0" w:space="0" w:color="auto"/>
      </w:divBdr>
      <w:divsChild>
        <w:div w:id="502743051">
          <w:marLeft w:val="0"/>
          <w:marRight w:val="0"/>
          <w:marTop w:val="0"/>
          <w:marBottom w:val="0"/>
          <w:divBdr>
            <w:top w:val="none" w:sz="0" w:space="0" w:color="auto"/>
            <w:left w:val="none" w:sz="0" w:space="0" w:color="auto"/>
            <w:bottom w:val="none" w:sz="0" w:space="0" w:color="auto"/>
            <w:right w:val="none" w:sz="0" w:space="0" w:color="auto"/>
          </w:divBdr>
          <w:divsChild>
            <w:div w:id="95100666">
              <w:marLeft w:val="0"/>
              <w:marRight w:val="0"/>
              <w:marTop w:val="0"/>
              <w:marBottom w:val="0"/>
              <w:divBdr>
                <w:top w:val="none" w:sz="0" w:space="0" w:color="auto"/>
                <w:left w:val="none" w:sz="0" w:space="0" w:color="auto"/>
                <w:bottom w:val="none" w:sz="0" w:space="0" w:color="auto"/>
                <w:right w:val="none" w:sz="0" w:space="0" w:color="auto"/>
              </w:divBdr>
            </w:div>
            <w:div w:id="1969507939">
              <w:marLeft w:val="0"/>
              <w:marRight w:val="0"/>
              <w:marTop w:val="0"/>
              <w:marBottom w:val="0"/>
              <w:divBdr>
                <w:top w:val="none" w:sz="0" w:space="0" w:color="auto"/>
                <w:left w:val="none" w:sz="0" w:space="0" w:color="auto"/>
                <w:bottom w:val="none" w:sz="0" w:space="0" w:color="auto"/>
                <w:right w:val="none" w:sz="0" w:space="0" w:color="auto"/>
              </w:divBdr>
            </w:div>
            <w:div w:id="1152798195">
              <w:marLeft w:val="0"/>
              <w:marRight w:val="0"/>
              <w:marTop w:val="0"/>
              <w:marBottom w:val="0"/>
              <w:divBdr>
                <w:top w:val="none" w:sz="0" w:space="0" w:color="auto"/>
                <w:left w:val="none" w:sz="0" w:space="0" w:color="auto"/>
                <w:bottom w:val="none" w:sz="0" w:space="0" w:color="auto"/>
                <w:right w:val="none" w:sz="0" w:space="0" w:color="auto"/>
              </w:divBdr>
            </w:div>
            <w:div w:id="2052075801">
              <w:marLeft w:val="0"/>
              <w:marRight w:val="0"/>
              <w:marTop w:val="0"/>
              <w:marBottom w:val="0"/>
              <w:divBdr>
                <w:top w:val="none" w:sz="0" w:space="0" w:color="auto"/>
                <w:left w:val="none" w:sz="0" w:space="0" w:color="auto"/>
                <w:bottom w:val="none" w:sz="0" w:space="0" w:color="auto"/>
                <w:right w:val="none" w:sz="0" w:space="0" w:color="auto"/>
              </w:divBdr>
            </w:div>
            <w:div w:id="651639949">
              <w:marLeft w:val="0"/>
              <w:marRight w:val="0"/>
              <w:marTop w:val="0"/>
              <w:marBottom w:val="0"/>
              <w:divBdr>
                <w:top w:val="none" w:sz="0" w:space="0" w:color="auto"/>
                <w:left w:val="none" w:sz="0" w:space="0" w:color="auto"/>
                <w:bottom w:val="none" w:sz="0" w:space="0" w:color="auto"/>
                <w:right w:val="none" w:sz="0" w:space="0" w:color="auto"/>
              </w:divBdr>
            </w:div>
            <w:div w:id="29452544">
              <w:marLeft w:val="0"/>
              <w:marRight w:val="0"/>
              <w:marTop w:val="0"/>
              <w:marBottom w:val="0"/>
              <w:divBdr>
                <w:top w:val="none" w:sz="0" w:space="0" w:color="auto"/>
                <w:left w:val="none" w:sz="0" w:space="0" w:color="auto"/>
                <w:bottom w:val="none" w:sz="0" w:space="0" w:color="auto"/>
                <w:right w:val="none" w:sz="0" w:space="0" w:color="auto"/>
              </w:divBdr>
            </w:div>
            <w:div w:id="966155671">
              <w:marLeft w:val="0"/>
              <w:marRight w:val="0"/>
              <w:marTop w:val="0"/>
              <w:marBottom w:val="0"/>
              <w:divBdr>
                <w:top w:val="none" w:sz="0" w:space="0" w:color="auto"/>
                <w:left w:val="none" w:sz="0" w:space="0" w:color="auto"/>
                <w:bottom w:val="none" w:sz="0" w:space="0" w:color="auto"/>
                <w:right w:val="none" w:sz="0" w:space="0" w:color="auto"/>
              </w:divBdr>
            </w:div>
            <w:div w:id="2144810233">
              <w:marLeft w:val="0"/>
              <w:marRight w:val="0"/>
              <w:marTop w:val="0"/>
              <w:marBottom w:val="0"/>
              <w:divBdr>
                <w:top w:val="none" w:sz="0" w:space="0" w:color="auto"/>
                <w:left w:val="none" w:sz="0" w:space="0" w:color="auto"/>
                <w:bottom w:val="none" w:sz="0" w:space="0" w:color="auto"/>
                <w:right w:val="none" w:sz="0" w:space="0" w:color="auto"/>
              </w:divBdr>
            </w:div>
            <w:div w:id="1190796612">
              <w:marLeft w:val="0"/>
              <w:marRight w:val="0"/>
              <w:marTop w:val="0"/>
              <w:marBottom w:val="0"/>
              <w:divBdr>
                <w:top w:val="none" w:sz="0" w:space="0" w:color="auto"/>
                <w:left w:val="none" w:sz="0" w:space="0" w:color="auto"/>
                <w:bottom w:val="none" w:sz="0" w:space="0" w:color="auto"/>
                <w:right w:val="none" w:sz="0" w:space="0" w:color="auto"/>
              </w:divBdr>
            </w:div>
            <w:div w:id="13344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2611">
      <w:bodyDiv w:val="1"/>
      <w:marLeft w:val="0"/>
      <w:marRight w:val="0"/>
      <w:marTop w:val="0"/>
      <w:marBottom w:val="0"/>
      <w:divBdr>
        <w:top w:val="none" w:sz="0" w:space="0" w:color="auto"/>
        <w:left w:val="none" w:sz="0" w:space="0" w:color="auto"/>
        <w:bottom w:val="none" w:sz="0" w:space="0" w:color="auto"/>
        <w:right w:val="none" w:sz="0" w:space="0" w:color="auto"/>
      </w:divBdr>
    </w:div>
    <w:div w:id="565117158">
      <w:bodyDiv w:val="1"/>
      <w:marLeft w:val="0"/>
      <w:marRight w:val="0"/>
      <w:marTop w:val="0"/>
      <w:marBottom w:val="0"/>
      <w:divBdr>
        <w:top w:val="none" w:sz="0" w:space="0" w:color="auto"/>
        <w:left w:val="none" w:sz="0" w:space="0" w:color="auto"/>
        <w:bottom w:val="none" w:sz="0" w:space="0" w:color="auto"/>
        <w:right w:val="none" w:sz="0" w:space="0" w:color="auto"/>
      </w:divBdr>
    </w:div>
    <w:div w:id="1096439443">
      <w:bodyDiv w:val="1"/>
      <w:marLeft w:val="0"/>
      <w:marRight w:val="0"/>
      <w:marTop w:val="0"/>
      <w:marBottom w:val="0"/>
      <w:divBdr>
        <w:top w:val="none" w:sz="0" w:space="0" w:color="auto"/>
        <w:left w:val="none" w:sz="0" w:space="0" w:color="auto"/>
        <w:bottom w:val="none" w:sz="0" w:space="0" w:color="auto"/>
        <w:right w:val="none" w:sz="0" w:space="0" w:color="auto"/>
      </w:divBdr>
    </w:div>
    <w:div w:id="1216352621">
      <w:bodyDiv w:val="1"/>
      <w:marLeft w:val="0"/>
      <w:marRight w:val="0"/>
      <w:marTop w:val="0"/>
      <w:marBottom w:val="0"/>
      <w:divBdr>
        <w:top w:val="none" w:sz="0" w:space="0" w:color="auto"/>
        <w:left w:val="none" w:sz="0" w:space="0" w:color="auto"/>
        <w:bottom w:val="none" w:sz="0" w:space="0" w:color="auto"/>
        <w:right w:val="none" w:sz="0" w:space="0" w:color="auto"/>
      </w:divBdr>
    </w:div>
    <w:div w:id="1440569734">
      <w:bodyDiv w:val="1"/>
      <w:marLeft w:val="0"/>
      <w:marRight w:val="0"/>
      <w:marTop w:val="0"/>
      <w:marBottom w:val="0"/>
      <w:divBdr>
        <w:top w:val="none" w:sz="0" w:space="0" w:color="auto"/>
        <w:left w:val="none" w:sz="0" w:space="0" w:color="auto"/>
        <w:bottom w:val="none" w:sz="0" w:space="0" w:color="auto"/>
        <w:right w:val="none" w:sz="0" w:space="0" w:color="auto"/>
      </w:divBdr>
      <w:divsChild>
        <w:div w:id="1359433655">
          <w:marLeft w:val="0"/>
          <w:marRight w:val="0"/>
          <w:marTop w:val="0"/>
          <w:marBottom w:val="0"/>
          <w:divBdr>
            <w:top w:val="none" w:sz="0" w:space="0" w:color="auto"/>
            <w:left w:val="none" w:sz="0" w:space="0" w:color="auto"/>
            <w:bottom w:val="none" w:sz="0" w:space="0" w:color="auto"/>
            <w:right w:val="none" w:sz="0" w:space="0" w:color="auto"/>
          </w:divBdr>
        </w:div>
        <w:div w:id="1202595188">
          <w:marLeft w:val="0"/>
          <w:marRight w:val="0"/>
          <w:marTop w:val="0"/>
          <w:marBottom w:val="0"/>
          <w:divBdr>
            <w:top w:val="none" w:sz="0" w:space="0" w:color="auto"/>
            <w:left w:val="none" w:sz="0" w:space="0" w:color="auto"/>
            <w:bottom w:val="none" w:sz="0" w:space="0" w:color="auto"/>
            <w:right w:val="none" w:sz="0" w:space="0" w:color="auto"/>
          </w:divBdr>
          <w:divsChild>
            <w:div w:id="603148642">
              <w:marLeft w:val="0"/>
              <w:marRight w:val="0"/>
              <w:marTop w:val="0"/>
              <w:marBottom w:val="0"/>
              <w:divBdr>
                <w:top w:val="none" w:sz="0" w:space="0" w:color="auto"/>
                <w:left w:val="none" w:sz="0" w:space="0" w:color="auto"/>
                <w:bottom w:val="none" w:sz="0" w:space="0" w:color="auto"/>
                <w:right w:val="none" w:sz="0" w:space="0" w:color="auto"/>
              </w:divBdr>
              <w:divsChild>
                <w:div w:id="1302613202">
                  <w:marLeft w:val="0"/>
                  <w:marRight w:val="0"/>
                  <w:marTop w:val="0"/>
                  <w:marBottom w:val="0"/>
                  <w:divBdr>
                    <w:top w:val="none" w:sz="0" w:space="0" w:color="auto"/>
                    <w:left w:val="none" w:sz="0" w:space="0" w:color="auto"/>
                    <w:bottom w:val="none" w:sz="0" w:space="0" w:color="auto"/>
                    <w:right w:val="none" w:sz="0" w:space="0" w:color="auto"/>
                  </w:divBdr>
                  <w:divsChild>
                    <w:div w:id="626738066">
                      <w:marLeft w:val="0"/>
                      <w:marRight w:val="0"/>
                      <w:marTop w:val="0"/>
                      <w:marBottom w:val="0"/>
                      <w:divBdr>
                        <w:top w:val="none" w:sz="0" w:space="0" w:color="auto"/>
                        <w:left w:val="none" w:sz="0" w:space="0" w:color="auto"/>
                        <w:bottom w:val="none" w:sz="0" w:space="0" w:color="auto"/>
                        <w:right w:val="none" w:sz="0" w:space="0" w:color="auto"/>
                      </w:divBdr>
                      <w:divsChild>
                        <w:div w:id="7878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625416">
      <w:bodyDiv w:val="1"/>
      <w:marLeft w:val="0"/>
      <w:marRight w:val="0"/>
      <w:marTop w:val="0"/>
      <w:marBottom w:val="0"/>
      <w:divBdr>
        <w:top w:val="none" w:sz="0" w:space="0" w:color="auto"/>
        <w:left w:val="none" w:sz="0" w:space="0" w:color="auto"/>
        <w:bottom w:val="none" w:sz="0" w:space="0" w:color="auto"/>
        <w:right w:val="none" w:sz="0" w:space="0" w:color="auto"/>
      </w:divBdr>
      <w:divsChild>
        <w:div w:id="355544765">
          <w:marLeft w:val="0"/>
          <w:marRight w:val="0"/>
          <w:marTop w:val="0"/>
          <w:marBottom w:val="0"/>
          <w:divBdr>
            <w:top w:val="none" w:sz="0" w:space="0" w:color="auto"/>
            <w:left w:val="none" w:sz="0" w:space="0" w:color="auto"/>
            <w:bottom w:val="none" w:sz="0" w:space="0" w:color="auto"/>
            <w:right w:val="none" w:sz="0" w:space="0" w:color="auto"/>
          </w:divBdr>
        </w:div>
        <w:div w:id="51000650">
          <w:marLeft w:val="0"/>
          <w:marRight w:val="0"/>
          <w:marTop w:val="0"/>
          <w:marBottom w:val="0"/>
          <w:divBdr>
            <w:top w:val="none" w:sz="0" w:space="0" w:color="auto"/>
            <w:left w:val="none" w:sz="0" w:space="0" w:color="auto"/>
            <w:bottom w:val="none" w:sz="0" w:space="0" w:color="auto"/>
            <w:right w:val="none" w:sz="0" w:space="0" w:color="auto"/>
          </w:divBdr>
          <w:divsChild>
            <w:div w:id="2006860795">
              <w:marLeft w:val="0"/>
              <w:marRight w:val="0"/>
              <w:marTop w:val="0"/>
              <w:marBottom w:val="0"/>
              <w:divBdr>
                <w:top w:val="none" w:sz="0" w:space="0" w:color="auto"/>
                <w:left w:val="none" w:sz="0" w:space="0" w:color="auto"/>
                <w:bottom w:val="none" w:sz="0" w:space="0" w:color="auto"/>
                <w:right w:val="none" w:sz="0" w:space="0" w:color="auto"/>
              </w:divBdr>
              <w:divsChild>
                <w:div w:id="198906374">
                  <w:marLeft w:val="0"/>
                  <w:marRight w:val="0"/>
                  <w:marTop w:val="0"/>
                  <w:marBottom w:val="0"/>
                  <w:divBdr>
                    <w:top w:val="none" w:sz="0" w:space="0" w:color="auto"/>
                    <w:left w:val="none" w:sz="0" w:space="0" w:color="auto"/>
                    <w:bottom w:val="none" w:sz="0" w:space="0" w:color="auto"/>
                    <w:right w:val="none" w:sz="0" w:space="0" w:color="auto"/>
                  </w:divBdr>
                  <w:divsChild>
                    <w:div w:id="1551964983">
                      <w:marLeft w:val="0"/>
                      <w:marRight w:val="0"/>
                      <w:marTop w:val="0"/>
                      <w:marBottom w:val="0"/>
                      <w:divBdr>
                        <w:top w:val="none" w:sz="0" w:space="0" w:color="auto"/>
                        <w:left w:val="none" w:sz="0" w:space="0" w:color="auto"/>
                        <w:bottom w:val="none" w:sz="0" w:space="0" w:color="auto"/>
                        <w:right w:val="none" w:sz="0" w:space="0" w:color="auto"/>
                      </w:divBdr>
                      <w:divsChild>
                        <w:div w:id="4826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actjs.org/docs/hooks-reference.html" TargetMode="External"/><Relationship Id="rId5" Type="http://schemas.openxmlformats.org/officeDocument/2006/relationships/webSettings" Target="webSettings.xml"/><Relationship Id="rId10" Type="http://schemas.openxmlformats.org/officeDocument/2006/relationships/hyperlink" Target="https://reactjs.org/docs/react-api.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2023-07-19T11:02:00Z</dcterms:created>
  <dcterms:modified xsi:type="dcterms:W3CDTF">2023-07-19T11:50:00Z</dcterms:modified>
</cp:coreProperties>
</file>