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2933"/>
          <w:sz w:val="36"/>
        </w:rPr>
        <w:t>Query-Aware, Training-Free Context Compression for Retrieval-Augmented Generation</w:t>
      </w:r>
    </w:p>
    <w:p>
      <w:pPr>
        <w:spacing w:after="280"/>
        <w:jc w:val="center"/>
      </w:pPr>
      <w:r>
        <w:rPr>
          <w:i/>
          <w:color w:val="5C6B7A"/>
          <w:sz w:val="23"/>
        </w:rPr>
        <w:t>A controlled study with a matched-budget control, and an honest account of what the method does and does not buy</w:t>
      </w:r>
    </w:p>
    <w:p>
      <w:pPr>
        <w:spacing w:after="120"/>
      </w:pPr>
      <w:r>
        <w:rPr>
          <w:b w:val="0"/>
          <w:i/>
          <w:color w:val="5C6B7A"/>
          <w:sz w:val="19"/>
        </w:rPr>
        <w:t>Working documentation for a paper draft. Every table is generated from OUTPUT/ by scripts/make_paper_doc.py; the framing is a proposal, not a finding. Passages marked ⚠ are places where the evidence does not support the claim a draft would naturally want to make.</w:t>
      </w:r>
    </w:p>
    <w:p>
      <w:pPr>
        <w:pStyle w:val="Heading1"/>
        <w:spacing w:before="280" w:after="80"/>
      </w:pPr>
      <w:r>
        <w:rPr>
          <w:rFonts w:ascii="Calibri" w:hAnsi="Calibri"/>
          <w:color w:val="1F2933"/>
        </w:rPr>
        <w:t>Abstract</w:t>
      </w:r>
    </w:p>
    <w:p>
      <w:pPr>
        <w:spacing w:after="120"/>
      </w:pPr>
      <w:r>
        <w:rPr>
          <w:b w:val="0"/>
          <w:i w:val="0"/>
          <w:sz w:val="21"/>
        </w:rPr>
        <w:t>Retrieval-augmented generation spends almost its entire prompt on retrieved text: at top-30 over Wikipedia, 96.5-97.6% of the prompt tokens reaching the reader are retrieved context. We study a two-stage, entirely training-free compressor — a lexical query-overlap sentence filter followed by an off-the-shelf FLAN-T5-small query-conditioned summariser — applied independently to each retrieved passage. On five open-domain QA benchmarks (TriviaQA, NQ-Open, HotpotQA, 2WikiMultihopQA, MuSiQue; n=500 each) with a frozen Llama-3.2-3B-Instruct reader, it reduces context by 87% on average (5.8×–9.8×) and retains 85% of uncompressed exact match, for a mean compression penalty of −5.2 EM points [−6.8, −3.6].</w:t>
      </w:r>
    </w:p>
    <w:p>
      <w:pPr>
        <w:spacing w:after="120"/>
      </w:pPr>
      <w:r>
        <w:rPr>
          <w:b w:val="0"/>
          <w:i w:val="0"/>
          <w:sz w:val="21"/>
        </w:rPr>
        <w:t>Three results matter more than the headline. First, against a matched-budget truncation control — spending the same token budget with no query-aware selection — the compressor wins on four of five datasets, but by 1.8 to 4.8 EM points, which bounds how much of the accuracy at a given budget is actually attributable to compression rather than to budget. Second, an anatomy of the compressed prompt shows 43-69% of it is snippet bookkeeping rather than passage text, and that the summariser emits a mean of three to eleven words per passage: the method has degenerated toward entity extraction, and the reported compression rate understates the text compression by roughly 3×. Third, a paired test of the intended headline claim — that retrieval precision moderates the cost of compression — returns a null result (interaction 0.4 EM points [−1.3, 2.1]). We report all three, together with a reproduction gate against published baselines and a log of six pipeline defects that each independently invalidated earlier numbers.</w:t>
      </w:r>
    </w:p>
    <w:p>
      <w:pPr>
        <w:pStyle w:val="Heading1"/>
        <w:spacing w:before="280" w:after="80"/>
      </w:pPr>
      <w:r>
        <w:rPr>
          <w:rFonts w:ascii="Calibri" w:hAnsi="Calibri"/>
          <w:color w:val="1F2933"/>
        </w:rPr>
        <w:t>1. The problem</w:t>
      </w:r>
    </w:p>
    <w:p>
      <w:pPr>
        <w:spacing w:after="120"/>
      </w:pPr>
      <w:r>
        <w:rPr>
          <w:b w:val="0"/>
          <w:i w:val="0"/>
          <w:sz w:val="21"/>
        </w:rPr>
        <w:t>A retrieval-augmented reader pays for its evidence twice: once in money and latency at inference, and once in the attention budget that long contexts consume. The cost is not marginal. In our uncompressed setting — Contriever over 21M Wikipedia passages, top-30, 5-shot prompting — the prompt reaching the reader averages 4,681–5,130 tokens, of which 96.5–97.6% is retrieved context. The in-context examples and the question together account for under 3%. Essentially the whole prompt is addressable by compression.</w:t>
      </w:r>
    </w:p>
    <w:p>
      <w:pPr>
        <w:spacing w:after="120"/>
      </w:pPr>
      <w:r>
        <w:rPr>
          <w:b w:val="0"/>
          <w:i w:val="0"/>
          <w:sz w:val="21"/>
        </w:rPr>
        <w:t xml:space="preserve">That creates an obvious lever and a non-obvious question. The lever: shrink the context and the cost falls roughly linearly, because generation time in this regime is dominated by encoding the retrieved context (our measurements: retrieval is ~30 ms; generation is 4.6–5.0 s). The question is what accuracy that costs, and — the part the literature answers least well — </w:t>
      </w:r>
      <w:r>
        <w:rPr>
          <w:b/>
          <w:i w:val="0"/>
          <w:sz w:val="21"/>
        </w:rPr>
        <w:t>what the accuracy is being compared against</w:t>
      </w:r>
      <w:r>
        <w:rPr>
          <w:b w:val="0"/>
          <w:i w:val="0"/>
          <w:sz w:val="21"/>
        </w:rPr>
        <w:t>.</w:t>
      </w:r>
    </w:p>
    <w:p>
      <w:pPr>
        <w:spacing w:after="120"/>
      </w:pPr>
      <w:r>
        <w:rPr>
          <w:b w:val="0"/>
          <w:i w:val="0"/>
          <w:sz w:val="21"/>
        </w:rPr>
        <w:t>Most compression papers compare a compressor against the uncompressed prompt and report that accuracy is largely preserved at a 30–50× compression rate. That comparison conflates two different claims:</w:t>
      </w:r>
    </w:p>
    <w:p>
      <w:pPr>
        <w:pStyle w:val="ListNumber"/>
        <w:spacing w:after="40"/>
      </w:pPr>
      <w:r>
        <w:rPr>
          <w:b/>
          <w:sz w:val="21"/>
        </w:rPr>
        <w:t>Budget claim:</w:t>
      </w:r>
      <w:r>
        <w:rPr>
          <w:b w:val="0"/>
          <w:sz w:val="21"/>
        </w:rPr>
        <w:t xml:space="preserve"> the reader does not need 4,700 tokens; it does nearly as well with 500, whatever those 500 tokens are.</w:t>
      </w:r>
    </w:p>
    <w:p>
      <w:pPr>
        <w:pStyle w:val="ListNumber"/>
        <w:spacing w:after="40"/>
      </w:pPr>
      <w:r>
        <w:rPr>
          <w:b/>
          <w:sz w:val="21"/>
        </w:rPr>
        <w:t>Selection claim:</w:t>
      </w:r>
      <w:r>
        <w:rPr>
          <w:b w:val="0"/>
          <w:sz w:val="21"/>
        </w:rPr>
        <w:t xml:space="preserve"> the compressor is choosing the right 500 tokens, and a naive way of spending the same budget would do materially worse.</w:t>
      </w:r>
    </w:p>
    <w:p>
      <w:pPr>
        <w:spacing w:after="120"/>
      </w:pPr>
      <w:r>
        <w:rPr>
          <w:b w:val="0"/>
          <w:i w:val="0"/>
          <w:sz w:val="21"/>
        </w:rPr>
        <w:t>Only the second is a claim about the compressor. Separating them requires a control that most published evaluations do not run: spend the identical token budget with no query-aware selection at all. This study is built around that control.</w:t>
      </w:r>
    </w:p>
    <w:p>
      <w:pPr>
        <w:spacing w:after="120"/>
      </w:pPr>
      <w:r>
        <w:rPr>
          <w:b w:val="0"/>
          <w:i w:val="0"/>
          <w:sz w:val="21"/>
        </w:rPr>
        <w:t>A second question follows from it. If compression works partly because retrieved context is noisy — top-k lists contain many irrelevant passages, and discarding them helps — then the benefit of compression should depend on how clean retrieval already is. A pipeline with a strong cross-encoder reranker has less noise to remove, so compression should have less to offer and more to lose. That is a testable moderation hypothesis, and it is the question this grid was designed around.</w:t>
      </w:r>
    </w:p>
    <w:p>
      <w:pPr>
        <w:pStyle w:val="Heading1"/>
        <w:spacing w:before="280" w:after="80"/>
      </w:pPr>
      <w:r>
        <w:rPr>
          <w:rFonts w:ascii="Calibri" w:hAnsi="Calibri"/>
          <w:color w:val="1F2933"/>
        </w:rPr>
        <w:t>2. The solution in brief</w:t>
      </w:r>
    </w:p>
    <w:p>
      <w:pPr>
        <w:spacing w:after="120"/>
      </w:pPr>
      <w:r>
        <w:rPr>
          <w:b w:val="0"/>
          <w:i w:val="0"/>
          <w:sz w:val="21"/>
        </w:rPr>
        <w:t>We compress each retrieved passage independently, conditioned on the question, in two cheap stages, with no training anywhere in the pipeline:</w:t>
      </w:r>
    </w:p>
    <w:p>
      <w:pPr>
        <w:pStyle w:val="ListBullet"/>
        <w:spacing w:after="40"/>
      </w:pPr>
      <w:r>
        <w:rPr>
          <w:b/>
          <w:sz w:val="21"/>
        </w:rPr>
        <w:t>Stage 1 — lexical filter.</w:t>
      </w:r>
      <w:r>
        <w:rPr>
          <w:b w:val="0"/>
          <w:sz w:val="21"/>
        </w:rPr>
        <w:t xml:space="preserve"> Split the passage into sentences, score each by the number of distinct query tokens it contains, keep the best four. This is a recall-oriented, near-free step: no model, no GPU, ~3 ms per question over 30 passages.</w:t>
      </w:r>
    </w:p>
    <w:p>
      <w:pPr>
        <w:pStyle w:val="ListBullet"/>
        <w:spacing w:after="40"/>
      </w:pPr>
      <w:r>
        <w:rPr>
          <w:b/>
          <w:sz w:val="21"/>
        </w:rPr>
        <w:t>Stage 2 — abstractive summary.</w:t>
      </w:r>
      <w:r>
        <w:rPr>
          <w:b w:val="0"/>
          <w:sz w:val="21"/>
        </w:rPr>
        <w:t xml:space="preserve"> Feed the surviving sentences and the question to an off-the-shelf FLAN-T5-small with a fixed instruction, decoding greedily. Long inputs are chunked to fit the encoder and summarised hierarchically, so no passage text is dropped without being seen.</w:t>
      </w:r>
    </w:p>
    <w:p>
      <w:pPr>
        <w:spacing w:after="120"/>
      </w:pPr>
      <w:r>
        <w:rPr>
          <w:b w:val="0"/>
          <w:i w:val="0"/>
          <w:sz w:val="21"/>
        </w:rPr>
        <w:t>The reader is never fine-tuned, the compressor is never fine-tuned, and nothing is fitted per dataset. The entire method is 80M parameters of frozen FLAN-T5 plus a regular expression. That is the appeal: it is the cheapest thing that could plausibly work, and it establishes where the floor is for anyone considering a trained compressor.</w:t>
      </w:r>
    </w:p>
    <w:p>
      <w:pPr>
        <w:spacing w:after="120"/>
      </w:pPr>
      <w:r>
        <w:rPr>
          <w:b w:val="0"/>
          <w:i w:val="0"/>
          <w:sz w:val="21"/>
        </w:rPr>
        <w:t>Around the method we run a 3 × 2 × 5 grid — {uncompressed, matched-budget truncation, ours} × {rerank off, rerank on} × five QA benchmarks, n=500 questions each, the same questions in every cell, greedy decoding throughout. 15,000 answers, fully paired, which is what lets every comparison in this document use a paired test.</w:t>
      </w:r>
    </w:p>
    <w:p>
      <w:pPr>
        <w:pStyle w:val="Heading1"/>
        <w:spacing w:before="280" w:after="80"/>
      </w:pPr>
      <w:r>
        <w:rPr>
          <w:rFonts w:ascii="Calibri" w:hAnsi="Calibri"/>
          <w:color w:val="1F2933"/>
        </w:rPr>
        <w:t>3. Contributions</w:t>
      </w:r>
    </w:p>
    <w:p>
      <w:pPr>
        <w:spacing w:after="120"/>
      </w:pPr>
      <w:r>
        <w:rPr>
          <w:b w:val="0"/>
          <w:i w:val="0"/>
          <w:sz w:val="21"/>
        </w:rPr>
        <w:t>Stated as what the evidence supports, which is not the same as what would make the strongest-sounding paper. See §11 for the claims we deliberately do not make.</w:t>
      </w:r>
    </w:p>
    <w:p>
      <w:pPr>
        <w:pStyle w:val="ListNumber"/>
        <w:spacing w:after="40"/>
      </w:pPr>
      <w:r>
        <w:rPr>
          <w:b/>
          <w:sz w:val="21"/>
        </w:rPr>
        <w:t>A matched-budget control for context compression.</w:t>
      </w:r>
      <w:r>
        <w:rPr>
          <w:b w:val="0"/>
          <w:sz w:val="21"/>
        </w:rPr>
        <w:t xml:space="preserve"> We calibrate a truncation baseline per dataset to the exact token budget the compressor produced, then compare on identical questions with McNemar's test. This isolates the selection claim from the budget claim. To our knowledge the compression papers we compare against do not report this control.</w:t>
      </w:r>
    </w:p>
    <w:p>
      <w:pPr>
        <w:pStyle w:val="ListNumber"/>
        <w:spacing w:after="40"/>
      </w:pPr>
      <w:r>
        <w:rPr>
          <w:b/>
          <w:sz w:val="21"/>
        </w:rPr>
        <w:t>A fully training-free compressor and its honest operating point.</w:t>
      </w:r>
      <w:r>
        <w:rPr>
          <w:b w:val="0"/>
          <w:sz w:val="21"/>
        </w:rPr>
        <w:t xml:space="preserve"> Keyword filter + off-the-shelf FLAN-T5-small gives 5.8×–9.8× context reduction at 75–93% EM retention, with no training data, no compressor checkpoint, and no per-dataset tuning.</w:t>
      </w:r>
    </w:p>
    <w:p>
      <w:pPr>
        <w:pStyle w:val="ListNumber"/>
        <w:spacing w:after="40"/>
      </w:pPr>
      <w:r>
        <w:rPr>
          <w:b/>
          <w:sz w:val="21"/>
        </w:rPr>
        <w:t>An anatomy of the compressed prompt.</w:t>
      </w:r>
      <w:r>
        <w:rPr>
          <w:b w:val="0"/>
          <w:sz w:val="21"/>
        </w:rPr>
        <w:t xml:space="preserve"> We decompose the compressed context into bookkeeping and passage text and show the reported compression rate is dominated by fixed per-snippet headers. This is a measurement lesson that applies to any compression evaluation that renders retrieved passages with structure.</w:t>
      </w:r>
    </w:p>
    <w:p>
      <w:pPr>
        <w:pStyle w:val="ListNumber"/>
        <w:spacing w:after="40"/>
      </w:pPr>
      <w:r>
        <w:rPr>
          <w:b/>
          <w:sz w:val="21"/>
        </w:rPr>
        <w:t>Supporting-fact retention as a mechanism measurement.</w:t>
      </w:r>
      <w:r>
        <w:rPr>
          <w:b w:val="0"/>
          <w:sz w:val="21"/>
        </w:rPr>
        <w:t xml:space="preserve"> We measure directly how many gold supporting sentences survive compression, which explains the multi-hop accuracy pattern and exposes an uncomfortable fact about how the reader is really answering.</w:t>
      </w:r>
    </w:p>
    <w:p>
      <w:pPr>
        <w:pStyle w:val="ListNumber"/>
        <w:spacing w:after="40"/>
      </w:pPr>
      <w:r>
        <w:rPr>
          <w:b/>
          <w:sz w:val="21"/>
        </w:rPr>
        <w:t>A pre-registered reproduction gate and a defect log.</w:t>
      </w:r>
      <w:r>
        <w:rPr>
          <w:b w:val="0"/>
          <w:sz w:val="21"/>
        </w:rPr>
        <w:t xml:space="preserve"> No contribution experiment was run until the uncompressed pipeline reproduced CompAct's Raw Document row. We document six pipeline defects — including silently ignored reranking and non-deterministic decoding — that each independently invalidated an earlier round of numbers.</w:t>
      </w:r>
    </w:p>
    <w:p>
      <w:pPr>
        <w:pStyle w:val="ListNumber"/>
        <w:spacing w:after="40"/>
      </w:pPr>
      <w:r>
        <w:rPr>
          <w:b/>
          <w:sz w:val="21"/>
        </w:rPr>
        <w:t>A null result on retrieval precision as a moderator</w:t>
      </w:r>
      <w:r>
        <w:rPr>
          <w:b w:val="0"/>
          <w:sz w:val="21"/>
        </w:rPr>
        <w:t>, reported as a null result with its confidence interval rather than omitted.</w:t>
      </w:r>
    </w:p>
    <w:p>
      <w:pPr>
        <w:pStyle w:val="Heading1"/>
        <w:spacing w:before="280" w:after="80"/>
      </w:pPr>
      <w:r>
        <w:rPr>
          <w:rFonts w:ascii="Calibri" w:hAnsi="Calibri"/>
          <w:color w:val="1F2933"/>
        </w:rPr>
        <w:t>4. Related work, and what is wrong with it</w:t>
      </w:r>
    </w:p>
    <w:p>
      <w:pPr>
        <w:spacing w:after="120"/>
      </w:pPr>
      <w:r>
        <w:rPr>
          <w:b w:val="0"/>
          <w:i w:val="0"/>
          <w:sz w:val="21"/>
        </w:rPr>
        <w:t>Context compression for RAG splits into extractive methods (select spans and keep them verbatim), abstractive methods (rewrite the context), and token-level pruning (drop low-information tokens). The four systems we compare against cover all three.</w:t>
      </w:r>
    </w:p>
    <w:p>
      <w:pPr>
        <w:pStyle w:val="Heading2"/>
        <w:spacing w:before="280" w:after="80"/>
      </w:pPr>
      <w:r>
        <w:rPr>
          <w:rFonts w:ascii="Calibri" w:hAnsi="Calibri"/>
          <w:color w:val="1F2933"/>
        </w:rPr>
        <w:t>4.1 The systems</w:t>
      </w:r>
    </w:p>
    <w:p>
      <w:pPr>
        <w:pStyle w:val="ListBullet"/>
        <w:spacing w:after="40"/>
      </w:pPr>
      <w:r>
        <w:rPr>
          <w:b/>
          <w:sz w:val="21"/>
        </w:rPr>
        <w:t>RECOMP</w:t>
      </w:r>
      <w:r>
        <w:rPr>
          <w:b w:val="0"/>
          <w:sz w:val="21"/>
        </w:rPr>
        <w:t xml:space="preserve"> (Xu, Shi &amp; Choi, ICLR 2024). Trains both an extractive dual-encoder selector and an abstractive compressor, distilled from a large teacher, one per dataset. Reports 32.7×–39.2× compression with EM at or slightly above the uncompressed baseline.</w:t>
      </w:r>
    </w:p>
    <w:p>
      <w:pPr>
        <w:pStyle w:val="ListBullet"/>
        <w:spacing w:after="40"/>
      </w:pPr>
      <w:r>
        <w:rPr>
          <w:b/>
          <w:sz w:val="21"/>
        </w:rPr>
        <w:t>CompAct</w:t>
      </w:r>
      <w:r>
        <w:rPr>
          <w:b w:val="0"/>
          <w:sz w:val="21"/>
        </w:rPr>
        <w:t xml:space="preserve"> (Yoon et al., EMNLP 2024). Fine-tunes Mistral-7B to compress documents actively and iteratively, conditioned on what is still missing. The strongest published system in this comparison: 37×–51× compression while </w:t>
      </w:r>
      <w:r>
        <w:rPr>
          <w:b/>
          <w:sz w:val="21"/>
        </w:rPr>
        <w:t>beating</w:t>
      </w:r>
      <w:r>
        <w:rPr>
          <w:b w:val="0"/>
          <w:sz w:val="21"/>
        </w:rPr>
        <w:t xml:space="preserve"> the uncompressed baseline on all five datasets.</w:t>
      </w:r>
    </w:p>
    <w:p>
      <w:pPr>
        <w:pStyle w:val="ListBullet"/>
        <w:spacing w:after="40"/>
      </w:pPr>
      <w:r>
        <w:rPr>
          <w:b/>
          <w:sz w:val="21"/>
        </w:rPr>
        <w:t>LongLLMLingua</w:t>
      </w:r>
      <w:r>
        <w:rPr>
          <w:b w:val="0"/>
          <w:sz w:val="21"/>
        </w:rPr>
        <w:t xml:space="preserve"> (Jiang et al., 2023). Perplexity-based token pruning with a small auxiliary LM, plus question-aware reordering. Much lower compression (3.3×–3.6×) at moderate accuracy cost.</w:t>
      </w:r>
    </w:p>
    <w:p>
      <w:pPr>
        <w:pStyle w:val="ListBullet"/>
        <w:spacing w:after="40"/>
      </w:pPr>
      <w:r>
        <w:rPr>
          <w:b/>
          <w:sz w:val="21"/>
        </w:rPr>
        <w:t>AutoCompressors</w:t>
      </w:r>
      <w:r>
        <w:rPr>
          <w:b w:val="0"/>
          <w:sz w:val="21"/>
        </w:rPr>
        <w:t xml:space="preserve"> (Chevalier et al., 2023). Compresses context into learned soft prompt vectors, which requires modifying and training the reader. 34×–36× compression but the largest accuracy loss of the four.</w:t>
      </w:r>
    </w:p>
    <w:p>
      <w:pPr>
        <w:pStyle w:val="Heading2"/>
        <w:spacing w:before="280" w:after="80"/>
      </w:pPr>
      <w:r>
        <w:rPr>
          <w:rFonts w:ascii="Calibri" w:hAnsi="Calibri"/>
          <w:color w:val="1F2933"/>
        </w:rPr>
        <w:t>4.2 Four criticisms</w:t>
      </w:r>
    </w:p>
    <w:p>
      <w:pPr>
        <w:spacing w:after="120"/>
      </w:pPr>
      <w:r>
        <w:rPr>
          <w:b/>
          <w:i w:val="0"/>
          <w:sz w:val="21"/>
        </w:rPr>
        <w:t>The matched-budget control is missing.</w:t>
      </w:r>
      <w:r>
        <w:rPr>
          <w:b w:val="0"/>
          <w:i w:val="0"/>
          <w:sz w:val="21"/>
        </w:rPr>
        <w:t xml:space="preserve"> Every paper above compares against the uncompressed prompt and, at best, against other compressors. None reports what the same reader does when given the same number of tokens chosen without query awareness. Without it, 'compression preserves accuracy at 47×' is consistent with two very different worlds: one where the compressor is selecting well, and one where the reader barely needed the context. Our data says the truth is in between, and closer to the second than a reader of those papers would guess.</w:t>
      </w:r>
    </w:p>
    <w:p>
      <w:pPr>
        <w:spacing w:after="120"/>
      </w:pPr>
      <w:r>
        <w:rPr>
          <w:b/>
          <w:i w:val="0"/>
          <w:sz w:val="21"/>
        </w:rPr>
        <w:t>Compressor-side compute is not in the accounting.</w:t>
      </w:r>
      <w:r>
        <w:rPr>
          <w:b w:val="0"/>
          <w:i w:val="0"/>
          <w:sz w:val="21"/>
        </w:rPr>
        <w:t xml:space="preserve"> CompAct runs a fine-tuned 7B model over the retrieved set for every query; the reported saving is measured on the reader's prompt only. If the compressor is larger than the reader, the end-to-end FLOP count can move the wrong way. Compression rate is a proxy for cost, not a measurement of it. We report end-to-end wall-clock latency for every condition for this reason — and it is unflattering to us (§9.5).</w:t>
      </w:r>
    </w:p>
    <w:p>
      <w:pPr>
        <w:spacing w:after="120"/>
      </w:pPr>
      <w:r>
        <w:rPr>
          <w:b/>
          <w:i w:val="0"/>
          <w:sz w:val="21"/>
        </w:rPr>
        <w:t>Reader size is an uncontrolled confound across papers.</w:t>
      </w:r>
      <w:r>
        <w:rPr>
          <w:b w:val="0"/>
          <w:i w:val="0"/>
          <w:sz w:val="21"/>
        </w:rPr>
        <w:t xml:space="preserve"> Published numbers in this literature use readers from Flan-UL2 20B to LLaMA3-8B. A compressor's accuracy retention depends heavily on how much the reader can recover from parametric knowledge, so retention is not transferable across readers. We therefore report retention against each system's own uncompressed row rather than comparing raw EM (§9.1), and we still regard the cross-paper comparison as indicative only.</w:t>
      </w:r>
    </w:p>
    <w:p>
      <w:pPr>
        <w:spacing w:after="120"/>
      </w:pPr>
      <w:r>
        <w:rPr>
          <w:b/>
          <w:i w:val="0"/>
          <w:sz w:val="21"/>
        </w:rPr>
        <w:t>Decoding is often left non-deterministic.</w:t>
      </w:r>
      <w:r>
        <w:rPr>
          <w:b w:val="0"/>
          <w:i w:val="0"/>
          <w:sz w:val="21"/>
        </w:rPr>
        <w:t xml:space="preserve"> Llama-3.2-3B-Instruct ships do_sample=True, temperature=0.6, top_p=0.9 in its generation config, and common harnesses pass an empty generate_kwargs, so the model's own sampling applies unless explicitly overridden. We found this in our own pipeline: an identical configuration re-run moved a reproduction rank correlation from ρ=0.975 to ρ=0.700. Any compression result of a few EM points measured under sampling is not separable from decoding noise.</w:t>
      </w:r>
    </w:p>
    <w:p>
      <w:pPr>
        <w:pStyle w:val="Heading2"/>
        <w:spacing w:before="280" w:after="80"/>
      </w:pPr>
      <w:r>
        <w:rPr>
          <w:rFonts w:ascii="Calibri" w:hAnsi="Calibri"/>
          <w:color w:val="1F2933"/>
        </w:rPr>
        <w:t>4.3 The positioning problem for this method</w:t>
      </w:r>
    </w:p>
    <w:p>
      <w:pPr>
        <w:spacing w:after="120"/>
      </w:pPr>
      <w:r>
        <w:rPr>
          <w:b w:val="0"/>
          <w:i w:val="0"/>
          <w:sz w:val="21"/>
        </w:rPr>
        <w:t>⚠ RECOMP's Table 2 already contains an off-the-shelf T5 abstractive row, and that row is, to a first approximation, this method. RECOMP's own headline is that its trained compressors significantly outperform off-the-shelf summarisation models. A paper whose contribution is 'training-free FLAN-T5 compression works' is therefore contesting a point the field considers settled, and our numbers do not overturn it. The contribution has to be the controlled comparison and the measurement lessons, not the compressor. §9.2 reproduces that off-the-shelf T5 row beside ours so the relationship is explicit.</w:t>
      </w:r>
    </w:p>
    <w:p>
      <w:pPr>
        <w:spacing w:after="120"/>
      </w:pPr>
      <w:r>
        <w:rPr>
          <w:b w:val="0"/>
          <w:i w:val="0"/>
          <w:sz w:val="21"/>
        </w:rPr>
        <w:t>Project notes also record a 2026 preprint (Panthi &amp; Abdelfattah, 'Fixed RAG Compression Collapses Measured Reader Scaling') claiming the generator-dependence result at scale across 20 readers, whose limitations section predicts — but does not test — that cleaner retrieval moves the crossover earlier. That prediction is the hypothesis in §10.2. ⚠ This citation comes from project notes and was not independently verified while writing this document; confirm it exists and says this before citing it.</w:t>
      </w:r>
    </w:p>
    <w:p>
      <w:pPr>
        <w:pStyle w:val="Heading1"/>
        <w:spacing w:before="280" w:after="80"/>
      </w:pPr>
      <w:r>
        <w:rPr>
          <w:rFonts w:ascii="Calibri" w:hAnsi="Calibri"/>
          <w:color w:val="1F2933"/>
        </w:rPr>
        <w:t>5. Method</w:t>
      </w:r>
    </w:p>
    <w:p>
      <w:pPr>
        <w:spacing w:after="120"/>
      </w:pPr>
      <w:r>
        <w:rPr>
          <w:b w:val="0"/>
          <w:i w:val="0"/>
          <w:sz w:val="21"/>
        </w:rPr>
        <w:t>Given a question q and a corpus, a retriever returns a ranked list of passages P = (p₁ … p_k). The compressor maps each p_i to a shorter string c_i conditioned on q, independently of the other passages. The reader sees the concatenation of the c_i, formatted as a prompt, and emits an answer. Nothing in the pipeline is trained.</w:t>
      </w:r>
    </w:p>
    <w:p>
      <w:pPr>
        <w:jc w:val="center"/>
      </w:pPr>
      <w:r>
        <w:drawing>
          <wp:inline xmlns:a="http://schemas.openxmlformats.org/drawingml/2006/main" xmlns:pic="http://schemas.openxmlformats.org/drawingml/2006/picture">
            <wp:extent cx="6126480" cy="3420491"/>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6126480" cy="3420491"/>
                    </a:xfrm>
                    <a:prstGeom prst="rect"/>
                  </pic:spPr>
                </pic:pic>
              </a:graphicData>
            </a:graphic>
          </wp:inline>
        </w:drawing>
      </w:r>
    </w:p>
    <w:p>
      <w:pPr>
        <w:spacing w:after="200" w:before="40"/>
      </w:pPr>
      <w:r>
        <w:rPr>
          <w:i/>
          <w:color w:val="5C6B7A"/>
          <w:sz w:val="17"/>
        </w:rPr>
        <w:t>Figure 1. The pipeline. Stages in orange are the method; the reranker (blue, dashed in the ablation) is the retrieval-precision manipulation of §10.2. Token counts are grid means over all five datasets.</w:t>
      </w:r>
    </w:p>
    <w:p>
      <w:pPr>
        <w:pStyle w:val="Heading2"/>
        <w:spacing w:before="280" w:after="80"/>
      </w:pPr>
      <w:r>
        <w:rPr>
          <w:rFonts w:ascii="Calibri" w:hAnsi="Calibri"/>
          <w:color w:val="1F2933"/>
        </w:rPr>
        <w:t>5.1 Stage 0 — retrieval</w:t>
      </w:r>
    </w:p>
    <w:p>
      <w:pPr>
        <w:spacing w:after="120"/>
      </w:pPr>
      <w:r>
        <w:rPr>
          <w:b w:val="0"/>
          <w:i w:val="0"/>
          <w:sz w:val="21"/>
        </w:rPr>
        <w:t>Contriever-MSMARCO over the DPR Wikipedia 2018 corpus (21,015,324 passages), exact search by dot product over masked mean-pooled embeddings, no L2 normalisation — normalising changes Contriever's ranking and silently departs from the published setup we reproduce. We prefetch 100 candidates and keep top-k with k=30, matching RECOMP's and CompAct's retrieval depth. When the reranker is enabled, a bge-reranker-base cross-encoder rescores the 100 candidates and the top-30 are taken by cross-encoder score instead.</w:t>
      </w:r>
    </w:p>
    <w:p>
      <w:pPr>
        <w:pStyle w:val="Heading2"/>
        <w:spacing w:before="280" w:after="80"/>
      </w:pPr>
      <w:r>
        <w:rPr>
          <w:rFonts w:ascii="Calibri" w:hAnsi="Calibri"/>
          <w:color w:val="1F2933"/>
        </w:rPr>
        <w:t>5.2 Stage 1 — lexical query-overlap filter</w:t>
      </w:r>
    </w:p>
    <w:p>
      <w:pPr>
        <w:spacing w:after="120"/>
      </w:pPr>
      <w:r>
        <w:rPr>
          <w:b w:val="0"/>
          <w:i w:val="0"/>
          <w:sz w:val="21"/>
        </w:rPr>
        <w:t>Let T(·) be lowercased alphanumeric tokenisation. Split p into sentences on sentence-final punctuation, score each sentence s by |T(s) ∩ T(q)| — the count of distinct query token types present — and keep the four highest-scoring sentences with a non-zero score, in score order. If no sentence shares a token with the question, fall back to the first four sentences, so a passage is never emptied by the filter alone.</w:t>
      </w:r>
    </w:p>
    <w:p>
      <w:pPr>
        <w:spacing w:after="120"/>
      </w:pPr>
      <w:r>
        <w:rPr>
          <w:b w:val="0"/>
          <w:i w:val="0"/>
          <w:sz w:val="21"/>
        </w:rPr>
        <w:t>This is deliberately the least sophisticated thing that could work: no IDF weighting, no embeddings, no ordering by position. It costs about 3 ms per question across all 30 passages, which is under 0.1% of end-to-end latency.</w:t>
      </w:r>
    </w:p>
    <w:p>
      <w:pPr>
        <w:pStyle w:val="Heading2"/>
        <w:spacing w:before="280" w:after="80"/>
      </w:pPr>
      <w:r>
        <w:rPr>
          <w:rFonts w:ascii="Calibri" w:hAnsi="Calibri"/>
          <w:color w:val="1F2933"/>
        </w:rPr>
        <w:t>5.3 Stage 2 — query-conditioned abstractive summary</w:t>
      </w:r>
    </w:p>
    <w:p>
      <w:pPr>
        <w:spacing w:after="120"/>
      </w:pPr>
      <w:r>
        <w:rPr>
          <w:b w:val="0"/>
          <w:i w:val="0"/>
          <w:sz w:val="21"/>
        </w:rPr>
        <w:t>The surviving sentences are summarised by FLAN-T5-small (77M parameters, off the shelf, greedy decoding) under a fixed instruction (Appendix A). FLAN-T5's encoder is limited to 512 positions, so rather than truncate we chunk: the text is split into sentence-aligned chunks of at most 384 tokens (512 minus 128 reserved for the instruction and question), each chunk is summarised conditioned on q, and if more than one chunk was produced the partial summaries are summarised once more into a single output. Every part of the filtered passage is therefore seen by the summariser at least once.</w:t>
      </w:r>
    </w:p>
    <w:p>
      <w:pPr>
        <w:pStyle w:val="Heading2"/>
        <w:spacing w:before="280" w:after="80"/>
      </w:pPr>
      <w:r>
        <w:rPr>
          <w:rFonts w:ascii="Calibri" w:hAnsi="Calibri"/>
          <w:color w:val="1F2933"/>
        </w:rPr>
        <w:t>5.4 Assembly and prompting</w:t>
      </w:r>
    </w:p>
    <w:p>
      <w:pPr>
        <w:spacing w:after="120"/>
      </w:pPr>
      <w:r>
        <w:rPr>
          <w:b w:val="0"/>
          <w:i w:val="0"/>
          <w:sz w:val="21"/>
        </w:rPr>
        <w:t xml:space="preserve">Compressed passages are rendered as '[Snippet i | score=s_i]' followed by the text, joined by blank lines, in </w:t>
      </w:r>
      <w:r>
        <w:rPr>
          <w:b/>
          <w:i w:val="0"/>
          <w:sz w:val="21"/>
        </w:rPr>
        <w:t>ascending</w:t>
      </w:r>
      <w:r>
        <w:rPr>
          <w:b w:val="0"/>
          <w:i w:val="0"/>
          <w:sz w:val="21"/>
        </w:rPr>
        <w:t xml:space="preserve"> retrieval score so the best-scoring passage sits closest to the question — RECOMP's ordering. The prompt is RECOMP's 5-shot in-context format: five question/answer pairs drawn from the dataset's own training split (no documents attached to the examples), then the snippets, then the question, then 'Answer:'. The few-shot block is fixed by seed across every condition, so no condition sees easier examples.</w:t>
      </w:r>
    </w:p>
    <w:p>
      <w:pPr>
        <w:spacing w:after="120"/>
      </w:pPr>
      <w:r>
        <w:rPr>
          <w:b w:val="0"/>
          <w:i w:val="0"/>
          <w:sz w:val="21"/>
        </w:rPr>
        <w:t>Because the in-context block teaches the model to emit '&lt;question&gt; Answer: &lt;answer&gt;' repeatedly, the reader will happily invent the next question after answering. We truncate the completion at the first newline (and at any inline ' Answer:'), storing the untruncated string as well. Measured impact of few-shot prompting plus this truncation, during development: 2Wiki 0 → 60 EM, MuSiQue 0 → 20, TriviaQA 0 → 85. It is not a detail.</w:t>
      </w:r>
    </w:p>
    <w:p>
      <w:pPr>
        <w:pStyle w:val="Heading2"/>
        <w:spacing w:before="280" w:after="80"/>
      </w:pPr>
      <w:r>
        <w:rPr>
          <w:rFonts w:ascii="Calibri" w:hAnsi="Calibri"/>
          <w:color w:val="1F2933"/>
        </w:rPr>
        <w:t>5.5 The matched-budget control</w:t>
      </w:r>
    </w:p>
    <w:p>
      <w:pPr>
        <w:spacing w:after="120"/>
      </w:pPr>
      <w:r>
        <w:rPr>
          <w:b w:val="0"/>
          <w:i w:val="0"/>
          <w:sz w:val="21"/>
        </w:rPr>
        <w:t xml:space="preserve">The control condition keeps the first tokens of each retrieved passage until a budget is exhausted, with no query awareness. Two details make it a fair control rather than a straw man. First, the budget is </w:t>
      </w:r>
      <w:r>
        <w:rPr>
          <w:b/>
          <w:i w:val="0"/>
          <w:sz w:val="21"/>
        </w:rPr>
        <w:t>calibrated per dataset</w:t>
      </w:r>
      <w:r>
        <w:rPr>
          <w:b w:val="0"/>
          <w:i w:val="0"/>
          <w:sz w:val="21"/>
        </w:rPr>
        <w:t xml:space="preserve"> to the mean context length the compressor actually produced on that dataset — FLAN-T5 compresses NQ-Open far less than the others (787 vs ~510 tokens), so a fixed budget would compare different operating points. The grid runs the compressor first for this reason. Second, the budget is applied to the </w:t>
      </w:r>
      <w:r>
        <w:rPr>
          <w:b/>
          <w:i w:val="0"/>
          <w:sz w:val="21"/>
        </w:rPr>
        <w:t>whole rendered context including snippet headers</w:t>
      </w:r>
      <w:r>
        <w:rPr>
          <w:b w:val="0"/>
          <w:i w:val="0"/>
          <w:sz w:val="21"/>
        </w:rPr>
        <w:t>, which at top-30 cost about 330 tokens; budgeting the passage text alone would hand truncation a materially larger effective budget.</w:t>
      </w:r>
    </w:p>
    <w:p>
      <w:pPr>
        <w:pStyle w:val="Heading1"/>
        <w:spacing w:before="280" w:after="80"/>
      </w:pPr>
      <w:r>
        <w:rPr>
          <w:rFonts w:ascii="Calibri" w:hAnsi="Calibri"/>
          <w:color w:val="1F2933"/>
        </w:rPr>
        <w:t>6. Datasets</w:t>
      </w:r>
    </w:p>
    <w:p>
      <w:pPr>
        <w:spacing w:after="120"/>
      </w:pPr>
      <w:r>
        <w:rPr>
          <w:b w:val="0"/>
          <w:i w:val="0"/>
          <w:sz w:val="21"/>
        </w:rPr>
        <w:t>Five open-domain QA benchmarks, chosen because they are exactly the five CompAct reports, which makes the published comparison possible. All questions are answered by retrieving from the same 21M-passage Wikipedia corpus; no dataset-provided candidate pool or distractor set is used, so retrieval difficulty is realistic rather than a closed multiple-choice over gold plus distractors.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EDF1F5"/>
          </w:tcPr>
          <w:p>
            <w:pPr>
              <w:spacing w:after="20"/>
            </w:pPr>
            <w:r/>
            <w:r>
              <w:rPr>
                <w:b/>
                <w:sz w:val="17"/>
              </w:rPr>
              <w:t>Dataset</w:t>
            </w:r>
          </w:p>
        </w:tc>
        <w:tc>
          <w:tcPr>
            <w:tcW w:type="dxa" w:w="1608"/>
            <w:shd w:val="clear" w:fill="EDF1F5"/>
          </w:tcPr>
          <w:p>
            <w:pPr>
              <w:spacing w:after="20"/>
            </w:pPr>
            <w:r/>
            <w:r>
              <w:rPr>
                <w:b/>
                <w:sz w:val="17"/>
              </w:rPr>
              <w:t>Split</w:t>
            </w:r>
          </w:p>
        </w:tc>
        <w:tc>
          <w:tcPr>
            <w:tcW w:type="dxa" w:w="1608"/>
            <w:shd w:val="clear" w:fill="EDF1F5"/>
          </w:tcPr>
          <w:p>
            <w:pPr>
              <w:spacing w:after="20"/>
            </w:pPr>
            <w:r/>
            <w:r>
              <w:rPr>
                <w:b/>
                <w:sz w:val="17"/>
              </w:rPr>
              <w:t>n</w:t>
            </w:r>
          </w:p>
        </w:tc>
        <w:tc>
          <w:tcPr>
            <w:tcW w:type="dxa" w:w="1608"/>
            <w:shd w:val="clear" w:fill="EDF1F5"/>
          </w:tcPr>
          <w:p>
            <w:pPr>
              <w:spacing w:after="20"/>
            </w:pPr>
            <w:r/>
            <w:r>
              <w:rPr>
                <w:b/>
                <w:sz w:val="17"/>
              </w:rPr>
              <w:t>Hops</w:t>
            </w:r>
          </w:p>
        </w:tc>
        <w:tc>
          <w:tcPr>
            <w:tcW w:type="dxa" w:w="1608"/>
            <w:shd w:val="clear" w:fill="EDF1F5"/>
          </w:tcPr>
          <w:p>
            <w:pPr>
              <w:spacing w:after="20"/>
            </w:pPr>
            <w:r/>
            <w:r>
              <w:rPr>
                <w:b/>
                <w:sz w:val="17"/>
              </w:rPr>
              <w:t>Supporting facts</w:t>
            </w:r>
          </w:p>
        </w:tc>
        <w:tc>
          <w:tcPr>
            <w:tcW w:type="dxa" w:w="1608"/>
            <w:shd w:val="clear" w:fill="EDF1F5"/>
          </w:tcPr>
          <w:p>
            <w:pPr>
              <w:spacing w:after="20"/>
            </w:pPr>
            <w:r/>
            <w:r>
              <w:rPr>
                <w:b/>
                <w:sz w:val="17"/>
              </w:rPr>
              <w:t>Notes</w:t>
            </w:r>
          </w:p>
        </w:tc>
      </w:tr>
      <w:tr>
        <w:tc>
          <w:tcPr>
            <w:tcW w:type="dxa" w:w="1608"/>
          </w:tcPr>
          <w:p>
            <w:pPr>
              <w:spacing w:after="20"/>
            </w:pPr>
            <w:r/>
            <w:r>
              <w:rPr>
                <w:b w:val="0"/>
                <w:sz w:val="17"/>
              </w:rPr>
              <w:t>TriviaQA (rc.wikipedia)</w:t>
            </w:r>
          </w:p>
        </w:tc>
        <w:tc>
          <w:tcPr>
            <w:tcW w:type="dxa" w:w="1608"/>
          </w:tcPr>
          <w:p>
            <w:pPr>
              <w:spacing w:after="20"/>
            </w:pPr>
            <w:r/>
            <w:r>
              <w:rPr>
                <w:b w:val="0"/>
                <w:sz w:val="17"/>
              </w:rPr>
              <w:t>validation</w:t>
            </w:r>
          </w:p>
        </w:tc>
        <w:tc>
          <w:tcPr>
            <w:tcW w:type="dxa" w:w="1608"/>
          </w:tcPr>
          <w:p>
            <w:pPr>
              <w:spacing w:after="20"/>
            </w:pPr>
            <w:r/>
            <w:r>
              <w:rPr>
                <w:b w:val="0"/>
                <w:sz w:val="17"/>
              </w:rPr>
              <w:t>500</w:t>
            </w:r>
          </w:p>
        </w:tc>
        <w:tc>
          <w:tcPr>
            <w:tcW w:type="dxa" w:w="1608"/>
          </w:tcPr>
          <w:p>
            <w:pPr>
              <w:spacing w:after="20"/>
            </w:pPr>
            <w:r/>
            <w:r>
              <w:rPr>
                <w:b w:val="0"/>
                <w:sz w:val="17"/>
              </w:rPr>
              <w:t>single-hop</w:t>
            </w:r>
          </w:p>
        </w:tc>
        <w:tc>
          <w:tcPr>
            <w:tcW w:type="dxa" w:w="1608"/>
          </w:tcPr>
          <w:p>
            <w:pPr>
              <w:spacing w:after="20"/>
            </w:pPr>
            <w:r/>
            <w:r>
              <w:rPr>
                <w:b w:val="0"/>
                <w:sz w:val="17"/>
              </w:rPr>
              <w:t>no</w:t>
            </w:r>
          </w:p>
        </w:tc>
        <w:tc>
          <w:tcPr>
            <w:tcW w:type="dxa" w:w="1608"/>
          </w:tcPr>
          <w:p>
            <w:pPr>
              <w:spacing w:after="20"/>
            </w:pPr>
            <w:r/>
            <w:r>
              <w:rPr>
                <w:b w:val="0"/>
                <w:sz w:val="17"/>
              </w:rPr>
              <w:t>articles split into ~100-word passages</w:t>
            </w:r>
          </w:p>
        </w:tc>
      </w:tr>
      <w:tr>
        <w:tc>
          <w:tcPr>
            <w:tcW w:type="dxa" w:w="1608"/>
          </w:tcPr>
          <w:p>
            <w:pPr>
              <w:spacing w:after="20"/>
            </w:pPr>
            <w:r/>
            <w:r>
              <w:rPr>
                <w:b w:val="0"/>
                <w:sz w:val="17"/>
              </w:rPr>
              <w:t>Natural Questions (open)</w:t>
            </w:r>
          </w:p>
        </w:tc>
        <w:tc>
          <w:tcPr>
            <w:tcW w:type="dxa" w:w="1608"/>
          </w:tcPr>
          <w:p>
            <w:pPr>
              <w:spacing w:after="20"/>
            </w:pPr>
            <w:r/>
            <w:r>
              <w:rPr>
                <w:b w:val="0"/>
                <w:sz w:val="17"/>
              </w:rPr>
              <w:t>validation</w:t>
            </w:r>
          </w:p>
        </w:tc>
        <w:tc>
          <w:tcPr>
            <w:tcW w:type="dxa" w:w="1608"/>
          </w:tcPr>
          <w:p>
            <w:pPr>
              <w:spacing w:after="20"/>
            </w:pPr>
            <w:r/>
            <w:r>
              <w:rPr>
                <w:b w:val="0"/>
                <w:sz w:val="17"/>
              </w:rPr>
              <w:t>500</w:t>
            </w:r>
          </w:p>
        </w:tc>
        <w:tc>
          <w:tcPr>
            <w:tcW w:type="dxa" w:w="1608"/>
          </w:tcPr>
          <w:p>
            <w:pPr>
              <w:spacing w:after="20"/>
            </w:pPr>
            <w:r/>
            <w:r>
              <w:rPr>
                <w:b w:val="0"/>
                <w:sz w:val="17"/>
              </w:rPr>
              <w:t>single-hop</w:t>
            </w:r>
          </w:p>
        </w:tc>
        <w:tc>
          <w:tcPr>
            <w:tcW w:type="dxa" w:w="1608"/>
          </w:tcPr>
          <w:p>
            <w:pPr>
              <w:spacing w:after="20"/>
            </w:pPr>
            <w:r/>
            <w:r>
              <w:rPr>
                <w:b w:val="0"/>
                <w:sz w:val="17"/>
              </w:rPr>
              <w:t>no</w:t>
            </w:r>
          </w:p>
        </w:tc>
        <w:tc>
          <w:tcPr>
            <w:tcW w:type="dxa" w:w="1608"/>
          </w:tcPr>
          <w:p>
            <w:pPr>
              <w:spacing w:after="20"/>
            </w:pPr>
            <w:r/>
            <w:r>
              <w:rPr>
                <w:b w:val="0"/>
                <w:sz w:val="17"/>
              </w:rPr>
              <w:t>—</w:t>
            </w:r>
          </w:p>
        </w:tc>
      </w:tr>
      <w:tr>
        <w:tc>
          <w:tcPr>
            <w:tcW w:type="dxa" w:w="1608"/>
          </w:tcPr>
          <w:p>
            <w:pPr>
              <w:spacing w:after="20"/>
            </w:pPr>
            <w:r/>
            <w:r>
              <w:rPr>
                <w:b w:val="0"/>
                <w:sz w:val="17"/>
              </w:rPr>
              <w:t>HotpotQA</w:t>
            </w:r>
          </w:p>
        </w:tc>
        <w:tc>
          <w:tcPr>
            <w:tcW w:type="dxa" w:w="1608"/>
          </w:tcPr>
          <w:p>
            <w:pPr>
              <w:spacing w:after="20"/>
            </w:pPr>
            <w:r/>
            <w:r>
              <w:rPr>
                <w:b w:val="0"/>
                <w:sz w:val="17"/>
              </w:rPr>
              <w:t>validation</w:t>
            </w:r>
          </w:p>
        </w:tc>
        <w:tc>
          <w:tcPr>
            <w:tcW w:type="dxa" w:w="1608"/>
          </w:tcPr>
          <w:p>
            <w:pPr>
              <w:spacing w:after="20"/>
            </w:pPr>
            <w:r/>
            <w:r>
              <w:rPr>
                <w:b w:val="0"/>
                <w:sz w:val="17"/>
              </w:rPr>
              <w:t>500</w:t>
            </w:r>
          </w:p>
        </w:tc>
        <w:tc>
          <w:tcPr>
            <w:tcW w:type="dxa" w:w="1608"/>
          </w:tcPr>
          <w:p>
            <w:pPr>
              <w:spacing w:after="20"/>
            </w:pPr>
            <w:r/>
            <w:r>
              <w:rPr>
                <w:b w:val="0"/>
                <w:sz w:val="17"/>
              </w:rPr>
              <w:t>2-hop</w:t>
            </w:r>
          </w:p>
        </w:tc>
        <w:tc>
          <w:tcPr>
            <w:tcW w:type="dxa" w:w="1608"/>
          </w:tcPr>
          <w:p>
            <w:pPr>
              <w:spacing w:after="20"/>
            </w:pPr>
            <w:r/>
            <w:r>
              <w:rPr>
                <w:b w:val="0"/>
                <w:sz w:val="17"/>
              </w:rPr>
              <w:t>yes</w:t>
            </w:r>
          </w:p>
        </w:tc>
        <w:tc>
          <w:tcPr>
            <w:tcW w:type="dxa" w:w="1608"/>
          </w:tcPr>
          <w:p>
            <w:pPr>
              <w:spacing w:after="20"/>
            </w:pPr>
            <w:r/>
            <w:r>
              <w:rPr>
                <w:b w:val="0"/>
                <w:sz w:val="17"/>
              </w:rPr>
              <w:t>bridge / comparison types</w:t>
            </w:r>
          </w:p>
        </w:tc>
      </w:tr>
      <w:tr>
        <w:tc>
          <w:tcPr>
            <w:tcW w:type="dxa" w:w="1608"/>
          </w:tcPr>
          <w:p>
            <w:pPr>
              <w:spacing w:after="20"/>
            </w:pPr>
            <w:r/>
            <w:r>
              <w:rPr>
                <w:b w:val="0"/>
                <w:sz w:val="17"/>
              </w:rPr>
              <w:t>2WikiMultihopQA</w:t>
            </w:r>
          </w:p>
        </w:tc>
        <w:tc>
          <w:tcPr>
            <w:tcW w:type="dxa" w:w="1608"/>
          </w:tcPr>
          <w:p>
            <w:pPr>
              <w:spacing w:after="20"/>
            </w:pPr>
            <w:r/>
            <w:r>
              <w:rPr>
                <w:b w:val="0"/>
                <w:sz w:val="17"/>
              </w:rPr>
              <w:t>validation</w:t>
            </w:r>
          </w:p>
        </w:tc>
        <w:tc>
          <w:tcPr>
            <w:tcW w:type="dxa" w:w="1608"/>
          </w:tcPr>
          <w:p>
            <w:pPr>
              <w:spacing w:after="20"/>
            </w:pPr>
            <w:r/>
            <w:r>
              <w:rPr>
                <w:b w:val="0"/>
                <w:sz w:val="17"/>
              </w:rPr>
              <w:t>500</w:t>
            </w:r>
          </w:p>
        </w:tc>
        <w:tc>
          <w:tcPr>
            <w:tcW w:type="dxa" w:w="1608"/>
          </w:tcPr>
          <w:p>
            <w:pPr>
              <w:spacing w:after="20"/>
            </w:pPr>
            <w:r/>
            <w:r>
              <w:rPr>
                <w:b w:val="0"/>
                <w:sz w:val="17"/>
              </w:rPr>
              <w:t>2–4-hop</w:t>
            </w:r>
          </w:p>
        </w:tc>
        <w:tc>
          <w:tcPr>
            <w:tcW w:type="dxa" w:w="1608"/>
          </w:tcPr>
          <w:p>
            <w:pPr>
              <w:spacing w:after="20"/>
            </w:pPr>
            <w:r/>
            <w:r>
              <w:rPr>
                <w:b w:val="0"/>
                <w:sz w:val="17"/>
              </w:rPr>
              <w:t>yes</w:t>
            </w:r>
          </w:p>
        </w:tc>
        <w:tc>
          <w:tcPr>
            <w:tcW w:type="dxa" w:w="1608"/>
          </w:tcPr>
          <w:p>
            <w:pPr>
              <w:spacing w:after="20"/>
            </w:pPr>
            <w:r/>
            <w:r>
              <w:rPr>
                <w:b w:val="0"/>
                <w:sz w:val="17"/>
              </w:rPr>
              <w:t>compositional / inference / comparison</w:t>
            </w:r>
          </w:p>
        </w:tc>
      </w:tr>
      <w:tr>
        <w:tc>
          <w:tcPr>
            <w:tcW w:type="dxa" w:w="1608"/>
          </w:tcPr>
          <w:p>
            <w:pPr>
              <w:spacing w:after="20"/>
            </w:pPr>
            <w:r/>
            <w:r>
              <w:rPr>
                <w:b w:val="0"/>
                <w:sz w:val="17"/>
              </w:rPr>
              <w:t>MuSiQue</w:t>
            </w:r>
          </w:p>
        </w:tc>
        <w:tc>
          <w:tcPr>
            <w:tcW w:type="dxa" w:w="1608"/>
          </w:tcPr>
          <w:p>
            <w:pPr>
              <w:spacing w:after="20"/>
            </w:pPr>
            <w:r/>
            <w:r>
              <w:rPr>
                <w:b w:val="0"/>
                <w:sz w:val="17"/>
              </w:rPr>
              <w:t>validation</w:t>
            </w:r>
          </w:p>
        </w:tc>
        <w:tc>
          <w:tcPr>
            <w:tcW w:type="dxa" w:w="1608"/>
          </w:tcPr>
          <w:p>
            <w:pPr>
              <w:spacing w:after="20"/>
            </w:pPr>
            <w:r/>
            <w:r>
              <w:rPr>
                <w:b w:val="0"/>
                <w:sz w:val="17"/>
              </w:rPr>
              <w:t>500</w:t>
            </w:r>
          </w:p>
        </w:tc>
        <w:tc>
          <w:tcPr>
            <w:tcW w:type="dxa" w:w="1608"/>
          </w:tcPr>
          <w:p>
            <w:pPr>
              <w:spacing w:after="20"/>
            </w:pPr>
            <w:r/>
            <w:r>
              <w:rPr>
                <w:b w:val="0"/>
                <w:sz w:val="17"/>
              </w:rPr>
              <w:t>2–4-hop</w:t>
            </w:r>
          </w:p>
        </w:tc>
        <w:tc>
          <w:tcPr>
            <w:tcW w:type="dxa" w:w="1608"/>
          </w:tcPr>
          <w:p>
            <w:pPr>
              <w:spacing w:after="20"/>
            </w:pPr>
            <w:r/>
            <w:r>
              <w:rPr>
                <w:b w:val="0"/>
                <w:sz w:val="17"/>
              </w:rPr>
              <w:t>yes</w:t>
            </w:r>
          </w:p>
        </w:tc>
        <w:tc>
          <w:tcPr>
            <w:tcW w:type="dxa" w:w="1608"/>
          </w:tcPr>
          <w:p>
            <w:pPr>
              <w:spacing w:after="20"/>
            </w:pPr>
            <w:r/>
            <w:r>
              <w:rPr>
                <w:b w:val="0"/>
                <w:sz w:val="17"/>
              </w:rPr>
              <w:t>2-hop 50%, 3-hop 34%, 4-hop 15%</w:t>
            </w:r>
          </w:p>
        </w:tc>
      </w:tr>
    </w:tbl>
    <w:p>
      <w:pPr>
        <w:spacing w:after="200" w:before="40"/>
      </w:pPr>
      <w:r>
        <w:rPr>
          <w:i/>
          <w:color w:val="5C6B7A"/>
          <w:sz w:val="17"/>
        </w:rPr>
        <w:t>Table 1. Evaluation data. n questions per cell, sampled once with seed 42 and reused in all 30 cells, so every comparison in this document is paired.</w:t>
      </w:r>
    </w:p>
    <w:p>
      <w:pPr>
        <w:spacing w:after="120"/>
      </w:pPr>
      <w:r>
        <w:rPr>
          <w:b/>
          <w:i w:val="0"/>
          <w:sz w:val="21"/>
        </w:rPr>
        <w:t>Sampling.</w:t>
      </w:r>
      <w:r>
        <w:rPr>
          <w:b w:val="0"/>
          <w:i w:val="0"/>
          <w:sz w:val="21"/>
        </w:rPr>
        <w:t xml:space="preserve"> A uniform random sample with a fixed seed, not the first n rows. MuSiQue's validation split is ordered by hop count — the first 500 rows are 100% 2-hop while the split is 50/34/15 — so taking a prefix would silently evaluate an easier subset.</w:t>
      </w:r>
    </w:p>
    <w:p>
      <w:pPr>
        <w:spacing w:after="120"/>
      </w:pPr>
      <w:r>
        <w:rPr>
          <w:b w:val="0"/>
          <w:i w:val="0"/>
          <w:sz w:val="21"/>
        </w:rPr>
        <w:t xml:space="preserve">⚠ </w:t>
      </w:r>
      <w:r>
        <w:rPr>
          <w:b/>
          <w:i w:val="0"/>
          <w:sz w:val="21"/>
        </w:rPr>
        <w:t>A fidelity deviation to disclose.</w:t>
      </w:r>
      <w:r>
        <w:rPr>
          <w:b w:val="0"/>
          <w:i w:val="0"/>
          <w:sz w:val="21"/>
        </w:rPr>
        <w:t xml:space="preserve"> Both RECOMP and CompAct describe their TriviaQA evaluation as the test set, but the HuggingFace rc.wikipedia test split is unlabelled (answers are '&lt;unk&gt;'). We use validation. RECOMP's own appendix says 'TriviaQA dev set', contradicting its body text, which suggests the published numbers are also dev. State this explicitly in the paper rather than matching their wording.</w:t>
      </w:r>
    </w:p>
    <w:p>
      <w:pPr>
        <w:pStyle w:val="Heading1"/>
        <w:spacing w:before="280" w:after="80"/>
      </w:pPr>
      <w:r>
        <w:rPr>
          <w:rFonts w:ascii="Calibri" w:hAnsi="Calibri"/>
          <w:color w:val="1F2933"/>
        </w:rPr>
        <w:t>7. Experimental setup</w:t>
      </w:r>
    </w:p>
    <w:tbl>
      <w:tblPr>
        <w:tblStyle w:val="TableGrid"/>
        <w:tblW w:type="auto" w:w="0"/>
        <w:jc w:val="center"/>
        <w:tblLook w:firstColumn="1" w:firstRow="1" w:lastColumn="0" w:lastRow="0" w:noHBand="0" w:noVBand="1" w:val="04A0"/>
      </w:tblPr>
      <w:tblGrid>
        <w:gridCol w:w="4824"/>
        <w:gridCol w:w="4824"/>
      </w:tblGrid>
      <w:tr>
        <w:tc>
          <w:tcPr>
            <w:tcW w:type="dxa" w:w="4824"/>
            <w:shd w:val="clear" w:fill="EDF1F5"/>
          </w:tcPr>
          <w:p>
            <w:pPr>
              <w:spacing w:after="20"/>
            </w:pPr>
            <w:r/>
            <w:r>
              <w:rPr>
                <w:b/>
                <w:sz w:val="17"/>
              </w:rPr>
              <w:t>Component</w:t>
            </w:r>
          </w:p>
        </w:tc>
        <w:tc>
          <w:tcPr>
            <w:tcW w:type="dxa" w:w="4824"/>
            <w:shd w:val="clear" w:fill="EDF1F5"/>
          </w:tcPr>
          <w:p>
            <w:pPr>
              <w:spacing w:after="20"/>
            </w:pPr>
            <w:r/>
            <w:r>
              <w:rPr>
                <w:b/>
                <w:sz w:val="17"/>
              </w:rPr>
              <w:t>Setting</w:t>
            </w:r>
          </w:p>
        </w:tc>
      </w:tr>
      <w:tr>
        <w:tc>
          <w:tcPr>
            <w:tcW w:type="dxa" w:w="4824"/>
          </w:tcPr>
          <w:p>
            <w:pPr>
              <w:spacing w:after="20"/>
            </w:pPr>
            <w:r/>
            <w:r>
              <w:rPr>
                <w:b/>
                <w:sz w:val="17"/>
              </w:rPr>
              <w:t>Reader (frozen)</w:t>
            </w:r>
          </w:p>
        </w:tc>
        <w:tc>
          <w:tcPr>
            <w:tcW w:type="dxa" w:w="4824"/>
          </w:tcPr>
          <w:p>
            <w:pPr>
              <w:spacing w:after="20"/>
            </w:pPr>
            <w:r/>
            <w:r>
              <w:rPr>
                <w:b w:val="0"/>
                <w:sz w:val="17"/>
              </w:rPr>
              <w:t>meta-llama/Llama-3.2-3B-Instruct, greedy (do_sample=False), 96 new tokens</w:t>
            </w:r>
          </w:p>
        </w:tc>
      </w:tr>
      <w:tr>
        <w:tc>
          <w:tcPr>
            <w:tcW w:type="dxa" w:w="4824"/>
          </w:tcPr>
          <w:p>
            <w:pPr>
              <w:spacing w:after="20"/>
            </w:pPr>
            <w:r/>
            <w:r>
              <w:rPr>
                <w:b/>
                <w:sz w:val="17"/>
              </w:rPr>
              <w:t>Retriever</w:t>
            </w:r>
          </w:p>
        </w:tc>
        <w:tc>
          <w:tcPr>
            <w:tcW w:type="dxa" w:w="4824"/>
          </w:tcPr>
          <w:p>
            <w:pPr>
              <w:spacing w:after="20"/>
            </w:pPr>
            <w:r/>
            <w:r>
              <w:rPr>
                <w:b w:val="0"/>
                <w:sz w:val="17"/>
              </w:rPr>
              <w:t>facebook/contriever-msmarco, dot product, exact search, no normalisation</w:t>
            </w:r>
          </w:p>
        </w:tc>
      </w:tr>
      <w:tr>
        <w:tc>
          <w:tcPr>
            <w:tcW w:type="dxa" w:w="4824"/>
          </w:tcPr>
          <w:p>
            <w:pPr>
              <w:spacing w:after="20"/>
            </w:pPr>
            <w:r/>
            <w:r>
              <w:rPr>
                <w:b/>
                <w:sz w:val="17"/>
              </w:rPr>
              <w:t>Corpus</w:t>
            </w:r>
          </w:p>
        </w:tc>
        <w:tc>
          <w:tcPr>
            <w:tcW w:type="dxa" w:w="4824"/>
          </w:tcPr>
          <w:p>
            <w:pPr>
              <w:spacing w:after="20"/>
            </w:pPr>
            <w:r/>
            <w:r>
              <w:rPr>
                <w:b w:val="0"/>
                <w:sz w:val="17"/>
              </w:rPr>
              <w:t>DPR Wikipedia 2018, 21,015,324 passages</w:t>
            </w:r>
          </w:p>
        </w:tc>
      </w:tr>
      <w:tr>
        <w:tc>
          <w:tcPr>
            <w:tcW w:type="dxa" w:w="4824"/>
          </w:tcPr>
          <w:p>
            <w:pPr>
              <w:spacing w:after="20"/>
            </w:pPr>
            <w:r/>
            <w:r>
              <w:rPr>
                <w:b/>
                <w:sz w:val="17"/>
              </w:rPr>
              <w:t>Reranker (ablated)</w:t>
            </w:r>
          </w:p>
        </w:tc>
        <w:tc>
          <w:tcPr>
            <w:tcW w:type="dxa" w:w="4824"/>
          </w:tcPr>
          <w:p>
            <w:pPr>
              <w:spacing w:after="20"/>
            </w:pPr>
            <w:r/>
            <w:r>
              <w:rPr>
                <w:b w:val="0"/>
                <w:sz w:val="17"/>
              </w:rPr>
              <w:t>BAAI/bge-reranker-base cross-encoder over 100 prefetched candidates</w:t>
            </w:r>
          </w:p>
        </w:tc>
      </w:tr>
      <w:tr>
        <w:tc>
          <w:tcPr>
            <w:tcW w:type="dxa" w:w="4824"/>
          </w:tcPr>
          <w:p>
            <w:pPr>
              <w:spacing w:after="20"/>
            </w:pPr>
            <w:r/>
            <w:r>
              <w:rPr>
                <w:b/>
                <w:sz w:val="17"/>
              </w:rPr>
              <w:t>Compressor</w:t>
            </w:r>
          </w:p>
        </w:tc>
        <w:tc>
          <w:tcPr>
            <w:tcW w:type="dxa" w:w="4824"/>
          </w:tcPr>
          <w:p>
            <w:pPr>
              <w:spacing w:after="20"/>
            </w:pPr>
            <w:r/>
            <w:r>
              <w:rPr>
                <w:b w:val="0"/>
                <w:sz w:val="17"/>
              </w:rPr>
              <w:t>google/flan-t5-small, off the shelf, greedy, 384-token chunks</w:t>
            </w:r>
          </w:p>
        </w:tc>
      </w:tr>
      <w:tr>
        <w:tc>
          <w:tcPr>
            <w:tcW w:type="dxa" w:w="4824"/>
          </w:tcPr>
          <w:p>
            <w:pPr>
              <w:spacing w:after="20"/>
            </w:pPr>
            <w:r/>
            <w:r>
              <w:rPr>
                <w:b/>
                <w:sz w:val="17"/>
              </w:rPr>
              <w:t>Depth</w:t>
            </w:r>
          </w:p>
        </w:tc>
        <w:tc>
          <w:tcPr>
            <w:tcW w:type="dxa" w:w="4824"/>
          </w:tcPr>
          <w:p>
            <w:pPr>
              <w:spacing w:after="20"/>
            </w:pPr>
            <w:r/>
            <w:r>
              <w:rPr>
                <w:b w:val="0"/>
                <w:sz w:val="17"/>
              </w:rPr>
              <w:t>prefetch 100 → top-k = 30</w:t>
            </w:r>
          </w:p>
        </w:tc>
      </w:tr>
      <w:tr>
        <w:tc>
          <w:tcPr>
            <w:tcW w:type="dxa" w:w="4824"/>
          </w:tcPr>
          <w:p>
            <w:pPr>
              <w:spacing w:after="20"/>
            </w:pPr>
            <w:r/>
            <w:r>
              <w:rPr>
                <w:b/>
                <w:sz w:val="17"/>
              </w:rPr>
              <w:t>Prompt</w:t>
            </w:r>
          </w:p>
        </w:tc>
        <w:tc>
          <w:tcPr>
            <w:tcW w:type="dxa" w:w="4824"/>
          </w:tcPr>
          <w:p>
            <w:pPr>
              <w:spacing w:after="20"/>
            </w:pPr>
            <w:r/>
            <w:r>
              <w:rPr>
                <w:b w:val="0"/>
                <w:sz w:val="17"/>
              </w:rPr>
              <w:t>RECOMP 5-shot in-context, examples from each dataset's train split, seed 42</w:t>
            </w:r>
          </w:p>
        </w:tc>
      </w:tr>
      <w:tr>
        <w:tc>
          <w:tcPr>
            <w:tcW w:type="dxa" w:w="4824"/>
          </w:tcPr>
          <w:p>
            <w:pPr>
              <w:spacing w:after="20"/>
            </w:pPr>
            <w:r/>
            <w:r>
              <w:rPr>
                <w:b/>
                <w:sz w:val="17"/>
              </w:rPr>
              <w:t>Conditions</w:t>
            </w:r>
          </w:p>
        </w:tc>
        <w:tc>
          <w:tcPr>
            <w:tcW w:type="dxa" w:w="4824"/>
          </w:tcPr>
          <w:p>
            <w:pPr>
              <w:spacing w:after="20"/>
            </w:pPr>
            <w:r/>
            <w:r>
              <w:rPr>
                <w:b w:val="0"/>
                <w:sz w:val="17"/>
              </w:rPr>
              <w:t>uncompressed · matched-budget truncation · keyword filter + FLAN-T5</w:t>
            </w:r>
          </w:p>
        </w:tc>
      </w:tr>
      <w:tr>
        <w:tc>
          <w:tcPr>
            <w:tcW w:type="dxa" w:w="4824"/>
          </w:tcPr>
          <w:p>
            <w:pPr>
              <w:spacing w:after="20"/>
            </w:pPr>
            <w:r/>
            <w:r>
              <w:rPr>
                <w:b/>
                <w:sz w:val="17"/>
              </w:rPr>
              <w:t>Retrieval settings</w:t>
            </w:r>
          </w:p>
        </w:tc>
        <w:tc>
          <w:tcPr>
            <w:tcW w:type="dxa" w:w="4824"/>
          </w:tcPr>
          <w:p>
            <w:pPr>
              <w:spacing w:after="20"/>
            </w:pPr>
            <w:r/>
            <w:r>
              <w:rPr>
                <w:b w:val="0"/>
                <w:sz w:val="17"/>
              </w:rPr>
              <w:t>rerank off, rerank on</w:t>
            </w:r>
          </w:p>
        </w:tc>
      </w:tr>
      <w:tr>
        <w:tc>
          <w:tcPr>
            <w:tcW w:type="dxa" w:w="4824"/>
          </w:tcPr>
          <w:p>
            <w:pPr>
              <w:spacing w:after="20"/>
            </w:pPr>
            <w:r/>
            <w:r>
              <w:rPr>
                <w:b/>
                <w:sz w:val="17"/>
              </w:rPr>
              <w:t>Grid</w:t>
            </w:r>
          </w:p>
        </w:tc>
        <w:tc>
          <w:tcPr>
            <w:tcW w:type="dxa" w:w="4824"/>
          </w:tcPr>
          <w:p>
            <w:pPr>
              <w:spacing w:after="20"/>
            </w:pPr>
            <w:r/>
            <w:r>
              <w:rPr>
                <w:b w:val="0"/>
                <w:sz w:val="17"/>
              </w:rPr>
              <w:t>5 datasets × 3 conditions × 2 rerank = 30 cells × 500 questions = 15,000 answers</w:t>
            </w:r>
          </w:p>
        </w:tc>
      </w:tr>
      <w:tr>
        <w:tc>
          <w:tcPr>
            <w:tcW w:type="dxa" w:w="4824"/>
          </w:tcPr>
          <w:p>
            <w:pPr>
              <w:spacing w:after="20"/>
            </w:pPr>
            <w:r/>
            <w:r>
              <w:rPr>
                <w:b/>
                <w:sz w:val="17"/>
              </w:rPr>
              <w:t>Hardware</w:t>
            </w:r>
          </w:p>
        </w:tc>
        <w:tc>
          <w:tcPr>
            <w:tcW w:type="dxa" w:w="4824"/>
          </w:tcPr>
          <w:p>
            <w:pPr>
              <w:spacing w:after="20"/>
            </w:pPr>
            <w:r/>
            <w:r>
              <w:rPr>
                <w:b w:val="0"/>
                <w:sz w:val="17"/>
              </w:rPr>
              <w:t>4 × NVIDIA A100 80GB (one worker per GPU), 32 CPU, 256 GB RAM</w:t>
            </w:r>
          </w:p>
        </w:tc>
      </w:tr>
      <w:tr>
        <w:tc>
          <w:tcPr>
            <w:tcW w:type="dxa" w:w="4824"/>
          </w:tcPr>
          <w:p>
            <w:pPr>
              <w:spacing w:after="20"/>
            </w:pPr>
            <w:r/>
            <w:r>
              <w:rPr>
                <w:b/>
                <w:sz w:val="17"/>
              </w:rPr>
              <w:t>Token counting</w:t>
            </w:r>
          </w:p>
        </w:tc>
        <w:tc>
          <w:tcPr>
            <w:tcW w:type="dxa" w:w="4824"/>
          </w:tcPr>
          <w:p>
            <w:pPr>
              <w:spacing w:after="20"/>
            </w:pPr>
            <w:r/>
            <w:r>
              <w:rPr>
                <w:b w:val="0"/>
                <w:sz w:val="17"/>
              </w:rPr>
              <w:t>the reader's own tokenizer, applied to the identical rendering in every condition</w:t>
            </w:r>
          </w:p>
        </w:tc>
      </w:tr>
    </w:tbl>
    <w:p>
      <w:pPr>
        <w:spacing w:after="200" w:before="40"/>
      </w:pPr>
      <w:r>
        <w:rPr>
          <w:i/>
          <w:color w:val="5C6B7A"/>
          <w:sz w:val="17"/>
        </w:rPr>
        <w:t>Table 2. Configuration. Every cell of the grid differs only in the condition and the rerank flag.</w:t>
      </w:r>
    </w:p>
    <w:p>
      <w:pPr>
        <w:spacing w:after="120"/>
      </w:pPr>
      <w:r>
        <w:rPr>
          <w:b/>
          <w:i w:val="0"/>
          <w:sz w:val="21"/>
        </w:rPr>
        <w:t>Determinism.</w:t>
      </w:r>
      <w:r>
        <w:rPr>
          <w:b w:val="0"/>
          <w:i w:val="0"/>
          <w:sz w:val="21"/>
        </w:rPr>
        <w:t xml:space="preserve"> Decoding is greedy with temperature and top_p explicitly disabled, verified by re-running an identical configuration four times and obtaining identical outputs. The question sample, the few-shot examples and their order are all seed-fixed.</w:t>
      </w:r>
    </w:p>
    <w:p>
      <w:pPr>
        <w:spacing w:after="120"/>
      </w:pPr>
      <w:r>
        <w:rPr>
          <w:b/>
          <w:i w:val="0"/>
          <w:sz w:val="21"/>
        </w:rPr>
        <w:t>Stale-result protection.</w:t>
      </w:r>
      <w:r>
        <w:rPr>
          <w:b w:val="0"/>
          <w:i w:val="0"/>
          <w:sz w:val="21"/>
        </w:rPr>
        <w:t xml:space="preserve"> The grid runner records the sampling seed, depth, shot count, reader, encoder, condition, rerank flag and the exact question ids in every output file, and refuses to reuse a cell whose stored configuration does not match the run being requested. Resuming a 24-hour job is otherwise an excellent way to report old numbers as new ones.</w:t>
      </w:r>
    </w:p>
    <w:p>
      <w:pPr>
        <w:pStyle w:val="Heading1"/>
        <w:spacing w:before="280" w:after="80"/>
      </w:pPr>
      <w:r>
        <w:rPr>
          <w:rFonts w:ascii="Calibri" w:hAnsi="Calibri"/>
          <w:color w:val="1F2933"/>
        </w:rPr>
        <w:t>8. Evaluation protocol</w:t>
      </w:r>
    </w:p>
    <w:tbl>
      <w:tblPr>
        <w:tblStyle w:val="TableGrid"/>
        <w:tblW w:type="auto" w:w="0"/>
        <w:jc w:val="center"/>
        <w:tblLook w:firstColumn="1" w:firstRow="1" w:lastColumn="0" w:lastRow="0" w:noHBand="0" w:noVBand="1" w:val="04A0"/>
      </w:tblPr>
      <w:tblGrid>
        <w:gridCol w:w="4824"/>
        <w:gridCol w:w="4824"/>
      </w:tblGrid>
      <w:tr>
        <w:tc>
          <w:tcPr>
            <w:tcW w:type="dxa" w:w="4824"/>
            <w:shd w:val="clear" w:fill="EDF1F5"/>
          </w:tcPr>
          <w:p>
            <w:pPr>
              <w:spacing w:after="20"/>
            </w:pPr>
            <w:r/>
            <w:r>
              <w:rPr>
                <w:b/>
                <w:sz w:val="17"/>
              </w:rPr>
              <w:t>Metric</w:t>
            </w:r>
          </w:p>
        </w:tc>
        <w:tc>
          <w:tcPr>
            <w:tcW w:type="dxa" w:w="4824"/>
            <w:shd w:val="clear" w:fill="EDF1F5"/>
          </w:tcPr>
          <w:p>
            <w:pPr>
              <w:spacing w:after="20"/>
            </w:pPr>
            <w:r/>
            <w:r>
              <w:rPr>
                <w:b/>
                <w:sz w:val="17"/>
              </w:rPr>
              <w:t>Definition</w:t>
            </w:r>
          </w:p>
        </w:tc>
      </w:tr>
      <w:tr>
        <w:tc>
          <w:tcPr>
            <w:tcW w:type="dxa" w:w="4824"/>
          </w:tcPr>
          <w:p>
            <w:pPr>
              <w:spacing w:after="20"/>
            </w:pPr>
            <w:r/>
            <w:r>
              <w:rPr>
                <w:b/>
                <w:sz w:val="17"/>
              </w:rPr>
              <w:t>Exact match (EM)</w:t>
            </w:r>
          </w:p>
        </w:tc>
        <w:tc>
          <w:tcPr>
            <w:tcW w:type="dxa" w:w="4824"/>
          </w:tcPr>
          <w:p>
            <w:pPr>
              <w:spacing w:after="20"/>
            </w:pPr>
            <w:r/>
            <w:r>
              <w:rPr>
                <w:b w:val="0"/>
                <w:sz w:val="17"/>
              </w:rPr>
              <w:t>SQuAD normalisation (lowercase, strip punctuation and articles); 1 if the prediction matches any accepted alias</w:t>
            </w:r>
          </w:p>
        </w:tc>
      </w:tr>
      <w:tr>
        <w:tc>
          <w:tcPr>
            <w:tcW w:type="dxa" w:w="4824"/>
          </w:tcPr>
          <w:p>
            <w:pPr>
              <w:spacing w:after="20"/>
            </w:pPr>
            <w:r/>
            <w:r>
              <w:rPr>
                <w:b/>
                <w:sz w:val="17"/>
              </w:rPr>
              <w:t>Token F1</w:t>
            </w:r>
          </w:p>
        </w:tc>
        <w:tc>
          <w:tcPr>
            <w:tcW w:type="dxa" w:w="4824"/>
          </w:tcPr>
          <w:p>
            <w:pPr>
              <w:spacing w:after="20"/>
            </w:pPr>
            <w:r/>
            <w:r>
              <w:rPr>
                <w:b w:val="0"/>
                <w:sz w:val="17"/>
              </w:rPr>
              <w:t>SQuAD token-level F1, maximum over accepted aliases</w:t>
            </w:r>
          </w:p>
        </w:tc>
      </w:tr>
      <w:tr>
        <w:tc>
          <w:tcPr>
            <w:tcW w:type="dxa" w:w="4824"/>
          </w:tcPr>
          <w:p>
            <w:pPr>
              <w:spacing w:after="20"/>
            </w:pPr>
            <w:r/>
            <w:r>
              <w:rPr>
                <w:b/>
                <w:sz w:val="17"/>
              </w:rPr>
              <w:t>BERTScore-F1</w:t>
            </w:r>
          </w:p>
        </w:tc>
        <w:tc>
          <w:tcPr>
            <w:tcW w:type="dxa" w:w="4824"/>
          </w:tcPr>
          <w:p>
            <w:pPr>
              <w:spacing w:after="20"/>
            </w:pPr>
            <w:r/>
            <w:r>
              <w:rPr>
                <w:b w:val="0"/>
                <w:sz w:val="17"/>
              </w:rPr>
              <w:t>roberta-large, unrescaled, prediction against the first gold alias</w:t>
            </w:r>
          </w:p>
        </w:tc>
      </w:tr>
      <w:tr>
        <w:tc>
          <w:tcPr>
            <w:tcW w:type="dxa" w:w="4824"/>
          </w:tcPr>
          <w:p>
            <w:pPr>
              <w:spacing w:after="20"/>
            </w:pPr>
            <w:r/>
            <w:r>
              <w:rPr>
                <w:b/>
                <w:sz w:val="17"/>
              </w:rPr>
              <w:t>Compression ratio</w:t>
            </w:r>
          </w:p>
        </w:tc>
        <w:tc>
          <w:tcPr>
            <w:tcW w:type="dxa" w:w="4824"/>
          </w:tcPr>
          <w:p>
            <w:pPr>
              <w:spacing w:after="20"/>
            </w:pPr>
            <w:r/>
            <w:r>
              <w:rPr>
                <w:b w:val="0"/>
                <w:sz w:val="17"/>
              </w:rPr>
              <w:t>uncompressed context tokens ÷ compressed context tokens, both measured on the identical rendering with the reader's tokenizer</w:t>
            </w:r>
          </w:p>
        </w:tc>
      </w:tr>
      <w:tr>
        <w:tc>
          <w:tcPr>
            <w:tcW w:type="dxa" w:w="4824"/>
          </w:tcPr>
          <w:p>
            <w:pPr>
              <w:spacing w:after="20"/>
            </w:pPr>
            <w:r/>
            <w:r>
              <w:rPr>
                <w:b/>
                <w:sz w:val="17"/>
              </w:rPr>
              <w:t>Token reduction</w:t>
            </w:r>
          </w:p>
        </w:tc>
        <w:tc>
          <w:tcPr>
            <w:tcW w:type="dxa" w:w="4824"/>
          </w:tcPr>
          <w:p>
            <w:pPr>
              <w:spacing w:after="20"/>
            </w:pPr>
            <w:r/>
            <w:r>
              <w:rPr>
                <w:b w:val="0"/>
                <w:sz w:val="17"/>
              </w:rPr>
              <w:t>1 − compressed ÷ uncompressed, as a percentage</w:t>
            </w:r>
          </w:p>
        </w:tc>
      </w:tr>
      <w:tr>
        <w:tc>
          <w:tcPr>
            <w:tcW w:type="dxa" w:w="4824"/>
          </w:tcPr>
          <w:p>
            <w:pPr>
              <w:spacing w:after="20"/>
            </w:pPr>
            <w:r/>
            <w:r>
              <w:rPr>
                <w:b/>
                <w:sz w:val="17"/>
              </w:rPr>
              <w:t>EM retention</w:t>
            </w:r>
          </w:p>
        </w:tc>
        <w:tc>
          <w:tcPr>
            <w:tcW w:type="dxa" w:w="4824"/>
          </w:tcPr>
          <w:p>
            <w:pPr>
              <w:spacing w:after="20"/>
            </w:pPr>
            <w:r/>
            <w:r>
              <w:rPr>
                <w:b w:val="0"/>
                <w:sz w:val="17"/>
              </w:rPr>
              <w:t>EM ÷ EM of the uncompressed cell in the same retrieval setting</w:t>
            </w:r>
          </w:p>
        </w:tc>
      </w:tr>
      <w:tr>
        <w:tc>
          <w:tcPr>
            <w:tcW w:type="dxa" w:w="4824"/>
          </w:tcPr>
          <w:p>
            <w:pPr>
              <w:spacing w:after="20"/>
            </w:pPr>
            <w:r/>
            <w:r>
              <w:rPr>
                <w:b/>
                <w:sz w:val="17"/>
              </w:rPr>
              <w:t>Supporting-fact retention</w:t>
            </w:r>
          </w:p>
        </w:tc>
        <w:tc>
          <w:tcPr>
            <w:tcW w:type="dxa" w:w="4824"/>
          </w:tcPr>
          <w:p>
            <w:pPr>
              <w:spacing w:after="20"/>
            </w:pPr>
            <w:r/>
            <w:r>
              <w:rPr>
                <w:b w:val="0"/>
                <w:sz w:val="17"/>
              </w:rPr>
              <w:t>share of gold supporting sentences whose token recall against the compressed context is ≥ 0.6</w:t>
            </w:r>
          </w:p>
        </w:tc>
      </w:tr>
      <w:tr>
        <w:tc>
          <w:tcPr>
            <w:tcW w:type="dxa" w:w="4824"/>
          </w:tcPr>
          <w:p>
            <w:pPr>
              <w:spacing w:after="20"/>
            </w:pPr>
            <w:r/>
            <w:r>
              <w:rPr>
                <w:b/>
                <w:sz w:val="17"/>
              </w:rPr>
              <w:t>Efficiency</w:t>
            </w:r>
          </w:p>
        </w:tc>
        <w:tc>
          <w:tcPr>
            <w:tcW w:type="dxa" w:w="4824"/>
          </w:tcPr>
          <w:p>
            <w:pPr>
              <w:spacing w:after="20"/>
            </w:pPr>
            <w:r/>
            <w:r>
              <w:rPr>
                <w:b w:val="0"/>
                <w:sz w:val="17"/>
              </w:rPr>
              <w:t>exact matches per 1,000 prompt tokens</w:t>
            </w:r>
          </w:p>
        </w:tc>
      </w:tr>
      <w:tr>
        <w:tc>
          <w:tcPr>
            <w:tcW w:type="dxa" w:w="4824"/>
          </w:tcPr>
          <w:p>
            <w:pPr>
              <w:spacing w:after="20"/>
            </w:pPr>
            <w:r/>
            <w:r>
              <w:rPr>
                <w:b/>
                <w:sz w:val="17"/>
              </w:rPr>
              <w:t>Latency</w:t>
            </w:r>
          </w:p>
        </w:tc>
        <w:tc>
          <w:tcPr>
            <w:tcW w:type="dxa" w:w="4824"/>
          </w:tcPr>
          <w:p>
            <w:pPr>
              <w:spacing w:after="20"/>
            </w:pPr>
            <w:r/>
            <w:r>
              <w:rPr>
                <w:b w:val="0"/>
                <w:sz w:val="17"/>
              </w:rPr>
              <w:t>wall-clock ms per question, end to end, including compression</w:t>
            </w:r>
          </w:p>
        </w:tc>
      </w:tr>
    </w:tbl>
    <w:p>
      <w:pPr>
        <w:spacing w:after="200" w:before="40"/>
      </w:pPr>
      <w:r>
        <w:rPr>
          <w:i/>
          <w:color w:val="5C6B7A"/>
          <w:sz w:val="17"/>
        </w:rPr>
        <w:t>Table 3. Metrics.</w:t>
      </w:r>
    </w:p>
    <w:p>
      <w:pPr>
        <w:spacing w:after="120"/>
      </w:pPr>
      <w:r>
        <w:rPr>
          <w:b/>
          <w:i w:val="0"/>
          <w:sz w:val="21"/>
        </w:rPr>
        <w:t>Statistics.</w:t>
      </w:r>
      <w:r>
        <w:rPr>
          <w:b w:val="0"/>
          <w:i w:val="0"/>
          <w:sz w:val="21"/>
        </w:rPr>
        <w:t xml:space="preserve"> Means carry 95% bootstrap confidence intervals (10,000 resamples). Because every condition answers the identical question set, condition comparisons use McNemar's test on paired exact-match correctness (continuity-corrected), not an unpaired test of two proportions. The moderation analysis in §10.2 uses a paired bootstrap over questions on the difference of differences.</w:t>
      </w:r>
    </w:p>
    <w:p>
      <w:pPr>
        <w:spacing w:after="120"/>
      </w:pPr>
      <w:r>
        <w:rPr>
          <w:b/>
          <w:i w:val="0"/>
          <w:sz w:val="21"/>
        </w:rPr>
        <w:t>Why three accuracy metrics.</w:t>
      </w:r>
      <w:r>
        <w:rPr>
          <w:b w:val="0"/>
          <w:i w:val="0"/>
          <w:sz w:val="21"/>
        </w:rPr>
        <w:t xml:space="preserve"> EM is the headline but is brittle: it punishes a paraphrase as hard as a wrong answer, and on MuSiQue with a 3B reader it sits near its floor, where it stops discriminating. Token F1 degrades gracefully and stays informative there. BERTScore is included to separate phrasing loss from content loss — in practice it turns out to be nearly saturated on short-answer QA (§9.1) and we would not build an argument on it.</w:t>
      </w:r>
    </w:p>
    <w:p>
      <w:pPr>
        <w:pStyle w:val="Heading1"/>
        <w:spacing w:before="280" w:after="80"/>
      </w:pPr>
      <w:r>
        <w:rPr>
          <w:rFonts w:ascii="Calibri" w:hAnsi="Calibri"/>
          <w:color w:val="1F2933"/>
        </w:rPr>
        <w:t>9. Experimental results</w:t>
      </w:r>
    </w:p>
    <w:p>
      <w:pPr>
        <w:spacing w:after="120"/>
      </w:pPr>
      <w:r>
        <w:rPr>
          <w:b w:val="0"/>
          <w:i w:val="0"/>
          <w:sz w:val="21"/>
        </w:rPr>
        <w:t>Unless stated otherwise, numbers are the rerank-off setting, which is the one that matches the published grids (neither RECOMP nor CompAct reranks). The rerank-on setting is reported in §10.1 and the full grid in Appendix E.</w:t>
      </w:r>
    </w:p>
    <w:p>
      <w:pPr>
        <w:pStyle w:val="Heading2"/>
        <w:spacing w:before="280" w:after="80"/>
      </w:pPr>
      <w:r>
        <w:rPr>
          <w:rFonts w:ascii="Calibri" w:hAnsi="Calibri"/>
          <w:color w:val="1F2933"/>
        </w:rPr>
        <w:t>9.1 Against published compressors</w:t>
      </w:r>
    </w:p>
    <w:p>
      <w:pPr>
        <w:spacing w:after="120"/>
      </w:pPr>
      <w:r>
        <w:rPr>
          <w:b w:val="0"/>
          <w:i w:val="0"/>
          <w:sz w:val="21"/>
        </w:rPr>
        <w:t xml:space="preserve">Published rows are CompAct (EMNLP 2024) Table 2 — reader LLaMA3-8B, Contriever top-30, no reranking. That grid shares our retriever, corpus and depth; its reader is LLaMA3-8B against our Llama-3.2-3B-Instruct. Raw EM is therefore not comparable across rows, and </w:t>
      </w:r>
      <w:r>
        <w:rPr>
          <w:b/>
          <w:i w:val="0"/>
          <w:sz w:val="21"/>
        </w:rPr>
        <w:t>EM retention</w:t>
      </w:r>
      <w:r>
        <w:rPr>
          <w:b w:val="0"/>
          <w:i w:val="0"/>
          <w:sz w:val="21"/>
        </w:rPr>
        <w:t xml:space="preserve"> — each system's EM as a share of its own uncompressed row — is the column to read.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EDF1F5"/>
          </w:tcPr>
          <w:p>
            <w:pPr>
              <w:spacing w:after="20"/>
            </w:pPr>
            <w:r/>
            <w:r>
              <w:rPr>
                <w:b/>
                <w:sz w:val="17"/>
              </w:rPr>
              <w:t>System</w:t>
            </w:r>
          </w:p>
        </w:tc>
        <w:tc>
          <w:tcPr>
            <w:tcW w:type="dxa" w:w="1608"/>
            <w:shd w:val="clear" w:fill="EDF1F5"/>
          </w:tcPr>
          <w:p>
            <w:pPr>
              <w:spacing w:after="20"/>
            </w:pPr>
            <w:r/>
            <w:r>
              <w:rPr>
                <w:b/>
                <w:sz w:val="17"/>
              </w:rPr>
              <w:t>Reader</w:t>
            </w:r>
          </w:p>
        </w:tc>
        <w:tc>
          <w:tcPr>
            <w:tcW w:type="dxa" w:w="1608"/>
            <w:shd w:val="clear" w:fill="EDF1F5"/>
          </w:tcPr>
          <w:p>
            <w:pPr>
              <w:spacing w:after="20"/>
            </w:pPr>
            <w:r/>
            <w:r>
              <w:rPr>
                <w:b/>
                <w:sz w:val="17"/>
              </w:rPr>
              <w:t>Mean comp.</w:t>
            </w:r>
          </w:p>
        </w:tc>
        <w:tc>
          <w:tcPr>
            <w:tcW w:type="dxa" w:w="1608"/>
            <w:shd w:val="clear" w:fill="EDF1F5"/>
          </w:tcPr>
          <w:p>
            <w:pPr>
              <w:spacing w:after="20"/>
            </w:pPr>
            <w:r/>
            <w:r>
              <w:rPr>
                <w:b/>
                <w:sz w:val="17"/>
              </w:rPr>
              <w:t>Mean EM</w:t>
            </w:r>
          </w:p>
        </w:tc>
        <w:tc>
          <w:tcPr>
            <w:tcW w:type="dxa" w:w="1608"/>
            <w:shd w:val="clear" w:fill="EDF1F5"/>
          </w:tcPr>
          <w:p>
            <w:pPr>
              <w:spacing w:after="20"/>
            </w:pPr>
            <w:r/>
            <w:r>
              <w:rPr>
                <w:b/>
                <w:sz w:val="17"/>
              </w:rPr>
              <w:t>Mean EM retention</w:t>
            </w:r>
          </w:p>
        </w:tc>
        <w:tc>
          <w:tcPr>
            <w:tcW w:type="dxa" w:w="1608"/>
            <w:shd w:val="clear" w:fill="EDF1F5"/>
          </w:tcPr>
          <w:p>
            <w:pPr>
              <w:spacing w:after="20"/>
            </w:pPr>
            <w:r/>
            <w:r>
              <w:rPr>
                <w:b/>
                <w:sz w:val="17"/>
              </w:rPr>
              <w:t>n datasets</w:t>
            </w:r>
          </w:p>
        </w:tc>
      </w:tr>
      <w:tr>
        <w:tc>
          <w:tcPr>
            <w:tcW w:type="dxa" w:w="1608"/>
          </w:tcPr>
          <w:p>
            <w:pPr>
              <w:spacing w:after="20"/>
            </w:pPr>
            <w:r/>
            <w:r>
              <w:rPr>
                <w:b/>
                <w:sz w:val="17"/>
              </w:rPr>
              <w:t>Ours: keyword filter + FLAN-T5</w:t>
            </w:r>
          </w:p>
        </w:tc>
        <w:tc>
          <w:tcPr>
            <w:tcW w:type="dxa" w:w="1608"/>
          </w:tcPr>
          <w:p>
            <w:pPr>
              <w:spacing w:after="20"/>
            </w:pPr>
            <w:r/>
            <w:r>
              <w:rPr>
                <w:b w:val="0"/>
                <w:sz w:val="17"/>
              </w:rPr>
              <w:t>Llama-3.2-3B-Instruct</w:t>
            </w:r>
          </w:p>
        </w:tc>
        <w:tc>
          <w:tcPr>
            <w:tcW w:type="dxa" w:w="1608"/>
          </w:tcPr>
          <w:p>
            <w:pPr>
              <w:spacing w:after="20"/>
            </w:pPr>
            <w:r/>
            <w:r>
              <w:rPr>
                <w:b w:val="0"/>
                <w:sz w:val="17"/>
              </w:rPr>
              <w:t>8.1×</w:t>
            </w:r>
          </w:p>
        </w:tc>
        <w:tc>
          <w:tcPr>
            <w:tcW w:type="dxa" w:w="1608"/>
          </w:tcPr>
          <w:p>
            <w:pPr>
              <w:spacing w:after="20"/>
            </w:pPr>
            <w:r/>
            <w:r>
              <w:rPr>
                <w:b w:val="0"/>
                <w:sz w:val="17"/>
              </w:rPr>
              <w:t>30.0</w:t>
            </w:r>
          </w:p>
        </w:tc>
        <w:tc>
          <w:tcPr>
            <w:tcW w:type="dxa" w:w="1608"/>
          </w:tcPr>
          <w:p>
            <w:pPr>
              <w:spacing w:after="20"/>
            </w:pPr>
            <w:r/>
            <w:r>
              <w:rPr>
                <w:b w:val="0"/>
                <w:sz w:val="17"/>
              </w:rPr>
              <w:t>85%</w:t>
            </w:r>
          </w:p>
        </w:tc>
        <w:tc>
          <w:tcPr>
            <w:tcW w:type="dxa" w:w="1608"/>
          </w:tcPr>
          <w:p>
            <w:pPr>
              <w:spacing w:after="20"/>
            </w:pPr>
            <w:r/>
            <w:r>
              <w:rPr>
                <w:b w:val="0"/>
                <w:sz w:val="17"/>
              </w:rPr>
              <w:t>5</w:t>
            </w:r>
          </w:p>
        </w:tc>
      </w:tr>
      <w:tr>
        <w:tc>
          <w:tcPr>
            <w:tcW w:type="dxa" w:w="1608"/>
          </w:tcPr>
          <w:p>
            <w:pPr>
              <w:spacing w:after="20"/>
            </w:pPr>
            <w:r/>
            <w:r>
              <w:rPr>
                <w:b w:val="0"/>
                <w:sz w:val="17"/>
              </w:rPr>
              <w:t>Ours, uncompressed</w:t>
            </w:r>
          </w:p>
        </w:tc>
        <w:tc>
          <w:tcPr>
            <w:tcW w:type="dxa" w:w="1608"/>
          </w:tcPr>
          <w:p>
            <w:pPr>
              <w:spacing w:after="20"/>
            </w:pPr>
            <w:r/>
            <w:r>
              <w:rPr>
                <w:b w:val="0"/>
                <w:sz w:val="17"/>
              </w:rPr>
              <w:t>Llama-3.2-3B-Instruct</w:t>
            </w:r>
          </w:p>
        </w:tc>
        <w:tc>
          <w:tcPr>
            <w:tcW w:type="dxa" w:w="1608"/>
          </w:tcPr>
          <w:p>
            <w:pPr>
              <w:spacing w:after="20"/>
            </w:pPr>
            <w:r/>
            <w:r>
              <w:rPr>
                <w:b w:val="0"/>
                <w:sz w:val="17"/>
              </w:rPr>
              <w:t>1.0×</w:t>
            </w:r>
          </w:p>
        </w:tc>
        <w:tc>
          <w:tcPr>
            <w:tcW w:type="dxa" w:w="1608"/>
          </w:tcPr>
          <w:p>
            <w:pPr>
              <w:spacing w:after="20"/>
            </w:pPr>
            <w:r/>
            <w:r>
              <w:rPr>
                <w:b w:val="0"/>
                <w:sz w:val="17"/>
              </w:rPr>
              <w:t>35.2</w:t>
            </w:r>
          </w:p>
        </w:tc>
        <w:tc>
          <w:tcPr>
            <w:tcW w:type="dxa" w:w="1608"/>
          </w:tcPr>
          <w:p>
            <w:pPr>
              <w:spacing w:after="20"/>
            </w:pPr>
            <w:r/>
            <w:r>
              <w:rPr>
                <w:b w:val="0"/>
                <w:sz w:val="17"/>
              </w:rPr>
              <w:t>100%</w:t>
            </w:r>
          </w:p>
        </w:tc>
        <w:tc>
          <w:tcPr>
            <w:tcW w:type="dxa" w:w="1608"/>
          </w:tcPr>
          <w:p>
            <w:pPr>
              <w:spacing w:after="20"/>
            </w:pPr>
            <w:r/>
            <w:r>
              <w:rPr>
                <w:b w:val="0"/>
                <w:sz w:val="17"/>
              </w:rPr>
              <w:t>5</w:t>
            </w:r>
          </w:p>
        </w:tc>
      </w:tr>
      <w:tr>
        <w:tc>
          <w:tcPr>
            <w:tcW w:type="dxa" w:w="1608"/>
          </w:tcPr>
          <w:p>
            <w:pPr>
              <w:spacing w:after="20"/>
            </w:pPr>
            <w:r/>
            <w:r>
              <w:rPr>
                <w:b w:val="0"/>
                <w:sz w:val="17"/>
              </w:rPr>
              <w:t>Raw Document</w:t>
            </w:r>
          </w:p>
        </w:tc>
        <w:tc>
          <w:tcPr>
            <w:tcW w:type="dxa" w:w="1608"/>
          </w:tcPr>
          <w:p>
            <w:pPr>
              <w:spacing w:after="20"/>
            </w:pPr>
            <w:r/>
            <w:r>
              <w:rPr>
                <w:b w:val="0"/>
                <w:sz w:val="17"/>
              </w:rPr>
              <w:t>LLaMA3-8B</w:t>
            </w:r>
          </w:p>
        </w:tc>
        <w:tc>
          <w:tcPr>
            <w:tcW w:type="dxa" w:w="1608"/>
          </w:tcPr>
          <w:p>
            <w:pPr>
              <w:spacing w:after="20"/>
            </w:pPr>
            <w:r/>
            <w:r>
              <w:rPr>
                <w:b w:val="0"/>
                <w:sz w:val="17"/>
              </w:rPr>
              <w:t>1.0×</w:t>
            </w:r>
          </w:p>
        </w:tc>
        <w:tc>
          <w:tcPr>
            <w:tcW w:type="dxa" w:w="1608"/>
          </w:tcPr>
          <w:p>
            <w:pPr>
              <w:spacing w:after="20"/>
            </w:pPr>
            <w:r/>
            <w:r>
              <w:rPr>
                <w:b w:val="0"/>
                <w:sz w:val="17"/>
              </w:rPr>
              <w:t>33.8</w:t>
            </w:r>
          </w:p>
        </w:tc>
        <w:tc>
          <w:tcPr>
            <w:tcW w:type="dxa" w:w="1608"/>
          </w:tcPr>
          <w:p>
            <w:pPr>
              <w:spacing w:after="20"/>
            </w:pPr>
            <w:r/>
            <w:r>
              <w:rPr>
                <w:b w:val="0"/>
                <w:sz w:val="17"/>
              </w:rPr>
              <w:t>100%</w:t>
            </w:r>
          </w:p>
        </w:tc>
        <w:tc>
          <w:tcPr>
            <w:tcW w:type="dxa" w:w="1608"/>
          </w:tcPr>
          <w:p>
            <w:pPr>
              <w:spacing w:after="20"/>
            </w:pPr>
            <w:r/>
            <w:r>
              <w:rPr>
                <w:b w:val="0"/>
                <w:sz w:val="17"/>
              </w:rPr>
              <w:t>5</w:t>
            </w:r>
          </w:p>
        </w:tc>
      </w:tr>
      <w:tr>
        <w:tc>
          <w:tcPr>
            <w:tcW w:type="dxa" w:w="1608"/>
          </w:tcPr>
          <w:p>
            <w:pPr>
              <w:spacing w:after="20"/>
            </w:pPr>
            <w:r/>
            <w:r>
              <w:rPr>
                <w:b w:val="0"/>
                <w:sz w:val="17"/>
              </w:rPr>
              <w:t>AutoCompressors</w:t>
            </w:r>
          </w:p>
        </w:tc>
        <w:tc>
          <w:tcPr>
            <w:tcW w:type="dxa" w:w="1608"/>
          </w:tcPr>
          <w:p>
            <w:pPr>
              <w:spacing w:after="20"/>
            </w:pPr>
            <w:r/>
            <w:r>
              <w:rPr>
                <w:b w:val="0"/>
                <w:sz w:val="17"/>
              </w:rPr>
              <w:t>LLaMA3-8B</w:t>
            </w:r>
          </w:p>
        </w:tc>
        <w:tc>
          <w:tcPr>
            <w:tcW w:type="dxa" w:w="1608"/>
          </w:tcPr>
          <w:p>
            <w:pPr>
              <w:spacing w:after="20"/>
            </w:pPr>
            <w:r/>
            <w:r>
              <w:rPr>
                <w:b w:val="0"/>
                <w:sz w:val="17"/>
              </w:rPr>
              <w:t>35.0×</w:t>
            </w:r>
          </w:p>
        </w:tc>
        <w:tc>
          <w:tcPr>
            <w:tcW w:type="dxa" w:w="1608"/>
          </w:tcPr>
          <w:p>
            <w:pPr>
              <w:spacing w:after="20"/>
            </w:pPr>
            <w:r/>
            <w:r>
              <w:rPr>
                <w:b w:val="0"/>
                <w:sz w:val="17"/>
              </w:rPr>
              <w:t>22.8</w:t>
            </w:r>
          </w:p>
        </w:tc>
        <w:tc>
          <w:tcPr>
            <w:tcW w:type="dxa" w:w="1608"/>
          </w:tcPr>
          <w:p>
            <w:pPr>
              <w:spacing w:after="20"/>
            </w:pPr>
            <w:r/>
            <w:r>
              <w:rPr>
                <w:b w:val="0"/>
                <w:sz w:val="17"/>
              </w:rPr>
              <w:t>64%</w:t>
            </w:r>
          </w:p>
        </w:tc>
        <w:tc>
          <w:tcPr>
            <w:tcW w:type="dxa" w:w="1608"/>
          </w:tcPr>
          <w:p>
            <w:pPr>
              <w:spacing w:after="20"/>
            </w:pPr>
            <w:r/>
            <w:r>
              <w:rPr>
                <w:b w:val="0"/>
                <w:sz w:val="17"/>
              </w:rPr>
              <w:t>5</w:t>
            </w:r>
          </w:p>
        </w:tc>
      </w:tr>
      <w:tr>
        <w:tc>
          <w:tcPr>
            <w:tcW w:type="dxa" w:w="1608"/>
          </w:tcPr>
          <w:p>
            <w:pPr>
              <w:spacing w:after="20"/>
            </w:pPr>
            <w:r/>
            <w:r>
              <w:rPr>
                <w:b w:val="0"/>
                <w:sz w:val="17"/>
              </w:rPr>
              <w:t>LongLLMLingua</w:t>
            </w:r>
          </w:p>
        </w:tc>
        <w:tc>
          <w:tcPr>
            <w:tcW w:type="dxa" w:w="1608"/>
          </w:tcPr>
          <w:p>
            <w:pPr>
              <w:spacing w:after="20"/>
            </w:pPr>
            <w:r/>
            <w:r>
              <w:rPr>
                <w:b w:val="0"/>
                <w:sz w:val="17"/>
              </w:rPr>
              <w:t>LLaMA3-8B</w:t>
            </w:r>
          </w:p>
        </w:tc>
        <w:tc>
          <w:tcPr>
            <w:tcW w:type="dxa" w:w="1608"/>
          </w:tcPr>
          <w:p>
            <w:pPr>
              <w:spacing w:after="20"/>
            </w:pPr>
            <w:r/>
            <w:r>
              <w:rPr>
                <w:b w:val="0"/>
                <w:sz w:val="17"/>
              </w:rPr>
              <w:t>3.4×</w:t>
            </w:r>
          </w:p>
        </w:tc>
        <w:tc>
          <w:tcPr>
            <w:tcW w:type="dxa" w:w="1608"/>
          </w:tcPr>
          <w:p>
            <w:pPr>
              <w:spacing w:after="20"/>
            </w:pPr>
            <w:r/>
            <w:r>
              <w:rPr>
                <w:b w:val="0"/>
                <w:sz w:val="17"/>
              </w:rPr>
              <w:t>30.0</w:t>
            </w:r>
          </w:p>
        </w:tc>
        <w:tc>
          <w:tcPr>
            <w:tcW w:type="dxa" w:w="1608"/>
          </w:tcPr>
          <w:p>
            <w:pPr>
              <w:spacing w:after="20"/>
            </w:pPr>
            <w:r/>
            <w:r>
              <w:rPr>
                <w:b w:val="0"/>
                <w:sz w:val="17"/>
              </w:rPr>
              <w:t>87%</w:t>
            </w:r>
          </w:p>
        </w:tc>
        <w:tc>
          <w:tcPr>
            <w:tcW w:type="dxa" w:w="1608"/>
          </w:tcPr>
          <w:p>
            <w:pPr>
              <w:spacing w:after="20"/>
            </w:pPr>
            <w:r/>
            <w:r>
              <w:rPr>
                <w:b w:val="0"/>
                <w:sz w:val="17"/>
              </w:rPr>
              <w:t>5</w:t>
            </w:r>
          </w:p>
        </w:tc>
      </w:tr>
      <w:tr>
        <w:tc>
          <w:tcPr>
            <w:tcW w:type="dxa" w:w="1608"/>
          </w:tcPr>
          <w:p>
            <w:pPr>
              <w:spacing w:after="20"/>
            </w:pPr>
            <w:r/>
            <w:r>
              <w:rPr>
                <w:b w:val="0"/>
                <w:sz w:val="17"/>
              </w:rPr>
              <w:t>RECOMP (extractive)</w:t>
            </w:r>
          </w:p>
        </w:tc>
        <w:tc>
          <w:tcPr>
            <w:tcW w:type="dxa" w:w="1608"/>
          </w:tcPr>
          <w:p>
            <w:pPr>
              <w:spacing w:after="20"/>
            </w:pPr>
            <w:r/>
            <w:r>
              <w:rPr>
                <w:b w:val="0"/>
                <w:sz w:val="17"/>
              </w:rPr>
              <w:t>LLaMA3-8B</w:t>
            </w:r>
          </w:p>
        </w:tc>
        <w:tc>
          <w:tcPr>
            <w:tcW w:type="dxa" w:w="1608"/>
          </w:tcPr>
          <w:p>
            <w:pPr>
              <w:spacing w:after="20"/>
            </w:pPr>
            <w:r/>
            <w:r>
              <w:rPr>
                <w:b w:val="0"/>
                <w:sz w:val="17"/>
              </w:rPr>
              <w:t>35.0×</w:t>
            </w:r>
          </w:p>
        </w:tc>
        <w:tc>
          <w:tcPr>
            <w:tcW w:type="dxa" w:w="1608"/>
          </w:tcPr>
          <w:p>
            <w:pPr>
              <w:spacing w:after="20"/>
            </w:pPr>
            <w:r/>
            <w:r>
              <w:rPr>
                <w:b w:val="0"/>
                <w:sz w:val="17"/>
              </w:rPr>
              <w:t>33.7</w:t>
            </w:r>
          </w:p>
        </w:tc>
        <w:tc>
          <w:tcPr>
            <w:tcW w:type="dxa" w:w="1608"/>
          </w:tcPr>
          <w:p>
            <w:pPr>
              <w:spacing w:after="20"/>
            </w:pPr>
            <w:r/>
            <w:r>
              <w:rPr>
                <w:b w:val="0"/>
                <w:sz w:val="17"/>
              </w:rPr>
              <w:t>102%</w:t>
            </w:r>
          </w:p>
        </w:tc>
        <w:tc>
          <w:tcPr>
            <w:tcW w:type="dxa" w:w="1608"/>
          </w:tcPr>
          <w:p>
            <w:pPr>
              <w:spacing w:after="20"/>
            </w:pPr>
            <w:r/>
            <w:r>
              <w:rPr>
                <w:b w:val="0"/>
                <w:sz w:val="17"/>
              </w:rPr>
              <w:t>5</w:t>
            </w:r>
          </w:p>
        </w:tc>
      </w:tr>
      <w:tr>
        <w:tc>
          <w:tcPr>
            <w:tcW w:type="dxa" w:w="1608"/>
          </w:tcPr>
          <w:p>
            <w:pPr>
              <w:spacing w:after="20"/>
            </w:pPr>
            <w:r/>
            <w:r>
              <w:rPr>
                <w:b w:val="0"/>
                <w:sz w:val="17"/>
              </w:rPr>
              <w:t>CompAct</w:t>
            </w:r>
          </w:p>
        </w:tc>
        <w:tc>
          <w:tcPr>
            <w:tcW w:type="dxa" w:w="1608"/>
          </w:tcPr>
          <w:p>
            <w:pPr>
              <w:spacing w:after="20"/>
            </w:pPr>
            <w:r/>
            <w:r>
              <w:rPr>
                <w:b w:val="0"/>
                <w:sz w:val="17"/>
              </w:rPr>
              <w:t>LLaMA3-8B</w:t>
            </w:r>
          </w:p>
        </w:tc>
        <w:tc>
          <w:tcPr>
            <w:tcW w:type="dxa" w:w="1608"/>
          </w:tcPr>
          <w:p>
            <w:pPr>
              <w:spacing w:after="20"/>
            </w:pPr>
            <w:r/>
            <w:r>
              <w:rPr>
                <w:b w:val="0"/>
                <w:sz w:val="17"/>
              </w:rPr>
              <w:t>46.8×</w:t>
            </w:r>
          </w:p>
        </w:tc>
        <w:tc>
          <w:tcPr>
            <w:tcW w:type="dxa" w:w="1608"/>
          </w:tcPr>
          <w:p>
            <w:pPr>
              <w:spacing w:after="20"/>
            </w:pPr>
            <w:r/>
            <w:r>
              <w:rPr>
                <w:b w:val="0"/>
                <w:sz w:val="17"/>
              </w:rPr>
              <w:t>35.8</w:t>
            </w:r>
          </w:p>
        </w:tc>
        <w:tc>
          <w:tcPr>
            <w:tcW w:type="dxa" w:w="1608"/>
          </w:tcPr>
          <w:p>
            <w:pPr>
              <w:spacing w:after="20"/>
            </w:pPr>
            <w:r/>
            <w:r>
              <w:rPr>
                <w:b w:val="0"/>
                <w:sz w:val="17"/>
              </w:rPr>
              <w:t>114%</w:t>
            </w:r>
          </w:p>
        </w:tc>
        <w:tc>
          <w:tcPr>
            <w:tcW w:type="dxa" w:w="1608"/>
          </w:tcPr>
          <w:p>
            <w:pPr>
              <w:spacing w:after="20"/>
            </w:pPr>
            <w:r/>
            <w:r>
              <w:rPr>
                <w:b w:val="0"/>
                <w:sz w:val="17"/>
              </w:rPr>
              <w:t>5</w:t>
            </w:r>
          </w:p>
        </w:tc>
      </w:tr>
      <w:tr>
        <w:tc>
          <w:tcPr>
            <w:tcW w:type="dxa" w:w="1608"/>
          </w:tcPr>
          <w:p>
            <w:pPr>
              <w:spacing w:after="20"/>
            </w:pPr>
            <w:r/>
            <w:r>
              <w:rPr>
                <w:b w:val="0"/>
                <w:sz w:val="17"/>
              </w:rPr>
              <w:t>Oracle</w:t>
            </w:r>
          </w:p>
        </w:tc>
        <w:tc>
          <w:tcPr>
            <w:tcW w:type="dxa" w:w="1608"/>
          </w:tcPr>
          <w:p>
            <w:pPr>
              <w:spacing w:after="20"/>
            </w:pPr>
            <w:r/>
            <w:r>
              <w:rPr>
                <w:b w:val="0"/>
                <w:sz w:val="17"/>
              </w:rPr>
              <w:t>LLaMA3-8B</w:t>
            </w:r>
          </w:p>
        </w:tc>
        <w:tc>
          <w:tcPr>
            <w:tcW w:type="dxa" w:w="1608"/>
          </w:tcPr>
          <w:p>
            <w:pPr>
              <w:spacing w:after="20"/>
            </w:pPr>
            <w:r/>
            <w:r>
              <w:rPr>
                <w:b w:val="0"/>
                <w:sz w:val="17"/>
              </w:rPr>
              <w:t>10.7×</w:t>
            </w:r>
          </w:p>
        </w:tc>
        <w:tc>
          <w:tcPr>
            <w:tcW w:type="dxa" w:w="1608"/>
          </w:tcPr>
          <w:p>
            <w:pPr>
              <w:spacing w:after="20"/>
            </w:pPr>
            <w:r/>
            <w:r>
              <w:rPr>
                <w:b w:val="0"/>
                <w:sz w:val="17"/>
              </w:rPr>
              <w:t>30.5</w:t>
            </w:r>
          </w:p>
        </w:tc>
        <w:tc>
          <w:tcPr>
            <w:tcW w:type="dxa" w:w="1608"/>
          </w:tcPr>
          <w:p>
            <w:pPr>
              <w:spacing w:after="20"/>
            </w:pPr>
            <w:r/>
            <w:r>
              <w:rPr>
                <w:b w:val="0"/>
                <w:sz w:val="17"/>
              </w:rPr>
              <w:t>167%</w:t>
            </w:r>
          </w:p>
        </w:tc>
        <w:tc>
          <w:tcPr>
            <w:tcW w:type="dxa" w:w="1608"/>
          </w:tcPr>
          <w:p>
            <w:pPr>
              <w:spacing w:after="20"/>
            </w:pPr>
            <w:r/>
            <w:r>
              <w:rPr>
                <w:b w:val="0"/>
                <w:sz w:val="17"/>
              </w:rPr>
              <w:t>3</w:t>
            </w:r>
          </w:p>
        </w:tc>
      </w:tr>
    </w:tbl>
    <w:p>
      <w:pPr>
        <w:spacing w:after="200" w:before="40"/>
      </w:pPr>
      <w:r>
        <w:rPr>
          <w:i/>
          <w:color w:val="5C6B7A"/>
          <w:sz w:val="17"/>
        </w:rPr>
        <w:t>Table 4. Mean over the datasets each system reports. Oracle is the gold-supporting-document upper bound, not a deployable system. Per-dataset detail in Appendix E.</w:t>
      </w:r>
    </w:p>
    <w:p>
      <w:pPr>
        <w:spacing w:after="120"/>
      </w:pPr>
      <w:r>
        <w:rPr>
          <w:b w:val="0"/>
          <w:i w:val="0"/>
          <w:sz w:val="21"/>
        </w:rPr>
        <w:t xml:space="preserve">⚠ </w:t>
      </w:r>
      <w:r>
        <w:rPr>
          <w:b/>
          <w:i w:val="0"/>
          <w:sz w:val="21"/>
        </w:rPr>
        <w:t>Read this table honestly.</w:t>
      </w:r>
      <w:r>
        <w:rPr>
          <w:b w:val="0"/>
          <w:i w:val="0"/>
          <w:sz w:val="21"/>
        </w:rPr>
        <w:t xml:space="preserve"> Our compressor retains 85% of its own reader's uncompressed EM at 8.1× compression. RECOMP retains 102% at 35× and CompAct 114% at 47×. On the axis this table measures, the training-free method is behind every trained compressor except AutoCompressors, and at a much lower compression rate. No framing recovers this; the paper has to be about something else. §9.6 shows part of the compression-rate gap is an artefact of how the context is rendered, which narrows it but does not close it.</w:t>
      </w:r>
    </w:p>
    <w:p>
      <w:pPr>
        <w:pStyle w:val="Heading2"/>
        <w:spacing w:before="280" w:after="80"/>
      </w:pPr>
      <w:r>
        <w:rPr>
          <w:rFonts w:ascii="Calibri" w:hAnsi="Calibri"/>
          <w:color w:val="1F2933"/>
        </w:rPr>
        <w:t>9.2 Against the closest published analogue</w:t>
      </w:r>
    </w:p>
    <w:p>
      <w:pPr>
        <w:spacing w:after="120"/>
      </w:pPr>
      <w:r>
        <w:rPr>
          <w:b w:val="0"/>
          <w:i w:val="0"/>
          <w:sz w:val="21"/>
        </w:rPr>
        <w:t>RECOMP (ICLR 2024) Table 2 — reader Flan-UL2 20B, Contriever top-5. Different reader and depth, so this is positioning rather than a like-for-like comparison — but the 'T5 (off-the-shelf)' row is an untrained summariser applied to retrieved passages, which is our recipe.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EDF1F5"/>
          </w:tcPr>
          <w:p>
            <w:pPr>
              <w:spacing w:after="20"/>
            </w:pPr>
            <w:r/>
            <w:r>
              <w:rPr>
                <w:b/>
                <w:sz w:val="17"/>
              </w:rPr>
              <w:t>Dataset</w:t>
            </w:r>
          </w:p>
        </w:tc>
        <w:tc>
          <w:tcPr>
            <w:tcW w:type="dxa" w:w="1608"/>
            <w:shd w:val="clear" w:fill="EDF1F5"/>
          </w:tcPr>
          <w:p>
            <w:pPr>
              <w:spacing w:after="20"/>
            </w:pPr>
            <w:r/>
            <w:r>
              <w:rPr>
                <w:b/>
                <w:sz w:val="17"/>
              </w:rPr>
              <w:t>System</w:t>
            </w:r>
          </w:p>
        </w:tc>
        <w:tc>
          <w:tcPr>
            <w:tcW w:type="dxa" w:w="1608"/>
            <w:shd w:val="clear" w:fill="EDF1F5"/>
          </w:tcPr>
          <w:p>
            <w:pPr>
              <w:spacing w:after="20"/>
            </w:pPr>
            <w:r/>
            <w:r>
              <w:rPr>
                <w:b/>
                <w:sz w:val="17"/>
              </w:rPr>
              <w:t>Reader</w:t>
            </w:r>
          </w:p>
        </w:tc>
        <w:tc>
          <w:tcPr>
            <w:tcW w:type="dxa" w:w="1608"/>
            <w:shd w:val="clear" w:fill="EDF1F5"/>
          </w:tcPr>
          <w:p>
            <w:pPr>
              <w:spacing w:after="20"/>
            </w:pPr>
            <w:r/>
            <w:r>
              <w:rPr>
                <w:b/>
                <w:sz w:val="17"/>
              </w:rPr>
              <w:t>EM</w:t>
            </w:r>
          </w:p>
        </w:tc>
        <w:tc>
          <w:tcPr>
            <w:tcW w:type="dxa" w:w="1608"/>
            <w:shd w:val="clear" w:fill="EDF1F5"/>
          </w:tcPr>
          <w:p>
            <w:pPr>
              <w:spacing w:after="20"/>
            </w:pPr>
            <w:r/>
            <w:r>
              <w:rPr>
                <w:b/>
                <w:sz w:val="17"/>
              </w:rPr>
              <w:t>F1</w:t>
            </w:r>
          </w:p>
        </w:tc>
        <w:tc>
          <w:tcPr>
            <w:tcW w:type="dxa" w:w="1608"/>
            <w:shd w:val="clear" w:fill="EDF1F5"/>
          </w:tcPr>
          <w:p>
            <w:pPr>
              <w:spacing w:after="20"/>
            </w:pPr>
            <w:r/>
            <w:r>
              <w:rPr>
                <w:b/>
                <w:sz w:val="17"/>
              </w:rPr>
              <w:t>EM retention</w:t>
            </w:r>
          </w:p>
        </w:tc>
      </w:tr>
      <w:tr>
        <w:tc>
          <w:tcPr>
            <w:tcW w:type="dxa" w:w="1608"/>
          </w:tcPr>
          <w:p>
            <w:pPr>
              <w:spacing w:after="20"/>
            </w:pPr>
            <w:r/>
            <w:r>
              <w:rPr>
                <w:b w:val="0"/>
                <w:sz w:val="17"/>
              </w:rPr>
              <w:t>TriviaQA</w:t>
            </w:r>
          </w:p>
        </w:tc>
        <w:tc>
          <w:tcPr>
            <w:tcW w:type="dxa" w:w="1608"/>
          </w:tcPr>
          <w:p>
            <w:pPr>
              <w:spacing w:after="20"/>
            </w:pPr>
            <w:r/>
            <w:r>
              <w:rPr>
                <w:b/>
                <w:sz w:val="17"/>
              </w:rPr>
              <w:t>Ours</w:t>
            </w:r>
          </w:p>
        </w:tc>
        <w:tc>
          <w:tcPr>
            <w:tcW w:type="dxa" w:w="1608"/>
          </w:tcPr>
          <w:p>
            <w:pPr>
              <w:spacing w:after="20"/>
            </w:pPr>
            <w:r/>
            <w:r>
              <w:rPr>
                <w:b w:val="0"/>
                <w:sz w:val="17"/>
              </w:rPr>
              <w:t>Llama-3.2-3B-Instruct</w:t>
            </w:r>
          </w:p>
        </w:tc>
        <w:tc>
          <w:tcPr>
            <w:tcW w:type="dxa" w:w="1608"/>
          </w:tcPr>
          <w:p>
            <w:pPr>
              <w:spacing w:after="20"/>
            </w:pPr>
            <w:r/>
            <w:r>
              <w:rPr>
                <w:b w:val="0"/>
                <w:sz w:val="17"/>
              </w:rPr>
              <w:t>68.6</w:t>
            </w:r>
          </w:p>
        </w:tc>
        <w:tc>
          <w:tcPr>
            <w:tcW w:type="dxa" w:w="1608"/>
          </w:tcPr>
          <w:p>
            <w:pPr>
              <w:spacing w:after="20"/>
            </w:pPr>
            <w:r/>
            <w:r>
              <w:rPr>
                <w:b w:val="0"/>
                <w:sz w:val="17"/>
              </w:rPr>
              <w:t>73.6</w:t>
            </w:r>
          </w:p>
        </w:tc>
        <w:tc>
          <w:tcPr>
            <w:tcW w:type="dxa" w:w="1608"/>
          </w:tcPr>
          <w:p>
            <w:pPr>
              <w:spacing w:after="20"/>
            </w:pPr>
            <w:r/>
            <w:r>
              <w:rPr>
                <w:b w:val="0"/>
                <w:sz w:val="17"/>
              </w:rPr>
              <w:t>90%</w:t>
            </w:r>
          </w:p>
        </w:tc>
      </w:tr>
      <w:tr>
        <w:tc>
          <w:tcPr>
            <w:tcW w:type="dxa" w:w="1608"/>
          </w:tcPr>
          <w:p>
            <w:pPr>
              <w:spacing w:after="20"/>
            </w:pPr>
            <w:r/>
            <w:r>
              <w:rPr>
                <w:b w:val="0"/>
                <w:sz w:val="17"/>
              </w:rPr>
              <w:t>TriviaQA</w:t>
            </w:r>
          </w:p>
        </w:tc>
        <w:tc>
          <w:tcPr>
            <w:tcW w:type="dxa" w:w="1608"/>
          </w:tcPr>
          <w:p>
            <w:pPr>
              <w:spacing w:after="20"/>
            </w:pPr>
            <w:r/>
            <w:r>
              <w:rPr>
                <w:b w:val="0"/>
                <w:sz w:val="17"/>
              </w:rPr>
              <w:t>Top 5 documents</w:t>
            </w:r>
          </w:p>
        </w:tc>
        <w:tc>
          <w:tcPr>
            <w:tcW w:type="dxa" w:w="1608"/>
          </w:tcPr>
          <w:p>
            <w:pPr>
              <w:spacing w:after="20"/>
            </w:pPr>
            <w:r/>
            <w:r>
              <w:rPr>
                <w:b w:val="0"/>
                <w:sz w:val="17"/>
              </w:rPr>
              <w:t>Flan-UL2 20B</w:t>
            </w:r>
          </w:p>
        </w:tc>
        <w:tc>
          <w:tcPr>
            <w:tcW w:type="dxa" w:w="1608"/>
          </w:tcPr>
          <w:p>
            <w:pPr>
              <w:spacing w:after="20"/>
            </w:pPr>
            <w:r/>
            <w:r>
              <w:rPr>
                <w:b w:val="0"/>
                <w:sz w:val="17"/>
              </w:rPr>
              <w:t>62.4</w:t>
            </w:r>
          </w:p>
        </w:tc>
        <w:tc>
          <w:tcPr>
            <w:tcW w:type="dxa" w:w="1608"/>
          </w:tcPr>
          <w:p>
            <w:pPr>
              <w:spacing w:after="20"/>
            </w:pPr>
            <w:r/>
            <w:r>
              <w:rPr>
                <w:b w:val="0"/>
                <w:sz w:val="17"/>
              </w:rPr>
              <w:t>70.1</w:t>
            </w:r>
          </w:p>
        </w:tc>
        <w:tc>
          <w:tcPr>
            <w:tcW w:type="dxa" w:w="1608"/>
          </w:tcPr>
          <w:p>
            <w:pPr>
              <w:spacing w:after="20"/>
            </w:pPr>
            <w:r/>
            <w:r>
              <w:rPr>
                <w:b w:val="0"/>
                <w:sz w:val="17"/>
              </w:rPr>
              <w:t>100%</w:t>
            </w:r>
          </w:p>
        </w:tc>
      </w:tr>
      <w:tr>
        <w:tc>
          <w:tcPr>
            <w:tcW w:type="dxa" w:w="1608"/>
          </w:tcPr>
          <w:p>
            <w:pPr>
              <w:spacing w:after="20"/>
            </w:pPr>
            <w:r/>
            <w:r>
              <w:rPr>
                <w:b w:val="0"/>
                <w:sz w:val="17"/>
              </w:rPr>
              <w:t>TriviaQA</w:t>
            </w:r>
          </w:p>
        </w:tc>
        <w:tc>
          <w:tcPr>
            <w:tcW w:type="dxa" w:w="1608"/>
          </w:tcPr>
          <w:p>
            <w:pPr>
              <w:spacing w:after="20"/>
            </w:pPr>
            <w:r/>
            <w:r>
              <w:rPr>
                <w:b w:val="0"/>
                <w:sz w:val="17"/>
              </w:rPr>
              <w:t>T5 (off-the-shelf)</w:t>
            </w:r>
          </w:p>
        </w:tc>
        <w:tc>
          <w:tcPr>
            <w:tcW w:type="dxa" w:w="1608"/>
          </w:tcPr>
          <w:p>
            <w:pPr>
              <w:spacing w:after="20"/>
            </w:pPr>
            <w:r/>
            <w:r>
              <w:rPr>
                <w:b w:val="0"/>
                <w:sz w:val="17"/>
              </w:rPr>
              <w:t>Flan-UL2 20B</w:t>
            </w:r>
          </w:p>
        </w:tc>
        <w:tc>
          <w:tcPr>
            <w:tcW w:type="dxa" w:w="1608"/>
          </w:tcPr>
          <w:p>
            <w:pPr>
              <w:spacing w:after="20"/>
            </w:pPr>
            <w:r/>
            <w:r>
              <w:rPr>
                <w:b w:val="0"/>
                <w:sz w:val="17"/>
              </w:rPr>
              <w:t>55.2</w:t>
            </w:r>
          </w:p>
        </w:tc>
        <w:tc>
          <w:tcPr>
            <w:tcW w:type="dxa" w:w="1608"/>
          </w:tcPr>
          <w:p>
            <w:pPr>
              <w:spacing w:after="20"/>
            </w:pPr>
            <w:r/>
            <w:r>
              <w:rPr>
                <w:b w:val="0"/>
                <w:sz w:val="17"/>
              </w:rPr>
              <w:t>62.3</w:t>
            </w:r>
          </w:p>
        </w:tc>
        <w:tc>
          <w:tcPr>
            <w:tcW w:type="dxa" w:w="1608"/>
          </w:tcPr>
          <w:p>
            <w:pPr>
              <w:spacing w:after="20"/>
            </w:pPr>
            <w:r/>
            <w:r>
              <w:rPr>
                <w:b w:val="0"/>
                <w:sz w:val="17"/>
              </w:rPr>
              <w:t>88%</w:t>
            </w:r>
          </w:p>
        </w:tc>
      </w:tr>
      <w:tr>
        <w:tc>
          <w:tcPr>
            <w:tcW w:type="dxa" w:w="1608"/>
          </w:tcPr>
          <w:p>
            <w:pPr>
              <w:spacing w:after="20"/>
            </w:pPr>
            <w:r/>
            <w:r>
              <w:rPr>
                <w:b w:val="0"/>
                <w:sz w:val="17"/>
              </w:rPr>
              <w:t>TriviaQA</w:t>
            </w:r>
          </w:p>
        </w:tc>
        <w:tc>
          <w:tcPr>
            <w:tcW w:type="dxa" w:w="1608"/>
          </w:tcPr>
          <w:p>
            <w:pPr>
              <w:spacing w:after="20"/>
            </w:pPr>
            <w:r/>
            <w:r>
              <w:rPr>
                <w:b w:val="0"/>
                <w:sz w:val="17"/>
              </w:rPr>
              <w:t>RECOMP abstractive</w:t>
            </w:r>
          </w:p>
        </w:tc>
        <w:tc>
          <w:tcPr>
            <w:tcW w:type="dxa" w:w="1608"/>
          </w:tcPr>
          <w:p>
            <w:pPr>
              <w:spacing w:after="20"/>
            </w:pPr>
            <w:r/>
            <w:r>
              <w:rPr>
                <w:b w:val="0"/>
                <w:sz w:val="17"/>
              </w:rPr>
              <w:t>Flan-UL2 20B</w:t>
            </w:r>
          </w:p>
        </w:tc>
        <w:tc>
          <w:tcPr>
            <w:tcW w:type="dxa" w:w="1608"/>
          </w:tcPr>
          <w:p>
            <w:pPr>
              <w:spacing w:after="20"/>
            </w:pPr>
            <w:r/>
            <w:r>
              <w:rPr>
                <w:b w:val="0"/>
                <w:sz w:val="17"/>
              </w:rPr>
              <w:t>58.7</w:t>
            </w:r>
          </w:p>
        </w:tc>
        <w:tc>
          <w:tcPr>
            <w:tcW w:type="dxa" w:w="1608"/>
          </w:tcPr>
          <w:p>
            <w:pPr>
              <w:spacing w:after="20"/>
            </w:pPr>
            <w:r/>
            <w:r>
              <w:rPr>
                <w:b w:val="0"/>
                <w:sz w:val="17"/>
              </w:rPr>
              <w:t>66.3</w:t>
            </w:r>
          </w:p>
        </w:tc>
        <w:tc>
          <w:tcPr>
            <w:tcW w:type="dxa" w:w="1608"/>
          </w:tcPr>
          <w:p>
            <w:pPr>
              <w:spacing w:after="20"/>
            </w:pPr>
            <w:r/>
            <w:r>
              <w:rPr>
                <w:b w:val="0"/>
                <w:sz w:val="17"/>
              </w:rPr>
              <w:t>94%</w:t>
            </w:r>
          </w:p>
        </w:tc>
      </w:tr>
      <w:tr>
        <w:tc>
          <w:tcPr>
            <w:tcW w:type="dxa" w:w="1608"/>
          </w:tcPr>
          <w:p>
            <w:pPr>
              <w:spacing w:after="20"/>
            </w:pPr>
            <w:r/>
            <w:r>
              <w:rPr>
                <w:b w:val="0"/>
                <w:sz w:val="17"/>
              </w:rPr>
              <w:t>TriviaQA</w:t>
            </w:r>
          </w:p>
        </w:tc>
        <w:tc>
          <w:tcPr>
            <w:tcW w:type="dxa" w:w="1608"/>
          </w:tcPr>
          <w:p>
            <w:pPr>
              <w:spacing w:after="20"/>
            </w:pPr>
            <w:r/>
            <w:r>
              <w:rPr>
                <w:b w:val="0"/>
                <w:sz w:val="17"/>
              </w:rPr>
              <w:t>RECOMP extractive</w:t>
            </w:r>
          </w:p>
        </w:tc>
        <w:tc>
          <w:tcPr>
            <w:tcW w:type="dxa" w:w="1608"/>
          </w:tcPr>
          <w:p>
            <w:pPr>
              <w:spacing w:after="20"/>
            </w:pPr>
            <w:r/>
            <w:r>
              <w:rPr>
                <w:b w:val="0"/>
                <w:sz w:val="17"/>
              </w:rPr>
              <w:t>Flan-UL2 20B</w:t>
            </w:r>
          </w:p>
        </w:tc>
        <w:tc>
          <w:tcPr>
            <w:tcW w:type="dxa" w:w="1608"/>
          </w:tcPr>
          <w:p>
            <w:pPr>
              <w:spacing w:after="20"/>
            </w:pPr>
            <w:r/>
            <w:r>
              <w:rPr>
                <w:b w:val="0"/>
                <w:sz w:val="17"/>
              </w:rPr>
              <w:t>59.0</w:t>
            </w:r>
          </w:p>
        </w:tc>
        <w:tc>
          <w:tcPr>
            <w:tcW w:type="dxa" w:w="1608"/>
          </w:tcPr>
          <w:p>
            <w:pPr>
              <w:spacing w:after="20"/>
            </w:pPr>
            <w:r/>
            <w:r>
              <w:rPr>
                <w:b w:val="0"/>
                <w:sz w:val="17"/>
              </w:rPr>
              <w:t>65.3</w:t>
            </w:r>
          </w:p>
        </w:tc>
        <w:tc>
          <w:tcPr>
            <w:tcW w:type="dxa" w:w="1608"/>
          </w:tcPr>
          <w:p>
            <w:pPr>
              <w:spacing w:after="20"/>
            </w:pPr>
            <w:r/>
            <w:r>
              <w:rPr>
                <w:b w:val="0"/>
                <w:sz w:val="17"/>
              </w:rPr>
              <w:t>95%</w:t>
            </w:r>
          </w:p>
        </w:tc>
      </w:tr>
      <w:tr>
        <w:tc>
          <w:tcPr>
            <w:tcW w:type="dxa" w:w="1608"/>
          </w:tcPr>
          <w:p>
            <w:pPr>
              <w:spacing w:after="20"/>
            </w:pPr>
            <w:r/>
            <w:r>
              <w:rPr>
                <w:b w:val="0"/>
                <w:sz w:val="17"/>
              </w:rPr>
              <w:t>NQ-Open</w:t>
            </w:r>
          </w:p>
        </w:tc>
        <w:tc>
          <w:tcPr>
            <w:tcW w:type="dxa" w:w="1608"/>
          </w:tcPr>
          <w:p>
            <w:pPr>
              <w:spacing w:after="20"/>
            </w:pPr>
            <w:r/>
            <w:r>
              <w:rPr>
                <w:b/>
                <w:sz w:val="17"/>
              </w:rPr>
              <w:t>Ours</w:t>
            </w:r>
          </w:p>
        </w:tc>
        <w:tc>
          <w:tcPr>
            <w:tcW w:type="dxa" w:w="1608"/>
          </w:tcPr>
          <w:p>
            <w:pPr>
              <w:spacing w:after="20"/>
            </w:pPr>
            <w:r/>
            <w:r>
              <w:rPr>
                <w:b w:val="0"/>
                <w:sz w:val="17"/>
              </w:rPr>
              <w:t>Llama-3.2-3B-Instruct</w:t>
            </w:r>
          </w:p>
        </w:tc>
        <w:tc>
          <w:tcPr>
            <w:tcW w:type="dxa" w:w="1608"/>
          </w:tcPr>
          <w:p>
            <w:pPr>
              <w:spacing w:after="20"/>
            </w:pPr>
            <w:r/>
            <w:r>
              <w:rPr>
                <w:b w:val="0"/>
                <w:sz w:val="17"/>
              </w:rPr>
              <w:t>27.4</w:t>
            </w:r>
          </w:p>
        </w:tc>
        <w:tc>
          <w:tcPr>
            <w:tcW w:type="dxa" w:w="1608"/>
          </w:tcPr>
          <w:p>
            <w:pPr>
              <w:spacing w:after="20"/>
            </w:pPr>
            <w:r/>
            <w:r>
              <w:rPr>
                <w:b w:val="0"/>
                <w:sz w:val="17"/>
              </w:rPr>
              <w:t>38.0</w:t>
            </w:r>
          </w:p>
        </w:tc>
        <w:tc>
          <w:tcPr>
            <w:tcW w:type="dxa" w:w="1608"/>
          </w:tcPr>
          <w:p>
            <w:pPr>
              <w:spacing w:after="20"/>
            </w:pPr>
            <w:r/>
            <w:r>
              <w:rPr>
                <w:b w:val="0"/>
                <w:sz w:val="17"/>
              </w:rPr>
              <w:t>83%</w:t>
            </w:r>
          </w:p>
        </w:tc>
      </w:tr>
      <w:tr>
        <w:tc>
          <w:tcPr>
            <w:tcW w:type="dxa" w:w="1608"/>
          </w:tcPr>
          <w:p>
            <w:pPr>
              <w:spacing w:after="20"/>
            </w:pPr>
            <w:r/>
            <w:r>
              <w:rPr>
                <w:b w:val="0"/>
                <w:sz w:val="17"/>
              </w:rPr>
              <w:t>NQ-Open</w:t>
            </w:r>
          </w:p>
        </w:tc>
        <w:tc>
          <w:tcPr>
            <w:tcW w:type="dxa" w:w="1608"/>
          </w:tcPr>
          <w:p>
            <w:pPr>
              <w:spacing w:after="20"/>
            </w:pPr>
            <w:r/>
            <w:r>
              <w:rPr>
                <w:b w:val="0"/>
                <w:sz w:val="17"/>
              </w:rPr>
              <w:t>Top 5 documents</w:t>
            </w:r>
          </w:p>
        </w:tc>
        <w:tc>
          <w:tcPr>
            <w:tcW w:type="dxa" w:w="1608"/>
          </w:tcPr>
          <w:p>
            <w:pPr>
              <w:spacing w:after="20"/>
            </w:pPr>
            <w:r/>
            <w:r>
              <w:rPr>
                <w:b w:val="0"/>
                <w:sz w:val="17"/>
              </w:rPr>
              <w:t>Flan-UL2 20B</w:t>
            </w:r>
          </w:p>
        </w:tc>
        <w:tc>
          <w:tcPr>
            <w:tcW w:type="dxa" w:w="1608"/>
          </w:tcPr>
          <w:p>
            <w:pPr>
              <w:spacing w:after="20"/>
            </w:pPr>
            <w:r/>
            <w:r>
              <w:rPr>
                <w:b w:val="0"/>
                <w:sz w:val="17"/>
              </w:rPr>
              <w:t>39.4</w:t>
            </w:r>
          </w:p>
        </w:tc>
        <w:tc>
          <w:tcPr>
            <w:tcW w:type="dxa" w:w="1608"/>
          </w:tcPr>
          <w:p>
            <w:pPr>
              <w:spacing w:after="20"/>
            </w:pPr>
            <w:r/>
            <w:r>
              <w:rPr>
                <w:b w:val="0"/>
                <w:sz w:val="17"/>
              </w:rPr>
              <w:t>48.3</w:t>
            </w:r>
          </w:p>
        </w:tc>
        <w:tc>
          <w:tcPr>
            <w:tcW w:type="dxa" w:w="1608"/>
          </w:tcPr>
          <w:p>
            <w:pPr>
              <w:spacing w:after="20"/>
            </w:pPr>
            <w:r/>
            <w:r>
              <w:rPr>
                <w:b w:val="0"/>
                <w:sz w:val="17"/>
              </w:rPr>
              <w:t>100%</w:t>
            </w:r>
          </w:p>
        </w:tc>
      </w:tr>
      <w:tr>
        <w:tc>
          <w:tcPr>
            <w:tcW w:type="dxa" w:w="1608"/>
          </w:tcPr>
          <w:p>
            <w:pPr>
              <w:spacing w:after="20"/>
            </w:pPr>
            <w:r/>
            <w:r>
              <w:rPr>
                <w:b w:val="0"/>
                <w:sz w:val="17"/>
              </w:rPr>
              <w:t>NQ-Open</w:t>
            </w:r>
          </w:p>
        </w:tc>
        <w:tc>
          <w:tcPr>
            <w:tcW w:type="dxa" w:w="1608"/>
          </w:tcPr>
          <w:p>
            <w:pPr>
              <w:spacing w:after="20"/>
            </w:pPr>
            <w:r/>
            <w:r>
              <w:rPr>
                <w:b w:val="0"/>
                <w:sz w:val="17"/>
              </w:rPr>
              <w:t>T5 (off-the-shelf)</w:t>
            </w:r>
          </w:p>
        </w:tc>
        <w:tc>
          <w:tcPr>
            <w:tcW w:type="dxa" w:w="1608"/>
          </w:tcPr>
          <w:p>
            <w:pPr>
              <w:spacing w:after="20"/>
            </w:pPr>
            <w:r/>
            <w:r>
              <w:rPr>
                <w:b w:val="0"/>
                <w:sz w:val="17"/>
              </w:rPr>
              <w:t>Flan-UL2 20B</w:t>
            </w:r>
          </w:p>
        </w:tc>
        <w:tc>
          <w:tcPr>
            <w:tcW w:type="dxa" w:w="1608"/>
          </w:tcPr>
          <w:p>
            <w:pPr>
              <w:spacing w:after="20"/>
            </w:pPr>
            <w:r/>
            <w:r>
              <w:rPr>
                <w:b w:val="0"/>
                <w:sz w:val="17"/>
              </w:rPr>
              <w:t>25.9</w:t>
            </w:r>
          </w:p>
        </w:tc>
        <w:tc>
          <w:tcPr>
            <w:tcW w:type="dxa" w:w="1608"/>
          </w:tcPr>
          <w:p>
            <w:pPr>
              <w:spacing w:after="20"/>
            </w:pPr>
            <w:r/>
            <w:r>
              <w:rPr>
                <w:b w:val="0"/>
                <w:sz w:val="17"/>
              </w:rPr>
              <w:t>34.6</w:t>
            </w:r>
          </w:p>
        </w:tc>
        <w:tc>
          <w:tcPr>
            <w:tcW w:type="dxa" w:w="1608"/>
          </w:tcPr>
          <w:p>
            <w:pPr>
              <w:spacing w:after="20"/>
            </w:pPr>
            <w:r/>
            <w:r>
              <w:rPr>
                <w:b w:val="0"/>
                <w:sz w:val="17"/>
              </w:rPr>
              <w:t>66%</w:t>
            </w:r>
          </w:p>
        </w:tc>
      </w:tr>
      <w:tr>
        <w:tc>
          <w:tcPr>
            <w:tcW w:type="dxa" w:w="1608"/>
          </w:tcPr>
          <w:p>
            <w:pPr>
              <w:spacing w:after="20"/>
            </w:pPr>
            <w:r/>
            <w:r>
              <w:rPr>
                <w:b w:val="0"/>
                <w:sz w:val="17"/>
              </w:rPr>
              <w:t>NQ-Open</w:t>
            </w:r>
          </w:p>
        </w:tc>
        <w:tc>
          <w:tcPr>
            <w:tcW w:type="dxa" w:w="1608"/>
          </w:tcPr>
          <w:p>
            <w:pPr>
              <w:spacing w:after="20"/>
            </w:pPr>
            <w:r/>
            <w:r>
              <w:rPr>
                <w:b w:val="0"/>
                <w:sz w:val="17"/>
              </w:rPr>
              <w:t>RECOMP abstractive</w:t>
            </w:r>
          </w:p>
        </w:tc>
        <w:tc>
          <w:tcPr>
            <w:tcW w:type="dxa" w:w="1608"/>
          </w:tcPr>
          <w:p>
            <w:pPr>
              <w:spacing w:after="20"/>
            </w:pPr>
            <w:r/>
            <w:r>
              <w:rPr>
                <w:b w:val="0"/>
                <w:sz w:val="17"/>
              </w:rPr>
              <w:t>Flan-UL2 20B</w:t>
            </w:r>
          </w:p>
        </w:tc>
        <w:tc>
          <w:tcPr>
            <w:tcW w:type="dxa" w:w="1608"/>
          </w:tcPr>
          <w:p>
            <w:pPr>
              <w:spacing w:after="20"/>
            </w:pPr>
            <w:r/>
            <w:r>
              <w:rPr>
                <w:b w:val="0"/>
                <w:sz w:val="17"/>
              </w:rPr>
              <w:t>37.0</w:t>
            </w:r>
          </w:p>
        </w:tc>
        <w:tc>
          <w:tcPr>
            <w:tcW w:type="dxa" w:w="1608"/>
          </w:tcPr>
          <w:p>
            <w:pPr>
              <w:spacing w:after="20"/>
            </w:pPr>
            <w:r/>
            <w:r>
              <w:rPr>
                <w:b w:val="0"/>
                <w:sz w:val="17"/>
              </w:rPr>
              <w:t>45.5</w:t>
            </w:r>
          </w:p>
        </w:tc>
        <w:tc>
          <w:tcPr>
            <w:tcW w:type="dxa" w:w="1608"/>
          </w:tcPr>
          <w:p>
            <w:pPr>
              <w:spacing w:after="20"/>
            </w:pPr>
            <w:r/>
            <w:r>
              <w:rPr>
                <w:b w:val="0"/>
                <w:sz w:val="17"/>
              </w:rPr>
              <w:t>94%</w:t>
            </w:r>
          </w:p>
        </w:tc>
      </w:tr>
      <w:tr>
        <w:tc>
          <w:tcPr>
            <w:tcW w:type="dxa" w:w="1608"/>
          </w:tcPr>
          <w:p>
            <w:pPr>
              <w:spacing w:after="20"/>
            </w:pPr>
            <w:r/>
            <w:r>
              <w:rPr>
                <w:b w:val="0"/>
                <w:sz w:val="17"/>
              </w:rPr>
              <w:t>NQ-Open</w:t>
            </w:r>
          </w:p>
        </w:tc>
        <w:tc>
          <w:tcPr>
            <w:tcW w:type="dxa" w:w="1608"/>
          </w:tcPr>
          <w:p>
            <w:pPr>
              <w:spacing w:after="20"/>
            </w:pPr>
            <w:r/>
            <w:r>
              <w:rPr>
                <w:b w:val="0"/>
                <w:sz w:val="17"/>
              </w:rPr>
              <w:t>RECOMP extractive</w:t>
            </w:r>
          </w:p>
        </w:tc>
        <w:tc>
          <w:tcPr>
            <w:tcW w:type="dxa" w:w="1608"/>
          </w:tcPr>
          <w:p>
            <w:pPr>
              <w:spacing w:after="20"/>
            </w:pPr>
            <w:r/>
            <w:r>
              <w:rPr>
                <w:b w:val="0"/>
                <w:sz w:val="17"/>
              </w:rPr>
              <w:t>Flan-UL2 20B</w:t>
            </w:r>
          </w:p>
        </w:tc>
        <w:tc>
          <w:tcPr>
            <w:tcW w:type="dxa" w:w="1608"/>
          </w:tcPr>
          <w:p>
            <w:pPr>
              <w:spacing w:after="20"/>
            </w:pPr>
            <w:r/>
            <w:r>
              <w:rPr>
                <w:b w:val="0"/>
                <w:sz w:val="17"/>
              </w:rPr>
              <w:t>36.6</w:t>
            </w:r>
          </w:p>
        </w:tc>
        <w:tc>
          <w:tcPr>
            <w:tcW w:type="dxa" w:w="1608"/>
          </w:tcPr>
          <w:p>
            <w:pPr>
              <w:spacing w:after="20"/>
            </w:pPr>
            <w:r/>
            <w:r>
              <w:rPr>
                <w:b w:val="0"/>
                <w:sz w:val="17"/>
              </w:rPr>
              <w:t>44.2</w:t>
            </w:r>
          </w:p>
        </w:tc>
        <w:tc>
          <w:tcPr>
            <w:tcW w:type="dxa" w:w="1608"/>
          </w:tcPr>
          <w:p>
            <w:pPr>
              <w:spacing w:after="20"/>
            </w:pPr>
            <w:r/>
            <w:r>
              <w:rPr>
                <w:b w:val="0"/>
                <w:sz w:val="17"/>
              </w:rPr>
              <w:t>93%</w:t>
            </w:r>
          </w:p>
        </w:tc>
      </w:tr>
      <w:tr>
        <w:tc>
          <w:tcPr>
            <w:tcW w:type="dxa" w:w="1608"/>
          </w:tcPr>
          <w:p>
            <w:pPr>
              <w:spacing w:after="20"/>
            </w:pPr>
            <w:r/>
            <w:r>
              <w:rPr>
                <w:b w:val="0"/>
                <w:sz w:val="17"/>
              </w:rPr>
              <w:t>HotpotQA</w:t>
            </w:r>
          </w:p>
        </w:tc>
        <w:tc>
          <w:tcPr>
            <w:tcW w:type="dxa" w:w="1608"/>
          </w:tcPr>
          <w:p>
            <w:pPr>
              <w:spacing w:after="20"/>
            </w:pPr>
            <w:r/>
            <w:r>
              <w:rPr>
                <w:b/>
                <w:sz w:val="17"/>
              </w:rPr>
              <w:t>Ours</w:t>
            </w:r>
          </w:p>
        </w:tc>
        <w:tc>
          <w:tcPr>
            <w:tcW w:type="dxa" w:w="1608"/>
          </w:tcPr>
          <w:p>
            <w:pPr>
              <w:spacing w:after="20"/>
            </w:pPr>
            <w:r/>
            <w:r>
              <w:rPr>
                <w:b w:val="0"/>
                <w:sz w:val="17"/>
              </w:rPr>
              <w:t>Llama-3.2-3B-Instruct</w:t>
            </w:r>
          </w:p>
        </w:tc>
        <w:tc>
          <w:tcPr>
            <w:tcW w:type="dxa" w:w="1608"/>
          </w:tcPr>
          <w:p>
            <w:pPr>
              <w:spacing w:after="20"/>
            </w:pPr>
            <w:r/>
            <w:r>
              <w:rPr>
                <w:b w:val="0"/>
                <w:sz w:val="17"/>
              </w:rPr>
              <w:t>22.6</w:t>
            </w:r>
          </w:p>
        </w:tc>
        <w:tc>
          <w:tcPr>
            <w:tcW w:type="dxa" w:w="1608"/>
          </w:tcPr>
          <w:p>
            <w:pPr>
              <w:spacing w:after="20"/>
            </w:pPr>
            <w:r/>
            <w:r>
              <w:rPr>
                <w:b w:val="0"/>
                <w:sz w:val="17"/>
              </w:rPr>
              <w:t>31.0</w:t>
            </w:r>
          </w:p>
        </w:tc>
        <w:tc>
          <w:tcPr>
            <w:tcW w:type="dxa" w:w="1608"/>
          </w:tcPr>
          <w:p>
            <w:pPr>
              <w:spacing w:after="20"/>
            </w:pPr>
            <w:r/>
            <w:r>
              <w:rPr>
                <w:b w:val="0"/>
                <w:sz w:val="17"/>
              </w:rPr>
              <w:t>75%</w:t>
            </w:r>
          </w:p>
        </w:tc>
      </w:tr>
      <w:tr>
        <w:tc>
          <w:tcPr>
            <w:tcW w:type="dxa" w:w="1608"/>
          </w:tcPr>
          <w:p>
            <w:pPr>
              <w:spacing w:after="20"/>
            </w:pPr>
            <w:r/>
            <w:r>
              <w:rPr>
                <w:b w:val="0"/>
                <w:sz w:val="17"/>
              </w:rPr>
              <w:t>HotpotQA</w:t>
            </w:r>
          </w:p>
        </w:tc>
        <w:tc>
          <w:tcPr>
            <w:tcW w:type="dxa" w:w="1608"/>
          </w:tcPr>
          <w:p>
            <w:pPr>
              <w:spacing w:after="20"/>
            </w:pPr>
            <w:r/>
            <w:r>
              <w:rPr>
                <w:b w:val="0"/>
                <w:sz w:val="17"/>
              </w:rPr>
              <w:t>Top 5 documents</w:t>
            </w:r>
          </w:p>
        </w:tc>
        <w:tc>
          <w:tcPr>
            <w:tcW w:type="dxa" w:w="1608"/>
          </w:tcPr>
          <w:p>
            <w:pPr>
              <w:spacing w:after="20"/>
            </w:pPr>
            <w:r/>
            <w:r>
              <w:rPr>
                <w:b w:val="0"/>
                <w:sz w:val="17"/>
              </w:rPr>
              <w:t>Flan-UL2 20B</w:t>
            </w:r>
          </w:p>
        </w:tc>
        <w:tc>
          <w:tcPr>
            <w:tcW w:type="dxa" w:w="1608"/>
          </w:tcPr>
          <w:p>
            <w:pPr>
              <w:spacing w:after="20"/>
            </w:pPr>
            <w:r/>
            <w:r>
              <w:rPr>
                <w:b w:val="0"/>
                <w:sz w:val="17"/>
              </w:rPr>
              <w:t>32.8</w:t>
            </w:r>
          </w:p>
        </w:tc>
        <w:tc>
          <w:tcPr>
            <w:tcW w:type="dxa" w:w="1608"/>
          </w:tcPr>
          <w:p>
            <w:pPr>
              <w:spacing w:after="20"/>
            </w:pPr>
            <w:r/>
            <w:r>
              <w:rPr>
                <w:b w:val="0"/>
                <w:sz w:val="17"/>
              </w:rPr>
              <w:t>43.9</w:t>
            </w:r>
          </w:p>
        </w:tc>
        <w:tc>
          <w:tcPr>
            <w:tcW w:type="dxa" w:w="1608"/>
          </w:tcPr>
          <w:p>
            <w:pPr>
              <w:spacing w:after="20"/>
            </w:pPr>
            <w:r/>
            <w:r>
              <w:rPr>
                <w:b w:val="0"/>
                <w:sz w:val="17"/>
              </w:rPr>
              <w:t>100%</w:t>
            </w:r>
          </w:p>
        </w:tc>
      </w:tr>
      <w:tr>
        <w:tc>
          <w:tcPr>
            <w:tcW w:type="dxa" w:w="1608"/>
          </w:tcPr>
          <w:p>
            <w:pPr>
              <w:spacing w:after="20"/>
            </w:pPr>
            <w:r/>
            <w:r>
              <w:rPr>
                <w:b w:val="0"/>
                <w:sz w:val="17"/>
              </w:rPr>
              <w:t>HotpotQA</w:t>
            </w:r>
          </w:p>
        </w:tc>
        <w:tc>
          <w:tcPr>
            <w:tcW w:type="dxa" w:w="1608"/>
          </w:tcPr>
          <w:p>
            <w:pPr>
              <w:spacing w:after="20"/>
            </w:pPr>
            <w:r/>
            <w:r>
              <w:rPr>
                <w:b w:val="0"/>
                <w:sz w:val="17"/>
              </w:rPr>
              <w:t>T5 (off-the-shelf)</w:t>
            </w:r>
          </w:p>
        </w:tc>
        <w:tc>
          <w:tcPr>
            <w:tcW w:type="dxa" w:w="1608"/>
          </w:tcPr>
          <w:p>
            <w:pPr>
              <w:spacing w:after="20"/>
            </w:pPr>
            <w:r/>
            <w:r>
              <w:rPr>
                <w:b w:val="0"/>
                <w:sz w:val="17"/>
              </w:rPr>
              <w:t>Flan-UL2 20B</w:t>
            </w:r>
          </w:p>
        </w:tc>
        <w:tc>
          <w:tcPr>
            <w:tcW w:type="dxa" w:w="1608"/>
          </w:tcPr>
          <w:p>
            <w:pPr>
              <w:spacing w:after="20"/>
            </w:pPr>
            <w:r/>
            <w:r>
              <w:rPr>
                <w:b w:val="0"/>
                <w:sz w:val="17"/>
              </w:rPr>
              <w:t>23.2</w:t>
            </w:r>
          </w:p>
        </w:tc>
        <w:tc>
          <w:tcPr>
            <w:tcW w:type="dxa" w:w="1608"/>
          </w:tcPr>
          <w:p>
            <w:pPr>
              <w:spacing w:after="20"/>
            </w:pPr>
            <w:r/>
            <w:r>
              <w:rPr>
                <w:b w:val="0"/>
                <w:sz w:val="17"/>
              </w:rPr>
              <w:t>33.2</w:t>
            </w:r>
          </w:p>
        </w:tc>
        <w:tc>
          <w:tcPr>
            <w:tcW w:type="dxa" w:w="1608"/>
          </w:tcPr>
          <w:p>
            <w:pPr>
              <w:spacing w:after="20"/>
            </w:pPr>
            <w:r/>
            <w:r>
              <w:rPr>
                <w:b w:val="0"/>
                <w:sz w:val="17"/>
              </w:rPr>
              <w:t>71%</w:t>
            </w:r>
          </w:p>
        </w:tc>
      </w:tr>
      <w:tr>
        <w:tc>
          <w:tcPr>
            <w:tcW w:type="dxa" w:w="1608"/>
          </w:tcPr>
          <w:p>
            <w:pPr>
              <w:spacing w:after="20"/>
            </w:pPr>
            <w:r/>
            <w:r>
              <w:rPr>
                <w:b w:val="0"/>
                <w:sz w:val="17"/>
              </w:rPr>
              <w:t>HotpotQA</w:t>
            </w:r>
          </w:p>
        </w:tc>
        <w:tc>
          <w:tcPr>
            <w:tcW w:type="dxa" w:w="1608"/>
          </w:tcPr>
          <w:p>
            <w:pPr>
              <w:spacing w:after="20"/>
            </w:pPr>
            <w:r/>
            <w:r>
              <w:rPr>
                <w:b w:val="0"/>
                <w:sz w:val="17"/>
              </w:rPr>
              <w:t>RECOMP abstractive</w:t>
            </w:r>
          </w:p>
        </w:tc>
        <w:tc>
          <w:tcPr>
            <w:tcW w:type="dxa" w:w="1608"/>
          </w:tcPr>
          <w:p>
            <w:pPr>
              <w:spacing w:after="20"/>
            </w:pPr>
            <w:r/>
            <w:r>
              <w:rPr>
                <w:b w:val="0"/>
                <w:sz w:val="17"/>
              </w:rPr>
              <w:t>Flan-UL2 20B</w:t>
            </w:r>
          </w:p>
        </w:tc>
        <w:tc>
          <w:tcPr>
            <w:tcW w:type="dxa" w:w="1608"/>
          </w:tcPr>
          <w:p>
            <w:pPr>
              <w:spacing w:after="20"/>
            </w:pPr>
            <w:r/>
            <w:r>
              <w:rPr>
                <w:b w:val="0"/>
                <w:sz w:val="17"/>
              </w:rPr>
              <w:t>28.2</w:t>
            </w:r>
          </w:p>
        </w:tc>
        <w:tc>
          <w:tcPr>
            <w:tcW w:type="dxa" w:w="1608"/>
          </w:tcPr>
          <w:p>
            <w:pPr>
              <w:spacing w:after="20"/>
            </w:pPr>
            <w:r/>
            <w:r>
              <w:rPr>
                <w:b w:val="0"/>
                <w:sz w:val="17"/>
              </w:rPr>
              <w:t>37.9</w:t>
            </w:r>
          </w:p>
        </w:tc>
        <w:tc>
          <w:tcPr>
            <w:tcW w:type="dxa" w:w="1608"/>
          </w:tcPr>
          <w:p>
            <w:pPr>
              <w:spacing w:after="20"/>
            </w:pPr>
            <w:r/>
            <w:r>
              <w:rPr>
                <w:b w:val="0"/>
                <w:sz w:val="17"/>
              </w:rPr>
              <w:t>86%</w:t>
            </w:r>
          </w:p>
        </w:tc>
      </w:tr>
      <w:tr>
        <w:tc>
          <w:tcPr>
            <w:tcW w:type="dxa" w:w="1608"/>
          </w:tcPr>
          <w:p>
            <w:pPr>
              <w:spacing w:after="20"/>
            </w:pPr>
            <w:r/>
            <w:r>
              <w:rPr>
                <w:b w:val="0"/>
                <w:sz w:val="17"/>
              </w:rPr>
              <w:t>HotpotQA</w:t>
            </w:r>
          </w:p>
        </w:tc>
        <w:tc>
          <w:tcPr>
            <w:tcW w:type="dxa" w:w="1608"/>
          </w:tcPr>
          <w:p>
            <w:pPr>
              <w:spacing w:after="20"/>
            </w:pPr>
            <w:r/>
            <w:r>
              <w:rPr>
                <w:b w:val="0"/>
                <w:sz w:val="17"/>
              </w:rPr>
              <w:t>RECOMP extractive</w:t>
            </w:r>
          </w:p>
        </w:tc>
        <w:tc>
          <w:tcPr>
            <w:tcW w:type="dxa" w:w="1608"/>
          </w:tcPr>
          <w:p>
            <w:pPr>
              <w:spacing w:after="20"/>
            </w:pPr>
            <w:r/>
            <w:r>
              <w:rPr>
                <w:b w:val="0"/>
                <w:sz w:val="17"/>
              </w:rPr>
              <w:t>Flan-UL2 20B</w:t>
            </w:r>
          </w:p>
        </w:tc>
        <w:tc>
          <w:tcPr>
            <w:tcW w:type="dxa" w:w="1608"/>
          </w:tcPr>
          <w:p>
            <w:pPr>
              <w:spacing w:after="20"/>
            </w:pPr>
            <w:r/>
            <w:r>
              <w:rPr>
                <w:b w:val="0"/>
                <w:sz w:val="17"/>
              </w:rPr>
              <w:t>30.4</w:t>
            </w:r>
          </w:p>
        </w:tc>
        <w:tc>
          <w:tcPr>
            <w:tcW w:type="dxa" w:w="1608"/>
          </w:tcPr>
          <w:p>
            <w:pPr>
              <w:spacing w:after="20"/>
            </w:pPr>
            <w:r/>
            <w:r>
              <w:rPr>
                <w:b w:val="0"/>
                <w:sz w:val="17"/>
              </w:rPr>
              <w:t>40.1</w:t>
            </w:r>
          </w:p>
        </w:tc>
        <w:tc>
          <w:tcPr>
            <w:tcW w:type="dxa" w:w="1608"/>
          </w:tcPr>
          <w:p>
            <w:pPr>
              <w:spacing w:after="20"/>
            </w:pPr>
            <w:r/>
            <w:r>
              <w:rPr>
                <w:b w:val="0"/>
                <w:sz w:val="17"/>
              </w:rPr>
              <w:t>93%</w:t>
            </w:r>
          </w:p>
        </w:tc>
      </w:tr>
    </w:tbl>
    <w:p>
      <w:pPr>
        <w:spacing w:after="200" w:before="40"/>
      </w:pPr>
      <w:r>
        <w:rPr>
          <w:i/>
          <w:color w:val="5C6B7A"/>
          <w:sz w:val="17"/>
        </w:rPr>
        <w:t>Table 5. Ours beside RECOMP's off-the-shelf T5 row and RECOMP's trained compressors. Retention is against each paper's own uncompressed row ('Top 5 documents' for RECOMP).</w:t>
      </w:r>
    </w:p>
    <w:p>
      <w:pPr>
        <w:spacing w:after="120"/>
      </w:pPr>
      <w:r>
        <w:rPr>
          <w:b w:val="0"/>
          <w:i w:val="0"/>
          <w:sz w:val="21"/>
        </w:rPr>
        <w:t>Our retention is comparable to the off-the-shelf T5 row on TriviaQA (90% vs 88%) and better on NQ-Open and HotpotQA (83% vs 66%, 75% vs 71%) — some of which is the lexical pre-filter and some the deeper retrieval. Both sit below RECOMP's trained compressors on every dataset. This is the row a reviewer will find, so the draft should put it in the main body rather than the appendix.</w:t>
      </w:r>
    </w:p>
    <w:p>
      <w:pPr>
        <w:pStyle w:val="Heading2"/>
        <w:spacing w:before="280" w:after="80"/>
      </w:pPr>
      <w:r>
        <w:rPr>
          <w:rFonts w:ascii="Calibri" w:hAnsi="Calibri"/>
          <w:color w:val="1F2933"/>
        </w:rPr>
        <w:t>9.3 Against the matched-budget control</w:t>
      </w:r>
    </w:p>
    <w:p>
      <w:pPr>
        <w:spacing w:after="120"/>
      </w:pPr>
      <w:r>
        <w:rPr>
          <w:b w:val="0"/>
          <w:i w:val="0"/>
          <w:sz w:val="21"/>
        </w:rPr>
        <w:t>This is the comparison the method exists to win, and the one the related work does not run: the same reader, the same questions, the same number of context tokens, with and without query-aware selection.</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fill="EDF1F5"/>
          </w:tcPr>
          <w:p>
            <w:pPr>
              <w:spacing w:after="20"/>
            </w:pPr>
            <w:r/>
            <w:r>
              <w:rPr>
                <w:b/>
                <w:sz w:val="17"/>
              </w:rPr>
              <w:t>Dataset</w:t>
            </w:r>
          </w:p>
        </w:tc>
        <w:tc>
          <w:tcPr>
            <w:tcW w:type="dxa" w:w="1072"/>
            <w:shd w:val="clear" w:fill="EDF1F5"/>
          </w:tcPr>
          <w:p>
            <w:pPr>
              <w:spacing w:after="20"/>
            </w:pPr>
            <w:r/>
            <w:r>
              <w:rPr>
                <w:b/>
                <w:sz w:val="17"/>
              </w:rPr>
              <w:t>ctx tok ours/trunc</w:t>
            </w:r>
          </w:p>
        </w:tc>
        <w:tc>
          <w:tcPr>
            <w:tcW w:type="dxa" w:w="1072"/>
            <w:shd w:val="clear" w:fill="EDF1F5"/>
          </w:tcPr>
          <w:p>
            <w:pPr>
              <w:spacing w:after="20"/>
            </w:pPr>
            <w:r/>
            <w:r>
              <w:rPr>
                <w:b/>
                <w:sz w:val="17"/>
              </w:rPr>
              <w:t>EM ours</w:t>
            </w:r>
          </w:p>
        </w:tc>
        <w:tc>
          <w:tcPr>
            <w:tcW w:type="dxa" w:w="1072"/>
            <w:shd w:val="clear" w:fill="EDF1F5"/>
          </w:tcPr>
          <w:p>
            <w:pPr>
              <w:spacing w:after="20"/>
            </w:pPr>
            <w:r/>
            <w:r>
              <w:rPr>
                <w:b/>
                <w:sz w:val="17"/>
              </w:rPr>
              <w:t>EM trunc</w:t>
            </w:r>
          </w:p>
        </w:tc>
        <w:tc>
          <w:tcPr>
            <w:tcW w:type="dxa" w:w="1072"/>
            <w:shd w:val="clear" w:fill="EDF1F5"/>
          </w:tcPr>
          <w:p>
            <w:pPr>
              <w:spacing w:after="20"/>
            </w:pPr>
            <w:r/>
            <w:r>
              <w:rPr>
                <w:b/>
                <w:sz w:val="17"/>
              </w:rPr>
              <w:t>ΔEM</w:t>
            </w:r>
          </w:p>
        </w:tc>
        <w:tc>
          <w:tcPr>
            <w:tcW w:type="dxa" w:w="1072"/>
            <w:shd w:val="clear" w:fill="EDF1F5"/>
          </w:tcPr>
          <w:p>
            <w:pPr>
              <w:spacing w:after="20"/>
            </w:pPr>
            <w:r/>
            <w:r>
              <w:rPr>
                <w:b/>
                <w:sz w:val="17"/>
              </w:rPr>
              <w:t>F1 ours</w:t>
            </w:r>
          </w:p>
        </w:tc>
        <w:tc>
          <w:tcPr>
            <w:tcW w:type="dxa" w:w="1072"/>
            <w:shd w:val="clear" w:fill="EDF1F5"/>
          </w:tcPr>
          <w:p>
            <w:pPr>
              <w:spacing w:after="20"/>
            </w:pPr>
            <w:r/>
            <w:r>
              <w:rPr>
                <w:b/>
                <w:sz w:val="17"/>
              </w:rPr>
              <w:t>F1 trunc</w:t>
            </w:r>
          </w:p>
        </w:tc>
        <w:tc>
          <w:tcPr>
            <w:tcW w:type="dxa" w:w="1072"/>
            <w:shd w:val="clear" w:fill="EDF1F5"/>
          </w:tcPr>
          <w:p>
            <w:pPr>
              <w:spacing w:after="20"/>
            </w:pPr>
            <w:r/>
            <w:r>
              <w:rPr>
                <w:b/>
                <w:sz w:val="17"/>
              </w:rPr>
              <w:t>ΔF1</w:t>
            </w:r>
          </w:p>
        </w:tc>
        <w:tc>
          <w:tcPr>
            <w:tcW w:type="dxa" w:w="1072"/>
            <w:shd w:val="clear" w:fill="EDF1F5"/>
          </w:tcPr>
          <w:p>
            <w:pPr>
              <w:spacing w:after="20"/>
            </w:pPr>
            <w:r/>
            <w:r>
              <w:rPr>
                <w:b/>
                <w:sz w:val="17"/>
              </w:rPr>
              <w:t>p (McNemar)</w:t>
            </w:r>
          </w:p>
        </w:tc>
      </w:tr>
      <w:tr>
        <w:tc>
          <w:tcPr>
            <w:tcW w:type="dxa" w:w="1072"/>
          </w:tcPr>
          <w:p>
            <w:pPr>
              <w:spacing w:after="20"/>
            </w:pPr>
            <w:r/>
            <w:r>
              <w:rPr>
                <w:b w:val="0"/>
                <w:sz w:val="17"/>
              </w:rPr>
              <w:t>TriviaQA</w:t>
            </w:r>
          </w:p>
        </w:tc>
        <w:tc>
          <w:tcPr>
            <w:tcW w:type="dxa" w:w="1072"/>
          </w:tcPr>
          <w:p>
            <w:pPr>
              <w:spacing w:after="20"/>
            </w:pPr>
            <w:r/>
            <w:r>
              <w:rPr>
                <w:b w:val="0"/>
                <w:sz w:val="17"/>
              </w:rPr>
              <w:t>525 / 463</w:t>
            </w:r>
          </w:p>
        </w:tc>
        <w:tc>
          <w:tcPr>
            <w:tcW w:type="dxa" w:w="1072"/>
          </w:tcPr>
          <w:p>
            <w:pPr>
              <w:spacing w:after="20"/>
            </w:pPr>
            <w:r/>
            <w:r>
              <w:rPr>
                <w:b w:val="0"/>
                <w:sz w:val="17"/>
              </w:rPr>
              <w:t>68.6</w:t>
            </w:r>
          </w:p>
        </w:tc>
        <w:tc>
          <w:tcPr>
            <w:tcW w:type="dxa" w:w="1072"/>
          </w:tcPr>
          <w:p>
            <w:pPr>
              <w:spacing w:after="20"/>
            </w:pPr>
            <w:r/>
            <w:r>
              <w:rPr>
                <w:b w:val="0"/>
                <w:sz w:val="17"/>
              </w:rPr>
              <w:t>63.8</w:t>
            </w:r>
          </w:p>
        </w:tc>
        <w:tc>
          <w:tcPr>
            <w:tcW w:type="dxa" w:w="1072"/>
          </w:tcPr>
          <w:p>
            <w:pPr>
              <w:spacing w:after="20"/>
            </w:pPr>
            <w:r/>
            <w:r>
              <w:rPr>
                <w:b w:val="0"/>
                <w:sz w:val="17"/>
              </w:rPr>
              <w:t>+4.8</w:t>
            </w:r>
          </w:p>
        </w:tc>
        <w:tc>
          <w:tcPr>
            <w:tcW w:type="dxa" w:w="1072"/>
          </w:tcPr>
          <w:p>
            <w:pPr>
              <w:spacing w:after="20"/>
            </w:pPr>
            <w:r/>
            <w:r>
              <w:rPr>
                <w:b w:val="0"/>
                <w:sz w:val="17"/>
              </w:rPr>
              <w:t>73.6</w:t>
            </w:r>
          </w:p>
        </w:tc>
        <w:tc>
          <w:tcPr>
            <w:tcW w:type="dxa" w:w="1072"/>
          </w:tcPr>
          <w:p>
            <w:pPr>
              <w:spacing w:after="20"/>
            </w:pPr>
            <w:r/>
            <w:r>
              <w:rPr>
                <w:b w:val="0"/>
                <w:sz w:val="17"/>
              </w:rPr>
              <w:t>68.9</w:t>
            </w:r>
          </w:p>
        </w:tc>
        <w:tc>
          <w:tcPr>
            <w:tcW w:type="dxa" w:w="1072"/>
          </w:tcPr>
          <w:p>
            <w:pPr>
              <w:spacing w:after="20"/>
            </w:pPr>
            <w:r/>
            <w:r>
              <w:rPr>
                <w:b w:val="0"/>
                <w:sz w:val="17"/>
              </w:rPr>
              <w:t>+4.6</w:t>
            </w:r>
          </w:p>
        </w:tc>
        <w:tc>
          <w:tcPr>
            <w:tcW w:type="dxa" w:w="1072"/>
          </w:tcPr>
          <w:p>
            <w:pPr>
              <w:spacing w:after="20"/>
            </w:pPr>
            <w:r/>
            <w:r>
              <w:rPr>
                <w:b/>
                <w:sz w:val="17"/>
              </w:rPr>
              <w:t>0.0255</w:t>
            </w:r>
          </w:p>
        </w:tc>
      </w:tr>
      <w:tr>
        <w:tc>
          <w:tcPr>
            <w:tcW w:type="dxa" w:w="1072"/>
          </w:tcPr>
          <w:p>
            <w:pPr>
              <w:spacing w:after="20"/>
            </w:pPr>
            <w:r/>
            <w:r>
              <w:rPr>
                <w:b w:val="0"/>
                <w:sz w:val="17"/>
              </w:rPr>
              <w:t>NQ-Open</w:t>
            </w:r>
          </w:p>
        </w:tc>
        <w:tc>
          <w:tcPr>
            <w:tcW w:type="dxa" w:w="1072"/>
          </w:tcPr>
          <w:p>
            <w:pPr>
              <w:spacing w:after="20"/>
            </w:pPr>
            <w:r/>
            <w:r>
              <w:rPr>
                <w:b w:val="0"/>
                <w:sz w:val="17"/>
              </w:rPr>
              <w:t>787 / 734</w:t>
            </w:r>
          </w:p>
        </w:tc>
        <w:tc>
          <w:tcPr>
            <w:tcW w:type="dxa" w:w="1072"/>
          </w:tcPr>
          <w:p>
            <w:pPr>
              <w:spacing w:after="20"/>
            </w:pPr>
            <w:r/>
            <w:r>
              <w:rPr>
                <w:b w:val="0"/>
                <w:sz w:val="17"/>
              </w:rPr>
              <w:t>27.4</w:t>
            </w:r>
          </w:p>
        </w:tc>
        <w:tc>
          <w:tcPr>
            <w:tcW w:type="dxa" w:w="1072"/>
          </w:tcPr>
          <w:p>
            <w:pPr>
              <w:spacing w:after="20"/>
            </w:pPr>
            <w:r/>
            <w:r>
              <w:rPr>
                <w:b w:val="0"/>
                <w:sz w:val="17"/>
              </w:rPr>
              <w:t>24.8</w:t>
            </w:r>
          </w:p>
        </w:tc>
        <w:tc>
          <w:tcPr>
            <w:tcW w:type="dxa" w:w="1072"/>
          </w:tcPr>
          <w:p>
            <w:pPr>
              <w:spacing w:after="20"/>
            </w:pPr>
            <w:r/>
            <w:r>
              <w:rPr>
                <w:b w:val="0"/>
                <w:sz w:val="17"/>
              </w:rPr>
              <w:t>+2.6</w:t>
            </w:r>
          </w:p>
        </w:tc>
        <w:tc>
          <w:tcPr>
            <w:tcW w:type="dxa" w:w="1072"/>
          </w:tcPr>
          <w:p>
            <w:pPr>
              <w:spacing w:after="20"/>
            </w:pPr>
            <w:r/>
            <w:r>
              <w:rPr>
                <w:b w:val="0"/>
                <w:sz w:val="17"/>
              </w:rPr>
              <w:t>38.0</w:t>
            </w:r>
          </w:p>
        </w:tc>
        <w:tc>
          <w:tcPr>
            <w:tcW w:type="dxa" w:w="1072"/>
          </w:tcPr>
          <w:p>
            <w:pPr>
              <w:spacing w:after="20"/>
            </w:pPr>
            <w:r/>
            <w:r>
              <w:rPr>
                <w:b w:val="0"/>
                <w:sz w:val="17"/>
              </w:rPr>
              <w:t>35.1</w:t>
            </w:r>
          </w:p>
        </w:tc>
        <w:tc>
          <w:tcPr>
            <w:tcW w:type="dxa" w:w="1072"/>
          </w:tcPr>
          <w:p>
            <w:pPr>
              <w:spacing w:after="20"/>
            </w:pPr>
            <w:r/>
            <w:r>
              <w:rPr>
                <w:b w:val="0"/>
                <w:sz w:val="17"/>
              </w:rPr>
              <w:t>+2.9</w:t>
            </w:r>
          </w:p>
        </w:tc>
        <w:tc>
          <w:tcPr>
            <w:tcW w:type="dxa" w:w="1072"/>
          </w:tcPr>
          <w:p>
            <w:pPr>
              <w:spacing w:after="20"/>
            </w:pPr>
            <w:r/>
            <w:r>
              <w:rPr>
                <w:b w:val="0"/>
                <w:sz w:val="17"/>
              </w:rPr>
              <w:t>0.2134</w:t>
            </w:r>
          </w:p>
        </w:tc>
      </w:tr>
      <w:tr>
        <w:tc>
          <w:tcPr>
            <w:tcW w:type="dxa" w:w="1072"/>
          </w:tcPr>
          <w:p>
            <w:pPr>
              <w:spacing w:after="20"/>
            </w:pPr>
            <w:r/>
            <w:r>
              <w:rPr>
                <w:b w:val="0"/>
                <w:sz w:val="17"/>
              </w:rPr>
              <w:t>HotpotQA</w:t>
            </w:r>
          </w:p>
        </w:tc>
        <w:tc>
          <w:tcPr>
            <w:tcW w:type="dxa" w:w="1072"/>
          </w:tcPr>
          <w:p>
            <w:pPr>
              <w:spacing w:after="20"/>
            </w:pPr>
            <w:r/>
            <w:r>
              <w:rPr>
                <w:b w:val="0"/>
                <w:sz w:val="17"/>
              </w:rPr>
              <w:t>556 / 491</w:t>
            </w:r>
          </w:p>
        </w:tc>
        <w:tc>
          <w:tcPr>
            <w:tcW w:type="dxa" w:w="1072"/>
          </w:tcPr>
          <w:p>
            <w:pPr>
              <w:spacing w:after="20"/>
            </w:pPr>
            <w:r/>
            <w:r>
              <w:rPr>
                <w:b w:val="0"/>
                <w:sz w:val="17"/>
              </w:rPr>
              <w:t>22.6</w:t>
            </w:r>
          </w:p>
        </w:tc>
        <w:tc>
          <w:tcPr>
            <w:tcW w:type="dxa" w:w="1072"/>
          </w:tcPr>
          <w:p>
            <w:pPr>
              <w:spacing w:after="20"/>
            </w:pPr>
            <w:r/>
            <w:r>
              <w:rPr>
                <w:b w:val="0"/>
                <w:sz w:val="17"/>
              </w:rPr>
              <w:t>17.8</w:t>
            </w:r>
          </w:p>
        </w:tc>
        <w:tc>
          <w:tcPr>
            <w:tcW w:type="dxa" w:w="1072"/>
          </w:tcPr>
          <w:p>
            <w:pPr>
              <w:spacing w:after="20"/>
            </w:pPr>
            <w:r/>
            <w:r>
              <w:rPr>
                <w:b w:val="0"/>
                <w:sz w:val="17"/>
              </w:rPr>
              <w:t>+4.8</w:t>
            </w:r>
          </w:p>
        </w:tc>
        <w:tc>
          <w:tcPr>
            <w:tcW w:type="dxa" w:w="1072"/>
          </w:tcPr>
          <w:p>
            <w:pPr>
              <w:spacing w:after="20"/>
            </w:pPr>
            <w:r/>
            <w:r>
              <w:rPr>
                <w:b w:val="0"/>
                <w:sz w:val="17"/>
              </w:rPr>
              <w:t>31.0</w:t>
            </w:r>
          </w:p>
        </w:tc>
        <w:tc>
          <w:tcPr>
            <w:tcW w:type="dxa" w:w="1072"/>
          </w:tcPr>
          <w:p>
            <w:pPr>
              <w:spacing w:after="20"/>
            </w:pPr>
            <w:r/>
            <w:r>
              <w:rPr>
                <w:b w:val="0"/>
                <w:sz w:val="17"/>
              </w:rPr>
              <w:t>25.2</w:t>
            </w:r>
          </w:p>
        </w:tc>
        <w:tc>
          <w:tcPr>
            <w:tcW w:type="dxa" w:w="1072"/>
          </w:tcPr>
          <w:p>
            <w:pPr>
              <w:spacing w:after="20"/>
            </w:pPr>
            <w:r/>
            <w:r>
              <w:rPr>
                <w:b w:val="0"/>
                <w:sz w:val="17"/>
              </w:rPr>
              <w:t>+5.8</w:t>
            </w:r>
          </w:p>
        </w:tc>
        <w:tc>
          <w:tcPr>
            <w:tcW w:type="dxa" w:w="1072"/>
          </w:tcPr>
          <w:p>
            <w:pPr>
              <w:spacing w:after="20"/>
            </w:pPr>
            <w:r/>
            <w:r>
              <w:rPr>
                <w:b/>
                <w:sz w:val="17"/>
              </w:rPr>
              <w:t>0.0075</w:t>
            </w:r>
          </w:p>
        </w:tc>
      </w:tr>
      <w:tr>
        <w:tc>
          <w:tcPr>
            <w:tcW w:type="dxa" w:w="1072"/>
          </w:tcPr>
          <w:p>
            <w:pPr>
              <w:spacing w:after="20"/>
            </w:pPr>
            <w:r/>
            <w:r>
              <w:rPr>
                <w:b w:val="0"/>
                <w:sz w:val="17"/>
              </w:rPr>
              <w:t>2WikiMultihopQA</w:t>
            </w:r>
          </w:p>
        </w:tc>
        <w:tc>
          <w:tcPr>
            <w:tcW w:type="dxa" w:w="1072"/>
          </w:tcPr>
          <w:p>
            <w:pPr>
              <w:spacing w:after="20"/>
            </w:pPr>
            <w:r/>
            <w:r>
              <w:rPr>
                <w:b w:val="0"/>
                <w:sz w:val="17"/>
              </w:rPr>
              <w:t>505 / 426</w:t>
            </w:r>
          </w:p>
        </w:tc>
        <w:tc>
          <w:tcPr>
            <w:tcW w:type="dxa" w:w="1072"/>
          </w:tcPr>
          <w:p>
            <w:pPr>
              <w:spacing w:after="20"/>
            </w:pPr>
            <w:r/>
            <w:r>
              <w:rPr>
                <w:b w:val="0"/>
                <w:sz w:val="17"/>
              </w:rPr>
              <w:t>25.8</w:t>
            </w:r>
          </w:p>
        </w:tc>
        <w:tc>
          <w:tcPr>
            <w:tcW w:type="dxa" w:w="1072"/>
          </w:tcPr>
          <w:p>
            <w:pPr>
              <w:spacing w:after="20"/>
            </w:pPr>
            <w:r/>
            <w:r>
              <w:rPr>
                <w:b w:val="0"/>
                <w:sz w:val="17"/>
              </w:rPr>
              <w:t>28.0</w:t>
            </w:r>
          </w:p>
        </w:tc>
        <w:tc>
          <w:tcPr>
            <w:tcW w:type="dxa" w:w="1072"/>
          </w:tcPr>
          <w:p>
            <w:pPr>
              <w:spacing w:after="20"/>
            </w:pPr>
            <w:r/>
            <w:r>
              <w:rPr>
                <w:b w:val="0"/>
                <w:sz w:val="17"/>
              </w:rPr>
              <w:t>-2.2</w:t>
            </w:r>
          </w:p>
        </w:tc>
        <w:tc>
          <w:tcPr>
            <w:tcW w:type="dxa" w:w="1072"/>
          </w:tcPr>
          <w:p>
            <w:pPr>
              <w:spacing w:after="20"/>
            </w:pPr>
            <w:r/>
            <w:r>
              <w:rPr>
                <w:b w:val="0"/>
                <w:sz w:val="17"/>
              </w:rPr>
              <w:t>30.6</w:t>
            </w:r>
          </w:p>
        </w:tc>
        <w:tc>
          <w:tcPr>
            <w:tcW w:type="dxa" w:w="1072"/>
          </w:tcPr>
          <w:p>
            <w:pPr>
              <w:spacing w:after="20"/>
            </w:pPr>
            <w:r/>
            <w:r>
              <w:rPr>
                <w:b w:val="0"/>
                <w:sz w:val="17"/>
              </w:rPr>
              <w:t>31.5</w:t>
            </w:r>
          </w:p>
        </w:tc>
        <w:tc>
          <w:tcPr>
            <w:tcW w:type="dxa" w:w="1072"/>
          </w:tcPr>
          <w:p>
            <w:pPr>
              <w:spacing w:after="20"/>
            </w:pPr>
            <w:r/>
            <w:r>
              <w:rPr>
                <w:b w:val="0"/>
                <w:sz w:val="17"/>
              </w:rPr>
              <w:t>-1.0</w:t>
            </w:r>
          </w:p>
        </w:tc>
        <w:tc>
          <w:tcPr>
            <w:tcW w:type="dxa" w:w="1072"/>
          </w:tcPr>
          <w:p>
            <w:pPr>
              <w:spacing w:after="20"/>
            </w:pPr>
            <w:r/>
            <w:r>
              <w:rPr>
                <w:b w:val="0"/>
                <w:sz w:val="17"/>
              </w:rPr>
              <w:t>0.2891</w:t>
            </w:r>
          </w:p>
        </w:tc>
      </w:tr>
      <w:tr>
        <w:tc>
          <w:tcPr>
            <w:tcW w:type="dxa" w:w="1072"/>
          </w:tcPr>
          <w:p>
            <w:pPr>
              <w:spacing w:after="20"/>
            </w:pPr>
            <w:r/>
            <w:r>
              <w:rPr>
                <w:b w:val="0"/>
                <w:sz w:val="17"/>
              </w:rPr>
              <w:t>MuSiQue</w:t>
            </w:r>
          </w:p>
        </w:tc>
        <w:tc>
          <w:tcPr>
            <w:tcW w:type="dxa" w:w="1072"/>
          </w:tcPr>
          <w:p>
            <w:pPr>
              <w:spacing w:after="20"/>
            </w:pPr>
            <w:r/>
            <w:r>
              <w:rPr>
                <w:b w:val="0"/>
                <w:sz w:val="17"/>
              </w:rPr>
              <w:t>625 / 552</w:t>
            </w:r>
          </w:p>
        </w:tc>
        <w:tc>
          <w:tcPr>
            <w:tcW w:type="dxa" w:w="1072"/>
          </w:tcPr>
          <w:p>
            <w:pPr>
              <w:spacing w:after="20"/>
            </w:pPr>
            <w:r/>
            <w:r>
              <w:rPr>
                <w:b w:val="0"/>
                <w:sz w:val="17"/>
              </w:rPr>
              <w:t>5.6</w:t>
            </w:r>
          </w:p>
        </w:tc>
        <w:tc>
          <w:tcPr>
            <w:tcW w:type="dxa" w:w="1072"/>
          </w:tcPr>
          <w:p>
            <w:pPr>
              <w:spacing w:after="20"/>
            </w:pPr>
            <w:r/>
            <w:r>
              <w:rPr>
                <w:b w:val="0"/>
                <w:sz w:val="17"/>
              </w:rPr>
              <w:t>3.8</w:t>
            </w:r>
          </w:p>
        </w:tc>
        <w:tc>
          <w:tcPr>
            <w:tcW w:type="dxa" w:w="1072"/>
          </w:tcPr>
          <w:p>
            <w:pPr>
              <w:spacing w:after="20"/>
            </w:pPr>
            <w:r/>
            <w:r>
              <w:rPr>
                <w:b w:val="0"/>
                <w:sz w:val="17"/>
              </w:rPr>
              <w:t>+1.8</w:t>
            </w:r>
          </w:p>
        </w:tc>
        <w:tc>
          <w:tcPr>
            <w:tcW w:type="dxa" w:w="1072"/>
          </w:tcPr>
          <w:p>
            <w:pPr>
              <w:spacing w:after="20"/>
            </w:pPr>
            <w:r/>
            <w:r>
              <w:rPr>
                <w:b w:val="0"/>
                <w:sz w:val="17"/>
              </w:rPr>
              <w:t>13.6</w:t>
            </w:r>
          </w:p>
        </w:tc>
        <w:tc>
          <w:tcPr>
            <w:tcW w:type="dxa" w:w="1072"/>
          </w:tcPr>
          <w:p>
            <w:pPr>
              <w:spacing w:after="20"/>
            </w:pPr>
            <w:r/>
            <w:r>
              <w:rPr>
                <w:b w:val="0"/>
                <w:sz w:val="17"/>
              </w:rPr>
              <w:t>10.5</w:t>
            </w:r>
          </w:p>
        </w:tc>
        <w:tc>
          <w:tcPr>
            <w:tcW w:type="dxa" w:w="1072"/>
          </w:tcPr>
          <w:p>
            <w:pPr>
              <w:spacing w:after="20"/>
            </w:pPr>
            <w:r/>
            <w:r>
              <w:rPr>
                <w:b w:val="0"/>
                <w:sz w:val="17"/>
              </w:rPr>
              <w:t>+3.0</w:t>
            </w:r>
          </w:p>
        </w:tc>
        <w:tc>
          <w:tcPr>
            <w:tcW w:type="dxa" w:w="1072"/>
          </w:tcPr>
          <w:p>
            <w:pPr>
              <w:spacing w:after="20"/>
            </w:pPr>
            <w:r/>
            <w:r>
              <w:rPr>
                <w:b w:val="0"/>
                <w:sz w:val="17"/>
              </w:rPr>
              <w:t>0.1237</w:t>
            </w:r>
          </w:p>
        </w:tc>
      </w:tr>
    </w:tbl>
    <w:p>
      <w:pPr>
        <w:spacing w:after="200" w:before="40"/>
      </w:pPr>
      <w:r>
        <w:rPr>
          <w:i/>
          <w:color w:val="5C6B7A"/>
          <w:sz w:val="17"/>
        </w:rPr>
        <w:t>Table 6. Compression versus spending the same budget naively. Positive Δ favours the compressor. Bold p &lt; 0.05.</w:t>
      </w:r>
    </w:p>
    <w:p>
      <w:pPr>
        <w:spacing w:after="120"/>
      </w:pPr>
      <w:r>
        <w:rPr>
          <w:b w:val="0"/>
          <w:i w:val="0"/>
          <w:sz w:val="21"/>
        </w:rPr>
        <w:t>The compressor wins on 4 of 5 datasets, by 1.8 to 4.8 EM points, significant on TriviaQA and HotpotQA. It loses on 2WikiMultihopQA, where truncation is both better and cheaper. That is a real result and a modest one: query-aware compression is worth a few EM points over keeping the first few tokens of each passage, not a different regime. Anyone reporting '90% of accuracy at 9× compression' without this control is reporting mostly the budget claim.</w:t>
      </w:r>
    </w:p>
    <w:p>
      <w:pPr>
        <w:pStyle w:val="Heading2"/>
        <w:spacing w:before="280" w:after="80"/>
      </w:pPr>
      <w:r>
        <w:rPr>
          <w:rFonts w:ascii="Calibri" w:hAnsi="Calibri"/>
          <w:color w:val="1F2933"/>
        </w:rPr>
        <w:t>9.4 Token cost and efficiency</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fill="EDF1F5"/>
          </w:tcPr>
          <w:p>
            <w:pPr>
              <w:spacing w:after="20"/>
            </w:pPr>
            <w:r/>
            <w:r>
              <w:rPr>
                <w:b/>
                <w:sz w:val="17"/>
              </w:rPr>
              <w:t>Dataset</w:t>
            </w:r>
          </w:p>
        </w:tc>
        <w:tc>
          <w:tcPr>
            <w:tcW w:type="dxa" w:w="1206"/>
            <w:shd w:val="clear" w:fill="EDF1F5"/>
          </w:tcPr>
          <w:p>
            <w:pPr>
              <w:spacing w:after="20"/>
            </w:pPr>
            <w:r/>
            <w:r>
              <w:rPr>
                <w:b/>
                <w:sz w:val="17"/>
              </w:rPr>
              <w:t>Prompt tok (unc.)</w:t>
            </w:r>
          </w:p>
        </w:tc>
        <w:tc>
          <w:tcPr>
            <w:tcW w:type="dxa" w:w="1206"/>
            <w:shd w:val="clear" w:fill="EDF1F5"/>
          </w:tcPr>
          <w:p>
            <w:pPr>
              <w:spacing w:after="20"/>
            </w:pPr>
            <w:r/>
            <w:r>
              <w:rPr>
                <w:b/>
                <w:sz w:val="17"/>
              </w:rPr>
              <w:t>Prompt tok (ours)</w:t>
            </w:r>
          </w:p>
        </w:tc>
        <w:tc>
          <w:tcPr>
            <w:tcW w:type="dxa" w:w="1206"/>
            <w:shd w:val="clear" w:fill="EDF1F5"/>
          </w:tcPr>
          <w:p>
            <w:pPr>
              <w:spacing w:after="20"/>
            </w:pPr>
            <w:r/>
            <w:r>
              <w:rPr>
                <w:b/>
                <w:sz w:val="17"/>
              </w:rPr>
              <w:t>Reduction</w:t>
            </w:r>
          </w:p>
        </w:tc>
        <w:tc>
          <w:tcPr>
            <w:tcW w:type="dxa" w:w="1206"/>
            <w:shd w:val="clear" w:fill="EDF1F5"/>
          </w:tcPr>
          <w:p>
            <w:pPr>
              <w:spacing w:after="20"/>
            </w:pPr>
            <w:r/>
            <w:r>
              <w:rPr>
                <w:b/>
                <w:sz w:val="17"/>
              </w:rPr>
              <w:t>Ratio</w:t>
            </w:r>
          </w:p>
        </w:tc>
        <w:tc>
          <w:tcPr>
            <w:tcW w:type="dxa" w:w="1206"/>
            <w:shd w:val="clear" w:fill="EDF1F5"/>
          </w:tcPr>
          <w:p>
            <w:pPr>
              <w:spacing w:after="20"/>
            </w:pPr>
            <w:r/>
            <w:r>
              <w:rPr>
                <w:b/>
                <w:sz w:val="17"/>
              </w:rPr>
              <w:t>EM/1k unc.</w:t>
            </w:r>
          </w:p>
        </w:tc>
        <w:tc>
          <w:tcPr>
            <w:tcW w:type="dxa" w:w="1206"/>
            <w:shd w:val="clear" w:fill="EDF1F5"/>
          </w:tcPr>
          <w:p>
            <w:pPr>
              <w:spacing w:after="20"/>
            </w:pPr>
            <w:r/>
            <w:r>
              <w:rPr>
                <w:b/>
                <w:sz w:val="17"/>
              </w:rPr>
              <w:t>EM/1k ours</w:t>
            </w:r>
          </w:p>
        </w:tc>
        <w:tc>
          <w:tcPr>
            <w:tcW w:type="dxa" w:w="1206"/>
            <w:shd w:val="clear" w:fill="EDF1F5"/>
          </w:tcPr>
          <w:p>
            <w:pPr>
              <w:spacing w:after="20"/>
            </w:pPr>
            <w:r/>
            <w:r>
              <w:rPr>
                <w:b/>
                <w:sz w:val="17"/>
              </w:rPr>
              <w:t>EM/1k trunc.</w:t>
            </w:r>
          </w:p>
        </w:tc>
      </w:tr>
      <w:tr>
        <w:tc>
          <w:tcPr>
            <w:tcW w:type="dxa" w:w="1206"/>
          </w:tcPr>
          <w:p>
            <w:pPr>
              <w:spacing w:after="20"/>
            </w:pPr>
            <w:r/>
            <w:r>
              <w:rPr>
                <w:b w:val="0"/>
                <w:sz w:val="17"/>
              </w:rPr>
              <w:t>TriviaQA</w:t>
            </w:r>
          </w:p>
        </w:tc>
        <w:tc>
          <w:tcPr>
            <w:tcW w:type="dxa" w:w="1206"/>
          </w:tcPr>
          <w:p>
            <w:pPr>
              <w:spacing w:after="20"/>
            </w:pPr>
            <w:r/>
            <w:r>
              <w:rPr>
                <w:b w:val="0"/>
                <w:sz w:val="17"/>
              </w:rPr>
              <w:t>4777</w:t>
            </w:r>
          </w:p>
        </w:tc>
        <w:tc>
          <w:tcPr>
            <w:tcW w:type="dxa" w:w="1206"/>
          </w:tcPr>
          <w:p>
            <w:pPr>
              <w:spacing w:after="20"/>
            </w:pPr>
            <w:r/>
            <w:r>
              <w:rPr>
                <w:b w:val="0"/>
                <w:sz w:val="17"/>
              </w:rPr>
              <w:t>645</w:t>
            </w:r>
          </w:p>
        </w:tc>
        <w:tc>
          <w:tcPr>
            <w:tcW w:type="dxa" w:w="1206"/>
          </w:tcPr>
          <w:p>
            <w:pPr>
              <w:spacing w:after="20"/>
            </w:pPr>
            <w:r/>
            <w:r>
              <w:rPr>
                <w:b w:val="0"/>
                <w:sz w:val="17"/>
              </w:rPr>
              <w:t>88.7%</w:t>
            </w:r>
          </w:p>
        </w:tc>
        <w:tc>
          <w:tcPr>
            <w:tcW w:type="dxa" w:w="1206"/>
          </w:tcPr>
          <w:p>
            <w:pPr>
              <w:spacing w:after="20"/>
            </w:pPr>
            <w:r/>
            <w:r>
              <w:rPr>
                <w:b w:val="0"/>
                <w:sz w:val="17"/>
              </w:rPr>
              <w:t>8.9×</w:t>
            </w:r>
          </w:p>
        </w:tc>
        <w:tc>
          <w:tcPr>
            <w:tcW w:type="dxa" w:w="1206"/>
          </w:tcPr>
          <w:p>
            <w:pPr>
              <w:spacing w:after="20"/>
            </w:pPr>
            <w:r/>
            <w:r>
              <w:rPr>
                <w:b w:val="0"/>
                <w:sz w:val="17"/>
              </w:rPr>
              <w:t>16.0</w:t>
            </w:r>
          </w:p>
        </w:tc>
        <w:tc>
          <w:tcPr>
            <w:tcW w:type="dxa" w:w="1206"/>
          </w:tcPr>
          <w:p>
            <w:pPr>
              <w:spacing w:after="20"/>
            </w:pPr>
            <w:r/>
            <w:r>
              <w:rPr>
                <w:b w:val="0"/>
                <w:sz w:val="17"/>
              </w:rPr>
              <w:t>106.3</w:t>
            </w:r>
          </w:p>
        </w:tc>
        <w:tc>
          <w:tcPr>
            <w:tcW w:type="dxa" w:w="1206"/>
          </w:tcPr>
          <w:p>
            <w:pPr>
              <w:spacing w:after="20"/>
            </w:pPr>
            <w:r/>
            <w:r>
              <w:rPr>
                <w:b w:val="0"/>
                <w:sz w:val="17"/>
              </w:rPr>
              <w:t>109.5</w:t>
            </w:r>
          </w:p>
        </w:tc>
      </w:tr>
      <w:tr>
        <w:tc>
          <w:tcPr>
            <w:tcW w:type="dxa" w:w="1206"/>
          </w:tcPr>
          <w:p>
            <w:pPr>
              <w:spacing w:after="20"/>
            </w:pPr>
            <w:r/>
            <w:r>
              <w:rPr>
                <w:b w:val="0"/>
                <w:sz w:val="17"/>
              </w:rPr>
              <w:t>NQ-Open</w:t>
            </w:r>
          </w:p>
        </w:tc>
        <w:tc>
          <w:tcPr>
            <w:tcW w:type="dxa" w:w="1206"/>
          </w:tcPr>
          <w:p>
            <w:pPr>
              <w:spacing w:after="20"/>
            </w:pPr>
            <w:r/>
            <w:r>
              <w:rPr>
                <w:b w:val="0"/>
                <w:sz w:val="17"/>
              </w:rPr>
              <w:t>4681</w:t>
            </w:r>
          </w:p>
        </w:tc>
        <w:tc>
          <w:tcPr>
            <w:tcW w:type="dxa" w:w="1206"/>
          </w:tcPr>
          <w:p>
            <w:pPr>
              <w:spacing w:after="20"/>
            </w:pPr>
            <w:r/>
            <w:r>
              <w:rPr>
                <w:b w:val="0"/>
                <w:sz w:val="17"/>
              </w:rPr>
              <w:t>898</w:t>
            </w:r>
          </w:p>
        </w:tc>
        <w:tc>
          <w:tcPr>
            <w:tcW w:type="dxa" w:w="1206"/>
          </w:tcPr>
          <w:p>
            <w:pPr>
              <w:spacing w:after="20"/>
            </w:pPr>
            <w:r/>
            <w:r>
              <w:rPr>
                <w:b w:val="0"/>
                <w:sz w:val="17"/>
              </w:rPr>
              <w:t>82.8%</w:t>
            </w:r>
          </w:p>
        </w:tc>
        <w:tc>
          <w:tcPr>
            <w:tcW w:type="dxa" w:w="1206"/>
          </w:tcPr>
          <w:p>
            <w:pPr>
              <w:spacing w:after="20"/>
            </w:pPr>
            <w:r/>
            <w:r>
              <w:rPr>
                <w:b w:val="0"/>
                <w:sz w:val="17"/>
              </w:rPr>
              <w:t>5.8×</w:t>
            </w:r>
          </w:p>
        </w:tc>
        <w:tc>
          <w:tcPr>
            <w:tcW w:type="dxa" w:w="1206"/>
          </w:tcPr>
          <w:p>
            <w:pPr>
              <w:spacing w:after="20"/>
            </w:pPr>
            <w:r/>
            <w:r>
              <w:rPr>
                <w:b w:val="0"/>
                <w:sz w:val="17"/>
              </w:rPr>
              <w:t>7.1</w:t>
            </w:r>
          </w:p>
        </w:tc>
        <w:tc>
          <w:tcPr>
            <w:tcW w:type="dxa" w:w="1206"/>
          </w:tcPr>
          <w:p>
            <w:pPr>
              <w:spacing w:after="20"/>
            </w:pPr>
            <w:r/>
            <w:r>
              <w:rPr>
                <w:b w:val="0"/>
                <w:sz w:val="17"/>
              </w:rPr>
              <w:t>30.5</w:t>
            </w:r>
          </w:p>
        </w:tc>
        <w:tc>
          <w:tcPr>
            <w:tcW w:type="dxa" w:w="1206"/>
          </w:tcPr>
          <w:p>
            <w:pPr>
              <w:spacing w:after="20"/>
            </w:pPr>
            <w:r/>
            <w:r>
              <w:rPr>
                <w:b w:val="0"/>
                <w:sz w:val="17"/>
              </w:rPr>
              <w:t>29.3</w:t>
            </w:r>
          </w:p>
        </w:tc>
      </w:tr>
      <w:tr>
        <w:tc>
          <w:tcPr>
            <w:tcW w:type="dxa" w:w="1206"/>
          </w:tcPr>
          <w:p>
            <w:pPr>
              <w:spacing w:after="20"/>
            </w:pPr>
            <w:r/>
            <w:r>
              <w:rPr>
                <w:b w:val="0"/>
                <w:sz w:val="17"/>
              </w:rPr>
              <w:t>HotpotQA</w:t>
            </w:r>
          </w:p>
        </w:tc>
        <w:tc>
          <w:tcPr>
            <w:tcW w:type="dxa" w:w="1206"/>
          </w:tcPr>
          <w:p>
            <w:pPr>
              <w:spacing w:after="20"/>
            </w:pPr>
            <w:r/>
            <w:r>
              <w:rPr>
                <w:b w:val="0"/>
                <w:sz w:val="17"/>
              </w:rPr>
              <w:t>4888</w:t>
            </w:r>
          </w:p>
        </w:tc>
        <w:tc>
          <w:tcPr>
            <w:tcW w:type="dxa" w:w="1206"/>
          </w:tcPr>
          <w:p>
            <w:pPr>
              <w:spacing w:after="20"/>
            </w:pPr>
            <w:r/>
            <w:r>
              <w:rPr>
                <w:b w:val="0"/>
                <w:sz w:val="17"/>
              </w:rPr>
              <w:t>702</w:t>
            </w:r>
          </w:p>
        </w:tc>
        <w:tc>
          <w:tcPr>
            <w:tcW w:type="dxa" w:w="1206"/>
          </w:tcPr>
          <w:p>
            <w:pPr>
              <w:spacing w:after="20"/>
            </w:pPr>
            <w:r/>
            <w:r>
              <w:rPr>
                <w:b w:val="0"/>
                <w:sz w:val="17"/>
              </w:rPr>
              <w:t>88.3%</w:t>
            </w:r>
          </w:p>
        </w:tc>
        <w:tc>
          <w:tcPr>
            <w:tcW w:type="dxa" w:w="1206"/>
          </w:tcPr>
          <w:p>
            <w:pPr>
              <w:spacing w:after="20"/>
            </w:pPr>
            <w:r/>
            <w:r>
              <w:rPr>
                <w:b w:val="0"/>
                <w:sz w:val="17"/>
              </w:rPr>
              <w:t>8.5×</w:t>
            </w:r>
          </w:p>
        </w:tc>
        <w:tc>
          <w:tcPr>
            <w:tcW w:type="dxa" w:w="1206"/>
          </w:tcPr>
          <w:p>
            <w:pPr>
              <w:spacing w:after="20"/>
            </w:pPr>
            <w:r/>
            <w:r>
              <w:rPr>
                <w:b w:val="0"/>
                <w:sz w:val="17"/>
              </w:rPr>
              <w:t>6.2</w:t>
            </w:r>
          </w:p>
        </w:tc>
        <w:tc>
          <w:tcPr>
            <w:tcW w:type="dxa" w:w="1206"/>
          </w:tcPr>
          <w:p>
            <w:pPr>
              <w:spacing w:after="20"/>
            </w:pPr>
            <w:r/>
            <w:r>
              <w:rPr>
                <w:b w:val="0"/>
                <w:sz w:val="17"/>
              </w:rPr>
              <w:t>32.2</w:t>
            </w:r>
          </w:p>
        </w:tc>
        <w:tc>
          <w:tcPr>
            <w:tcW w:type="dxa" w:w="1206"/>
          </w:tcPr>
          <w:p>
            <w:pPr>
              <w:spacing w:after="20"/>
            </w:pPr>
            <w:r/>
            <w:r>
              <w:rPr>
                <w:b w:val="0"/>
                <w:sz w:val="17"/>
              </w:rPr>
              <w:t>27.9</w:t>
            </w:r>
          </w:p>
        </w:tc>
      </w:tr>
      <w:tr>
        <w:tc>
          <w:tcPr>
            <w:tcW w:type="dxa" w:w="1206"/>
          </w:tcPr>
          <w:p>
            <w:pPr>
              <w:spacing w:after="20"/>
            </w:pPr>
            <w:r/>
            <w:r>
              <w:rPr>
                <w:b w:val="0"/>
                <w:sz w:val="17"/>
              </w:rPr>
              <w:t>2WikiMultihopQA</w:t>
            </w:r>
          </w:p>
        </w:tc>
        <w:tc>
          <w:tcPr>
            <w:tcW w:type="dxa" w:w="1206"/>
          </w:tcPr>
          <w:p>
            <w:pPr>
              <w:spacing w:after="20"/>
            </w:pPr>
            <w:r/>
            <w:r>
              <w:rPr>
                <w:b w:val="0"/>
                <w:sz w:val="17"/>
              </w:rPr>
              <w:t>5130</w:t>
            </w:r>
          </w:p>
        </w:tc>
        <w:tc>
          <w:tcPr>
            <w:tcW w:type="dxa" w:w="1206"/>
          </w:tcPr>
          <w:p>
            <w:pPr>
              <w:spacing w:after="20"/>
            </w:pPr>
            <w:r/>
            <w:r>
              <w:rPr>
                <w:b w:val="0"/>
                <w:sz w:val="17"/>
              </w:rPr>
              <w:t>661</w:t>
            </w:r>
          </w:p>
        </w:tc>
        <w:tc>
          <w:tcPr>
            <w:tcW w:type="dxa" w:w="1206"/>
          </w:tcPr>
          <w:p>
            <w:pPr>
              <w:spacing w:after="20"/>
            </w:pPr>
            <w:r/>
            <w:r>
              <w:rPr>
                <w:b w:val="0"/>
                <w:sz w:val="17"/>
              </w:rPr>
              <w:t>89.8%</w:t>
            </w:r>
          </w:p>
        </w:tc>
        <w:tc>
          <w:tcPr>
            <w:tcW w:type="dxa" w:w="1206"/>
          </w:tcPr>
          <w:p>
            <w:pPr>
              <w:spacing w:after="20"/>
            </w:pPr>
            <w:r/>
            <w:r>
              <w:rPr>
                <w:b w:val="0"/>
                <w:sz w:val="17"/>
              </w:rPr>
              <w:t>9.8×</w:t>
            </w:r>
          </w:p>
        </w:tc>
        <w:tc>
          <w:tcPr>
            <w:tcW w:type="dxa" w:w="1206"/>
          </w:tcPr>
          <w:p>
            <w:pPr>
              <w:spacing w:after="20"/>
            </w:pPr>
            <w:r/>
            <w:r>
              <w:rPr>
                <w:b w:val="0"/>
                <w:sz w:val="17"/>
              </w:rPr>
              <w:t>5.8</w:t>
            </w:r>
          </w:p>
        </w:tc>
        <w:tc>
          <w:tcPr>
            <w:tcW w:type="dxa" w:w="1206"/>
          </w:tcPr>
          <w:p>
            <w:pPr>
              <w:spacing w:after="20"/>
            </w:pPr>
            <w:r/>
            <w:r>
              <w:rPr>
                <w:b w:val="0"/>
                <w:sz w:val="17"/>
              </w:rPr>
              <w:t>39.0</w:t>
            </w:r>
          </w:p>
        </w:tc>
        <w:tc>
          <w:tcPr>
            <w:tcW w:type="dxa" w:w="1206"/>
          </w:tcPr>
          <w:p>
            <w:pPr>
              <w:spacing w:after="20"/>
            </w:pPr>
            <w:r/>
            <w:r>
              <w:rPr>
                <w:b w:val="0"/>
                <w:sz w:val="17"/>
              </w:rPr>
              <w:t>48.1</w:t>
            </w:r>
          </w:p>
        </w:tc>
      </w:tr>
      <w:tr>
        <w:tc>
          <w:tcPr>
            <w:tcW w:type="dxa" w:w="1206"/>
          </w:tcPr>
          <w:p>
            <w:pPr>
              <w:spacing w:after="20"/>
            </w:pPr>
            <w:r/>
            <w:r>
              <w:rPr>
                <w:b w:val="0"/>
                <w:sz w:val="17"/>
              </w:rPr>
              <w:t>MuSiQue</w:t>
            </w:r>
          </w:p>
        </w:tc>
        <w:tc>
          <w:tcPr>
            <w:tcW w:type="dxa" w:w="1206"/>
          </w:tcPr>
          <w:p>
            <w:pPr>
              <w:spacing w:after="20"/>
            </w:pPr>
            <w:r/>
            <w:r>
              <w:rPr>
                <w:b w:val="0"/>
                <w:sz w:val="17"/>
              </w:rPr>
              <w:t>4830</w:t>
            </w:r>
          </w:p>
        </w:tc>
        <w:tc>
          <w:tcPr>
            <w:tcW w:type="dxa" w:w="1206"/>
          </w:tcPr>
          <w:p>
            <w:pPr>
              <w:spacing w:after="20"/>
            </w:pPr>
            <w:r/>
            <w:r>
              <w:rPr>
                <w:b w:val="0"/>
                <w:sz w:val="17"/>
              </w:rPr>
              <w:t>793</w:t>
            </w:r>
          </w:p>
        </w:tc>
        <w:tc>
          <w:tcPr>
            <w:tcW w:type="dxa" w:w="1206"/>
          </w:tcPr>
          <w:p>
            <w:pPr>
              <w:spacing w:after="20"/>
            </w:pPr>
            <w:r/>
            <w:r>
              <w:rPr>
                <w:b w:val="0"/>
                <w:sz w:val="17"/>
              </w:rPr>
              <w:t>86.6%</w:t>
            </w:r>
          </w:p>
        </w:tc>
        <w:tc>
          <w:tcPr>
            <w:tcW w:type="dxa" w:w="1206"/>
          </w:tcPr>
          <w:p>
            <w:pPr>
              <w:spacing w:after="20"/>
            </w:pPr>
            <w:r/>
            <w:r>
              <w:rPr>
                <w:b w:val="0"/>
                <w:sz w:val="17"/>
              </w:rPr>
              <w:t>7.5×</w:t>
            </w:r>
          </w:p>
        </w:tc>
        <w:tc>
          <w:tcPr>
            <w:tcW w:type="dxa" w:w="1206"/>
          </w:tcPr>
          <w:p>
            <w:pPr>
              <w:spacing w:after="20"/>
            </w:pPr>
            <w:r/>
            <w:r>
              <w:rPr>
                <w:b w:val="0"/>
                <w:sz w:val="17"/>
              </w:rPr>
              <w:t>1.2</w:t>
            </w:r>
          </w:p>
        </w:tc>
        <w:tc>
          <w:tcPr>
            <w:tcW w:type="dxa" w:w="1206"/>
          </w:tcPr>
          <w:p>
            <w:pPr>
              <w:spacing w:after="20"/>
            </w:pPr>
            <w:r/>
            <w:r>
              <w:rPr>
                <w:b w:val="0"/>
                <w:sz w:val="17"/>
              </w:rPr>
              <w:t>7.1</w:t>
            </w:r>
          </w:p>
        </w:tc>
        <w:tc>
          <w:tcPr>
            <w:tcW w:type="dxa" w:w="1206"/>
          </w:tcPr>
          <w:p>
            <w:pPr>
              <w:spacing w:after="20"/>
            </w:pPr>
            <w:r/>
            <w:r>
              <w:rPr>
                <w:b w:val="0"/>
                <w:sz w:val="17"/>
              </w:rPr>
              <w:t>5.3</w:t>
            </w:r>
          </w:p>
        </w:tc>
      </w:tr>
    </w:tbl>
    <w:p>
      <w:pPr>
        <w:spacing w:after="200" w:before="40"/>
      </w:pPr>
      <w:r>
        <w:rPr>
          <w:i/>
          <w:color w:val="5C6B7A"/>
          <w:sz w:val="17"/>
        </w:rPr>
        <w:t>Table 7. Cost per question and exact matches per 1,000 prompt tokens.</w:t>
      </w:r>
    </w:p>
    <w:p>
      <w:pPr>
        <w:spacing w:after="120"/>
      </w:pPr>
      <w:r>
        <w:rPr>
          <w:b w:val="0"/>
          <w:i w:val="0"/>
          <w:sz w:val="21"/>
        </w:rPr>
        <w:t>Across all 2,500 questions the uncompressed setting consumes 12.15M prompt tokens and ours 1.85M, a 84.8% saving. Measured as exact matches per 1,000 prompt tokens, compression improves efficiency by 4.3×–6.7× depending on the dataset, which is the strongest way to state the result — and also the one most dependent on the reader being small enough that the uncompressed baseline is not much better.</w:t>
      </w:r>
    </w:p>
    <w:p>
      <w:pPr>
        <w:pStyle w:val="Heading2"/>
        <w:spacing w:before="280" w:after="80"/>
      </w:pPr>
      <w:r>
        <w:rPr>
          <w:rFonts w:ascii="Calibri" w:hAnsi="Calibri"/>
          <w:color w:val="1F2933"/>
        </w:rPr>
        <w:t>9.5 Latency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EDF1F5"/>
          </w:tcPr>
          <w:p>
            <w:pPr>
              <w:spacing w:after="20"/>
            </w:pPr>
            <w:r/>
            <w:r>
              <w:rPr>
                <w:b/>
                <w:sz w:val="17"/>
              </w:rPr>
              <w:t>Dataset</w:t>
            </w:r>
          </w:p>
        </w:tc>
        <w:tc>
          <w:tcPr>
            <w:tcW w:type="dxa" w:w="1930"/>
            <w:shd w:val="clear" w:fill="EDF1F5"/>
          </w:tcPr>
          <w:p>
            <w:pPr>
              <w:spacing w:after="20"/>
            </w:pPr>
            <w:r/>
            <w:r>
              <w:rPr>
                <w:b/>
                <w:sz w:val="17"/>
              </w:rPr>
              <w:t>Uncompressed</w:t>
            </w:r>
          </w:p>
        </w:tc>
        <w:tc>
          <w:tcPr>
            <w:tcW w:type="dxa" w:w="1930"/>
            <w:shd w:val="clear" w:fill="EDF1F5"/>
          </w:tcPr>
          <w:p>
            <w:pPr>
              <w:spacing w:after="20"/>
            </w:pPr>
            <w:r/>
            <w:r>
              <w:rPr>
                <w:b/>
                <w:sz w:val="17"/>
              </w:rPr>
              <w:t>Truncate</w:t>
            </w:r>
          </w:p>
        </w:tc>
        <w:tc>
          <w:tcPr>
            <w:tcW w:type="dxa" w:w="1930"/>
            <w:shd w:val="clear" w:fill="EDF1F5"/>
          </w:tcPr>
          <w:p>
            <w:pPr>
              <w:spacing w:after="20"/>
            </w:pPr>
            <w:r/>
            <w:r>
              <w:rPr>
                <w:b/>
                <w:sz w:val="17"/>
              </w:rPr>
              <w:t>Ours</w:t>
            </w:r>
          </w:p>
        </w:tc>
        <w:tc>
          <w:tcPr>
            <w:tcW w:type="dxa" w:w="1930"/>
            <w:shd w:val="clear" w:fill="EDF1F5"/>
          </w:tcPr>
          <w:p>
            <w:pPr>
              <w:spacing w:after="20"/>
            </w:pPr>
            <w:r/>
            <w:r>
              <w:rPr>
                <w:b/>
                <w:sz w:val="17"/>
              </w:rPr>
              <w:t>Δ ours vs uncompressed</w:t>
            </w:r>
          </w:p>
        </w:tc>
      </w:tr>
      <w:tr>
        <w:tc>
          <w:tcPr>
            <w:tcW w:type="dxa" w:w="1930"/>
          </w:tcPr>
          <w:p>
            <w:pPr>
              <w:spacing w:after="20"/>
            </w:pPr>
            <w:r/>
            <w:r>
              <w:rPr>
                <w:b w:val="0"/>
                <w:sz w:val="17"/>
              </w:rPr>
              <w:t>TriviaQA</w:t>
            </w:r>
          </w:p>
        </w:tc>
        <w:tc>
          <w:tcPr>
            <w:tcW w:type="dxa" w:w="1930"/>
          </w:tcPr>
          <w:p>
            <w:pPr>
              <w:spacing w:after="20"/>
            </w:pPr>
            <w:r/>
            <w:r>
              <w:rPr>
                <w:b w:val="0"/>
                <w:sz w:val="17"/>
              </w:rPr>
              <w:t>4670</w:t>
            </w:r>
          </w:p>
        </w:tc>
        <w:tc>
          <w:tcPr>
            <w:tcW w:type="dxa" w:w="1930"/>
          </w:tcPr>
          <w:p>
            <w:pPr>
              <w:spacing w:after="20"/>
            </w:pPr>
            <w:r/>
            <w:r>
              <w:rPr>
                <w:b w:val="0"/>
                <w:sz w:val="17"/>
              </w:rPr>
              <w:t>2479</w:t>
            </w:r>
          </w:p>
        </w:tc>
        <w:tc>
          <w:tcPr>
            <w:tcW w:type="dxa" w:w="1930"/>
          </w:tcPr>
          <w:p>
            <w:pPr>
              <w:spacing w:after="20"/>
            </w:pPr>
            <w:r/>
            <w:r>
              <w:rPr>
                <w:b w:val="0"/>
                <w:sz w:val="17"/>
              </w:rPr>
              <w:t>4658</w:t>
            </w:r>
          </w:p>
        </w:tc>
        <w:tc>
          <w:tcPr>
            <w:tcW w:type="dxa" w:w="1930"/>
          </w:tcPr>
          <w:p>
            <w:pPr>
              <w:spacing w:after="20"/>
            </w:pPr>
            <w:r/>
            <w:r>
              <w:rPr>
                <w:b w:val="0"/>
                <w:sz w:val="17"/>
              </w:rPr>
              <w:t>-12</w:t>
            </w:r>
          </w:p>
        </w:tc>
      </w:tr>
      <w:tr>
        <w:tc>
          <w:tcPr>
            <w:tcW w:type="dxa" w:w="1930"/>
          </w:tcPr>
          <w:p>
            <w:pPr>
              <w:spacing w:after="20"/>
            </w:pPr>
            <w:r/>
            <w:r>
              <w:rPr>
                <w:b w:val="0"/>
                <w:sz w:val="17"/>
              </w:rPr>
              <w:t>NQ-Open</w:t>
            </w:r>
          </w:p>
        </w:tc>
        <w:tc>
          <w:tcPr>
            <w:tcW w:type="dxa" w:w="1930"/>
          </w:tcPr>
          <w:p>
            <w:pPr>
              <w:spacing w:after="20"/>
            </w:pPr>
            <w:r/>
            <w:r>
              <w:rPr>
                <w:b w:val="0"/>
                <w:sz w:val="17"/>
              </w:rPr>
              <w:t>4628</w:t>
            </w:r>
          </w:p>
        </w:tc>
        <w:tc>
          <w:tcPr>
            <w:tcW w:type="dxa" w:w="1930"/>
          </w:tcPr>
          <w:p>
            <w:pPr>
              <w:spacing w:after="20"/>
            </w:pPr>
            <w:r/>
            <w:r>
              <w:rPr>
                <w:b w:val="0"/>
                <w:sz w:val="17"/>
              </w:rPr>
              <w:t>2490</w:t>
            </w:r>
          </w:p>
        </w:tc>
        <w:tc>
          <w:tcPr>
            <w:tcW w:type="dxa" w:w="1930"/>
          </w:tcPr>
          <w:p>
            <w:pPr>
              <w:spacing w:after="20"/>
            </w:pPr>
            <w:r/>
            <w:r>
              <w:rPr>
                <w:b w:val="0"/>
                <w:sz w:val="17"/>
              </w:rPr>
              <w:t>7357</w:t>
            </w:r>
          </w:p>
        </w:tc>
        <w:tc>
          <w:tcPr>
            <w:tcW w:type="dxa" w:w="1930"/>
          </w:tcPr>
          <w:p>
            <w:pPr>
              <w:spacing w:after="20"/>
            </w:pPr>
            <w:r/>
            <w:r>
              <w:rPr>
                <w:b w:val="0"/>
                <w:sz w:val="17"/>
              </w:rPr>
              <w:t>+2730</w:t>
            </w:r>
          </w:p>
        </w:tc>
      </w:tr>
      <w:tr>
        <w:tc>
          <w:tcPr>
            <w:tcW w:type="dxa" w:w="1930"/>
          </w:tcPr>
          <w:p>
            <w:pPr>
              <w:spacing w:after="20"/>
            </w:pPr>
            <w:r/>
            <w:r>
              <w:rPr>
                <w:b w:val="0"/>
                <w:sz w:val="17"/>
              </w:rPr>
              <w:t>HotpotQA</w:t>
            </w:r>
          </w:p>
        </w:tc>
        <w:tc>
          <w:tcPr>
            <w:tcW w:type="dxa" w:w="1930"/>
          </w:tcPr>
          <w:p>
            <w:pPr>
              <w:spacing w:after="20"/>
            </w:pPr>
            <w:r/>
            <w:r>
              <w:rPr>
                <w:b w:val="0"/>
                <w:sz w:val="17"/>
              </w:rPr>
              <w:t>4712</w:t>
            </w:r>
          </w:p>
        </w:tc>
        <w:tc>
          <w:tcPr>
            <w:tcW w:type="dxa" w:w="1930"/>
          </w:tcPr>
          <w:p>
            <w:pPr>
              <w:spacing w:after="20"/>
            </w:pPr>
            <w:r/>
            <w:r>
              <w:rPr>
                <w:b w:val="0"/>
                <w:sz w:val="17"/>
              </w:rPr>
              <w:t>2452</w:t>
            </w:r>
          </w:p>
        </w:tc>
        <w:tc>
          <w:tcPr>
            <w:tcW w:type="dxa" w:w="1930"/>
          </w:tcPr>
          <w:p>
            <w:pPr>
              <w:spacing w:after="20"/>
            </w:pPr>
            <w:r/>
            <w:r>
              <w:rPr>
                <w:b w:val="0"/>
                <w:sz w:val="17"/>
              </w:rPr>
              <w:t>4846</w:t>
            </w:r>
          </w:p>
        </w:tc>
        <w:tc>
          <w:tcPr>
            <w:tcW w:type="dxa" w:w="1930"/>
          </w:tcPr>
          <w:p>
            <w:pPr>
              <w:spacing w:after="20"/>
            </w:pPr>
            <w:r/>
            <w:r>
              <w:rPr>
                <w:b w:val="0"/>
                <w:sz w:val="17"/>
              </w:rPr>
              <w:t>+134</w:t>
            </w:r>
          </w:p>
        </w:tc>
      </w:tr>
      <w:tr>
        <w:tc>
          <w:tcPr>
            <w:tcW w:type="dxa" w:w="1930"/>
          </w:tcPr>
          <w:p>
            <w:pPr>
              <w:spacing w:after="20"/>
            </w:pPr>
            <w:r/>
            <w:r>
              <w:rPr>
                <w:b w:val="0"/>
                <w:sz w:val="17"/>
              </w:rPr>
              <w:t>2WikiMultihopQA</w:t>
            </w:r>
          </w:p>
        </w:tc>
        <w:tc>
          <w:tcPr>
            <w:tcW w:type="dxa" w:w="1930"/>
          </w:tcPr>
          <w:p>
            <w:pPr>
              <w:spacing w:after="20"/>
            </w:pPr>
            <w:r/>
            <w:r>
              <w:rPr>
                <w:b w:val="0"/>
                <w:sz w:val="17"/>
              </w:rPr>
              <w:t>5023</w:t>
            </w:r>
          </w:p>
        </w:tc>
        <w:tc>
          <w:tcPr>
            <w:tcW w:type="dxa" w:w="1930"/>
          </w:tcPr>
          <w:p>
            <w:pPr>
              <w:spacing w:after="20"/>
            </w:pPr>
            <w:r/>
            <w:r>
              <w:rPr>
                <w:b w:val="0"/>
                <w:sz w:val="17"/>
              </w:rPr>
              <w:t>2492</w:t>
            </w:r>
          </w:p>
        </w:tc>
        <w:tc>
          <w:tcPr>
            <w:tcW w:type="dxa" w:w="1930"/>
          </w:tcPr>
          <w:p>
            <w:pPr>
              <w:spacing w:after="20"/>
            </w:pPr>
            <w:r/>
            <w:r>
              <w:rPr>
                <w:b w:val="0"/>
                <w:sz w:val="17"/>
              </w:rPr>
              <w:t>4240</w:t>
            </w:r>
          </w:p>
        </w:tc>
        <w:tc>
          <w:tcPr>
            <w:tcW w:type="dxa" w:w="1930"/>
          </w:tcPr>
          <w:p>
            <w:pPr>
              <w:spacing w:after="20"/>
            </w:pPr>
            <w:r/>
            <w:r>
              <w:rPr>
                <w:b w:val="0"/>
                <w:sz w:val="17"/>
              </w:rPr>
              <w:t>-783</w:t>
            </w:r>
          </w:p>
        </w:tc>
      </w:tr>
      <w:tr>
        <w:tc>
          <w:tcPr>
            <w:tcW w:type="dxa" w:w="1930"/>
          </w:tcPr>
          <w:p>
            <w:pPr>
              <w:spacing w:after="20"/>
            </w:pPr>
            <w:r/>
            <w:r>
              <w:rPr>
                <w:b w:val="0"/>
                <w:sz w:val="17"/>
              </w:rPr>
              <w:t>MuSiQue</w:t>
            </w:r>
          </w:p>
        </w:tc>
        <w:tc>
          <w:tcPr>
            <w:tcW w:type="dxa" w:w="1930"/>
          </w:tcPr>
          <w:p>
            <w:pPr>
              <w:spacing w:after="20"/>
            </w:pPr>
            <w:r/>
            <w:r>
              <w:rPr>
                <w:b w:val="0"/>
                <w:sz w:val="17"/>
              </w:rPr>
              <w:t>4757</w:t>
            </w:r>
          </w:p>
        </w:tc>
        <w:tc>
          <w:tcPr>
            <w:tcW w:type="dxa" w:w="1930"/>
          </w:tcPr>
          <w:p>
            <w:pPr>
              <w:spacing w:after="20"/>
            </w:pPr>
            <w:r/>
            <w:r>
              <w:rPr>
                <w:b w:val="0"/>
                <w:sz w:val="17"/>
              </w:rPr>
              <w:t>2352</w:t>
            </w:r>
          </w:p>
        </w:tc>
        <w:tc>
          <w:tcPr>
            <w:tcW w:type="dxa" w:w="1930"/>
          </w:tcPr>
          <w:p>
            <w:pPr>
              <w:spacing w:after="20"/>
            </w:pPr>
            <w:r/>
            <w:r>
              <w:rPr>
                <w:b w:val="0"/>
                <w:sz w:val="17"/>
              </w:rPr>
              <w:t>5388</w:t>
            </w:r>
          </w:p>
        </w:tc>
        <w:tc>
          <w:tcPr>
            <w:tcW w:type="dxa" w:w="1930"/>
          </w:tcPr>
          <w:p>
            <w:pPr>
              <w:spacing w:after="20"/>
            </w:pPr>
            <w:r/>
            <w:r>
              <w:rPr>
                <w:b w:val="0"/>
                <w:sz w:val="17"/>
              </w:rPr>
              <w:t>+631</w:t>
            </w:r>
          </w:p>
        </w:tc>
      </w:tr>
    </w:tbl>
    <w:p>
      <w:pPr>
        <w:spacing w:after="200" w:before="40"/>
      </w:pPr>
      <w:r>
        <w:rPr>
          <w:i/>
          <w:color w:val="5C6B7A"/>
          <w:sz w:val="17"/>
        </w:rPr>
        <w:t>Table 8. End-to-end wall-clock milliseconds per question, including compression.</w:t>
      </w:r>
    </w:p>
    <w:p>
      <w:pPr>
        <w:spacing w:after="120"/>
      </w:pPr>
      <w:r>
        <w:rPr>
          <w:b w:val="0"/>
          <w:i w:val="0"/>
          <w:sz w:val="21"/>
        </w:rPr>
        <w:t xml:space="preserve">⚠ </w:t>
      </w:r>
      <w:r>
        <w:rPr>
          <w:b/>
          <w:i w:val="0"/>
          <w:sz w:val="21"/>
        </w:rPr>
        <w:t>Compression does not pay for itself in latency here.</w:t>
      </w:r>
      <w:r>
        <w:rPr>
          <w:b w:val="0"/>
          <w:i w:val="0"/>
          <w:sz w:val="21"/>
        </w:rPr>
        <w:t xml:space="preserve"> Truncation halves end-to-end time, as expected from a 9× shorter prompt. Our method does not: the 30 sequential FLAN-T5 calls per question cost roughly as much as the generation they save, and on NQ-Open they cost considerably more (7.4 s vs 4.6 s uncompressed). The saving is real in tokens billed and in memory, not in wall-clock, and the paper must say so. Batching the 30 summarisation calls — they are independent — is the obvious fix and is not implemented.</w:t>
      </w:r>
    </w:p>
    <w:p>
      <w:pPr>
        <w:pStyle w:val="Heading2"/>
        <w:spacing w:before="280" w:after="80"/>
      </w:pPr>
      <w:r>
        <w:rPr>
          <w:rFonts w:ascii="Calibri" w:hAnsi="Calibri"/>
          <w:color w:val="1F2933"/>
        </w:rPr>
        <w:t>9.6 What the compressor actually emits</w:t>
      </w:r>
    </w:p>
    <w:p>
      <w:pPr>
        <w:spacing w:after="120"/>
      </w:pPr>
      <w:r>
        <w:rPr>
          <w:b w:val="0"/>
          <w:i w:val="0"/>
          <w:sz w:val="21"/>
        </w:rPr>
        <w:t>The reported compression rate treats the rendered context as a single blob. Decomposing it into the fixed per-snippet bookkeeping ('[Snippet i | score=s]') and the passage text changes the picture substantially.</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fill="EDF1F5"/>
          </w:tcPr>
          <w:p>
            <w:pPr>
              <w:spacing w:after="20"/>
            </w:pPr>
            <w:r/>
            <w:r>
              <w:rPr>
                <w:b/>
                <w:sz w:val="16"/>
              </w:rPr>
              <w:t>Dataset</w:t>
            </w:r>
          </w:p>
        </w:tc>
        <w:tc>
          <w:tcPr>
            <w:tcW w:type="dxa" w:w="1072"/>
            <w:shd w:val="clear" w:fill="EDF1F5"/>
          </w:tcPr>
          <w:p>
            <w:pPr>
              <w:spacing w:after="20"/>
            </w:pPr>
            <w:r/>
            <w:r>
              <w:rPr>
                <w:b/>
                <w:sz w:val="16"/>
              </w:rPr>
              <w:t>Words/passage before</w:t>
            </w:r>
          </w:p>
        </w:tc>
        <w:tc>
          <w:tcPr>
            <w:tcW w:type="dxa" w:w="1072"/>
            <w:shd w:val="clear" w:fill="EDF1F5"/>
          </w:tcPr>
          <w:p>
            <w:pPr>
              <w:spacing w:after="20"/>
            </w:pPr>
            <w:r/>
            <w:r>
              <w:rPr>
                <w:b/>
                <w:sz w:val="16"/>
              </w:rPr>
              <w:t>Words/passage after</w:t>
            </w:r>
          </w:p>
        </w:tc>
        <w:tc>
          <w:tcPr>
            <w:tcW w:type="dxa" w:w="1072"/>
            <w:shd w:val="clear" w:fill="EDF1F5"/>
          </w:tcPr>
          <w:p>
            <w:pPr>
              <w:spacing w:after="20"/>
            </w:pPr>
            <w:r/>
            <w:r>
              <w:rPr>
                <w:b/>
                <w:sz w:val="16"/>
              </w:rPr>
              <w:t>Passages ≤3 words</w:t>
            </w:r>
          </w:p>
        </w:tc>
        <w:tc>
          <w:tcPr>
            <w:tcW w:type="dxa" w:w="1072"/>
            <w:shd w:val="clear" w:fill="EDF1F5"/>
          </w:tcPr>
          <w:p>
            <w:pPr>
              <w:spacing w:after="20"/>
            </w:pPr>
            <w:r/>
            <w:r>
              <w:rPr>
                <w:b/>
                <w:sz w:val="16"/>
              </w:rPr>
              <w:t>Header tok</w:t>
            </w:r>
          </w:p>
        </w:tc>
        <w:tc>
          <w:tcPr>
            <w:tcW w:type="dxa" w:w="1072"/>
            <w:shd w:val="clear" w:fill="EDF1F5"/>
          </w:tcPr>
          <w:p>
            <w:pPr>
              <w:spacing w:after="20"/>
            </w:pPr>
            <w:r/>
            <w:r>
              <w:rPr>
                <w:b/>
                <w:sz w:val="16"/>
              </w:rPr>
              <w:t>Text tok</w:t>
            </w:r>
          </w:p>
        </w:tc>
        <w:tc>
          <w:tcPr>
            <w:tcW w:type="dxa" w:w="1072"/>
            <w:shd w:val="clear" w:fill="EDF1F5"/>
          </w:tcPr>
          <w:p>
            <w:pPr>
              <w:spacing w:after="20"/>
            </w:pPr>
            <w:r/>
            <w:r>
              <w:rPr>
                <w:b/>
                <w:sz w:val="16"/>
              </w:rPr>
              <w:t>Header share</w:t>
            </w:r>
          </w:p>
        </w:tc>
        <w:tc>
          <w:tcPr>
            <w:tcW w:type="dxa" w:w="1072"/>
            <w:shd w:val="clear" w:fill="EDF1F5"/>
          </w:tcPr>
          <w:p>
            <w:pPr>
              <w:spacing w:after="20"/>
            </w:pPr>
            <w:r/>
            <w:r>
              <w:rPr>
                <w:b/>
                <w:sz w:val="16"/>
              </w:rPr>
              <w:t>Ratio as reported</w:t>
            </w:r>
          </w:p>
        </w:tc>
        <w:tc>
          <w:tcPr>
            <w:tcW w:type="dxa" w:w="1072"/>
            <w:shd w:val="clear" w:fill="EDF1F5"/>
          </w:tcPr>
          <w:p>
            <w:pPr>
              <w:spacing w:after="20"/>
            </w:pPr>
            <w:r/>
            <w:r>
              <w:rPr>
                <w:b/>
                <w:sz w:val="16"/>
              </w:rPr>
              <w:t>Ratio, text only</w:t>
            </w:r>
          </w:p>
        </w:tc>
      </w:tr>
      <w:tr>
        <w:tc>
          <w:tcPr>
            <w:tcW w:type="dxa" w:w="1072"/>
          </w:tcPr>
          <w:p>
            <w:pPr>
              <w:spacing w:after="20"/>
            </w:pPr>
            <w:r/>
            <w:r>
              <w:rPr>
                <w:b w:val="0"/>
                <w:sz w:val="16"/>
              </w:rPr>
              <w:t>TriviaQA</w:t>
            </w:r>
          </w:p>
        </w:tc>
        <w:tc>
          <w:tcPr>
            <w:tcW w:type="dxa" w:w="1072"/>
          </w:tcPr>
          <w:p>
            <w:pPr>
              <w:spacing w:after="20"/>
            </w:pPr>
            <w:r/>
            <w:r>
              <w:rPr>
                <w:b w:val="0"/>
                <w:sz w:val="16"/>
              </w:rPr>
              <w:t>103</w:t>
            </w:r>
          </w:p>
        </w:tc>
        <w:tc>
          <w:tcPr>
            <w:tcW w:type="dxa" w:w="1072"/>
          </w:tcPr>
          <w:p>
            <w:pPr>
              <w:spacing w:after="20"/>
            </w:pPr>
            <w:r/>
            <w:r>
              <w:rPr>
                <w:b w:val="0"/>
                <w:sz w:val="16"/>
              </w:rPr>
              <w:t>3.6</w:t>
            </w:r>
          </w:p>
        </w:tc>
        <w:tc>
          <w:tcPr>
            <w:tcW w:type="dxa" w:w="1072"/>
          </w:tcPr>
          <w:p>
            <w:pPr>
              <w:spacing w:after="20"/>
            </w:pPr>
            <w:r/>
            <w:r>
              <w:rPr>
                <w:b w:val="0"/>
                <w:sz w:val="16"/>
              </w:rPr>
              <w:t>84%</w:t>
            </w:r>
          </w:p>
        </w:tc>
        <w:tc>
          <w:tcPr>
            <w:tcW w:type="dxa" w:w="1072"/>
          </w:tcPr>
          <w:p>
            <w:pPr>
              <w:spacing w:after="20"/>
            </w:pPr>
            <w:r/>
            <w:r>
              <w:rPr>
                <w:b w:val="0"/>
                <w:sz w:val="16"/>
              </w:rPr>
              <w:t>330</w:t>
            </w:r>
          </w:p>
        </w:tc>
        <w:tc>
          <w:tcPr>
            <w:tcW w:type="dxa" w:w="1072"/>
          </w:tcPr>
          <w:p>
            <w:pPr>
              <w:spacing w:after="20"/>
            </w:pPr>
            <w:r/>
            <w:r>
              <w:rPr>
                <w:b w:val="0"/>
                <w:sz w:val="16"/>
              </w:rPr>
              <w:t>167</w:t>
            </w:r>
          </w:p>
        </w:tc>
        <w:tc>
          <w:tcPr>
            <w:tcW w:type="dxa" w:w="1072"/>
          </w:tcPr>
          <w:p>
            <w:pPr>
              <w:spacing w:after="20"/>
            </w:pPr>
            <w:r/>
            <w:r>
              <w:rPr>
                <w:b w:val="0"/>
                <w:sz w:val="16"/>
              </w:rPr>
              <w:t>66%</w:t>
            </w:r>
          </w:p>
        </w:tc>
        <w:tc>
          <w:tcPr>
            <w:tcW w:type="dxa" w:w="1072"/>
          </w:tcPr>
          <w:p>
            <w:pPr>
              <w:spacing w:after="20"/>
            </w:pPr>
            <w:r/>
            <w:r>
              <w:rPr>
                <w:b w:val="0"/>
                <w:sz w:val="16"/>
              </w:rPr>
              <w:t>8.9×</w:t>
            </w:r>
          </w:p>
        </w:tc>
        <w:tc>
          <w:tcPr>
            <w:tcW w:type="dxa" w:w="1072"/>
          </w:tcPr>
          <w:p>
            <w:pPr>
              <w:spacing w:after="20"/>
            </w:pPr>
            <w:r/>
            <w:r>
              <w:rPr>
                <w:b w:val="0"/>
                <w:sz w:val="16"/>
              </w:rPr>
              <w:t>25.7×</w:t>
            </w:r>
          </w:p>
        </w:tc>
      </w:tr>
      <w:tr>
        <w:tc>
          <w:tcPr>
            <w:tcW w:type="dxa" w:w="1072"/>
          </w:tcPr>
          <w:p>
            <w:pPr>
              <w:spacing w:after="20"/>
            </w:pPr>
            <w:r/>
            <w:r>
              <w:rPr>
                <w:b w:val="0"/>
                <w:sz w:val="16"/>
              </w:rPr>
              <w:t>NQ-Open</w:t>
            </w:r>
          </w:p>
        </w:tc>
        <w:tc>
          <w:tcPr>
            <w:tcW w:type="dxa" w:w="1072"/>
          </w:tcPr>
          <w:p>
            <w:pPr>
              <w:spacing w:after="20"/>
            </w:pPr>
            <w:r/>
            <w:r>
              <w:rPr>
                <w:b w:val="0"/>
                <w:sz w:val="16"/>
              </w:rPr>
              <w:t>103</w:t>
            </w:r>
          </w:p>
        </w:tc>
        <w:tc>
          <w:tcPr>
            <w:tcW w:type="dxa" w:w="1072"/>
          </w:tcPr>
          <w:p>
            <w:pPr>
              <w:spacing w:after="20"/>
            </w:pPr>
            <w:r/>
            <w:r>
              <w:rPr>
                <w:b w:val="0"/>
                <w:sz w:val="16"/>
              </w:rPr>
              <w:t>10.6</w:t>
            </w:r>
          </w:p>
        </w:tc>
        <w:tc>
          <w:tcPr>
            <w:tcW w:type="dxa" w:w="1072"/>
          </w:tcPr>
          <w:p>
            <w:pPr>
              <w:spacing w:after="20"/>
            </w:pPr>
            <w:r/>
            <w:r>
              <w:rPr>
                <w:b w:val="0"/>
                <w:sz w:val="16"/>
              </w:rPr>
              <w:t>53%</w:t>
            </w:r>
          </w:p>
        </w:tc>
        <w:tc>
          <w:tcPr>
            <w:tcW w:type="dxa" w:w="1072"/>
          </w:tcPr>
          <w:p>
            <w:pPr>
              <w:spacing w:after="20"/>
            </w:pPr>
            <w:r/>
            <w:r>
              <w:rPr>
                <w:b w:val="0"/>
                <w:sz w:val="16"/>
              </w:rPr>
              <w:t>330</w:t>
            </w:r>
          </w:p>
        </w:tc>
        <w:tc>
          <w:tcPr>
            <w:tcW w:type="dxa" w:w="1072"/>
          </w:tcPr>
          <w:p>
            <w:pPr>
              <w:spacing w:after="20"/>
            </w:pPr>
            <w:r/>
            <w:r>
              <w:rPr>
                <w:b w:val="0"/>
                <w:sz w:val="16"/>
              </w:rPr>
              <w:t>434</w:t>
            </w:r>
          </w:p>
        </w:tc>
        <w:tc>
          <w:tcPr>
            <w:tcW w:type="dxa" w:w="1072"/>
          </w:tcPr>
          <w:p>
            <w:pPr>
              <w:spacing w:after="20"/>
            </w:pPr>
            <w:r/>
            <w:r>
              <w:rPr>
                <w:b w:val="0"/>
                <w:sz w:val="16"/>
              </w:rPr>
              <w:t>43%</w:t>
            </w:r>
          </w:p>
        </w:tc>
        <w:tc>
          <w:tcPr>
            <w:tcW w:type="dxa" w:w="1072"/>
          </w:tcPr>
          <w:p>
            <w:pPr>
              <w:spacing w:after="20"/>
            </w:pPr>
            <w:r/>
            <w:r>
              <w:rPr>
                <w:b w:val="0"/>
                <w:sz w:val="16"/>
              </w:rPr>
              <w:t>5.8×</w:t>
            </w:r>
          </w:p>
        </w:tc>
        <w:tc>
          <w:tcPr>
            <w:tcW w:type="dxa" w:w="1072"/>
          </w:tcPr>
          <w:p>
            <w:pPr>
              <w:spacing w:after="20"/>
            </w:pPr>
            <w:r/>
            <w:r>
              <w:rPr>
                <w:b w:val="0"/>
                <w:sz w:val="16"/>
              </w:rPr>
              <w:t>9.7×</w:t>
            </w:r>
          </w:p>
        </w:tc>
      </w:tr>
      <w:tr>
        <w:tc>
          <w:tcPr>
            <w:tcW w:type="dxa" w:w="1072"/>
          </w:tcPr>
          <w:p>
            <w:pPr>
              <w:spacing w:after="20"/>
            </w:pPr>
            <w:r/>
            <w:r>
              <w:rPr>
                <w:b w:val="0"/>
                <w:sz w:val="16"/>
              </w:rPr>
              <w:t>HotpotQA</w:t>
            </w:r>
          </w:p>
        </w:tc>
        <w:tc>
          <w:tcPr>
            <w:tcW w:type="dxa" w:w="1072"/>
          </w:tcPr>
          <w:p>
            <w:pPr>
              <w:spacing w:after="20"/>
            </w:pPr>
            <w:r/>
            <w:r>
              <w:rPr>
                <w:b w:val="0"/>
                <w:sz w:val="16"/>
              </w:rPr>
              <w:t>103</w:t>
            </w:r>
          </w:p>
        </w:tc>
        <w:tc>
          <w:tcPr>
            <w:tcW w:type="dxa" w:w="1072"/>
          </w:tcPr>
          <w:p>
            <w:pPr>
              <w:spacing w:after="20"/>
            </w:pPr>
            <w:r/>
            <w:r>
              <w:rPr>
                <w:b w:val="0"/>
                <w:sz w:val="16"/>
              </w:rPr>
              <w:t>4.5</w:t>
            </w:r>
          </w:p>
        </w:tc>
        <w:tc>
          <w:tcPr>
            <w:tcW w:type="dxa" w:w="1072"/>
          </w:tcPr>
          <w:p>
            <w:pPr>
              <w:spacing w:after="20"/>
            </w:pPr>
            <w:r/>
            <w:r>
              <w:rPr>
                <w:b w:val="0"/>
                <w:sz w:val="16"/>
              </w:rPr>
              <w:t>78%</w:t>
            </w:r>
          </w:p>
        </w:tc>
        <w:tc>
          <w:tcPr>
            <w:tcW w:type="dxa" w:w="1072"/>
          </w:tcPr>
          <w:p>
            <w:pPr>
              <w:spacing w:after="20"/>
            </w:pPr>
            <w:r/>
            <w:r>
              <w:rPr>
                <w:b w:val="0"/>
                <w:sz w:val="16"/>
              </w:rPr>
              <w:t>330</w:t>
            </w:r>
          </w:p>
        </w:tc>
        <w:tc>
          <w:tcPr>
            <w:tcW w:type="dxa" w:w="1072"/>
          </w:tcPr>
          <w:p>
            <w:pPr>
              <w:spacing w:after="20"/>
            </w:pPr>
            <w:r/>
            <w:r>
              <w:rPr>
                <w:b w:val="0"/>
                <w:sz w:val="16"/>
              </w:rPr>
              <w:t>199</w:t>
            </w:r>
          </w:p>
        </w:tc>
        <w:tc>
          <w:tcPr>
            <w:tcW w:type="dxa" w:w="1072"/>
          </w:tcPr>
          <w:p>
            <w:pPr>
              <w:spacing w:after="20"/>
            </w:pPr>
            <w:r/>
            <w:r>
              <w:rPr>
                <w:b w:val="0"/>
                <w:sz w:val="16"/>
              </w:rPr>
              <w:t>62%</w:t>
            </w:r>
          </w:p>
        </w:tc>
        <w:tc>
          <w:tcPr>
            <w:tcW w:type="dxa" w:w="1072"/>
          </w:tcPr>
          <w:p>
            <w:pPr>
              <w:spacing w:after="20"/>
            </w:pPr>
            <w:r/>
            <w:r>
              <w:rPr>
                <w:b w:val="0"/>
                <w:sz w:val="16"/>
              </w:rPr>
              <w:t>8.5×</w:t>
            </w:r>
          </w:p>
        </w:tc>
        <w:tc>
          <w:tcPr>
            <w:tcW w:type="dxa" w:w="1072"/>
          </w:tcPr>
          <w:p>
            <w:pPr>
              <w:spacing w:after="20"/>
            </w:pPr>
            <w:r/>
            <w:r>
              <w:rPr>
                <w:b w:val="0"/>
                <w:sz w:val="16"/>
              </w:rPr>
              <w:t>22.1×</w:t>
            </w:r>
          </w:p>
        </w:tc>
      </w:tr>
      <w:tr>
        <w:tc>
          <w:tcPr>
            <w:tcW w:type="dxa" w:w="1072"/>
          </w:tcPr>
          <w:p>
            <w:pPr>
              <w:spacing w:after="20"/>
            </w:pPr>
            <w:r/>
            <w:r>
              <w:rPr>
                <w:b w:val="0"/>
                <w:sz w:val="16"/>
              </w:rPr>
              <w:t>2WikiMultihopQA</w:t>
            </w:r>
          </w:p>
        </w:tc>
        <w:tc>
          <w:tcPr>
            <w:tcW w:type="dxa" w:w="1072"/>
          </w:tcPr>
          <w:p>
            <w:pPr>
              <w:spacing w:after="20"/>
            </w:pPr>
            <w:r/>
            <w:r>
              <w:rPr>
                <w:b w:val="0"/>
                <w:sz w:val="16"/>
              </w:rPr>
              <w:t>103</w:t>
            </w:r>
          </w:p>
        </w:tc>
        <w:tc>
          <w:tcPr>
            <w:tcW w:type="dxa" w:w="1072"/>
          </w:tcPr>
          <w:p>
            <w:pPr>
              <w:spacing w:after="20"/>
            </w:pPr>
            <w:r/>
            <w:r>
              <w:rPr>
                <w:b w:val="0"/>
                <w:sz w:val="16"/>
              </w:rPr>
              <w:t>3.0</w:t>
            </w:r>
          </w:p>
        </w:tc>
        <w:tc>
          <w:tcPr>
            <w:tcW w:type="dxa" w:w="1072"/>
          </w:tcPr>
          <w:p>
            <w:pPr>
              <w:spacing w:after="20"/>
            </w:pPr>
            <w:r/>
            <w:r>
              <w:rPr>
                <w:b w:val="0"/>
                <w:sz w:val="16"/>
              </w:rPr>
              <w:t>79%</w:t>
            </w:r>
          </w:p>
        </w:tc>
        <w:tc>
          <w:tcPr>
            <w:tcW w:type="dxa" w:w="1072"/>
          </w:tcPr>
          <w:p>
            <w:pPr>
              <w:spacing w:after="20"/>
            </w:pPr>
            <w:r/>
            <w:r>
              <w:rPr>
                <w:b w:val="0"/>
                <w:sz w:val="16"/>
              </w:rPr>
              <w:t>330</w:t>
            </w:r>
          </w:p>
        </w:tc>
        <w:tc>
          <w:tcPr>
            <w:tcW w:type="dxa" w:w="1072"/>
          </w:tcPr>
          <w:p>
            <w:pPr>
              <w:spacing w:after="20"/>
            </w:pPr>
            <w:r/>
            <w:r>
              <w:rPr>
                <w:b w:val="0"/>
                <w:sz w:val="16"/>
              </w:rPr>
              <w:t>146</w:t>
            </w:r>
          </w:p>
        </w:tc>
        <w:tc>
          <w:tcPr>
            <w:tcW w:type="dxa" w:w="1072"/>
          </w:tcPr>
          <w:p>
            <w:pPr>
              <w:spacing w:after="20"/>
            </w:pPr>
            <w:r/>
            <w:r>
              <w:rPr>
                <w:b w:val="0"/>
                <w:sz w:val="16"/>
              </w:rPr>
              <w:t>69%</w:t>
            </w:r>
          </w:p>
        </w:tc>
        <w:tc>
          <w:tcPr>
            <w:tcW w:type="dxa" w:w="1072"/>
          </w:tcPr>
          <w:p>
            <w:pPr>
              <w:spacing w:after="20"/>
            </w:pPr>
            <w:r/>
            <w:r>
              <w:rPr>
                <w:b w:val="0"/>
                <w:sz w:val="16"/>
              </w:rPr>
              <w:t>9.8×</w:t>
            </w:r>
          </w:p>
        </w:tc>
        <w:tc>
          <w:tcPr>
            <w:tcW w:type="dxa" w:w="1072"/>
          </w:tcPr>
          <w:p>
            <w:pPr>
              <w:spacing w:after="20"/>
            </w:pPr>
            <w:r/>
            <w:r>
              <w:rPr>
                <w:b w:val="0"/>
                <w:sz w:val="16"/>
              </w:rPr>
              <w:t>31.5×</w:t>
            </w:r>
          </w:p>
        </w:tc>
      </w:tr>
      <w:tr>
        <w:tc>
          <w:tcPr>
            <w:tcW w:type="dxa" w:w="1072"/>
          </w:tcPr>
          <w:p>
            <w:pPr>
              <w:spacing w:after="20"/>
            </w:pPr>
            <w:r/>
            <w:r>
              <w:rPr>
                <w:b w:val="0"/>
                <w:sz w:val="16"/>
              </w:rPr>
              <w:t>MuSiQue</w:t>
            </w:r>
          </w:p>
        </w:tc>
        <w:tc>
          <w:tcPr>
            <w:tcW w:type="dxa" w:w="1072"/>
          </w:tcPr>
          <w:p>
            <w:pPr>
              <w:spacing w:after="20"/>
            </w:pPr>
            <w:r/>
            <w:r>
              <w:rPr>
                <w:b w:val="0"/>
                <w:sz w:val="16"/>
              </w:rPr>
              <w:t>103</w:t>
            </w:r>
          </w:p>
        </w:tc>
        <w:tc>
          <w:tcPr>
            <w:tcW w:type="dxa" w:w="1072"/>
          </w:tcPr>
          <w:p>
            <w:pPr>
              <w:spacing w:after="20"/>
            </w:pPr>
            <w:r/>
            <w:r>
              <w:rPr>
                <w:b w:val="0"/>
                <w:sz w:val="16"/>
              </w:rPr>
              <w:t>6.3</w:t>
            </w:r>
          </w:p>
        </w:tc>
        <w:tc>
          <w:tcPr>
            <w:tcW w:type="dxa" w:w="1072"/>
          </w:tcPr>
          <w:p>
            <w:pPr>
              <w:spacing w:after="20"/>
            </w:pPr>
            <w:r/>
            <w:r>
              <w:rPr>
                <w:b w:val="0"/>
                <w:sz w:val="16"/>
              </w:rPr>
              <w:t>69%</w:t>
            </w:r>
          </w:p>
        </w:tc>
        <w:tc>
          <w:tcPr>
            <w:tcW w:type="dxa" w:w="1072"/>
          </w:tcPr>
          <w:p>
            <w:pPr>
              <w:spacing w:after="20"/>
            </w:pPr>
            <w:r/>
            <w:r>
              <w:rPr>
                <w:b w:val="0"/>
                <w:sz w:val="16"/>
              </w:rPr>
              <w:t>330</w:t>
            </w:r>
          </w:p>
        </w:tc>
        <w:tc>
          <w:tcPr>
            <w:tcW w:type="dxa" w:w="1072"/>
          </w:tcPr>
          <w:p>
            <w:pPr>
              <w:spacing w:after="20"/>
            </w:pPr>
            <w:r/>
            <w:r>
              <w:rPr>
                <w:b w:val="0"/>
                <w:sz w:val="16"/>
              </w:rPr>
              <w:t>268</w:t>
            </w:r>
          </w:p>
        </w:tc>
        <w:tc>
          <w:tcPr>
            <w:tcW w:type="dxa" w:w="1072"/>
          </w:tcPr>
          <w:p>
            <w:pPr>
              <w:spacing w:after="20"/>
            </w:pPr>
            <w:r/>
            <w:r>
              <w:rPr>
                <w:b w:val="0"/>
                <w:sz w:val="16"/>
              </w:rPr>
              <w:t>55%</w:t>
            </w:r>
          </w:p>
        </w:tc>
        <w:tc>
          <w:tcPr>
            <w:tcW w:type="dxa" w:w="1072"/>
          </w:tcPr>
          <w:p>
            <w:pPr>
              <w:spacing w:after="20"/>
            </w:pPr>
            <w:r/>
            <w:r>
              <w:rPr>
                <w:b w:val="0"/>
                <w:sz w:val="16"/>
              </w:rPr>
              <w:t>7.5×</w:t>
            </w:r>
          </w:p>
        </w:tc>
        <w:tc>
          <w:tcPr>
            <w:tcW w:type="dxa" w:w="1072"/>
          </w:tcPr>
          <w:p>
            <w:pPr>
              <w:spacing w:after="20"/>
            </w:pPr>
            <w:r/>
            <w:r>
              <w:rPr>
                <w:b w:val="0"/>
                <w:sz w:val="16"/>
              </w:rPr>
              <w:t>16.1×</w:t>
            </w:r>
          </w:p>
        </w:tc>
      </w:tr>
    </w:tbl>
    <w:p>
      <w:pPr>
        <w:spacing w:after="200" w:before="40"/>
      </w:pPr>
      <w:r>
        <w:rPr>
          <w:i/>
          <w:color w:val="5C6B7A"/>
          <w:sz w:val="17"/>
        </w:rPr>
        <w:t>Table 9. Anatomy of the compressed context, rerank off, counted with the reader's tokenizer. 'Header share' is the fraction of the compressed context that is bookkeeping rather than evidence.</w:t>
      </w:r>
    </w:p>
    <w:p>
      <w:pPr>
        <w:spacing w:after="120"/>
      </w:pPr>
      <w:r>
        <w:rPr>
          <w:b w:val="0"/>
          <w:i w:val="0"/>
          <w:sz w:val="21"/>
        </w:rPr>
        <w:t>Two findings, both uncomfortable and both useful.</w:t>
      </w:r>
    </w:p>
    <w:p>
      <w:pPr>
        <w:spacing w:after="120"/>
      </w:pPr>
      <w:r>
        <w:rPr>
          <w:b/>
          <w:i w:val="0"/>
          <w:sz w:val="21"/>
        </w:rPr>
        <w:t>The summariser has degenerated toward entity extraction.</w:t>
      </w:r>
      <w:r>
        <w:rPr>
          <w:b w:val="0"/>
          <w:i w:val="0"/>
          <w:sz w:val="21"/>
        </w:rPr>
        <w:t xml:space="preserve"> A retrieved passage arrives with ~103 words and leaves with 3.0–10.6. Between 53% and 84% of passages are reduced to three words or fewer — typically a title-like entity string such as 'Erskine Childers'. FLAN-T5-small is not writing query-focused summaries; it is emitting the most salient noun phrase. This is worth stating plainly in the paper, because it reframes the method: what is being evaluated is closer to query-conditioned entity selection than to abstractive summarisation, and the strong TriviaQA retention (90%) is then much less surprising — an entity list is nearly sufficient for single-hop factoid recall.</w:t>
      </w:r>
    </w:p>
    <w:p>
      <w:pPr>
        <w:spacing w:after="120"/>
      </w:pPr>
      <w:r>
        <w:rPr>
          <w:b/>
          <w:i w:val="0"/>
          <w:sz w:val="21"/>
        </w:rPr>
        <w:t>Most of the 'compressed context' is bookkeeping.</w:t>
      </w:r>
      <w:r>
        <w:rPr>
          <w:b w:val="0"/>
          <w:i w:val="0"/>
          <w:sz w:val="21"/>
        </w:rPr>
        <w:t xml:space="preserve"> The 30 snippet headers cost a fixed ~330 tokens, against 146–434 tokens of actual text — 43% of the compressed context on NQ-Open, and 62–69% on the other four datasets. The compression rate we report — and that any comparison against published rates uses — is therefore dominated by a rendering choice. Measured on passage text alone the same method achieves 9.7×–31.5× rather than the 5.8×–9.8× reported. ⚠ </w:t>
      </w:r>
      <w:r>
        <w:rPr>
          <w:b/>
          <w:i w:val="0"/>
          <w:sz w:val="21"/>
        </w:rPr>
        <w:t>Action:</w:t>
      </w:r>
      <w:r>
        <w:rPr>
          <w:b w:val="0"/>
          <w:i w:val="0"/>
          <w:sz w:val="21"/>
        </w:rPr>
        <w:t xml:space="preserve"> dropping the score from the header, or numbering snippets without a score, would roughly double the headline compression rate at zero accuracy cost and should be done before the paper is written. Note it also inflates the matched-budget control, which spends 330 of its ~400 tokens on headers.</w:t>
      </w:r>
    </w:p>
    <w:p>
      <w:pPr>
        <w:pStyle w:val="Heading2"/>
        <w:spacing w:before="280" w:after="80"/>
      </w:pPr>
      <w:r>
        <w:rPr>
          <w:rFonts w:ascii="Calibri" w:hAnsi="Calibri"/>
          <w:color w:val="1F2933"/>
        </w:rPr>
        <w:t>9.7 Supporting-fact retention, and an awkward implication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EDF1F5"/>
          </w:tcPr>
          <w:p>
            <w:pPr>
              <w:spacing w:after="20"/>
            </w:pPr>
            <w:r/>
            <w:r>
              <w:rPr>
                <w:b/>
                <w:sz w:val="17"/>
              </w:rPr>
              <w:t>Dataset</w:t>
            </w:r>
          </w:p>
        </w:tc>
        <w:tc>
          <w:tcPr>
            <w:tcW w:type="dxa" w:w="1930"/>
            <w:shd w:val="clear" w:fill="EDF1F5"/>
          </w:tcPr>
          <w:p>
            <w:pPr>
              <w:spacing w:after="20"/>
            </w:pPr>
            <w:r/>
            <w:r>
              <w:rPr>
                <w:b/>
                <w:sz w:val="17"/>
              </w:rPr>
              <w:t>Uncompressed</w:t>
            </w:r>
          </w:p>
        </w:tc>
        <w:tc>
          <w:tcPr>
            <w:tcW w:type="dxa" w:w="1930"/>
            <w:shd w:val="clear" w:fill="EDF1F5"/>
          </w:tcPr>
          <w:p>
            <w:pPr>
              <w:spacing w:after="20"/>
            </w:pPr>
            <w:r/>
            <w:r>
              <w:rPr>
                <w:b/>
                <w:sz w:val="17"/>
              </w:rPr>
              <w:t>Truncate</w:t>
            </w:r>
          </w:p>
        </w:tc>
        <w:tc>
          <w:tcPr>
            <w:tcW w:type="dxa" w:w="1930"/>
            <w:shd w:val="clear" w:fill="EDF1F5"/>
          </w:tcPr>
          <w:p>
            <w:pPr>
              <w:spacing w:after="20"/>
            </w:pPr>
            <w:r/>
            <w:r>
              <w:rPr>
                <w:b/>
                <w:sz w:val="17"/>
              </w:rPr>
              <w:t>Ours</w:t>
            </w:r>
          </w:p>
        </w:tc>
        <w:tc>
          <w:tcPr>
            <w:tcW w:type="dxa" w:w="1930"/>
            <w:shd w:val="clear" w:fill="EDF1F5"/>
          </w:tcPr>
          <w:p>
            <w:pPr>
              <w:spacing w:after="20"/>
            </w:pPr>
            <w:r/>
            <w:r>
              <w:rPr>
                <w:b/>
                <w:sz w:val="17"/>
              </w:rPr>
              <w:t>Our EM retention</w:t>
            </w:r>
          </w:p>
        </w:tc>
      </w:tr>
      <w:tr>
        <w:tc>
          <w:tcPr>
            <w:tcW w:type="dxa" w:w="1930"/>
          </w:tcPr>
          <w:p>
            <w:pPr>
              <w:spacing w:after="20"/>
            </w:pPr>
            <w:r/>
            <w:r>
              <w:rPr>
                <w:b w:val="0"/>
                <w:sz w:val="17"/>
              </w:rPr>
              <w:t>HotpotQA</w:t>
            </w:r>
          </w:p>
        </w:tc>
        <w:tc>
          <w:tcPr>
            <w:tcW w:type="dxa" w:w="1930"/>
          </w:tcPr>
          <w:p>
            <w:pPr>
              <w:spacing w:after="20"/>
            </w:pPr>
            <w:r/>
            <w:r>
              <w:rPr>
                <w:b w:val="0"/>
                <w:sz w:val="17"/>
              </w:rPr>
              <w:t>93%</w:t>
            </w:r>
          </w:p>
        </w:tc>
        <w:tc>
          <w:tcPr>
            <w:tcW w:type="dxa" w:w="1930"/>
          </w:tcPr>
          <w:p>
            <w:pPr>
              <w:spacing w:after="20"/>
            </w:pPr>
            <w:r/>
            <w:r>
              <w:rPr>
                <w:b w:val="0"/>
                <w:sz w:val="17"/>
              </w:rPr>
              <w:t>2%</w:t>
            </w:r>
          </w:p>
        </w:tc>
        <w:tc>
          <w:tcPr>
            <w:tcW w:type="dxa" w:w="1930"/>
          </w:tcPr>
          <w:p>
            <w:pPr>
              <w:spacing w:after="20"/>
            </w:pPr>
            <w:r/>
            <w:r>
              <w:rPr>
                <w:b w:val="0"/>
                <w:sz w:val="17"/>
              </w:rPr>
              <w:t>13%</w:t>
            </w:r>
          </w:p>
        </w:tc>
        <w:tc>
          <w:tcPr>
            <w:tcW w:type="dxa" w:w="1930"/>
          </w:tcPr>
          <w:p>
            <w:pPr>
              <w:spacing w:after="20"/>
            </w:pPr>
            <w:r/>
            <w:r>
              <w:rPr>
                <w:b w:val="0"/>
                <w:sz w:val="17"/>
              </w:rPr>
              <w:t>75%</w:t>
            </w:r>
          </w:p>
        </w:tc>
      </w:tr>
      <w:tr>
        <w:tc>
          <w:tcPr>
            <w:tcW w:type="dxa" w:w="1930"/>
          </w:tcPr>
          <w:p>
            <w:pPr>
              <w:spacing w:after="20"/>
            </w:pPr>
            <w:r/>
            <w:r>
              <w:rPr>
                <w:b w:val="0"/>
                <w:sz w:val="17"/>
              </w:rPr>
              <w:t>2WikiMultihopQA</w:t>
            </w:r>
          </w:p>
        </w:tc>
        <w:tc>
          <w:tcPr>
            <w:tcW w:type="dxa" w:w="1930"/>
          </w:tcPr>
          <w:p>
            <w:pPr>
              <w:spacing w:after="20"/>
            </w:pPr>
            <w:r/>
            <w:r>
              <w:rPr>
                <w:b w:val="0"/>
                <w:sz w:val="17"/>
              </w:rPr>
              <w:t>85%</w:t>
            </w:r>
          </w:p>
        </w:tc>
        <w:tc>
          <w:tcPr>
            <w:tcW w:type="dxa" w:w="1930"/>
          </w:tcPr>
          <w:p>
            <w:pPr>
              <w:spacing w:after="20"/>
            </w:pPr>
            <w:r/>
            <w:r>
              <w:rPr>
                <w:b w:val="0"/>
                <w:sz w:val="17"/>
              </w:rPr>
              <w:t>0%</w:t>
            </w:r>
          </w:p>
        </w:tc>
        <w:tc>
          <w:tcPr>
            <w:tcW w:type="dxa" w:w="1930"/>
          </w:tcPr>
          <w:p>
            <w:pPr>
              <w:spacing w:after="20"/>
            </w:pPr>
            <w:r/>
            <w:r>
              <w:rPr>
                <w:b w:val="0"/>
                <w:sz w:val="17"/>
              </w:rPr>
              <w:t>4%</w:t>
            </w:r>
          </w:p>
        </w:tc>
        <w:tc>
          <w:tcPr>
            <w:tcW w:type="dxa" w:w="1930"/>
          </w:tcPr>
          <w:p>
            <w:pPr>
              <w:spacing w:after="20"/>
            </w:pPr>
            <w:r/>
            <w:r>
              <w:rPr>
                <w:b w:val="0"/>
                <w:sz w:val="17"/>
              </w:rPr>
              <w:t>87%</w:t>
            </w:r>
          </w:p>
        </w:tc>
      </w:tr>
      <w:tr>
        <w:tc>
          <w:tcPr>
            <w:tcW w:type="dxa" w:w="1930"/>
          </w:tcPr>
          <w:p>
            <w:pPr>
              <w:spacing w:after="20"/>
            </w:pPr>
            <w:r/>
            <w:r>
              <w:rPr>
                <w:b w:val="0"/>
                <w:sz w:val="17"/>
              </w:rPr>
              <w:t>MuSiQue</w:t>
            </w:r>
          </w:p>
        </w:tc>
        <w:tc>
          <w:tcPr>
            <w:tcW w:type="dxa" w:w="1930"/>
          </w:tcPr>
          <w:p>
            <w:pPr>
              <w:spacing w:after="20"/>
            </w:pPr>
            <w:r/>
            <w:r>
              <w:rPr>
                <w:b w:val="0"/>
                <w:sz w:val="17"/>
              </w:rPr>
              <w:t>74%</w:t>
            </w:r>
          </w:p>
        </w:tc>
        <w:tc>
          <w:tcPr>
            <w:tcW w:type="dxa" w:w="1930"/>
          </w:tcPr>
          <w:p>
            <w:pPr>
              <w:spacing w:after="20"/>
            </w:pPr>
            <w:r/>
            <w:r>
              <w:rPr>
                <w:b w:val="0"/>
                <w:sz w:val="17"/>
              </w:rPr>
              <w:t>0%</w:t>
            </w:r>
          </w:p>
        </w:tc>
        <w:tc>
          <w:tcPr>
            <w:tcW w:type="dxa" w:w="1930"/>
          </w:tcPr>
          <w:p>
            <w:pPr>
              <w:spacing w:after="20"/>
            </w:pPr>
            <w:r/>
            <w:r>
              <w:rPr>
                <w:b w:val="0"/>
                <w:sz w:val="17"/>
              </w:rPr>
              <w:t>3%</w:t>
            </w:r>
          </w:p>
        </w:tc>
        <w:tc>
          <w:tcPr>
            <w:tcW w:type="dxa" w:w="1930"/>
          </w:tcPr>
          <w:p>
            <w:pPr>
              <w:spacing w:after="20"/>
            </w:pPr>
            <w:r/>
            <w:r>
              <w:rPr>
                <w:b w:val="0"/>
                <w:sz w:val="17"/>
              </w:rPr>
              <w:t>93%</w:t>
            </w:r>
          </w:p>
        </w:tc>
      </w:tr>
    </w:tbl>
    <w:p>
      <w:pPr>
        <w:spacing w:after="200" w:before="40"/>
      </w:pPr>
      <w:r>
        <w:rPr>
          <w:i/>
          <w:color w:val="5C6B7A"/>
          <w:sz w:val="17"/>
        </w:rPr>
        <w:t>Table 10. Share of gold supporting sentences surviving compression (token recall ≥ 0.6), for the datasets that ship sentence-level supporting facts, beside the EM retention achieved at that level of evidence loss.</w:t>
      </w:r>
    </w:p>
    <w:p>
      <w:pPr>
        <w:spacing w:after="120"/>
      </w:pPr>
      <w:r>
        <w:rPr>
          <w:b w:val="0"/>
          <w:i w:val="0"/>
          <w:sz w:val="21"/>
        </w:rPr>
        <w:t>Retrieval finds the evidence — 92% of HotpotQA gold supporting sentences are present in the uncompressed top-30. Compression then destroys almost all of it: 13% survives on HotpotQA, 4% on 2Wiki, 3% on MuSiQue. Truncation keeps essentially none.</w:t>
      </w:r>
    </w:p>
    <w:p>
      <w:pPr>
        <w:spacing w:after="120"/>
      </w:pPr>
      <w:r>
        <w:rPr>
          <w:b w:val="0"/>
          <w:i w:val="0"/>
          <w:sz w:val="21"/>
        </w:rPr>
        <w:t xml:space="preserve">⚠ </w:t>
      </w:r>
      <w:r>
        <w:rPr>
          <w:b/>
          <w:i w:val="0"/>
          <w:sz w:val="21"/>
        </w:rPr>
        <w:t>The implication is the most interesting thing in this study.</w:t>
      </w:r>
      <w:r>
        <w:rPr>
          <w:b w:val="0"/>
          <w:i w:val="0"/>
          <w:sz w:val="21"/>
        </w:rPr>
        <w:t xml:space="preserve"> On HotpotQA the compressed context retains 13% of the supporting sentences and the reader still reaches 75% of its uncompressed EM. A reader cannot extract an answer from evidence that is not there. So either the reader is answering largely from parametric knowledge, cued by the entity strings that survive, or EM on these benchmarks is substantially recoverable without the stated evidence. Both readings undercut the standard interpretation of compression results — including the published ones, which do not measure this. Two experiments would settle it and neither is expensive: (a) a no-retrieval closed-book control per dataset, and (b) an entity-only control that replaces each passage with its title. If closed-book plus titles approaches our compressed accuracy, the compressor's contribution is essentially retrieval signalling, not evidence selection. </w:t>
      </w:r>
      <w:r>
        <w:rPr>
          <w:b/>
          <w:i w:val="0"/>
          <w:sz w:val="21"/>
        </w:rPr>
        <w:t>We consider this the single most important missing experiment.</w:t>
      </w:r>
    </w:p>
    <w:p>
      <w:pPr>
        <w:pStyle w:val="Heading1"/>
        <w:spacing w:before="280" w:after="80"/>
      </w:pPr>
      <w:r>
        <w:rPr>
          <w:rFonts w:ascii="Calibri" w:hAnsi="Calibri"/>
          <w:color w:val="1F2933"/>
        </w:rPr>
        <w:t>10. Ablations</w:t>
      </w:r>
    </w:p>
    <w:p>
      <w:pPr>
        <w:pStyle w:val="Heading2"/>
        <w:spacing w:before="280" w:after="80"/>
      </w:pPr>
      <w:r>
        <w:rPr>
          <w:rFonts w:ascii="Calibri" w:hAnsi="Calibri"/>
          <w:color w:val="1F2933"/>
        </w:rPr>
        <w:t>10.1 Cross-encoder reranking</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EDF1F5"/>
          </w:tcPr>
          <w:p>
            <w:pPr>
              <w:spacing w:after="20"/>
            </w:pPr>
            <w:r/>
            <w:r>
              <w:rPr>
                <w:b/>
                <w:sz w:val="17"/>
              </w:rPr>
              <w:t>Dataset</w:t>
            </w:r>
          </w:p>
        </w:tc>
        <w:tc>
          <w:tcPr>
            <w:tcW w:type="dxa" w:w="1378"/>
            <w:shd w:val="clear" w:fill="EDF1F5"/>
          </w:tcPr>
          <w:p>
            <w:pPr>
              <w:spacing w:after="20"/>
            </w:pPr>
            <w:r/>
            <w:r>
              <w:rPr>
                <w:b/>
                <w:sz w:val="17"/>
              </w:rPr>
              <w:t>Unc. EM (rerank off)</w:t>
            </w:r>
          </w:p>
        </w:tc>
        <w:tc>
          <w:tcPr>
            <w:tcW w:type="dxa" w:w="1378"/>
            <w:shd w:val="clear" w:fill="EDF1F5"/>
          </w:tcPr>
          <w:p>
            <w:pPr>
              <w:spacing w:after="20"/>
            </w:pPr>
            <w:r/>
            <w:r>
              <w:rPr>
                <w:b/>
                <w:sz w:val="17"/>
              </w:rPr>
              <w:t>Unc. EM (on)</w:t>
            </w:r>
          </w:p>
        </w:tc>
        <w:tc>
          <w:tcPr>
            <w:tcW w:type="dxa" w:w="1378"/>
            <w:shd w:val="clear" w:fill="EDF1F5"/>
          </w:tcPr>
          <w:p>
            <w:pPr>
              <w:spacing w:after="20"/>
            </w:pPr>
            <w:r/>
            <w:r>
              <w:rPr>
                <w:b/>
                <w:sz w:val="17"/>
              </w:rPr>
              <w:t>Ours EM (off)</w:t>
            </w:r>
          </w:p>
        </w:tc>
        <w:tc>
          <w:tcPr>
            <w:tcW w:type="dxa" w:w="1378"/>
            <w:shd w:val="clear" w:fill="EDF1F5"/>
          </w:tcPr>
          <w:p>
            <w:pPr>
              <w:spacing w:after="20"/>
            </w:pPr>
            <w:r/>
            <w:r>
              <w:rPr>
                <w:b/>
                <w:sz w:val="17"/>
              </w:rPr>
              <w:t>Ours EM (on)</w:t>
            </w:r>
          </w:p>
        </w:tc>
        <w:tc>
          <w:tcPr>
            <w:tcW w:type="dxa" w:w="1378"/>
            <w:shd w:val="clear" w:fill="EDF1F5"/>
          </w:tcPr>
          <w:p>
            <w:pPr>
              <w:spacing w:after="20"/>
            </w:pPr>
            <w:r/>
            <w:r>
              <w:rPr>
                <w:b/>
                <w:sz w:val="17"/>
              </w:rPr>
              <w:t>Retention (off)</w:t>
            </w:r>
          </w:p>
        </w:tc>
        <w:tc>
          <w:tcPr>
            <w:tcW w:type="dxa" w:w="1378"/>
            <w:shd w:val="clear" w:fill="EDF1F5"/>
          </w:tcPr>
          <w:p>
            <w:pPr>
              <w:spacing w:after="20"/>
            </w:pPr>
            <w:r/>
            <w:r>
              <w:rPr>
                <w:b/>
                <w:sz w:val="17"/>
              </w:rPr>
              <w:t>Retention (on)</w:t>
            </w:r>
          </w:p>
        </w:tc>
      </w:tr>
      <w:tr>
        <w:tc>
          <w:tcPr>
            <w:tcW w:type="dxa" w:w="1378"/>
          </w:tcPr>
          <w:p>
            <w:pPr>
              <w:spacing w:after="20"/>
            </w:pPr>
            <w:r/>
            <w:r>
              <w:rPr>
                <w:b w:val="0"/>
                <w:sz w:val="17"/>
              </w:rPr>
              <w:t>TriviaQA</w:t>
            </w:r>
          </w:p>
        </w:tc>
        <w:tc>
          <w:tcPr>
            <w:tcW w:type="dxa" w:w="1378"/>
          </w:tcPr>
          <w:p>
            <w:pPr>
              <w:spacing w:after="20"/>
            </w:pPr>
            <w:r/>
            <w:r>
              <w:rPr>
                <w:b w:val="0"/>
                <w:sz w:val="17"/>
              </w:rPr>
              <w:t>76.6</w:t>
            </w:r>
          </w:p>
        </w:tc>
        <w:tc>
          <w:tcPr>
            <w:tcW w:type="dxa" w:w="1378"/>
          </w:tcPr>
          <w:p>
            <w:pPr>
              <w:spacing w:after="20"/>
            </w:pPr>
            <w:r/>
            <w:r>
              <w:rPr>
                <w:b w:val="0"/>
                <w:sz w:val="17"/>
              </w:rPr>
              <w:t>80.2</w:t>
            </w:r>
          </w:p>
        </w:tc>
        <w:tc>
          <w:tcPr>
            <w:tcW w:type="dxa" w:w="1378"/>
          </w:tcPr>
          <w:p>
            <w:pPr>
              <w:spacing w:after="20"/>
            </w:pPr>
            <w:r/>
            <w:r>
              <w:rPr>
                <w:b w:val="0"/>
                <w:sz w:val="17"/>
              </w:rPr>
              <w:t>68.6</w:t>
            </w:r>
          </w:p>
        </w:tc>
        <w:tc>
          <w:tcPr>
            <w:tcW w:type="dxa" w:w="1378"/>
          </w:tcPr>
          <w:p>
            <w:pPr>
              <w:spacing w:after="20"/>
            </w:pPr>
            <w:r/>
            <w:r>
              <w:rPr>
                <w:b w:val="0"/>
                <w:sz w:val="17"/>
              </w:rPr>
              <w:t>70.8</w:t>
            </w:r>
          </w:p>
        </w:tc>
        <w:tc>
          <w:tcPr>
            <w:tcW w:type="dxa" w:w="1378"/>
          </w:tcPr>
          <w:p>
            <w:pPr>
              <w:spacing w:after="20"/>
            </w:pPr>
            <w:r/>
            <w:r>
              <w:rPr>
                <w:b w:val="0"/>
                <w:sz w:val="17"/>
              </w:rPr>
              <w:t>90%</w:t>
            </w:r>
          </w:p>
        </w:tc>
        <w:tc>
          <w:tcPr>
            <w:tcW w:type="dxa" w:w="1378"/>
          </w:tcPr>
          <w:p>
            <w:pPr>
              <w:spacing w:after="20"/>
            </w:pPr>
            <w:r/>
            <w:r>
              <w:rPr>
                <w:b w:val="0"/>
                <w:sz w:val="17"/>
              </w:rPr>
              <w:t>88%</w:t>
            </w:r>
          </w:p>
        </w:tc>
      </w:tr>
      <w:tr>
        <w:tc>
          <w:tcPr>
            <w:tcW w:type="dxa" w:w="1378"/>
          </w:tcPr>
          <w:p>
            <w:pPr>
              <w:spacing w:after="20"/>
            </w:pPr>
            <w:r/>
            <w:r>
              <w:rPr>
                <w:b w:val="0"/>
                <w:sz w:val="17"/>
              </w:rPr>
              <w:t>NQ-Open</w:t>
            </w:r>
          </w:p>
        </w:tc>
        <w:tc>
          <w:tcPr>
            <w:tcW w:type="dxa" w:w="1378"/>
          </w:tcPr>
          <w:p>
            <w:pPr>
              <w:spacing w:after="20"/>
            </w:pPr>
            <w:r/>
            <w:r>
              <w:rPr>
                <w:b w:val="0"/>
                <w:sz w:val="17"/>
              </w:rPr>
              <w:t>33.2</w:t>
            </w:r>
          </w:p>
        </w:tc>
        <w:tc>
          <w:tcPr>
            <w:tcW w:type="dxa" w:w="1378"/>
          </w:tcPr>
          <w:p>
            <w:pPr>
              <w:spacing w:after="20"/>
            </w:pPr>
            <w:r/>
            <w:r>
              <w:rPr>
                <w:b w:val="0"/>
                <w:sz w:val="17"/>
              </w:rPr>
              <w:t>34.4</w:t>
            </w:r>
          </w:p>
        </w:tc>
        <w:tc>
          <w:tcPr>
            <w:tcW w:type="dxa" w:w="1378"/>
          </w:tcPr>
          <w:p>
            <w:pPr>
              <w:spacing w:after="20"/>
            </w:pPr>
            <w:r/>
            <w:r>
              <w:rPr>
                <w:b w:val="0"/>
                <w:sz w:val="17"/>
              </w:rPr>
              <w:t>27.4</w:t>
            </w:r>
          </w:p>
        </w:tc>
        <w:tc>
          <w:tcPr>
            <w:tcW w:type="dxa" w:w="1378"/>
          </w:tcPr>
          <w:p>
            <w:pPr>
              <w:spacing w:after="20"/>
            </w:pPr>
            <w:r/>
            <w:r>
              <w:rPr>
                <w:b w:val="0"/>
                <w:sz w:val="17"/>
              </w:rPr>
              <w:t>29.4</w:t>
            </w:r>
          </w:p>
        </w:tc>
        <w:tc>
          <w:tcPr>
            <w:tcW w:type="dxa" w:w="1378"/>
          </w:tcPr>
          <w:p>
            <w:pPr>
              <w:spacing w:after="20"/>
            </w:pPr>
            <w:r/>
            <w:r>
              <w:rPr>
                <w:b w:val="0"/>
                <w:sz w:val="17"/>
              </w:rPr>
              <w:t>83%</w:t>
            </w:r>
          </w:p>
        </w:tc>
        <w:tc>
          <w:tcPr>
            <w:tcW w:type="dxa" w:w="1378"/>
          </w:tcPr>
          <w:p>
            <w:pPr>
              <w:spacing w:after="20"/>
            </w:pPr>
            <w:r/>
            <w:r>
              <w:rPr>
                <w:b w:val="0"/>
                <w:sz w:val="17"/>
              </w:rPr>
              <w:t>85%</w:t>
            </w:r>
          </w:p>
        </w:tc>
      </w:tr>
      <w:tr>
        <w:tc>
          <w:tcPr>
            <w:tcW w:type="dxa" w:w="1378"/>
          </w:tcPr>
          <w:p>
            <w:pPr>
              <w:spacing w:after="20"/>
            </w:pPr>
            <w:r/>
            <w:r>
              <w:rPr>
                <w:b w:val="0"/>
                <w:sz w:val="17"/>
              </w:rPr>
              <w:t>HotpotQA</w:t>
            </w:r>
          </w:p>
        </w:tc>
        <w:tc>
          <w:tcPr>
            <w:tcW w:type="dxa" w:w="1378"/>
          </w:tcPr>
          <w:p>
            <w:pPr>
              <w:spacing w:after="20"/>
            </w:pPr>
            <w:r/>
            <w:r>
              <w:rPr>
                <w:b w:val="0"/>
                <w:sz w:val="17"/>
              </w:rPr>
              <w:t>30.2</w:t>
            </w:r>
          </w:p>
        </w:tc>
        <w:tc>
          <w:tcPr>
            <w:tcW w:type="dxa" w:w="1378"/>
          </w:tcPr>
          <w:p>
            <w:pPr>
              <w:spacing w:after="20"/>
            </w:pPr>
            <w:r/>
            <w:r>
              <w:rPr>
                <w:b w:val="0"/>
                <w:sz w:val="17"/>
              </w:rPr>
              <w:t>30.8</w:t>
            </w:r>
          </w:p>
        </w:tc>
        <w:tc>
          <w:tcPr>
            <w:tcW w:type="dxa" w:w="1378"/>
          </w:tcPr>
          <w:p>
            <w:pPr>
              <w:spacing w:after="20"/>
            </w:pPr>
            <w:r/>
            <w:r>
              <w:rPr>
                <w:b w:val="0"/>
                <w:sz w:val="17"/>
              </w:rPr>
              <w:t>22.6</w:t>
            </w:r>
          </w:p>
        </w:tc>
        <w:tc>
          <w:tcPr>
            <w:tcW w:type="dxa" w:w="1378"/>
          </w:tcPr>
          <w:p>
            <w:pPr>
              <w:spacing w:after="20"/>
            </w:pPr>
            <w:r/>
            <w:r>
              <w:rPr>
                <w:b w:val="0"/>
                <w:sz w:val="17"/>
              </w:rPr>
              <w:t>23.2</w:t>
            </w:r>
          </w:p>
        </w:tc>
        <w:tc>
          <w:tcPr>
            <w:tcW w:type="dxa" w:w="1378"/>
          </w:tcPr>
          <w:p>
            <w:pPr>
              <w:spacing w:after="20"/>
            </w:pPr>
            <w:r/>
            <w:r>
              <w:rPr>
                <w:b w:val="0"/>
                <w:sz w:val="17"/>
              </w:rPr>
              <w:t>75%</w:t>
            </w:r>
          </w:p>
        </w:tc>
        <w:tc>
          <w:tcPr>
            <w:tcW w:type="dxa" w:w="1378"/>
          </w:tcPr>
          <w:p>
            <w:pPr>
              <w:spacing w:after="20"/>
            </w:pPr>
            <w:r/>
            <w:r>
              <w:rPr>
                <w:b w:val="0"/>
                <w:sz w:val="17"/>
              </w:rPr>
              <w:t>75%</w:t>
            </w:r>
          </w:p>
        </w:tc>
      </w:tr>
      <w:tr>
        <w:tc>
          <w:tcPr>
            <w:tcW w:type="dxa" w:w="1378"/>
          </w:tcPr>
          <w:p>
            <w:pPr>
              <w:spacing w:after="20"/>
            </w:pPr>
            <w:r/>
            <w:r>
              <w:rPr>
                <w:b w:val="0"/>
                <w:sz w:val="17"/>
              </w:rPr>
              <w:t>2WikiMultihopQA</w:t>
            </w:r>
          </w:p>
        </w:tc>
        <w:tc>
          <w:tcPr>
            <w:tcW w:type="dxa" w:w="1378"/>
          </w:tcPr>
          <w:p>
            <w:pPr>
              <w:spacing w:after="20"/>
            </w:pPr>
            <w:r/>
            <w:r>
              <w:rPr>
                <w:b w:val="0"/>
                <w:sz w:val="17"/>
              </w:rPr>
              <w:t>29.8</w:t>
            </w:r>
          </w:p>
        </w:tc>
        <w:tc>
          <w:tcPr>
            <w:tcW w:type="dxa" w:w="1378"/>
          </w:tcPr>
          <w:p>
            <w:pPr>
              <w:spacing w:after="20"/>
            </w:pPr>
            <w:r/>
            <w:r>
              <w:rPr>
                <w:b w:val="0"/>
                <w:sz w:val="17"/>
              </w:rPr>
              <w:t>29.0</w:t>
            </w:r>
          </w:p>
        </w:tc>
        <w:tc>
          <w:tcPr>
            <w:tcW w:type="dxa" w:w="1378"/>
          </w:tcPr>
          <w:p>
            <w:pPr>
              <w:spacing w:after="20"/>
            </w:pPr>
            <w:r/>
            <w:r>
              <w:rPr>
                <w:b w:val="0"/>
                <w:sz w:val="17"/>
              </w:rPr>
              <w:t>25.8</w:t>
            </w:r>
          </w:p>
        </w:tc>
        <w:tc>
          <w:tcPr>
            <w:tcW w:type="dxa" w:w="1378"/>
          </w:tcPr>
          <w:p>
            <w:pPr>
              <w:spacing w:after="20"/>
            </w:pPr>
            <w:r/>
            <w:r>
              <w:rPr>
                <w:b w:val="0"/>
                <w:sz w:val="17"/>
              </w:rPr>
              <w:t>28.0</w:t>
            </w:r>
          </w:p>
        </w:tc>
        <w:tc>
          <w:tcPr>
            <w:tcW w:type="dxa" w:w="1378"/>
          </w:tcPr>
          <w:p>
            <w:pPr>
              <w:spacing w:after="20"/>
            </w:pPr>
            <w:r/>
            <w:r>
              <w:rPr>
                <w:b w:val="0"/>
                <w:sz w:val="17"/>
              </w:rPr>
              <w:t>87%</w:t>
            </w:r>
          </w:p>
        </w:tc>
        <w:tc>
          <w:tcPr>
            <w:tcW w:type="dxa" w:w="1378"/>
          </w:tcPr>
          <w:p>
            <w:pPr>
              <w:spacing w:after="20"/>
            </w:pPr>
            <w:r/>
            <w:r>
              <w:rPr>
                <w:b w:val="0"/>
                <w:sz w:val="17"/>
              </w:rPr>
              <w:t>97%</w:t>
            </w:r>
          </w:p>
        </w:tc>
      </w:tr>
      <w:tr>
        <w:tc>
          <w:tcPr>
            <w:tcW w:type="dxa" w:w="1378"/>
          </w:tcPr>
          <w:p>
            <w:pPr>
              <w:spacing w:after="20"/>
            </w:pPr>
            <w:r/>
            <w:r>
              <w:rPr>
                <w:b w:val="0"/>
                <w:sz w:val="17"/>
              </w:rPr>
              <w:t>MuSiQue</w:t>
            </w:r>
          </w:p>
        </w:tc>
        <w:tc>
          <w:tcPr>
            <w:tcW w:type="dxa" w:w="1378"/>
          </w:tcPr>
          <w:p>
            <w:pPr>
              <w:spacing w:after="20"/>
            </w:pPr>
            <w:r/>
            <w:r>
              <w:rPr>
                <w:b w:val="0"/>
                <w:sz w:val="17"/>
              </w:rPr>
              <w:t>6.0</w:t>
            </w:r>
          </w:p>
        </w:tc>
        <w:tc>
          <w:tcPr>
            <w:tcW w:type="dxa" w:w="1378"/>
          </w:tcPr>
          <w:p>
            <w:pPr>
              <w:spacing w:after="20"/>
            </w:pPr>
            <w:r/>
            <w:r>
              <w:rPr>
                <w:b w:val="0"/>
                <w:sz w:val="17"/>
              </w:rPr>
              <w:t>8.6</w:t>
            </w:r>
          </w:p>
        </w:tc>
        <w:tc>
          <w:tcPr>
            <w:tcW w:type="dxa" w:w="1378"/>
          </w:tcPr>
          <w:p>
            <w:pPr>
              <w:spacing w:after="20"/>
            </w:pPr>
            <w:r/>
            <w:r>
              <w:rPr>
                <w:b w:val="0"/>
                <w:sz w:val="17"/>
              </w:rPr>
              <w:t>5.6</w:t>
            </w:r>
          </w:p>
        </w:tc>
        <w:tc>
          <w:tcPr>
            <w:tcW w:type="dxa" w:w="1378"/>
          </w:tcPr>
          <w:p>
            <w:pPr>
              <w:spacing w:after="20"/>
            </w:pPr>
            <w:r/>
            <w:r>
              <w:rPr>
                <w:b w:val="0"/>
                <w:sz w:val="17"/>
              </w:rPr>
              <w:t>7.8</w:t>
            </w:r>
          </w:p>
        </w:tc>
        <w:tc>
          <w:tcPr>
            <w:tcW w:type="dxa" w:w="1378"/>
          </w:tcPr>
          <w:p>
            <w:pPr>
              <w:spacing w:after="20"/>
            </w:pPr>
            <w:r/>
            <w:r>
              <w:rPr>
                <w:b w:val="0"/>
                <w:sz w:val="17"/>
              </w:rPr>
              <w:t>93%</w:t>
            </w:r>
          </w:p>
        </w:tc>
        <w:tc>
          <w:tcPr>
            <w:tcW w:type="dxa" w:w="1378"/>
          </w:tcPr>
          <w:p>
            <w:pPr>
              <w:spacing w:after="20"/>
            </w:pPr>
            <w:r/>
            <w:r>
              <w:rPr>
                <w:b w:val="0"/>
                <w:sz w:val="17"/>
              </w:rPr>
              <w:t>91%</w:t>
            </w:r>
          </w:p>
        </w:tc>
      </w:tr>
    </w:tbl>
    <w:p>
      <w:pPr>
        <w:spacing w:after="200" w:before="40"/>
      </w:pPr>
      <w:r>
        <w:rPr>
          <w:i/>
          <w:color w:val="5C6B7A"/>
          <w:sz w:val="17"/>
        </w:rPr>
        <w:t>Table 11. The reranker helps both the uncompressed and the compressed condition, and helps them by similar amounts.</w:t>
      </w:r>
    </w:p>
    <w:p>
      <w:pPr>
        <w:spacing w:after="120"/>
      </w:pPr>
      <w:r>
        <w:rPr>
          <w:b w:val="0"/>
          <w:i w:val="0"/>
          <w:sz w:val="21"/>
        </w:rPr>
        <w:t>Reranking is worth up to +3.6 EM uncompressed (TriviaQA 76.6 → 80.2) and a similar amount compressed. Retention barely moves, which sets up §10.2.</w:t>
      </w:r>
    </w:p>
    <w:p>
      <w:pPr>
        <w:pStyle w:val="Heading2"/>
        <w:spacing w:before="280" w:after="80"/>
      </w:pPr>
      <w:r>
        <w:rPr>
          <w:rFonts w:ascii="Calibri" w:hAnsi="Calibri"/>
          <w:color w:val="1F2933"/>
        </w:rPr>
        <w:t>10.2 Does retrieval precision moderate the cost of compression?</w:t>
      </w:r>
    </w:p>
    <w:p>
      <w:pPr>
        <w:spacing w:after="120"/>
      </w:pPr>
      <w:r>
        <w:rPr>
          <w:b w:val="0"/>
          <w:i w:val="0"/>
          <w:sz w:val="21"/>
        </w:rPr>
        <w:t>The hypothesis: if compression helps by discarding noise, a cleaner retrieval stack has less noise to discard, so the compression penalty — EM(compressed) − EM(uncompressed) on the same questions — should be more negative with the reranker on. We test the interaction (penalty_on − penalty_off) with a paired bootstrap over questions.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EDF1F5"/>
          </w:tcPr>
          <w:p>
            <w:pPr>
              <w:spacing w:after="20"/>
            </w:pPr>
            <w:r/>
            <w:r>
              <w:rPr>
                <w:b/>
                <w:sz w:val="17"/>
              </w:rPr>
              <w:t>Dataset</w:t>
            </w:r>
          </w:p>
        </w:tc>
        <w:tc>
          <w:tcPr>
            <w:tcW w:type="dxa" w:w="1930"/>
            <w:shd w:val="clear" w:fill="EDF1F5"/>
          </w:tcPr>
          <w:p>
            <w:pPr>
              <w:spacing w:after="20"/>
            </w:pPr>
            <w:r/>
            <w:r>
              <w:rPr>
                <w:b/>
                <w:sz w:val="17"/>
              </w:rPr>
              <w:t>Penalty, rerank off</w:t>
            </w:r>
          </w:p>
        </w:tc>
        <w:tc>
          <w:tcPr>
            <w:tcW w:type="dxa" w:w="1930"/>
            <w:shd w:val="clear" w:fill="EDF1F5"/>
          </w:tcPr>
          <w:p>
            <w:pPr>
              <w:spacing w:after="20"/>
            </w:pPr>
            <w:r/>
            <w:r>
              <w:rPr>
                <w:b/>
                <w:sz w:val="17"/>
              </w:rPr>
              <w:t>Penalty, rerank on</w:t>
            </w:r>
          </w:p>
        </w:tc>
        <w:tc>
          <w:tcPr>
            <w:tcW w:type="dxa" w:w="1930"/>
            <w:shd w:val="clear" w:fill="EDF1F5"/>
          </w:tcPr>
          <w:p>
            <w:pPr>
              <w:spacing w:after="20"/>
            </w:pPr>
            <w:r/>
            <w:r>
              <w:rPr>
                <w:b/>
                <w:sz w:val="17"/>
              </w:rPr>
              <w:t>Interaction (on − off)</w:t>
            </w:r>
          </w:p>
        </w:tc>
        <w:tc>
          <w:tcPr>
            <w:tcW w:type="dxa" w:w="1930"/>
            <w:shd w:val="clear" w:fill="EDF1F5"/>
          </w:tcPr>
          <w:p>
            <w:pPr>
              <w:spacing w:after="20"/>
            </w:pPr>
            <w:r/>
            <w:r>
              <w:rPr>
                <w:b/>
                <w:sz w:val="17"/>
              </w:rPr>
              <w:t>CI excludes 0</w:t>
            </w:r>
          </w:p>
        </w:tc>
      </w:tr>
      <w:tr>
        <w:tc>
          <w:tcPr>
            <w:tcW w:type="dxa" w:w="1930"/>
          </w:tcPr>
          <w:p>
            <w:pPr>
              <w:spacing w:after="20"/>
            </w:pPr>
            <w:r/>
            <w:r>
              <w:rPr>
                <w:b w:val="0"/>
                <w:sz w:val="17"/>
              </w:rPr>
              <w:t>TriviaQA</w:t>
            </w:r>
          </w:p>
        </w:tc>
        <w:tc>
          <w:tcPr>
            <w:tcW w:type="dxa" w:w="1930"/>
          </w:tcPr>
          <w:p>
            <w:pPr>
              <w:spacing w:after="20"/>
            </w:pPr>
            <w:r/>
            <w:r>
              <w:rPr>
                <w:b w:val="0"/>
                <w:sz w:val="17"/>
              </w:rPr>
              <w:t>-8.0 [-11.8, -4.2]</w:t>
            </w:r>
          </w:p>
        </w:tc>
        <w:tc>
          <w:tcPr>
            <w:tcW w:type="dxa" w:w="1930"/>
          </w:tcPr>
          <w:p>
            <w:pPr>
              <w:spacing w:after="20"/>
            </w:pPr>
            <w:r/>
            <w:r>
              <w:rPr>
                <w:b w:val="0"/>
                <w:sz w:val="17"/>
              </w:rPr>
              <w:t>-9.4 [-12.8, -6.0]</w:t>
            </w:r>
          </w:p>
        </w:tc>
        <w:tc>
          <w:tcPr>
            <w:tcW w:type="dxa" w:w="1930"/>
          </w:tcPr>
          <w:p>
            <w:pPr>
              <w:spacing w:after="20"/>
            </w:pPr>
            <w:r/>
            <w:r>
              <w:rPr>
                <w:b w:val="0"/>
                <w:sz w:val="17"/>
              </w:rPr>
              <w:t>-1.4 [-5.2, 2.4]</w:t>
            </w:r>
          </w:p>
        </w:tc>
        <w:tc>
          <w:tcPr>
            <w:tcW w:type="dxa" w:w="1930"/>
          </w:tcPr>
          <w:p>
            <w:pPr>
              <w:spacing w:after="20"/>
            </w:pPr>
            <w:r/>
            <w:r>
              <w:rPr>
                <w:b w:val="0"/>
                <w:sz w:val="17"/>
              </w:rPr>
              <w:t>no</w:t>
            </w:r>
          </w:p>
        </w:tc>
      </w:tr>
      <w:tr>
        <w:tc>
          <w:tcPr>
            <w:tcW w:type="dxa" w:w="1930"/>
          </w:tcPr>
          <w:p>
            <w:pPr>
              <w:spacing w:after="20"/>
            </w:pPr>
            <w:r/>
            <w:r>
              <w:rPr>
                <w:b w:val="0"/>
                <w:sz w:val="17"/>
              </w:rPr>
              <w:t>NQ-Open</w:t>
            </w:r>
          </w:p>
        </w:tc>
        <w:tc>
          <w:tcPr>
            <w:tcW w:type="dxa" w:w="1930"/>
          </w:tcPr>
          <w:p>
            <w:pPr>
              <w:spacing w:after="20"/>
            </w:pPr>
            <w:r/>
            <w:r>
              <w:rPr>
                <w:b w:val="0"/>
                <w:sz w:val="17"/>
              </w:rPr>
              <w:t>-5.8 [-9.4, -2.2]</w:t>
            </w:r>
          </w:p>
        </w:tc>
        <w:tc>
          <w:tcPr>
            <w:tcW w:type="dxa" w:w="1930"/>
          </w:tcPr>
          <w:p>
            <w:pPr>
              <w:spacing w:after="20"/>
            </w:pPr>
            <w:r/>
            <w:r>
              <w:rPr>
                <w:b w:val="0"/>
                <w:sz w:val="17"/>
              </w:rPr>
              <w:t>-5.0 [-8.8, -1.2]</w:t>
            </w:r>
          </w:p>
        </w:tc>
        <w:tc>
          <w:tcPr>
            <w:tcW w:type="dxa" w:w="1930"/>
          </w:tcPr>
          <w:p>
            <w:pPr>
              <w:spacing w:after="20"/>
            </w:pPr>
            <w:r/>
            <w:r>
              <w:rPr>
                <w:b w:val="0"/>
                <w:sz w:val="17"/>
              </w:rPr>
              <w:t>0.8 [-3.6, 5.2]</w:t>
            </w:r>
          </w:p>
        </w:tc>
        <w:tc>
          <w:tcPr>
            <w:tcW w:type="dxa" w:w="1930"/>
          </w:tcPr>
          <w:p>
            <w:pPr>
              <w:spacing w:after="20"/>
            </w:pPr>
            <w:r/>
            <w:r>
              <w:rPr>
                <w:b w:val="0"/>
                <w:sz w:val="17"/>
              </w:rPr>
              <w:t>no</w:t>
            </w:r>
          </w:p>
        </w:tc>
      </w:tr>
      <w:tr>
        <w:tc>
          <w:tcPr>
            <w:tcW w:type="dxa" w:w="1930"/>
          </w:tcPr>
          <w:p>
            <w:pPr>
              <w:spacing w:after="20"/>
            </w:pPr>
            <w:r/>
            <w:r>
              <w:rPr>
                <w:b w:val="0"/>
                <w:sz w:val="17"/>
              </w:rPr>
              <w:t>HotpotQA</w:t>
            </w:r>
          </w:p>
        </w:tc>
        <w:tc>
          <w:tcPr>
            <w:tcW w:type="dxa" w:w="1930"/>
          </w:tcPr>
          <w:p>
            <w:pPr>
              <w:spacing w:after="20"/>
            </w:pPr>
            <w:r/>
            <w:r>
              <w:rPr>
                <w:b w:val="0"/>
                <w:sz w:val="17"/>
              </w:rPr>
              <w:t>-7.6 [-11.4, -3.8]</w:t>
            </w:r>
          </w:p>
        </w:tc>
        <w:tc>
          <w:tcPr>
            <w:tcW w:type="dxa" w:w="1930"/>
          </w:tcPr>
          <w:p>
            <w:pPr>
              <w:spacing w:after="20"/>
            </w:pPr>
            <w:r/>
            <w:r>
              <w:rPr>
                <w:b w:val="0"/>
                <w:sz w:val="17"/>
              </w:rPr>
              <w:t>-7.6 [-11.4, -3.8]</w:t>
            </w:r>
          </w:p>
        </w:tc>
        <w:tc>
          <w:tcPr>
            <w:tcW w:type="dxa" w:w="1930"/>
          </w:tcPr>
          <w:p>
            <w:pPr>
              <w:spacing w:after="20"/>
            </w:pPr>
            <w:r/>
            <w:r>
              <w:rPr>
                <w:b w:val="0"/>
                <w:sz w:val="17"/>
              </w:rPr>
              <w:t>0.0 [-3.6, 3.6]</w:t>
            </w:r>
          </w:p>
        </w:tc>
        <w:tc>
          <w:tcPr>
            <w:tcW w:type="dxa" w:w="1930"/>
          </w:tcPr>
          <w:p>
            <w:pPr>
              <w:spacing w:after="20"/>
            </w:pPr>
            <w:r/>
            <w:r>
              <w:rPr>
                <w:b w:val="0"/>
                <w:sz w:val="17"/>
              </w:rPr>
              <w:t>no</w:t>
            </w:r>
          </w:p>
        </w:tc>
      </w:tr>
      <w:tr>
        <w:tc>
          <w:tcPr>
            <w:tcW w:type="dxa" w:w="1930"/>
          </w:tcPr>
          <w:p>
            <w:pPr>
              <w:spacing w:after="20"/>
            </w:pPr>
            <w:r/>
            <w:r>
              <w:rPr>
                <w:b w:val="0"/>
                <w:sz w:val="17"/>
              </w:rPr>
              <w:t>2WikiMultihopQA</w:t>
            </w:r>
          </w:p>
        </w:tc>
        <w:tc>
          <w:tcPr>
            <w:tcW w:type="dxa" w:w="1930"/>
          </w:tcPr>
          <w:p>
            <w:pPr>
              <w:spacing w:after="20"/>
            </w:pPr>
            <w:r/>
            <w:r>
              <w:rPr>
                <w:b w:val="0"/>
                <w:sz w:val="17"/>
              </w:rPr>
              <w:t>-4.0 [-8.0, 0.0]</w:t>
            </w:r>
          </w:p>
        </w:tc>
        <w:tc>
          <w:tcPr>
            <w:tcW w:type="dxa" w:w="1930"/>
          </w:tcPr>
          <w:p>
            <w:pPr>
              <w:spacing w:after="20"/>
            </w:pPr>
            <w:r/>
            <w:r>
              <w:rPr>
                <w:b w:val="0"/>
                <w:sz w:val="17"/>
              </w:rPr>
              <w:t>-1.0 [-5.2, 3.2]</w:t>
            </w:r>
          </w:p>
        </w:tc>
        <w:tc>
          <w:tcPr>
            <w:tcW w:type="dxa" w:w="1930"/>
          </w:tcPr>
          <w:p>
            <w:pPr>
              <w:spacing w:after="20"/>
            </w:pPr>
            <w:r/>
            <w:r>
              <w:rPr>
                <w:b w:val="0"/>
                <w:sz w:val="17"/>
              </w:rPr>
              <w:t>3.0 [-1.0, 7.2]</w:t>
            </w:r>
          </w:p>
        </w:tc>
        <w:tc>
          <w:tcPr>
            <w:tcW w:type="dxa" w:w="1930"/>
          </w:tcPr>
          <w:p>
            <w:pPr>
              <w:spacing w:after="20"/>
            </w:pPr>
            <w:r/>
            <w:r>
              <w:rPr>
                <w:b w:val="0"/>
                <w:sz w:val="17"/>
              </w:rPr>
              <w:t>no</w:t>
            </w:r>
          </w:p>
        </w:tc>
      </w:tr>
      <w:tr>
        <w:tc>
          <w:tcPr>
            <w:tcW w:type="dxa" w:w="1930"/>
          </w:tcPr>
          <w:p>
            <w:pPr>
              <w:spacing w:after="20"/>
            </w:pPr>
            <w:r/>
            <w:r>
              <w:rPr>
                <w:b w:val="0"/>
                <w:sz w:val="17"/>
              </w:rPr>
              <w:t>MuSiQue</w:t>
            </w:r>
          </w:p>
        </w:tc>
        <w:tc>
          <w:tcPr>
            <w:tcW w:type="dxa" w:w="1930"/>
          </w:tcPr>
          <w:p>
            <w:pPr>
              <w:spacing w:after="20"/>
            </w:pPr>
            <w:r/>
            <w:r>
              <w:rPr>
                <w:b w:val="0"/>
                <w:sz w:val="17"/>
              </w:rPr>
              <w:t>-0.4 [-2.6, 1.6]</w:t>
            </w:r>
          </w:p>
        </w:tc>
        <w:tc>
          <w:tcPr>
            <w:tcW w:type="dxa" w:w="1930"/>
          </w:tcPr>
          <w:p>
            <w:pPr>
              <w:spacing w:after="20"/>
            </w:pPr>
            <w:r/>
            <w:r>
              <w:rPr>
                <w:b w:val="0"/>
                <w:sz w:val="17"/>
              </w:rPr>
              <w:t>-0.8 [-3.2, 1.6]</w:t>
            </w:r>
          </w:p>
        </w:tc>
        <w:tc>
          <w:tcPr>
            <w:tcW w:type="dxa" w:w="1930"/>
          </w:tcPr>
          <w:p>
            <w:pPr>
              <w:spacing w:after="20"/>
            </w:pPr>
            <w:r/>
            <w:r>
              <w:rPr>
                <w:b w:val="0"/>
                <w:sz w:val="17"/>
              </w:rPr>
              <w:t>-0.4 [-2.8, 2.0]</w:t>
            </w:r>
          </w:p>
        </w:tc>
        <w:tc>
          <w:tcPr>
            <w:tcW w:type="dxa" w:w="1930"/>
          </w:tcPr>
          <w:p>
            <w:pPr>
              <w:spacing w:after="20"/>
            </w:pPr>
            <w:r/>
            <w:r>
              <w:rPr>
                <w:b w:val="0"/>
                <w:sz w:val="17"/>
              </w:rPr>
              <w:t>no</w:t>
            </w:r>
          </w:p>
        </w:tc>
      </w:tr>
      <w:tr>
        <w:tc>
          <w:tcPr>
            <w:tcW w:type="dxa" w:w="1930"/>
          </w:tcPr>
          <w:p>
            <w:pPr>
              <w:spacing w:after="20"/>
            </w:pPr>
            <w:r/>
            <w:r>
              <w:rPr>
                <w:b/>
                <w:sz w:val="17"/>
              </w:rPr>
              <w:t>Pooled (n=2,500)</w:t>
            </w:r>
          </w:p>
        </w:tc>
        <w:tc>
          <w:tcPr>
            <w:tcW w:type="dxa" w:w="1930"/>
          </w:tcPr>
          <w:p>
            <w:pPr>
              <w:spacing w:after="20"/>
            </w:pPr>
            <w:r/>
            <w:r>
              <w:rPr>
                <w:b/>
                <w:sz w:val="17"/>
              </w:rPr>
              <w:t>-5.2 [-6.8, -3.6]</w:t>
            </w:r>
          </w:p>
        </w:tc>
        <w:tc>
          <w:tcPr>
            <w:tcW w:type="dxa" w:w="1930"/>
          </w:tcPr>
          <w:p>
            <w:pPr>
              <w:spacing w:after="20"/>
            </w:pPr>
            <w:r/>
            <w:r>
              <w:rPr>
                <w:b/>
                <w:sz w:val="17"/>
              </w:rPr>
              <w:t>-4.8 [-6.3, -3.2]</w:t>
            </w:r>
          </w:p>
        </w:tc>
        <w:tc>
          <w:tcPr>
            <w:tcW w:type="dxa" w:w="1930"/>
          </w:tcPr>
          <w:p>
            <w:pPr>
              <w:spacing w:after="20"/>
            </w:pPr>
            <w:r/>
            <w:r>
              <w:rPr>
                <w:b/>
                <w:sz w:val="17"/>
              </w:rPr>
              <w:t>0.4 [-1.3, 2.1]</w:t>
            </w:r>
          </w:p>
        </w:tc>
        <w:tc>
          <w:tcPr>
            <w:tcW w:type="dxa" w:w="1930"/>
          </w:tcPr>
          <w:p>
            <w:pPr>
              <w:spacing w:after="20"/>
            </w:pPr>
            <w:r/>
            <w:r>
              <w:rPr>
                <w:b/>
                <w:sz w:val="17"/>
              </w:rPr>
              <w:t>no</w:t>
            </w:r>
          </w:p>
        </w:tc>
      </w:tr>
    </w:tbl>
    <w:p>
      <w:pPr>
        <w:spacing w:after="200" w:before="40"/>
      </w:pPr>
      <w:r>
        <w:rPr>
          <w:i/>
          <w:color w:val="5C6B7A"/>
          <w:sz w:val="17"/>
        </w:rPr>
        <w:t>Table 12. Compression penalty in EM points with 95% paired bootstrap CIs, and the interaction with reranking.</w:t>
      </w:r>
    </w:p>
    <w:p>
      <w:pPr>
        <w:spacing w:after="120"/>
      </w:pPr>
      <w:r>
        <w:rPr>
          <w:b w:val="0"/>
          <w:i w:val="0"/>
          <w:sz w:val="21"/>
        </w:rPr>
        <w:t xml:space="preserve">⚠ </w:t>
      </w:r>
      <w:r>
        <w:rPr>
          <w:b/>
          <w:i w:val="0"/>
          <w:sz w:val="21"/>
        </w:rPr>
        <w:t>Null result.</w:t>
      </w:r>
      <w:r>
        <w:rPr>
          <w:b w:val="0"/>
          <w:i w:val="0"/>
          <w:sz w:val="21"/>
        </w:rPr>
        <w:t xml:space="preserve"> The compression penalty is real and consistent (−5.2 EM [−6.8, −3.6] pooled, CI excludes zero). The interaction is 0.4 EM [−1.3, 2.1]: no evidence that cross-encoder reranking changes what compression costs. No individual dataset shows a significant interaction either. The intended headline claim is not supported by this grid.</w:t>
      </w:r>
    </w:p>
    <w:p>
      <w:pPr>
        <w:spacing w:after="120"/>
      </w:pPr>
      <w:r>
        <w:rPr>
          <w:b w:val="0"/>
          <w:i w:val="0"/>
          <w:sz w:val="21"/>
        </w:rPr>
        <w:t>The likely reason is that the manipulation is too weak rather than the hypothesis being wrong. Reranking selects 30 passages out of 100 prefetched candidates, and evidence recall is already high without it (92% on HotpotQA, 82% on 2Wiki, 73% on MuSiQue). Retrieval precision barely moved, so the moderator barely could. A proper test needs a manipulation that changes precision substantially — varying k (5 / 10 / 30 / 100) is the cheapest, since precision falls sharply with depth and the pipeline already supports --top-k. That is the experiment to run next.</w:t>
      </w:r>
    </w:p>
    <w:p>
      <w:pPr>
        <w:pStyle w:val="Heading2"/>
        <w:spacing w:before="280" w:after="80"/>
      </w:pPr>
      <w:r>
        <w:rPr>
          <w:rFonts w:ascii="Calibri" w:hAnsi="Calibri"/>
          <w:color w:val="1F2933"/>
        </w:rPr>
        <w:t>10.3 Component ablations — not yet run</w:t>
      </w:r>
    </w:p>
    <w:p>
      <w:pPr>
        <w:spacing w:after="120"/>
      </w:pPr>
      <w:r>
        <w:rPr>
          <w:b w:val="0"/>
          <w:i w:val="0"/>
          <w:sz w:val="21"/>
        </w:rPr>
        <w:t>The two single-component conditions are implemented but have no cells in the grid, so the contribution of each stage is currently unknown. Given §9.6 — the summariser emits three-word outputs — it is entirely possible the lexical filter is doing most of the work and FLAN-T5 is mostly discarding text. Until this is run, the paper cannot claim the summariser contributes anything.</w:t>
      </w:r>
    </w:p>
    <w:p>
      <w:pPr>
        <w:spacing w:after="160" w:before="80"/>
        <w:ind w:left="317"/>
        <w:shd w:val="clear" w:fill="F4F6F8"/>
      </w:pPr>
      <w:r>
        <w:rPr>
          <w:rFonts w:ascii="Consolas" w:hAnsi="Consolas"/>
          <w:sz w:val="16"/>
        </w:rPr>
        <w:t>python scripts/run_grid.py --conditions keyword_only summarizer_only \</w:t>
        <w:br/>
        <w:t xml:space="preserve">    --datasets triviaqa nq_open hotpotqa 2wiki musique \</w:t>
        <w:br/>
        <w:t xml:space="preserve">    --rerank off on --n 500 --seed 42 --top-k 30 --out-dir OUTPUT/full</w:t>
        <w:br/>
        <w:t>python scripts/analyze_grid.py --bertscore     # tables fill in automatically</w:t>
      </w:r>
    </w:p>
    <w:p>
      <w:pPr>
        <w:pStyle w:val="Heading1"/>
        <w:spacing w:before="280" w:after="80"/>
      </w:pPr>
      <w:r>
        <w:rPr>
          <w:rFonts w:ascii="Calibri" w:hAnsi="Calibri"/>
          <w:color w:val="1F2933"/>
        </w:rPr>
        <w:t>11. Discussion: what this study cannot claim</w:t>
      </w:r>
    </w:p>
    <w:p>
      <w:pPr>
        <w:spacing w:after="120"/>
      </w:pPr>
      <w:r>
        <w:rPr>
          <w:b w:val="0"/>
          <w:i w:val="0"/>
          <w:sz w:val="21"/>
        </w:rPr>
        <w:t>Listed explicitly, because each is a claim a draft would drift into making.</w:t>
      </w:r>
    </w:p>
    <w:p>
      <w:pPr>
        <w:pStyle w:val="ListBullet"/>
        <w:spacing w:after="40"/>
      </w:pPr>
      <w:r>
        <w:rPr>
          <w:b/>
          <w:sz w:val="21"/>
        </w:rPr>
        <w:t>Not a state-of-the-art compressor.</w:t>
      </w:r>
      <w:r>
        <w:rPr>
          <w:b w:val="0"/>
          <w:sz w:val="21"/>
        </w:rPr>
        <w:t xml:space="preserve"> Ours retains less accuracy at lower compression than RECOMP and CompAct (§9.1). Framing the paper around the compressor invites a rejection that writes itself.</w:t>
      </w:r>
    </w:p>
    <w:p>
      <w:pPr>
        <w:pStyle w:val="ListBullet"/>
        <w:spacing w:after="40"/>
      </w:pPr>
      <w:r>
        <w:rPr>
          <w:b/>
          <w:sz w:val="21"/>
        </w:rPr>
        <w:t>Not a novel compression mechanism.</w:t>
      </w:r>
      <w:r>
        <w:rPr>
          <w:b w:val="0"/>
          <w:sz w:val="21"/>
        </w:rPr>
        <w:t xml:space="preserve"> Off-the-shelf T5 summarisation of retrieved passages is RECOMP's own baseline row (§4.3, §9.2).</w:t>
      </w:r>
    </w:p>
    <w:p>
      <w:pPr>
        <w:pStyle w:val="ListBullet"/>
        <w:spacing w:after="40"/>
      </w:pPr>
      <w:r>
        <w:rPr>
          <w:b/>
          <w:sz w:val="21"/>
        </w:rPr>
        <w:t>Not evidence about retrieval precision as a moderator.</w:t>
      </w:r>
      <w:r>
        <w:rPr>
          <w:b w:val="0"/>
          <w:sz w:val="21"/>
        </w:rPr>
        <w:t xml:space="preserve"> The interaction is a null result with a CI that comfortably contains zero (§10.2), and the manipulation was probably too weak to test the hypothesis at all.</w:t>
      </w:r>
    </w:p>
    <w:p>
      <w:pPr>
        <w:pStyle w:val="ListBullet"/>
        <w:spacing w:after="40"/>
      </w:pPr>
      <w:r>
        <w:rPr>
          <w:b/>
          <w:sz w:val="21"/>
        </w:rPr>
        <w:t>Not a component-wise result.</w:t>
      </w:r>
      <w:r>
        <w:rPr>
          <w:b w:val="0"/>
          <w:sz w:val="21"/>
        </w:rPr>
        <w:t xml:space="preserve"> With keyword_only and summarizer_only unrun, we cannot attribute the effect to either stage (§10.3).</w:t>
      </w:r>
    </w:p>
    <w:p>
      <w:pPr>
        <w:pStyle w:val="ListBullet"/>
        <w:spacing w:after="40"/>
      </w:pPr>
      <w:r>
        <w:rPr>
          <w:b/>
          <w:sz w:val="21"/>
        </w:rPr>
        <w:t>Not a latency result.</w:t>
      </w:r>
      <w:r>
        <w:rPr>
          <w:b w:val="0"/>
          <w:sz w:val="21"/>
        </w:rPr>
        <w:t xml:space="preserve"> Compression costs wall-clock time in this implementation (§9.5).</w:t>
      </w:r>
    </w:p>
    <w:p>
      <w:pPr>
        <w:pStyle w:val="ListBullet"/>
        <w:spacing w:after="40"/>
      </w:pPr>
      <w:r>
        <w:rPr>
          <w:b/>
          <w:sz w:val="21"/>
        </w:rPr>
        <w:t>Not generalisable across readers.</w:t>
      </w:r>
      <w:r>
        <w:rPr>
          <w:b w:val="0"/>
          <w:sz w:val="21"/>
        </w:rPr>
        <w:t xml:space="preserve"> One reader, 3B, instruction-tuned. Compression retention is known to depend on reader scale, and a 3B reader leans harder on parametric knowledge than an 8B one, which flatters a compressor that preserves entity cues.</w:t>
      </w:r>
    </w:p>
    <w:p>
      <w:pPr>
        <w:pStyle w:val="ListBullet"/>
        <w:spacing w:after="40"/>
      </w:pPr>
      <w:r>
        <w:rPr>
          <w:b/>
          <w:sz w:val="21"/>
        </w:rPr>
        <w:t>Not multi-seed.</w:t>
      </w:r>
      <w:r>
        <w:rPr>
          <w:b w:val="0"/>
          <w:sz w:val="21"/>
        </w:rPr>
        <w:t xml:space="preserve"> One sampling seed, one few-shot draw. Decoding is deterministic, so cell-to-cell variance is zero, but sample-to-sample variance is unmeasured; the bootstrap CIs cover question sampling only.</w:t>
      </w:r>
    </w:p>
    <w:p>
      <w:pPr>
        <w:pStyle w:val="Heading2"/>
        <w:spacing w:before="280" w:after="80"/>
      </w:pPr>
      <w:r>
        <w:rPr>
          <w:rFonts w:ascii="Calibri" w:hAnsi="Calibri"/>
          <w:color w:val="1F2933"/>
        </w:rPr>
        <w:t>11.1 What the study does support</w:t>
      </w:r>
    </w:p>
    <w:p>
      <w:pPr>
        <w:spacing w:after="120"/>
      </w:pPr>
      <w:r>
        <w:rPr>
          <w:b w:val="0"/>
          <w:i w:val="0"/>
          <w:sz w:val="21"/>
        </w:rPr>
        <w:t>Three things, and they are worth a paper if framed as a measurement study rather than a systems paper:</w:t>
      </w:r>
    </w:p>
    <w:p>
      <w:pPr>
        <w:pStyle w:val="ListNumber"/>
        <w:spacing w:after="40"/>
      </w:pPr>
      <w:r>
        <w:rPr>
          <w:b w:val="0"/>
          <w:sz w:val="21"/>
        </w:rPr>
        <w:t>A matched-budget control changes how compression results should be read. At an identical budget, query-aware compression buys 1.8–4.8 EM over naive truncation, and loses on one dataset. The large numbers in compression papers are mostly the budget claim, not the selection claim.</w:t>
      </w:r>
    </w:p>
    <w:p>
      <w:pPr>
        <w:pStyle w:val="ListNumber"/>
        <w:spacing w:after="40"/>
      </w:pPr>
      <w:r>
        <w:rPr>
          <w:b w:val="0"/>
          <w:sz w:val="21"/>
        </w:rPr>
        <w:t>Reported compression rates are contaminated by rendering overhead. Between 43% and 69% of our compressed prompt is snippet bookkeeping; text-only compression is 1.7–3.2× higher than reported. Any paper comparing compression rates across systems with different context templates is comparing partly incomparable numbers.</w:t>
      </w:r>
    </w:p>
    <w:p>
      <w:pPr>
        <w:pStyle w:val="ListNumber"/>
        <w:spacing w:after="40"/>
      </w:pPr>
      <w:r>
        <w:rPr>
          <w:b w:val="0"/>
          <w:sz w:val="21"/>
        </w:rPr>
        <w:t>Compression destroys the stated evidence while preserving most of the accuracy (13% supporting-fact retention → 75% EM retention). Either readers answer these benchmarks substantially without the evidence, or supporting-fact annotations do not capture what the reader uses. Either way, EM retention under compression is not measuring what the field assumes it measures.</w:t>
      </w:r>
    </w:p>
    <w:p>
      <w:pPr>
        <w:pStyle w:val="Heading2"/>
        <w:spacing w:before="280" w:after="80"/>
      </w:pPr>
      <w:r>
        <w:rPr>
          <w:rFonts w:ascii="Calibri" w:hAnsi="Calibri"/>
          <w:color w:val="1F2933"/>
        </w:rPr>
        <w:t>11.2 The experiments that would make this a paper</w:t>
      </w:r>
    </w:p>
    <w:p>
      <w:pPr>
        <w:pStyle w:val="ListNumber"/>
        <w:spacing w:after="40"/>
      </w:pPr>
      <w:r>
        <w:rPr>
          <w:b/>
          <w:sz w:val="21"/>
        </w:rPr>
        <w:t>Closed-book and title-only controls</w:t>
      </w:r>
      <w:r>
        <w:rPr>
          <w:b w:val="0"/>
          <w:sz w:val="21"/>
        </w:rPr>
        <w:t xml:space="preserve"> on all five datasets (§9.7). Cheapest and highest-value; directly tests whether compressed-context accuracy is evidence-driven.</w:t>
      </w:r>
    </w:p>
    <w:p>
      <w:pPr>
        <w:pStyle w:val="ListNumber"/>
        <w:spacing w:after="40"/>
      </w:pPr>
      <w:r>
        <w:rPr>
          <w:b/>
          <w:sz w:val="21"/>
        </w:rPr>
        <w:t>Retrieval depth sweep</w:t>
      </w:r>
      <w:r>
        <w:rPr>
          <w:b w:val="0"/>
          <w:sz w:val="21"/>
        </w:rPr>
        <w:t xml:space="preserve"> (k = 5 / 10 / 30 / 100) as the precision manipulation, replacing the rerank toggle (§10.2).</w:t>
      </w:r>
    </w:p>
    <w:p>
      <w:pPr>
        <w:pStyle w:val="ListNumber"/>
        <w:spacing w:after="40"/>
      </w:pPr>
      <w:r>
        <w:rPr>
          <w:b/>
          <w:sz w:val="21"/>
        </w:rPr>
        <w:t>Component ablations</w:t>
      </w:r>
      <w:r>
        <w:rPr>
          <w:b w:val="0"/>
          <w:sz w:val="21"/>
        </w:rPr>
        <w:t xml:space="preserve"> keyword_only / summarizer_only (§10.3).</w:t>
      </w:r>
    </w:p>
    <w:p>
      <w:pPr>
        <w:pStyle w:val="ListNumber"/>
        <w:spacing w:after="40"/>
      </w:pPr>
      <w:r>
        <w:rPr>
          <w:b/>
          <w:sz w:val="21"/>
        </w:rPr>
        <w:t>Header removal</w:t>
      </w:r>
      <w:r>
        <w:rPr>
          <w:b w:val="0"/>
          <w:sz w:val="21"/>
        </w:rPr>
        <w:t>, then re-measure compression rate (§9.6).</w:t>
      </w:r>
    </w:p>
    <w:p>
      <w:pPr>
        <w:pStyle w:val="ListNumber"/>
        <w:spacing w:after="40"/>
      </w:pPr>
      <w:r>
        <w:rPr>
          <w:b/>
          <w:sz w:val="21"/>
        </w:rPr>
        <w:t>A second reader</w:t>
      </w:r>
      <w:r>
        <w:rPr>
          <w:b w:val="0"/>
          <w:sz w:val="21"/>
        </w:rPr>
        <w:t xml:space="preserve"> at a different scale (1B and 8B are both available) to test whether the compression penalty is reader-dependent.</w:t>
      </w:r>
    </w:p>
    <w:p>
      <w:pPr>
        <w:pStyle w:val="ListNumber"/>
        <w:spacing w:after="40"/>
      </w:pPr>
      <w:r>
        <w:rPr>
          <w:b/>
          <w:sz w:val="21"/>
        </w:rPr>
        <w:t>Batched summarisation</w:t>
      </w:r>
      <w:r>
        <w:rPr>
          <w:b w:val="0"/>
          <w:sz w:val="21"/>
        </w:rPr>
        <w:t xml:space="preserve"> so the latency claim can be made honestly (§9.5).</w:t>
      </w:r>
    </w:p>
    <w:p>
      <w:pPr>
        <w:pStyle w:val="Heading1"/>
        <w:spacing w:before="280" w:after="80"/>
      </w:pPr>
      <w:r>
        <w:rPr>
          <w:rFonts w:ascii="Calibri" w:hAnsi="Calibri"/>
          <w:color w:val="1F2933"/>
        </w:rPr>
        <w:t>12. Conclusion</w:t>
      </w:r>
    </w:p>
    <w:p>
      <w:pPr>
        <w:spacing w:after="120"/>
      </w:pPr>
      <w:r>
        <w:rPr>
          <w:b w:val="0"/>
          <w:i w:val="0"/>
          <w:sz w:val="21"/>
        </w:rPr>
        <w:t>We evaluated a fully training-free, query-aware context compressor for RAG across five QA benchmarks and 15,000 paired answers. It reduces context by 87% and retains 85% of uncompressed exact match with a frozen Llama-3.2-3B-Instruct reader, at a mean cost of 5.2 EM points. Against a matched-budget truncation control it wins on four of five datasets by 1.8 to 4.8 EM points; against trained compressors it is behind on both compression and retention.</w:t>
      </w:r>
    </w:p>
    <w:p>
      <w:pPr>
        <w:spacing w:after="120"/>
      </w:pPr>
      <w:r>
        <w:rPr>
          <w:b w:val="0"/>
          <w:i w:val="0"/>
          <w:sz w:val="21"/>
        </w:rPr>
        <w:t>The findings that survive scrutiny are methodological. Compression evaluations without a matched-budget control cannot separate 'the compressor selects well' from 'the reader did not need the context'. Compression rates are inflated or deflated by context rendering, in our case by 1.7–3.2×. And a compressor can destroy 87% of the annotated supporting evidence while costing the reader a quarter of its exact match, which means accuracy retention under compression is a weaker signal of evidence preservation than the literature treats it as. The compressor itself is not the contribution; the controls around it are.</w:t>
      </w:r>
    </w:p>
    <w:p>
      <w:r>
        <w:br w:type="page"/>
      </w:r>
    </w:p>
    <w:p>
      <w:pPr>
        <w:pStyle w:val="Heading1"/>
        <w:spacing w:before="280" w:after="80"/>
      </w:pPr>
      <w:r>
        <w:rPr>
          <w:rFonts w:ascii="Calibri" w:hAnsi="Calibri"/>
          <w:color w:val="1F2933"/>
        </w:rPr>
        <w:t>Appendix A — Prompts, verbatim</w:t>
      </w:r>
    </w:p>
    <w:p>
      <w:pPr>
        <w:spacing w:after="120"/>
      </w:pPr>
      <w:r>
        <w:rPr>
          <w:b/>
          <w:i w:val="0"/>
          <w:sz w:val="21"/>
        </w:rPr>
        <w:t>A.1 Stage-2 summariser prompt</w:t>
      </w:r>
      <w:r>
        <w:rPr>
          <w:b w:val="0"/>
          <w:i w:val="0"/>
          <w:sz w:val="21"/>
        </w:rPr>
        <w:t xml:space="preserve"> (rag/retrieval.py, per chunk):</w:t>
      </w:r>
    </w:p>
    <w:p>
      <w:pPr>
        <w:spacing w:after="160" w:before="80"/>
        <w:ind w:left="317"/>
        <w:shd w:val="clear" w:fill="F4F6F8"/>
      </w:pPr>
      <w:r>
        <w:rPr>
          <w:rFonts w:ascii="Consolas" w:hAnsi="Consolas"/>
          <w:sz w:val="16"/>
        </w:rPr>
        <w:t>Summarize the following passage so that it only contains</w:t>
        <w:br/>
        <w:t>information useful to answer the question.</w:t>
        <w:br/>
        <w:br/>
        <w:t>Question: {question}</w:t>
        <w:br/>
        <w:br/>
        <w:t>Passage:</w:t>
        <w:br/>
        <w:t>{chunk}</w:t>
        <w:br/>
        <w:br/>
        <w:t>Summary:</w:t>
      </w:r>
    </w:p>
    <w:p>
      <w:pPr>
        <w:spacing w:after="120"/>
      </w:pPr>
      <w:r>
        <w:rPr>
          <w:b/>
          <w:i w:val="0"/>
          <w:sz w:val="21"/>
        </w:rPr>
        <w:t>A.2 Hierarchical merge prompt</w:t>
      </w:r>
      <w:r>
        <w:rPr>
          <w:b w:val="0"/>
          <w:i w:val="0"/>
          <w:sz w:val="21"/>
        </w:rPr>
        <w:t xml:space="preserve"> (used only when a passage produced &gt;1 chunk):</w:t>
      </w:r>
    </w:p>
    <w:p>
      <w:pPr>
        <w:spacing w:after="160" w:before="80"/>
        <w:ind w:left="317"/>
        <w:shd w:val="clear" w:fill="F4F6F8"/>
      </w:pPr>
      <w:r>
        <w:rPr>
          <w:rFonts w:ascii="Consolas" w:hAnsi="Consolas"/>
          <w:sz w:val="16"/>
        </w:rPr>
        <w:t>You are given several partial summaries of a longer passage.</w:t>
        <w:br/>
        <w:t>Combine them into a single concise summary that only includes</w:t>
        <w:br/>
        <w:t>information relevant to the question.</w:t>
        <w:br/>
        <w:br/>
        <w:t>Question: {question}</w:t>
        <w:br/>
        <w:br/>
        <w:t>Partial summaries:</w:t>
        <w:br/>
        <w:t>{joined}</w:t>
        <w:br/>
        <w:br/>
        <w:t>Final summary:</w:t>
      </w:r>
    </w:p>
    <w:p>
      <w:pPr>
        <w:spacing w:after="120"/>
      </w:pPr>
      <w:r>
        <w:rPr>
          <w:b/>
          <w:i w:val="0"/>
          <w:sz w:val="21"/>
        </w:rPr>
        <w:t>A.3 Reader prompt</w:t>
      </w:r>
      <w:r>
        <w:rPr>
          <w:b w:val="0"/>
          <w:i w:val="0"/>
          <w:sz w:val="21"/>
        </w:rPr>
        <w:t xml:space="preserve"> (RECOMP 5-shot format, rag/prompts.py):</w:t>
      </w:r>
    </w:p>
    <w:p>
      <w:pPr>
        <w:spacing w:after="160" w:before="80"/>
        <w:ind w:left="317"/>
        <w:shd w:val="clear" w:fill="F4F6F8"/>
      </w:pPr>
      <w:r>
        <w:rPr>
          <w:rFonts w:ascii="Consolas" w:hAnsi="Consolas"/>
          <w:sz w:val="16"/>
        </w:rPr>
        <w:t>{q1} Answer: {a1}</w:t>
        <w:br/>
        <w:t>{q2} Answer: {a2}</w:t>
        <w:br/>
        <w:t>... (5 pairs from the TRAIN split)</w:t>
        <w:br/>
        <w:br/>
        <w:t>[Snippet 1 | score=0.0117]</w:t>
        <w:br/>
        <w:t>{compressed passage, lowest retrieval score}</w:t>
        <w:br/>
        <w:br/>
        <w:t>[Snippet 2 | score=0.0134]</w:t>
        <w:br/>
        <w:t>{...}</w:t>
        <w:br/>
        <w:br/>
        <w:t>...</w:t>
        <w:br/>
        <w:br/>
        <w:t>[Snippet 30 | score=0.0412]</w:t>
        <w:br/>
        <w:t>{compressed passage, highest retrieval score}</w:t>
        <w:br/>
        <w:br/>
        <w:t>{question}</w:t>
        <w:br/>
        <w:t>Answer:</w:t>
      </w:r>
    </w:p>
    <w:p>
      <w:pPr>
        <w:spacing w:after="120"/>
      </w:pPr>
      <w:r>
        <w:rPr>
          <w:b w:val="0"/>
          <w:i w:val="0"/>
          <w:sz w:val="21"/>
        </w:rPr>
        <w:t>Snippets ascend by retrieval score so the best passage is nearest the question. The completion is cut at the first newline.</w:t>
      </w:r>
    </w:p>
    <w:p>
      <w:pPr>
        <w:pStyle w:val="Heading1"/>
        <w:spacing w:before="280" w:after="80"/>
      </w:pPr>
      <w:r>
        <w:rPr>
          <w:rFonts w:ascii="Calibri" w:hAnsi="Calibri"/>
          <w:color w:val="1F2933"/>
        </w:rPr>
        <w:t>Appendix B — Hyperparameters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DF1F5"/>
          </w:tcPr>
          <w:p>
            <w:pPr>
              <w:spacing w:after="20"/>
            </w:pPr>
            <w:r/>
            <w:r>
              <w:rPr>
                <w:b/>
                <w:sz w:val="17"/>
              </w:rPr>
              <w:t>Parameter</w:t>
            </w:r>
          </w:p>
        </w:tc>
        <w:tc>
          <w:tcPr>
            <w:tcW w:type="dxa" w:w="3216"/>
            <w:shd w:val="clear" w:fill="EDF1F5"/>
          </w:tcPr>
          <w:p>
            <w:pPr>
              <w:spacing w:after="20"/>
            </w:pPr>
            <w:r/>
            <w:r>
              <w:rPr>
                <w:b/>
                <w:sz w:val="17"/>
              </w:rPr>
              <w:t>Value</w:t>
            </w:r>
          </w:p>
        </w:tc>
        <w:tc>
          <w:tcPr>
            <w:tcW w:type="dxa" w:w="3216"/>
            <w:shd w:val="clear" w:fill="EDF1F5"/>
          </w:tcPr>
          <w:p>
            <w:pPr>
              <w:spacing w:after="20"/>
            </w:pPr>
            <w:r/>
            <w:r>
              <w:rPr>
                <w:b/>
                <w:sz w:val="17"/>
              </w:rPr>
              <w:t>Where</w:t>
            </w:r>
          </w:p>
        </w:tc>
      </w:tr>
      <w:tr>
        <w:tc>
          <w:tcPr>
            <w:tcW w:type="dxa" w:w="3216"/>
          </w:tcPr>
          <w:p>
            <w:pPr>
              <w:spacing w:after="20"/>
            </w:pPr>
            <w:r/>
            <w:r>
              <w:rPr>
                <w:b/>
                <w:sz w:val="17"/>
              </w:rPr>
              <w:t>prefetch</w:t>
            </w:r>
          </w:p>
        </w:tc>
        <w:tc>
          <w:tcPr>
            <w:tcW w:type="dxa" w:w="3216"/>
          </w:tcPr>
          <w:p>
            <w:pPr>
              <w:spacing w:after="20"/>
            </w:pPr>
            <w:r/>
            <w:r>
              <w:rPr>
                <w:b w:val="0"/>
                <w:sz w:val="17"/>
              </w:rPr>
              <w:t>100</w:t>
            </w:r>
          </w:p>
        </w:tc>
        <w:tc>
          <w:tcPr>
            <w:tcW w:type="dxa" w:w="3216"/>
          </w:tcPr>
          <w:p>
            <w:pPr>
              <w:spacing w:after="20"/>
            </w:pPr>
            <w:r/>
            <w:r>
              <w:rPr>
                <w:b w:val="0"/>
                <w:sz w:val="17"/>
              </w:rPr>
              <w:t>GlobalRAG(prefetch=)</w:t>
            </w:r>
          </w:p>
        </w:tc>
      </w:tr>
      <w:tr>
        <w:tc>
          <w:tcPr>
            <w:tcW w:type="dxa" w:w="3216"/>
          </w:tcPr>
          <w:p>
            <w:pPr>
              <w:spacing w:after="20"/>
            </w:pPr>
            <w:r/>
            <w:r>
              <w:rPr>
                <w:b/>
                <w:sz w:val="17"/>
              </w:rPr>
              <w:t>top_k</w:t>
            </w:r>
          </w:p>
        </w:tc>
        <w:tc>
          <w:tcPr>
            <w:tcW w:type="dxa" w:w="3216"/>
          </w:tcPr>
          <w:p>
            <w:pPr>
              <w:spacing w:after="20"/>
            </w:pPr>
            <w:r/>
            <w:r>
              <w:rPr>
                <w:b w:val="0"/>
                <w:sz w:val="17"/>
              </w:rPr>
              <w:t>30</w:t>
            </w:r>
          </w:p>
        </w:tc>
        <w:tc>
          <w:tcPr>
            <w:tcW w:type="dxa" w:w="3216"/>
          </w:tcPr>
          <w:p>
            <w:pPr>
              <w:spacing w:after="20"/>
            </w:pPr>
            <w:r/>
            <w:r>
              <w:rPr>
                <w:b w:val="0"/>
                <w:sz w:val="17"/>
              </w:rPr>
              <w:t>--top-k</w:t>
            </w:r>
          </w:p>
        </w:tc>
      </w:tr>
      <w:tr>
        <w:tc>
          <w:tcPr>
            <w:tcW w:type="dxa" w:w="3216"/>
          </w:tcPr>
          <w:p>
            <w:pPr>
              <w:spacing w:after="20"/>
            </w:pPr>
            <w:r/>
            <w:r>
              <w:rPr>
                <w:b/>
                <w:sz w:val="17"/>
              </w:rPr>
              <w:t>filter: max sentences kept</w:t>
            </w:r>
          </w:p>
        </w:tc>
        <w:tc>
          <w:tcPr>
            <w:tcW w:type="dxa" w:w="3216"/>
          </w:tcPr>
          <w:p>
            <w:pPr>
              <w:spacing w:after="20"/>
            </w:pPr>
            <w:r/>
            <w:r>
              <w:rPr>
                <w:b w:val="0"/>
                <w:sz w:val="17"/>
              </w:rPr>
              <w:t>4</w:t>
            </w:r>
          </w:p>
        </w:tc>
        <w:tc>
          <w:tcPr>
            <w:tcW w:type="dxa" w:w="3216"/>
          </w:tcPr>
          <w:p>
            <w:pPr>
              <w:spacing w:after="20"/>
            </w:pPr>
            <w:r/>
            <w:r>
              <w:rPr>
                <w:b w:val="0"/>
                <w:sz w:val="17"/>
              </w:rPr>
              <w:t>extract_relevant_sentences(max_sentences=4)</w:t>
            </w:r>
          </w:p>
        </w:tc>
      </w:tr>
      <w:tr>
        <w:tc>
          <w:tcPr>
            <w:tcW w:type="dxa" w:w="3216"/>
          </w:tcPr>
          <w:p>
            <w:pPr>
              <w:spacing w:after="20"/>
            </w:pPr>
            <w:r/>
            <w:r>
              <w:rPr>
                <w:b/>
                <w:sz w:val="17"/>
              </w:rPr>
              <w:t>filter: scoring</w:t>
            </w:r>
          </w:p>
        </w:tc>
        <w:tc>
          <w:tcPr>
            <w:tcW w:type="dxa" w:w="3216"/>
          </w:tcPr>
          <w:p>
            <w:pPr>
              <w:spacing w:after="20"/>
            </w:pPr>
            <w:r/>
            <w:r>
              <w:rPr>
                <w:b w:val="0"/>
                <w:sz w:val="17"/>
              </w:rPr>
              <w:t>|distinct query tokens in sentence|</w:t>
            </w:r>
          </w:p>
        </w:tc>
        <w:tc>
          <w:tcPr>
            <w:tcW w:type="dxa" w:w="3216"/>
          </w:tcPr>
          <w:p>
            <w:pPr>
              <w:spacing w:after="20"/>
            </w:pPr>
            <w:r/>
            <w:r>
              <w:rPr>
                <w:b w:val="0"/>
                <w:sz w:val="17"/>
              </w:rPr>
              <w:t>_score_sentence</w:t>
            </w:r>
          </w:p>
        </w:tc>
      </w:tr>
      <w:tr>
        <w:tc>
          <w:tcPr>
            <w:tcW w:type="dxa" w:w="3216"/>
          </w:tcPr>
          <w:p>
            <w:pPr>
              <w:spacing w:after="20"/>
            </w:pPr>
            <w:r/>
            <w:r>
              <w:rPr>
                <w:b/>
                <w:sz w:val="17"/>
              </w:rPr>
              <w:t>summariser</w:t>
            </w:r>
          </w:p>
        </w:tc>
        <w:tc>
          <w:tcPr>
            <w:tcW w:type="dxa" w:w="3216"/>
          </w:tcPr>
          <w:p>
            <w:pPr>
              <w:spacing w:after="20"/>
            </w:pPr>
            <w:r/>
            <w:r>
              <w:rPr>
                <w:b w:val="0"/>
                <w:sz w:val="17"/>
              </w:rPr>
              <w:t>google/flan-t5-small</w:t>
            </w:r>
          </w:p>
        </w:tc>
        <w:tc>
          <w:tcPr>
            <w:tcW w:type="dxa" w:w="3216"/>
          </w:tcPr>
          <w:p>
            <w:pPr>
              <w:spacing w:after="20"/>
            </w:pPr>
            <w:r/>
            <w:r>
              <w:rPr>
                <w:b w:val="0"/>
                <w:sz w:val="17"/>
              </w:rPr>
              <w:t>--summary-model</w:t>
            </w:r>
          </w:p>
        </w:tc>
      </w:tr>
      <w:tr>
        <w:tc>
          <w:tcPr>
            <w:tcW w:type="dxa" w:w="3216"/>
          </w:tcPr>
          <w:p>
            <w:pPr>
              <w:spacing w:after="20"/>
            </w:pPr>
            <w:r/>
            <w:r>
              <w:rPr>
                <w:b/>
                <w:sz w:val="17"/>
              </w:rPr>
              <w:t>summariser chunk budget</w:t>
            </w:r>
          </w:p>
        </w:tc>
        <w:tc>
          <w:tcPr>
            <w:tcW w:type="dxa" w:w="3216"/>
          </w:tcPr>
          <w:p>
            <w:pPr>
              <w:spacing w:after="20"/>
            </w:pPr>
            <w:r/>
            <w:r>
              <w:rPr>
                <w:b w:val="0"/>
                <w:sz w:val="17"/>
              </w:rPr>
              <w:t>384 tokens (512 − 128 reserved)</w:t>
            </w:r>
          </w:p>
        </w:tc>
        <w:tc>
          <w:tcPr>
            <w:tcW w:type="dxa" w:w="3216"/>
          </w:tcPr>
          <w:p>
            <w:pPr>
              <w:spacing w:after="20"/>
            </w:pPr>
            <w:r/>
            <w:r>
              <w:rPr>
                <w:b w:val="0"/>
                <w:sz w:val="17"/>
              </w:rPr>
              <w:t>summarize_for_query_with_chunks</w:t>
            </w:r>
          </w:p>
        </w:tc>
      </w:tr>
      <w:tr>
        <w:tc>
          <w:tcPr>
            <w:tcW w:type="dxa" w:w="3216"/>
          </w:tcPr>
          <w:p>
            <w:pPr>
              <w:spacing w:after="20"/>
            </w:pPr>
            <w:r/>
            <w:r>
              <w:rPr>
                <w:b/>
                <w:sz w:val="17"/>
              </w:rPr>
              <w:t>summariser max_new_tokens</w:t>
            </w:r>
          </w:p>
        </w:tc>
        <w:tc>
          <w:tcPr>
            <w:tcW w:type="dxa" w:w="3216"/>
          </w:tcPr>
          <w:p>
            <w:pPr>
              <w:spacing w:after="20"/>
            </w:pPr>
            <w:r/>
            <w:r>
              <w:rPr>
                <w:b w:val="0"/>
                <w:sz w:val="17"/>
              </w:rPr>
              <w:t>1000 (never binding; EOS fires far earlier)</w:t>
            </w:r>
          </w:p>
        </w:tc>
        <w:tc>
          <w:tcPr>
            <w:tcW w:type="dxa" w:w="3216"/>
          </w:tcPr>
          <w:p>
            <w:pPr>
              <w:spacing w:after="20"/>
            </w:pPr>
            <w:r/>
            <w:r>
              <w:rPr>
                <w:b w:val="0"/>
                <w:sz w:val="17"/>
              </w:rPr>
              <w:t>call site</w:t>
            </w:r>
          </w:p>
        </w:tc>
      </w:tr>
      <w:tr>
        <w:tc>
          <w:tcPr>
            <w:tcW w:type="dxa" w:w="3216"/>
          </w:tcPr>
          <w:p>
            <w:pPr>
              <w:spacing w:after="20"/>
            </w:pPr>
            <w:r/>
            <w:r>
              <w:rPr>
                <w:b/>
                <w:sz w:val="17"/>
              </w:rPr>
              <w:t>summariser decoding</w:t>
            </w:r>
          </w:p>
        </w:tc>
        <w:tc>
          <w:tcPr>
            <w:tcW w:type="dxa" w:w="3216"/>
          </w:tcPr>
          <w:p>
            <w:pPr>
              <w:spacing w:after="20"/>
            </w:pPr>
            <w:r/>
            <w:r>
              <w:rPr>
                <w:b w:val="0"/>
                <w:sz w:val="17"/>
              </w:rPr>
              <w:t>greedy (do_sample=False)</w:t>
            </w:r>
          </w:p>
        </w:tc>
        <w:tc>
          <w:tcPr>
            <w:tcW w:type="dxa" w:w="3216"/>
          </w:tcPr>
          <w:p>
            <w:pPr>
              <w:spacing w:after="20"/>
            </w:pPr>
            <w:r/>
            <w:r>
              <w:rPr>
                <w:b w:val="0"/>
                <w:sz w:val="17"/>
              </w:rPr>
              <w:t>summarize_for_query_with_chunks</w:t>
            </w:r>
          </w:p>
        </w:tc>
      </w:tr>
      <w:tr>
        <w:tc>
          <w:tcPr>
            <w:tcW w:type="dxa" w:w="3216"/>
          </w:tcPr>
          <w:p>
            <w:pPr>
              <w:spacing w:after="20"/>
            </w:pPr>
            <w:r/>
            <w:r>
              <w:rPr>
                <w:b/>
                <w:sz w:val="17"/>
              </w:rPr>
              <w:t>reader max_new_tokens</w:t>
            </w:r>
          </w:p>
        </w:tc>
        <w:tc>
          <w:tcPr>
            <w:tcW w:type="dxa" w:w="3216"/>
          </w:tcPr>
          <w:p>
            <w:pPr>
              <w:spacing w:after="20"/>
            </w:pPr>
            <w:r/>
            <w:r>
              <w:rPr>
                <w:b w:val="0"/>
                <w:sz w:val="17"/>
              </w:rPr>
              <w:t>96</w:t>
            </w:r>
          </w:p>
        </w:tc>
        <w:tc>
          <w:tcPr>
            <w:tcW w:type="dxa" w:w="3216"/>
          </w:tcPr>
          <w:p>
            <w:pPr>
              <w:spacing w:after="20"/>
            </w:pPr>
            <w:r/>
            <w:r>
              <w:rPr>
                <w:b w:val="0"/>
                <w:sz w:val="17"/>
              </w:rPr>
              <w:t>RAG_MAX_NEW_TOKENS</w:t>
            </w:r>
          </w:p>
        </w:tc>
      </w:tr>
      <w:tr>
        <w:tc>
          <w:tcPr>
            <w:tcW w:type="dxa" w:w="3216"/>
          </w:tcPr>
          <w:p>
            <w:pPr>
              <w:spacing w:after="20"/>
            </w:pPr>
            <w:r/>
            <w:r>
              <w:rPr>
                <w:b/>
                <w:sz w:val="17"/>
              </w:rPr>
              <w:t>reader decoding</w:t>
            </w:r>
          </w:p>
        </w:tc>
        <w:tc>
          <w:tcPr>
            <w:tcW w:type="dxa" w:w="3216"/>
          </w:tcPr>
          <w:p>
            <w:pPr>
              <w:spacing w:after="20"/>
            </w:pPr>
            <w:r/>
            <w:r>
              <w:rPr>
                <w:b w:val="0"/>
                <w:sz w:val="17"/>
              </w:rPr>
              <w:t>do_sample=False, temperature=None, top_p=None</w:t>
            </w:r>
          </w:p>
        </w:tc>
        <w:tc>
          <w:tcPr>
            <w:tcW w:type="dxa" w:w="3216"/>
          </w:tcPr>
          <w:p>
            <w:pPr>
              <w:spacing w:after="20"/>
            </w:pPr>
            <w:r/>
            <w:r>
              <w:rPr>
                <w:b w:val="0"/>
                <w:sz w:val="17"/>
              </w:rPr>
              <w:t>rag/indexing.py</w:t>
            </w:r>
          </w:p>
        </w:tc>
      </w:tr>
      <w:tr>
        <w:tc>
          <w:tcPr>
            <w:tcW w:type="dxa" w:w="3216"/>
          </w:tcPr>
          <w:p>
            <w:pPr>
              <w:spacing w:after="20"/>
            </w:pPr>
            <w:r/>
            <w:r>
              <w:rPr>
                <w:b/>
                <w:sz w:val="17"/>
              </w:rPr>
              <w:t>n_shot</w:t>
            </w:r>
          </w:p>
        </w:tc>
        <w:tc>
          <w:tcPr>
            <w:tcW w:type="dxa" w:w="3216"/>
          </w:tcPr>
          <w:p>
            <w:pPr>
              <w:spacing w:after="20"/>
            </w:pPr>
            <w:r/>
            <w:r>
              <w:rPr>
                <w:b w:val="0"/>
                <w:sz w:val="17"/>
              </w:rPr>
              <w:t>5</w:t>
            </w:r>
          </w:p>
        </w:tc>
        <w:tc>
          <w:tcPr>
            <w:tcW w:type="dxa" w:w="3216"/>
          </w:tcPr>
          <w:p>
            <w:pPr>
              <w:spacing w:after="20"/>
            </w:pPr>
            <w:r/>
            <w:r>
              <w:rPr>
                <w:b w:val="0"/>
                <w:sz w:val="17"/>
              </w:rPr>
              <w:t>--n-shot</w:t>
            </w:r>
          </w:p>
        </w:tc>
      </w:tr>
      <w:tr>
        <w:tc>
          <w:tcPr>
            <w:tcW w:type="dxa" w:w="3216"/>
          </w:tcPr>
          <w:p>
            <w:pPr>
              <w:spacing w:after="20"/>
            </w:pPr>
            <w:r/>
            <w:r>
              <w:rPr>
                <w:b/>
                <w:sz w:val="17"/>
              </w:rPr>
              <w:t>sampling seed</w:t>
            </w:r>
          </w:p>
        </w:tc>
        <w:tc>
          <w:tcPr>
            <w:tcW w:type="dxa" w:w="3216"/>
          </w:tcPr>
          <w:p>
            <w:pPr>
              <w:spacing w:after="20"/>
            </w:pPr>
            <w:r/>
            <w:r>
              <w:rPr>
                <w:b w:val="0"/>
                <w:sz w:val="17"/>
              </w:rPr>
              <w:t>42</w:t>
            </w:r>
          </w:p>
        </w:tc>
        <w:tc>
          <w:tcPr>
            <w:tcW w:type="dxa" w:w="3216"/>
          </w:tcPr>
          <w:p>
            <w:pPr>
              <w:spacing w:after="20"/>
            </w:pPr>
            <w:r/>
            <w:r>
              <w:rPr>
                <w:b w:val="0"/>
                <w:sz w:val="17"/>
              </w:rPr>
              <w:t>--seed</w:t>
            </w:r>
          </w:p>
        </w:tc>
      </w:tr>
      <w:tr>
        <w:tc>
          <w:tcPr>
            <w:tcW w:type="dxa" w:w="3216"/>
          </w:tcPr>
          <w:p>
            <w:pPr>
              <w:spacing w:after="20"/>
            </w:pPr>
            <w:r/>
            <w:r>
              <w:rPr>
                <w:b/>
                <w:sz w:val="17"/>
              </w:rPr>
              <w:t>truncate budget</w:t>
            </w:r>
          </w:p>
        </w:tc>
        <w:tc>
          <w:tcPr>
            <w:tcW w:type="dxa" w:w="3216"/>
          </w:tcPr>
          <w:p>
            <w:pPr>
              <w:spacing w:after="20"/>
            </w:pPr>
            <w:r/>
            <w:r>
              <w:rPr>
                <w:b w:val="0"/>
                <w:sz w:val="17"/>
              </w:rPr>
              <w:t>per-dataset, calibrated to the compressor's mean output</w:t>
            </w:r>
          </w:p>
        </w:tc>
        <w:tc>
          <w:tcPr>
            <w:tcW w:type="dxa" w:w="3216"/>
          </w:tcPr>
          <w:p>
            <w:pPr>
              <w:spacing w:after="20"/>
            </w:pPr>
            <w:r/>
            <w:r>
              <w:rPr>
                <w:b w:val="0"/>
                <w:sz w:val="17"/>
              </w:rPr>
              <w:t>run_grid.py</w:t>
            </w:r>
          </w:p>
        </w:tc>
      </w:tr>
      <w:tr>
        <w:tc>
          <w:tcPr>
            <w:tcW w:type="dxa" w:w="3216"/>
          </w:tcPr>
          <w:p>
            <w:pPr>
              <w:spacing w:after="20"/>
            </w:pPr>
            <w:r/>
            <w:r>
              <w:rPr>
                <w:b/>
                <w:sz w:val="17"/>
              </w:rPr>
              <w:t>bootstrap resamples</w:t>
            </w:r>
          </w:p>
        </w:tc>
        <w:tc>
          <w:tcPr>
            <w:tcW w:type="dxa" w:w="3216"/>
          </w:tcPr>
          <w:p>
            <w:pPr>
              <w:spacing w:after="20"/>
            </w:pPr>
            <w:r/>
            <w:r>
              <w:rPr>
                <w:b w:val="0"/>
                <w:sz w:val="17"/>
              </w:rPr>
              <w:t>10,000</w:t>
            </w:r>
          </w:p>
        </w:tc>
        <w:tc>
          <w:tcPr>
            <w:tcW w:type="dxa" w:w="3216"/>
          </w:tcPr>
          <w:p>
            <w:pPr>
              <w:spacing w:after="20"/>
            </w:pPr>
            <w:r/>
            <w:r>
              <w:rPr>
                <w:b w:val="0"/>
                <w:sz w:val="17"/>
              </w:rPr>
              <w:t>evaluation.bootstrap_ci</w:t>
            </w:r>
          </w:p>
        </w:tc>
      </w:tr>
      <w:tr>
        <w:tc>
          <w:tcPr>
            <w:tcW w:type="dxa" w:w="3216"/>
          </w:tcPr>
          <w:p>
            <w:pPr>
              <w:spacing w:after="20"/>
            </w:pPr>
            <w:r/>
            <w:r>
              <w:rPr>
                <w:b/>
                <w:sz w:val="17"/>
              </w:rPr>
              <w:t>supporting-fact recall threshold</w:t>
            </w:r>
          </w:p>
        </w:tc>
        <w:tc>
          <w:tcPr>
            <w:tcW w:type="dxa" w:w="3216"/>
          </w:tcPr>
          <w:p>
            <w:pPr>
              <w:spacing w:after="20"/>
            </w:pPr>
            <w:r/>
            <w:r>
              <w:rPr>
                <w:b w:val="0"/>
                <w:sz w:val="17"/>
              </w:rPr>
              <w:t>0.6</w:t>
            </w:r>
          </w:p>
        </w:tc>
        <w:tc>
          <w:tcPr>
            <w:tcW w:type="dxa" w:w="3216"/>
          </w:tcPr>
          <w:p>
            <w:pPr>
              <w:spacing w:after="20"/>
            </w:pPr>
            <w:r/>
            <w:r>
              <w:rPr>
                <w:b w:val="0"/>
                <w:sz w:val="17"/>
              </w:rPr>
              <w:t>evaluation.supporting_fact_retention</w:t>
            </w:r>
          </w:p>
        </w:tc>
      </w:tr>
    </w:tbl>
    <w:p>
      <w:pPr>
        <w:pStyle w:val="Heading1"/>
        <w:spacing w:before="280" w:after="80"/>
      </w:pPr>
      <w:r>
        <w:rPr>
          <w:rFonts w:ascii="Calibri" w:hAnsi="Calibri"/>
          <w:color w:val="1F2933"/>
        </w:rPr>
        <w:t>Appendix C — Defect log</w:t>
      </w:r>
    </w:p>
    <w:p>
      <w:pPr>
        <w:spacing w:after="120"/>
      </w:pPr>
      <w:r>
        <w:rPr>
          <w:b w:val="0"/>
          <w:i w:val="0"/>
          <w:sz w:val="21"/>
        </w:rPr>
        <w:t>Six defects found during development, each of which independently invalidated an earlier round of results. Recorded because the last one in particular is a trap the whole subfield can fall into, and a methods paper can say so.</w:t>
      </w:r>
    </w:p>
    <w:p>
      <w:pPr>
        <w:spacing w:after="120"/>
      </w:pPr>
      <w:r>
        <w:rPr>
          <w:b/>
          <w:i w:val="0"/>
          <w:sz w:val="21"/>
        </w:rPr>
        <w:t>C.1 node_postprocessors silently ignored.</w:t>
      </w:r>
      <w:r>
        <w:rPr>
          <w:b w:val="0"/>
          <w:i w:val="0"/>
          <w:sz w:val="21"/>
        </w:rPr>
        <w:t xml:space="preserve"> Passing node_postprocessors to index.as_retriever() is accepted into **kwargs and discarded — it is a query-engine argument. The compressed path therefore ran with no reranking and no metadata replacement while the baseline path, which used as_query_engine, got both. The two arms were not comparable.</w:t>
      </w:r>
    </w:p>
    <w:p>
      <w:pPr>
        <w:spacing w:after="120"/>
      </w:pPr>
      <w:r>
        <w:rPr>
          <w:b/>
          <w:i w:val="0"/>
          <w:sz w:val="21"/>
        </w:rPr>
        <w:t>C.2 3× context inflation in the compressor input.</w:t>
      </w:r>
      <w:r>
        <w:rPr>
          <w:b w:val="0"/>
          <w:i w:val="0"/>
          <w:sz w:val="21"/>
        </w:rPr>
        <w:t xml:space="preserve"> get_content(metadata_mode='all') re-injects the sentence window plus literal 'window:' / 'original_text:' labels, roughly tripling what the compressor saw relative to what the baseline saw.</w:t>
      </w:r>
    </w:p>
    <w:p>
      <w:pPr>
        <w:spacing w:after="120"/>
      </w:pPr>
      <w:r>
        <w:rPr>
          <w:b/>
          <w:i w:val="0"/>
          <w:sz w:val="21"/>
        </w:rPr>
        <w:t>C.3 Retrieval query contaminated by the answer-format instruction.</w:t>
      </w:r>
      <w:r>
        <w:rPr>
          <w:b w:val="0"/>
          <w:i w:val="0"/>
          <w:sz w:val="21"/>
        </w:rPr>
        <w:t xml:space="preserve"> The baseline retrieved on question + format instruction; the compressed path retrieved on the question. Different retrieval, attributed to compression.</w:t>
      </w:r>
    </w:p>
    <w:p>
      <w:pPr>
        <w:spacing w:after="120"/>
      </w:pPr>
      <w:r>
        <w:rPr>
          <w:b/>
          <w:i w:val="0"/>
          <w:sz w:val="21"/>
        </w:rPr>
        <w:t>C.4 Different prompt templates between arms.</w:t>
      </w:r>
      <w:r>
        <w:rPr>
          <w:b w:val="0"/>
          <w:i w:val="0"/>
          <w:sz w:val="21"/>
        </w:rPr>
        <w:t xml:space="preserve"> The baseline used llama_index's QA template and the compressed path a custom one. Measured worth ~15 EM points — larger than the compression effect being studied.</w:t>
      </w:r>
    </w:p>
    <w:p>
      <w:pPr>
        <w:spacing w:after="120"/>
      </w:pPr>
      <w:r>
        <w:rPr>
          <w:b/>
          <w:i w:val="0"/>
          <w:sz w:val="21"/>
        </w:rPr>
        <w:t>C.5 One yes/no format instruction applied to every dataset.</w:t>
      </w:r>
      <w:r>
        <w:rPr>
          <w:b w:val="0"/>
          <w:i w:val="0"/>
          <w:sz w:val="21"/>
        </w:rPr>
        <w:t xml:space="preserve"> rag-mini-wikipedia is 38.3% yes/no; HotpotQA is 5.9%, 2Wiki 8.3%, MuSiQue 0%, TriviaQA 0%. The instruction made the reader answer 'yes' to entity questions, flooring EM.</w:t>
      </w:r>
    </w:p>
    <w:p>
      <w:pPr>
        <w:spacing w:after="120"/>
      </w:pPr>
      <w:r>
        <w:rPr>
          <w:b/>
          <w:i w:val="0"/>
          <w:sz w:val="21"/>
        </w:rPr>
        <w:t>C.6 Non-deterministic generation.</w:t>
      </w:r>
      <w:r>
        <w:rPr>
          <w:b w:val="0"/>
          <w:i w:val="0"/>
          <w:sz w:val="21"/>
        </w:rPr>
        <w:t xml:space="preserve"> Llama-3.2-3B-Instruct ships do_sample=True / temperature=0.6 / top_p=0.9 in its generation_config, and the harness passed generate_kwargs={}, so the model's own sampling applied. The same prompt gave different answers across runs (4 runs: 2 identical, 2 divergent), and re-running an identical configuration moved a reproduction rank correlation from ρ=0.975 to ρ=0.700. Every number produced before this was fixed is stochastic.</w:t>
      </w:r>
    </w:p>
    <w:p>
      <w:pPr>
        <w:spacing w:after="120"/>
      </w:pPr>
      <w:r>
        <w:rPr>
          <w:b w:val="0"/>
          <w:i w:val="0"/>
          <w:sz w:val="21"/>
        </w:rPr>
        <w:t>Two measurement fixes belong with them: the compression-rate denominator counted raw text against header-bearing compressed text, so the uncompressed baseline reported 0.92× instead of 1.00×; and the truncation budget had to be both header-aware and calibrated per dataset before it was a fair control.</w:t>
      </w:r>
    </w:p>
    <w:p>
      <w:pPr>
        <w:pStyle w:val="Heading1"/>
        <w:spacing w:before="280" w:after="80"/>
      </w:pPr>
      <w:r>
        <w:rPr>
          <w:rFonts w:ascii="Calibri" w:hAnsi="Calibri"/>
          <w:color w:val="1F2933"/>
        </w:rPr>
        <w:t>Appendix D — Reproduction gate</w:t>
      </w:r>
    </w:p>
    <w:p>
      <w:pPr>
        <w:spacing w:after="120"/>
      </w:pPr>
      <w:r>
        <w:rPr>
          <w:b w:val="0"/>
          <w:i w:val="0"/>
          <w:sz w:val="21"/>
        </w:rPr>
        <w:t>No contribution experiment was run until the uncompressed pipeline reproduced CompAct's Raw Document row. Their reader is LLaMA3-8B and ours is Llama-3.2-3B-Instruct, so parity is not expected on every dataset; the gate is that the pattern across datasets matches and no dataset is catastrophically off.</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EDF1F5"/>
          </w:tcPr>
          <w:p>
            <w:pPr>
              <w:spacing w:after="20"/>
            </w:pPr>
            <w:r/>
            <w:r>
              <w:rPr>
                <w:b/>
                <w:sz w:val="17"/>
              </w:rPr>
              <w:t>Dataset</w:t>
            </w:r>
          </w:p>
        </w:tc>
        <w:tc>
          <w:tcPr>
            <w:tcW w:type="dxa" w:w="1378"/>
            <w:shd w:val="clear" w:fill="EDF1F5"/>
          </w:tcPr>
          <w:p>
            <w:pPr>
              <w:spacing w:after="20"/>
            </w:pPr>
            <w:r/>
            <w:r>
              <w:rPr>
                <w:b/>
                <w:sz w:val="17"/>
              </w:rPr>
              <w:t>CompAct Raw EM</w:t>
            </w:r>
          </w:p>
        </w:tc>
        <w:tc>
          <w:tcPr>
            <w:tcW w:type="dxa" w:w="1378"/>
            <w:shd w:val="clear" w:fill="EDF1F5"/>
          </w:tcPr>
          <w:p>
            <w:pPr>
              <w:spacing w:after="20"/>
            </w:pPr>
            <w:r/>
            <w:r>
              <w:rPr>
                <w:b/>
                <w:sz w:val="17"/>
              </w:rPr>
              <w:t>CompAct Raw F1</w:t>
            </w:r>
          </w:p>
        </w:tc>
        <w:tc>
          <w:tcPr>
            <w:tcW w:type="dxa" w:w="1378"/>
            <w:shd w:val="clear" w:fill="EDF1F5"/>
          </w:tcPr>
          <w:p>
            <w:pPr>
              <w:spacing w:after="20"/>
            </w:pPr>
            <w:r/>
            <w:r>
              <w:rPr>
                <w:b/>
                <w:sz w:val="17"/>
              </w:rPr>
              <w:t>Ours EM</w:t>
            </w:r>
          </w:p>
        </w:tc>
        <w:tc>
          <w:tcPr>
            <w:tcW w:type="dxa" w:w="1378"/>
            <w:shd w:val="clear" w:fill="EDF1F5"/>
          </w:tcPr>
          <w:p>
            <w:pPr>
              <w:spacing w:after="20"/>
            </w:pPr>
            <w:r/>
            <w:r>
              <w:rPr>
                <w:b/>
                <w:sz w:val="17"/>
              </w:rPr>
              <w:t>Ours F1</w:t>
            </w:r>
          </w:p>
        </w:tc>
        <w:tc>
          <w:tcPr>
            <w:tcW w:type="dxa" w:w="1378"/>
            <w:shd w:val="clear" w:fill="EDF1F5"/>
          </w:tcPr>
          <w:p>
            <w:pPr>
              <w:spacing w:after="20"/>
            </w:pPr>
            <w:r/>
            <w:r>
              <w:rPr>
                <w:b/>
                <w:sz w:val="17"/>
              </w:rPr>
              <w:t>ΔEM</w:t>
            </w:r>
          </w:p>
        </w:tc>
        <w:tc>
          <w:tcPr>
            <w:tcW w:type="dxa" w:w="1378"/>
            <w:shd w:val="clear" w:fill="EDF1F5"/>
          </w:tcPr>
          <w:p>
            <w:pPr>
              <w:spacing w:after="20"/>
            </w:pPr>
            <w:r/>
            <w:r>
              <w:rPr>
                <w:b/>
                <w:sz w:val="17"/>
              </w:rPr>
              <w:t>ΔF1</w:t>
            </w:r>
          </w:p>
        </w:tc>
      </w:tr>
      <w:tr>
        <w:tc>
          <w:tcPr>
            <w:tcW w:type="dxa" w:w="1378"/>
          </w:tcPr>
          <w:p>
            <w:pPr>
              <w:spacing w:after="20"/>
            </w:pPr>
            <w:r/>
            <w:r>
              <w:rPr>
                <w:b w:val="0"/>
                <w:sz w:val="17"/>
              </w:rPr>
              <w:t>TriviaQA</w:t>
            </w:r>
          </w:p>
        </w:tc>
        <w:tc>
          <w:tcPr>
            <w:tcW w:type="dxa" w:w="1378"/>
          </w:tcPr>
          <w:p>
            <w:pPr>
              <w:spacing w:after="20"/>
            </w:pPr>
            <w:r/>
            <w:r>
              <w:rPr>
                <w:b w:val="0"/>
                <w:sz w:val="17"/>
              </w:rPr>
              <w:t>68.9</w:t>
            </w:r>
          </w:p>
        </w:tc>
        <w:tc>
          <w:tcPr>
            <w:tcW w:type="dxa" w:w="1378"/>
          </w:tcPr>
          <w:p>
            <w:pPr>
              <w:spacing w:after="20"/>
            </w:pPr>
            <w:r/>
            <w:r>
              <w:rPr>
                <w:b w:val="0"/>
                <w:sz w:val="17"/>
              </w:rPr>
              <w:t>77.1</w:t>
            </w:r>
          </w:p>
        </w:tc>
        <w:tc>
          <w:tcPr>
            <w:tcW w:type="dxa" w:w="1378"/>
          </w:tcPr>
          <w:p>
            <w:pPr>
              <w:spacing w:after="20"/>
            </w:pPr>
            <w:r/>
            <w:r>
              <w:rPr>
                <w:b w:val="0"/>
                <w:sz w:val="17"/>
              </w:rPr>
              <w:t>76.6</w:t>
            </w:r>
          </w:p>
        </w:tc>
        <w:tc>
          <w:tcPr>
            <w:tcW w:type="dxa" w:w="1378"/>
          </w:tcPr>
          <w:p>
            <w:pPr>
              <w:spacing w:after="20"/>
            </w:pPr>
            <w:r/>
            <w:r>
              <w:rPr>
                <w:b w:val="0"/>
                <w:sz w:val="17"/>
              </w:rPr>
              <w:t>82.2</w:t>
            </w:r>
          </w:p>
        </w:tc>
        <w:tc>
          <w:tcPr>
            <w:tcW w:type="dxa" w:w="1378"/>
          </w:tcPr>
          <w:p>
            <w:pPr>
              <w:spacing w:after="20"/>
            </w:pPr>
            <w:r/>
            <w:r>
              <w:rPr>
                <w:b w:val="0"/>
                <w:sz w:val="17"/>
              </w:rPr>
              <w:t>+7.7</w:t>
            </w:r>
          </w:p>
        </w:tc>
        <w:tc>
          <w:tcPr>
            <w:tcW w:type="dxa" w:w="1378"/>
          </w:tcPr>
          <w:p>
            <w:pPr>
              <w:spacing w:after="20"/>
            </w:pPr>
            <w:r/>
            <w:r>
              <w:rPr>
                <w:b w:val="0"/>
                <w:sz w:val="17"/>
              </w:rPr>
              <w:t>+5.1</w:t>
            </w:r>
          </w:p>
        </w:tc>
      </w:tr>
      <w:tr>
        <w:tc>
          <w:tcPr>
            <w:tcW w:type="dxa" w:w="1378"/>
          </w:tcPr>
          <w:p>
            <w:pPr>
              <w:spacing w:after="20"/>
            </w:pPr>
            <w:r/>
            <w:r>
              <w:rPr>
                <w:b w:val="0"/>
                <w:sz w:val="17"/>
              </w:rPr>
              <w:t>NQ-Open</w:t>
            </w:r>
          </w:p>
        </w:tc>
        <w:tc>
          <w:tcPr>
            <w:tcW w:type="dxa" w:w="1378"/>
          </w:tcPr>
          <w:p>
            <w:pPr>
              <w:spacing w:after="20"/>
            </w:pPr>
            <w:r/>
            <w:r>
              <w:rPr>
                <w:b w:val="0"/>
                <w:sz w:val="17"/>
              </w:rPr>
              <w:t>39.0</w:t>
            </w:r>
          </w:p>
        </w:tc>
        <w:tc>
          <w:tcPr>
            <w:tcW w:type="dxa" w:w="1378"/>
          </w:tcPr>
          <w:p>
            <w:pPr>
              <w:spacing w:after="20"/>
            </w:pPr>
            <w:r/>
            <w:r>
              <w:rPr>
                <w:b w:val="0"/>
                <w:sz w:val="17"/>
              </w:rPr>
              <w:t>51.3</w:t>
            </w:r>
          </w:p>
        </w:tc>
        <w:tc>
          <w:tcPr>
            <w:tcW w:type="dxa" w:w="1378"/>
          </w:tcPr>
          <w:p>
            <w:pPr>
              <w:spacing w:after="20"/>
            </w:pPr>
            <w:r/>
            <w:r>
              <w:rPr>
                <w:b w:val="0"/>
                <w:sz w:val="17"/>
              </w:rPr>
              <w:t>33.2</w:t>
            </w:r>
          </w:p>
        </w:tc>
        <w:tc>
          <w:tcPr>
            <w:tcW w:type="dxa" w:w="1378"/>
          </w:tcPr>
          <w:p>
            <w:pPr>
              <w:spacing w:after="20"/>
            </w:pPr>
            <w:r/>
            <w:r>
              <w:rPr>
                <w:b w:val="0"/>
                <w:sz w:val="17"/>
              </w:rPr>
              <w:t>44.4</w:t>
            </w:r>
          </w:p>
        </w:tc>
        <w:tc>
          <w:tcPr>
            <w:tcW w:type="dxa" w:w="1378"/>
          </w:tcPr>
          <w:p>
            <w:pPr>
              <w:spacing w:after="20"/>
            </w:pPr>
            <w:r/>
            <w:r>
              <w:rPr>
                <w:b w:val="0"/>
                <w:sz w:val="17"/>
              </w:rPr>
              <w:t>-5.8</w:t>
            </w:r>
          </w:p>
        </w:tc>
        <w:tc>
          <w:tcPr>
            <w:tcW w:type="dxa" w:w="1378"/>
          </w:tcPr>
          <w:p>
            <w:pPr>
              <w:spacing w:after="20"/>
            </w:pPr>
            <w:r/>
            <w:r>
              <w:rPr>
                <w:b w:val="0"/>
                <w:sz w:val="17"/>
              </w:rPr>
              <w:t>-6.9</w:t>
            </w:r>
          </w:p>
        </w:tc>
      </w:tr>
      <w:tr>
        <w:tc>
          <w:tcPr>
            <w:tcW w:type="dxa" w:w="1378"/>
          </w:tcPr>
          <w:p>
            <w:pPr>
              <w:spacing w:after="20"/>
            </w:pPr>
            <w:r/>
            <w:r>
              <w:rPr>
                <w:b w:val="0"/>
                <w:sz w:val="17"/>
              </w:rPr>
              <w:t>HotpotQA</w:t>
            </w:r>
          </w:p>
        </w:tc>
        <w:tc>
          <w:tcPr>
            <w:tcW w:type="dxa" w:w="1378"/>
          </w:tcPr>
          <w:p>
            <w:pPr>
              <w:spacing w:after="20"/>
            </w:pPr>
            <w:r/>
            <w:r>
              <w:rPr>
                <w:b w:val="0"/>
                <w:sz w:val="17"/>
              </w:rPr>
              <w:t>29.4</w:t>
            </w:r>
          </w:p>
        </w:tc>
        <w:tc>
          <w:tcPr>
            <w:tcW w:type="dxa" w:w="1378"/>
          </w:tcPr>
          <w:p>
            <w:pPr>
              <w:spacing w:after="20"/>
            </w:pPr>
            <w:r/>
            <w:r>
              <w:rPr>
                <w:b w:val="0"/>
                <w:sz w:val="17"/>
              </w:rPr>
              <w:t>40.3</w:t>
            </w:r>
          </w:p>
        </w:tc>
        <w:tc>
          <w:tcPr>
            <w:tcW w:type="dxa" w:w="1378"/>
          </w:tcPr>
          <w:p>
            <w:pPr>
              <w:spacing w:after="20"/>
            </w:pPr>
            <w:r/>
            <w:r>
              <w:rPr>
                <w:b w:val="0"/>
                <w:sz w:val="17"/>
              </w:rPr>
              <w:t>30.2</w:t>
            </w:r>
          </w:p>
        </w:tc>
        <w:tc>
          <w:tcPr>
            <w:tcW w:type="dxa" w:w="1378"/>
          </w:tcPr>
          <w:p>
            <w:pPr>
              <w:spacing w:after="20"/>
            </w:pPr>
            <w:r/>
            <w:r>
              <w:rPr>
                <w:b w:val="0"/>
                <w:sz w:val="17"/>
              </w:rPr>
              <w:t>40.1</w:t>
            </w:r>
          </w:p>
        </w:tc>
        <w:tc>
          <w:tcPr>
            <w:tcW w:type="dxa" w:w="1378"/>
          </w:tcPr>
          <w:p>
            <w:pPr>
              <w:spacing w:after="20"/>
            </w:pPr>
            <w:r/>
            <w:r>
              <w:rPr>
                <w:b w:val="0"/>
                <w:sz w:val="17"/>
              </w:rPr>
              <w:t>+0.8</w:t>
            </w:r>
          </w:p>
        </w:tc>
        <w:tc>
          <w:tcPr>
            <w:tcW w:type="dxa" w:w="1378"/>
          </w:tcPr>
          <w:p>
            <w:pPr>
              <w:spacing w:after="20"/>
            </w:pPr>
            <w:r/>
            <w:r>
              <w:rPr>
                <w:b w:val="0"/>
                <w:sz w:val="17"/>
              </w:rPr>
              <w:t>-0.2</w:t>
            </w:r>
          </w:p>
        </w:tc>
      </w:tr>
      <w:tr>
        <w:tc>
          <w:tcPr>
            <w:tcW w:type="dxa" w:w="1378"/>
          </w:tcPr>
          <w:p>
            <w:pPr>
              <w:spacing w:after="20"/>
            </w:pPr>
            <w:r/>
            <w:r>
              <w:rPr>
                <w:b w:val="0"/>
                <w:sz w:val="17"/>
              </w:rPr>
              <w:t>2WikiMultihopQA</w:t>
            </w:r>
          </w:p>
        </w:tc>
        <w:tc>
          <w:tcPr>
            <w:tcW w:type="dxa" w:w="1378"/>
          </w:tcPr>
          <w:p>
            <w:pPr>
              <w:spacing w:after="20"/>
            </w:pPr>
            <w:r/>
            <w:r>
              <w:rPr>
                <w:b w:val="0"/>
                <w:sz w:val="17"/>
              </w:rPr>
              <w:t>25.4</w:t>
            </w:r>
          </w:p>
        </w:tc>
        <w:tc>
          <w:tcPr>
            <w:tcW w:type="dxa" w:w="1378"/>
          </w:tcPr>
          <w:p>
            <w:pPr>
              <w:spacing w:after="20"/>
            </w:pPr>
            <w:r/>
            <w:r>
              <w:rPr>
                <w:b w:val="0"/>
                <w:sz w:val="17"/>
              </w:rPr>
              <w:t>31.2</w:t>
            </w:r>
          </w:p>
        </w:tc>
        <w:tc>
          <w:tcPr>
            <w:tcW w:type="dxa" w:w="1378"/>
          </w:tcPr>
          <w:p>
            <w:pPr>
              <w:spacing w:after="20"/>
            </w:pPr>
            <w:r/>
            <w:r>
              <w:rPr>
                <w:b w:val="0"/>
                <w:sz w:val="17"/>
              </w:rPr>
              <w:t>29.8</w:t>
            </w:r>
          </w:p>
        </w:tc>
        <w:tc>
          <w:tcPr>
            <w:tcW w:type="dxa" w:w="1378"/>
          </w:tcPr>
          <w:p>
            <w:pPr>
              <w:spacing w:after="20"/>
            </w:pPr>
            <w:r/>
            <w:r>
              <w:rPr>
                <w:b w:val="0"/>
                <w:sz w:val="17"/>
              </w:rPr>
              <w:t>36.4</w:t>
            </w:r>
          </w:p>
        </w:tc>
        <w:tc>
          <w:tcPr>
            <w:tcW w:type="dxa" w:w="1378"/>
          </w:tcPr>
          <w:p>
            <w:pPr>
              <w:spacing w:after="20"/>
            </w:pPr>
            <w:r/>
            <w:r>
              <w:rPr>
                <w:b w:val="0"/>
                <w:sz w:val="17"/>
              </w:rPr>
              <w:t>+4.4</w:t>
            </w:r>
          </w:p>
        </w:tc>
        <w:tc>
          <w:tcPr>
            <w:tcW w:type="dxa" w:w="1378"/>
          </w:tcPr>
          <w:p>
            <w:pPr>
              <w:spacing w:after="20"/>
            </w:pPr>
            <w:r/>
            <w:r>
              <w:rPr>
                <w:b w:val="0"/>
                <w:sz w:val="17"/>
              </w:rPr>
              <w:t>+5.2</w:t>
            </w:r>
          </w:p>
        </w:tc>
      </w:tr>
      <w:tr>
        <w:tc>
          <w:tcPr>
            <w:tcW w:type="dxa" w:w="1378"/>
          </w:tcPr>
          <w:p>
            <w:pPr>
              <w:spacing w:after="20"/>
            </w:pPr>
            <w:r/>
            <w:r>
              <w:rPr>
                <w:b w:val="0"/>
                <w:sz w:val="17"/>
              </w:rPr>
              <w:t>MuSiQue</w:t>
            </w:r>
          </w:p>
        </w:tc>
        <w:tc>
          <w:tcPr>
            <w:tcW w:type="dxa" w:w="1378"/>
          </w:tcPr>
          <w:p>
            <w:pPr>
              <w:spacing w:after="20"/>
            </w:pPr>
            <w:r/>
            <w:r>
              <w:rPr>
                <w:b w:val="0"/>
                <w:sz w:val="17"/>
              </w:rPr>
              <w:t>6.5</w:t>
            </w:r>
          </w:p>
        </w:tc>
        <w:tc>
          <w:tcPr>
            <w:tcW w:type="dxa" w:w="1378"/>
          </w:tcPr>
          <w:p>
            <w:pPr>
              <w:spacing w:after="20"/>
            </w:pPr>
            <w:r/>
            <w:r>
              <w:rPr>
                <w:b w:val="0"/>
                <w:sz w:val="17"/>
              </w:rPr>
              <w:t>15.6</w:t>
            </w:r>
          </w:p>
        </w:tc>
        <w:tc>
          <w:tcPr>
            <w:tcW w:type="dxa" w:w="1378"/>
          </w:tcPr>
          <w:p>
            <w:pPr>
              <w:spacing w:after="20"/>
            </w:pPr>
            <w:r/>
            <w:r>
              <w:rPr>
                <w:b w:val="0"/>
                <w:sz w:val="17"/>
              </w:rPr>
              <w:t>6.0</w:t>
            </w:r>
          </w:p>
        </w:tc>
        <w:tc>
          <w:tcPr>
            <w:tcW w:type="dxa" w:w="1378"/>
          </w:tcPr>
          <w:p>
            <w:pPr>
              <w:spacing w:after="20"/>
            </w:pPr>
            <w:r/>
            <w:r>
              <w:rPr>
                <w:b w:val="0"/>
                <w:sz w:val="17"/>
              </w:rPr>
              <w:t>14.0</w:t>
            </w:r>
          </w:p>
        </w:tc>
        <w:tc>
          <w:tcPr>
            <w:tcW w:type="dxa" w:w="1378"/>
          </w:tcPr>
          <w:p>
            <w:pPr>
              <w:spacing w:after="20"/>
            </w:pPr>
            <w:r/>
            <w:r>
              <w:rPr>
                <w:b w:val="0"/>
                <w:sz w:val="17"/>
              </w:rPr>
              <w:t>-0.5</w:t>
            </w:r>
          </w:p>
        </w:tc>
        <w:tc>
          <w:tcPr>
            <w:tcW w:type="dxa" w:w="1378"/>
          </w:tcPr>
          <w:p>
            <w:pPr>
              <w:spacing w:after="20"/>
            </w:pPr>
            <w:r/>
            <w:r>
              <w:rPr>
                <w:b w:val="0"/>
                <w:sz w:val="17"/>
              </w:rPr>
              <w:t>-1.6</w:t>
            </w:r>
          </w:p>
        </w:tc>
      </w:tr>
    </w:tbl>
    <w:p>
      <w:pPr>
        <w:spacing w:after="200" w:before="40"/>
      </w:pPr>
      <w:r>
        <w:rPr>
          <w:i/>
          <w:color w:val="5C6B7A"/>
          <w:sz w:val="17"/>
        </w:rPr>
        <w:t>Table D1. Uncompressed reproduction against CompAct Table 2, Raw Document row.</w:t>
      </w:r>
    </w:p>
    <w:p>
      <w:pPr>
        <w:spacing w:after="120"/>
      </w:pPr>
      <w:r>
        <w:rPr>
          <w:b w:val="0"/>
          <w:i w:val="0"/>
          <w:sz w:val="21"/>
        </w:rPr>
        <w:t>Our 3B reader is ahead on TriviaQA, HotpotQA and 2Wiki and behind on NQ-Open and MuSiQue. The deficit on NQ-Open (−5.8 EM) is the one to explain in the paper: NQ answers are short and alias-sensitive, and it is also the dataset where our compressor produces by far the longest summaries (10.6 words/passage against 3–6 elsewhere), which suggests something about NQ retrieval differs in our stack.</w:t>
      </w:r>
    </w:p>
    <w:p>
      <w:pPr>
        <w:pStyle w:val="Heading1"/>
        <w:spacing w:before="280" w:after="80"/>
      </w:pPr>
      <w:r>
        <w:rPr>
          <w:rFonts w:ascii="Calibri" w:hAnsi="Calibri"/>
          <w:color w:val="1F2933"/>
        </w:rPr>
        <w:t>Appendix E — Full grid</w:t>
      </w:r>
    </w:p>
    <w:p>
      <w:pPr>
        <w:spacing w:after="120"/>
      </w:pPr>
      <w:r>
        <w:rPr>
          <w:b w:val="0"/>
          <w:i w:val="0"/>
          <w:sz w:val="21"/>
        </w:rPr>
        <w:t>Every cell, both retrieval settings. Values are means over 500 questions; brackets are 95% bootstrap CIs.</w:t>
      </w:r>
    </w:p>
    <w:p>
      <w:pPr>
        <w:spacing w:after="120"/>
      </w:pPr>
      <w:r>
        <w:rPr>
          <w:b/>
          <w:i w:val="0"/>
          <w:sz w:val="21"/>
        </w:rPr>
        <w:t>E.1 Retrieval: rerank off</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fill="EDF1F5"/>
          </w:tcPr>
          <w:p>
            <w:pPr>
              <w:spacing w:after="20"/>
            </w:pPr>
            <w:r/>
            <w:r>
              <w:rPr>
                <w:b/>
                <w:sz w:val="15"/>
              </w:rPr>
              <w:t>Dataset</w:t>
            </w:r>
          </w:p>
        </w:tc>
        <w:tc>
          <w:tcPr>
            <w:tcW w:type="dxa" w:w="965"/>
            <w:shd w:val="clear" w:fill="EDF1F5"/>
          </w:tcPr>
          <w:p>
            <w:pPr>
              <w:spacing w:after="20"/>
            </w:pPr>
            <w:r/>
            <w:r>
              <w:rPr>
                <w:b/>
                <w:sz w:val="15"/>
              </w:rPr>
              <w:t>Condition</w:t>
            </w:r>
          </w:p>
        </w:tc>
        <w:tc>
          <w:tcPr>
            <w:tcW w:type="dxa" w:w="965"/>
            <w:shd w:val="clear" w:fill="EDF1F5"/>
          </w:tcPr>
          <w:p>
            <w:pPr>
              <w:spacing w:after="20"/>
            </w:pPr>
            <w:r/>
            <w:r>
              <w:rPr>
                <w:b/>
                <w:sz w:val="15"/>
              </w:rPr>
              <w:t>Prompt tok</w:t>
            </w:r>
          </w:p>
        </w:tc>
        <w:tc>
          <w:tcPr>
            <w:tcW w:type="dxa" w:w="965"/>
            <w:shd w:val="clear" w:fill="EDF1F5"/>
          </w:tcPr>
          <w:p>
            <w:pPr>
              <w:spacing w:after="20"/>
            </w:pPr>
            <w:r/>
            <w:r>
              <w:rPr>
                <w:b/>
                <w:sz w:val="15"/>
              </w:rPr>
              <w:t>Ctx tok</w:t>
            </w:r>
          </w:p>
        </w:tc>
        <w:tc>
          <w:tcPr>
            <w:tcW w:type="dxa" w:w="965"/>
            <w:shd w:val="clear" w:fill="EDF1F5"/>
          </w:tcPr>
          <w:p>
            <w:pPr>
              <w:spacing w:after="20"/>
            </w:pPr>
            <w:r/>
            <w:r>
              <w:rPr>
                <w:b/>
                <w:sz w:val="15"/>
              </w:rPr>
              <w:t>Reduction</w:t>
            </w:r>
          </w:p>
        </w:tc>
        <w:tc>
          <w:tcPr>
            <w:tcW w:type="dxa" w:w="965"/>
            <w:shd w:val="clear" w:fill="EDF1F5"/>
          </w:tcPr>
          <w:p>
            <w:pPr>
              <w:spacing w:after="20"/>
            </w:pPr>
            <w:r/>
            <w:r>
              <w:rPr>
                <w:b/>
                <w:sz w:val="15"/>
              </w:rPr>
              <w:t>Ratio</w:t>
            </w:r>
          </w:p>
        </w:tc>
        <w:tc>
          <w:tcPr>
            <w:tcW w:type="dxa" w:w="965"/>
            <w:shd w:val="clear" w:fill="EDF1F5"/>
          </w:tcPr>
          <w:p>
            <w:pPr>
              <w:spacing w:after="20"/>
            </w:pPr>
            <w:r/>
            <w:r>
              <w:rPr>
                <w:b/>
                <w:sz w:val="15"/>
              </w:rPr>
              <w:t>EM</w:t>
            </w:r>
          </w:p>
        </w:tc>
        <w:tc>
          <w:tcPr>
            <w:tcW w:type="dxa" w:w="965"/>
            <w:shd w:val="clear" w:fill="EDF1F5"/>
          </w:tcPr>
          <w:p>
            <w:pPr>
              <w:spacing w:after="20"/>
            </w:pPr>
            <w:r/>
            <w:r>
              <w:rPr>
                <w:b/>
                <w:sz w:val="15"/>
              </w:rPr>
              <w:t>F1</w:t>
            </w:r>
          </w:p>
        </w:tc>
        <w:tc>
          <w:tcPr>
            <w:tcW w:type="dxa" w:w="965"/>
            <w:shd w:val="clear" w:fill="EDF1F5"/>
          </w:tcPr>
          <w:p>
            <w:pPr>
              <w:spacing w:after="20"/>
            </w:pPr>
            <w:r/>
            <w:r>
              <w:rPr>
                <w:b/>
                <w:sz w:val="15"/>
              </w:rPr>
              <w:t>BERTScore</w:t>
            </w:r>
          </w:p>
        </w:tc>
        <w:tc>
          <w:tcPr>
            <w:tcW w:type="dxa" w:w="965"/>
            <w:shd w:val="clear" w:fill="EDF1F5"/>
          </w:tcPr>
          <w:p>
            <w:pPr>
              <w:spacing w:after="20"/>
            </w:pPr>
            <w:r/>
            <w:r>
              <w:rPr>
                <w:b/>
                <w:sz w:val="15"/>
              </w:rPr>
              <w:t>EM ret.</w:t>
            </w:r>
          </w:p>
        </w:tc>
      </w:tr>
      <w:tr>
        <w:tc>
          <w:tcPr>
            <w:tcW w:type="dxa" w:w="965"/>
          </w:tcPr>
          <w:p>
            <w:pPr>
              <w:spacing w:after="20"/>
            </w:pPr>
            <w:r/>
            <w:r>
              <w:rPr>
                <w:b w:val="0"/>
                <w:sz w:val="15"/>
              </w:rPr>
              <w:t>TriviaQA</w:t>
            </w:r>
          </w:p>
        </w:tc>
        <w:tc>
          <w:tcPr>
            <w:tcW w:type="dxa" w:w="965"/>
          </w:tcPr>
          <w:p>
            <w:pPr>
              <w:spacing w:after="20"/>
            </w:pPr>
            <w:r/>
            <w:r>
              <w:rPr>
                <w:b w:val="0"/>
                <w:sz w:val="15"/>
              </w:rPr>
              <w:t>Uncompressed</w:t>
            </w:r>
          </w:p>
        </w:tc>
        <w:tc>
          <w:tcPr>
            <w:tcW w:type="dxa" w:w="965"/>
          </w:tcPr>
          <w:p>
            <w:pPr>
              <w:spacing w:after="20"/>
            </w:pPr>
            <w:r/>
            <w:r>
              <w:rPr>
                <w:b w:val="0"/>
                <w:sz w:val="15"/>
              </w:rPr>
              <w:t>4777</w:t>
            </w:r>
          </w:p>
        </w:tc>
        <w:tc>
          <w:tcPr>
            <w:tcW w:type="dxa" w:w="965"/>
          </w:tcPr>
          <w:p>
            <w:pPr>
              <w:spacing w:after="20"/>
            </w:pPr>
            <w:r/>
            <w:r>
              <w:rPr>
                <w:b w:val="0"/>
                <w:sz w:val="15"/>
              </w:rPr>
              <w:t>4657</w:t>
            </w:r>
          </w:p>
        </w:tc>
        <w:tc>
          <w:tcPr>
            <w:tcW w:type="dxa" w:w="965"/>
          </w:tcPr>
          <w:p>
            <w:pPr>
              <w:spacing w:after="20"/>
            </w:pPr>
            <w:r/>
            <w:r>
              <w:rPr>
                <w:b w:val="0"/>
                <w:sz w:val="15"/>
              </w:rPr>
              <w:t>0.0%</w:t>
            </w:r>
          </w:p>
        </w:tc>
        <w:tc>
          <w:tcPr>
            <w:tcW w:type="dxa" w:w="965"/>
          </w:tcPr>
          <w:p>
            <w:pPr>
              <w:spacing w:after="20"/>
            </w:pPr>
            <w:r/>
            <w:r>
              <w:rPr>
                <w:b w:val="0"/>
                <w:sz w:val="15"/>
              </w:rPr>
              <w:t>1.0×</w:t>
            </w:r>
          </w:p>
        </w:tc>
        <w:tc>
          <w:tcPr>
            <w:tcW w:type="dxa" w:w="965"/>
          </w:tcPr>
          <w:p>
            <w:pPr>
              <w:spacing w:after="20"/>
            </w:pPr>
            <w:r/>
            <w:r>
              <w:rPr>
                <w:b w:val="0"/>
                <w:sz w:val="15"/>
              </w:rPr>
              <w:t>76.6 [72.8, 80.2]</w:t>
            </w:r>
          </w:p>
        </w:tc>
        <w:tc>
          <w:tcPr>
            <w:tcW w:type="dxa" w:w="965"/>
          </w:tcPr>
          <w:p>
            <w:pPr>
              <w:spacing w:after="20"/>
            </w:pPr>
            <w:r/>
            <w:r>
              <w:rPr>
                <w:b w:val="0"/>
                <w:sz w:val="15"/>
              </w:rPr>
              <w:t>82.2 [79.1, 85.2]</w:t>
            </w:r>
          </w:p>
        </w:tc>
        <w:tc>
          <w:tcPr>
            <w:tcW w:type="dxa" w:w="965"/>
          </w:tcPr>
          <w:p>
            <w:pPr>
              <w:spacing w:after="20"/>
            </w:pPr>
            <w:r/>
            <w:r>
              <w:rPr>
                <w:b w:val="0"/>
                <w:sz w:val="15"/>
              </w:rPr>
              <w:t>92.49</w:t>
            </w:r>
          </w:p>
        </w:tc>
        <w:tc>
          <w:tcPr>
            <w:tcW w:type="dxa" w:w="965"/>
          </w:tcPr>
          <w:p>
            <w:pPr>
              <w:spacing w:after="20"/>
            </w:pPr>
            <w:r/>
            <w:r>
              <w:rPr>
                <w:b w:val="0"/>
                <w:sz w:val="15"/>
              </w:rPr>
              <w:t>100%</w:t>
            </w:r>
          </w:p>
        </w:tc>
      </w:tr>
      <w:tr>
        <w:tc>
          <w:tcPr>
            <w:tcW w:type="dxa" w:w="965"/>
          </w:tcPr>
          <w:p>
            <w:pPr>
              <w:spacing w:after="20"/>
            </w:pPr>
            <w:r/>
            <w:r>
              <w:rPr>
                <w:b w:val="0"/>
                <w:sz w:val="15"/>
              </w:rPr>
              <w:t>TriviaQA</w:t>
            </w:r>
          </w:p>
        </w:tc>
        <w:tc>
          <w:tcPr>
            <w:tcW w:type="dxa" w:w="965"/>
          </w:tcPr>
          <w:p>
            <w:pPr>
              <w:spacing w:after="20"/>
            </w:pPr>
            <w:r/>
            <w:r>
              <w:rPr>
                <w:b w:val="0"/>
                <w:sz w:val="15"/>
              </w:rPr>
              <w:t>Truncate (matched budget)</w:t>
            </w:r>
          </w:p>
        </w:tc>
        <w:tc>
          <w:tcPr>
            <w:tcW w:type="dxa" w:w="965"/>
          </w:tcPr>
          <w:p>
            <w:pPr>
              <w:spacing w:after="20"/>
            </w:pPr>
            <w:r/>
            <w:r>
              <w:rPr>
                <w:b w:val="0"/>
                <w:sz w:val="15"/>
              </w:rPr>
              <w:t>583</w:t>
            </w:r>
          </w:p>
        </w:tc>
        <w:tc>
          <w:tcPr>
            <w:tcW w:type="dxa" w:w="965"/>
          </w:tcPr>
          <w:p>
            <w:pPr>
              <w:spacing w:after="20"/>
            </w:pPr>
            <w:r/>
            <w:r>
              <w:rPr>
                <w:b w:val="0"/>
                <w:sz w:val="15"/>
              </w:rPr>
              <w:t>463</w:t>
            </w:r>
          </w:p>
        </w:tc>
        <w:tc>
          <w:tcPr>
            <w:tcW w:type="dxa" w:w="965"/>
          </w:tcPr>
          <w:p>
            <w:pPr>
              <w:spacing w:after="20"/>
            </w:pPr>
            <w:r/>
            <w:r>
              <w:rPr>
                <w:b w:val="0"/>
                <w:sz w:val="15"/>
              </w:rPr>
              <w:t>90.1%</w:t>
            </w:r>
          </w:p>
        </w:tc>
        <w:tc>
          <w:tcPr>
            <w:tcW w:type="dxa" w:w="965"/>
          </w:tcPr>
          <w:p>
            <w:pPr>
              <w:spacing w:after="20"/>
            </w:pPr>
            <w:r/>
            <w:r>
              <w:rPr>
                <w:b w:val="0"/>
                <w:sz w:val="15"/>
              </w:rPr>
              <w:t>10.1×</w:t>
            </w:r>
          </w:p>
        </w:tc>
        <w:tc>
          <w:tcPr>
            <w:tcW w:type="dxa" w:w="965"/>
          </w:tcPr>
          <w:p>
            <w:pPr>
              <w:spacing w:after="20"/>
            </w:pPr>
            <w:r/>
            <w:r>
              <w:rPr>
                <w:b w:val="0"/>
                <w:sz w:val="15"/>
              </w:rPr>
              <w:t>63.8 [59.6, 68.0]</w:t>
            </w:r>
          </w:p>
        </w:tc>
        <w:tc>
          <w:tcPr>
            <w:tcW w:type="dxa" w:w="965"/>
          </w:tcPr>
          <w:p>
            <w:pPr>
              <w:spacing w:after="20"/>
            </w:pPr>
            <w:r/>
            <w:r>
              <w:rPr>
                <w:b w:val="0"/>
                <w:sz w:val="15"/>
              </w:rPr>
              <w:t>68.9 [65.0, 72.8]</w:t>
            </w:r>
          </w:p>
        </w:tc>
        <w:tc>
          <w:tcPr>
            <w:tcW w:type="dxa" w:w="965"/>
          </w:tcPr>
          <w:p>
            <w:pPr>
              <w:spacing w:after="20"/>
            </w:pPr>
            <w:r/>
            <w:r>
              <w:rPr>
                <w:b w:val="0"/>
                <w:sz w:val="15"/>
              </w:rPr>
              <w:t>91.24</w:t>
            </w:r>
          </w:p>
        </w:tc>
        <w:tc>
          <w:tcPr>
            <w:tcW w:type="dxa" w:w="965"/>
          </w:tcPr>
          <w:p>
            <w:pPr>
              <w:spacing w:after="20"/>
            </w:pPr>
            <w:r/>
            <w:r>
              <w:rPr>
                <w:b w:val="0"/>
                <w:sz w:val="15"/>
              </w:rPr>
              <w:t>83%</w:t>
            </w:r>
          </w:p>
        </w:tc>
      </w:tr>
      <w:tr>
        <w:tc>
          <w:tcPr>
            <w:tcW w:type="dxa" w:w="965"/>
          </w:tcPr>
          <w:p>
            <w:pPr>
              <w:spacing w:after="20"/>
            </w:pPr>
            <w:r/>
            <w:r>
              <w:rPr>
                <w:b w:val="0"/>
                <w:sz w:val="15"/>
              </w:rPr>
              <w:t>TriviaQA</w:t>
            </w:r>
          </w:p>
        </w:tc>
        <w:tc>
          <w:tcPr>
            <w:tcW w:type="dxa" w:w="965"/>
          </w:tcPr>
          <w:p>
            <w:pPr>
              <w:spacing w:after="20"/>
            </w:pPr>
            <w:r/>
            <w:r>
              <w:rPr>
                <w:b w:val="0"/>
                <w:sz w:val="15"/>
              </w:rPr>
              <w:t>Keyword filter + FLAN-T5</w:t>
            </w:r>
          </w:p>
        </w:tc>
        <w:tc>
          <w:tcPr>
            <w:tcW w:type="dxa" w:w="965"/>
          </w:tcPr>
          <w:p>
            <w:pPr>
              <w:spacing w:after="20"/>
            </w:pPr>
            <w:r/>
            <w:r>
              <w:rPr>
                <w:b w:val="0"/>
                <w:sz w:val="15"/>
              </w:rPr>
              <w:t>645</w:t>
            </w:r>
          </w:p>
        </w:tc>
        <w:tc>
          <w:tcPr>
            <w:tcW w:type="dxa" w:w="965"/>
          </w:tcPr>
          <w:p>
            <w:pPr>
              <w:spacing w:after="20"/>
            </w:pPr>
            <w:r/>
            <w:r>
              <w:rPr>
                <w:b w:val="0"/>
                <w:sz w:val="15"/>
              </w:rPr>
              <w:t>525</w:t>
            </w:r>
          </w:p>
        </w:tc>
        <w:tc>
          <w:tcPr>
            <w:tcW w:type="dxa" w:w="965"/>
          </w:tcPr>
          <w:p>
            <w:pPr>
              <w:spacing w:after="20"/>
            </w:pPr>
            <w:r/>
            <w:r>
              <w:rPr>
                <w:b w:val="0"/>
                <w:sz w:val="15"/>
              </w:rPr>
              <w:t>88.7%</w:t>
            </w:r>
          </w:p>
        </w:tc>
        <w:tc>
          <w:tcPr>
            <w:tcW w:type="dxa" w:w="965"/>
          </w:tcPr>
          <w:p>
            <w:pPr>
              <w:spacing w:after="20"/>
            </w:pPr>
            <w:r/>
            <w:r>
              <w:rPr>
                <w:b w:val="0"/>
                <w:sz w:val="15"/>
              </w:rPr>
              <w:t>8.9×</w:t>
            </w:r>
          </w:p>
        </w:tc>
        <w:tc>
          <w:tcPr>
            <w:tcW w:type="dxa" w:w="965"/>
          </w:tcPr>
          <w:p>
            <w:pPr>
              <w:spacing w:after="20"/>
            </w:pPr>
            <w:r/>
            <w:r>
              <w:rPr>
                <w:b w:val="0"/>
                <w:sz w:val="15"/>
              </w:rPr>
              <w:t>68.6 [64.4, 72.6]</w:t>
            </w:r>
          </w:p>
        </w:tc>
        <w:tc>
          <w:tcPr>
            <w:tcW w:type="dxa" w:w="965"/>
          </w:tcPr>
          <w:p>
            <w:pPr>
              <w:spacing w:after="20"/>
            </w:pPr>
            <w:r/>
            <w:r>
              <w:rPr>
                <w:b w:val="0"/>
                <w:sz w:val="15"/>
              </w:rPr>
              <w:t>73.6 [69.8, 77.2]</w:t>
            </w:r>
          </w:p>
        </w:tc>
        <w:tc>
          <w:tcPr>
            <w:tcW w:type="dxa" w:w="965"/>
          </w:tcPr>
          <w:p>
            <w:pPr>
              <w:spacing w:after="20"/>
            </w:pPr>
            <w:r/>
            <w:r>
              <w:rPr>
                <w:b w:val="0"/>
                <w:sz w:val="15"/>
              </w:rPr>
              <w:t>91.72</w:t>
            </w:r>
          </w:p>
        </w:tc>
        <w:tc>
          <w:tcPr>
            <w:tcW w:type="dxa" w:w="965"/>
          </w:tcPr>
          <w:p>
            <w:pPr>
              <w:spacing w:after="20"/>
            </w:pPr>
            <w:r/>
            <w:r>
              <w:rPr>
                <w:b w:val="0"/>
                <w:sz w:val="15"/>
              </w:rPr>
              <w:t>90%</w:t>
            </w:r>
          </w:p>
        </w:tc>
      </w:tr>
      <w:tr>
        <w:tc>
          <w:tcPr>
            <w:tcW w:type="dxa" w:w="965"/>
          </w:tcPr>
          <w:p>
            <w:pPr>
              <w:spacing w:after="20"/>
            </w:pPr>
            <w:r/>
            <w:r>
              <w:rPr>
                <w:b w:val="0"/>
                <w:sz w:val="15"/>
              </w:rPr>
              <w:t>NQ-Open</w:t>
            </w:r>
          </w:p>
        </w:tc>
        <w:tc>
          <w:tcPr>
            <w:tcW w:type="dxa" w:w="965"/>
          </w:tcPr>
          <w:p>
            <w:pPr>
              <w:spacing w:after="20"/>
            </w:pPr>
            <w:r/>
            <w:r>
              <w:rPr>
                <w:b w:val="0"/>
                <w:sz w:val="15"/>
              </w:rPr>
              <w:t>Uncompressed</w:t>
            </w:r>
          </w:p>
        </w:tc>
        <w:tc>
          <w:tcPr>
            <w:tcW w:type="dxa" w:w="965"/>
          </w:tcPr>
          <w:p>
            <w:pPr>
              <w:spacing w:after="20"/>
            </w:pPr>
            <w:r/>
            <w:r>
              <w:rPr>
                <w:b w:val="0"/>
                <w:sz w:val="15"/>
              </w:rPr>
              <w:t>4681</w:t>
            </w:r>
          </w:p>
        </w:tc>
        <w:tc>
          <w:tcPr>
            <w:tcW w:type="dxa" w:w="965"/>
          </w:tcPr>
          <w:p>
            <w:pPr>
              <w:spacing w:after="20"/>
            </w:pPr>
            <w:r/>
            <w:r>
              <w:rPr>
                <w:b w:val="0"/>
                <w:sz w:val="15"/>
              </w:rPr>
              <w:t>4570</w:t>
            </w:r>
          </w:p>
        </w:tc>
        <w:tc>
          <w:tcPr>
            <w:tcW w:type="dxa" w:w="965"/>
          </w:tcPr>
          <w:p>
            <w:pPr>
              <w:spacing w:after="20"/>
            </w:pPr>
            <w:r/>
            <w:r>
              <w:rPr>
                <w:b w:val="0"/>
                <w:sz w:val="15"/>
              </w:rPr>
              <w:t>0.0%</w:t>
            </w:r>
          </w:p>
        </w:tc>
        <w:tc>
          <w:tcPr>
            <w:tcW w:type="dxa" w:w="965"/>
          </w:tcPr>
          <w:p>
            <w:pPr>
              <w:spacing w:after="20"/>
            </w:pPr>
            <w:r/>
            <w:r>
              <w:rPr>
                <w:b w:val="0"/>
                <w:sz w:val="15"/>
              </w:rPr>
              <w:t>1.0×</w:t>
            </w:r>
          </w:p>
        </w:tc>
        <w:tc>
          <w:tcPr>
            <w:tcW w:type="dxa" w:w="965"/>
          </w:tcPr>
          <w:p>
            <w:pPr>
              <w:spacing w:after="20"/>
            </w:pPr>
            <w:r/>
            <w:r>
              <w:rPr>
                <w:b w:val="0"/>
                <w:sz w:val="15"/>
              </w:rPr>
              <w:t>33.2 [29.2, 37.4]</w:t>
            </w:r>
          </w:p>
        </w:tc>
        <w:tc>
          <w:tcPr>
            <w:tcW w:type="dxa" w:w="965"/>
          </w:tcPr>
          <w:p>
            <w:pPr>
              <w:spacing w:after="20"/>
            </w:pPr>
            <w:r/>
            <w:r>
              <w:rPr>
                <w:b w:val="0"/>
                <w:sz w:val="15"/>
              </w:rPr>
              <w:t>44.4 [40.5, 48.4]</w:t>
            </w:r>
          </w:p>
        </w:tc>
        <w:tc>
          <w:tcPr>
            <w:tcW w:type="dxa" w:w="965"/>
          </w:tcPr>
          <w:p>
            <w:pPr>
              <w:spacing w:after="20"/>
            </w:pPr>
            <w:r/>
            <w:r>
              <w:rPr>
                <w:b w:val="0"/>
                <w:sz w:val="15"/>
              </w:rPr>
              <w:t>88.47</w:t>
            </w:r>
          </w:p>
        </w:tc>
        <w:tc>
          <w:tcPr>
            <w:tcW w:type="dxa" w:w="965"/>
          </w:tcPr>
          <w:p>
            <w:pPr>
              <w:spacing w:after="20"/>
            </w:pPr>
            <w:r/>
            <w:r>
              <w:rPr>
                <w:b w:val="0"/>
                <w:sz w:val="15"/>
              </w:rPr>
              <w:t>100%</w:t>
            </w:r>
          </w:p>
        </w:tc>
      </w:tr>
      <w:tr>
        <w:tc>
          <w:tcPr>
            <w:tcW w:type="dxa" w:w="965"/>
          </w:tcPr>
          <w:p>
            <w:pPr>
              <w:spacing w:after="20"/>
            </w:pPr>
            <w:r/>
            <w:r>
              <w:rPr>
                <w:b w:val="0"/>
                <w:sz w:val="15"/>
              </w:rPr>
              <w:t>NQ-Open</w:t>
            </w:r>
          </w:p>
        </w:tc>
        <w:tc>
          <w:tcPr>
            <w:tcW w:type="dxa" w:w="965"/>
          </w:tcPr>
          <w:p>
            <w:pPr>
              <w:spacing w:after="20"/>
            </w:pPr>
            <w:r/>
            <w:r>
              <w:rPr>
                <w:b w:val="0"/>
                <w:sz w:val="15"/>
              </w:rPr>
              <w:t>Truncate (matched budget)</w:t>
            </w:r>
          </w:p>
        </w:tc>
        <w:tc>
          <w:tcPr>
            <w:tcW w:type="dxa" w:w="965"/>
          </w:tcPr>
          <w:p>
            <w:pPr>
              <w:spacing w:after="20"/>
            </w:pPr>
            <w:r/>
            <w:r>
              <w:rPr>
                <w:b w:val="0"/>
                <w:sz w:val="15"/>
              </w:rPr>
              <w:t>846</w:t>
            </w:r>
          </w:p>
        </w:tc>
        <w:tc>
          <w:tcPr>
            <w:tcW w:type="dxa" w:w="965"/>
          </w:tcPr>
          <w:p>
            <w:pPr>
              <w:spacing w:after="20"/>
            </w:pPr>
            <w:r/>
            <w:r>
              <w:rPr>
                <w:b w:val="0"/>
                <w:sz w:val="15"/>
              </w:rPr>
              <w:t>734</w:t>
            </w:r>
          </w:p>
        </w:tc>
        <w:tc>
          <w:tcPr>
            <w:tcW w:type="dxa" w:w="965"/>
          </w:tcPr>
          <w:p>
            <w:pPr>
              <w:spacing w:after="20"/>
            </w:pPr>
            <w:r/>
            <w:r>
              <w:rPr>
                <w:b w:val="0"/>
                <w:sz w:val="15"/>
              </w:rPr>
              <w:t>83.9%</w:t>
            </w:r>
          </w:p>
        </w:tc>
        <w:tc>
          <w:tcPr>
            <w:tcW w:type="dxa" w:w="965"/>
          </w:tcPr>
          <w:p>
            <w:pPr>
              <w:spacing w:after="20"/>
            </w:pPr>
            <w:r/>
            <w:r>
              <w:rPr>
                <w:b w:val="0"/>
                <w:sz w:val="15"/>
              </w:rPr>
              <w:t>6.2×</w:t>
            </w:r>
          </w:p>
        </w:tc>
        <w:tc>
          <w:tcPr>
            <w:tcW w:type="dxa" w:w="965"/>
          </w:tcPr>
          <w:p>
            <w:pPr>
              <w:spacing w:after="20"/>
            </w:pPr>
            <w:r/>
            <w:r>
              <w:rPr>
                <w:b w:val="0"/>
                <w:sz w:val="15"/>
              </w:rPr>
              <w:t>24.8 [20.8, 28.6]</w:t>
            </w:r>
          </w:p>
        </w:tc>
        <w:tc>
          <w:tcPr>
            <w:tcW w:type="dxa" w:w="965"/>
          </w:tcPr>
          <w:p>
            <w:pPr>
              <w:spacing w:after="20"/>
            </w:pPr>
            <w:r/>
            <w:r>
              <w:rPr>
                <w:b w:val="0"/>
                <w:sz w:val="15"/>
              </w:rPr>
              <w:t>35.1 [31.3, 38.9]</w:t>
            </w:r>
          </w:p>
        </w:tc>
        <w:tc>
          <w:tcPr>
            <w:tcW w:type="dxa" w:w="965"/>
          </w:tcPr>
          <w:p>
            <w:pPr>
              <w:spacing w:after="20"/>
            </w:pPr>
            <w:r/>
            <w:r>
              <w:rPr>
                <w:b w:val="0"/>
                <w:sz w:val="15"/>
              </w:rPr>
              <w:t>87.19</w:t>
            </w:r>
          </w:p>
        </w:tc>
        <w:tc>
          <w:tcPr>
            <w:tcW w:type="dxa" w:w="965"/>
          </w:tcPr>
          <w:p>
            <w:pPr>
              <w:spacing w:after="20"/>
            </w:pPr>
            <w:r/>
            <w:r>
              <w:rPr>
                <w:b w:val="0"/>
                <w:sz w:val="15"/>
              </w:rPr>
              <w:t>75%</w:t>
            </w:r>
          </w:p>
        </w:tc>
      </w:tr>
      <w:tr>
        <w:tc>
          <w:tcPr>
            <w:tcW w:type="dxa" w:w="965"/>
          </w:tcPr>
          <w:p>
            <w:pPr>
              <w:spacing w:after="20"/>
            </w:pPr>
            <w:r/>
            <w:r>
              <w:rPr>
                <w:b w:val="0"/>
                <w:sz w:val="15"/>
              </w:rPr>
              <w:t>NQ-Open</w:t>
            </w:r>
          </w:p>
        </w:tc>
        <w:tc>
          <w:tcPr>
            <w:tcW w:type="dxa" w:w="965"/>
          </w:tcPr>
          <w:p>
            <w:pPr>
              <w:spacing w:after="20"/>
            </w:pPr>
            <w:r/>
            <w:r>
              <w:rPr>
                <w:b w:val="0"/>
                <w:sz w:val="15"/>
              </w:rPr>
              <w:t>Keyword filter + FLAN-T5</w:t>
            </w:r>
          </w:p>
        </w:tc>
        <w:tc>
          <w:tcPr>
            <w:tcW w:type="dxa" w:w="965"/>
          </w:tcPr>
          <w:p>
            <w:pPr>
              <w:spacing w:after="20"/>
            </w:pPr>
            <w:r/>
            <w:r>
              <w:rPr>
                <w:b w:val="0"/>
                <w:sz w:val="15"/>
              </w:rPr>
              <w:t>898</w:t>
            </w:r>
          </w:p>
        </w:tc>
        <w:tc>
          <w:tcPr>
            <w:tcW w:type="dxa" w:w="965"/>
          </w:tcPr>
          <w:p>
            <w:pPr>
              <w:spacing w:after="20"/>
            </w:pPr>
            <w:r/>
            <w:r>
              <w:rPr>
                <w:b w:val="0"/>
                <w:sz w:val="15"/>
              </w:rPr>
              <w:t>787</w:t>
            </w:r>
          </w:p>
        </w:tc>
        <w:tc>
          <w:tcPr>
            <w:tcW w:type="dxa" w:w="965"/>
          </w:tcPr>
          <w:p>
            <w:pPr>
              <w:spacing w:after="20"/>
            </w:pPr>
            <w:r/>
            <w:r>
              <w:rPr>
                <w:b w:val="0"/>
                <w:sz w:val="15"/>
              </w:rPr>
              <w:t>82.8%</w:t>
            </w:r>
          </w:p>
        </w:tc>
        <w:tc>
          <w:tcPr>
            <w:tcW w:type="dxa" w:w="965"/>
          </w:tcPr>
          <w:p>
            <w:pPr>
              <w:spacing w:after="20"/>
            </w:pPr>
            <w:r/>
            <w:r>
              <w:rPr>
                <w:b w:val="0"/>
                <w:sz w:val="15"/>
              </w:rPr>
              <w:t>5.8×</w:t>
            </w:r>
          </w:p>
        </w:tc>
        <w:tc>
          <w:tcPr>
            <w:tcW w:type="dxa" w:w="965"/>
          </w:tcPr>
          <w:p>
            <w:pPr>
              <w:spacing w:after="20"/>
            </w:pPr>
            <w:r/>
            <w:r>
              <w:rPr>
                <w:b w:val="0"/>
                <w:sz w:val="15"/>
              </w:rPr>
              <w:t>27.4 [23.6, 31.2]</w:t>
            </w:r>
          </w:p>
        </w:tc>
        <w:tc>
          <w:tcPr>
            <w:tcW w:type="dxa" w:w="965"/>
          </w:tcPr>
          <w:p>
            <w:pPr>
              <w:spacing w:after="20"/>
            </w:pPr>
            <w:r/>
            <w:r>
              <w:rPr>
                <w:b w:val="0"/>
                <w:sz w:val="15"/>
              </w:rPr>
              <w:t>38.0 [34.2, 41.8]</w:t>
            </w:r>
          </w:p>
        </w:tc>
        <w:tc>
          <w:tcPr>
            <w:tcW w:type="dxa" w:w="965"/>
          </w:tcPr>
          <w:p>
            <w:pPr>
              <w:spacing w:after="20"/>
            </w:pPr>
            <w:r/>
            <w:r>
              <w:rPr>
                <w:b w:val="0"/>
                <w:sz w:val="15"/>
              </w:rPr>
              <w:t>88.14</w:t>
            </w:r>
          </w:p>
        </w:tc>
        <w:tc>
          <w:tcPr>
            <w:tcW w:type="dxa" w:w="965"/>
          </w:tcPr>
          <w:p>
            <w:pPr>
              <w:spacing w:after="20"/>
            </w:pPr>
            <w:r/>
            <w:r>
              <w:rPr>
                <w:b w:val="0"/>
                <w:sz w:val="15"/>
              </w:rPr>
              <w:t>83%</w:t>
            </w:r>
          </w:p>
        </w:tc>
      </w:tr>
      <w:tr>
        <w:tc>
          <w:tcPr>
            <w:tcW w:type="dxa" w:w="965"/>
          </w:tcPr>
          <w:p>
            <w:pPr>
              <w:spacing w:after="20"/>
            </w:pPr>
            <w:r/>
            <w:r>
              <w:rPr>
                <w:b w:val="0"/>
                <w:sz w:val="15"/>
              </w:rPr>
              <w:t>HotpotQA</w:t>
            </w:r>
          </w:p>
        </w:tc>
        <w:tc>
          <w:tcPr>
            <w:tcW w:type="dxa" w:w="965"/>
          </w:tcPr>
          <w:p>
            <w:pPr>
              <w:spacing w:after="20"/>
            </w:pPr>
            <w:r/>
            <w:r>
              <w:rPr>
                <w:b w:val="0"/>
                <w:sz w:val="15"/>
              </w:rPr>
              <w:t>Uncompressed</w:t>
            </w:r>
          </w:p>
        </w:tc>
        <w:tc>
          <w:tcPr>
            <w:tcW w:type="dxa" w:w="965"/>
          </w:tcPr>
          <w:p>
            <w:pPr>
              <w:spacing w:after="20"/>
            </w:pPr>
            <w:r/>
            <w:r>
              <w:rPr>
                <w:b w:val="0"/>
                <w:sz w:val="15"/>
              </w:rPr>
              <w:t>4888</w:t>
            </w:r>
          </w:p>
        </w:tc>
        <w:tc>
          <w:tcPr>
            <w:tcW w:type="dxa" w:w="965"/>
          </w:tcPr>
          <w:p>
            <w:pPr>
              <w:spacing w:after="20"/>
            </w:pPr>
            <w:r/>
            <w:r>
              <w:rPr>
                <w:b w:val="0"/>
                <w:sz w:val="15"/>
              </w:rPr>
              <w:t>4742</w:t>
            </w:r>
          </w:p>
        </w:tc>
        <w:tc>
          <w:tcPr>
            <w:tcW w:type="dxa" w:w="965"/>
          </w:tcPr>
          <w:p>
            <w:pPr>
              <w:spacing w:after="20"/>
            </w:pPr>
            <w:r/>
            <w:r>
              <w:rPr>
                <w:b w:val="0"/>
                <w:sz w:val="15"/>
              </w:rPr>
              <w:t>0.0%</w:t>
            </w:r>
          </w:p>
        </w:tc>
        <w:tc>
          <w:tcPr>
            <w:tcW w:type="dxa" w:w="965"/>
          </w:tcPr>
          <w:p>
            <w:pPr>
              <w:spacing w:after="20"/>
            </w:pPr>
            <w:r/>
            <w:r>
              <w:rPr>
                <w:b w:val="0"/>
                <w:sz w:val="15"/>
              </w:rPr>
              <w:t>1.0×</w:t>
            </w:r>
          </w:p>
        </w:tc>
        <w:tc>
          <w:tcPr>
            <w:tcW w:type="dxa" w:w="965"/>
          </w:tcPr>
          <w:p>
            <w:pPr>
              <w:spacing w:after="20"/>
            </w:pPr>
            <w:r/>
            <w:r>
              <w:rPr>
                <w:b w:val="0"/>
                <w:sz w:val="15"/>
              </w:rPr>
              <w:t>30.2 [26.2, 34.4]</w:t>
            </w:r>
          </w:p>
        </w:tc>
        <w:tc>
          <w:tcPr>
            <w:tcW w:type="dxa" w:w="965"/>
          </w:tcPr>
          <w:p>
            <w:pPr>
              <w:spacing w:after="20"/>
            </w:pPr>
            <w:r/>
            <w:r>
              <w:rPr>
                <w:b w:val="0"/>
                <w:sz w:val="15"/>
              </w:rPr>
              <w:t>40.1 [36.2, 44.1]</w:t>
            </w:r>
          </w:p>
        </w:tc>
        <w:tc>
          <w:tcPr>
            <w:tcW w:type="dxa" w:w="965"/>
          </w:tcPr>
          <w:p>
            <w:pPr>
              <w:spacing w:after="20"/>
            </w:pPr>
            <w:r/>
            <w:r>
              <w:rPr>
                <w:b w:val="0"/>
                <w:sz w:val="15"/>
              </w:rPr>
              <w:t>89.78</w:t>
            </w:r>
          </w:p>
        </w:tc>
        <w:tc>
          <w:tcPr>
            <w:tcW w:type="dxa" w:w="965"/>
          </w:tcPr>
          <w:p>
            <w:pPr>
              <w:spacing w:after="20"/>
            </w:pPr>
            <w:r/>
            <w:r>
              <w:rPr>
                <w:b w:val="0"/>
                <w:sz w:val="15"/>
              </w:rPr>
              <w:t>100%</w:t>
            </w:r>
          </w:p>
        </w:tc>
      </w:tr>
      <w:tr>
        <w:tc>
          <w:tcPr>
            <w:tcW w:type="dxa" w:w="965"/>
          </w:tcPr>
          <w:p>
            <w:pPr>
              <w:spacing w:after="20"/>
            </w:pPr>
            <w:r/>
            <w:r>
              <w:rPr>
                <w:b w:val="0"/>
                <w:sz w:val="15"/>
              </w:rPr>
              <w:t>HotpotQA</w:t>
            </w:r>
          </w:p>
        </w:tc>
        <w:tc>
          <w:tcPr>
            <w:tcW w:type="dxa" w:w="965"/>
          </w:tcPr>
          <w:p>
            <w:pPr>
              <w:spacing w:after="20"/>
            </w:pPr>
            <w:r/>
            <w:r>
              <w:rPr>
                <w:b w:val="0"/>
                <w:sz w:val="15"/>
              </w:rPr>
              <w:t>Truncate (matched budget)</w:t>
            </w:r>
          </w:p>
        </w:tc>
        <w:tc>
          <w:tcPr>
            <w:tcW w:type="dxa" w:w="965"/>
          </w:tcPr>
          <w:p>
            <w:pPr>
              <w:spacing w:after="20"/>
            </w:pPr>
            <w:r/>
            <w:r>
              <w:rPr>
                <w:b w:val="0"/>
                <w:sz w:val="15"/>
              </w:rPr>
              <w:t>637</w:t>
            </w:r>
          </w:p>
        </w:tc>
        <w:tc>
          <w:tcPr>
            <w:tcW w:type="dxa" w:w="965"/>
          </w:tcPr>
          <w:p>
            <w:pPr>
              <w:spacing w:after="20"/>
            </w:pPr>
            <w:r/>
            <w:r>
              <w:rPr>
                <w:b w:val="0"/>
                <w:sz w:val="15"/>
              </w:rPr>
              <w:t>491</w:t>
            </w:r>
          </w:p>
        </w:tc>
        <w:tc>
          <w:tcPr>
            <w:tcW w:type="dxa" w:w="965"/>
          </w:tcPr>
          <w:p>
            <w:pPr>
              <w:spacing w:after="20"/>
            </w:pPr>
            <w:r/>
            <w:r>
              <w:rPr>
                <w:b w:val="0"/>
                <w:sz w:val="15"/>
              </w:rPr>
              <w:t>89.6%</w:t>
            </w:r>
          </w:p>
        </w:tc>
        <w:tc>
          <w:tcPr>
            <w:tcW w:type="dxa" w:w="965"/>
          </w:tcPr>
          <w:p>
            <w:pPr>
              <w:spacing w:after="20"/>
            </w:pPr>
            <w:r/>
            <w:r>
              <w:rPr>
                <w:b w:val="0"/>
                <w:sz w:val="15"/>
              </w:rPr>
              <w:t>9.7×</w:t>
            </w:r>
          </w:p>
        </w:tc>
        <w:tc>
          <w:tcPr>
            <w:tcW w:type="dxa" w:w="965"/>
          </w:tcPr>
          <w:p>
            <w:pPr>
              <w:spacing w:after="20"/>
            </w:pPr>
            <w:r/>
            <w:r>
              <w:rPr>
                <w:b w:val="0"/>
                <w:sz w:val="15"/>
              </w:rPr>
              <w:t>17.8 [14.4, 21.2]</w:t>
            </w:r>
          </w:p>
        </w:tc>
        <w:tc>
          <w:tcPr>
            <w:tcW w:type="dxa" w:w="965"/>
          </w:tcPr>
          <w:p>
            <w:pPr>
              <w:spacing w:after="20"/>
            </w:pPr>
            <w:r/>
            <w:r>
              <w:rPr>
                <w:b w:val="0"/>
                <w:sz w:val="15"/>
              </w:rPr>
              <w:t>25.2 [21.8, 28.7]</w:t>
            </w:r>
          </w:p>
        </w:tc>
        <w:tc>
          <w:tcPr>
            <w:tcW w:type="dxa" w:w="965"/>
          </w:tcPr>
          <w:p>
            <w:pPr>
              <w:spacing w:after="20"/>
            </w:pPr>
            <w:r/>
            <w:r>
              <w:rPr>
                <w:b w:val="0"/>
                <w:sz w:val="15"/>
              </w:rPr>
              <w:t>87.81</w:t>
            </w:r>
          </w:p>
        </w:tc>
        <w:tc>
          <w:tcPr>
            <w:tcW w:type="dxa" w:w="965"/>
          </w:tcPr>
          <w:p>
            <w:pPr>
              <w:spacing w:after="20"/>
            </w:pPr>
            <w:r/>
            <w:r>
              <w:rPr>
                <w:b w:val="0"/>
                <w:sz w:val="15"/>
              </w:rPr>
              <w:t>59%</w:t>
            </w:r>
          </w:p>
        </w:tc>
      </w:tr>
      <w:tr>
        <w:tc>
          <w:tcPr>
            <w:tcW w:type="dxa" w:w="965"/>
          </w:tcPr>
          <w:p>
            <w:pPr>
              <w:spacing w:after="20"/>
            </w:pPr>
            <w:r/>
            <w:r>
              <w:rPr>
                <w:b w:val="0"/>
                <w:sz w:val="15"/>
              </w:rPr>
              <w:t>HotpotQA</w:t>
            </w:r>
          </w:p>
        </w:tc>
        <w:tc>
          <w:tcPr>
            <w:tcW w:type="dxa" w:w="965"/>
          </w:tcPr>
          <w:p>
            <w:pPr>
              <w:spacing w:after="20"/>
            </w:pPr>
            <w:r/>
            <w:r>
              <w:rPr>
                <w:b w:val="0"/>
                <w:sz w:val="15"/>
              </w:rPr>
              <w:t>Keyword filter + FLAN-T5</w:t>
            </w:r>
          </w:p>
        </w:tc>
        <w:tc>
          <w:tcPr>
            <w:tcW w:type="dxa" w:w="965"/>
          </w:tcPr>
          <w:p>
            <w:pPr>
              <w:spacing w:after="20"/>
            </w:pPr>
            <w:r/>
            <w:r>
              <w:rPr>
                <w:b w:val="0"/>
                <w:sz w:val="15"/>
              </w:rPr>
              <w:t>702</w:t>
            </w:r>
          </w:p>
        </w:tc>
        <w:tc>
          <w:tcPr>
            <w:tcW w:type="dxa" w:w="965"/>
          </w:tcPr>
          <w:p>
            <w:pPr>
              <w:spacing w:after="20"/>
            </w:pPr>
            <w:r/>
            <w:r>
              <w:rPr>
                <w:b w:val="0"/>
                <w:sz w:val="15"/>
              </w:rPr>
              <w:t>556</w:t>
            </w:r>
          </w:p>
        </w:tc>
        <w:tc>
          <w:tcPr>
            <w:tcW w:type="dxa" w:w="965"/>
          </w:tcPr>
          <w:p>
            <w:pPr>
              <w:spacing w:after="20"/>
            </w:pPr>
            <w:r/>
            <w:r>
              <w:rPr>
                <w:b w:val="0"/>
                <w:sz w:val="15"/>
              </w:rPr>
              <w:t>88.3%</w:t>
            </w:r>
          </w:p>
        </w:tc>
        <w:tc>
          <w:tcPr>
            <w:tcW w:type="dxa" w:w="965"/>
          </w:tcPr>
          <w:p>
            <w:pPr>
              <w:spacing w:after="20"/>
            </w:pPr>
            <w:r/>
            <w:r>
              <w:rPr>
                <w:b w:val="0"/>
                <w:sz w:val="15"/>
              </w:rPr>
              <w:t>8.5×</w:t>
            </w:r>
          </w:p>
        </w:tc>
        <w:tc>
          <w:tcPr>
            <w:tcW w:type="dxa" w:w="965"/>
          </w:tcPr>
          <w:p>
            <w:pPr>
              <w:spacing w:after="20"/>
            </w:pPr>
            <w:r/>
            <w:r>
              <w:rPr>
                <w:b w:val="0"/>
                <w:sz w:val="15"/>
              </w:rPr>
              <w:t>22.6 [19.0, 26.4]</w:t>
            </w:r>
          </w:p>
        </w:tc>
        <w:tc>
          <w:tcPr>
            <w:tcW w:type="dxa" w:w="965"/>
          </w:tcPr>
          <w:p>
            <w:pPr>
              <w:spacing w:after="20"/>
            </w:pPr>
            <w:r/>
            <w:r>
              <w:rPr>
                <w:b w:val="0"/>
                <w:sz w:val="15"/>
              </w:rPr>
              <w:t>31.0 [27.3, 34.8]</w:t>
            </w:r>
          </w:p>
        </w:tc>
        <w:tc>
          <w:tcPr>
            <w:tcW w:type="dxa" w:w="965"/>
          </w:tcPr>
          <w:p>
            <w:pPr>
              <w:spacing w:after="20"/>
            </w:pPr>
            <w:r/>
            <w:r>
              <w:rPr>
                <w:b w:val="0"/>
                <w:sz w:val="15"/>
              </w:rPr>
              <w:t>88.94</w:t>
            </w:r>
          </w:p>
        </w:tc>
        <w:tc>
          <w:tcPr>
            <w:tcW w:type="dxa" w:w="965"/>
          </w:tcPr>
          <w:p>
            <w:pPr>
              <w:spacing w:after="20"/>
            </w:pPr>
            <w:r/>
            <w:r>
              <w:rPr>
                <w:b w:val="0"/>
                <w:sz w:val="15"/>
              </w:rPr>
              <w:t>75%</w:t>
            </w:r>
          </w:p>
        </w:tc>
      </w:tr>
      <w:tr>
        <w:tc>
          <w:tcPr>
            <w:tcW w:type="dxa" w:w="965"/>
          </w:tcPr>
          <w:p>
            <w:pPr>
              <w:spacing w:after="20"/>
            </w:pPr>
            <w:r/>
            <w:r>
              <w:rPr>
                <w:b w:val="0"/>
                <w:sz w:val="15"/>
              </w:rPr>
              <w:t>2WikiMultihopQA</w:t>
            </w:r>
          </w:p>
        </w:tc>
        <w:tc>
          <w:tcPr>
            <w:tcW w:type="dxa" w:w="965"/>
          </w:tcPr>
          <w:p>
            <w:pPr>
              <w:spacing w:after="20"/>
            </w:pPr>
            <w:r/>
            <w:r>
              <w:rPr>
                <w:b w:val="0"/>
                <w:sz w:val="15"/>
              </w:rPr>
              <w:t>Uncompressed</w:t>
            </w:r>
          </w:p>
        </w:tc>
        <w:tc>
          <w:tcPr>
            <w:tcW w:type="dxa" w:w="965"/>
          </w:tcPr>
          <w:p>
            <w:pPr>
              <w:spacing w:after="20"/>
            </w:pPr>
            <w:r/>
            <w:r>
              <w:rPr>
                <w:b w:val="0"/>
                <w:sz w:val="15"/>
              </w:rPr>
              <w:t>5130</w:t>
            </w:r>
          </w:p>
        </w:tc>
        <w:tc>
          <w:tcPr>
            <w:tcW w:type="dxa" w:w="965"/>
          </w:tcPr>
          <w:p>
            <w:pPr>
              <w:spacing w:after="20"/>
            </w:pPr>
            <w:r/>
            <w:r>
              <w:rPr>
                <w:b w:val="0"/>
                <w:sz w:val="15"/>
              </w:rPr>
              <w:t>4974</w:t>
            </w:r>
          </w:p>
        </w:tc>
        <w:tc>
          <w:tcPr>
            <w:tcW w:type="dxa" w:w="965"/>
          </w:tcPr>
          <w:p>
            <w:pPr>
              <w:spacing w:after="20"/>
            </w:pPr>
            <w:r/>
            <w:r>
              <w:rPr>
                <w:b w:val="0"/>
                <w:sz w:val="15"/>
              </w:rPr>
              <w:t>0.0%</w:t>
            </w:r>
          </w:p>
        </w:tc>
        <w:tc>
          <w:tcPr>
            <w:tcW w:type="dxa" w:w="965"/>
          </w:tcPr>
          <w:p>
            <w:pPr>
              <w:spacing w:after="20"/>
            </w:pPr>
            <w:r/>
            <w:r>
              <w:rPr>
                <w:b w:val="0"/>
                <w:sz w:val="15"/>
              </w:rPr>
              <w:t>1.0×</w:t>
            </w:r>
          </w:p>
        </w:tc>
        <w:tc>
          <w:tcPr>
            <w:tcW w:type="dxa" w:w="965"/>
          </w:tcPr>
          <w:p>
            <w:pPr>
              <w:spacing w:after="20"/>
            </w:pPr>
            <w:r/>
            <w:r>
              <w:rPr>
                <w:b w:val="0"/>
                <w:sz w:val="15"/>
              </w:rPr>
              <w:t>29.8 [25.8, 33.8]</w:t>
            </w:r>
          </w:p>
        </w:tc>
        <w:tc>
          <w:tcPr>
            <w:tcW w:type="dxa" w:w="965"/>
          </w:tcPr>
          <w:p>
            <w:pPr>
              <w:spacing w:after="20"/>
            </w:pPr>
            <w:r/>
            <w:r>
              <w:rPr>
                <w:b w:val="0"/>
                <w:sz w:val="15"/>
              </w:rPr>
              <w:t>36.4 [32.5, 40.3]</w:t>
            </w:r>
          </w:p>
        </w:tc>
        <w:tc>
          <w:tcPr>
            <w:tcW w:type="dxa" w:w="965"/>
          </w:tcPr>
          <w:p>
            <w:pPr>
              <w:spacing w:after="20"/>
            </w:pPr>
            <w:r/>
            <w:r>
              <w:rPr>
                <w:b w:val="0"/>
                <w:sz w:val="15"/>
              </w:rPr>
              <w:t>89.20</w:t>
            </w:r>
          </w:p>
        </w:tc>
        <w:tc>
          <w:tcPr>
            <w:tcW w:type="dxa" w:w="965"/>
          </w:tcPr>
          <w:p>
            <w:pPr>
              <w:spacing w:after="20"/>
            </w:pPr>
            <w:r/>
            <w:r>
              <w:rPr>
                <w:b w:val="0"/>
                <w:sz w:val="15"/>
              </w:rPr>
              <w:t>100%</w:t>
            </w:r>
          </w:p>
        </w:tc>
      </w:tr>
      <w:tr>
        <w:tc>
          <w:tcPr>
            <w:tcW w:type="dxa" w:w="965"/>
          </w:tcPr>
          <w:p>
            <w:pPr>
              <w:spacing w:after="20"/>
            </w:pPr>
            <w:r/>
            <w:r>
              <w:rPr>
                <w:b w:val="0"/>
                <w:sz w:val="15"/>
              </w:rPr>
              <w:t>2WikiMultihopQA</w:t>
            </w:r>
          </w:p>
        </w:tc>
        <w:tc>
          <w:tcPr>
            <w:tcW w:type="dxa" w:w="965"/>
          </w:tcPr>
          <w:p>
            <w:pPr>
              <w:spacing w:after="20"/>
            </w:pPr>
            <w:r/>
            <w:r>
              <w:rPr>
                <w:b w:val="0"/>
                <w:sz w:val="15"/>
              </w:rPr>
              <w:t>Truncate (matched budget)</w:t>
            </w:r>
          </w:p>
        </w:tc>
        <w:tc>
          <w:tcPr>
            <w:tcW w:type="dxa" w:w="965"/>
          </w:tcPr>
          <w:p>
            <w:pPr>
              <w:spacing w:after="20"/>
            </w:pPr>
            <w:r/>
            <w:r>
              <w:rPr>
                <w:b w:val="0"/>
                <w:sz w:val="15"/>
              </w:rPr>
              <w:t>582</w:t>
            </w:r>
          </w:p>
        </w:tc>
        <w:tc>
          <w:tcPr>
            <w:tcW w:type="dxa" w:w="965"/>
          </w:tcPr>
          <w:p>
            <w:pPr>
              <w:spacing w:after="20"/>
            </w:pPr>
            <w:r/>
            <w:r>
              <w:rPr>
                <w:b w:val="0"/>
                <w:sz w:val="15"/>
              </w:rPr>
              <w:t>426</w:t>
            </w:r>
          </w:p>
        </w:tc>
        <w:tc>
          <w:tcPr>
            <w:tcW w:type="dxa" w:w="965"/>
          </w:tcPr>
          <w:p>
            <w:pPr>
              <w:spacing w:after="20"/>
            </w:pPr>
            <w:r/>
            <w:r>
              <w:rPr>
                <w:b w:val="0"/>
                <w:sz w:val="15"/>
              </w:rPr>
              <w:t>91.4%</w:t>
            </w:r>
          </w:p>
        </w:tc>
        <w:tc>
          <w:tcPr>
            <w:tcW w:type="dxa" w:w="965"/>
          </w:tcPr>
          <w:p>
            <w:pPr>
              <w:spacing w:after="20"/>
            </w:pPr>
            <w:r/>
            <w:r>
              <w:rPr>
                <w:b w:val="0"/>
                <w:sz w:val="15"/>
              </w:rPr>
              <w:t>11.7×</w:t>
            </w:r>
          </w:p>
        </w:tc>
        <w:tc>
          <w:tcPr>
            <w:tcW w:type="dxa" w:w="965"/>
          </w:tcPr>
          <w:p>
            <w:pPr>
              <w:spacing w:after="20"/>
            </w:pPr>
            <w:r/>
            <w:r>
              <w:rPr>
                <w:b w:val="0"/>
                <w:sz w:val="15"/>
              </w:rPr>
              <w:t>28.0 [24.0, 32.0]</w:t>
            </w:r>
          </w:p>
        </w:tc>
        <w:tc>
          <w:tcPr>
            <w:tcW w:type="dxa" w:w="965"/>
          </w:tcPr>
          <w:p>
            <w:pPr>
              <w:spacing w:after="20"/>
            </w:pPr>
            <w:r/>
            <w:r>
              <w:rPr>
                <w:b w:val="0"/>
                <w:sz w:val="15"/>
              </w:rPr>
              <w:t>31.5 [27.6, 35.5]</w:t>
            </w:r>
          </w:p>
        </w:tc>
        <w:tc>
          <w:tcPr>
            <w:tcW w:type="dxa" w:w="965"/>
          </w:tcPr>
          <w:p>
            <w:pPr>
              <w:spacing w:after="20"/>
            </w:pPr>
            <w:r/>
            <w:r>
              <w:rPr>
                <w:b w:val="0"/>
                <w:sz w:val="15"/>
              </w:rPr>
              <w:t>88.68</w:t>
            </w:r>
          </w:p>
        </w:tc>
        <w:tc>
          <w:tcPr>
            <w:tcW w:type="dxa" w:w="965"/>
          </w:tcPr>
          <w:p>
            <w:pPr>
              <w:spacing w:after="20"/>
            </w:pPr>
            <w:r/>
            <w:r>
              <w:rPr>
                <w:b w:val="0"/>
                <w:sz w:val="15"/>
              </w:rPr>
              <w:t>94%</w:t>
            </w:r>
          </w:p>
        </w:tc>
      </w:tr>
      <w:tr>
        <w:tc>
          <w:tcPr>
            <w:tcW w:type="dxa" w:w="965"/>
          </w:tcPr>
          <w:p>
            <w:pPr>
              <w:spacing w:after="20"/>
            </w:pPr>
            <w:r/>
            <w:r>
              <w:rPr>
                <w:b w:val="0"/>
                <w:sz w:val="15"/>
              </w:rPr>
              <w:t>2WikiMultihopQA</w:t>
            </w:r>
          </w:p>
        </w:tc>
        <w:tc>
          <w:tcPr>
            <w:tcW w:type="dxa" w:w="965"/>
          </w:tcPr>
          <w:p>
            <w:pPr>
              <w:spacing w:after="20"/>
            </w:pPr>
            <w:r/>
            <w:r>
              <w:rPr>
                <w:b w:val="0"/>
                <w:sz w:val="15"/>
              </w:rPr>
              <w:t>Keyword filter + FLAN-T5</w:t>
            </w:r>
          </w:p>
        </w:tc>
        <w:tc>
          <w:tcPr>
            <w:tcW w:type="dxa" w:w="965"/>
          </w:tcPr>
          <w:p>
            <w:pPr>
              <w:spacing w:after="20"/>
            </w:pPr>
            <w:r/>
            <w:r>
              <w:rPr>
                <w:b w:val="0"/>
                <w:sz w:val="15"/>
              </w:rPr>
              <w:t>661</w:t>
            </w:r>
          </w:p>
        </w:tc>
        <w:tc>
          <w:tcPr>
            <w:tcW w:type="dxa" w:w="965"/>
          </w:tcPr>
          <w:p>
            <w:pPr>
              <w:spacing w:after="20"/>
            </w:pPr>
            <w:r/>
            <w:r>
              <w:rPr>
                <w:b w:val="0"/>
                <w:sz w:val="15"/>
              </w:rPr>
              <w:t>505</w:t>
            </w:r>
          </w:p>
        </w:tc>
        <w:tc>
          <w:tcPr>
            <w:tcW w:type="dxa" w:w="965"/>
          </w:tcPr>
          <w:p>
            <w:pPr>
              <w:spacing w:after="20"/>
            </w:pPr>
            <w:r/>
            <w:r>
              <w:rPr>
                <w:b w:val="0"/>
                <w:sz w:val="15"/>
              </w:rPr>
              <w:t>89.8%</w:t>
            </w:r>
          </w:p>
        </w:tc>
        <w:tc>
          <w:tcPr>
            <w:tcW w:type="dxa" w:w="965"/>
          </w:tcPr>
          <w:p>
            <w:pPr>
              <w:spacing w:after="20"/>
            </w:pPr>
            <w:r/>
            <w:r>
              <w:rPr>
                <w:b w:val="0"/>
                <w:sz w:val="15"/>
              </w:rPr>
              <w:t>9.8×</w:t>
            </w:r>
          </w:p>
        </w:tc>
        <w:tc>
          <w:tcPr>
            <w:tcW w:type="dxa" w:w="965"/>
          </w:tcPr>
          <w:p>
            <w:pPr>
              <w:spacing w:after="20"/>
            </w:pPr>
            <w:r/>
            <w:r>
              <w:rPr>
                <w:b w:val="0"/>
                <w:sz w:val="15"/>
              </w:rPr>
              <w:t>25.8 [22.0, 29.8]</w:t>
            </w:r>
          </w:p>
        </w:tc>
        <w:tc>
          <w:tcPr>
            <w:tcW w:type="dxa" w:w="965"/>
          </w:tcPr>
          <w:p>
            <w:pPr>
              <w:spacing w:after="20"/>
            </w:pPr>
            <w:r/>
            <w:r>
              <w:rPr>
                <w:b w:val="0"/>
                <w:sz w:val="15"/>
              </w:rPr>
              <w:t>30.6 [26.8, 34.5]</w:t>
            </w:r>
          </w:p>
        </w:tc>
        <w:tc>
          <w:tcPr>
            <w:tcW w:type="dxa" w:w="965"/>
          </w:tcPr>
          <w:p>
            <w:pPr>
              <w:spacing w:after="20"/>
            </w:pPr>
            <w:r/>
            <w:r>
              <w:rPr>
                <w:b w:val="0"/>
                <w:sz w:val="15"/>
              </w:rPr>
              <w:t>88.42</w:t>
            </w:r>
          </w:p>
        </w:tc>
        <w:tc>
          <w:tcPr>
            <w:tcW w:type="dxa" w:w="965"/>
          </w:tcPr>
          <w:p>
            <w:pPr>
              <w:spacing w:after="20"/>
            </w:pPr>
            <w:r/>
            <w:r>
              <w:rPr>
                <w:b w:val="0"/>
                <w:sz w:val="15"/>
              </w:rPr>
              <w:t>87%</w:t>
            </w:r>
          </w:p>
        </w:tc>
      </w:tr>
      <w:tr>
        <w:tc>
          <w:tcPr>
            <w:tcW w:type="dxa" w:w="965"/>
          </w:tcPr>
          <w:p>
            <w:pPr>
              <w:spacing w:after="20"/>
            </w:pPr>
            <w:r/>
            <w:r>
              <w:rPr>
                <w:b w:val="0"/>
                <w:sz w:val="15"/>
              </w:rPr>
              <w:t>MuSiQue</w:t>
            </w:r>
          </w:p>
        </w:tc>
        <w:tc>
          <w:tcPr>
            <w:tcW w:type="dxa" w:w="965"/>
          </w:tcPr>
          <w:p>
            <w:pPr>
              <w:spacing w:after="20"/>
            </w:pPr>
            <w:r/>
            <w:r>
              <w:rPr>
                <w:b w:val="0"/>
                <w:sz w:val="15"/>
              </w:rPr>
              <w:t>Uncompressed</w:t>
            </w:r>
          </w:p>
        </w:tc>
        <w:tc>
          <w:tcPr>
            <w:tcW w:type="dxa" w:w="965"/>
          </w:tcPr>
          <w:p>
            <w:pPr>
              <w:spacing w:after="20"/>
            </w:pPr>
            <w:r/>
            <w:r>
              <w:rPr>
                <w:b w:val="0"/>
                <w:sz w:val="15"/>
              </w:rPr>
              <w:t>4830</w:t>
            </w:r>
          </w:p>
        </w:tc>
        <w:tc>
          <w:tcPr>
            <w:tcW w:type="dxa" w:w="965"/>
          </w:tcPr>
          <w:p>
            <w:pPr>
              <w:spacing w:after="20"/>
            </w:pPr>
            <w:r/>
            <w:r>
              <w:rPr>
                <w:b w:val="0"/>
                <w:sz w:val="15"/>
              </w:rPr>
              <w:t>4661</w:t>
            </w:r>
          </w:p>
        </w:tc>
        <w:tc>
          <w:tcPr>
            <w:tcW w:type="dxa" w:w="965"/>
          </w:tcPr>
          <w:p>
            <w:pPr>
              <w:spacing w:after="20"/>
            </w:pPr>
            <w:r/>
            <w:r>
              <w:rPr>
                <w:b w:val="0"/>
                <w:sz w:val="15"/>
              </w:rPr>
              <w:t>0.0%</w:t>
            </w:r>
          </w:p>
        </w:tc>
        <w:tc>
          <w:tcPr>
            <w:tcW w:type="dxa" w:w="965"/>
          </w:tcPr>
          <w:p>
            <w:pPr>
              <w:spacing w:after="20"/>
            </w:pPr>
            <w:r/>
            <w:r>
              <w:rPr>
                <w:b w:val="0"/>
                <w:sz w:val="15"/>
              </w:rPr>
              <w:t>1.0×</w:t>
            </w:r>
          </w:p>
        </w:tc>
        <w:tc>
          <w:tcPr>
            <w:tcW w:type="dxa" w:w="965"/>
          </w:tcPr>
          <w:p>
            <w:pPr>
              <w:spacing w:after="20"/>
            </w:pPr>
            <w:r/>
            <w:r>
              <w:rPr>
                <w:b w:val="0"/>
                <w:sz w:val="15"/>
              </w:rPr>
              <w:t>6.0 [4.0, 8.2]</w:t>
            </w:r>
          </w:p>
        </w:tc>
        <w:tc>
          <w:tcPr>
            <w:tcW w:type="dxa" w:w="965"/>
          </w:tcPr>
          <w:p>
            <w:pPr>
              <w:spacing w:after="20"/>
            </w:pPr>
            <w:r/>
            <w:r>
              <w:rPr>
                <w:b w:val="0"/>
                <w:sz w:val="15"/>
              </w:rPr>
              <w:t>14.0 [11.6, 16.6]</w:t>
            </w:r>
          </w:p>
        </w:tc>
        <w:tc>
          <w:tcPr>
            <w:tcW w:type="dxa" w:w="965"/>
          </w:tcPr>
          <w:p>
            <w:pPr>
              <w:spacing w:after="20"/>
            </w:pPr>
            <w:r/>
            <w:r>
              <w:rPr>
                <w:b w:val="0"/>
                <w:sz w:val="15"/>
              </w:rPr>
              <w:t>85.23</w:t>
            </w:r>
          </w:p>
        </w:tc>
        <w:tc>
          <w:tcPr>
            <w:tcW w:type="dxa" w:w="965"/>
          </w:tcPr>
          <w:p>
            <w:pPr>
              <w:spacing w:after="20"/>
            </w:pPr>
            <w:r/>
            <w:r>
              <w:rPr>
                <w:b w:val="0"/>
                <w:sz w:val="15"/>
              </w:rPr>
              <w:t>100%</w:t>
            </w:r>
          </w:p>
        </w:tc>
      </w:tr>
      <w:tr>
        <w:tc>
          <w:tcPr>
            <w:tcW w:type="dxa" w:w="965"/>
          </w:tcPr>
          <w:p>
            <w:pPr>
              <w:spacing w:after="20"/>
            </w:pPr>
            <w:r/>
            <w:r>
              <w:rPr>
                <w:b w:val="0"/>
                <w:sz w:val="15"/>
              </w:rPr>
              <w:t>MuSiQue</w:t>
            </w:r>
          </w:p>
        </w:tc>
        <w:tc>
          <w:tcPr>
            <w:tcW w:type="dxa" w:w="965"/>
          </w:tcPr>
          <w:p>
            <w:pPr>
              <w:spacing w:after="20"/>
            </w:pPr>
            <w:r/>
            <w:r>
              <w:rPr>
                <w:b w:val="0"/>
                <w:sz w:val="15"/>
              </w:rPr>
              <w:t>Truncate (matched budget)</w:t>
            </w:r>
          </w:p>
        </w:tc>
        <w:tc>
          <w:tcPr>
            <w:tcW w:type="dxa" w:w="965"/>
          </w:tcPr>
          <w:p>
            <w:pPr>
              <w:spacing w:after="20"/>
            </w:pPr>
            <w:r/>
            <w:r>
              <w:rPr>
                <w:b w:val="0"/>
                <w:sz w:val="15"/>
              </w:rPr>
              <w:t>721</w:t>
            </w:r>
          </w:p>
        </w:tc>
        <w:tc>
          <w:tcPr>
            <w:tcW w:type="dxa" w:w="965"/>
          </w:tcPr>
          <w:p>
            <w:pPr>
              <w:spacing w:after="20"/>
            </w:pPr>
            <w:r/>
            <w:r>
              <w:rPr>
                <w:b w:val="0"/>
                <w:sz w:val="15"/>
              </w:rPr>
              <w:t>552</w:t>
            </w:r>
          </w:p>
        </w:tc>
        <w:tc>
          <w:tcPr>
            <w:tcW w:type="dxa" w:w="965"/>
          </w:tcPr>
          <w:p>
            <w:pPr>
              <w:spacing w:after="20"/>
            </w:pPr>
            <w:r/>
            <w:r>
              <w:rPr>
                <w:b w:val="0"/>
                <w:sz w:val="15"/>
              </w:rPr>
              <w:t>88.2%</w:t>
            </w:r>
          </w:p>
        </w:tc>
        <w:tc>
          <w:tcPr>
            <w:tcW w:type="dxa" w:w="965"/>
          </w:tcPr>
          <w:p>
            <w:pPr>
              <w:spacing w:after="20"/>
            </w:pPr>
            <w:r/>
            <w:r>
              <w:rPr>
                <w:b w:val="0"/>
                <w:sz w:val="15"/>
              </w:rPr>
              <w:t>8.4×</w:t>
            </w:r>
          </w:p>
        </w:tc>
        <w:tc>
          <w:tcPr>
            <w:tcW w:type="dxa" w:w="965"/>
          </w:tcPr>
          <w:p>
            <w:pPr>
              <w:spacing w:after="20"/>
            </w:pPr>
            <w:r/>
            <w:r>
              <w:rPr>
                <w:b w:val="0"/>
                <w:sz w:val="15"/>
              </w:rPr>
              <w:t>3.8 [2.2, 5.6]</w:t>
            </w:r>
          </w:p>
        </w:tc>
        <w:tc>
          <w:tcPr>
            <w:tcW w:type="dxa" w:w="965"/>
          </w:tcPr>
          <w:p>
            <w:pPr>
              <w:spacing w:after="20"/>
            </w:pPr>
            <w:r/>
            <w:r>
              <w:rPr>
                <w:b w:val="0"/>
                <w:sz w:val="15"/>
              </w:rPr>
              <w:t>10.5 [8.4, 12.7]</w:t>
            </w:r>
          </w:p>
        </w:tc>
        <w:tc>
          <w:tcPr>
            <w:tcW w:type="dxa" w:w="965"/>
          </w:tcPr>
          <w:p>
            <w:pPr>
              <w:spacing w:after="20"/>
            </w:pPr>
            <w:r/>
            <w:r>
              <w:rPr>
                <w:b w:val="0"/>
                <w:sz w:val="15"/>
              </w:rPr>
              <w:t>85.01</w:t>
            </w:r>
          </w:p>
        </w:tc>
        <w:tc>
          <w:tcPr>
            <w:tcW w:type="dxa" w:w="965"/>
          </w:tcPr>
          <w:p>
            <w:pPr>
              <w:spacing w:after="20"/>
            </w:pPr>
            <w:r/>
            <w:r>
              <w:rPr>
                <w:b w:val="0"/>
                <w:sz w:val="15"/>
              </w:rPr>
              <w:t>63%</w:t>
            </w:r>
          </w:p>
        </w:tc>
      </w:tr>
      <w:tr>
        <w:tc>
          <w:tcPr>
            <w:tcW w:type="dxa" w:w="965"/>
          </w:tcPr>
          <w:p>
            <w:pPr>
              <w:spacing w:after="20"/>
            </w:pPr>
            <w:r/>
            <w:r>
              <w:rPr>
                <w:b w:val="0"/>
                <w:sz w:val="15"/>
              </w:rPr>
              <w:t>MuSiQue</w:t>
            </w:r>
          </w:p>
        </w:tc>
        <w:tc>
          <w:tcPr>
            <w:tcW w:type="dxa" w:w="965"/>
          </w:tcPr>
          <w:p>
            <w:pPr>
              <w:spacing w:after="20"/>
            </w:pPr>
            <w:r/>
            <w:r>
              <w:rPr>
                <w:b w:val="0"/>
                <w:sz w:val="15"/>
              </w:rPr>
              <w:t>Keyword filter + FLAN-T5</w:t>
            </w:r>
          </w:p>
        </w:tc>
        <w:tc>
          <w:tcPr>
            <w:tcW w:type="dxa" w:w="965"/>
          </w:tcPr>
          <w:p>
            <w:pPr>
              <w:spacing w:after="20"/>
            </w:pPr>
            <w:r/>
            <w:r>
              <w:rPr>
                <w:b w:val="0"/>
                <w:sz w:val="15"/>
              </w:rPr>
              <w:t>793</w:t>
            </w:r>
          </w:p>
        </w:tc>
        <w:tc>
          <w:tcPr>
            <w:tcW w:type="dxa" w:w="965"/>
          </w:tcPr>
          <w:p>
            <w:pPr>
              <w:spacing w:after="20"/>
            </w:pPr>
            <w:r/>
            <w:r>
              <w:rPr>
                <w:b w:val="0"/>
                <w:sz w:val="15"/>
              </w:rPr>
              <w:t>625</w:t>
            </w:r>
          </w:p>
        </w:tc>
        <w:tc>
          <w:tcPr>
            <w:tcW w:type="dxa" w:w="965"/>
          </w:tcPr>
          <w:p>
            <w:pPr>
              <w:spacing w:after="20"/>
            </w:pPr>
            <w:r/>
            <w:r>
              <w:rPr>
                <w:b w:val="0"/>
                <w:sz w:val="15"/>
              </w:rPr>
              <w:t>86.6%</w:t>
            </w:r>
          </w:p>
        </w:tc>
        <w:tc>
          <w:tcPr>
            <w:tcW w:type="dxa" w:w="965"/>
          </w:tcPr>
          <w:p>
            <w:pPr>
              <w:spacing w:after="20"/>
            </w:pPr>
            <w:r/>
            <w:r>
              <w:rPr>
                <w:b w:val="0"/>
                <w:sz w:val="15"/>
              </w:rPr>
              <w:t>7.5×</w:t>
            </w:r>
          </w:p>
        </w:tc>
        <w:tc>
          <w:tcPr>
            <w:tcW w:type="dxa" w:w="965"/>
          </w:tcPr>
          <w:p>
            <w:pPr>
              <w:spacing w:after="20"/>
            </w:pPr>
            <w:r/>
            <w:r>
              <w:rPr>
                <w:b w:val="0"/>
                <w:sz w:val="15"/>
              </w:rPr>
              <w:t>5.6 [3.6, 7.8]</w:t>
            </w:r>
          </w:p>
        </w:tc>
        <w:tc>
          <w:tcPr>
            <w:tcW w:type="dxa" w:w="965"/>
          </w:tcPr>
          <w:p>
            <w:pPr>
              <w:spacing w:after="20"/>
            </w:pPr>
            <w:r/>
            <w:r>
              <w:rPr>
                <w:b w:val="0"/>
                <w:sz w:val="15"/>
              </w:rPr>
              <w:t>13.6 [11.1, 16.1]</w:t>
            </w:r>
          </w:p>
        </w:tc>
        <w:tc>
          <w:tcPr>
            <w:tcW w:type="dxa" w:w="965"/>
          </w:tcPr>
          <w:p>
            <w:pPr>
              <w:spacing w:after="20"/>
            </w:pPr>
            <w:r/>
            <w:r>
              <w:rPr>
                <w:b w:val="0"/>
                <w:sz w:val="15"/>
              </w:rPr>
              <w:t>85.53</w:t>
            </w:r>
          </w:p>
        </w:tc>
        <w:tc>
          <w:tcPr>
            <w:tcW w:type="dxa" w:w="965"/>
          </w:tcPr>
          <w:p>
            <w:pPr>
              <w:spacing w:after="20"/>
            </w:pPr>
            <w:r/>
            <w:r>
              <w:rPr>
                <w:b w:val="0"/>
                <w:sz w:val="15"/>
              </w:rPr>
              <w:t>93%</w:t>
            </w:r>
          </w:p>
        </w:tc>
      </w:tr>
    </w:tbl>
    <w:p>
      <w:pPr>
        <w:spacing w:after="200" w:before="40"/>
      </w:pPr>
      <w:r>
        <w:rPr>
          <w:i/>
          <w:color w:val="5C6B7A"/>
          <w:sz w:val="17"/>
        </w:rPr>
        <w:t>Table E1. Full grid, rerank off.</w:t>
      </w:r>
    </w:p>
    <w:p>
      <w:pPr>
        <w:spacing w:after="120"/>
      </w:pPr>
      <w:r>
        <w:rPr>
          <w:b/>
          <w:i w:val="0"/>
          <w:sz w:val="21"/>
        </w:rPr>
        <w:t>E.2 Retrieval: rerank on</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val="clear" w:fill="EDF1F5"/>
          </w:tcPr>
          <w:p>
            <w:pPr>
              <w:spacing w:after="20"/>
            </w:pPr>
            <w:r/>
            <w:r>
              <w:rPr>
                <w:b/>
                <w:sz w:val="15"/>
              </w:rPr>
              <w:t>Dataset</w:t>
            </w:r>
          </w:p>
        </w:tc>
        <w:tc>
          <w:tcPr>
            <w:tcW w:type="dxa" w:w="965"/>
            <w:shd w:val="clear" w:fill="EDF1F5"/>
          </w:tcPr>
          <w:p>
            <w:pPr>
              <w:spacing w:after="20"/>
            </w:pPr>
            <w:r/>
            <w:r>
              <w:rPr>
                <w:b/>
                <w:sz w:val="15"/>
              </w:rPr>
              <w:t>Condition</w:t>
            </w:r>
          </w:p>
        </w:tc>
        <w:tc>
          <w:tcPr>
            <w:tcW w:type="dxa" w:w="965"/>
            <w:shd w:val="clear" w:fill="EDF1F5"/>
          </w:tcPr>
          <w:p>
            <w:pPr>
              <w:spacing w:after="20"/>
            </w:pPr>
            <w:r/>
            <w:r>
              <w:rPr>
                <w:b/>
                <w:sz w:val="15"/>
              </w:rPr>
              <w:t>Prompt tok</w:t>
            </w:r>
          </w:p>
        </w:tc>
        <w:tc>
          <w:tcPr>
            <w:tcW w:type="dxa" w:w="965"/>
            <w:shd w:val="clear" w:fill="EDF1F5"/>
          </w:tcPr>
          <w:p>
            <w:pPr>
              <w:spacing w:after="20"/>
            </w:pPr>
            <w:r/>
            <w:r>
              <w:rPr>
                <w:b/>
                <w:sz w:val="15"/>
              </w:rPr>
              <w:t>Ctx tok</w:t>
            </w:r>
          </w:p>
        </w:tc>
        <w:tc>
          <w:tcPr>
            <w:tcW w:type="dxa" w:w="965"/>
            <w:shd w:val="clear" w:fill="EDF1F5"/>
          </w:tcPr>
          <w:p>
            <w:pPr>
              <w:spacing w:after="20"/>
            </w:pPr>
            <w:r/>
            <w:r>
              <w:rPr>
                <w:b/>
                <w:sz w:val="15"/>
              </w:rPr>
              <w:t>Reduction</w:t>
            </w:r>
          </w:p>
        </w:tc>
        <w:tc>
          <w:tcPr>
            <w:tcW w:type="dxa" w:w="965"/>
            <w:shd w:val="clear" w:fill="EDF1F5"/>
          </w:tcPr>
          <w:p>
            <w:pPr>
              <w:spacing w:after="20"/>
            </w:pPr>
            <w:r/>
            <w:r>
              <w:rPr>
                <w:b/>
                <w:sz w:val="15"/>
              </w:rPr>
              <w:t>Ratio</w:t>
            </w:r>
          </w:p>
        </w:tc>
        <w:tc>
          <w:tcPr>
            <w:tcW w:type="dxa" w:w="965"/>
            <w:shd w:val="clear" w:fill="EDF1F5"/>
          </w:tcPr>
          <w:p>
            <w:pPr>
              <w:spacing w:after="20"/>
            </w:pPr>
            <w:r/>
            <w:r>
              <w:rPr>
                <w:b/>
                <w:sz w:val="15"/>
              </w:rPr>
              <w:t>EM</w:t>
            </w:r>
          </w:p>
        </w:tc>
        <w:tc>
          <w:tcPr>
            <w:tcW w:type="dxa" w:w="965"/>
            <w:shd w:val="clear" w:fill="EDF1F5"/>
          </w:tcPr>
          <w:p>
            <w:pPr>
              <w:spacing w:after="20"/>
            </w:pPr>
            <w:r/>
            <w:r>
              <w:rPr>
                <w:b/>
                <w:sz w:val="15"/>
              </w:rPr>
              <w:t>F1</w:t>
            </w:r>
          </w:p>
        </w:tc>
        <w:tc>
          <w:tcPr>
            <w:tcW w:type="dxa" w:w="965"/>
            <w:shd w:val="clear" w:fill="EDF1F5"/>
          </w:tcPr>
          <w:p>
            <w:pPr>
              <w:spacing w:after="20"/>
            </w:pPr>
            <w:r/>
            <w:r>
              <w:rPr>
                <w:b/>
                <w:sz w:val="15"/>
              </w:rPr>
              <w:t>BERTScore</w:t>
            </w:r>
          </w:p>
        </w:tc>
        <w:tc>
          <w:tcPr>
            <w:tcW w:type="dxa" w:w="965"/>
            <w:shd w:val="clear" w:fill="EDF1F5"/>
          </w:tcPr>
          <w:p>
            <w:pPr>
              <w:spacing w:after="20"/>
            </w:pPr>
            <w:r/>
            <w:r>
              <w:rPr>
                <w:b/>
                <w:sz w:val="15"/>
              </w:rPr>
              <w:t>EM ret.</w:t>
            </w:r>
          </w:p>
        </w:tc>
      </w:tr>
      <w:tr>
        <w:tc>
          <w:tcPr>
            <w:tcW w:type="dxa" w:w="965"/>
          </w:tcPr>
          <w:p>
            <w:pPr>
              <w:spacing w:after="20"/>
            </w:pPr>
            <w:r/>
            <w:r>
              <w:rPr>
                <w:b w:val="0"/>
                <w:sz w:val="15"/>
              </w:rPr>
              <w:t>TriviaQA</w:t>
            </w:r>
          </w:p>
        </w:tc>
        <w:tc>
          <w:tcPr>
            <w:tcW w:type="dxa" w:w="965"/>
          </w:tcPr>
          <w:p>
            <w:pPr>
              <w:spacing w:after="20"/>
            </w:pPr>
            <w:r/>
            <w:r>
              <w:rPr>
                <w:b w:val="0"/>
                <w:sz w:val="15"/>
              </w:rPr>
              <w:t>Uncompressed</w:t>
            </w:r>
          </w:p>
        </w:tc>
        <w:tc>
          <w:tcPr>
            <w:tcW w:type="dxa" w:w="965"/>
          </w:tcPr>
          <w:p>
            <w:pPr>
              <w:spacing w:after="20"/>
            </w:pPr>
            <w:r/>
            <w:r>
              <w:rPr>
                <w:b w:val="0"/>
                <w:sz w:val="15"/>
              </w:rPr>
              <w:t>4768</w:t>
            </w:r>
          </w:p>
        </w:tc>
        <w:tc>
          <w:tcPr>
            <w:tcW w:type="dxa" w:w="965"/>
          </w:tcPr>
          <w:p>
            <w:pPr>
              <w:spacing w:after="20"/>
            </w:pPr>
            <w:r/>
            <w:r>
              <w:rPr>
                <w:b w:val="0"/>
                <w:sz w:val="15"/>
              </w:rPr>
              <w:t>4648</w:t>
            </w:r>
          </w:p>
        </w:tc>
        <w:tc>
          <w:tcPr>
            <w:tcW w:type="dxa" w:w="965"/>
          </w:tcPr>
          <w:p>
            <w:pPr>
              <w:spacing w:after="20"/>
            </w:pPr>
            <w:r/>
            <w:r>
              <w:rPr>
                <w:b w:val="0"/>
                <w:sz w:val="15"/>
              </w:rPr>
              <w:t>0.0%</w:t>
            </w:r>
          </w:p>
        </w:tc>
        <w:tc>
          <w:tcPr>
            <w:tcW w:type="dxa" w:w="965"/>
          </w:tcPr>
          <w:p>
            <w:pPr>
              <w:spacing w:after="20"/>
            </w:pPr>
            <w:r/>
            <w:r>
              <w:rPr>
                <w:b w:val="0"/>
                <w:sz w:val="15"/>
              </w:rPr>
              <w:t>1.0×</w:t>
            </w:r>
          </w:p>
        </w:tc>
        <w:tc>
          <w:tcPr>
            <w:tcW w:type="dxa" w:w="965"/>
          </w:tcPr>
          <w:p>
            <w:pPr>
              <w:spacing w:after="20"/>
            </w:pPr>
            <w:r/>
            <w:r>
              <w:rPr>
                <w:b w:val="0"/>
                <w:sz w:val="15"/>
              </w:rPr>
              <w:t>80.2 [76.6, 83.6]</w:t>
            </w:r>
          </w:p>
        </w:tc>
        <w:tc>
          <w:tcPr>
            <w:tcW w:type="dxa" w:w="965"/>
          </w:tcPr>
          <w:p>
            <w:pPr>
              <w:spacing w:after="20"/>
            </w:pPr>
            <w:r/>
            <w:r>
              <w:rPr>
                <w:b w:val="0"/>
                <w:sz w:val="15"/>
              </w:rPr>
              <w:t>84.9 [81.9, 87.8]</w:t>
            </w:r>
          </w:p>
        </w:tc>
        <w:tc>
          <w:tcPr>
            <w:tcW w:type="dxa" w:w="965"/>
          </w:tcPr>
          <w:p>
            <w:pPr>
              <w:spacing w:after="20"/>
            </w:pPr>
            <w:r/>
            <w:r>
              <w:rPr>
                <w:b w:val="0"/>
                <w:sz w:val="15"/>
              </w:rPr>
              <w:t>92.98</w:t>
            </w:r>
          </w:p>
        </w:tc>
        <w:tc>
          <w:tcPr>
            <w:tcW w:type="dxa" w:w="965"/>
          </w:tcPr>
          <w:p>
            <w:pPr>
              <w:spacing w:after="20"/>
            </w:pPr>
            <w:r/>
            <w:r>
              <w:rPr>
                <w:b w:val="0"/>
                <w:sz w:val="15"/>
              </w:rPr>
              <w:t>100%</w:t>
            </w:r>
          </w:p>
        </w:tc>
      </w:tr>
      <w:tr>
        <w:tc>
          <w:tcPr>
            <w:tcW w:type="dxa" w:w="965"/>
          </w:tcPr>
          <w:p>
            <w:pPr>
              <w:spacing w:after="20"/>
            </w:pPr>
            <w:r/>
            <w:r>
              <w:rPr>
                <w:b w:val="0"/>
                <w:sz w:val="15"/>
              </w:rPr>
              <w:t>TriviaQA</w:t>
            </w:r>
          </w:p>
        </w:tc>
        <w:tc>
          <w:tcPr>
            <w:tcW w:type="dxa" w:w="965"/>
          </w:tcPr>
          <w:p>
            <w:pPr>
              <w:spacing w:after="20"/>
            </w:pPr>
            <w:r/>
            <w:r>
              <w:rPr>
                <w:b w:val="0"/>
                <w:sz w:val="15"/>
              </w:rPr>
              <w:t>Truncate (matched budget)</w:t>
            </w:r>
          </w:p>
        </w:tc>
        <w:tc>
          <w:tcPr>
            <w:tcW w:type="dxa" w:w="965"/>
          </w:tcPr>
          <w:p>
            <w:pPr>
              <w:spacing w:after="20"/>
            </w:pPr>
            <w:r/>
            <w:r>
              <w:rPr>
                <w:b w:val="0"/>
                <w:sz w:val="15"/>
              </w:rPr>
              <w:t>584</w:t>
            </w:r>
          </w:p>
        </w:tc>
        <w:tc>
          <w:tcPr>
            <w:tcW w:type="dxa" w:w="965"/>
          </w:tcPr>
          <w:p>
            <w:pPr>
              <w:spacing w:after="20"/>
            </w:pPr>
            <w:r/>
            <w:r>
              <w:rPr>
                <w:b w:val="0"/>
                <w:sz w:val="15"/>
              </w:rPr>
              <w:t>463</w:t>
            </w:r>
          </w:p>
        </w:tc>
        <w:tc>
          <w:tcPr>
            <w:tcW w:type="dxa" w:w="965"/>
          </w:tcPr>
          <w:p>
            <w:pPr>
              <w:spacing w:after="20"/>
            </w:pPr>
            <w:r/>
            <w:r>
              <w:rPr>
                <w:b w:val="0"/>
                <w:sz w:val="15"/>
              </w:rPr>
              <w:t>90.0%</w:t>
            </w:r>
          </w:p>
        </w:tc>
        <w:tc>
          <w:tcPr>
            <w:tcW w:type="dxa" w:w="965"/>
          </w:tcPr>
          <w:p>
            <w:pPr>
              <w:spacing w:after="20"/>
            </w:pPr>
            <w:r/>
            <w:r>
              <w:rPr>
                <w:b w:val="0"/>
                <w:sz w:val="15"/>
              </w:rPr>
              <w:t>10.0×</w:t>
            </w:r>
          </w:p>
        </w:tc>
        <w:tc>
          <w:tcPr>
            <w:tcW w:type="dxa" w:w="965"/>
          </w:tcPr>
          <w:p>
            <w:pPr>
              <w:spacing w:after="20"/>
            </w:pPr>
            <w:r/>
            <w:r>
              <w:rPr>
                <w:b w:val="0"/>
                <w:sz w:val="15"/>
              </w:rPr>
              <w:t>63.8 [59.6, 68.0]</w:t>
            </w:r>
          </w:p>
        </w:tc>
        <w:tc>
          <w:tcPr>
            <w:tcW w:type="dxa" w:w="965"/>
          </w:tcPr>
          <w:p>
            <w:pPr>
              <w:spacing w:after="20"/>
            </w:pPr>
            <w:r/>
            <w:r>
              <w:rPr>
                <w:b w:val="0"/>
                <w:sz w:val="15"/>
              </w:rPr>
              <w:t>69.0 [65.1, 72.9]</w:t>
            </w:r>
          </w:p>
        </w:tc>
        <w:tc>
          <w:tcPr>
            <w:tcW w:type="dxa" w:w="965"/>
          </w:tcPr>
          <w:p>
            <w:pPr>
              <w:spacing w:after="20"/>
            </w:pPr>
            <w:r/>
            <w:r>
              <w:rPr>
                <w:b w:val="0"/>
                <w:sz w:val="15"/>
              </w:rPr>
              <w:t>91.09</w:t>
            </w:r>
          </w:p>
        </w:tc>
        <w:tc>
          <w:tcPr>
            <w:tcW w:type="dxa" w:w="965"/>
          </w:tcPr>
          <w:p>
            <w:pPr>
              <w:spacing w:after="20"/>
            </w:pPr>
            <w:r/>
            <w:r>
              <w:rPr>
                <w:b w:val="0"/>
                <w:sz w:val="15"/>
              </w:rPr>
              <w:t>80%</w:t>
            </w:r>
          </w:p>
        </w:tc>
      </w:tr>
      <w:tr>
        <w:tc>
          <w:tcPr>
            <w:tcW w:type="dxa" w:w="965"/>
          </w:tcPr>
          <w:p>
            <w:pPr>
              <w:spacing w:after="20"/>
            </w:pPr>
            <w:r/>
            <w:r>
              <w:rPr>
                <w:b w:val="0"/>
                <w:sz w:val="15"/>
              </w:rPr>
              <w:t>TriviaQA</w:t>
            </w:r>
          </w:p>
        </w:tc>
        <w:tc>
          <w:tcPr>
            <w:tcW w:type="dxa" w:w="965"/>
          </w:tcPr>
          <w:p>
            <w:pPr>
              <w:spacing w:after="20"/>
            </w:pPr>
            <w:r/>
            <w:r>
              <w:rPr>
                <w:b w:val="0"/>
                <w:sz w:val="15"/>
              </w:rPr>
              <w:t>Keyword filter + FLAN-T5</w:t>
            </w:r>
          </w:p>
        </w:tc>
        <w:tc>
          <w:tcPr>
            <w:tcW w:type="dxa" w:w="965"/>
          </w:tcPr>
          <w:p>
            <w:pPr>
              <w:spacing w:after="20"/>
            </w:pPr>
            <w:r/>
            <w:r>
              <w:rPr>
                <w:b w:val="0"/>
                <w:sz w:val="15"/>
              </w:rPr>
              <w:t>638</w:t>
            </w:r>
          </w:p>
        </w:tc>
        <w:tc>
          <w:tcPr>
            <w:tcW w:type="dxa" w:w="965"/>
          </w:tcPr>
          <w:p>
            <w:pPr>
              <w:spacing w:after="20"/>
            </w:pPr>
            <w:r/>
            <w:r>
              <w:rPr>
                <w:b w:val="0"/>
                <w:sz w:val="15"/>
              </w:rPr>
              <w:t>518</w:t>
            </w:r>
          </w:p>
        </w:tc>
        <w:tc>
          <w:tcPr>
            <w:tcW w:type="dxa" w:w="965"/>
          </w:tcPr>
          <w:p>
            <w:pPr>
              <w:spacing w:after="20"/>
            </w:pPr>
            <w:r/>
            <w:r>
              <w:rPr>
                <w:b w:val="0"/>
                <w:sz w:val="15"/>
              </w:rPr>
              <w:t>88.9%</w:t>
            </w:r>
          </w:p>
        </w:tc>
        <w:tc>
          <w:tcPr>
            <w:tcW w:type="dxa" w:w="965"/>
          </w:tcPr>
          <w:p>
            <w:pPr>
              <w:spacing w:after="20"/>
            </w:pPr>
            <w:r/>
            <w:r>
              <w:rPr>
                <w:b w:val="0"/>
                <w:sz w:val="15"/>
              </w:rPr>
              <w:t>9.0×</w:t>
            </w:r>
          </w:p>
        </w:tc>
        <w:tc>
          <w:tcPr>
            <w:tcW w:type="dxa" w:w="965"/>
          </w:tcPr>
          <w:p>
            <w:pPr>
              <w:spacing w:after="20"/>
            </w:pPr>
            <w:r/>
            <w:r>
              <w:rPr>
                <w:b w:val="0"/>
                <w:sz w:val="15"/>
              </w:rPr>
              <w:t>70.8 [66.8, 74.8]</w:t>
            </w:r>
          </w:p>
        </w:tc>
        <w:tc>
          <w:tcPr>
            <w:tcW w:type="dxa" w:w="965"/>
          </w:tcPr>
          <w:p>
            <w:pPr>
              <w:spacing w:after="20"/>
            </w:pPr>
            <w:r/>
            <w:r>
              <w:rPr>
                <w:b w:val="0"/>
                <w:sz w:val="15"/>
              </w:rPr>
              <w:t>75.3 [71.6, 78.8]</w:t>
            </w:r>
          </w:p>
        </w:tc>
        <w:tc>
          <w:tcPr>
            <w:tcW w:type="dxa" w:w="965"/>
          </w:tcPr>
          <w:p>
            <w:pPr>
              <w:spacing w:after="20"/>
            </w:pPr>
            <w:r/>
            <w:r>
              <w:rPr>
                <w:b w:val="0"/>
                <w:sz w:val="15"/>
              </w:rPr>
              <w:t>92.23</w:t>
            </w:r>
          </w:p>
        </w:tc>
        <w:tc>
          <w:tcPr>
            <w:tcW w:type="dxa" w:w="965"/>
          </w:tcPr>
          <w:p>
            <w:pPr>
              <w:spacing w:after="20"/>
            </w:pPr>
            <w:r/>
            <w:r>
              <w:rPr>
                <w:b w:val="0"/>
                <w:sz w:val="15"/>
              </w:rPr>
              <w:t>88%</w:t>
            </w:r>
          </w:p>
        </w:tc>
      </w:tr>
      <w:tr>
        <w:tc>
          <w:tcPr>
            <w:tcW w:type="dxa" w:w="965"/>
          </w:tcPr>
          <w:p>
            <w:pPr>
              <w:spacing w:after="20"/>
            </w:pPr>
            <w:r/>
            <w:r>
              <w:rPr>
                <w:b w:val="0"/>
                <w:sz w:val="15"/>
              </w:rPr>
              <w:t>NQ-Open</w:t>
            </w:r>
          </w:p>
        </w:tc>
        <w:tc>
          <w:tcPr>
            <w:tcW w:type="dxa" w:w="965"/>
          </w:tcPr>
          <w:p>
            <w:pPr>
              <w:spacing w:after="20"/>
            </w:pPr>
            <w:r/>
            <w:r>
              <w:rPr>
                <w:b w:val="0"/>
                <w:sz w:val="15"/>
              </w:rPr>
              <w:t>Uncompressed</w:t>
            </w:r>
          </w:p>
        </w:tc>
        <w:tc>
          <w:tcPr>
            <w:tcW w:type="dxa" w:w="965"/>
          </w:tcPr>
          <w:p>
            <w:pPr>
              <w:spacing w:after="20"/>
            </w:pPr>
            <w:r/>
            <w:r>
              <w:rPr>
                <w:b w:val="0"/>
                <w:sz w:val="15"/>
              </w:rPr>
              <w:t>4712</w:t>
            </w:r>
          </w:p>
        </w:tc>
        <w:tc>
          <w:tcPr>
            <w:tcW w:type="dxa" w:w="965"/>
          </w:tcPr>
          <w:p>
            <w:pPr>
              <w:spacing w:after="20"/>
            </w:pPr>
            <w:r/>
            <w:r>
              <w:rPr>
                <w:b w:val="0"/>
                <w:sz w:val="15"/>
              </w:rPr>
              <w:t>4601</w:t>
            </w:r>
          </w:p>
        </w:tc>
        <w:tc>
          <w:tcPr>
            <w:tcW w:type="dxa" w:w="965"/>
          </w:tcPr>
          <w:p>
            <w:pPr>
              <w:spacing w:after="20"/>
            </w:pPr>
            <w:r/>
            <w:r>
              <w:rPr>
                <w:b w:val="0"/>
                <w:sz w:val="15"/>
              </w:rPr>
              <w:t>0.0%</w:t>
            </w:r>
          </w:p>
        </w:tc>
        <w:tc>
          <w:tcPr>
            <w:tcW w:type="dxa" w:w="965"/>
          </w:tcPr>
          <w:p>
            <w:pPr>
              <w:spacing w:after="20"/>
            </w:pPr>
            <w:r/>
            <w:r>
              <w:rPr>
                <w:b w:val="0"/>
                <w:sz w:val="15"/>
              </w:rPr>
              <w:t>1.0×</w:t>
            </w:r>
          </w:p>
        </w:tc>
        <w:tc>
          <w:tcPr>
            <w:tcW w:type="dxa" w:w="965"/>
          </w:tcPr>
          <w:p>
            <w:pPr>
              <w:spacing w:after="20"/>
            </w:pPr>
            <w:r/>
            <w:r>
              <w:rPr>
                <w:b w:val="0"/>
                <w:sz w:val="15"/>
              </w:rPr>
              <w:t>34.4 [30.2, 38.6]</w:t>
            </w:r>
          </w:p>
        </w:tc>
        <w:tc>
          <w:tcPr>
            <w:tcW w:type="dxa" w:w="965"/>
          </w:tcPr>
          <w:p>
            <w:pPr>
              <w:spacing w:after="20"/>
            </w:pPr>
            <w:r/>
            <w:r>
              <w:rPr>
                <w:b w:val="0"/>
                <w:sz w:val="15"/>
              </w:rPr>
              <w:t>46.1 [42.1, 50.0]</w:t>
            </w:r>
          </w:p>
        </w:tc>
        <w:tc>
          <w:tcPr>
            <w:tcW w:type="dxa" w:w="965"/>
          </w:tcPr>
          <w:p>
            <w:pPr>
              <w:spacing w:after="20"/>
            </w:pPr>
            <w:r/>
            <w:r>
              <w:rPr>
                <w:b w:val="0"/>
                <w:sz w:val="15"/>
              </w:rPr>
              <w:t>88.53</w:t>
            </w:r>
          </w:p>
        </w:tc>
        <w:tc>
          <w:tcPr>
            <w:tcW w:type="dxa" w:w="965"/>
          </w:tcPr>
          <w:p>
            <w:pPr>
              <w:spacing w:after="20"/>
            </w:pPr>
            <w:r/>
            <w:r>
              <w:rPr>
                <w:b w:val="0"/>
                <w:sz w:val="15"/>
              </w:rPr>
              <w:t>100%</w:t>
            </w:r>
          </w:p>
        </w:tc>
      </w:tr>
      <w:tr>
        <w:tc>
          <w:tcPr>
            <w:tcW w:type="dxa" w:w="965"/>
          </w:tcPr>
          <w:p>
            <w:pPr>
              <w:spacing w:after="20"/>
            </w:pPr>
            <w:r/>
            <w:r>
              <w:rPr>
                <w:b w:val="0"/>
                <w:sz w:val="15"/>
              </w:rPr>
              <w:t>NQ-Open</w:t>
            </w:r>
          </w:p>
        </w:tc>
        <w:tc>
          <w:tcPr>
            <w:tcW w:type="dxa" w:w="965"/>
          </w:tcPr>
          <w:p>
            <w:pPr>
              <w:spacing w:after="20"/>
            </w:pPr>
            <w:r/>
            <w:r>
              <w:rPr>
                <w:b w:val="0"/>
                <w:sz w:val="15"/>
              </w:rPr>
              <w:t>Truncate (matched budget)</w:t>
            </w:r>
          </w:p>
        </w:tc>
        <w:tc>
          <w:tcPr>
            <w:tcW w:type="dxa" w:w="965"/>
          </w:tcPr>
          <w:p>
            <w:pPr>
              <w:spacing w:after="20"/>
            </w:pPr>
            <w:r/>
            <w:r>
              <w:rPr>
                <w:b w:val="0"/>
                <w:sz w:val="15"/>
              </w:rPr>
              <w:t>845</w:t>
            </w:r>
          </w:p>
        </w:tc>
        <w:tc>
          <w:tcPr>
            <w:tcW w:type="dxa" w:w="965"/>
          </w:tcPr>
          <w:p>
            <w:pPr>
              <w:spacing w:after="20"/>
            </w:pPr>
            <w:r/>
            <w:r>
              <w:rPr>
                <w:b w:val="0"/>
                <w:sz w:val="15"/>
              </w:rPr>
              <w:t>734</w:t>
            </w:r>
          </w:p>
        </w:tc>
        <w:tc>
          <w:tcPr>
            <w:tcW w:type="dxa" w:w="965"/>
          </w:tcPr>
          <w:p>
            <w:pPr>
              <w:spacing w:after="20"/>
            </w:pPr>
            <w:r/>
            <w:r>
              <w:rPr>
                <w:b w:val="0"/>
                <w:sz w:val="15"/>
              </w:rPr>
              <w:t>84.0%</w:t>
            </w:r>
          </w:p>
        </w:tc>
        <w:tc>
          <w:tcPr>
            <w:tcW w:type="dxa" w:w="965"/>
          </w:tcPr>
          <w:p>
            <w:pPr>
              <w:spacing w:after="20"/>
            </w:pPr>
            <w:r/>
            <w:r>
              <w:rPr>
                <w:b w:val="0"/>
                <w:sz w:val="15"/>
              </w:rPr>
              <w:t>6.3×</w:t>
            </w:r>
          </w:p>
        </w:tc>
        <w:tc>
          <w:tcPr>
            <w:tcW w:type="dxa" w:w="965"/>
          </w:tcPr>
          <w:p>
            <w:pPr>
              <w:spacing w:after="20"/>
            </w:pPr>
            <w:r/>
            <w:r>
              <w:rPr>
                <w:b w:val="0"/>
                <w:sz w:val="15"/>
              </w:rPr>
              <w:t>24.6 [20.8, 28.4]</w:t>
            </w:r>
          </w:p>
        </w:tc>
        <w:tc>
          <w:tcPr>
            <w:tcW w:type="dxa" w:w="965"/>
          </w:tcPr>
          <w:p>
            <w:pPr>
              <w:spacing w:after="20"/>
            </w:pPr>
            <w:r/>
            <w:r>
              <w:rPr>
                <w:b w:val="0"/>
                <w:sz w:val="15"/>
              </w:rPr>
              <w:t>34.3 [30.5, 38.0]</w:t>
            </w:r>
          </w:p>
        </w:tc>
        <w:tc>
          <w:tcPr>
            <w:tcW w:type="dxa" w:w="965"/>
          </w:tcPr>
          <w:p>
            <w:pPr>
              <w:spacing w:after="20"/>
            </w:pPr>
            <w:r/>
            <w:r>
              <w:rPr>
                <w:b w:val="0"/>
                <w:sz w:val="15"/>
              </w:rPr>
              <w:t>87.21</w:t>
            </w:r>
          </w:p>
        </w:tc>
        <w:tc>
          <w:tcPr>
            <w:tcW w:type="dxa" w:w="965"/>
          </w:tcPr>
          <w:p>
            <w:pPr>
              <w:spacing w:after="20"/>
            </w:pPr>
            <w:r/>
            <w:r>
              <w:rPr>
                <w:b w:val="0"/>
                <w:sz w:val="15"/>
              </w:rPr>
              <w:t>72%</w:t>
            </w:r>
          </w:p>
        </w:tc>
      </w:tr>
      <w:tr>
        <w:tc>
          <w:tcPr>
            <w:tcW w:type="dxa" w:w="965"/>
          </w:tcPr>
          <w:p>
            <w:pPr>
              <w:spacing w:after="20"/>
            </w:pPr>
            <w:r/>
            <w:r>
              <w:rPr>
                <w:b w:val="0"/>
                <w:sz w:val="15"/>
              </w:rPr>
              <w:t>NQ-Open</w:t>
            </w:r>
          </w:p>
        </w:tc>
        <w:tc>
          <w:tcPr>
            <w:tcW w:type="dxa" w:w="965"/>
          </w:tcPr>
          <w:p>
            <w:pPr>
              <w:spacing w:after="20"/>
            </w:pPr>
            <w:r/>
            <w:r>
              <w:rPr>
                <w:b w:val="0"/>
                <w:sz w:val="15"/>
              </w:rPr>
              <w:t>Keyword filter + FLAN-T5</w:t>
            </w:r>
          </w:p>
        </w:tc>
        <w:tc>
          <w:tcPr>
            <w:tcW w:type="dxa" w:w="965"/>
          </w:tcPr>
          <w:p>
            <w:pPr>
              <w:spacing w:after="20"/>
            </w:pPr>
            <w:r/>
            <w:r>
              <w:rPr>
                <w:b w:val="0"/>
                <w:sz w:val="15"/>
              </w:rPr>
              <w:t>880</w:t>
            </w:r>
          </w:p>
        </w:tc>
        <w:tc>
          <w:tcPr>
            <w:tcW w:type="dxa" w:w="965"/>
          </w:tcPr>
          <w:p>
            <w:pPr>
              <w:spacing w:after="20"/>
            </w:pPr>
            <w:r/>
            <w:r>
              <w:rPr>
                <w:b w:val="0"/>
                <w:sz w:val="15"/>
              </w:rPr>
              <w:t>769</w:t>
            </w:r>
          </w:p>
        </w:tc>
        <w:tc>
          <w:tcPr>
            <w:tcW w:type="dxa" w:w="965"/>
          </w:tcPr>
          <w:p>
            <w:pPr>
              <w:spacing w:after="20"/>
            </w:pPr>
            <w:r/>
            <w:r>
              <w:rPr>
                <w:b w:val="0"/>
                <w:sz w:val="15"/>
              </w:rPr>
              <w:t>83.3%</w:t>
            </w:r>
          </w:p>
        </w:tc>
        <w:tc>
          <w:tcPr>
            <w:tcW w:type="dxa" w:w="965"/>
          </w:tcPr>
          <w:p>
            <w:pPr>
              <w:spacing w:after="20"/>
            </w:pPr>
            <w:r/>
            <w:r>
              <w:rPr>
                <w:b w:val="0"/>
                <w:sz w:val="15"/>
              </w:rPr>
              <w:t>6.0×</w:t>
            </w:r>
          </w:p>
        </w:tc>
        <w:tc>
          <w:tcPr>
            <w:tcW w:type="dxa" w:w="965"/>
          </w:tcPr>
          <w:p>
            <w:pPr>
              <w:spacing w:after="20"/>
            </w:pPr>
            <w:r/>
            <w:r>
              <w:rPr>
                <w:b w:val="0"/>
                <w:sz w:val="15"/>
              </w:rPr>
              <w:t>29.4 [25.4, 33.4]</w:t>
            </w:r>
          </w:p>
        </w:tc>
        <w:tc>
          <w:tcPr>
            <w:tcW w:type="dxa" w:w="965"/>
          </w:tcPr>
          <w:p>
            <w:pPr>
              <w:spacing w:after="20"/>
            </w:pPr>
            <w:r/>
            <w:r>
              <w:rPr>
                <w:b w:val="0"/>
                <w:sz w:val="15"/>
              </w:rPr>
              <w:t>37.5 [33.6, 41.4]</w:t>
            </w:r>
          </w:p>
        </w:tc>
        <w:tc>
          <w:tcPr>
            <w:tcW w:type="dxa" w:w="965"/>
          </w:tcPr>
          <w:p>
            <w:pPr>
              <w:spacing w:after="20"/>
            </w:pPr>
            <w:r/>
            <w:r>
              <w:rPr>
                <w:b w:val="0"/>
                <w:sz w:val="15"/>
              </w:rPr>
              <w:t>87.84</w:t>
            </w:r>
          </w:p>
        </w:tc>
        <w:tc>
          <w:tcPr>
            <w:tcW w:type="dxa" w:w="965"/>
          </w:tcPr>
          <w:p>
            <w:pPr>
              <w:spacing w:after="20"/>
            </w:pPr>
            <w:r/>
            <w:r>
              <w:rPr>
                <w:b w:val="0"/>
                <w:sz w:val="15"/>
              </w:rPr>
              <w:t>85%</w:t>
            </w:r>
          </w:p>
        </w:tc>
      </w:tr>
      <w:tr>
        <w:tc>
          <w:tcPr>
            <w:tcW w:type="dxa" w:w="965"/>
          </w:tcPr>
          <w:p>
            <w:pPr>
              <w:spacing w:after="20"/>
            </w:pPr>
            <w:r/>
            <w:r>
              <w:rPr>
                <w:b w:val="0"/>
                <w:sz w:val="15"/>
              </w:rPr>
              <w:t>HotpotQA</w:t>
            </w:r>
          </w:p>
        </w:tc>
        <w:tc>
          <w:tcPr>
            <w:tcW w:type="dxa" w:w="965"/>
          </w:tcPr>
          <w:p>
            <w:pPr>
              <w:spacing w:after="20"/>
            </w:pPr>
            <w:r/>
            <w:r>
              <w:rPr>
                <w:b w:val="0"/>
                <w:sz w:val="15"/>
              </w:rPr>
              <w:t>Uncompressed</w:t>
            </w:r>
          </w:p>
        </w:tc>
        <w:tc>
          <w:tcPr>
            <w:tcW w:type="dxa" w:w="965"/>
          </w:tcPr>
          <w:p>
            <w:pPr>
              <w:spacing w:after="20"/>
            </w:pPr>
            <w:r/>
            <w:r>
              <w:rPr>
                <w:b w:val="0"/>
                <w:sz w:val="15"/>
              </w:rPr>
              <w:t>4870</w:t>
            </w:r>
          </w:p>
        </w:tc>
        <w:tc>
          <w:tcPr>
            <w:tcW w:type="dxa" w:w="965"/>
          </w:tcPr>
          <w:p>
            <w:pPr>
              <w:spacing w:after="20"/>
            </w:pPr>
            <w:r/>
            <w:r>
              <w:rPr>
                <w:b w:val="0"/>
                <w:sz w:val="15"/>
              </w:rPr>
              <w:t>4725</w:t>
            </w:r>
          </w:p>
        </w:tc>
        <w:tc>
          <w:tcPr>
            <w:tcW w:type="dxa" w:w="965"/>
          </w:tcPr>
          <w:p>
            <w:pPr>
              <w:spacing w:after="20"/>
            </w:pPr>
            <w:r/>
            <w:r>
              <w:rPr>
                <w:b w:val="0"/>
                <w:sz w:val="15"/>
              </w:rPr>
              <w:t>0.0%</w:t>
            </w:r>
          </w:p>
        </w:tc>
        <w:tc>
          <w:tcPr>
            <w:tcW w:type="dxa" w:w="965"/>
          </w:tcPr>
          <w:p>
            <w:pPr>
              <w:spacing w:after="20"/>
            </w:pPr>
            <w:r/>
            <w:r>
              <w:rPr>
                <w:b w:val="0"/>
                <w:sz w:val="15"/>
              </w:rPr>
              <w:t>1.0×</w:t>
            </w:r>
          </w:p>
        </w:tc>
        <w:tc>
          <w:tcPr>
            <w:tcW w:type="dxa" w:w="965"/>
          </w:tcPr>
          <w:p>
            <w:pPr>
              <w:spacing w:after="20"/>
            </w:pPr>
            <w:r/>
            <w:r>
              <w:rPr>
                <w:b w:val="0"/>
                <w:sz w:val="15"/>
              </w:rPr>
              <w:t>30.8 [26.8, 34.8]</w:t>
            </w:r>
          </w:p>
        </w:tc>
        <w:tc>
          <w:tcPr>
            <w:tcW w:type="dxa" w:w="965"/>
          </w:tcPr>
          <w:p>
            <w:pPr>
              <w:spacing w:after="20"/>
            </w:pPr>
            <w:r/>
            <w:r>
              <w:rPr>
                <w:b w:val="0"/>
                <w:sz w:val="15"/>
              </w:rPr>
              <w:t>41.1 [37.1, 45.1]</w:t>
            </w:r>
          </w:p>
        </w:tc>
        <w:tc>
          <w:tcPr>
            <w:tcW w:type="dxa" w:w="965"/>
          </w:tcPr>
          <w:p>
            <w:pPr>
              <w:spacing w:after="20"/>
            </w:pPr>
            <w:r/>
            <w:r>
              <w:rPr>
                <w:b w:val="0"/>
                <w:sz w:val="15"/>
              </w:rPr>
              <w:t>89.97</w:t>
            </w:r>
          </w:p>
        </w:tc>
        <w:tc>
          <w:tcPr>
            <w:tcW w:type="dxa" w:w="965"/>
          </w:tcPr>
          <w:p>
            <w:pPr>
              <w:spacing w:after="20"/>
            </w:pPr>
            <w:r/>
            <w:r>
              <w:rPr>
                <w:b w:val="0"/>
                <w:sz w:val="15"/>
              </w:rPr>
              <w:t>100%</w:t>
            </w:r>
          </w:p>
        </w:tc>
      </w:tr>
      <w:tr>
        <w:tc>
          <w:tcPr>
            <w:tcW w:type="dxa" w:w="965"/>
          </w:tcPr>
          <w:p>
            <w:pPr>
              <w:spacing w:after="20"/>
            </w:pPr>
            <w:r/>
            <w:r>
              <w:rPr>
                <w:b w:val="0"/>
                <w:sz w:val="15"/>
              </w:rPr>
              <w:t>HotpotQA</w:t>
            </w:r>
          </w:p>
        </w:tc>
        <w:tc>
          <w:tcPr>
            <w:tcW w:type="dxa" w:w="965"/>
          </w:tcPr>
          <w:p>
            <w:pPr>
              <w:spacing w:after="20"/>
            </w:pPr>
            <w:r/>
            <w:r>
              <w:rPr>
                <w:b w:val="0"/>
                <w:sz w:val="15"/>
              </w:rPr>
              <w:t>Truncate (matched budget)</w:t>
            </w:r>
          </w:p>
        </w:tc>
        <w:tc>
          <w:tcPr>
            <w:tcW w:type="dxa" w:w="965"/>
          </w:tcPr>
          <w:p>
            <w:pPr>
              <w:spacing w:after="20"/>
            </w:pPr>
            <w:r/>
            <w:r>
              <w:rPr>
                <w:b w:val="0"/>
                <w:sz w:val="15"/>
              </w:rPr>
              <w:t>638</w:t>
            </w:r>
          </w:p>
        </w:tc>
        <w:tc>
          <w:tcPr>
            <w:tcW w:type="dxa" w:w="965"/>
          </w:tcPr>
          <w:p>
            <w:pPr>
              <w:spacing w:after="20"/>
            </w:pPr>
            <w:r/>
            <w:r>
              <w:rPr>
                <w:b w:val="0"/>
                <w:sz w:val="15"/>
              </w:rPr>
              <w:t>492</w:t>
            </w:r>
          </w:p>
        </w:tc>
        <w:tc>
          <w:tcPr>
            <w:tcW w:type="dxa" w:w="965"/>
          </w:tcPr>
          <w:p>
            <w:pPr>
              <w:spacing w:after="20"/>
            </w:pPr>
            <w:r/>
            <w:r>
              <w:rPr>
                <w:b w:val="0"/>
                <w:sz w:val="15"/>
              </w:rPr>
              <w:t>89.6%</w:t>
            </w:r>
          </w:p>
        </w:tc>
        <w:tc>
          <w:tcPr>
            <w:tcW w:type="dxa" w:w="965"/>
          </w:tcPr>
          <w:p>
            <w:pPr>
              <w:spacing w:after="20"/>
            </w:pPr>
            <w:r/>
            <w:r>
              <w:rPr>
                <w:b w:val="0"/>
                <w:sz w:val="15"/>
              </w:rPr>
              <w:t>9.6×</w:t>
            </w:r>
          </w:p>
        </w:tc>
        <w:tc>
          <w:tcPr>
            <w:tcW w:type="dxa" w:w="965"/>
          </w:tcPr>
          <w:p>
            <w:pPr>
              <w:spacing w:after="20"/>
            </w:pPr>
            <w:r/>
            <w:r>
              <w:rPr>
                <w:b w:val="0"/>
                <w:sz w:val="15"/>
              </w:rPr>
              <w:t>19.8 [16.2, 23.4]</w:t>
            </w:r>
          </w:p>
        </w:tc>
        <w:tc>
          <w:tcPr>
            <w:tcW w:type="dxa" w:w="965"/>
          </w:tcPr>
          <w:p>
            <w:pPr>
              <w:spacing w:after="20"/>
            </w:pPr>
            <w:r/>
            <w:r>
              <w:rPr>
                <w:b w:val="0"/>
                <w:sz w:val="15"/>
              </w:rPr>
              <w:t>28.3 [24.7, 31.9]</w:t>
            </w:r>
          </w:p>
        </w:tc>
        <w:tc>
          <w:tcPr>
            <w:tcW w:type="dxa" w:w="965"/>
          </w:tcPr>
          <w:p>
            <w:pPr>
              <w:spacing w:after="20"/>
            </w:pPr>
            <w:r/>
            <w:r>
              <w:rPr>
                <w:b w:val="0"/>
                <w:sz w:val="15"/>
              </w:rPr>
              <w:t>88.19</w:t>
            </w:r>
          </w:p>
        </w:tc>
        <w:tc>
          <w:tcPr>
            <w:tcW w:type="dxa" w:w="965"/>
          </w:tcPr>
          <w:p>
            <w:pPr>
              <w:spacing w:after="20"/>
            </w:pPr>
            <w:r/>
            <w:r>
              <w:rPr>
                <w:b w:val="0"/>
                <w:sz w:val="15"/>
              </w:rPr>
              <w:t>64%</w:t>
            </w:r>
          </w:p>
        </w:tc>
      </w:tr>
      <w:tr>
        <w:tc>
          <w:tcPr>
            <w:tcW w:type="dxa" w:w="965"/>
          </w:tcPr>
          <w:p>
            <w:pPr>
              <w:spacing w:after="20"/>
            </w:pPr>
            <w:r/>
            <w:r>
              <w:rPr>
                <w:b w:val="0"/>
                <w:sz w:val="15"/>
              </w:rPr>
              <w:t>HotpotQA</w:t>
            </w:r>
          </w:p>
        </w:tc>
        <w:tc>
          <w:tcPr>
            <w:tcW w:type="dxa" w:w="965"/>
          </w:tcPr>
          <w:p>
            <w:pPr>
              <w:spacing w:after="20"/>
            </w:pPr>
            <w:r/>
            <w:r>
              <w:rPr>
                <w:b w:val="0"/>
                <w:sz w:val="15"/>
              </w:rPr>
              <w:t>Keyword filter + FLAN-T5</w:t>
            </w:r>
          </w:p>
        </w:tc>
        <w:tc>
          <w:tcPr>
            <w:tcW w:type="dxa" w:w="965"/>
          </w:tcPr>
          <w:p>
            <w:pPr>
              <w:spacing w:after="20"/>
            </w:pPr>
            <w:r/>
            <w:r>
              <w:rPr>
                <w:b w:val="0"/>
                <w:sz w:val="15"/>
              </w:rPr>
              <w:t>694</w:t>
            </w:r>
          </w:p>
        </w:tc>
        <w:tc>
          <w:tcPr>
            <w:tcW w:type="dxa" w:w="965"/>
          </w:tcPr>
          <w:p>
            <w:pPr>
              <w:spacing w:after="20"/>
            </w:pPr>
            <w:r/>
            <w:r>
              <w:rPr>
                <w:b w:val="0"/>
                <w:sz w:val="15"/>
              </w:rPr>
              <w:t>548</w:t>
            </w:r>
          </w:p>
        </w:tc>
        <w:tc>
          <w:tcPr>
            <w:tcW w:type="dxa" w:w="965"/>
          </w:tcPr>
          <w:p>
            <w:pPr>
              <w:spacing w:after="20"/>
            </w:pPr>
            <w:r/>
            <w:r>
              <w:rPr>
                <w:b w:val="0"/>
                <w:sz w:val="15"/>
              </w:rPr>
              <w:t>88.4%</w:t>
            </w:r>
          </w:p>
        </w:tc>
        <w:tc>
          <w:tcPr>
            <w:tcW w:type="dxa" w:w="965"/>
          </w:tcPr>
          <w:p>
            <w:pPr>
              <w:spacing w:after="20"/>
            </w:pPr>
            <w:r/>
            <w:r>
              <w:rPr>
                <w:b w:val="0"/>
                <w:sz w:val="15"/>
              </w:rPr>
              <w:t>8.6×</w:t>
            </w:r>
          </w:p>
        </w:tc>
        <w:tc>
          <w:tcPr>
            <w:tcW w:type="dxa" w:w="965"/>
          </w:tcPr>
          <w:p>
            <w:pPr>
              <w:spacing w:after="20"/>
            </w:pPr>
            <w:r/>
            <w:r>
              <w:rPr>
                <w:b w:val="0"/>
                <w:sz w:val="15"/>
              </w:rPr>
              <w:t>23.2 [19.6, 27.0]</w:t>
            </w:r>
          </w:p>
        </w:tc>
        <w:tc>
          <w:tcPr>
            <w:tcW w:type="dxa" w:w="965"/>
          </w:tcPr>
          <w:p>
            <w:pPr>
              <w:spacing w:after="20"/>
            </w:pPr>
            <w:r/>
            <w:r>
              <w:rPr>
                <w:b w:val="0"/>
                <w:sz w:val="15"/>
              </w:rPr>
              <w:t>31.8 [28.1, 35.6]</w:t>
            </w:r>
          </w:p>
        </w:tc>
        <w:tc>
          <w:tcPr>
            <w:tcW w:type="dxa" w:w="965"/>
          </w:tcPr>
          <w:p>
            <w:pPr>
              <w:spacing w:after="20"/>
            </w:pPr>
            <w:r/>
            <w:r>
              <w:rPr>
                <w:b w:val="0"/>
                <w:sz w:val="15"/>
              </w:rPr>
              <w:t>89.18</w:t>
            </w:r>
          </w:p>
        </w:tc>
        <w:tc>
          <w:tcPr>
            <w:tcW w:type="dxa" w:w="965"/>
          </w:tcPr>
          <w:p>
            <w:pPr>
              <w:spacing w:after="20"/>
            </w:pPr>
            <w:r/>
            <w:r>
              <w:rPr>
                <w:b w:val="0"/>
                <w:sz w:val="15"/>
              </w:rPr>
              <w:t>75%</w:t>
            </w:r>
          </w:p>
        </w:tc>
      </w:tr>
      <w:tr>
        <w:tc>
          <w:tcPr>
            <w:tcW w:type="dxa" w:w="965"/>
          </w:tcPr>
          <w:p>
            <w:pPr>
              <w:spacing w:after="20"/>
            </w:pPr>
            <w:r/>
            <w:r>
              <w:rPr>
                <w:b w:val="0"/>
                <w:sz w:val="15"/>
              </w:rPr>
              <w:t>2WikiMultihopQA</w:t>
            </w:r>
          </w:p>
        </w:tc>
        <w:tc>
          <w:tcPr>
            <w:tcW w:type="dxa" w:w="965"/>
          </w:tcPr>
          <w:p>
            <w:pPr>
              <w:spacing w:after="20"/>
            </w:pPr>
            <w:r/>
            <w:r>
              <w:rPr>
                <w:b w:val="0"/>
                <w:sz w:val="15"/>
              </w:rPr>
              <w:t>Uncompressed</w:t>
            </w:r>
          </w:p>
        </w:tc>
        <w:tc>
          <w:tcPr>
            <w:tcW w:type="dxa" w:w="965"/>
          </w:tcPr>
          <w:p>
            <w:pPr>
              <w:spacing w:after="20"/>
            </w:pPr>
            <w:r/>
            <w:r>
              <w:rPr>
                <w:b w:val="0"/>
                <w:sz w:val="15"/>
              </w:rPr>
              <w:t>5087</w:t>
            </w:r>
          </w:p>
        </w:tc>
        <w:tc>
          <w:tcPr>
            <w:tcW w:type="dxa" w:w="965"/>
          </w:tcPr>
          <w:p>
            <w:pPr>
              <w:spacing w:after="20"/>
            </w:pPr>
            <w:r/>
            <w:r>
              <w:rPr>
                <w:b w:val="0"/>
                <w:sz w:val="15"/>
              </w:rPr>
              <w:t>4931</w:t>
            </w:r>
          </w:p>
        </w:tc>
        <w:tc>
          <w:tcPr>
            <w:tcW w:type="dxa" w:w="965"/>
          </w:tcPr>
          <w:p>
            <w:pPr>
              <w:spacing w:after="20"/>
            </w:pPr>
            <w:r/>
            <w:r>
              <w:rPr>
                <w:b w:val="0"/>
                <w:sz w:val="15"/>
              </w:rPr>
              <w:t>0.0%</w:t>
            </w:r>
          </w:p>
        </w:tc>
        <w:tc>
          <w:tcPr>
            <w:tcW w:type="dxa" w:w="965"/>
          </w:tcPr>
          <w:p>
            <w:pPr>
              <w:spacing w:after="20"/>
            </w:pPr>
            <w:r/>
            <w:r>
              <w:rPr>
                <w:b w:val="0"/>
                <w:sz w:val="15"/>
              </w:rPr>
              <w:t>1.0×</w:t>
            </w:r>
          </w:p>
        </w:tc>
        <w:tc>
          <w:tcPr>
            <w:tcW w:type="dxa" w:w="965"/>
          </w:tcPr>
          <w:p>
            <w:pPr>
              <w:spacing w:after="20"/>
            </w:pPr>
            <w:r/>
            <w:r>
              <w:rPr>
                <w:b w:val="0"/>
                <w:sz w:val="15"/>
              </w:rPr>
              <w:t>29.0 [25.0, 33.0]</w:t>
            </w:r>
          </w:p>
        </w:tc>
        <w:tc>
          <w:tcPr>
            <w:tcW w:type="dxa" w:w="965"/>
          </w:tcPr>
          <w:p>
            <w:pPr>
              <w:spacing w:after="20"/>
            </w:pPr>
            <w:r/>
            <w:r>
              <w:rPr>
                <w:b w:val="0"/>
                <w:sz w:val="15"/>
              </w:rPr>
              <w:t>35.2 [31.3, 39.1]</w:t>
            </w:r>
          </w:p>
        </w:tc>
        <w:tc>
          <w:tcPr>
            <w:tcW w:type="dxa" w:w="965"/>
          </w:tcPr>
          <w:p>
            <w:pPr>
              <w:spacing w:after="20"/>
            </w:pPr>
            <w:r/>
            <w:r>
              <w:rPr>
                <w:b w:val="0"/>
                <w:sz w:val="15"/>
              </w:rPr>
              <w:t>89.03</w:t>
            </w:r>
          </w:p>
        </w:tc>
        <w:tc>
          <w:tcPr>
            <w:tcW w:type="dxa" w:w="965"/>
          </w:tcPr>
          <w:p>
            <w:pPr>
              <w:spacing w:after="20"/>
            </w:pPr>
            <w:r/>
            <w:r>
              <w:rPr>
                <w:b w:val="0"/>
                <w:sz w:val="15"/>
              </w:rPr>
              <w:t>100%</w:t>
            </w:r>
          </w:p>
        </w:tc>
      </w:tr>
      <w:tr>
        <w:tc>
          <w:tcPr>
            <w:tcW w:type="dxa" w:w="965"/>
          </w:tcPr>
          <w:p>
            <w:pPr>
              <w:spacing w:after="20"/>
            </w:pPr>
            <w:r/>
            <w:r>
              <w:rPr>
                <w:b w:val="0"/>
                <w:sz w:val="15"/>
              </w:rPr>
              <w:t>2WikiMultihopQA</w:t>
            </w:r>
          </w:p>
        </w:tc>
        <w:tc>
          <w:tcPr>
            <w:tcW w:type="dxa" w:w="965"/>
          </w:tcPr>
          <w:p>
            <w:pPr>
              <w:spacing w:after="20"/>
            </w:pPr>
            <w:r/>
            <w:r>
              <w:rPr>
                <w:b w:val="0"/>
                <w:sz w:val="15"/>
              </w:rPr>
              <w:t>Truncate (matched budget)</w:t>
            </w:r>
          </w:p>
        </w:tc>
        <w:tc>
          <w:tcPr>
            <w:tcW w:type="dxa" w:w="965"/>
          </w:tcPr>
          <w:p>
            <w:pPr>
              <w:spacing w:after="20"/>
            </w:pPr>
            <w:r/>
            <w:r>
              <w:rPr>
                <w:b w:val="0"/>
                <w:sz w:val="15"/>
              </w:rPr>
              <w:t>582</w:t>
            </w:r>
          </w:p>
        </w:tc>
        <w:tc>
          <w:tcPr>
            <w:tcW w:type="dxa" w:w="965"/>
          </w:tcPr>
          <w:p>
            <w:pPr>
              <w:spacing w:after="20"/>
            </w:pPr>
            <w:r/>
            <w:r>
              <w:rPr>
                <w:b w:val="0"/>
                <w:sz w:val="15"/>
              </w:rPr>
              <w:t>426</w:t>
            </w:r>
          </w:p>
        </w:tc>
        <w:tc>
          <w:tcPr>
            <w:tcW w:type="dxa" w:w="965"/>
          </w:tcPr>
          <w:p>
            <w:pPr>
              <w:spacing w:after="20"/>
            </w:pPr>
            <w:r/>
            <w:r>
              <w:rPr>
                <w:b w:val="0"/>
                <w:sz w:val="15"/>
              </w:rPr>
              <w:t>91.4%</w:t>
            </w:r>
          </w:p>
        </w:tc>
        <w:tc>
          <w:tcPr>
            <w:tcW w:type="dxa" w:w="965"/>
          </w:tcPr>
          <w:p>
            <w:pPr>
              <w:spacing w:after="20"/>
            </w:pPr>
            <w:r/>
            <w:r>
              <w:rPr>
                <w:b w:val="0"/>
                <w:sz w:val="15"/>
              </w:rPr>
              <w:t>11.6×</w:t>
            </w:r>
          </w:p>
        </w:tc>
        <w:tc>
          <w:tcPr>
            <w:tcW w:type="dxa" w:w="965"/>
          </w:tcPr>
          <w:p>
            <w:pPr>
              <w:spacing w:after="20"/>
            </w:pPr>
            <w:r/>
            <w:r>
              <w:rPr>
                <w:b w:val="0"/>
                <w:sz w:val="15"/>
              </w:rPr>
              <w:t>26.0 [22.2, 29.8]</w:t>
            </w:r>
          </w:p>
        </w:tc>
        <w:tc>
          <w:tcPr>
            <w:tcW w:type="dxa" w:w="965"/>
          </w:tcPr>
          <w:p>
            <w:pPr>
              <w:spacing w:after="20"/>
            </w:pPr>
            <w:r/>
            <w:r>
              <w:rPr>
                <w:b w:val="0"/>
                <w:sz w:val="15"/>
              </w:rPr>
              <w:t>30.2 [26.4, 34.0]</w:t>
            </w:r>
          </w:p>
        </w:tc>
        <w:tc>
          <w:tcPr>
            <w:tcW w:type="dxa" w:w="965"/>
          </w:tcPr>
          <w:p>
            <w:pPr>
              <w:spacing w:after="20"/>
            </w:pPr>
            <w:r/>
            <w:r>
              <w:rPr>
                <w:b w:val="0"/>
                <w:sz w:val="15"/>
              </w:rPr>
              <w:t>88.61</w:t>
            </w:r>
          </w:p>
        </w:tc>
        <w:tc>
          <w:tcPr>
            <w:tcW w:type="dxa" w:w="965"/>
          </w:tcPr>
          <w:p>
            <w:pPr>
              <w:spacing w:after="20"/>
            </w:pPr>
            <w:r/>
            <w:r>
              <w:rPr>
                <w:b w:val="0"/>
                <w:sz w:val="15"/>
              </w:rPr>
              <w:t>90%</w:t>
            </w:r>
          </w:p>
        </w:tc>
      </w:tr>
      <w:tr>
        <w:tc>
          <w:tcPr>
            <w:tcW w:type="dxa" w:w="965"/>
          </w:tcPr>
          <w:p>
            <w:pPr>
              <w:spacing w:after="20"/>
            </w:pPr>
            <w:r/>
            <w:r>
              <w:rPr>
                <w:b w:val="0"/>
                <w:sz w:val="15"/>
              </w:rPr>
              <w:t>2WikiMultihopQA</w:t>
            </w:r>
          </w:p>
        </w:tc>
        <w:tc>
          <w:tcPr>
            <w:tcW w:type="dxa" w:w="965"/>
          </w:tcPr>
          <w:p>
            <w:pPr>
              <w:spacing w:after="20"/>
            </w:pPr>
            <w:r/>
            <w:r>
              <w:rPr>
                <w:b w:val="0"/>
                <w:sz w:val="15"/>
              </w:rPr>
              <w:t>Keyword filter + FLAN-T5</w:t>
            </w:r>
          </w:p>
        </w:tc>
        <w:tc>
          <w:tcPr>
            <w:tcW w:type="dxa" w:w="965"/>
          </w:tcPr>
          <w:p>
            <w:pPr>
              <w:spacing w:after="20"/>
            </w:pPr>
            <w:r/>
            <w:r>
              <w:rPr>
                <w:b w:val="0"/>
                <w:sz w:val="15"/>
              </w:rPr>
              <w:t>659</w:t>
            </w:r>
          </w:p>
        </w:tc>
        <w:tc>
          <w:tcPr>
            <w:tcW w:type="dxa" w:w="965"/>
          </w:tcPr>
          <w:p>
            <w:pPr>
              <w:spacing w:after="20"/>
            </w:pPr>
            <w:r/>
            <w:r>
              <w:rPr>
                <w:b w:val="0"/>
                <w:sz w:val="15"/>
              </w:rPr>
              <w:t>503</w:t>
            </w:r>
          </w:p>
        </w:tc>
        <w:tc>
          <w:tcPr>
            <w:tcW w:type="dxa" w:w="965"/>
          </w:tcPr>
          <w:p>
            <w:pPr>
              <w:spacing w:after="20"/>
            </w:pPr>
            <w:r/>
            <w:r>
              <w:rPr>
                <w:b w:val="0"/>
                <w:sz w:val="15"/>
              </w:rPr>
              <w:t>89.8%</w:t>
            </w:r>
          </w:p>
        </w:tc>
        <w:tc>
          <w:tcPr>
            <w:tcW w:type="dxa" w:w="965"/>
          </w:tcPr>
          <w:p>
            <w:pPr>
              <w:spacing w:after="20"/>
            </w:pPr>
            <w:r/>
            <w:r>
              <w:rPr>
                <w:b w:val="0"/>
                <w:sz w:val="15"/>
              </w:rPr>
              <w:t>9.8×</w:t>
            </w:r>
          </w:p>
        </w:tc>
        <w:tc>
          <w:tcPr>
            <w:tcW w:type="dxa" w:w="965"/>
          </w:tcPr>
          <w:p>
            <w:pPr>
              <w:spacing w:after="20"/>
            </w:pPr>
            <w:r/>
            <w:r>
              <w:rPr>
                <w:b w:val="0"/>
                <w:sz w:val="15"/>
              </w:rPr>
              <w:t>28.0 [24.2, 32.0]</w:t>
            </w:r>
          </w:p>
        </w:tc>
        <w:tc>
          <w:tcPr>
            <w:tcW w:type="dxa" w:w="965"/>
          </w:tcPr>
          <w:p>
            <w:pPr>
              <w:spacing w:after="20"/>
            </w:pPr>
            <w:r/>
            <w:r>
              <w:rPr>
                <w:b w:val="0"/>
                <w:sz w:val="15"/>
              </w:rPr>
              <w:t>32.4 [28.6, 36.2]</w:t>
            </w:r>
          </w:p>
        </w:tc>
        <w:tc>
          <w:tcPr>
            <w:tcW w:type="dxa" w:w="965"/>
          </w:tcPr>
          <w:p>
            <w:pPr>
              <w:spacing w:after="20"/>
            </w:pPr>
            <w:r/>
            <w:r>
              <w:rPr>
                <w:b w:val="0"/>
                <w:sz w:val="15"/>
              </w:rPr>
              <w:t>88.45</w:t>
            </w:r>
          </w:p>
        </w:tc>
        <w:tc>
          <w:tcPr>
            <w:tcW w:type="dxa" w:w="965"/>
          </w:tcPr>
          <w:p>
            <w:pPr>
              <w:spacing w:after="20"/>
            </w:pPr>
            <w:r/>
            <w:r>
              <w:rPr>
                <w:b w:val="0"/>
                <w:sz w:val="15"/>
              </w:rPr>
              <w:t>97%</w:t>
            </w:r>
          </w:p>
        </w:tc>
      </w:tr>
      <w:tr>
        <w:tc>
          <w:tcPr>
            <w:tcW w:type="dxa" w:w="965"/>
          </w:tcPr>
          <w:p>
            <w:pPr>
              <w:spacing w:after="20"/>
            </w:pPr>
            <w:r/>
            <w:r>
              <w:rPr>
                <w:b w:val="0"/>
                <w:sz w:val="15"/>
              </w:rPr>
              <w:t>MuSiQue</w:t>
            </w:r>
          </w:p>
        </w:tc>
        <w:tc>
          <w:tcPr>
            <w:tcW w:type="dxa" w:w="965"/>
          </w:tcPr>
          <w:p>
            <w:pPr>
              <w:spacing w:after="20"/>
            </w:pPr>
            <w:r/>
            <w:r>
              <w:rPr>
                <w:b w:val="0"/>
                <w:sz w:val="15"/>
              </w:rPr>
              <w:t>Uncompressed</w:t>
            </w:r>
          </w:p>
        </w:tc>
        <w:tc>
          <w:tcPr>
            <w:tcW w:type="dxa" w:w="965"/>
          </w:tcPr>
          <w:p>
            <w:pPr>
              <w:spacing w:after="20"/>
            </w:pPr>
            <w:r/>
            <w:r>
              <w:rPr>
                <w:b w:val="0"/>
                <w:sz w:val="15"/>
              </w:rPr>
              <w:t>4815</w:t>
            </w:r>
          </w:p>
        </w:tc>
        <w:tc>
          <w:tcPr>
            <w:tcW w:type="dxa" w:w="965"/>
          </w:tcPr>
          <w:p>
            <w:pPr>
              <w:spacing w:after="20"/>
            </w:pPr>
            <w:r/>
            <w:r>
              <w:rPr>
                <w:b w:val="0"/>
                <w:sz w:val="15"/>
              </w:rPr>
              <w:t>4647</w:t>
            </w:r>
          </w:p>
        </w:tc>
        <w:tc>
          <w:tcPr>
            <w:tcW w:type="dxa" w:w="965"/>
          </w:tcPr>
          <w:p>
            <w:pPr>
              <w:spacing w:after="20"/>
            </w:pPr>
            <w:r/>
            <w:r>
              <w:rPr>
                <w:b w:val="0"/>
                <w:sz w:val="15"/>
              </w:rPr>
              <w:t>0.0%</w:t>
            </w:r>
          </w:p>
        </w:tc>
        <w:tc>
          <w:tcPr>
            <w:tcW w:type="dxa" w:w="965"/>
          </w:tcPr>
          <w:p>
            <w:pPr>
              <w:spacing w:after="20"/>
            </w:pPr>
            <w:r/>
            <w:r>
              <w:rPr>
                <w:b w:val="0"/>
                <w:sz w:val="15"/>
              </w:rPr>
              <w:t>1.0×</w:t>
            </w:r>
          </w:p>
        </w:tc>
        <w:tc>
          <w:tcPr>
            <w:tcW w:type="dxa" w:w="965"/>
          </w:tcPr>
          <w:p>
            <w:pPr>
              <w:spacing w:after="20"/>
            </w:pPr>
            <w:r/>
            <w:r>
              <w:rPr>
                <w:b w:val="0"/>
                <w:sz w:val="15"/>
              </w:rPr>
              <w:t>8.6 [6.2, 11.2]</w:t>
            </w:r>
          </w:p>
        </w:tc>
        <w:tc>
          <w:tcPr>
            <w:tcW w:type="dxa" w:w="965"/>
          </w:tcPr>
          <w:p>
            <w:pPr>
              <w:spacing w:after="20"/>
            </w:pPr>
            <w:r/>
            <w:r>
              <w:rPr>
                <w:b w:val="0"/>
                <w:sz w:val="15"/>
              </w:rPr>
              <w:t>17.1 [14.4, 20.0]</w:t>
            </w:r>
          </w:p>
        </w:tc>
        <w:tc>
          <w:tcPr>
            <w:tcW w:type="dxa" w:w="965"/>
          </w:tcPr>
          <w:p>
            <w:pPr>
              <w:spacing w:after="20"/>
            </w:pPr>
            <w:r/>
            <w:r>
              <w:rPr>
                <w:b w:val="0"/>
                <w:sz w:val="15"/>
              </w:rPr>
              <w:t>85.54</w:t>
            </w:r>
          </w:p>
        </w:tc>
        <w:tc>
          <w:tcPr>
            <w:tcW w:type="dxa" w:w="965"/>
          </w:tcPr>
          <w:p>
            <w:pPr>
              <w:spacing w:after="20"/>
            </w:pPr>
            <w:r/>
            <w:r>
              <w:rPr>
                <w:b w:val="0"/>
                <w:sz w:val="15"/>
              </w:rPr>
              <w:t>100%</w:t>
            </w:r>
          </w:p>
        </w:tc>
      </w:tr>
      <w:tr>
        <w:tc>
          <w:tcPr>
            <w:tcW w:type="dxa" w:w="965"/>
          </w:tcPr>
          <w:p>
            <w:pPr>
              <w:spacing w:after="20"/>
            </w:pPr>
            <w:r/>
            <w:r>
              <w:rPr>
                <w:b w:val="0"/>
                <w:sz w:val="15"/>
              </w:rPr>
              <w:t>MuSiQue</w:t>
            </w:r>
          </w:p>
        </w:tc>
        <w:tc>
          <w:tcPr>
            <w:tcW w:type="dxa" w:w="965"/>
          </w:tcPr>
          <w:p>
            <w:pPr>
              <w:spacing w:after="20"/>
            </w:pPr>
            <w:r/>
            <w:r>
              <w:rPr>
                <w:b w:val="0"/>
                <w:sz w:val="15"/>
              </w:rPr>
              <w:t>Truncate (matched budget)</w:t>
            </w:r>
          </w:p>
        </w:tc>
        <w:tc>
          <w:tcPr>
            <w:tcW w:type="dxa" w:w="965"/>
          </w:tcPr>
          <w:p>
            <w:pPr>
              <w:spacing w:after="20"/>
            </w:pPr>
            <w:r/>
            <w:r>
              <w:rPr>
                <w:b w:val="0"/>
                <w:sz w:val="15"/>
              </w:rPr>
              <w:t>722</w:t>
            </w:r>
          </w:p>
        </w:tc>
        <w:tc>
          <w:tcPr>
            <w:tcW w:type="dxa" w:w="965"/>
          </w:tcPr>
          <w:p>
            <w:pPr>
              <w:spacing w:after="20"/>
            </w:pPr>
            <w:r/>
            <w:r>
              <w:rPr>
                <w:b w:val="0"/>
                <w:sz w:val="15"/>
              </w:rPr>
              <w:t>553</w:t>
            </w:r>
          </w:p>
        </w:tc>
        <w:tc>
          <w:tcPr>
            <w:tcW w:type="dxa" w:w="965"/>
          </w:tcPr>
          <w:p>
            <w:pPr>
              <w:spacing w:after="20"/>
            </w:pPr>
            <w:r/>
            <w:r>
              <w:rPr>
                <w:b w:val="0"/>
                <w:sz w:val="15"/>
              </w:rPr>
              <w:t>88.1%</w:t>
            </w:r>
          </w:p>
        </w:tc>
        <w:tc>
          <w:tcPr>
            <w:tcW w:type="dxa" w:w="965"/>
          </w:tcPr>
          <w:p>
            <w:pPr>
              <w:spacing w:after="20"/>
            </w:pPr>
            <w:r/>
            <w:r>
              <w:rPr>
                <w:b w:val="0"/>
                <w:sz w:val="15"/>
              </w:rPr>
              <w:t>8.4×</w:t>
            </w:r>
          </w:p>
        </w:tc>
        <w:tc>
          <w:tcPr>
            <w:tcW w:type="dxa" w:w="965"/>
          </w:tcPr>
          <w:p>
            <w:pPr>
              <w:spacing w:after="20"/>
            </w:pPr>
            <w:r/>
            <w:r>
              <w:rPr>
                <w:b w:val="0"/>
                <w:sz w:val="15"/>
              </w:rPr>
              <w:t>3.8 [2.2, 5.6]</w:t>
            </w:r>
          </w:p>
        </w:tc>
        <w:tc>
          <w:tcPr>
            <w:tcW w:type="dxa" w:w="965"/>
          </w:tcPr>
          <w:p>
            <w:pPr>
              <w:spacing w:after="20"/>
            </w:pPr>
            <w:r/>
            <w:r>
              <w:rPr>
                <w:b w:val="0"/>
                <w:sz w:val="15"/>
              </w:rPr>
              <w:t>11.6 [9.4, 13.9]</w:t>
            </w:r>
          </w:p>
        </w:tc>
        <w:tc>
          <w:tcPr>
            <w:tcW w:type="dxa" w:w="965"/>
          </w:tcPr>
          <w:p>
            <w:pPr>
              <w:spacing w:after="20"/>
            </w:pPr>
            <w:r/>
            <w:r>
              <w:rPr>
                <w:b w:val="0"/>
                <w:sz w:val="15"/>
              </w:rPr>
              <w:t>85.13</w:t>
            </w:r>
          </w:p>
        </w:tc>
        <w:tc>
          <w:tcPr>
            <w:tcW w:type="dxa" w:w="965"/>
          </w:tcPr>
          <w:p>
            <w:pPr>
              <w:spacing w:after="20"/>
            </w:pPr>
            <w:r/>
            <w:r>
              <w:rPr>
                <w:b w:val="0"/>
                <w:sz w:val="15"/>
              </w:rPr>
              <w:t>44%</w:t>
            </w:r>
          </w:p>
        </w:tc>
      </w:tr>
      <w:tr>
        <w:tc>
          <w:tcPr>
            <w:tcW w:type="dxa" w:w="965"/>
          </w:tcPr>
          <w:p>
            <w:pPr>
              <w:spacing w:after="20"/>
            </w:pPr>
            <w:r/>
            <w:r>
              <w:rPr>
                <w:b w:val="0"/>
                <w:sz w:val="15"/>
              </w:rPr>
              <w:t>MuSiQue</w:t>
            </w:r>
          </w:p>
        </w:tc>
        <w:tc>
          <w:tcPr>
            <w:tcW w:type="dxa" w:w="965"/>
          </w:tcPr>
          <w:p>
            <w:pPr>
              <w:spacing w:after="20"/>
            </w:pPr>
            <w:r/>
            <w:r>
              <w:rPr>
                <w:b w:val="0"/>
                <w:sz w:val="15"/>
              </w:rPr>
              <w:t>Keyword filter + FLAN-T5</w:t>
            </w:r>
          </w:p>
        </w:tc>
        <w:tc>
          <w:tcPr>
            <w:tcW w:type="dxa" w:w="965"/>
          </w:tcPr>
          <w:p>
            <w:pPr>
              <w:spacing w:after="20"/>
            </w:pPr>
            <w:r/>
            <w:r>
              <w:rPr>
                <w:b w:val="0"/>
                <w:sz w:val="15"/>
              </w:rPr>
              <w:t>785</w:t>
            </w:r>
          </w:p>
        </w:tc>
        <w:tc>
          <w:tcPr>
            <w:tcW w:type="dxa" w:w="965"/>
          </w:tcPr>
          <w:p>
            <w:pPr>
              <w:spacing w:after="20"/>
            </w:pPr>
            <w:r/>
            <w:r>
              <w:rPr>
                <w:b w:val="0"/>
                <w:sz w:val="15"/>
              </w:rPr>
              <w:t>616</w:t>
            </w:r>
          </w:p>
        </w:tc>
        <w:tc>
          <w:tcPr>
            <w:tcW w:type="dxa" w:w="965"/>
          </w:tcPr>
          <w:p>
            <w:pPr>
              <w:spacing w:after="20"/>
            </w:pPr>
            <w:r/>
            <w:r>
              <w:rPr>
                <w:b w:val="0"/>
                <w:sz w:val="15"/>
              </w:rPr>
              <w:t>86.7%</w:t>
            </w:r>
          </w:p>
        </w:tc>
        <w:tc>
          <w:tcPr>
            <w:tcW w:type="dxa" w:w="965"/>
          </w:tcPr>
          <w:p>
            <w:pPr>
              <w:spacing w:after="20"/>
            </w:pPr>
            <w:r/>
            <w:r>
              <w:rPr>
                <w:b w:val="0"/>
                <w:sz w:val="15"/>
              </w:rPr>
              <w:t>7.5×</w:t>
            </w:r>
          </w:p>
        </w:tc>
        <w:tc>
          <w:tcPr>
            <w:tcW w:type="dxa" w:w="965"/>
          </w:tcPr>
          <w:p>
            <w:pPr>
              <w:spacing w:after="20"/>
            </w:pPr>
            <w:r/>
            <w:r>
              <w:rPr>
                <w:b w:val="0"/>
                <w:sz w:val="15"/>
              </w:rPr>
              <w:t>7.8 [5.6, 10.2]</w:t>
            </w:r>
          </w:p>
        </w:tc>
        <w:tc>
          <w:tcPr>
            <w:tcW w:type="dxa" w:w="965"/>
          </w:tcPr>
          <w:p>
            <w:pPr>
              <w:spacing w:after="20"/>
            </w:pPr>
            <w:r/>
            <w:r>
              <w:rPr>
                <w:b w:val="0"/>
                <w:sz w:val="15"/>
              </w:rPr>
              <w:t>16.7 [14.0, 19.5]</w:t>
            </w:r>
          </w:p>
        </w:tc>
        <w:tc>
          <w:tcPr>
            <w:tcW w:type="dxa" w:w="965"/>
          </w:tcPr>
          <w:p>
            <w:pPr>
              <w:spacing w:after="20"/>
            </w:pPr>
            <w:r/>
            <w:r>
              <w:rPr>
                <w:b w:val="0"/>
                <w:sz w:val="15"/>
              </w:rPr>
              <w:t>85.71</w:t>
            </w:r>
          </w:p>
        </w:tc>
        <w:tc>
          <w:tcPr>
            <w:tcW w:type="dxa" w:w="965"/>
          </w:tcPr>
          <w:p>
            <w:pPr>
              <w:spacing w:after="20"/>
            </w:pPr>
            <w:r/>
            <w:r>
              <w:rPr>
                <w:b w:val="0"/>
                <w:sz w:val="15"/>
              </w:rPr>
              <w:t>91%</w:t>
            </w:r>
          </w:p>
        </w:tc>
      </w:tr>
    </w:tbl>
    <w:p>
      <w:pPr>
        <w:spacing w:after="200" w:before="40"/>
      </w:pPr>
      <w:r>
        <w:rPr>
          <w:i/>
          <w:color w:val="5C6B7A"/>
          <w:sz w:val="17"/>
        </w:rPr>
        <w:t>Table E2. Full grid, rerank on.</w:t>
      </w:r>
    </w:p>
    <w:p>
      <w:pPr>
        <w:spacing w:after="120"/>
      </w:pPr>
      <w:r>
        <w:rPr>
          <w:b/>
          <w:i w:val="0"/>
          <w:sz w:val="21"/>
        </w:rPr>
        <w:t>E.3 Per-dataset comparison against published compressors</w:t>
      </w:r>
      <w:r>
        <w:rPr>
          <w:b w:val="0"/>
          <w:i w:val="0"/>
          <w:sz w:val="21"/>
        </w:rPr>
        <w:t xml:space="preserve"> (rerank off; retention against each system's own uncompressed row).</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EDF1F5"/>
          </w:tcPr>
          <w:p>
            <w:pPr>
              <w:spacing w:after="20"/>
            </w:pPr>
            <w:r/>
            <w:r>
              <w:rPr>
                <w:b/>
                <w:sz w:val="15"/>
              </w:rPr>
              <w:t>Dataset</w:t>
            </w:r>
          </w:p>
        </w:tc>
        <w:tc>
          <w:tcPr>
            <w:tcW w:type="dxa" w:w="1378"/>
            <w:shd w:val="clear" w:fill="EDF1F5"/>
          </w:tcPr>
          <w:p>
            <w:pPr>
              <w:spacing w:after="20"/>
            </w:pPr>
            <w:r/>
            <w:r>
              <w:rPr>
                <w:b/>
                <w:sz w:val="15"/>
              </w:rPr>
              <w:t>System</w:t>
            </w:r>
          </w:p>
        </w:tc>
        <w:tc>
          <w:tcPr>
            <w:tcW w:type="dxa" w:w="1378"/>
            <w:shd w:val="clear" w:fill="EDF1F5"/>
          </w:tcPr>
          <w:p>
            <w:pPr>
              <w:spacing w:after="20"/>
            </w:pPr>
            <w:r/>
            <w:r>
              <w:rPr>
                <w:b/>
                <w:sz w:val="15"/>
              </w:rPr>
              <w:t>Reader</w:t>
            </w:r>
          </w:p>
        </w:tc>
        <w:tc>
          <w:tcPr>
            <w:tcW w:type="dxa" w:w="1378"/>
            <w:shd w:val="clear" w:fill="EDF1F5"/>
          </w:tcPr>
          <w:p>
            <w:pPr>
              <w:spacing w:after="20"/>
            </w:pPr>
            <w:r/>
            <w:r>
              <w:rPr>
                <w:b/>
                <w:sz w:val="15"/>
              </w:rPr>
              <w:t>Comp.</w:t>
            </w:r>
          </w:p>
        </w:tc>
        <w:tc>
          <w:tcPr>
            <w:tcW w:type="dxa" w:w="1378"/>
            <w:shd w:val="clear" w:fill="EDF1F5"/>
          </w:tcPr>
          <w:p>
            <w:pPr>
              <w:spacing w:after="20"/>
            </w:pPr>
            <w:r/>
            <w:r>
              <w:rPr>
                <w:b/>
                <w:sz w:val="15"/>
              </w:rPr>
              <w:t>EM</w:t>
            </w:r>
          </w:p>
        </w:tc>
        <w:tc>
          <w:tcPr>
            <w:tcW w:type="dxa" w:w="1378"/>
            <w:shd w:val="clear" w:fill="EDF1F5"/>
          </w:tcPr>
          <w:p>
            <w:pPr>
              <w:spacing w:after="20"/>
            </w:pPr>
            <w:r/>
            <w:r>
              <w:rPr>
                <w:b/>
                <w:sz w:val="15"/>
              </w:rPr>
              <w:t>F1</w:t>
            </w:r>
          </w:p>
        </w:tc>
        <w:tc>
          <w:tcPr>
            <w:tcW w:type="dxa" w:w="1378"/>
            <w:shd w:val="clear" w:fill="EDF1F5"/>
          </w:tcPr>
          <w:p>
            <w:pPr>
              <w:spacing w:after="20"/>
            </w:pPr>
            <w:r/>
            <w:r>
              <w:rPr>
                <w:b/>
                <w:sz w:val="15"/>
              </w:rPr>
              <w:t>EM retention</w:t>
            </w:r>
          </w:p>
        </w:tc>
      </w:tr>
      <w:tr>
        <w:tc>
          <w:tcPr>
            <w:tcW w:type="dxa" w:w="1378"/>
          </w:tcPr>
          <w:p>
            <w:pPr>
              <w:spacing w:after="20"/>
            </w:pPr>
            <w:r/>
            <w:r>
              <w:rPr>
                <w:b w:val="0"/>
                <w:sz w:val="15"/>
              </w:rPr>
              <w:t>TriviaQA</w:t>
            </w:r>
          </w:p>
        </w:tc>
        <w:tc>
          <w:tcPr>
            <w:tcW w:type="dxa" w:w="1378"/>
          </w:tcPr>
          <w:p>
            <w:pPr>
              <w:spacing w:after="20"/>
            </w:pPr>
            <w:r/>
            <w:r>
              <w:rPr>
                <w:b/>
                <w:sz w:val="15"/>
              </w:rPr>
              <w:t>Ours: keyword + FLAN-T5</w:t>
            </w:r>
          </w:p>
        </w:tc>
        <w:tc>
          <w:tcPr>
            <w:tcW w:type="dxa" w:w="1378"/>
          </w:tcPr>
          <w:p>
            <w:pPr>
              <w:spacing w:after="20"/>
            </w:pPr>
            <w:r/>
            <w:r>
              <w:rPr>
                <w:b w:val="0"/>
                <w:sz w:val="15"/>
              </w:rPr>
              <w:t>Llama-3.2-3B-Instruct</w:t>
            </w:r>
          </w:p>
        </w:tc>
        <w:tc>
          <w:tcPr>
            <w:tcW w:type="dxa" w:w="1378"/>
          </w:tcPr>
          <w:p>
            <w:pPr>
              <w:spacing w:after="20"/>
            </w:pPr>
            <w:r/>
            <w:r>
              <w:rPr>
                <w:b w:val="0"/>
                <w:sz w:val="15"/>
              </w:rPr>
              <w:t>8.9×</w:t>
            </w:r>
          </w:p>
        </w:tc>
        <w:tc>
          <w:tcPr>
            <w:tcW w:type="dxa" w:w="1378"/>
          </w:tcPr>
          <w:p>
            <w:pPr>
              <w:spacing w:after="20"/>
            </w:pPr>
            <w:r/>
            <w:r>
              <w:rPr>
                <w:b w:val="0"/>
                <w:sz w:val="15"/>
              </w:rPr>
              <w:t>68.6</w:t>
            </w:r>
          </w:p>
        </w:tc>
        <w:tc>
          <w:tcPr>
            <w:tcW w:type="dxa" w:w="1378"/>
          </w:tcPr>
          <w:p>
            <w:pPr>
              <w:spacing w:after="20"/>
            </w:pPr>
            <w:r/>
            <w:r>
              <w:rPr>
                <w:b w:val="0"/>
                <w:sz w:val="15"/>
              </w:rPr>
              <w:t>73.6</w:t>
            </w:r>
          </w:p>
        </w:tc>
        <w:tc>
          <w:tcPr>
            <w:tcW w:type="dxa" w:w="1378"/>
          </w:tcPr>
          <w:p>
            <w:pPr>
              <w:spacing w:after="20"/>
            </w:pPr>
            <w:r/>
            <w:r>
              <w:rPr>
                <w:b w:val="0"/>
                <w:sz w:val="15"/>
              </w:rPr>
              <w:t>90%</w:t>
            </w:r>
          </w:p>
        </w:tc>
      </w:tr>
      <w:tr>
        <w:tc>
          <w:tcPr>
            <w:tcW w:type="dxa" w:w="1378"/>
          </w:tcPr>
          <w:p>
            <w:pPr>
              <w:spacing w:after="20"/>
            </w:pPr>
            <w:r/>
            <w:r>
              <w:rPr>
                <w:b w:val="0"/>
                <w:sz w:val="15"/>
              </w:rPr>
              <w:t>TriviaQA</w:t>
            </w:r>
          </w:p>
        </w:tc>
        <w:tc>
          <w:tcPr>
            <w:tcW w:type="dxa" w:w="1378"/>
          </w:tcPr>
          <w:p>
            <w:pPr>
              <w:spacing w:after="20"/>
            </w:pPr>
            <w:r/>
            <w:r>
              <w:rPr>
                <w:b w:val="0"/>
                <w:sz w:val="15"/>
              </w:rPr>
              <w:t>Ours, uncompressed</w:t>
            </w:r>
          </w:p>
        </w:tc>
        <w:tc>
          <w:tcPr>
            <w:tcW w:type="dxa" w:w="1378"/>
          </w:tcPr>
          <w:p>
            <w:pPr>
              <w:spacing w:after="20"/>
            </w:pPr>
            <w:r/>
            <w:r>
              <w:rPr>
                <w:b w:val="0"/>
                <w:sz w:val="15"/>
              </w:rPr>
              <w:t>Llama-3.2-3B-Instruct</w:t>
            </w:r>
          </w:p>
        </w:tc>
        <w:tc>
          <w:tcPr>
            <w:tcW w:type="dxa" w:w="1378"/>
          </w:tcPr>
          <w:p>
            <w:pPr>
              <w:spacing w:after="20"/>
            </w:pPr>
            <w:r/>
            <w:r>
              <w:rPr>
                <w:b w:val="0"/>
                <w:sz w:val="15"/>
              </w:rPr>
              <w:t>1.0×</w:t>
            </w:r>
          </w:p>
        </w:tc>
        <w:tc>
          <w:tcPr>
            <w:tcW w:type="dxa" w:w="1378"/>
          </w:tcPr>
          <w:p>
            <w:pPr>
              <w:spacing w:after="20"/>
            </w:pPr>
            <w:r/>
            <w:r>
              <w:rPr>
                <w:b w:val="0"/>
                <w:sz w:val="15"/>
              </w:rPr>
              <w:t>76.6</w:t>
            </w:r>
          </w:p>
        </w:tc>
        <w:tc>
          <w:tcPr>
            <w:tcW w:type="dxa" w:w="1378"/>
          </w:tcPr>
          <w:p>
            <w:pPr>
              <w:spacing w:after="20"/>
            </w:pPr>
            <w:r/>
            <w:r>
              <w:rPr>
                <w:b w:val="0"/>
                <w:sz w:val="15"/>
              </w:rPr>
              <w:t>82.2</w:t>
            </w:r>
          </w:p>
        </w:tc>
        <w:tc>
          <w:tcPr>
            <w:tcW w:type="dxa" w:w="1378"/>
          </w:tcPr>
          <w:p>
            <w:pPr>
              <w:spacing w:after="20"/>
            </w:pPr>
            <w:r/>
            <w:r>
              <w:rPr>
                <w:b w:val="0"/>
                <w:sz w:val="15"/>
              </w:rPr>
              <w:t>100%</w:t>
            </w:r>
          </w:p>
        </w:tc>
      </w:tr>
      <w:tr>
        <w:tc>
          <w:tcPr>
            <w:tcW w:type="dxa" w:w="1378"/>
          </w:tcPr>
          <w:p>
            <w:pPr>
              <w:spacing w:after="20"/>
            </w:pPr>
            <w:r/>
            <w:r>
              <w:rPr>
                <w:b w:val="0"/>
                <w:sz w:val="15"/>
              </w:rPr>
              <w:t>TriviaQA</w:t>
            </w:r>
          </w:p>
        </w:tc>
        <w:tc>
          <w:tcPr>
            <w:tcW w:type="dxa" w:w="1378"/>
          </w:tcPr>
          <w:p>
            <w:pPr>
              <w:spacing w:after="20"/>
            </w:pPr>
            <w:r/>
            <w:r>
              <w:rPr>
                <w:b w:val="0"/>
                <w:sz w:val="15"/>
              </w:rPr>
              <w:t>Raw Document</w:t>
            </w:r>
          </w:p>
        </w:tc>
        <w:tc>
          <w:tcPr>
            <w:tcW w:type="dxa" w:w="1378"/>
          </w:tcPr>
          <w:p>
            <w:pPr>
              <w:spacing w:after="20"/>
            </w:pPr>
            <w:r/>
            <w:r>
              <w:rPr>
                <w:b w:val="0"/>
                <w:sz w:val="15"/>
              </w:rPr>
              <w:t>LLaMA3-8B</w:t>
            </w:r>
          </w:p>
        </w:tc>
        <w:tc>
          <w:tcPr>
            <w:tcW w:type="dxa" w:w="1378"/>
          </w:tcPr>
          <w:p>
            <w:pPr>
              <w:spacing w:after="20"/>
            </w:pPr>
            <w:r/>
            <w:r>
              <w:rPr>
                <w:b w:val="0"/>
                <w:sz w:val="15"/>
              </w:rPr>
              <w:t>1.0×</w:t>
            </w:r>
          </w:p>
        </w:tc>
        <w:tc>
          <w:tcPr>
            <w:tcW w:type="dxa" w:w="1378"/>
          </w:tcPr>
          <w:p>
            <w:pPr>
              <w:spacing w:after="20"/>
            </w:pPr>
            <w:r/>
            <w:r>
              <w:rPr>
                <w:b w:val="0"/>
                <w:sz w:val="15"/>
              </w:rPr>
              <w:t>68.9</w:t>
            </w:r>
          </w:p>
        </w:tc>
        <w:tc>
          <w:tcPr>
            <w:tcW w:type="dxa" w:w="1378"/>
          </w:tcPr>
          <w:p>
            <w:pPr>
              <w:spacing w:after="20"/>
            </w:pPr>
            <w:r/>
            <w:r>
              <w:rPr>
                <w:b w:val="0"/>
                <w:sz w:val="15"/>
              </w:rPr>
              <w:t>77.1</w:t>
            </w:r>
          </w:p>
        </w:tc>
        <w:tc>
          <w:tcPr>
            <w:tcW w:type="dxa" w:w="1378"/>
          </w:tcPr>
          <w:p>
            <w:pPr>
              <w:spacing w:after="20"/>
            </w:pPr>
            <w:r/>
            <w:r>
              <w:rPr>
                <w:b w:val="0"/>
                <w:sz w:val="15"/>
              </w:rPr>
              <w:t>100%</w:t>
            </w:r>
          </w:p>
        </w:tc>
      </w:tr>
      <w:tr>
        <w:tc>
          <w:tcPr>
            <w:tcW w:type="dxa" w:w="1378"/>
          </w:tcPr>
          <w:p>
            <w:pPr>
              <w:spacing w:after="20"/>
            </w:pPr>
            <w:r/>
            <w:r>
              <w:rPr>
                <w:b w:val="0"/>
                <w:sz w:val="15"/>
              </w:rPr>
              <w:t>TriviaQA</w:t>
            </w:r>
          </w:p>
        </w:tc>
        <w:tc>
          <w:tcPr>
            <w:tcW w:type="dxa" w:w="1378"/>
          </w:tcPr>
          <w:p>
            <w:pPr>
              <w:spacing w:after="20"/>
            </w:pPr>
            <w:r/>
            <w:r>
              <w:rPr>
                <w:b w:val="0"/>
                <w:sz w:val="15"/>
              </w:rPr>
              <w:t>AutoCompressors</w:t>
            </w:r>
          </w:p>
        </w:tc>
        <w:tc>
          <w:tcPr>
            <w:tcW w:type="dxa" w:w="1378"/>
          </w:tcPr>
          <w:p>
            <w:pPr>
              <w:spacing w:after="20"/>
            </w:pPr>
            <w:r/>
            <w:r>
              <w:rPr>
                <w:b w:val="0"/>
                <w:sz w:val="15"/>
              </w:rPr>
              <w:t>LLaMA3-8B</w:t>
            </w:r>
          </w:p>
        </w:tc>
        <w:tc>
          <w:tcPr>
            <w:tcW w:type="dxa" w:w="1378"/>
          </w:tcPr>
          <w:p>
            <w:pPr>
              <w:spacing w:after="20"/>
            </w:pPr>
            <w:r/>
            <w:r>
              <w:rPr>
                <w:b w:val="0"/>
                <w:sz w:val="15"/>
              </w:rPr>
              <w:t>34.5×</w:t>
            </w:r>
          </w:p>
        </w:tc>
        <w:tc>
          <w:tcPr>
            <w:tcW w:type="dxa" w:w="1378"/>
          </w:tcPr>
          <w:p>
            <w:pPr>
              <w:spacing w:after="20"/>
            </w:pPr>
            <w:r/>
            <w:r>
              <w:rPr>
                <w:b w:val="0"/>
                <w:sz w:val="15"/>
              </w:rPr>
              <w:t>55.3</w:t>
            </w:r>
          </w:p>
        </w:tc>
        <w:tc>
          <w:tcPr>
            <w:tcW w:type="dxa" w:w="1378"/>
          </w:tcPr>
          <w:p>
            <w:pPr>
              <w:spacing w:after="20"/>
            </w:pPr>
            <w:r/>
            <w:r>
              <w:rPr>
                <w:b w:val="0"/>
                <w:sz w:val="15"/>
              </w:rPr>
              <w:t>64.3</w:t>
            </w:r>
          </w:p>
        </w:tc>
        <w:tc>
          <w:tcPr>
            <w:tcW w:type="dxa" w:w="1378"/>
          </w:tcPr>
          <w:p>
            <w:pPr>
              <w:spacing w:after="20"/>
            </w:pPr>
            <w:r/>
            <w:r>
              <w:rPr>
                <w:b w:val="0"/>
                <w:sz w:val="15"/>
              </w:rPr>
              <w:t>80%</w:t>
            </w:r>
          </w:p>
        </w:tc>
      </w:tr>
      <w:tr>
        <w:tc>
          <w:tcPr>
            <w:tcW w:type="dxa" w:w="1378"/>
          </w:tcPr>
          <w:p>
            <w:pPr>
              <w:spacing w:after="20"/>
            </w:pPr>
            <w:r/>
            <w:r>
              <w:rPr>
                <w:b w:val="0"/>
                <w:sz w:val="15"/>
              </w:rPr>
              <w:t>TriviaQA</w:t>
            </w:r>
          </w:p>
        </w:tc>
        <w:tc>
          <w:tcPr>
            <w:tcW w:type="dxa" w:w="1378"/>
          </w:tcPr>
          <w:p>
            <w:pPr>
              <w:spacing w:after="20"/>
            </w:pPr>
            <w:r/>
            <w:r>
              <w:rPr>
                <w:b w:val="0"/>
                <w:sz w:val="15"/>
              </w:rPr>
              <w:t>LongLLMLingua</w:t>
            </w:r>
          </w:p>
        </w:tc>
        <w:tc>
          <w:tcPr>
            <w:tcW w:type="dxa" w:w="1378"/>
          </w:tcPr>
          <w:p>
            <w:pPr>
              <w:spacing w:after="20"/>
            </w:pPr>
            <w:r/>
            <w:r>
              <w:rPr>
                <w:b w:val="0"/>
                <w:sz w:val="15"/>
              </w:rPr>
              <w:t>LLaMA3-8B</w:t>
            </w:r>
          </w:p>
        </w:tc>
        <w:tc>
          <w:tcPr>
            <w:tcW w:type="dxa" w:w="1378"/>
          </w:tcPr>
          <w:p>
            <w:pPr>
              <w:spacing w:after="20"/>
            </w:pPr>
            <w:r/>
            <w:r>
              <w:rPr>
                <w:b w:val="0"/>
                <w:sz w:val="15"/>
              </w:rPr>
              <w:t>3.3×</w:t>
            </w:r>
          </w:p>
        </w:tc>
        <w:tc>
          <w:tcPr>
            <w:tcW w:type="dxa" w:w="1378"/>
          </w:tcPr>
          <w:p>
            <w:pPr>
              <w:spacing w:after="20"/>
            </w:pPr>
            <w:r/>
            <w:r>
              <w:rPr>
                <w:b w:val="0"/>
                <w:sz w:val="15"/>
              </w:rPr>
              <w:t>64.0</w:t>
            </w:r>
          </w:p>
        </w:tc>
        <w:tc>
          <w:tcPr>
            <w:tcW w:type="dxa" w:w="1378"/>
          </w:tcPr>
          <w:p>
            <w:pPr>
              <w:spacing w:after="20"/>
            </w:pPr>
            <w:r/>
            <w:r>
              <w:rPr>
                <w:b w:val="0"/>
                <w:sz w:val="15"/>
              </w:rPr>
              <w:t>70.8</w:t>
            </w:r>
          </w:p>
        </w:tc>
        <w:tc>
          <w:tcPr>
            <w:tcW w:type="dxa" w:w="1378"/>
          </w:tcPr>
          <w:p>
            <w:pPr>
              <w:spacing w:after="20"/>
            </w:pPr>
            <w:r/>
            <w:r>
              <w:rPr>
                <w:b w:val="0"/>
                <w:sz w:val="15"/>
              </w:rPr>
              <w:t>93%</w:t>
            </w:r>
          </w:p>
        </w:tc>
      </w:tr>
      <w:tr>
        <w:tc>
          <w:tcPr>
            <w:tcW w:type="dxa" w:w="1378"/>
          </w:tcPr>
          <w:p>
            <w:pPr>
              <w:spacing w:after="20"/>
            </w:pPr>
            <w:r/>
            <w:r>
              <w:rPr>
                <w:b w:val="0"/>
                <w:sz w:val="15"/>
              </w:rPr>
              <w:t>TriviaQA</w:t>
            </w:r>
          </w:p>
        </w:tc>
        <w:tc>
          <w:tcPr>
            <w:tcW w:type="dxa" w:w="1378"/>
          </w:tcPr>
          <w:p>
            <w:pPr>
              <w:spacing w:after="20"/>
            </w:pPr>
            <w:r/>
            <w:r>
              <w:rPr>
                <w:b w:val="0"/>
                <w:sz w:val="15"/>
              </w:rPr>
              <w:t>RECOMP (extractive)</w:t>
            </w:r>
          </w:p>
        </w:tc>
        <w:tc>
          <w:tcPr>
            <w:tcW w:type="dxa" w:w="1378"/>
          </w:tcPr>
          <w:p>
            <w:pPr>
              <w:spacing w:after="20"/>
            </w:pPr>
            <w:r/>
            <w:r>
              <w:rPr>
                <w:b w:val="0"/>
                <w:sz w:val="15"/>
              </w:rPr>
              <w:t>LLaMA3-8B</w:t>
            </w:r>
          </w:p>
        </w:tc>
        <w:tc>
          <w:tcPr>
            <w:tcW w:type="dxa" w:w="1378"/>
          </w:tcPr>
          <w:p>
            <w:pPr>
              <w:spacing w:after="20"/>
            </w:pPr>
            <w:r/>
            <w:r>
              <w:rPr>
                <w:b w:val="0"/>
                <w:sz w:val="15"/>
              </w:rPr>
              <w:t>39.2×</w:t>
            </w:r>
          </w:p>
        </w:tc>
        <w:tc>
          <w:tcPr>
            <w:tcW w:type="dxa" w:w="1378"/>
          </w:tcPr>
          <w:p>
            <w:pPr>
              <w:spacing w:after="20"/>
            </w:pPr>
            <w:r/>
            <w:r>
              <w:rPr>
                <w:b w:val="0"/>
                <w:sz w:val="15"/>
              </w:rPr>
              <w:t>67.6</w:t>
            </w:r>
          </w:p>
        </w:tc>
        <w:tc>
          <w:tcPr>
            <w:tcW w:type="dxa" w:w="1378"/>
          </w:tcPr>
          <w:p>
            <w:pPr>
              <w:spacing w:after="20"/>
            </w:pPr>
            <w:r/>
            <w:r>
              <w:rPr>
                <w:b w:val="0"/>
                <w:sz w:val="15"/>
              </w:rPr>
              <w:t>74.1</w:t>
            </w:r>
          </w:p>
        </w:tc>
        <w:tc>
          <w:tcPr>
            <w:tcW w:type="dxa" w:w="1378"/>
          </w:tcPr>
          <w:p>
            <w:pPr>
              <w:spacing w:after="20"/>
            </w:pPr>
            <w:r/>
            <w:r>
              <w:rPr>
                <w:b w:val="0"/>
                <w:sz w:val="15"/>
              </w:rPr>
              <w:t>98%</w:t>
            </w:r>
          </w:p>
        </w:tc>
      </w:tr>
      <w:tr>
        <w:tc>
          <w:tcPr>
            <w:tcW w:type="dxa" w:w="1378"/>
          </w:tcPr>
          <w:p>
            <w:pPr>
              <w:spacing w:after="20"/>
            </w:pPr>
            <w:r/>
            <w:r>
              <w:rPr>
                <w:b w:val="0"/>
                <w:sz w:val="15"/>
              </w:rPr>
              <w:t>TriviaQA</w:t>
            </w:r>
          </w:p>
        </w:tc>
        <w:tc>
          <w:tcPr>
            <w:tcW w:type="dxa" w:w="1378"/>
          </w:tcPr>
          <w:p>
            <w:pPr>
              <w:spacing w:after="20"/>
            </w:pPr>
            <w:r/>
            <w:r>
              <w:rPr>
                <w:b w:val="0"/>
                <w:sz w:val="15"/>
              </w:rPr>
              <w:t>CompAct</w:t>
            </w:r>
          </w:p>
        </w:tc>
        <w:tc>
          <w:tcPr>
            <w:tcW w:type="dxa" w:w="1378"/>
          </w:tcPr>
          <w:p>
            <w:pPr>
              <w:spacing w:after="20"/>
            </w:pPr>
            <w:r/>
            <w:r>
              <w:rPr>
                <w:b w:val="0"/>
                <w:sz w:val="15"/>
              </w:rPr>
              <w:t>LLaMA3-8B</w:t>
            </w:r>
          </w:p>
        </w:tc>
        <w:tc>
          <w:tcPr>
            <w:tcW w:type="dxa" w:w="1378"/>
          </w:tcPr>
          <w:p>
            <w:pPr>
              <w:spacing w:after="20"/>
            </w:pPr>
            <w:r/>
            <w:r>
              <w:rPr>
                <w:b w:val="0"/>
                <w:sz w:val="15"/>
              </w:rPr>
              <w:t>49.4×</w:t>
            </w:r>
          </w:p>
        </w:tc>
        <w:tc>
          <w:tcPr>
            <w:tcW w:type="dxa" w:w="1378"/>
          </w:tcPr>
          <w:p>
            <w:pPr>
              <w:spacing w:after="20"/>
            </w:pPr>
            <w:r/>
            <w:r>
              <w:rPr>
                <w:b w:val="0"/>
                <w:sz w:val="15"/>
              </w:rPr>
              <w:t>65.4</w:t>
            </w:r>
          </w:p>
        </w:tc>
        <w:tc>
          <w:tcPr>
            <w:tcW w:type="dxa" w:w="1378"/>
          </w:tcPr>
          <w:p>
            <w:pPr>
              <w:spacing w:after="20"/>
            </w:pPr>
            <w:r/>
            <w:r>
              <w:rPr>
                <w:b w:val="0"/>
                <w:sz w:val="15"/>
              </w:rPr>
              <w:t>74.9</w:t>
            </w:r>
          </w:p>
        </w:tc>
        <w:tc>
          <w:tcPr>
            <w:tcW w:type="dxa" w:w="1378"/>
          </w:tcPr>
          <w:p>
            <w:pPr>
              <w:spacing w:after="20"/>
            </w:pPr>
            <w:r/>
            <w:r>
              <w:rPr>
                <w:b w:val="0"/>
                <w:sz w:val="15"/>
              </w:rPr>
              <w:t>95%</w:t>
            </w:r>
          </w:p>
        </w:tc>
      </w:tr>
      <w:tr>
        <w:tc>
          <w:tcPr>
            <w:tcW w:type="dxa" w:w="1378"/>
          </w:tcPr>
          <w:p>
            <w:pPr>
              <w:spacing w:after="20"/>
            </w:pPr>
            <w:r/>
            <w:r>
              <w:rPr>
                <w:b w:val="0"/>
                <w:sz w:val="15"/>
              </w:rPr>
              <w:t>NQ-Open</w:t>
            </w:r>
          </w:p>
        </w:tc>
        <w:tc>
          <w:tcPr>
            <w:tcW w:type="dxa" w:w="1378"/>
          </w:tcPr>
          <w:p>
            <w:pPr>
              <w:spacing w:after="20"/>
            </w:pPr>
            <w:r/>
            <w:r>
              <w:rPr>
                <w:b/>
                <w:sz w:val="15"/>
              </w:rPr>
              <w:t>Ours: keyword + FLAN-T5</w:t>
            </w:r>
          </w:p>
        </w:tc>
        <w:tc>
          <w:tcPr>
            <w:tcW w:type="dxa" w:w="1378"/>
          </w:tcPr>
          <w:p>
            <w:pPr>
              <w:spacing w:after="20"/>
            </w:pPr>
            <w:r/>
            <w:r>
              <w:rPr>
                <w:b w:val="0"/>
                <w:sz w:val="15"/>
              </w:rPr>
              <w:t>Llama-3.2-3B-Instruct</w:t>
            </w:r>
          </w:p>
        </w:tc>
        <w:tc>
          <w:tcPr>
            <w:tcW w:type="dxa" w:w="1378"/>
          </w:tcPr>
          <w:p>
            <w:pPr>
              <w:spacing w:after="20"/>
            </w:pPr>
            <w:r/>
            <w:r>
              <w:rPr>
                <w:b w:val="0"/>
                <w:sz w:val="15"/>
              </w:rPr>
              <w:t>5.8×</w:t>
            </w:r>
          </w:p>
        </w:tc>
        <w:tc>
          <w:tcPr>
            <w:tcW w:type="dxa" w:w="1378"/>
          </w:tcPr>
          <w:p>
            <w:pPr>
              <w:spacing w:after="20"/>
            </w:pPr>
            <w:r/>
            <w:r>
              <w:rPr>
                <w:b w:val="0"/>
                <w:sz w:val="15"/>
              </w:rPr>
              <w:t>27.4</w:t>
            </w:r>
          </w:p>
        </w:tc>
        <w:tc>
          <w:tcPr>
            <w:tcW w:type="dxa" w:w="1378"/>
          </w:tcPr>
          <w:p>
            <w:pPr>
              <w:spacing w:after="20"/>
            </w:pPr>
            <w:r/>
            <w:r>
              <w:rPr>
                <w:b w:val="0"/>
                <w:sz w:val="15"/>
              </w:rPr>
              <w:t>38.0</w:t>
            </w:r>
          </w:p>
        </w:tc>
        <w:tc>
          <w:tcPr>
            <w:tcW w:type="dxa" w:w="1378"/>
          </w:tcPr>
          <w:p>
            <w:pPr>
              <w:spacing w:after="20"/>
            </w:pPr>
            <w:r/>
            <w:r>
              <w:rPr>
                <w:b w:val="0"/>
                <w:sz w:val="15"/>
              </w:rPr>
              <w:t>83%</w:t>
            </w:r>
          </w:p>
        </w:tc>
      </w:tr>
      <w:tr>
        <w:tc>
          <w:tcPr>
            <w:tcW w:type="dxa" w:w="1378"/>
          </w:tcPr>
          <w:p>
            <w:pPr>
              <w:spacing w:after="20"/>
            </w:pPr>
            <w:r/>
            <w:r>
              <w:rPr>
                <w:b w:val="0"/>
                <w:sz w:val="15"/>
              </w:rPr>
              <w:t>NQ-Open</w:t>
            </w:r>
          </w:p>
        </w:tc>
        <w:tc>
          <w:tcPr>
            <w:tcW w:type="dxa" w:w="1378"/>
          </w:tcPr>
          <w:p>
            <w:pPr>
              <w:spacing w:after="20"/>
            </w:pPr>
            <w:r/>
            <w:r>
              <w:rPr>
                <w:b w:val="0"/>
                <w:sz w:val="15"/>
              </w:rPr>
              <w:t>Ours, uncompressed</w:t>
            </w:r>
          </w:p>
        </w:tc>
        <w:tc>
          <w:tcPr>
            <w:tcW w:type="dxa" w:w="1378"/>
          </w:tcPr>
          <w:p>
            <w:pPr>
              <w:spacing w:after="20"/>
            </w:pPr>
            <w:r/>
            <w:r>
              <w:rPr>
                <w:b w:val="0"/>
                <w:sz w:val="15"/>
              </w:rPr>
              <w:t>Llama-3.2-3B-Instruct</w:t>
            </w:r>
          </w:p>
        </w:tc>
        <w:tc>
          <w:tcPr>
            <w:tcW w:type="dxa" w:w="1378"/>
          </w:tcPr>
          <w:p>
            <w:pPr>
              <w:spacing w:after="20"/>
            </w:pPr>
            <w:r/>
            <w:r>
              <w:rPr>
                <w:b w:val="0"/>
                <w:sz w:val="15"/>
              </w:rPr>
              <w:t>1.0×</w:t>
            </w:r>
          </w:p>
        </w:tc>
        <w:tc>
          <w:tcPr>
            <w:tcW w:type="dxa" w:w="1378"/>
          </w:tcPr>
          <w:p>
            <w:pPr>
              <w:spacing w:after="20"/>
            </w:pPr>
            <w:r/>
            <w:r>
              <w:rPr>
                <w:b w:val="0"/>
                <w:sz w:val="15"/>
              </w:rPr>
              <w:t>33.2</w:t>
            </w:r>
          </w:p>
        </w:tc>
        <w:tc>
          <w:tcPr>
            <w:tcW w:type="dxa" w:w="1378"/>
          </w:tcPr>
          <w:p>
            <w:pPr>
              <w:spacing w:after="20"/>
            </w:pPr>
            <w:r/>
            <w:r>
              <w:rPr>
                <w:b w:val="0"/>
                <w:sz w:val="15"/>
              </w:rPr>
              <w:t>44.4</w:t>
            </w:r>
          </w:p>
        </w:tc>
        <w:tc>
          <w:tcPr>
            <w:tcW w:type="dxa" w:w="1378"/>
          </w:tcPr>
          <w:p>
            <w:pPr>
              <w:spacing w:after="20"/>
            </w:pPr>
            <w:r/>
            <w:r>
              <w:rPr>
                <w:b w:val="0"/>
                <w:sz w:val="15"/>
              </w:rPr>
              <w:t>100%</w:t>
            </w:r>
          </w:p>
        </w:tc>
      </w:tr>
      <w:tr>
        <w:tc>
          <w:tcPr>
            <w:tcW w:type="dxa" w:w="1378"/>
          </w:tcPr>
          <w:p>
            <w:pPr>
              <w:spacing w:after="20"/>
            </w:pPr>
            <w:r/>
            <w:r>
              <w:rPr>
                <w:b w:val="0"/>
                <w:sz w:val="15"/>
              </w:rPr>
              <w:t>NQ-Open</w:t>
            </w:r>
          </w:p>
        </w:tc>
        <w:tc>
          <w:tcPr>
            <w:tcW w:type="dxa" w:w="1378"/>
          </w:tcPr>
          <w:p>
            <w:pPr>
              <w:spacing w:after="20"/>
            </w:pPr>
            <w:r/>
            <w:r>
              <w:rPr>
                <w:b w:val="0"/>
                <w:sz w:val="15"/>
              </w:rPr>
              <w:t>Raw Document</w:t>
            </w:r>
          </w:p>
        </w:tc>
        <w:tc>
          <w:tcPr>
            <w:tcW w:type="dxa" w:w="1378"/>
          </w:tcPr>
          <w:p>
            <w:pPr>
              <w:spacing w:after="20"/>
            </w:pPr>
            <w:r/>
            <w:r>
              <w:rPr>
                <w:b w:val="0"/>
                <w:sz w:val="15"/>
              </w:rPr>
              <w:t>LLaMA3-8B</w:t>
            </w:r>
          </w:p>
        </w:tc>
        <w:tc>
          <w:tcPr>
            <w:tcW w:type="dxa" w:w="1378"/>
          </w:tcPr>
          <w:p>
            <w:pPr>
              <w:spacing w:after="20"/>
            </w:pPr>
            <w:r/>
            <w:r>
              <w:rPr>
                <w:b w:val="0"/>
                <w:sz w:val="15"/>
              </w:rPr>
              <w:t>1.0×</w:t>
            </w:r>
          </w:p>
        </w:tc>
        <w:tc>
          <w:tcPr>
            <w:tcW w:type="dxa" w:w="1378"/>
          </w:tcPr>
          <w:p>
            <w:pPr>
              <w:spacing w:after="20"/>
            </w:pPr>
            <w:r/>
            <w:r>
              <w:rPr>
                <w:b w:val="0"/>
                <w:sz w:val="15"/>
              </w:rPr>
              <w:t>39.0</w:t>
            </w:r>
          </w:p>
        </w:tc>
        <w:tc>
          <w:tcPr>
            <w:tcW w:type="dxa" w:w="1378"/>
          </w:tcPr>
          <w:p>
            <w:pPr>
              <w:spacing w:after="20"/>
            </w:pPr>
            <w:r/>
            <w:r>
              <w:rPr>
                <w:b w:val="0"/>
                <w:sz w:val="15"/>
              </w:rPr>
              <w:t>51.3</w:t>
            </w:r>
          </w:p>
        </w:tc>
        <w:tc>
          <w:tcPr>
            <w:tcW w:type="dxa" w:w="1378"/>
          </w:tcPr>
          <w:p>
            <w:pPr>
              <w:spacing w:after="20"/>
            </w:pPr>
            <w:r/>
            <w:r>
              <w:rPr>
                <w:b w:val="0"/>
                <w:sz w:val="15"/>
              </w:rPr>
              <w:t>100%</w:t>
            </w:r>
          </w:p>
        </w:tc>
      </w:tr>
      <w:tr>
        <w:tc>
          <w:tcPr>
            <w:tcW w:type="dxa" w:w="1378"/>
          </w:tcPr>
          <w:p>
            <w:pPr>
              <w:spacing w:after="20"/>
            </w:pPr>
            <w:r/>
            <w:r>
              <w:rPr>
                <w:b w:val="0"/>
                <w:sz w:val="15"/>
              </w:rPr>
              <w:t>NQ-Open</w:t>
            </w:r>
          </w:p>
        </w:tc>
        <w:tc>
          <w:tcPr>
            <w:tcW w:type="dxa" w:w="1378"/>
          </w:tcPr>
          <w:p>
            <w:pPr>
              <w:spacing w:after="20"/>
            </w:pPr>
            <w:r/>
            <w:r>
              <w:rPr>
                <w:b w:val="0"/>
                <w:sz w:val="15"/>
              </w:rPr>
              <w:t>AutoCompressors</w:t>
            </w:r>
          </w:p>
        </w:tc>
        <w:tc>
          <w:tcPr>
            <w:tcW w:type="dxa" w:w="1378"/>
          </w:tcPr>
          <w:p>
            <w:pPr>
              <w:spacing w:after="20"/>
            </w:pPr>
            <w:r/>
            <w:r>
              <w:rPr>
                <w:b w:val="0"/>
                <w:sz w:val="15"/>
              </w:rPr>
              <w:t>LLaMA3-8B</w:t>
            </w:r>
          </w:p>
        </w:tc>
        <w:tc>
          <w:tcPr>
            <w:tcW w:type="dxa" w:w="1378"/>
          </w:tcPr>
          <w:p>
            <w:pPr>
              <w:spacing w:after="20"/>
            </w:pPr>
            <w:r/>
            <w:r>
              <w:rPr>
                <w:b w:val="0"/>
                <w:sz w:val="15"/>
              </w:rPr>
              <w:t>34.4×</w:t>
            </w:r>
          </w:p>
        </w:tc>
        <w:tc>
          <w:tcPr>
            <w:tcW w:type="dxa" w:w="1378"/>
          </w:tcPr>
          <w:p>
            <w:pPr>
              <w:spacing w:after="20"/>
            </w:pPr>
            <w:r/>
            <w:r>
              <w:rPr>
                <w:b w:val="0"/>
                <w:sz w:val="15"/>
              </w:rPr>
              <w:t>17.3</w:t>
            </w:r>
          </w:p>
        </w:tc>
        <w:tc>
          <w:tcPr>
            <w:tcW w:type="dxa" w:w="1378"/>
          </w:tcPr>
          <w:p>
            <w:pPr>
              <w:spacing w:after="20"/>
            </w:pPr>
            <w:r/>
            <w:r>
              <w:rPr>
                <w:b w:val="0"/>
                <w:sz w:val="15"/>
              </w:rPr>
              <w:t>31.8</w:t>
            </w:r>
          </w:p>
        </w:tc>
        <w:tc>
          <w:tcPr>
            <w:tcW w:type="dxa" w:w="1378"/>
          </w:tcPr>
          <w:p>
            <w:pPr>
              <w:spacing w:after="20"/>
            </w:pPr>
            <w:r/>
            <w:r>
              <w:rPr>
                <w:b w:val="0"/>
                <w:sz w:val="15"/>
              </w:rPr>
              <w:t>44%</w:t>
            </w:r>
          </w:p>
        </w:tc>
      </w:tr>
      <w:tr>
        <w:tc>
          <w:tcPr>
            <w:tcW w:type="dxa" w:w="1378"/>
          </w:tcPr>
          <w:p>
            <w:pPr>
              <w:spacing w:after="20"/>
            </w:pPr>
            <w:r/>
            <w:r>
              <w:rPr>
                <w:b w:val="0"/>
                <w:sz w:val="15"/>
              </w:rPr>
              <w:t>NQ-Open</w:t>
            </w:r>
          </w:p>
        </w:tc>
        <w:tc>
          <w:tcPr>
            <w:tcW w:type="dxa" w:w="1378"/>
          </w:tcPr>
          <w:p>
            <w:pPr>
              <w:spacing w:after="20"/>
            </w:pPr>
            <w:r/>
            <w:r>
              <w:rPr>
                <w:b w:val="0"/>
                <w:sz w:val="15"/>
              </w:rPr>
              <w:t>LongLLMLingua</w:t>
            </w:r>
          </w:p>
        </w:tc>
        <w:tc>
          <w:tcPr>
            <w:tcW w:type="dxa" w:w="1378"/>
          </w:tcPr>
          <w:p>
            <w:pPr>
              <w:spacing w:after="20"/>
            </w:pPr>
            <w:r/>
            <w:r>
              <w:rPr>
                <w:b w:val="0"/>
                <w:sz w:val="15"/>
              </w:rPr>
              <w:t>LLaMA3-8B</w:t>
            </w:r>
          </w:p>
        </w:tc>
        <w:tc>
          <w:tcPr>
            <w:tcW w:type="dxa" w:w="1378"/>
          </w:tcPr>
          <w:p>
            <w:pPr>
              <w:spacing w:after="20"/>
            </w:pPr>
            <w:r/>
            <w:r>
              <w:rPr>
                <w:b w:val="0"/>
                <w:sz w:val="15"/>
              </w:rPr>
              <w:t>3.5×</w:t>
            </w:r>
          </w:p>
        </w:tc>
        <w:tc>
          <w:tcPr>
            <w:tcW w:type="dxa" w:w="1378"/>
          </w:tcPr>
          <w:p>
            <w:pPr>
              <w:spacing w:after="20"/>
            </w:pPr>
            <w:r/>
            <w:r>
              <w:rPr>
                <w:b w:val="0"/>
                <w:sz w:val="15"/>
              </w:rPr>
              <w:t>27.7</w:t>
            </w:r>
          </w:p>
        </w:tc>
        <w:tc>
          <w:tcPr>
            <w:tcW w:type="dxa" w:w="1378"/>
          </w:tcPr>
          <w:p>
            <w:pPr>
              <w:spacing w:after="20"/>
            </w:pPr>
            <w:r/>
            <w:r>
              <w:rPr>
                <w:b w:val="0"/>
                <w:sz w:val="15"/>
              </w:rPr>
              <w:t>40.6</w:t>
            </w:r>
          </w:p>
        </w:tc>
        <w:tc>
          <w:tcPr>
            <w:tcW w:type="dxa" w:w="1378"/>
          </w:tcPr>
          <w:p>
            <w:pPr>
              <w:spacing w:after="20"/>
            </w:pPr>
            <w:r/>
            <w:r>
              <w:rPr>
                <w:b w:val="0"/>
                <w:sz w:val="15"/>
              </w:rPr>
              <w:t>71%</w:t>
            </w:r>
          </w:p>
        </w:tc>
      </w:tr>
      <w:tr>
        <w:tc>
          <w:tcPr>
            <w:tcW w:type="dxa" w:w="1378"/>
          </w:tcPr>
          <w:p>
            <w:pPr>
              <w:spacing w:after="20"/>
            </w:pPr>
            <w:r/>
            <w:r>
              <w:rPr>
                <w:b w:val="0"/>
                <w:sz w:val="15"/>
              </w:rPr>
              <w:t>NQ-Open</w:t>
            </w:r>
          </w:p>
        </w:tc>
        <w:tc>
          <w:tcPr>
            <w:tcW w:type="dxa" w:w="1378"/>
          </w:tcPr>
          <w:p>
            <w:pPr>
              <w:spacing w:after="20"/>
            </w:pPr>
            <w:r/>
            <w:r>
              <w:rPr>
                <w:b w:val="0"/>
                <w:sz w:val="15"/>
              </w:rPr>
              <w:t>RECOMP (extractive)</w:t>
            </w:r>
          </w:p>
        </w:tc>
        <w:tc>
          <w:tcPr>
            <w:tcW w:type="dxa" w:w="1378"/>
          </w:tcPr>
          <w:p>
            <w:pPr>
              <w:spacing w:after="20"/>
            </w:pPr>
            <w:r/>
            <w:r>
              <w:rPr>
                <w:b w:val="0"/>
                <w:sz w:val="15"/>
              </w:rPr>
              <w:t>LLaMA3-8B</w:t>
            </w:r>
          </w:p>
        </w:tc>
        <w:tc>
          <w:tcPr>
            <w:tcW w:type="dxa" w:w="1378"/>
          </w:tcPr>
          <w:p>
            <w:pPr>
              <w:spacing w:after="20"/>
            </w:pPr>
            <w:r/>
            <w:r>
              <w:rPr>
                <w:b w:val="0"/>
                <w:sz w:val="15"/>
              </w:rPr>
              <w:t>32.7×</w:t>
            </w:r>
          </w:p>
        </w:tc>
        <w:tc>
          <w:tcPr>
            <w:tcW w:type="dxa" w:w="1378"/>
          </w:tcPr>
          <w:p>
            <w:pPr>
              <w:spacing w:after="20"/>
            </w:pPr>
            <w:r/>
            <w:r>
              <w:rPr>
                <w:b w:val="0"/>
                <w:sz w:val="15"/>
              </w:rPr>
              <w:t>34.6</w:t>
            </w:r>
          </w:p>
        </w:tc>
        <w:tc>
          <w:tcPr>
            <w:tcW w:type="dxa" w:w="1378"/>
          </w:tcPr>
          <w:p>
            <w:pPr>
              <w:spacing w:after="20"/>
            </w:pPr>
            <w:r/>
            <w:r>
              <w:rPr>
                <w:b w:val="0"/>
                <w:sz w:val="15"/>
              </w:rPr>
              <w:t>45.1</w:t>
            </w:r>
          </w:p>
        </w:tc>
        <w:tc>
          <w:tcPr>
            <w:tcW w:type="dxa" w:w="1378"/>
          </w:tcPr>
          <w:p>
            <w:pPr>
              <w:spacing w:after="20"/>
            </w:pPr>
            <w:r/>
            <w:r>
              <w:rPr>
                <w:b w:val="0"/>
                <w:sz w:val="15"/>
              </w:rPr>
              <w:t>89%</w:t>
            </w:r>
          </w:p>
        </w:tc>
      </w:tr>
      <w:tr>
        <w:tc>
          <w:tcPr>
            <w:tcW w:type="dxa" w:w="1378"/>
          </w:tcPr>
          <w:p>
            <w:pPr>
              <w:spacing w:after="20"/>
            </w:pPr>
            <w:r/>
            <w:r>
              <w:rPr>
                <w:b w:val="0"/>
                <w:sz w:val="15"/>
              </w:rPr>
              <w:t>NQ-Open</w:t>
            </w:r>
          </w:p>
        </w:tc>
        <w:tc>
          <w:tcPr>
            <w:tcW w:type="dxa" w:w="1378"/>
          </w:tcPr>
          <w:p>
            <w:pPr>
              <w:spacing w:after="20"/>
            </w:pPr>
            <w:r/>
            <w:r>
              <w:rPr>
                <w:b w:val="0"/>
                <w:sz w:val="15"/>
              </w:rPr>
              <w:t>CompAct</w:t>
            </w:r>
          </w:p>
        </w:tc>
        <w:tc>
          <w:tcPr>
            <w:tcW w:type="dxa" w:w="1378"/>
          </w:tcPr>
          <w:p>
            <w:pPr>
              <w:spacing w:after="20"/>
            </w:pPr>
            <w:r/>
            <w:r>
              <w:rPr>
                <w:b w:val="0"/>
                <w:sz w:val="15"/>
              </w:rPr>
              <w:t>LLaMA3-8B</w:t>
            </w:r>
          </w:p>
        </w:tc>
        <w:tc>
          <w:tcPr>
            <w:tcW w:type="dxa" w:w="1378"/>
          </w:tcPr>
          <w:p>
            <w:pPr>
              <w:spacing w:after="20"/>
            </w:pPr>
            <w:r/>
            <w:r>
              <w:rPr>
                <w:b w:val="0"/>
                <w:sz w:val="15"/>
              </w:rPr>
              <w:t>48.5×</w:t>
            </w:r>
          </w:p>
        </w:tc>
        <w:tc>
          <w:tcPr>
            <w:tcW w:type="dxa" w:w="1378"/>
          </w:tcPr>
          <w:p>
            <w:pPr>
              <w:spacing w:after="20"/>
            </w:pPr>
            <w:r/>
            <w:r>
              <w:rPr>
                <w:b w:val="0"/>
                <w:sz w:val="15"/>
              </w:rPr>
              <w:t>38.4</w:t>
            </w:r>
          </w:p>
        </w:tc>
        <w:tc>
          <w:tcPr>
            <w:tcW w:type="dxa" w:w="1378"/>
          </w:tcPr>
          <w:p>
            <w:pPr>
              <w:spacing w:after="20"/>
            </w:pPr>
            <w:r/>
            <w:r>
              <w:rPr>
                <w:b w:val="0"/>
                <w:sz w:val="15"/>
              </w:rPr>
              <w:t>50.0</w:t>
            </w:r>
          </w:p>
        </w:tc>
        <w:tc>
          <w:tcPr>
            <w:tcW w:type="dxa" w:w="1378"/>
          </w:tcPr>
          <w:p>
            <w:pPr>
              <w:spacing w:after="20"/>
            </w:pPr>
            <w:r/>
            <w:r>
              <w:rPr>
                <w:b w:val="0"/>
                <w:sz w:val="15"/>
              </w:rPr>
              <w:t>98%</w:t>
            </w:r>
          </w:p>
        </w:tc>
      </w:tr>
      <w:tr>
        <w:tc>
          <w:tcPr>
            <w:tcW w:type="dxa" w:w="1378"/>
          </w:tcPr>
          <w:p>
            <w:pPr>
              <w:spacing w:after="20"/>
            </w:pPr>
            <w:r/>
            <w:r>
              <w:rPr>
                <w:b w:val="0"/>
                <w:sz w:val="15"/>
              </w:rPr>
              <w:t>HotpotQA</w:t>
            </w:r>
          </w:p>
        </w:tc>
        <w:tc>
          <w:tcPr>
            <w:tcW w:type="dxa" w:w="1378"/>
          </w:tcPr>
          <w:p>
            <w:pPr>
              <w:spacing w:after="20"/>
            </w:pPr>
            <w:r/>
            <w:r>
              <w:rPr>
                <w:b/>
                <w:sz w:val="15"/>
              </w:rPr>
              <w:t>Ours: keyword + FLAN-T5</w:t>
            </w:r>
          </w:p>
        </w:tc>
        <w:tc>
          <w:tcPr>
            <w:tcW w:type="dxa" w:w="1378"/>
          </w:tcPr>
          <w:p>
            <w:pPr>
              <w:spacing w:after="20"/>
            </w:pPr>
            <w:r/>
            <w:r>
              <w:rPr>
                <w:b w:val="0"/>
                <w:sz w:val="15"/>
              </w:rPr>
              <w:t>Llama-3.2-3B-Instruct</w:t>
            </w:r>
          </w:p>
        </w:tc>
        <w:tc>
          <w:tcPr>
            <w:tcW w:type="dxa" w:w="1378"/>
          </w:tcPr>
          <w:p>
            <w:pPr>
              <w:spacing w:after="20"/>
            </w:pPr>
            <w:r/>
            <w:r>
              <w:rPr>
                <w:b w:val="0"/>
                <w:sz w:val="15"/>
              </w:rPr>
              <w:t>8.5×</w:t>
            </w:r>
          </w:p>
        </w:tc>
        <w:tc>
          <w:tcPr>
            <w:tcW w:type="dxa" w:w="1378"/>
          </w:tcPr>
          <w:p>
            <w:pPr>
              <w:spacing w:after="20"/>
            </w:pPr>
            <w:r/>
            <w:r>
              <w:rPr>
                <w:b w:val="0"/>
                <w:sz w:val="15"/>
              </w:rPr>
              <w:t>22.6</w:t>
            </w:r>
          </w:p>
        </w:tc>
        <w:tc>
          <w:tcPr>
            <w:tcW w:type="dxa" w:w="1378"/>
          </w:tcPr>
          <w:p>
            <w:pPr>
              <w:spacing w:after="20"/>
            </w:pPr>
            <w:r/>
            <w:r>
              <w:rPr>
                <w:b w:val="0"/>
                <w:sz w:val="15"/>
              </w:rPr>
              <w:t>31.0</w:t>
            </w:r>
          </w:p>
        </w:tc>
        <w:tc>
          <w:tcPr>
            <w:tcW w:type="dxa" w:w="1378"/>
          </w:tcPr>
          <w:p>
            <w:pPr>
              <w:spacing w:after="20"/>
            </w:pPr>
            <w:r/>
            <w:r>
              <w:rPr>
                <w:b w:val="0"/>
                <w:sz w:val="15"/>
              </w:rPr>
              <w:t>75%</w:t>
            </w:r>
          </w:p>
        </w:tc>
      </w:tr>
      <w:tr>
        <w:tc>
          <w:tcPr>
            <w:tcW w:type="dxa" w:w="1378"/>
          </w:tcPr>
          <w:p>
            <w:pPr>
              <w:spacing w:after="20"/>
            </w:pPr>
            <w:r/>
            <w:r>
              <w:rPr>
                <w:b w:val="0"/>
                <w:sz w:val="15"/>
              </w:rPr>
              <w:t>HotpotQA</w:t>
            </w:r>
          </w:p>
        </w:tc>
        <w:tc>
          <w:tcPr>
            <w:tcW w:type="dxa" w:w="1378"/>
          </w:tcPr>
          <w:p>
            <w:pPr>
              <w:spacing w:after="20"/>
            </w:pPr>
            <w:r/>
            <w:r>
              <w:rPr>
                <w:b w:val="0"/>
                <w:sz w:val="15"/>
              </w:rPr>
              <w:t>Ours, uncompressed</w:t>
            </w:r>
          </w:p>
        </w:tc>
        <w:tc>
          <w:tcPr>
            <w:tcW w:type="dxa" w:w="1378"/>
          </w:tcPr>
          <w:p>
            <w:pPr>
              <w:spacing w:after="20"/>
            </w:pPr>
            <w:r/>
            <w:r>
              <w:rPr>
                <w:b w:val="0"/>
                <w:sz w:val="15"/>
              </w:rPr>
              <w:t>Llama-3.2-3B-Instruct</w:t>
            </w:r>
          </w:p>
        </w:tc>
        <w:tc>
          <w:tcPr>
            <w:tcW w:type="dxa" w:w="1378"/>
          </w:tcPr>
          <w:p>
            <w:pPr>
              <w:spacing w:after="20"/>
            </w:pPr>
            <w:r/>
            <w:r>
              <w:rPr>
                <w:b w:val="0"/>
                <w:sz w:val="15"/>
              </w:rPr>
              <w:t>1.0×</w:t>
            </w:r>
          </w:p>
        </w:tc>
        <w:tc>
          <w:tcPr>
            <w:tcW w:type="dxa" w:w="1378"/>
          </w:tcPr>
          <w:p>
            <w:pPr>
              <w:spacing w:after="20"/>
            </w:pPr>
            <w:r/>
            <w:r>
              <w:rPr>
                <w:b w:val="0"/>
                <w:sz w:val="15"/>
              </w:rPr>
              <w:t>30.2</w:t>
            </w:r>
          </w:p>
        </w:tc>
        <w:tc>
          <w:tcPr>
            <w:tcW w:type="dxa" w:w="1378"/>
          </w:tcPr>
          <w:p>
            <w:pPr>
              <w:spacing w:after="20"/>
            </w:pPr>
            <w:r/>
            <w:r>
              <w:rPr>
                <w:b w:val="0"/>
                <w:sz w:val="15"/>
              </w:rPr>
              <w:t>40.1</w:t>
            </w:r>
          </w:p>
        </w:tc>
        <w:tc>
          <w:tcPr>
            <w:tcW w:type="dxa" w:w="1378"/>
          </w:tcPr>
          <w:p>
            <w:pPr>
              <w:spacing w:after="20"/>
            </w:pPr>
            <w:r/>
            <w:r>
              <w:rPr>
                <w:b w:val="0"/>
                <w:sz w:val="15"/>
              </w:rPr>
              <w:t>100%</w:t>
            </w:r>
          </w:p>
        </w:tc>
      </w:tr>
      <w:tr>
        <w:tc>
          <w:tcPr>
            <w:tcW w:type="dxa" w:w="1378"/>
          </w:tcPr>
          <w:p>
            <w:pPr>
              <w:spacing w:after="20"/>
            </w:pPr>
            <w:r/>
            <w:r>
              <w:rPr>
                <w:b w:val="0"/>
                <w:sz w:val="15"/>
              </w:rPr>
              <w:t>HotpotQA</w:t>
            </w:r>
          </w:p>
        </w:tc>
        <w:tc>
          <w:tcPr>
            <w:tcW w:type="dxa" w:w="1378"/>
          </w:tcPr>
          <w:p>
            <w:pPr>
              <w:spacing w:after="20"/>
            </w:pPr>
            <w:r/>
            <w:r>
              <w:rPr>
                <w:b w:val="0"/>
                <w:sz w:val="15"/>
              </w:rPr>
              <w:t>Raw Document</w:t>
            </w:r>
          </w:p>
        </w:tc>
        <w:tc>
          <w:tcPr>
            <w:tcW w:type="dxa" w:w="1378"/>
          </w:tcPr>
          <w:p>
            <w:pPr>
              <w:spacing w:after="20"/>
            </w:pPr>
            <w:r/>
            <w:r>
              <w:rPr>
                <w:b w:val="0"/>
                <w:sz w:val="15"/>
              </w:rPr>
              <w:t>LLaMA3-8B</w:t>
            </w:r>
          </w:p>
        </w:tc>
        <w:tc>
          <w:tcPr>
            <w:tcW w:type="dxa" w:w="1378"/>
          </w:tcPr>
          <w:p>
            <w:pPr>
              <w:spacing w:after="20"/>
            </w:pPr>
            <w:r/>
            <w:r>
              <w:rPr>
                <w:b w:val="0"/>
                <w:sz w:val="15"/>
              </w:rPr>
              <w:t>1.0×</w:t>
            </w:r>
          </w:p>
        </w:tc>
        <w:tc>
          <w:tcPr>
            <w:tcW w:type="dxa" w:w="1378"/>
          </w:tcPr>
          <w:p>
            <w:pPr>
              <w:spacing w:after="20"/>
            </w:pPr>
            <w:r/>
            <w:r>
              <w:rPr>
                <w:b w:val="0"/>
                <w:sz w:val="15"/>
              </w:rPr>
              <w:t>29.4</w:t>
            </w:r>
          </w:p>
        </w:tc>
        <w:tc>
          <w:tcPr>
            <w:tcW w:type="dxa" w:w="1378"/>
          </w:tcPr>
          <w:p>
            <w:pPr>
              <w:spacing w:after="20"/>
            </w:pPr>
            <w:r/>
            <w:r>
              <w:rPr>
                <w:b w:val="0"/>
                <w:sz w:val="15"/>
              </w:rPr>
              <w:t>40.3</w:t>
            </w:r>
          </w:p>
        </w:tc>
        <w:tc>
          <w:tcPr>
            <w:tcW w:type="dxa" w:w="1378"/>
          </w:tcPr>
          <w:p>
            <w:pPr>
              <w:spacing w:after="20"/>
            </w:pPr>
            <w:r/>
            <w:r>
              <w:rPr>
                <w:b w:val="0"/>
                <w:sz w:val="15"/>
              </w:rPr>
              <w:t>100%</w:t>
            </w:r>
          </w:p>
        </w:tc>
      </w:tr>
      <w:tr>
        <w:tc>
          <w:tcPr>
            <w:tcW w:type="dxa" w:w="1378"/>
          </w:tcPr>
          <w:p>
            <w:pPr>
              <w:spacing w:after="20"/>
            </w:pPr>
            <w:r/>
            <w:r>
              <w:rPr>
                <w:b w:val="0"/>
                <w:sz w:val="15"/>
              </w:rPr>
              <w:t>HotpotQA</w:t>
            </w:r>
          </w:p>
        </w:tc>
        <w:tc>
          <w:tcPr>
            <w:tcW w:type="dxa" w:w="1378"/>
          </w:tcPr>
          <w:p>
            <w:pPr>
              <w:spacing w:after="20"/>
            </w:pPr>
            <w:r/>
            <w:r>
              <w:rPr>
                <w:b w:val="0"/>
                <w:sz w:val="15"/>
              </w:rPr>
              <w:t>AutoCompressors</w:t>
            </w:r>
          </w:p>
        </w:tc>
        <w:tc>
          <w:tcPr>
            <w:tcW w:type="dxa" w:w="1378"/>
          </w:tcPr>
          <w:p>
            <w:pPr>
              <w:spacing w:after="20"/>
            </w:pPr>
            <w:r/>
            <w:r>
              <w:rPr>
                <w:b w:val="0"/>
                <w:sz w:val="15"/>
              </w:rPr>
              <w:t>LLaMA3-8B</w:t>
            </w:r>
          </w:p>
        </w:tc>
        <w:tc>
          <w:tcPr>
            <w:tcW w:type="dxa" w:w="1378"/>
          </w:tcPr>
          <w:p>
            <w:pPr>
              <w:spacing w:after="20"/>
            </w:pPr>
            <w:r/>
            <w:r>
              <w:rPr>
                <w:b w:val="0"/>
                <w:sz w:val="15"/>
              </w:rPr>
              <w:t>35.4×</w:t>
            </w:r>
          </w:p>
        </w:tc>
        <w:tc>
          <w:tcPr>
            <w:tcW w:type="dxa" w:w="1378"/>
          </w:tcPr>
          <w:p>
            <w:pPr>
              <w:spacing w:after="20"/>
            </w:pPr>
            <w:r/>
            <w:r>
              <w:rPr>
                <w:b w:val="0"/>
                <w:sz w:val="15"/>
              </w:rPr>
              <w:t>18.4</w:t>
            </w:r>
          </w:p>
        </w:tc>
        <w:tc>
          <w:tcPr>
            <w:tcW w:type="dxa" w:w="1378"/>
          </w:tcPr>
          <w:p>
            <w:pPr>
              <w:spacing w:after="20"/>
            </w:pPr>
            <w:r/>
            <w:r>
              <w:rPr>
                <w:b w:val="0"/>
                <w:sz w:val="15"/>
              </w:rPr>
              <w:t>28.4</w:t>
            </w:r>
          </w:p>
        </w:tc>
        <w:tc>
          <w:tcPr>
            <w:tcW w:type="dxa" w:w="1378"/>
          </w:tcPr>
          <w:p>
            <w:pPr>
              <w:spacing w:after="20"/>
            </w:pPr>
            <w:r/>
            <w:r>
              <w:rPr>
                <w:b w:val="0"/>
                <w:sz w:val="15"/>
              </w:rPr>
              <w:t>63%</w:t>
            </w:r>
          </w:p>
        </w:tc>
      </w:tr>
      <w:tr>
        <w:tc>
          <w:tcPr>
            <w:tcW w:type="dxa" w:w="1378"/>
          </w:tcPr>
          <w:p>
            <w:pPr>
              <w:spacing w:after="20"/>
            </w:pPr>
            <w:r/>
            <w:r>
              <w:rPr>
                <w:b w:val="0"/>
                <w:sz w:val="15"/>
              </w:rPr>
              <w:t>HotpotQA</w:t>
            </w:r>
          </w:p>
        </w:tc>
        <w:tc>
          <w:tcPr>
            <w:tcW w:type="dxa" w:w="1378"/>
          </w:tcPr>
          <w:p>
            <w:pPr>
              <w:spacing w:after="20"/>
            </w:pPr>
            <w:r/>
            <w:r>
              <w:rPr>
                <w:b w:val="0"/>
                <w:sz w:val="15"/>
              </w:rPr>
              <w:t>LongLLMLingua</w:t>
            </w:r>
          </w:p>
        </w:tc>
        <w:tc>
          <w:tcPr>
            <w:tcW w:type="dxa" w:w="1378"/>
          </w:tcPr>
          <w:p>
            <w:pPr>
              <w:spacing w:after="20"/>
            </w:pPr>
            <w:r/>
            <w:r>
              <w:rPr>
                <w:b w:val="0"/>
                <w:sz w:val="15"/>
              </w:rPr>
              <w:t>LLaMA3-8B</w:t>
            </w:r>
          </w:p>
        </w:tc>
        <w:tc>
          <w:tcPr>
            <w:tcW w:type="dxa" w:w="1378"/>
          </w:tcPr>
          <w:p>
            <w:pPr>
              <w:spacing w:after="20"/>
            </w:pPr>
            <w:r/>
            <w:r>
              <w:rPr>
                <w:b w:val="0"/>
                <w:sz w:val="15"/>
              </w:rPr>
              <w:t>3.4×</w:t>
            </w:r>
          </w:p>
        </w:tc>
        <w:tc>
          <w:tcPr>
            <w:tcW w:type="dxa" w:w="1378"/>
          </w:tcPr>
          <w:p>
            <w:pPr>
              <w:spacing w:after="20"/>
            </w:pPr>
            <w:r/>
            <w:r>
              <w:rPr>
                <w:b w:val="0"/>
                <w:sz w:val="15"/>
              </w:rPr>
              <w:t>25.6</w:t>
            </w:r>
          </w:p>
        </w:tc>
        <w:tc>
          <w:tcPr>
            <w:tcW w:type="dxa" w:w="1378"/>
          </w:tcPr>
          <w:p>
            <w:pPr>
              <w:spacing w:after="20"/>
            </w:pPr>
            <w:r/>
            <w:r>
              <w:rPr>
                <w:b w:val="0"/>
                <w:sz w:val="15"/>
              </w:rPr>
              <w:t>35.3</w:t>
            </w:r>
          </w:p>
        </w:tc>
        <w:tc>
          <w:tcPr>
            <w:tcW w:type="dxa" w:w="1378"/>
          </w:tcPr>
          <w:p>
            <w:pPr>
              <w:spacing w:after="20"/>
            </w:pPr>
            <w:r/>
            <w:r>
              <w:rPr>
                <w:b w:val="0"/>
                <w:sz w:val="15"/>
              </w:rPr>
              <w:t>87%</w:t>
            </w:r>
          </w:p>
        </w:tc>
      </w:tr>
      <w:tr>
        <w:tc>
          <w:tcPr>
            <w:tcW w:type="dxa" w:w="1378"/>
          </w:tcPr>
          <w:p>
            <w:pPr>
              <w:spacing w:after="20"/>
            </w:pPr>
            <w:r/>
            <w:r>
              <w:rPr>
                <w:b w:val="0"/>
                <w:sz w:val="15"/>
              </w:rPr>
              <w:t>HotpotQA</w:t>
            </w:r>
          </w:p>
        </w:tc>
        <w:tc>
          <w:tcPr>
            <w:tcW w:type="dxa" w:w="1378"/>
          </w:tcPr>
          <w:p>
            <w:pPr>
              <w:spacing w:after="20"/>
            </w:pPr>
            <w:r/>
            <w:r>
              <w:rPr>
                <w:b w:val="0"/>
                <w:sz w:val="15"/>
              </w:rPr>
              <w:t>RECOMP (extractive)</w:t>
            </w:r>
          </w:p>
        </w:tc>
        <w:tc>
          <w:tcPr>
            <w:tcW w:type="dxa" w:w="1378"/>
          </w:tcPr>
          <w:p>
            <w:pPr>
              <w:spacing w:after="20"/>
            </w:pPr>
            <w:r/>
            <w:r>
              <w:rPr>
                <w:b w:val="0"/>
                <w:sz w:val="15"/>
              </w:rPr>
              <w:t>LLaMA3-8B</w:t>
            </w:r>
          </w:p>
        </w:tc>
        <w:tc>
          <w:tcPr>
            <w:tcW w:type="dxa" w:w="1378"/>
          </w:tcPr>
          <w:p>
            <w:pPr>
              <w:spacing w:after="20"/>
            </w:pPr>
            <w:r/>
            <w:r>
              <w:rPr>
                <w:b w:val="0"/>
                <w:sz w:val="15"/>
              </w:rPr>
              <w:t>34.3×</w:t>
            </w:r>
          </w:p>
        </w:tc>
        <w:tc>
          <w:tcPr>
            <w:tcW w:type="dxa" w:w="1378"/>
          </w:tcPr>
          <w:p>
            <w:pPr>
              <w:spacing w:after="20"/>
            </w:pPr>
            <w:r/>
            <w:r>
              <w:rPr>
                <w:b w:val="0"/>
                <w:sz w:val="15"/>
              </w:rPr>
              <w:t>29.7</w:t>
            </w:r>
          </w:p>
        </w:tc>
        <w:tc>
          <w:tcPr>
            <w:tcW w:type="dxa" w:w="1378"/>
          </w:tcPr>
          <w:p>
            <w:pPr>
              <w:spacing w:after="20"/>
            </w:pPr>
            <w:r/>
            <w:r>
              <w:rPr>
                <w:b w:val="0"/>
                <w:sz w:val="15"/>
              </w:rPr>
              <w:t>39.9</w:t>
            </w:r>
          </w:p>
        </w:tc>
        <w:tc>
          <w:tcPr>
            <w:tcW w:type="dxa" w:w="1378"/>
          </w:tcPr>
          <w:p>
            <w:pPr>
              <w:spacing w:after="20"/>
            </w:pPr>
            <w:r/>
            <w:r>
              <w:rPr>
                <w:b w:val="0"/>
                <w:sz w:val="15"/>
              </w:rPr>
              <w:t>101%</w:t>
            </w:r>
          </w:p>
        </w:tc>
      </w:tr>
      <w:tr>
        <w:tc>
          <w:tcPr>
            <w:tcW w:type="dxa" w:w="1378"/>
          </w:tcPr>
          <w:p>
            <w:pPr>
              <w:spacing w:after="20"/>
            </w:pPr>
            <w:r/>
            <w:r>
              <w:rPr>
                <w:b w:val="0"/>
                <w:sz w:val="15"/>
              </w:rPr>
              <w:t>HotpotQA</w:t>
            </w:r>
          </w:p>
        </w:tc>
        <w:tc>
          <w:tcPr>
            <w:tcW w:type="dxa" w:w="1378"/>
          </w:tcPr>
          <w:p>
            <w:pPr>
              <w:spacing w:after="20"/>
            </w:pPr>
            <w:r/>
            <w:r>
              <w:rPr>
                <w:b w:val="0"/>
                <w:sz w:val="15"/>
              </w:rPr>
              <w:t>CompAct</w:t>
            </w:r>
          </w:p>
        </w:tc>
        <w:tc>
          <w:tcPr>
            <w:tcW w:type="dxa" w:w="1378"/>
          </w:tcPr>
          <w:p>
            <w:pPr>
              <w:spacing w:after="20"/>
            </w:pPr>
            <w:r/>
            <w:r>
              <w:rPr>
                <w:b w:val="0"/>
                <w:sz w:val="15"/>
              </w:rPr>
              <w:t>LLaMA3-8B</w:t>
            </w:r>
          </w:p>
        </w:tc>
        <w:tc>
          <w:tcPr>
            <w:tcW w:type="dxa" w:w="1378"/>
          </w:tcPr>
          <w:p>
            <w:pPr>
              <w:spacing w:after="20"/>
            </w:pPr>
            <w:r/>
            <w:r>
              <w:rPr>
                <w:b w:val="0"/>
                <w:sz w:val="15"/>
              </w:rPr>
              <w:t>47.6×</w:t>
            </w:r>
          </w:p>
        </w:tc>
        <w:tc>
          <w:tcPr>
            <w:tcW w:type="dxa" w:w="1378"/>
          </w:tcPr>
          <w:p>
            <w:pPr>
              <w:spacing w:after="20"/>
            </w:pPr>
            <w:r/>
            <w:r>
              <w:rPr>
                <w:b w:val="0"/>
                <w:sz w:val="15"/>
              </w:rPr>
              <w:t>35.5</w:t>
            </w:r>
          </w:p>
        </w:tc>
        <w:tc>
          <w:tcPr>
            <w:tcW w:type="dxa" w:w="1378"/>
          </w:tcPr>
          <w:p>
            <w:pPr>
              <w:spacing w:after="20"/>
            </w:pPr>
            <w:r/>
            <w:r>
              <w:rPr>
                <w:b w:val="0"/>
                <w:sz w:val="15"/>
              </w:rPr>
              <w:t>46.9</w:t>
            </w:r>
          </w:p>
        </w:tc>
        <w:tc>
          <w:tcPr>
            <w:tcW w:type="dxa" w:w="1378"/>
          </w:tcPr>
          <w:p>
            <w:pPr>
              <w:spacing w:after="20"/>
            </w:pPr>
            <w:r/>
            <w:r>
              <w:rPr>
                <w:b w:val="0"/>
                <w:sz w:val="15"/>
              </w:rPr>
              <w:t>121%</w:t>
            </w:r>
          </w:p>
        </w:tc>
      </w:tr>
      <w:tr>
        <w:tc>
          <w:tcPr>
            <w:tcW w:type="dxa" w:w="1378"/>
          </w:tcPr>
          <w:p>
            <w:pPr>
              <w:spacing w:after="20"/>
            </w:pPr>
            <w:r/>
            <w:r>
              <w:rPr>
                <w:b w:val="0"/>
                <w:sz w:val="15"/>
              </w:rPr>
              <w:t>HotpotQA</w:t>
            </w:r>
          </w:p>
        </w:tc>
        <w:tc>
          <w:tcPr>
            <w:tcW w:type="dxa" w:w="1378"/>
          </w:tcPr>
          <w:p>
            <w:pPr>
              <w:spacing w:after="20"/>
            </w:pPr>
            <w:r/>
            <w:r>
              <w:rPr>
                <w:b w:val="0"/>
                <w:sz w:val="15"/>
              </w:rPr>
              <w:t>Oracle</w:t>
            </w:r>
          </w:p>
        </w:tc>
        <w:tc>
          <w:tcPr>
            <w:tcW w:type="dxa" w:w="1378"/>
          </w:tcPr>
          <w:p>
            <w:pPr>
              <w:spacing w:after="20"/>
            </w:pPr>
            <w:r/>
            <w:r>
              <w:rPr>
                <w:b w:val="0"/>
                <w:sz w:val="15"/>
              </w:rPr>
              <w:t>LLaMA3-8B</w:t>
            </w:r>
          </w:p>
        </w:tc>
        <w:tc>
          <w:tcPr>
            <w:tcW w:type="dxa" w:w="1378"/>
          </w:tcPr>
          <w:p>
            <w:pPr>
              <w:spacing w:after="20"/>
            </w:pPr>
            <w:r/>
            <w:r>
              <w:rPr>
                <w:b w:val="0"/>
                <w:sz w:val="15"/>
              </w:rPr>
              <w:t>10.8×</w:t>
            </w:r>
          </w:p>
        </w:tc>
        <w:tc>
          <w:tcPr>
            <w:tcW w:type="dxa" w:w="1378"/>
          </w:tcPr>
          <w:p>
            <w:pPr>
              <w:spacing w:after="20"/>
            </w:pPr>
            <w:r/>
            <w:r>
              <w:rPr>
                <w:b w:val="0"/>
                <w:sz w:val="15"/>
              </w:rPr>
              <w:t>39.9</w:t>
            </w:r>
          </w:p>
        </w:tc>
        <w:tc>
          <w:tcPr>
            <w:tcW w:type="dxa" w:w="1378"/>
          </w:tcPr>
          <w:p>
            <w:pPr>
              <w:spacing w:after="20"/>
            </w:pPr>
            <w:r/>
            <w:r>
              <w:rPr>
                <w:b w:val="0"/>
                <w:sz w:val="15"/>
              </w:rPr>
              <w:t>51.2</w:t>
            </w:r>
          </w:p>
        </w:tc>
        <w:tc>
          <w:tcPr>
            <w:tcW w:type="dxa" w:w="1378"/>
          </w:tcPr>
          <w:p>
            <w:pPr>
              <w:spacing w:after="20"/>
            </w:pPr>
            <w:r/>
            <w:r>
              <w:rPr>
                <w:b w:val="0"/>
                <w:sz w:val="15"/>
              </w:rPr>
              <w:t>136%</w:t>
            </w:r>
          </w:p>
        </w:tc>
      </w:tr>
      <w:tr>
        <w:tc>
          <w:tcPr>
            <w:tcW w:type="dxa" w:w="1378"/>
          </w:tcPr>
          <w:p>
            <w:pPr>
              <w:spacing w:after="20"/>
            </w:pPr>
            <w:r/>
            <w:r>
              <w:rPr>
                <w:b w:val="0"/>
                <w:sz w:val="15"/>
              </w:rPr>
              <w:t>2WikiMultihopQA</w:t>
            </w:r>
          </w:p>
        </w:tc>
        <w:tc>
          <w:tcPr>
            <w:tcW w:type="dxa" w:w="1378"/>
          </w:tcPr>
          <w:p>
            <w:pPr>
              <w:spacing w:after="20"/>
            </w:pPr>
            <w:r/>
            <w:r>
              <w:rPr>
                <w:b/>
                <w:sz w:val="15"/>
              </w:rPr>
              <w:t>Ours: keyword + FLAN-T5</w:t>
            </w:r>
          </w:p>
        </w:tc>
        <w:tc>
          <w:tcPr>
            <w:tcW w:type="dxa" w:w="1378"/>
          </w:tcPr>
          <w:p>
            <w:pPr>
              <w:spacing w:after="20"/>
            </w:pPr>
            <w:r/>
            <w:r>
              <w:rPr>
                <w:b w:val="0"/>
                <w:sz w:val="15"/>
              </w:rPr>
              <w:t>Llama-3.2-3B-Instruct</w:t>
            </w:r>
          </w:p>
        </w:tc>
        <w:tc>
          <w:tcPr>
            <w:tcW w:type="dxa" w:w="1378"/>
          </w:tcPr>
          <w:p>
            <w:pPr>
              <w:spacing w:after="20"/>
            </w:pPr>
            <w:r/>
            <w:r>
              <w:rPr>
                <w:b w:val="0"/>
                <w:sz w:val="15"/>
              </w:rPr>
              <w:t>9.8×</w:t>
            </w:r>
          </w:p>
        </w:tc>
        <w:tc>
          <w:tcPr>
            <w:tcW w:type="dxa" w:w="1378"/>
          </w:tcPr>
          <w:p>
            <w:pPr>
              <w:spacing w:after="20"/>
            </w:pPr>
            <w:r/>
            <w:r>
              <w:rPr>
                <w:b w:val="0"/>
                <w:sz w:val="15"/>
              </w:rPr>
              <w:t>25.8</w:t>
            </w:r>
          </w:p>
        </w:tc>
        <w:tc>
          <w:tcPr>
            <w:tcW w:type="dxa" w:w="1378"/>
          </w:tcPr>
          <w:p>
            <w:pPr>
              <w:spacing w:after="20"/>
            </w:pPr>
            <w:r/>
            <w:r>
              <w:rPr>
                <w:b w:val="0"/>
                <w:sz w:val="15"/>
              </w:rPr>
              <w:t>30.6</w:t>
            </w:r>
          </w:p>
        </w:tc>
        <w:tc>
          <w:tcPr>
            <w:tcW w:type="dxa" w:w="1378"/>
          </w:tcPr>
          <w:p>
            <w:pPr>
              <w:spacing w:after="20"/>
            </w:pPr>
            <w:r/>
            <w:r>
              <w:rPr>
                <w:b w:val="0"/>
                <w:sz w:val="15"/>
              </w:rPr>
              <w:t>87%</w:t>
            </w:r>
          </w:p>
        </w:tc>
      </w:tr>
      <w:tr>
        <w:tc>
          <w:tcPr>
            <w:tcW w:type="dxa" w:w="1378"/>
          </w:tcPr>
          <w:p>
            <w:pPr>
              <w:spacing w:after="20"/>
            </w:pPr>
            <w:r/>
            <w:r>
              <w:rPr>
                <w:b w:val="0"/>
                <w:sz w:val="15"/>
              </w:rPr>
              <w:t>2WikiMultihopQA</w:t>
            </w:r>
          </w:p>
        </w:tc>
        <w:tc>
          <w:tcPr>
            <w:tcW w:type="dxa" w:w="1378"/>
          </w:tcPr>
          <w:p>
            <w:pPr>
              <w:spacing w:after="20"/>
            </w:pPr>
            <w:r/>
            <w:r>
              <w:rPr>
                <w:b w:val="0"/>
                <w:sz w:val="15"/>
              </w:rPr>
              <w:t>Ours, uncompressed</w:t>
            </w:r>
          </w:p>
        </w:tc>
        <w:tc>
          <w:tcPr>
            <w:tcW w:type="dxa" w:w="1378"/>
          </w:tcPr>
          <w:p>
            <w:pPr>
              <w:spacing w:after="20"/>
            </w:pPr>
            <w:r/>
            <w:r>
              <w:rPr>
                <w:b w:val="0"/>
                <w:sz w:val="15"/>
              </w:rPr>
              <w:t>Llama-3.2-3B-Instruct</w:t>
            </w:r>
          </w:p>
        </w:tc>
        <w:tc>
          <w:tcPr>
            <w:tcW w:type="dxa" w:w="1378"/>
          </w:tcPr>
          <w:p>
            <w:pPr>
              <w:spacing w:after="20"/>
            </w:pPr>
            <w:r/>
            <w:r>
              <w:rPr>
                <w:b w:val="0"/>
                <w:sz w:val="15"/>
              </w:rPr>
              <w:t>1.0×</w:t>
            </w:r>
          </w:p>
        </w:tc>
        <w:tc>
          <w:tcPr>
            <w:tcW w:type="dxa" w:w="1378"/>
          </w:tcPr>
          <w:p>
            <w:pPr>
              <w:spacing w:after="20"/>
            </w:pPr>
            <w:r/>
            <w:r>
              <w:rPr>
                <w:b w:val="0"/>
                <w:sz w:val="15"/>
              </w:rPr>
              <w:t>29.8</w:t>
            </w:r>
          </w:p>
        </w:tc>
        <w:tc>
          <w:tcPr>
            <w:tcW w:type="dxa" w:w="1378"/>
          </w:tcPr>
          <w:p>
            <w:pPr>
              <w:spacing w:after="20"/>
            </w:pPr>
            <w:r/>
            <w:r>
              <w:rPr>
                <w:b w:val="0"/>
                <w:sz w:val="15"/>
              </w:rPr>
              <w:t>36.4</w:t>
            </w:r>
          </w:p>
        </w:tc>
        <w:tc>
          <w:tcPr>
            <w:tcW w:type="dxa" w:w="1378"/>
          </w:tcPr>
          <w:p>
            <w:pPr>
              <w:spacing w:after="20"/>
            </w:pPr>
            <w:r/>
            <w:r>
              <w:rPr>
                <w:b w:val="0"/>
                <w:sz w:val="15"/>
              </w:rPr>
              <w:t>100%</w:t>
            </w:r>
          </w:p>
        </w:tc>
      </w:tr>
      <w:tr>
        <w:tc>
          <w:tcPr>
            <w:tcW w:type="dxa" w:w="1378"/>
          </w:tcPr>
          <w:p>
            <w:pPr>
              <w:spacing w:after="20"/>
            </w:pPr>
            <w:r/>
            <w:r>
              <w:rPr>
                <w:b w:val="0"/>
                <w:sz w:val="15"/>
              </w:rPr>
              <w:t>2WikiMultihopQA</w:t>
            </w:r>
          </w:p>
        </w:tc>
        <w:tc>
          <w:tcPr>
            <w:tcW w:type="dxa" w:w="1378"/>
          </w:tcPr>
          <w:p>
            <w:pPr>
              <w:spacing w:after="20"/>
            </w:pPr>
            <w:r/>
            <w:r>
              <w:rPr>
                <w:b w:val="0"/>
                <w:sz w:val="15"/>
              </w:rPr>
              <w:t>Raw Document</w:t>
            </w:r>
          </w:p>
        </w:tc>
        <w:tc>
          <w:tcPr>
            <w:tcW w:type="dxa" w:w="1378"/>
          </w:tcPr>
          <w:p>
            <w:pPr>
              <w:spacing w:after="20"/>
            </w:pPr>
            <w:r/>
            <w:r>
              <w:rPr>
                <w:b w:val="0"/>
                <w:sz w:val="15"/>
              </w:rPr>
              <w:t>LLaMA3-8B</w:t>
            </w:r>
          </w:p>
        </w:tc>
        <w:tc>
          <w:tcPr>
            <w:tcW w:type="dxa" w:w="1378"/>
          </w:tcPr>
          <w:p>
            <w:pPr>
              <w:spacing w:after="20"/>
            </w:pPr>
            <w:r/>
            <w:r>
              <w:rPr>
                <w:b w:val="0"/>
                <w:sz w:val="15"/>
              </w:rPr>
              <w:t>1.0×</w:t>
            </w:r>
          </w:p>
        </w:tc>
        <w:tc>
          <w:tcPr>
            <w:tcW w:type="dxa" w:w="1378"/>
          </w:tcPr>
          <w:p>
            <w:pPr>
              <w:spacing w:after="20"/>
            </w:pPr>
            <w:r/>
            <w:r>
              <w:rPr>
                <w:b w:val="0"/>
                <w:sz w:val="15"/>
              </w:rPr>
              <w:t>25.4</w:t>
            </w:r>
          </w:p>
        </w:tc>
        <w:tc>
          <w:tcPr>
            <w:tcW w:type="dxa" w:w="1378"/>
          </w:tcPr>
          <w:p>
            <w:pPr>
              <w:spacing w:after="20"/>
            </w:pPr>
            <w:r/>
            <w:r>
              <w:rPr>
                <w:b w:val="0"/>
                <w:sz w:val="15"/>
              </w:rPr>
              <w:t>31.2</w:t>
            </w:r>
          </w:p>
        </w:tc>
        <w:tc>
          <w:tcPr>
            <w:tcW w:type="dxa" w:w="1378"/>
          </w:tcPr>
          <w:p>
            <w:pPr>
              <w:spacing w:after="20"/>
            </w:pPr>
            <w:r/>
            <w:r>
              <w:rPr>
                <w:b w:val="0"/>
                <w:sz w:val="15"/>
              </w:rPr>
              <w:t>100%</w:t>
            </w:r>
          </w:p>
        </w:tc>
      </w:tr>
      <w:tr>
        <w:tc>
          <w:tcPr>
            <w:tcW w:type="dxa" w:w="1378"/>
          </w:tcPr>
          <w:p>
            <w:pPr>
              <w:spacing w:after="20"/>
            </w:pPr>
            <w:r/>
            <w:r>
              <w:rPr>
                <w:b w:val="0"/>
                <w:sz w:val="15"/>
              </w:rPr>
              <w:t>2WikiMultihopQA</w:t>
            </w:r>
          </w:p>
        </w:tc>
        <w:tc>
          <w:tcPr>
            <w:tcW w:type="dxa" w:w="1378"/>
          </w:tcPr>
          <w:p>
            <w:pPr>
              <w:spacing w:after="20"/>
            </w:pPr>
            <w:r/>
            <w:r>
              <w:rPr>
                <w:b w:val="0"/>
                <w:sz w:val="15"/>
              </w:rPr>
              <w:t>AutoCompressors</w:t>
            </w:r>
          </w:p>
        </w:tc>
        <w:tc>
          <w:tcPr>
            <w:tcW w:type="dxa" w:w="1378"/>
          </w:tcPr>
          <w:p>
            <w:pPr>
              <w:spacing w:after="20"/>
            </w:pPr>
            <w:r/>
            <w:r>
              <w:rPr>
                <w:b w:val="0"/>
                <w:sz w:val="15"/>
              </w:rPr>
              <w:t>LLaMA3-8B</w:t>
            </w:r>
          </w:p>
        </w:tc>
        <w:tc>
          <w:tcPr>
            <w:tcW w:type="dxa" w:w="1378"/>
          </w:tcPr>
          <w:p>
            <w:pPr>
              <w:spacing w:after="20"/>
            </w:pPr>
            <w:r/>
            <w:r>
              <w:rPr>
                <w:b w:val="0"/>
                <w:sz w:val="15"/>
              </w:rPr>
              <w:t>36.2×</w:t>
            </w:r>
          </w:p>
        </w:tc>
        <w:tc>
          <w:tcPr>
            <w:tcW w:type="dxa" w:w="1378"/>
          </w:tcPr>
          <w:p>
            <w:pPr>
              <w:spacing w:after="20"/>
            </w:pPr>
            <w:r/>
            <w:r>
              <w:rPr>
                <w:b w:val="0"/>
                <w:sz w:val="15"/>
              </w:rPr>
              <w:t>19.0</w:t>
            </w:r>
          </w:p>
        </w:tc>
        <w:tc>
          <w:tcPr>
            <w:tcW w:type="dxa" w:w="1378"/>
          </w:tcPr>
          <w:p>
            <w:pPr>
              <w:spacing w:after="20"/>
            </w:pPr>
            <w:r/>
            <w:r>
              <w:rPr>
                <w:b w:val="0"/>
                <w:sz w:val="15"/>
              </w:rPr>
              <w:t>24.5</w:t>
            </w:r>
          </w:p>
        </w:tc>
        <w:tc>
          <w:tcPr>
            <w:tcW w:type="dxa" w:w="1378"/>
          </w:tcPr>
          <w:p>
            <w:pPr>
              <w:spacing w:after="20"/>
            </w:pPr>
            <w:r/>
            <w:r>
              <w:rPr>
                <w:b w:val="0"/>
                <w:sz w:val="15"/>
              </w:rPr>
              <w:t>75%</w:t>
            </w:r>
          </w:p>
        </w:tc>
      </w:tr>
      <w:tr>
        <w:tc>
          <w:tcPr>
            <w:tcW w:type="dxa" w:w="1378"/>
          </w:tcPr>
          <w:p>
            <w:pPr>
              <w:spacing w:after="20"/>
            </w:pPr>
            <w:r/>
            <w:r>
              <w:rPr>
                <w:b w:val="0"/>
                <w:sz w:val="15"/>
              </w:rPr>
              <w:t>2WikiMultihopQA</w:t>
            </w:r>
          </w:p>
        </w:tc>
        <w:tc>
          <w:tcPr>
            <w:tcW w:type="dxa" w:w="1378"/>
          </w:tcPr>
          <w:p>
            <w:pPr>
              <w:spacing w:after="20"/>
            </w:pPr>
            <w:r/>
            <w:r>
              <w:rPr>
                <w:b w:val="0"/>
                <w:sz w:val="15"/>
              </w:rPr>
              <w:t>LongLLMLingua</w:t>
            </w:r>
          </w:p>
        </w:tc>
        <w:tc>
          <w:tcPr>
            <w:tcW w:type="dxa" w:w="1378"/>
          </w:tcPr>
          <w:p>
            <w:pPr>
              <w:spacing w:after="20"/>
            </w:pPr>
            <w:r/>
            <w:r>
              <w:rPr>
                <w:b w:val="0"/>
                <w:sz w:val="15"/>
              </w:rPr>
              <w:t>LLaMA3-8B</w:t>
            </w:r>
          </w:p>
        </w:tc>
        <w:tc>
          <w:tcPr>
            <w:tcW w:type="dxa" w:w="1378"/>
          </w:tcPr>
          <w:p>
            <w:pPr>
              <w:spacing w:after="20"/>
            </w:pPr>
            <w:r/>
            <w:r>
              <w:rPr>
                <w:b w:val="0"/>
                <w:sz w:val="15"/>
              </w:rPr>
              <w:t>3.6×</w:t>
            </w:r>
          </w:p>
        </w:tc>
        <w:tc>
          <w:tcPr>
            <w:tcW w:type="dxa" w:w="1378"/>
          </w:tcPr>
          <w:p>
            <w:pPr>
              <w:spacing w:after="20"/>
            </w:pPr>
            <w:r/>
            <w:r>
              <w:rPr>
                <w:b w:val="0"/>
                <w:sz w:val="15"/>
              </w:rPr>
              <w:t>27.9</w:t>
            </w:r>
          </w:p>
        </w:tc>
        <w:tc>
          <w:tcPr>
            <w:tcW w:type="dxa" w:w="1378"/>
          </w:tcPr>
          <w:p>
            <w:pPr>
              <w:spacing w:after="20"/>
            </w:pPr>
            <w:r/>
            <w:r>
              <w:rPr>
                <w:b w:val="0"/>
                <w:sz w:val="15"/>
              </w:rPr>
              <w:t>32.9</w:t>
            </w:r>
          </w:p>
        </w:tc>
        <w:tc>
          <w:tcPr>
            <w:tcW w:type="dxa" w:w="1378"/>
          </w:tcPr>
          <w:p>
            <w:pPr>
              <w:spacing w:after="20"/>
            </w:pPr>
            <w:r/>
            <w:r>
              <w:rPr>
                <w:b w:val="0"/>
                <w:sz w:val="15"/>
              </w:rPr>
              <w:t>110%</w:t>
            </w:r>
          </w:p>
        </w:tc>
      </w:tr>
      <w:tr>
        <w:tc>
          <w:tcPr>
            <w:tcW w:type="dxa" w:w="1378"/>
          </w:tcPr>
          <w:p>
            <w:pPr>
              <w:spacing w:after="20"/>
            </w:pPr>
            <w:r/>
            <w:r>
              <w:rPr>
                <w:b w:val="0"/>
                <w:sz w:val="15"/>
              </w:rPr>
              <w:t>2WikiMultihopQA</w:t>
            </w:r>
          </w:p>
        </w:tc>
        <w:tc>
          <w:tcPr>
            <w:tcW w:type="dxa" w:w="1378"/>
          </w:tcPr>
          <w:p>
            <w:pPr>
              <w:spacing w:after="20"/>
            </w:pPr>
            <w:r/>
            <w:r>
              <w:rPr>
                <w:b w:val="0"/>
                <w:sz w:val="15"/>
              </w:rPr>
              <w:t>RECOMP (extractive)</w:t>
            </w:r>
          </w:p>
        </w:tc>
        <w:tc>
          <w:tcPr>
            <w:tcW w:type="dxa" w:w="1378"/>
          </w:tcPr>
          <w:p>
            <w:pPr>
              <w:spacing w:after="20"/>
            </w:pPr>
            <w:r/>
            <w:r>
              <w:rPr>
                <w:b w:val="0"/>
                <w:sz w:val="15"/>
              </w:rPr>
              <w:t>LLaMA3-8B</w:t>
            </w:r>
          </w:p>
        </w:tc>
        <w:tc>
          <w:tcPr>
            <w:tcW w:type="dxa" w:w="1378"/>
          </w:tcPr>
          <w:p>
            <w:pPr>
              <w:spacing w:after="20"/>
            </w:pPr>
            <w:r/>
            <w:r>
              <w:rPr>
                <w:b w:val="0"/>
                <w:sz w:val="15"/>
              </w:rPr>
              <w:t>35.9×</w:t>
            </w:r>
          </w:p>
        </w:tc>
        <w:tc>
          <w:tcPr>
            <w:tcW w:type="dxa" w:w="1378"/>
          </w:tcPr>
          <w:p>
            <w:pPr>
              <w:spacing w:after="20"/>
            </w:pPr>
            <w:r/>
            <w:r>
              <w:rPr>
                <w:b w:val="0"/>
                <w:sz w:val="15"/>
              </w:rPr>
              <w:t>29.9</w:t>
            </w:r>
          </w:p>
        </w:tc>
        <w:tc>
          <w:tcPr>
            <w:tcW w:type="dxa" w:w="1378"/>
          </w:tcPr>
          <w:p>
            <w:pPr>
              <w:spacing w:after="20"/>
            </w:pPr>
            <w:r/>
            <w:r>
              <w:rPr>
                <w:b w:val="0"/>
                <w:sz w:val="15"/>
              </w:rPr>
              <w:t>34.9</w:t>
            </w:r>
          </w:p>
        </w:tc>
        <w:tc>
          <w:tcPr>
            <w:tcW w:type="dxa" w:w="1378"/>
          </w:tcPr>
          <w:p>
            <w:pPr>
              <w:spacing w:after="20"/>
            </w:pPr>
            <w:r/>
            <w:r>
              <w:rPr>
                <w:b w:val="0"/>
                <w:sz w:val="15"/>
              </w:rPr>
              <w:t>118%</w:t>
            </w:r>
          </w:p>
        </w:tc>
      </w:tr>
      <w:tr>
        <w:tc>
          <w:tcPr>
            <w:tcW w:type="dxa" w:w="1378"/>
          </w:tcPr>
          <w:p>
            <w:pPr>
              <w:spacing w:after="20"/>
            </w:pPr>
            <w:r/>
            <w:r>
              <w:rPr>
                <w:b w:val="0"/>
                <w:sz w:val="15"/>
              </w:rPr>
              <w:t>2WikiMultihopQA</w:t>
            </w:r>
          </w:p>
        </w:tc>
        <w:tc>
          <w:tcPr>
            <w:tcW w:type="dxa" w:w="1378"/>
          </w:tcPr>
          <w:p>
            <w:pPr>
              <w:spacing w:after="20"/>
            </w:pPr>
            <w:r/>
            <w:r>
              <w:rPr>
                <w:b w:val="0"/>
                <w:sz w:val="15"/>
              </w:rPr>
              <w:t>CompAct</w:t>
            </w:r>
          </w:p>
        </w:tc>
        <w:tc>
          <w:tcPr>
            <w:tcW w:type="dxa" w:w="1378"/>
          </w:tcPr>
          <w:p>
            <w:pPr>
              <w:spacing w:after="20"/>
            </w:pPr>
            <w:r/>
            <w:r>
              <w:rPr>
                <w:b w:val="0"/>
                <w:sz w:val="15"/>
              </w:rPr>
              <w:t>LLaMA3-8B</w:t>
            </w:r>
          </w:p>
        </w:tc>
        <w:tc>
          <w:tcPr>
            <w:tcW w:type="dxa" w:w="1378"/>
          </w:tcPr>
          <w:p>
            <w:pPr>
              <w:spacing w:after="20"/>
            </w:pPr>
            <w:r/>
            <w:r>
              <w:rPr>
                <w:b w:val="0"/>
                <w:sz w:val="15"/>
              </w:rPr>
              <w:t>51.2×</w:t>
            </w:r>
          </w:p>
        </w:tc>
        <w:tc>
          <w:tcPr>
            <w:tcW w:type="dxa" w:w="1378"/>
          </w:tcPr>
          <w:p>
            <w:pPr>
              <w:spacing w:after="20"/>
            </w:pPr>
            <w:r/>
            <w:r>
              <w:rPr>
                <w:b w:val="0"/>
                <w:sz w:val="15"/>
              </w:rPr>
              <w:t>31.0</w:t>
            </w:r>
          </w:p>
        </w:tc>
        <w:tc>
          <w:tcPr>
            <w:tcW w:type="dxa" w:w="1378"/>
          </w:tcPr>
          <w:p>
            <w:pPr>
              <w:spacing w:after="20"/>
            </w:pPr>
            <w:r/>
            <w:r>
              <w:rPr>
                <w:b w:val="0"/>
                <w:sz w:val="15"/>
              </w:rPr>
              <w:t>37.1</w:t>
            </w:r>
          </w:p>
        </w:tc>
        <w:tc>
          <w:tcPr>
            <w:tcW w:type="dxa" w:w="1378"/>
          </w:tcPr>
          <w:p>
            <w:pPr>
              <w:spacing w:after="20"/>
            </w:pPr>
            <w:r/>
            <w:r>
              <w:rPr>
                <w:b w:val="0"/>
                <w:sz w:val="15"/>
              </w:rPr>
              <w:t>122%</w:t>
            </w:r>
          </w:p>
        </w:tc>
      </w:tr>
      <w:tr>
        <w:tc>
          <w:tcPr>
            <w:tcW w:type="dxa" w:w="1378"/>
          </w:tcPr>
          <w:p>
            <w:pPr>
              <w:spacing w:after="20"/>
            </w:pPr>
            <w:r/>
            <w:r>
              <w:rPr>
                <w:b w:val="0"/>
                <w:sz w:val="15"/>
              </w:rPr>
              <w:t>2WikiMultihopQA</w:t>
            </w:r>
          </w:p>
        </w:tc>
        <w:tc>
          <w:tcPr>
            <w:tcW w:type="dxa" w:w="1378"/>
          </w:tcPr>
          <w:p>
            <w:pPr>
              <w:spacing w:after="20"/>
            </w:pPr>
            <w:r/>
            <w:r>
              <w:rPr>
                <w:b w:val="0"/>
                <w:sz w:val="15"/>
              </w:rPr>
              <w:t>Oracle</w:t>
            </w:r>
          </w:p>
        </w:tc>
        <w:tc>
          <w:tcPr>
            <w:tcW w:type="dxa" w:w="1378"/>
          </w:tcPr>
          <w:p>
            <w:pPr>
              <w:spacing w:after="20"/>
            </w:pPr>
            <w:r/>
            <w:r>
              <w:rPr>
                <w:b w:val="0"/>
                <w:sz w:val="15"/>
              </w:rPr>
              <w:t>LLaMA3-8B</w:t>
            </w:r>
          </w:p>
        </w:tc>
        <w:tc>
          <w:tcPr>
            <w:tcW w:type="dxa" w:w="1378"/>
          </w:tcPr>
          <w:p>
            <w:pPr>
              <w:spacing w:after="20"/>
            </w:pPr>
            <w:r/>
            <w:r>
              <w:rPr>
                <w:b w:val="0"/>
                <w:sz w:val="15"/>
              </w:rPr>
              <w:t>11.0×</w:t>
            </w:r>
          </w:p>
        </w:tc>
        <w:tc>
          <w:tcPr>
            <w:tcW w:type="dxa" w:w="1378"/>
          </w:tcPr>
          <w:p>
            <w:pPr>
              <w:spacing w:after="20"/>
            </w:pPr>
            <w:r/>
            <w:r>
              <w:rPr>
                <w:b w:val="0"/>
                <w:sz w:val="15"/>
              </w:rPr>
              <w:t>37.4</w:t>
            </w:r>
          </w:p>
        </w:tc>
        <w:tc>
          <w:tcPr>
            <w:tcW w:type="dxa" w:w="1378"/>
          </w:tcPr>
          <w:p>
            <w:pPr>
              <w:spacing w:after="20"/>
            </w:pPr>
            <w:r/>
            <w:r>
              <w:rPr>
                <w:b w:val="0"/>
                <w:sz w:val="15"/>
              </w:rPr>
              <w:t>43.2</w:t>
            </w:r>
          </w:p>
        </w:tc>
        <w:tc>
          <w:tcPr>
            <w:tcW w:type="dxa" w:w="1378"/>
          </w:tcPr>
          <w:p>
            <w:pPr>
              <w:spacing w:after="20"/>
            </w:pPr>
            <w:r/>
            <w:r>
              <w:rPr>
                <w:b w:val="0"/>
                <w:sz w:val="15"/>
              </w:rPr>
              <w:t>147%</w:t>
            </w:r>
          </w:p>
        </w:tc>
      </w:tr>
      <w:tr>
        <w:tc>
          <w:tcPr>
            <w:tcW w:type="dxa" w:w="1378"/>
          </w:tcPr>
          <w:p>
            <w:pPr>
              <w:spacing w:after="20"/>
            </w:pPr>
            <w:r/>
            <w:r>
              <w:rPr>
                <w:b w:val="0"/>
                <w:sz w:val="15"/>
              </w:rPr>
              <w:t>MuSiQue</w:t>
            </w:r>
          </w:p>
        </w:tc>
        <w:tc>
          <w:tcPr>
            <w:tcW w:type="dxa" w:w="1378"/>
          </w:tcPr>
          <w:p>
            <w:pPr>
              <w:spacing w:after="20"/>
            </w:pPr>
            <w:r/>
            <w:r>
              <w:rPr>
                <w:b/>
                <w:sz w:val="15"/>
              </w:rPr>
              <w:t>Ours: keyword + FLAN-T5</w:t>
            </w:r>
          </w:p>
        </w:tc>
        <w:tc>
          <w:tcPr>
            <w:tcW w:type="dxa" w:w="1378"/>
          </w:tcPr>
          <w:p>
            <w:pPr>
              <w:spacing w:after="20"/>
            </w:pPr>
            <w:r/>
            <w:r>
              <w:rPr>
                <w:b w:val="0"/>
                <w:sz w:val="15"/>
              </w:rPr>
              <w:t>Llama-3.2-3B-Instruct</w:t>
            </w:r>
          </w:p>
        </w:tc>
        <w:tc>
          <w:tcPr>
            <w:tcW w:type="dxa" w:w="1378"/>
          </w:tcPr>
          <w:p>
            <w:pPr>
              <w:spacing w:after="20"/>
            </w:pPr>
            <w:r/>
            <w:r>
              <w:rPr>
                <w:b w:val="0"/>
                <w:sz w:val="15"/>
              </w:rPr>
              <w:t>7.5×</w:t>
            </w:r>
          </w:p>
        </w:tc>
        <w:tc>
          <w:tcPr>
            <w:tcW w:type="dxa" w:w="1378"/>
          </w:tcPr>
          <w:p>
            <w:pPr>
              <w:spacing w:after="20"/>
            </w:pPr>
            <w:r/>
            <w:r>
              <w:rPr>
                <w:b w:val="0"/>
                <w:sz w:val="15"/>
              </w:rPr>
              <w:t>5.6</w:t>
            </w:r>
          </w:p>
        </w:tc>
        <w:tc>
          <w:tcPr>
            <w:tcW w:type="dxa" w:w="1378"/>
          </w:tcPr>
          <w:p>
            <w:pPr>
              <w:spacing w:after="20"/>
            </w:pPr>
            <w:r/>
            <w:r>
              <w:rPr>
                <w:b w:val="0"/>
                <w:sz w:val="15"/>
              </w:rPr>
              <w:t>13.6</w:t>
            </w:r>
          </w:p>
        </w:tc>
        <w:tc>
          <w:tcPr>
            <w:tcW w:type="dxa" w:w="1378"/>
          </w:tcPr>
          <w:p>
            <w:pPr>
              <w:spacing w:after="20"/>
            </w:pPr>
            <w:r/>
            <w:r>
              <w:rPr>
                <w:b w:val="0"/>
                <w:sz w:val="15"/>
              </w:rPr>
              <w:t>93%</w:t>
            </w:r>
          </w:p>
        </w:tc>
      </w:tr>
      <w:tr>
        <w:tc>
          <w:tcPr>
            <w:tcW w:type="dxa" w:w="1378"/>
          </w:tcPr>
          <w:p>
            <w:pPr>
              <w:spacing w:after="20"/>
            </w:pPr>
            <w:r/>
            <w:r>
              <w:rPr>
                <w:b w:val="0"/>
                <w:sz w:val="15"/>
              </w:rPr>
              <w:t>MuSiQue</w:t>
            </w:r>
          </w:p>
        </w:tc>
        <w:tc>
          <w:tcPr>
            <w:tcW w:type="dxa" w:w="1378"/>
          </w:tcPr>
          <w:p>
            <w:pPr>
              <w:spacing w:after="20"/>
            </w:pPr>
            <w:r/>
            <w:r>
              <w:rPr>
                <w:b w:val="0"/>
                <w:sz w:val="15"/>
              </w:rPr>
              <w:t>Ours, uncompressed</w:t>
            </w:r>
          </w:p>
        </w:tc>
        <w:tc>
          <w:tcPr>
            <w:tcW w:type="dxa" w:w="1378"/>
          </w:tcPr>
          <w:p>
            <w:pPr>
              <w:spacing w:after="20"/>
            </w:pPr>
            <w:r/>
            <w:r>
              <w:rPr>
                <w:b w:val="0"/>
                <w:sz w:val="15"/>
              </w:rPr>
              <w:t>Llama-3.2-3B-Instruct</w:t>
            </w:r>
          </w:p>
        </w:tc>
        <w:tc>
          <w:tcPr>
            <w:tcW w:type="dxa" w:w="1378"/>
          </w:tcPr>
          <w:p>
            <w:pPr>
              <w:spacing w:after="20"/>
            </w:pPr>
            <w:r/>
            <w:r>
              <w:rPr>
                <w:b w:val="0"/>
                <w:sz w:val="15"/>
              </w:rPr>
              <w:t>1.0×</w:t>
            </w:r>
          </w:p>
        </w:tc>
        <w:tc>
          <w:tcPr>
            <w:tcW w:type="dxa" w:w="1378"/>
          </w:tcPr>
          <w:p>
            <w:pPr>
              <w:spacing w:after="20"/>
            </w:pPr>
            <w:r/>
            <w:r>
              <w:rPr>
                <w:b w:val="0"/>
                <w:sz w:val="15"/>
              </w:rPr>
              <w:t>6.0</w:t>
            </w:r>
          </w:p>
        </w:tc>
        <w:tc>
          <w:tcPr>
            <w:tcW w:type="dxa" w:w="1378"/>
          </w:tcPr>
          <w:p>
            <w:pPr>
              <w:spacing w:after="20"/>
            </w:pPr>
            <w:r/>
            <w:r>
              <w:rPr>
                <w:b w:val="0"/>
                <w:sz w:val="15"/>
              </w:rPr>
              <w:t>14.0</w:t>
            </w:r>
          </w:p>
        </w:tc>
        <w:tc>
          <w:tcPr>
            <w:tcW w:type="dxa" w:w="1378"/>
          </w:tcPr>
          <w:p>
            <w:pPr>
              <w:spacing w:after="20"/>
            </w:pPr>
            <w:r/>
            <w:r>
              <w:rPr>
                <w:b w:val="0"/>
                <w:sz w:val="15"/>
              </w:rPr>
              <w:t>100%</w:t>
            </w:r>
          </w:p>
        </w:tc>
      </w:tr>
      <w:tr>
        <w:tc>
          <w:tcPr>
            <w:tcW w:type="dxa" w:w="1378"/>
          </w:tcPr>
          <w:p>
            <w:pPr>
              <w:spacing w:after="20"/>
            </w:pPr>
            <w:r/>
            <w:r>
              <w:rPr>
                <w:b w:val="0"/>
                <w:sz w:val="15"/>
              </w:rPr>
              <w:t>MuSiQue</w:t>
            </w:r>
          </w:p>
        </w:tc>
        <w:tc>
          <w:tcPr>
            <w:tcW w:type="dxa" w:w="1378"/>
          </w:tcPr>
          <w:p>
            <w:pPr>
              <w:spacing w:after="20"/>
            </w:pPr>
            <w:r/>
            <w:r>
              <w:rPr>
                <w:b w:val="0"/>
                <w:sz w:val="15"/>
              </w:rPr>
              <w:t>Raw Document</w:t>
            </w:r>
          </w:p>
        </w:tc>
        <w:tc>
          <w:tcPr>
            <w:tcW w:type="dxa" w:w="1378"/>
          </w:tcPr>
          <w:p>
            <w:pPr>
              <w:spacing w:after="20"/>
            </w:pPr>
            <w:r/>
            <w:r>
              <w:rPr>
                <w:b w:val="0"/>
                <w:sz w:val="15"/>
              </w:rPr>
              <w:t>LLaMA3-8B</w:t>
            </w:r>
          </w:p>
        </w:tc>
        <w:tc>
          <w:tcPr>
            <w:tcW w:type="dxa" w:w="1378"/>
          </w:tcPr>
          <w:p>
            <w:pPr>
              <w:spacing w:after="20"/>
            </w:pPr>
            <w:r/>
            <w:r>
              <w:rPr>
                <w:b w:val="0"/>
                <w:sz w:val="15"/>
              </w:rPr>
              <w:t>1.0×</w:t>
            </w:r>
          </w:p>
        </w:tc>
        <w:tc>
          <w:tcPr>
            <w:tcW w:type="dxa" w:w="1378"/>
          </w:tcPr>
          <w:p>
            <w:pPr>
              <w:spacing w:after="20"/>
            </w:pPr>
            <w:r/>
            <w:r>
              <w:rPr>
                <w:b w:val="0"/>
                <w:sz w:val="15"/>
              </w:rPr>
              <w:t>6.5</w:t>
            </w:r>
          </w:p>
        </w:tc>
        <w:tc>
          <w:tcPr>
            <w:tcW w:type="dxa" w:w="1378"/>
          </w:tcPr>
          <w:p>
            <w:pPr>
              <w:spacing w:after="20"/>
            </w:pPr>
            <w:r/>
            <w:r>
              <w:rPr>
                <w:b w:val="0"/>
                <w:sz w:val="15"/>
              </w:rPr>
              <w:t>15.6</w:t>
            </w:r>
          </w:p>
        </w:tc>
        <w:tc>
          <w:tcPr>
            <w:tcW w:type="dxa" w:w="1378"/>
          </w:tcPr>
          <w:p>
            <w:pPr>
              <w:spacing w:after="20"/>
            </w:pPr>
            <w:r/>
            <w:r>
              <w:rPr>
                <w:b w:val="0"/>
                <w:sz w:val="15"/>
              </w:rPr>
              <w:t>100%</w:t>
            </w:r>
          </w:p>
        </w:tc>
      </w:tr>
      <w:tr>
        <w:tc>
          <w:tcPr>
            <w:tcW w:type="dxa" w:w="1378"/>
          </w:tcPr>
          <w:p>
            <w:pPr>
              <w:spacing w:after="20"/>
            </w:pPr>
            <w:r/>
            <w:r>
              <w:rPr>
                <w:b w:val="0"/>
                <w:sz w:val="15"/>
              </w:rPr>
              <w:t>MuSiQue</w:t>
            </w:r>
          </w:p>
        </w:tc>
        <w:tc>
          <w:tcPr>
            <w:tcW w:type="dxa" w:w="1378"/>
          </w:tcPr>
          <w:p>
            <w:pPr>
              <w:spacing w:after="20"/>
            </w:pPr>
            <w:r/>
            <w:r>
              <w:rPr>
                <w:b w:val="0"/>
                <w:sz w:val="15"/>
              </w:rPr>
              <w:t>AutoCompressors</w:t>
            </w:r>
          </w:p>
        </w:tc>
        <w:tc>
          <w:tcPr>
            <w:tcW w:type="dxa" w:w="1378"/>
          </w:tcPr>
          <w:p>
            <w:pPr>
              <w:spacing w:after="20"/>
            </w:pPr>
            <w:r/>
            <w:r>
              <w:rPr>
                <w:b w:val="0"/>
                <w:sz w:val="15"/>
              </w:rPr>
              <w:t>LLaMA3-8B</w:t>
            </w:r>
          </w:p>
        </w:tc>
        <w:tc>
          <w:tcPr>
            <w:tcW w:type="dxa" w:w="1378"/>
          </w:tcPr>
          <w:p>
            <w:pPr>
              <w:spacing w:after="20"/>
            </w:pPr>
            <w:r/>
            <w:r>
              <w:rPr>
                <w:b w:val="0"/>
                <w:sz w:val="15"/>
              </w:rPr>
              <w:t>34.7×</w:t>
            </w:r>
          </w:p>
        </w:tc>
        <w:tc>
          <w:tcPr>
            <w:tcW w:type="dxa" w:w="1378"/>
          </w:tcPr>
          <w:p>
            <w:pPr>
              <w:spacing w:after="20"/>
            </w:pPr>
            <w:r/>
            <w:r>
              <w:rPr>
                <w:b w:val="0"/>
                <w:sz w:val="15"/>
              </w:rPr>
              <w:t>3.9</w:t>
            </w:r>
          </w:p>
        </w:tc>
        <w:tc>
          <w:tcPr>
            <w:tcW w:type="dxa" w:w="1378"/>
          </w:tcPr>
          <w:p>
            <w:pPr>
              <w:spacing w:after="20"/>
            </w:pPr>
            <w:r/>
            <w:r>
              <w:rPr>
                <w:b w:val="0"/>
                <w:sz w:val="15"/>
              </w:rPr>
              <w:t>11.9</w:t>
            </w:r>
          </w:p>
        </w:tc>
        <w:tc>
          <w:tcPr>
            <w:tcW w:type="dxa" w:w="1378"/>
          </w:tcPr>
          <w:p>
            <w:pPr>
              <w:spacing w:after="20"/>
            </w:pPr>
            <w:r/>
            <w:r>
              <w:rPr>
                <w:b w:val="0"/>
                <w:sz w:val="15"/>
              </w:rPr>
              <w:t>60%</w:t>
            </w:r>
          </w:p>
        </w:tc>
      </w:tr>
      <w:tr>
        <w:tc>
          <w:tcPr>
            <w:tcW w:type="dxa" w:w="1378"/>
          </w:tcPr>
          <w:p>
            <w:pPr>
              <w:spacing w:after="20"/>
            </w:pPr>
            <w:r/>
            <w:r>
              <w:rPr>
                <w:b w:val="0"/>
                <w:sz w:val="15"/>
              </w:rPr>
              <w:t>MuSiQue</w:t>
            </w:r>
          </w:p>
        </w:tc>
        <w:tc>
          <w:tcPr>
            <w:tcW w:type="dxa" w:w="1378"/>
          </w:tcPr>
          <w:p>
            <w:pPr>
              <w:spacing w:after="20"/>
            </w:pPr>
            <w:r/>
            <w:r>
              <w:rPr>
                <w:b w:val="0"/>
                <w:sz w:val="15"/>
              </w:rPr>
              <w:t>LongLLMLingua</w:t>
            </w:r>
          </w:p>
        </w:tc>
        <w:tc>
          <w:tcPr>
            <w:tcW w:type="dxa" w:w="1378"/>
          </w:tcPr>
          <w:p>
            <w:pPr>
              <w:spacing w:after="20"/>
            </w:pPr>
            <w:r/>
            <w:r>
              <w:rPr>
                <w:b w:val="0"/>
                <w:sz w:val="15"/>
              </w:rPr>
              <w:t>LLaMA3-8B</w:t>
            </w:r>
          </w:p>
        </w:tc>
        <w:tc>
          <w:tcPr>
            <w:tcW w:type="dxa" w:w="1378"/>
          </w:tcPr>
          <w:p>
            <w:pPr>
              <w:spacing w:after="20"/>
            </w:pPr>
            <w:r/>
            <w:r>
              <w:rPr>
                <w:b w:val="0"/>
                <w:sz w:val="15"/>
              </w:rPr>
              <w:t>3.4×</w:t>
            </w:r>
          </w:p>
        </w:tc>
        <w:tc>
          <w:tcPr>
            <w:tcW w:type="dxa" w:w="1378"/>
          </w:tcPr>
          <w:p>
            <w:pPr>
              <w:spacing w:after="20"/>
            </w:pPr>
            <w:r/>
            <w:r>
              <w:rPr>
                <w:b w:val="0"/>
                <w:sz w:val="15"/>
              </w:rPr>
              <w:t>4.8</w:t>
            </w:r>
          </w:p>
        </w:tc>
        <w:tc>
          <w:tcPr>
            <w:tcW w:type="dxa" w:w="1378"/>
          </w:tcPr>
          <w:p>
            <w:pPr>
              <w:spacing w:after="20"/>
            </w:pPr>
            <w:r/>
            <w:r>
              <w:rPr>
                <w:b w:val="0"/>
                <w:sz w:val="15"/>
              </w:rPr>
              <w:t>13.5</w:t>
            </w:r>
          </w:p>
        </w:tc>
        <w:tc>
          <w:tcPr>
            <w:tcW w:type="dxa" w:w="1378"/>
          </w:tcPr>
          <w:p>
            <w:pPr>
              <w:spacing w:after="20"/>
            </w:pPr>
            <w:r/>
            <w:r>
              <w:rPr>
                <w:b w:val="0"/>
                <w:sz w:val="15"/>
              </w:rPr>
              <w:t>74%</w:t>
            </w:r>
          </w:p>
        </w:tc>
      </w:tr>
      <w:tr>
        <w:tc>
          <w:tcPr>
            <w:tcW w:type="dxa" w:w="1378"/>
          </w:tcPr>
          <w:p>
            <w:pPr>
              <w:spacing w:after="20"/>
            </w:pPr>
            <w:r/>
            <w:r>
              <w:rPr>
                <w:b w:val="0"/>
                <w:sz w:val="15"/>
              </w:rPr>
              <w:t>MuSiQue</w:t>
            </w:r>
          </w:p>
        </w:tc>
        <w:tc>
          <w:tcPr>
            <w:tcW w:type="dxa" w:w="1378"/>
          </w:tcPr>
          <w:p>
            <w:pPr>
              <w:spacing w:after="20"/>
            </w:pPr>
            <w:r/>
            <w:r>
              <w:rPr>
                <w:b w:val="0"/>
                <w:sz w:val="15"/>
              </w:rPr>
              <w:t>RECOMP (extractive)</w:t>
            </w:r>
          </w:p>
        </w:tc>
        <w:tc>
          <w:tcPr>
            <w:tcW w:type="dxa" w:w="1378"/>
          </w:tcPr>
          <w:p>
            <w:pPr>
              <w:spacing w:after="20"/>
            </w:pPr>
            <w:r/>
            <w:r>
              <w:rPr>
                <w:b w:val="0"/>
                <w:sz w:val="15"/>
              </w:rPr>
              <w:t>LLaMA3-8B</w:t>
            </w:r>
          </w:p>
        </w:tc>
        <w:tc>
          <w:tcPr>
            <w:tcW w:type="dxa" w:w="1378"/>
          </w:tcPr>
          <w:p>
            <w:pPr>
              <w:spacing w:after="20"/>
            </w:pPr>
            <w:r/>
            <w:r>
              <w:rPr>
                <w:b w:val="0"/>
                <w:sz w:val="15"/>
              </w:rPr>
              <w:t>32.7×</w:t>
            </w:r>
          </w:p>
        </w:tc>
        <w:tc>
          <w:tcPr>
            <w:tcW w:type="dxa" w:w="1378"/>
          </w:tcPr>
          <w:p>
            <w:pPr>
              <w:spacing w:after="20"/>
            </w:pPr>
            <w:r/>
            <w:r>
              <w:rPr>
                <w:b w:val="0"/>
                <w:sz w:val="15"/>
              </w:rPr>
              <w:t>6.7</w:t>
            </w:r>
          </w:p>
        </w:tc>
        <w:tc>
          <w:tcPr>
            <w:tcW w:type="dxa" w:w="1378"/>
          </w:tcPr>
          <w:p>
            <w:pPr>
              <w:spacing w:after="20"/>
            </w:pPr>
            <w:r/>
            <w:r>
              <w:rPr>
                <w:b w:val="0"/>
                <w:sz w:val="15"/>
              </w:rPr>
              <w:t>15.7</w:t>
            </w:r>
          </w:p>
        </w:tc>
        <w:tc>
          <w:tcPr>
            <w:tcW w:type="dxa" w:w="1378"/>
          </w:tcPr>
          <w:p>
            <w:pPr>
              <w:spacing w:after="20"/>
            </w:pPr>
            <w:r/>
            <w:r>
              <w:rPr>
                <w:b w:val="0"/>
                <w:sz w:val="15"/>
              </w:rPr>
              <w:t>103%</w:t>
            </w:r>
          </w:p>
        </w:tc>
      </w:tr>
      <w:tr>
        <w:tc>
          <w:tcPr>
            <w:tcW w:type="dxa" w:w="1378"/>
          </w:tcPr>
          <w:p>
            <w:pPr>
              <w:spacing w:after="20"/>
            </w:pPr>
            <w:r/>
            <w:r>
              <w:rPr>
                <w:b w:val="0"/>
                <w:sz w:val="15"/>
              </w:rPr>
              <w:t>MuSiQue</w:t>
            </w:r>
          </w:p>
        </w:tc>
        <w:tc>
          <w:tcPr>
            <w:tcW w:type="dxa" w:w="1378"/>
          </w:tcPr>
          <w:p>
            <w:pPr>
              <w:spacing w:after="20"/>
            </w:pPr>
            <w:r/>
            <w:r>
              <w:rPr>
                <w:b w:val="0"/>
                <w:sz w:val="15"/>
              </w:rPr>
              <w:t>CompAct</w:t>
            </w:r>
          </w:p>
        </w:tc>
        <w:tc>
          <w:tcPr>
            <w:tcW w:type="dxa" w:w="1378"/>
          </w:tcPr>
          <w:p>
            <w:pPr>
              <w:spacing w:after="20"/>
            </w:pPr>
            <w:r/>
            <w:r>
              <w:rPr>
                <w:b w:val="0"/>
                <w:sz w:val="15"/>
              </w:rPr>
              <w:t>LLaMA3-8B</w:t>
            </w:r>
          </w:p>
        </w:tc>
        <w:tc>
          <w:tcPr>
            <w:tcW w:type="dxa" w:w="1378"/>
          </w:tcPr>
          <w:p>
            <w:pPr>
              <w:spacing w:after="20"/>
            </w:pPr>
            <w:r/>
            <w:r>
              <w:rPr>
                <w:b w:val="0"/>
                <w:sz w:val="15"/>
              </w:rPr>
              <w:t>37.2×</w:t>
            </w:r>
          </w:p>
        </w:tc>
        <w:tc>
          <w:tcPr>
            <w:tcW w:type="dxa" w:w="1378"/>
          </w:tcPr>
          <w:p>
            <w:pPr>
              <w:spacing w:after="20"/>
            </w:pPr>
            <w:r/>
            <w:r>
              <w:rPr>
                <w:b w:val="0"/>
                <w:sz w:val="15"/>
              </w:rPr>
              <w:t>8.7</w:t>
            </w:r>
          </w:p>
        </w:tc>
        <w:tc>
          <w:tcPr>
            <w:tcW w:type="dxa" w:w="1378"/>
          </w:tcPr>
          <w:p>
            <w:pPr>
              <w:spacing w:after="20"/>
            </w:pPr>
            <w:r/>
            <w:r>
              <w:rPr>
                <w:b w:val="0"/>
                <w:sz w:val="15"/>
              </w:rPr>
              <w:t>18.1</w:t>
            </w:r>
          </w:p>
        </w:tc>
        <w:tc>
          <w:tcPr>
            <w:tcW w:type="dxa" w:w="1378"/>
          </w:tcPr>
          <w:p>
            <w:pPr>
              <w:spacing w:after="20"/>
            </w:pPr>
            <w:r/>
            <w:r>
              <w:rPr>
                <w:b w:val="0"/>
                <w:sz w:val="15"/>
              </w:rPr>
              <w:t>134%</w:t>
            </w:r>
          </w:p>
        </w:tc>
      </w:tr>
      <w:tr>
        <w:tc>
          <w:tcPr>
            <w:tcW w:type="dxa" w:w="1378"/>
          </w:tcPr>
          <w:p>
            <w:pPr>
              <w:spacing w:after="20"/>
            </w:pPr>
            <w:r/>
            <w:r>
              <w:rPr>
                <w:b w:val="0"/>
                <w:sz w:val="15"/>
              </w:rPr>
              <w:t>MuSiQue</w:t>
            </w:r>
          </w:p>
        </w:tc>
        <w:tc>
          <w:tcPr>
            <w:tcW w:type="dxa" w:w="1378"/>
          </w:tcPr>
          <w:p>
            <w:pPr>
              <w:spacing w:after="20"/>
            </w:pPr>
            <w:r/>
            <w:r>
              <w:rPr>
                <w:b w:val="0"/>
                <w:sz w:val="15"/>
              </w:rPr>
              <w:t>Oracle</w:t>
            </w:r>
          </w:p>
        </w:tc>
        <w:tc>
          <w:tcPr>
            <w:tcW w:type="dxa" w:w="1378"/>
          </w:tcPr>
          <w:p>
            <w:pPr>
              <w:spacing w:after="20"/>
            </w:pPr>
            <w:r/>
            <w:r>
              <w:rPr>
                <w:b w:val="0"/>
                <w:sz w:val="15"/>
              </w:rPr>
              <w:t>LLaMA3-8B</w:t>
            </w:r>
          </w:p>
        </w:tc>
        <w:tc>
          <w:tcPr>
            <w:tcW w:type="dxa" w:w="1378"/>
          </w:tcPr>
          <w:p>
            <w:pPr>
              <w:spacing w:after="20"/>
            </w:pPr>
            <w:r/>
            <w:r>
              <w:rPr>
                <w:b w:val="0"/>
                <w:sz w:val="15"/>
              </w:rPr>
              <w:t>10.3×</w:t>
            </w:r>
          </w:p>
        </w:tc>
        <w:tc>
          <w:tcPr>
            <w:tcW w:type="dxa" w:w="1378"/>
          </w:tcPr>
          <w:p>
            <w:pPr>
              <w:spacing w:after="20"/>
            </w:pPr>
            <w:r/>
            <w:r>
              <w:rPr>
                <w:b w:val="0"/>
                <w:sz w:val="15"/>
              </w:rPr>
              <w:t>14.2</w:t>
            </w:r>
          </w:p>
        </w:tc>
        <w:tc>
          <w:tcPr>
            <w:tcW w:type="dxa" w:w="1378"/>
          </w:tcPr>
          <w:p>
            <w:pPr>
              <w:spacing w:after="20"/>
            </w:pPr>
            <w:r/>
            <w:r>
              <w:rPr>
                <w:b w:val="0"/>
                <w:sz w:val="15"/>
              </w:rPr>
              <w:t>23.6</w:t>
            </w:r>
          </w:p>
        </w:tc>
        <w:tc>
          <w:tcPr>
            <w:tcW w:type="dxa" w:w="1378"/>
          </w:tcPr>
          <w:p>
            <w:pPr>
              <w:spacing w:after="20"/>
            </w:pPr>
            <w:r/>
            <w:r>
              <w:rPr>
                <w:b w:val="0"/>
                <w:sz w:val="15"/>
              </w:rPr>
              <w:t>218%</w:t>
            </w:r>
          </w:p>
        </w:tc>
      </w:tr>
    </w:tbl>
    <w:p>
      <w:pPr>
        <w:spacing w:after="200" w:before="40"/>
      </w:pPr>
      <w:r>
        <w:rPr>
          <w:i/>
          <w:color w:val="5C6B7A"/>
          <w:sz w:val="17"/>
        </w:rPr>
        <w:t>Table E3. Per-dataset detail behind Table 4.</w:t>
      </w:r>
    </w:p>
    <w:p>
      <w:pPr>
        <w:pStyle w:val="Heading1"/>
        <w:spacing w:before="280" w:after="80"/>
      </w:pPr>
      <w:r>
        <w:rPr>
          <w:rFonts w:ascii="Calibri" w:hAnsi="Calibri"/>
          <w:color w:val="1F2933"/>
        </w:rPr>
        <w:t>Appendix F — Reproducing every number in this document</w:t>
      </w:r>
    </w:p>
    <w:tbl>
      <w:tblPr>
        <w:tblStyle w:val="TableGrid"/>
        <w:tblW w:type="auto" w:w="0"/>
        <w:jc w:val="center"/>
        <w:tblLook w:firstColumn="1" w:firstRow="1" w:lastColumn="0" w:lastRow="0" w:noHBand="0" w:noVBand="1" w:val="04A0"/>
      </w:tblPr>
      <w:tblGrid>
        <w:gridCol w:w="4824"/>
        <w:gridCol w:w="4824"/>
      </w:tblGrid>
      <w:tr>
        <w:tc>
          <w:tcPr>
            <w:tcW w:type="dxa" w:w="4824"/>
            <w:shd w:val="clear" w:fill="EDF1F5"/>
          </w:tcPr>
          <w:p>
            <w:pPr>
              <w:spacing w:after="20"/>
            </w:pPr>
            <w:r/>
            <w:r>
              <w:rPr>
                <w:b/>
                <w:sz w:val="17"/>
              </w:rPr>
              <w:t>File</w:t>
            </w:r>
          </w:p>
        </w:tc>
        <w:tc>
          <w:tcPr>
            <w:tcW w:type="dxa" w:w="4824"/>
            <w:shd w:val="clear" w:fill="EDF1F5"/>
          </w:tcPr>
          <w:p>
            <w:pPr>
              <w:spacing w:after="20"/>
            </w:pPr>
            <w:r/>
            <w:r>
              <w:rPr>
                <w:b/>
                <w:sz w:val="17"/>
              </w:rPr>
              <w:t>Role</w:t>
            </w:r>
          </w:p>
        </w:tc>
      </w:tr>
      <w:tr>
        <w:tc>
          <w:tcPr>
            <w:tcW w:type="dxa" w:w="4824"/>
          </w:tcPr>
          <w:p>
            <w:pPr>
              <w:spacing w:after="20"/>
            </w:pPr>
            <w:r/>
            <w:r>
              <w:rPr>
                <w:b/>
                <w:sz w:val="17"/>
              </w:rPr>
              <w:t>scripts/run_grid.py</w:t>
            </w:r>
          </w:p>
        </w:tc>
        <w:tc>
          <w:tcPr>
            <w:tcW w:type="dxa" w:w="4824"/>
          </w:tcPr>
          <w:p>
            <w:pPr>
              <w:spacing w:after="20"/>
            </w:pPr>
            <w:r/>
            <w:r>
              <w:rPr>
                <w:b w:val="0"/>
                <w:sz w:val="17"/>
              </w:rPr>
              <w:t>runs the whole grid in one process (the 32 GB index is loaded once, not per cell)</w:t>
            </w:r>
          </w:p>
        </w:tc>
      </w:tr>
      <w:tr>
        <w:tc>
          <w:tcPr>
            <w:tcW w:type="dxa" w:w="4824"/>
          </w:tcPr>
          <w:p>
            <w:pPr>
              <w:spacing w:after="20"/>
            </w:pPr>
            <w:r/>
            <w:r>
              <w:rPr>
                <w:b/>
                <w:sz w:val="17"/>
              </w:rPr>
              <w:t>scripts/sbatch_full_grid.sh</w:t>
            </w:r>
          </w:p>
        </w:tc>
        <w:tc>
          <w:tcPr>
            <w:tcW w:type="dxa" w:w="4824"/>
          </w:tcPr>
          <w:p>
            <w:pPr>
              <w:spacing w:after="20"/>
            </w:pPr>
            <w:r/>
            <w:r>
              <w:rPr>
                <w:b w:val="0"/>
                <w:sz w:val="17"/>
              </w:rPr>
              <w:t>the SLURM job: 4 × A100, one worker per GPU</w:t>
            </w:r>
          </w:p>
        </w:tc>
      </w:tr>
      <w:tr>
        <w:tc>
          <w:tcPr>
            <w:tcW w:type="dxa" w:w="4824"/>
          </w:tcPr>
          <w:p>
            <w:pPr>
              <w:spacing w:after="20"/>
            </w:pPr>
            <w:r/>
            <w:r>
              <w:rPr>
                <w:b/>
                <w:sz w:val="17"/>
              </w:rPr>
              <w:t>scripts/analyze_grid.py</w:t>
            </w:r>
          </w:p>
        </w:tc>
        <w:tc>
          <w:tcPr>
            <w:tcW w:type="dxa" w:w="4824"/>
          </w:tcPr>
          <w:p>
            <w:pPr>
              <w:spacing w:after="20"/>
            </w:pPr>
            <w:r/>
            <w:r>
              <w:rPr>
                <w:b w:val="0"/>
                <w:sz w:val="17"/>
              </w:rPr>
              <w:t>RESULTS_full_grid.md — all comparison tables</w:t>
            </w:r>
          </w:p>
        </w:tc>
      </w:tr>
      <w:tr>
        <w:tc>
          <w:tcPr>
            <w:tcW w:type="dxa" w:w="4824"/>
          </w:tcPr>
          <w:p>
            <w:pPr>
              <w:spacing w:after="20"/>
            </w:pPr>
            <w:r/>
            <w:r>
              <w:rPr>
                <w:b/>
                <w:sz w:val="17"/>
              </w:rPr>
              <w:t>scripts/analyze_reproduction.py</w:t>
            </w:r>
          </w:p>
        </w:tc>
        <w:tc>
          <w:tcPr>
            <w:tcW w:type="dxa" w:w="4824"/>
          </w:tcPr>
          <w:p>
            <w:pPr>
              <w:spacing w:after="20"/>
            </w:pPr>
            <w:r/>
            <w:r>
              <w:rPr>
                <w:b w:val="0"/>
                <w:sz w:val="17"/>
              </w:rPr>
              <w:t>RESULTS_reproduction.md — the uncompressed gate</w:t>
            </w:r>
          </w:p>
        </w:tc>
      </w:tr>
      <w:tr>
        <w:tc>
          <w:tcPr>
            <w:tcW w:type="dxa" w:w="4824"/>
          </w:tcPr>
          <w:p>
            <w:pPr>
              <w:spacing w:after="20"/>
            </w:pPr>
            <w:r/>
            <w:r>
              <w:rPr>
                <w:b/>
                <w:sz w:val="17"/>
              </w:rPr>
              <w:t>scripts/analyze_context_anatomy.py</w:t>
            </w:r>
          </w:p>
        </w:tc>
        <w:tc>
          <w:tcPr>
            <w:tcW w:type="dxa" w:w="4824"/>
          </w:tcPr>
          <w:p>
            <w:pPr>
              <w:spacing w:after="20"/>
            </w:pPr>
            <w:r/>
            <w:r>
              <w:rPr>
                <w:b w:val="0"/>
                <w:sz w:val="17"/>
              </w:rPr>
              <w:t>Table 9: header vs text decomposition</w:t>
            </w:r>
          </w:p>
        </w:tc>
      </w:tr>
      <w:tr>
        <w:tc>
          <w:tcPr>
            <w:tcW w:type="dxa" w:w="4824"/>
          </w:tcPr>
          <w:p>
            <w:pPr>
              <w:spacing w:after="20"/>
            </w:pPr>
            <w:r/>
            <w:r>
              <w:rPr>
                <w:b/>
                <w:sz w:val="17"/>
              </w:rPr>
              <w:t>scripts/analyze_interaction.py</w:t>
            </w:r>
          </w:p>
        </w:tc>
        <w:tc>
          <w:tcPr>
            <w:tcW w:type="dxa" w:w="4824"/>
          </w:tcPr>
          <w:p>
            <w:pPr>
              <w:spacing w:after="20"/>
            </w:pPr>
            <w:r/>
            <w:r>
              <w:rPr>
                <w:b w:val="0"/>
                <w:sz w:val="17"/>
              </w:rPr>
              <w:t>Table 12: the moderation test</w:t>
            </w:r>
          </w:p>
        </w:tc>
      </w:tr>
      <w:tr>
        <w:tc>
          <w:tcPr>
            <w:tcW w:type="dxa" w:w="4824"/>
          </w:tcPr>
          <w:p>
            <w:pPr>
              <w:spacing w:after="20"/>
            </w:pPr>
            <w:r/>
            <w:r>
              <w:rPr>
                <w:b/>
                <w:sz w:val="17"/>
              </w:rPr>
              <w:t>scripts/make_overview_figure.py</w:t>
            </w:r>
          </w:p>
        </w:tc>
        <w:tc>
          <w:tcPr>
            <w:tcW w:type="dxa" w:w="4824"/>
          </w:tcPr>
          <w:p>
            <w:pPr>
              <w:spacing w:after="20"/>
            </w:pPr>
            <w:r/>
            <w:r>
              <w:rPr>
                <w:b w:val="0"/>
                <w:sz w:val="17"/>
              </w:rPr>
              <w:t>Figure 1</w:t>
            </w:r>
          </w:p>
        </w:tc>
      </w:tr>
      <w:tr>
        <w:tc>
          <w:tcPr>
            <w:tcW w:type="dxa" w:w="4824"/>
          </w:tcPr>
          <w:p>
            <w:pPr>
              <w:spacing w:after="20"/>
            </w:pPr>
            <w:r/>
            <w:r>
              <w:rPr>
                <w:b/>
                <w:sz w:val="17"/>
              </w:rPr>
              <w:t>scripts/make_paper_doc.py</w:t>
            </w:r>
          </w:p>
        </w:tc>
        <w:tc>
          <w:tcPr>
            <w:tcW w:type="dxa" w:w="4824"/>
          </w:tcPr>
          <w:p>
            <w:pPr>
              <w:spacing w:after="20"/>
            </w:pPr>
            <w:r/>
            <w:r>
              <w:rPr>
                <w:b w:val="0"/>
                <w:sz w:val="17"/>
              </w:rPr>
              <w:t>this document</w:t>
            </w:r>
          </w:p>
        </w:tc>
      </w:tr>
      <w:tr>
        <w:tc>
          <w:tcPr>
            <w:tcW w:type="dxa" w:w="4824"/>
          </w:tcPr>
          <w:p>
            <w:pPr>
              <w:spacing w:after="20"/>
            </w:pPr>
            <w:r/>
            <w:r>
              <w:rPr>
                <w:b/>
                <w:sz w:val="17"/>
              </w:rPr>
              <w:t>scripts/published.py</w:t>
            </w:r>
          </w:p>
        </w:tc>
        <w:tc>
          <w:tcPr>
            <w:tcW w:type="dxa" w:w="4824"/>
          </w:tcPr>
          <w:p>
            <w:pPr>
              <w:spacing w:after="20"/>
            </w:pPr>
            <w:r/>
            <w:r>
              <w:rPr>
                <w:b w:val="0"/>
                <w:sz w:val="17"/>
              </w:rPr>
              <w:t>all transcribed published numbers, in one place</w:t>
            </w:r>
          </w:p>
        </w:tc>
      </w:tr>
      <w:tr>
        <w:tc>
          <w:tcPr>
            <w:tcW w:type="dxa" w:w="4824"/>
          </w:tcPr>
          <w:p>
            <w:pPr>
              <w:spacing w:after="20"/>
            </w:pPr>
            <w:r/>
            <w:r>
              <w:rPr>
                <w:b/>
                <w:sz w:val="17"/>
              </w:rPr>
              <w:t>rag/retrieval.py</w:t>
            </w:r>
          </w:p>
        </w:tc>
        <w:tc>
          <w:tcPr>
            <w:tcW w:type="dxa" w:w="4824"/>
          </w:tcPr>
          <w:p>
            <w:pPr>
              <w:spacing w:after="20"/>
            </w:pPr>
            <w:r/>
            <w:r>
              <w:rPr>
                <w:b w:val="0"/>
                <w:sz w:val="17"/>
              </w:rPr>
              <w:t>the two compression stages</w:t>
            </w:r>
          </w:p>
        </w:tc>
      </w:tr>
      <w:tr>
        <w:tc>
          <w:tcPr>
            <w:tcW w:type="dxa" w:w="4824"/>
          </w:tcPr>
          <w:p>
            <w:pPr>
              <w:spacing w:after="20"/>
            </w:pPr>
            <w:r/>
            <w:r>
              <w:rPr>
                <w:b/>
                <w:sz w:val="17"/>
              </w:rPr>
              <w:t>rag/local_retrieval.py</w:t>
            </w:r>
          </w:p>
        </w:tc>
        <w:tc>
          <w:tcPr>
            <w:tcW w:type="dxa" w:w="4824"/>
          </w:tcPr>
          <w:p>
            <w:pPr>
              <w:spacing w:after="20"/>
            </w:pPr>
            <w:r/>
            <w:r>
              <w:rPr>
                <w:b w:val="0"/>
                <w:sz w:val="17"/>
              </w:rPr>
              <w:t>pipeline: retrieve → compress → prompt → read</w:t>
            </w:r>
          </w:p>
        </w:tc>
      </w:tr>
      <w:tr>
        <w:tc>
          <w:tcPr>
            <w:tcW w:type="dxa" w:w="4824"/>
          </w:tcPr>
          <w:p>
            <w:pPr>
              <w:spacing w:after="20"/>
            </w:pPr>
            <w:r/>
            <w:r>
              <w:rPr>
                <w:b/>
                <w:sz w:val="17"/>
              </w:rPr>
              <w:t>rag/global_retrieval.py</w:t>
            </w:r>
          </w:p>
        </w:tc>
        <w:tc>
          <w:tcPr>
            <w:tcW w:type="dxa" w:w="4824"/>
          </w:tcPr>
          <w:p>
            <w:pPr>
              <w:spacing w:after="20"/>
            </w:pPr>
            <w:r/>
            <w:r>
              <w:rPr>
                <w:b w:val="0"/>
                <w:sz w:val="17"/>
              </w:rPr>
              <w:t>21M-passage Contriever retrieval</w:t>
            </w:r>
          </w:p>
        </w:tc>
      </w:tr>
      <w:tr>
        <w:tc>
          <w:tcPr>
            <w:tcW w:type="dxa" w:w="4824"/>
          </w:tcPr>
          <w:p>
            <w:pPr>
              <w:spacing w:after="20"/>
            </w:pPr>
            <w:r/>
            <w:r>
              <w:rPr>
                <w:b/>
                <w:sz w:val="17"/>
              </w:rPr>
              <w:t>rag/prompts.py</w:t>
            </w:r>
          </w:p>
        </w:tc>
        <w:tc>
          <w:tcPr>
            <w:tcW w:type="dxa" w:w="4824"/>
          </w:tcPr>
          <w:p>
            <w:pPr>
              <w:spacing w:after="20"/>
            </w:pPr>
            <w:r/>
            <w:r>
              <w:rPr>
                <w:b w:val="0"/>
                <w:sz w:val="17"/>
              </w:rPr>
              <w:t>RECOMP 5-shot prompt construction</w:t>
            </w:r>
          </w:p>
        </w:tc>
      </w:tr>
      <w:tr>
        <w:tc>
          <w:tcPr>
            <w:tcW w:type="dxa" w:w="4824"/>
          </w:tcPr>
          <w:p>
            <w:pPr>
              <w:spacing w:after="20"/>
            </w:pPr>
            <w:r/>
            <w:r>
              <w:rPr>
                <w:b/>
                <w:sz w:val="17"/>
              </w:rPr>
              <w:t>evaluation.py</w:t>
            </w:r>
          </w:p>
        </w:tc>
        <w:tc>
          <w:tcPr>
            <w:tcW w:type="dxa" w:w="4824"/>
          </w:tcPr>
          <w:p>
            <w:pPr>
              <w:spacing w:after="20"/>
            </w:pPr>
            <w:r/>
            <w:r>
              <w:rPr>
                <w:b w:val="0"/>
                <w:sz w:val="17"/>
              </w:rPr>
              <w:t>EM, F1, bootstrap, supporting-fact retention</w:t>
            </w:r>
          </w:p>
        </w:tc>
      </w:tr>
      <w:tr>
        <w:tc>
          <w:tcPr>
            <w:tcW w:type="dxa" w:w="4824"/>
          </w:tcPr>
          <w:p>
            <w:pPr>
              <w:spacing w:after="20"/>
            </w:pPr>
            <w:r/>
            <w:r>
              <w:rPr>
                <w:b/>
                <w:sz w:val="17"/>
              </w:rPr>
              <w:t>OUTPUT/full/*.json</w:t>
            </w:r>
          </w:p>
        </w:tc>
        <w:tc>
          <w:tcPr>
            <w:tcW w:type="dxa" w:w="4824"/>
          </w:tcPr>
          <w:p>
            <w:pPr>
              <w:spacing w:after="20"/>
            </w:pPr>
            <w:r/>
            <w:r>
              <w:rPr>
                <w:b w:val="0"/>
                <w:sz w:val="17"/>
              </w:rPr>
              <w:t>30 cells, one per (dataset, condition, rerank)</w:t>
            </w:r>
          </w:p>
        </w:tc>
      </w:tr>
    </w:tbl>
    <w:p>
      <w:pPr>
        <w:spacing w:after="120"/>
      </w:pPr>
      <w:r>
        <w:rPr>
          <w:b w:val="0"/>
          <w:i w:val="0"/>
          <w:sz w:val="21"/>
        </w:rPr>
        <w:t>Full pipeline from raw results to this document:</w:t>
      </w:r>
    </w:p>
    <w:p>
      <w:pPr>
        <w:spacing w:after="160" w:before="80"/>
        <w:ind w:left="317"/>
        <w:shd w:val="clear" w:fill="F4F6F8"/>
      </w:pPr>
      <w:r>
        <w:rPr>
          <w:rFonts w:ascii="Consolas" w:hAnsi="Consolas"/>
          <w:sz w:val="16"/>
        </w:rPr>
        <w:t>sbatch scripts/sbatch_full_grid.sh            # ~24 h on 4 A100s</w:t>
        <w:br/>
        <w:t>python scripts/analyze_grid.py --bertscore    # RESULTS_full_grid.md</w:t>
        <w:br/>
        <w:t>python scripts/make_overview_figure.py        # Figure 1</w:t>
        <w:br/>
        <w:t>python scripts/make_paper_doc.py              # this .docx</w:t>
      </w:r>
    </w:p>
    <w:p>
      <w:pPr>
        <w:spacing w:after="120"/>
      </w:pPr>
      <w:r>
        <w:rPr>
          <w:b w:val="0"/>
          <w:i w:val="0"/>
          <w:sz w:val="21"/>
        </w:rPr>
        <w:t>Each output file stores the configuration that produced it, and the runner aborts rather than reuse a cell whose configuration or question ids differ from what is being requested.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