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1D2FA" w14:textId="77777777" w:rsidR="000E3822" w:rsidRDefault="000E3822" w:rsidP="000E3822">
      <w:pPr>
        <w:rPr>
          <w:rFonts w:ascii="Calibri" w:eastAsia="Calibri" w:hAnsi="Calibri" w:cs="Calibri"/>
          <w:b/>
          <w:sz w:val="24"/>
          <w:szCs w:val="24"/>
        </w:rPr>
      </w:pPr>
    </w:p>
    <w:p w14:paraId="26E23D5D" w14:textId="608468B5" w:rsidR="000E3822" w:rsidRDefault="000E3822" w:rsidP="000E3822">
      <w:pPr>
        <w:rPr>
          <w:rFonts w:ascii="Calibri" w:eastAsia="Calibri" w:hAnsi="Calibri" w:cs="Calibri"/>
          <w:b/>
          <w:sz w:val="24"/>
          <w:szCs w:val="24"/>
        </w:rPr>
      </w:pPr>
      <w:r>
        <w:rPr>
          <w:rFonts w:ascii="Calibri" w:eastAsia="Calibri" w:hAnsi="Calibri" w:cs="Calibri"/>
          <w:b/>
          <w:sz w:val="24"/>
          <w:szCs w:val="24"/>
        </w:rPr>
        <w:t xml:space="preserve">Smart Institute of Technology </w:t>
      </w:r>
    </w:p>
    <w:p w14:paraId="5058D840" w14:textId="77777777" w:rsidR="000E3822" w:rsidRDefault="000E3822" w:rsidP="000E3822">
      <w:pPr>
        <w:rPr>
          <w:rFonts w:ascii="Calibri" w:eastAsia="Calibri" w:hAnsi="Calibri" w:cs="Calibri"/>
          <w:b/>
          <w:sz w:val="24"/>
          <w:szCs w:val="24"/>
        </w:rPr>
      </w:pPr>
      <w:r>
        <w:rPr>
          <w:rFonts w:ascii="Calibri" w:eastAsia="Calibri" w:hAnsi="Calibri" w:cs="Calibri"/>
          <w:b/>
          <w:sz w:val="24"/>
          <w:szCs w:val="24"/>
        </w:rPr>
        <w:t>Course Offered: Internship program on Human Resource Development:</w:t>
      </w:r>
    </w:p>
    <w:p w14:paraId="7B6CE351" w14:textId="77777777" w:rsidR="000E3822" w:rsidRDefault="000E3822" w:rsidP="000E3822">
      <w:pPr>
        <w:pBdr>
          <w:bottom w:val="single" w:sz="6" w:space="1" w:color="auto"/>
        </w:pBdr>
        <w:rPr>
          <w:rFonts w:ascii="Calibri" w:eastAsia="Calibri" w:hAnsi="Calibri" w:cs="Calibri"/>
          <w:b/>
          <w:sz w:val="24"/>
          <w:szCs w:val="24"/>
        </w:rPr>
      </w:pPr>
      <w:r>
        <w:rPr>
          <w:rFonts w:ascii="Calibri" w:eastAsia="Calibri" w:hAnsi="Calibri" w:cs="Calibri"/>
          <w:b/>
          <w:sz w:val="24"/>
          <w:szCs w:val="24"/>
        </w:rPr>
        <w:t xml:space="preserve">Duration: Six Months </w:t>
      </w:r>
    </w:p>
    <w:p w14:paraId="61806074" w14:textId="77777777" w:rsidR="00D01BB8" w:rsidRDefault="00D01BB8" w:rsidP="000E3822">
      <w:pPr>
        <w:rPr>
          <w:rFonts w:ascii="Calibri" w:eastAsia="Calibri" w:hAnsi="Calibri" w:cs="Calibri"/>
          <w:sz w:val="24"/>
          <w:szCs w:val="24"/>
        </w:rPr>
      </w:pPr>
    </w:p>
    <w:p w14:paraId="252E871F" w14:textId="52AB7D73" w:rsidR="000E3822" w:rsidRPr="00A07088" w:rsidRDefault="00D01BB8" w:rsidP="00A07088">
      <w:pPr>
        <w:pStyle w:val="ListParagraph"/>
        <w:numPr>
          <w:ilvl w:val="0"/>
          <w:numId w:val="9"/>
        </w:numPr>
        <w:rPr>
          <w:rFonts w:ascii="Calibri" w:eastAsia="Calibri" w:hAnsi="Calibri" w:cs="Calibri"/>
        </w:rPr>
      </w:pPr>
      <w:proofErr w:type="gramStart"/>
      <w:r w:rsidRPr="00A07088">
        <w:rPr>
          <w:rFonts w:ascii="Calibri" w:eastAsia="Calibri" w:hAnsi="Calibri" w:cs="Calibri"/>
        </w:rPr>
        <w:t>Introduction :</w:t>
      </w:r>
      <w:proofErr w:type="gramEnd"/>
      <w:r w:rsidRPr="00A07088">
        <w:rPr>
          <w:rFonts w:ascii="Calibri" w:eastAsia="Calibri" w:hAnsi="Calibri" w:cs="Calibri"/>
        </w:rPr>
        <w:t xml:space="preserve"> </w:t>
      </w:r>
    </w:p>
    <w:p w14:paraId="36E19AD4" w14:textId="753A1AA9" w:rsidR="00D01BB8" w:rsidRPr="00A07088" w:rsidRDefault="00D01BB8" w:rsidP="00A07088">
      <w:pPr>
        <w:ind w:left="720"/>
        <w:rPr>
          <w:rFonts w:ascii="Calibri" w:eastAsia="Calibri" w:hAnsi="Calibri" w:cs="Calibri"/>
        </w:rPr>
      </w:pPr>
      <w:r w:rsidRPr="00A07088">
        <w:rPr>
          <w:rFonts w:ascii="Calibri" w:eastAsia="Calibri" w:hAnsi="Calibri" w:cs="Calibri"/>
        </w:rPr>
        <w:t>Smart Institute of Technology (SIT), an education and continuous learning development institute, has been established by Smart Technologies Bd Ltd (STBL). SIT aims to bridge the gap between theoretical knowledge and practical application by offering a wide range of courses and internship programs, one of which is a specialized course on Human Resource Management.</w:t>
      </w:r>
    </w:p>
    <w:p w14:paraId="22DC5390" w14:textId="77777777" w:rsidR="00D01BB8" w:rsidRPr="00A07088" w:rsidRDefault="00D01BB8" w:rsidP="00A07088">
      <w:pPr>
        <w:ind w:left="720"/>
        <w:rPr>
          <w:rFonts w:ascii="Calibri" w:eastAsia="Calibri" w:hAnsi="Calibri" w:cs="Calibri"/>
        </w:rPr>
      </w:pPr>
      <w:r w:rsidRPr="00A07088">
        <w:rPr>
          <w:rFonts w:ascii="Calibri" w:eastAsia="Calibri" w:hAnsi="Calibri" w:cs="Calibri"/>
        </w:rPr>
        <w:t>In today's ever-changing and competitive world, organizations are increasingly realizing the importance of effective human resource management. The success of any organization depends on its employees, and managing and nurturing talent has become a crucial aspect of business strategy.</w:t>
      </w:r>
    </w:p>
    <w:p w14:paraId="0746D531" w14:textId="77777777" w:rsidR="00D01BB8" w:rsidRPr="00A07088" w:rsidRDefault="00D01BB8" w:rsidP="00A07088">
      <w:pPr>
        <w:ind w:left="720"/>
        <w:rPr>
          <w:rFonts w:ascii="Calibri" w:eastAsia="Calibri" w:hAnsi="Calibri" w:cs="Calibri"/>
        </w:rPr>
      </w:pPr>
      <w:r w:rsidRPr="00A07088">
        <w:rPr>
          <w:rFonts w:ascii="Calibri" w:eastAsia="Calibri" w:hAnsi="Calibri" w:cs="Calibri"/>
        </w:rPr>
        <w:t xml:space="preserve">The internship course on Human Resource Management offered by SIT is specifically designed to equip students with the necessary skills and knowledge to thrive in this field. The course curriculum combines theoretical concepts with hands-on practical training, ensuring that students are well-prepared for real-world challenges. </w:t>
      </w:r>
    </w:p>
    <w:p w14:paraId="557E4CE2" w14:textId="77777777" w:rsidR="00D01BB8" w:rsidRPr="00A07088" w:rsidRDefault="00D01BB8" w:rsidP="00A07088">
      <w:pPr>
        <w:ind w:left="720"/>
        <w:rPr>
          <w:rFonts w:ascii="Calibri" w:eastAsia="Calibri" w:hAnsi="Calibri" w:cs="Calibri"/>
        </w:rPr>
      </w:pPr>
      <w:r w:rsidRPr="00A07088">
        <w:rPr>
          <w:rFonts w:ascii="Calibri" w:eastAsia="Calibri" w:hAnsi="Calibri" w:cs="Calibri"/>
        </w:rPr>
        <w:t>During the internship program, participants have the opportunity to work closely with industry professionals and gain invaluable insights into the various facets of human resource management. They are exposed to real-life scenarios, such as employee recruitment and selection, performance evaluation, training and development, compensation and benefits, and employee relations. Through practical assignments, case studies, and project work, students develop a deep understanding of the intricacies involved in managing human resources effectively.</w:t>
      </w:r>
    </w:p>
    <w:p w14:paraId="0A67EB70" w14:textId="6223CBCD" w:rsidR="00D01BB8" w:rsidRPr="00A07088" w:rsidRDefault="00D01BB8" w:rsidP="00A07088">
      <w:pPr>
        <w:ind w:left="720"/>
        <w:rPr>
          <w:rFonts w:ascii="Calibri" w:eastAsia="Calibri" w:hAnsi="Calibri" w:cs="Calibri"/>
        </w:rPr>
      </w:pPr>
      <w:r w:rsidRPr="00A07088">
        <w:rPr>
          <w:rFonts w:ascii="Calibri" w:eastAsia="Calibri" w:hAnsi="Calibri" w:cs="Calibri"/>
        </w:rPr>
        <w:t>SIT's internship program on Human Resource Management goes beyond just theoretical knowledge. It emphasizes the importance of continuous learning and development. Participants are encouraged to stay updated with the latest trends and best practices in the field. They are provided with resources and tools to enhance their skills, such as access to online learning platforms, industry journals, and professional development workshops.</w:t>
      </w:r>
    </w:p>
    <w:p w14:paraId="11330A4F" w14:textId="77777777" w:rsidR="00D01BB8" w:rsidRPr="00A07088" w:rsidRDefault="00D01BB8" w:rsidP="00A07088">
      <w:pPr>
        <w:ind w:left="720"/>
        <w:rPr>
          <w:rFonts w:ascii="Calibri" w:eastAsia="Calibri" w:hAnsi="Calibri" w:cs="Calibri"/>
        </w:rPr>
      </w:pPr>
      <w:r w:rsidRPr="00A07088">
        <w:rPr>
          <w:rFonts w:ascii="Calibri" w:eastAsia="Calibri" w:hAnsi="Calibri" w:cs="Calibri"/>
        </w:rPr>
        <w:t>Moreover, SIT recognizes that effective human resource management also requires strong leadership and communication skills. Participants are given opportunities to enhance their interpersonal and communication abilities through group exercises, presentations, and interactive sessions. These skills are essential for building strong relationships with employees and fostering a positive work culture within organizations.</w:t>
      </w:r>
    </w:p>
    <w:p w14:paraId="3D44C824" w14:textId="77777777" w:rsidR="00D01BB8" w:rsidRPr="00A07088" w:rsidRDefault="00D01BB8" w:rsidP="00A07088">
      <w:pPr>
        <w:ind w:left="720"/>
        <w:rPr>
          <w:rFonts w:ascii="Calibri" w:eastAsia="Calibri" w:hAnsi="Calibri" w:cs="Calibri"/>
        </w:rPr>
      </w:pPr>
      <w:r w:rsidRPr="00A07088">
        <w:rPr>
          <w:rFonts w:ascii="Calibri" w:eastAsia="Calibri" w:hAnsi="Calibri" w:cs="Calibri"/>
        </w:rPr>
        <w:t>One of the major advantages of undergoing the Human Resource Management internship program at SIT is the close relationship between the institute and Smart Technologies Bd Ltd (STBL). STBL is a leading technology company with a renowned human resource department known for its best practices. This collaboration allows SIT students to gain exposure to real-time human resource management practices and learn from experienced professionals in the industry.</w:t>
      </w:r>
    </w:p>
    <w:p w14:paraId="2D86B782" w14:textId="59D70516" w:rsidR="00D01BB8" w:rsidRPr="00A07088" w:rsidRDefault="00D01BB8" w:rsidP="00A07088">
      <w:pPr>
        <w:ind w:left="720"/>
        <w:rPr>
          <w:rFonts w:ascii="Calibri" w:eastAsia="Calibri" w:hAnsi="Calibri" w:cs="Calibri"/>
        </w:rPr>
      </w:pPr>
      <w:r w:rsidRPr="00A07088">
        <w:rPr>
          <w:rFonts w:ascii="Calibri" w:eastAsia="Calibri" w:hAnsi="Calibri" w:cs="Calibri"/>
        </w:rPr>
        <w:lastRenderedPageBreak/>
        <w:t>Upon successful completion of the internship program, participants receive a recognized certification, indicating their competency in Human Resource Management. This certification acts as a testament to their skills and enhances their employability in the job market.</w:t>
      </w:r>
    </w:p>
    <w:p w14:paraId="3426749F" w14:textId="065F93DF" w:rsidR="00A07088" w:rsidRPr="00A07088" w:rsidRDefault="00A07088" w:rsidP="00A07088">
      <w:pPr>
        <w:pStyle w:val="ListParagraph"/>
        <w:numPr>
          <w:ilvl w:val="0"/>
          <w:numId w:val="9"/>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 xml:space="preserve">Learning </w:t>
      </w:r>
      <w:proofErr w:type="gramStart"/>
      <w:r w:rsidRPr="00A07088">
        <w:rPr>
          <w:rFonts w:ascii="Calibri" w:eastAsia="Calibri" w:hAnsi="Calibri" w:cs="Calibri"/>
          <w:bCs/>
          <w:color w:val="1F1F1F"/>
        </w:rPr>
        <w:t>Objective :</w:t>
      </w:r>
      <w:proofErr w:type="gramEnd"/>
      <w:r w:rsidRPr="00A07088">
        <w:rPr>
          <w:rFonts w:ascii="Calibri" w:eastAsia="Calibri" w:hAnsi="Calibri" w:cs="Calibri"/>
          <w:bCs/>
          <w:color w:val="1F1F1F"/>
        </w:rPr>
        <w:t xml:space="preserve"> </w:t>
      </w:r>
    </w:p>
    <w:p w14:paraId="7AB9FCF8" w14:textId="6FC563F4" w:rsidR="00A07088" w:rsidRPr="00A07088" w:rsidRDefault="00A07088" w:rsidP="00A07088">
      <w:pPr>
        <w:shd w:val="clear" w:color="auto" w:fill="FFFFFF"/>
        <w:spacing w:before="360" w:after="360" w:line="240" w:lineRule="auto"/>
        <w:ind w:left="720"/>
        <w:rPr>
          <w:rFonts w:ascii="Calibri" w:eastAsia="Calibri" w:hAnsi="Calibri" w:cs="Calibri"/>
          <w:bCs/>
          <w:color w:val="1F1F1F"/>
        </w:rPr>
      </w:pPr>
      <w:r w:rsidRPr="00A07088">
        <w:rPr>
          <w:rFonts w:ascii="Calibri" w:eastAsia="Calibri" w:hAnsi="Calibri" w:cs="Calibri"/>
          <w:bCs/>
          <w:color w:val="1F1F1F"/>
        </w:rPr>
        <w:t>The learning objectives of SIT's HRM internship course are designed to ensure that students gain a comprehensive understanding of human resource management principles, practices, and practical skills. The following are the learning objectives of the course:</w:t>
      </w:r>
    </w:p>
    <w:p w14:paraId="1CC2FD64" w14:textId="0F5A4737" w:rsidR="00A07088" w:rsidRPr="00A07088" w:rsidRDefault="00A07088" w:rsidP="00A07088">
      <w:pPr>
        <w:pStyle w:val="ListParagraph"/>
        <w:numPr>
          <w:ilvl w:val="1"/>
          <w:numId w:val="9"/>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Understand the role and functions of human resource management:</w:t>
      </w:r>
    </w:p>
    <w:p w14:paraId="7F7FB0B4" w14:textId="697747FB" w:rsidR="00A07088" w:rsidRPr="00A07088" w:rsidRDefault="00A07088" w:rsidP="00A07088">
      <w:pPr>
        <w:pStyle w:val="ListParagraph"/>
        <w:numPr>
          <w:ilvl w:val="0"/>
          <w:numId w:val="4"/>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Comprehend the importance of human resource management in achieving organizational goals and objectives.</w:t>
      </w:r>
    </w:p>
    <w:p w14:paraId="60AADF40" w14:textId="1E4DF898" w:rsidR="00A07088" w:rsidRDefault="00A07088" w:rsidP="00A07088">
      <w:pPr>
        <w:pStyle w:val="ListParagraph"/>
        <w:numPr>
          <w:ilvl w:val="0"/>
          <w:numId w:val="4"/>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Recognize the key functions of HRM, including talent acquisition, training and development, performance management, compensation and benefits, and employee relations.</w:t>
      </w:r>
    </w:p>
    <w:p w14:paraId="0A01598A" w14:textId="77777777" w:rsidR="00A07088" w:rsidRPr="00A07088" w:rsidRDefault="00A07088" w:rsidP="00A07088">
      <w:pPr>
        <w:pStyle w:val="ListParagraph"/>
        <w:shd w:val="clear" w:color="auto" w:fill="FFFFFF"/>
        <w:spacing w:before="360" w:after="360" w:line="240" w:lineRule="auto"/>
        <w:rPr>
          <w:rFonts w:ascii="Calibri" w:eastAsia="Calibri" w:hAnsi="Calibri" w:cs="Calibri"/>
          <w:bCs/>
          <w:color w:val="1F1F1F"/>
        </w:rPr>
      </w:pPr>
    </w:p>
    <w:p w14:paraId="38F0F82D" w14:textId="5925E882" w:rsidR="00A07088" w:rsidRPr="00A07088" w:rsidRDefault="00A07088" w:rsidP="00A07088">
      <w:pPr>
        <w:pStyle w:val="ListParagraph"/>
        <w:numPr>
          <w:ilvl w:val="1"/>
          <w:numId w:val="9"/>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Apply theoretical knowledge to real-world HRM scenarios:</w:t>
      </w:r>
    </w:p>
    <w:p w14:paraId="0F6DB97B" w14:textId="4AD291EA" w:rsidR="00A07088" w:rsidRPr="00A07088" w:rsidRDefault="00A07088" w:rsidP="00A07088">
      <w:pPr>
        <w:pStyle w:val="ListParagraph"/>
        <w:numPr>
          <w:ilvl w:val="0"/>
          <w:numId w:val="5"/>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Learn how to effectively apply theoretical concepts and models to real-world situations.</w:t>
      </w:r>
    </w:p>
    <w:p w14:paraId="7F716312" w14:textId="428C3B22" w:rsidR="00A07088" w:rsidRPr="00A07088" w:rsidRDefault="00A07088" w:rsidP="00A07088">
      <w:pPr>
        <w:pStyle w:val="ListParagraph"/>
        <w:numPr>
          <w:ilvl w:val="0"/>
          <w:numId w:val="5"/>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Develop problem-solving skills by analyzing and addressing HR challenges in various organizational contexts.</w:t>
      </w:r>
    </w:p>
    <w:p w14:paraId="3BF29D01" w14:textId="6E0CF764" w:rsidR="00A07088" w:rsidRDefault="00A07088" w:rsidP="00A07088">
      <w:pPr>
        <w:pStyle w:val="ListParagraph"/>
        <w:numPr>
          <w:ilvl w:val="0"/>
          <w:numId w:val="5"/>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Demonstrate an understanding of the legal and ethical considerations in HRM practices.</w:t>
      </w:r>
    </w:p>
    <w:p w14:paraId="0A07EB9E" w14:textId="77777777" w:rsidR="00A07088" w:rsidRPr="00A07088" w:rsidRDefault="00A07088" w:rsidP="00A07088">
      <w:pPr>
        <w:pStyle w:val="ListParagraph"/>
        <w:shd w:val="clear" w:color="auto" w:fill="FFFFFF"/>
        <w:spacing w:before="360" w:after="360" w:line="240" w:lineRule="auto"/>
        <w:rPr>
          <w:rFonts w:ascii="Calibri" w:eastAsia="Calibri" w:hAnsi="Calibri" w:cs="Calibri"/>
          <w:bCs/>
          <w:color w:val="1F1F1F"/>
        </w:rPr>
      </w:pPr>
    </w:p>
    <w:p w14:paraId="2EAFA783" w14:textId="57F824A1" w:rsidR="00A07088" w:rsidRPr="00A07088" w:rsidRDefault="00A07088" w:rsidP="00A07088">
      <w:pPr>
        <w:pStyle w:val="ListParagraph"/>
        <w:numPr>
          <w:ilvl w:val="1"/>
          <w:numId w:val="9"/>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Develop skills in talent acquisition and management:</w:t>
      </w:r>
    </w:p>
    <w:p w14:paraId="23BA23BC" w14:textId="02AEE3EC" w:rsidR="00A07088" w:rsidRPr="00A07088" w:rsidRDefault="00A07088" w:rsidP="00A07088">
      <w:pPr>
        <w:pStyle w:val="ListParagraph"/>
        <w:numPr>
          <w:ilvl w:val="0"/>
          <w:numId w:val="7"/>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Acquire practical skills in the full cycle of talent acquisition, including job analysis, recruitment strategies, candidate selection, and onboarding.</w:t>
      </w:r>
    </w:p>
    <w:p w14:paraId="36F9A04A" w14:textId="562AFFE8" w:rsidR="00A07088" w:rsidRPr="00A07088" w:rsidRDefault="00A07088" w:rsidP="00A07088">
      <w:pPr>
        <w:pStyle w:val="ListParagraph"/>
        <w:numPr>
          <w:ilvl w:val="0"/>
          <w:numId w:val="7"/>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Gain proficiency in writing job descriptions, conducting interviews, and evaluating candidate qualifications.</w:t>
      </w:r>
    </w:p>
    <w:p w14:paraId="21870B2E" w14:textId="4C839965" w:rsidR="00A07088" w:rsidRDefault="00A07088" w:rsidP="00A07088">
      <w:pPr>
        <w:pStyle w:val="ListParagraph"/>
        <w:numPr>
          <w:ilvl w:val="0"/>
          <w:numId w:val="7"/>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Learn how to effectively manage and retain talent through strategies such as career development, succession planning, and employee engagement.</w:t>
      </w:r>
    </w:p>
    <w:p w14:paraId="4E094AE1" w14:textId="77777777" w:rsidR="00A07088" w:rsidRPr="00A07088" w:rsidRDefault="00A07088" w:rsidP="00A07088">
      <w:pPr>
        <w:pStyle w:val="ListParagraph"/>
        <w:shd w:val="clear" w:color="auto" w:fill="FFFFFF"/>
        <w:spacing w:before="360" w:after="360" w:line="240" w:lineRule="auto"/>
        <w:rPr>
          <w:rFonts w:ascii="Calibri" w:eastAsia="Calibri" w:hAnsi="Calibri" w:cs="Calibri"/>
          <w:bCs/>
          <w:color w:val="1F1F1F"/>
        </w:rPr>
      </w:pPr>
    </w:p>
    <w:p w14:paraId="16E5A739" w14:textId="5CE2AB83" w:rsidR="00A07088" w:rsidRPr="00A07088" w:rsidRDefault="00A07088" w:rsidP="00A07088">
      <w:pPr>
        <w:pStyle w:val="ListParagraph"/>
        <w:numPr>
          <w:ilvl w:val="1"/>
          <w:numId w:val="9"/>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Understand training and development practices:</w:t>
      </w:r>
    </w:p>
    <w:p w14:paraId="3875236E" w14:textId="6B5EAEA4" w:rsidR="00A07088" w:rsidRPr="00A07088" w:rsidRDefault="00A07088" w:rsidP="00A07088">
      <w:pPr>
        <w:pStyle w:val="ListParagraph"/>
        <w:numPr>
          <w:ilvl w:val="0"/>
          <w:numId w:val="8"/>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Explore the principles and methods of employee training and development.</w:t>
      </w:r>
    </w:p>
    <w:p w14:paraId="00DCF534" w14:textId="224E3700" w:rsidR="00A07088" w:rsidRPr="00A07088" w:rsidRDefault="00A07088" w:rsidP="00A07088">
      <w:pPr>
        <w:pStyle w:val="ListParagraph"/>
        <w:numPr>
          <w:ilvl w:val="0"/>
          <w:numId w:val="8"/>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Learn how to conduct needs assessments, design and deliver training programs, and evaluate their effectiveness.</w:t>
      </w:r>
    </w:p>
    <w:p w14:paraId="37B785E3" w14:textId="73A4712F" w:rsidR="00A07088" w:rsidRDefault="00A07088" w:rsidP="00A07088">
      <w:pPr>
        <w:pStyle w:val="ListParagraph"/>
        <w:numPr>
          <w:ilvl w:val="0"/>
          <w:numId w:val="8"/>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Develop an understanding of adult learning principles and how to tailor training initiatives to individual and organizational needs.</w:t>
      </w:r>
    </w:p>
    <w:p w14:paraId="0E0EA8A4" w14:textId="77777777" w:rsidR="008D01E2" w:rsidRPr="00A07088" w:rsidRDefault="008D01E2" w:rsidP="008D01E2">
      <w:pPr>
        <w:pStyle w:val="ListParagraph"/>
        <w:shd w:val="clear" w:color="auto" w:fill="FFFFFF"/>
        <w:spacing w:before="360" w:after="360" w:line="240" w:lineRule="auto"/>
        <w:ind w:left="819"/>
        <w:rPr>
          <w:rFonts w:ascii="Calibri" w:eastAsia="Calibri" w:hAnsi="Calibri" w:cs="Calibri"/>
          <w:bCs/>
          <w:color w:val="1F1F1F"/>
        </w:rPr>
      </w:pPr>
    </w:p>
    <w:p w14:paraId="64FFFBA1" w14:textId="5AA48087" w:rsidR="00A07088" w:rsidRPr="008D01E2" w:rsidRDefault="00A07088" w:rsidP="008D01E2">
      <w:pPr>
        <w:pStyle w:val="ListParagraph"/>
        <w:numPr>
          <w:ilvl w:val="1"/>
          <w:numId w:val="9"/>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Learn performance management techniques:</w:t>
      </w:r>
    </w:p>
    <w:p w14:paraId="4B65364A" w14:textId="70390EBF" w:rsidR="00A07088" w:rsidRPr="00A07088" w:rsidRDefault="00A07088" w:rsidP="00A07088">
      <w:pPr>
        <w:pStyle w:val="ListParagraph"/>
        <w:numPr>
          <w:ilvl w:val="0"/>
          <w:numId w:val="10"/>
        </w:numPr>
        <w:shd w:val="clear" w:color="auto" w:fill="FFFFFF"/>
        <w:spacing w:before="360" w:after="360" w:line="240" w:lineRule="auto"/>
        <w:rPr>
          <w:rFonts w:ascii="Calibri" w:eastAsia="Calibri" w:hAnsi="Calibri" w:cs="Calibri"/>
          <w:bCs/>
          <w:color w:val="1F1F1F"/>
        </w:rPr>
      </w:pPr>
      <w:r w:rsidRPr="00A07088">
        <w:rPr>
          <w:rFonts w:ascii="Calibri" w:eastAsia="Calibri" w:hAnsi="Calibri" w:cs="Calibri"/>
          <w:bCs/>
          <w:color w:val="1F1F1F"/>
        </w:rPr>
        <w:t>Gain knowledge of performance management systems and their role in enhancing employee performance and productivity.</w:t>
      </w:r>
    </w:p>
    <w:p w14:paraId="04E096D1" w14:textId="5623E0CB" w:rsidR="00A07088" w:rsidRPr="008D01E2" w:rsidRDefault="00A07088" w:rsidP="008D01E2">
      <w:pPr>
        <w:pStyle w:val="ListParagraph"/>
        <w:numPr>
          <w:ilvl w:val="0"/>
          <w:numId w:val="10"/>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Develop skills in setting performance goals, providing constructive feedback, and conducting performance evaluations.</w:t>
      </w:r>
    </w:p>
    <w:p w14:paraId="370692EA" w14:textId="3C37746C" w:rsidR="00A07088" w:rsidRDefault="00A07088" w:rsidP="008D01E2">
      <w:pPr>
        <w:pStyle w:val="ListParagraph"/>
        <w:numPr>
          <w:ilvl w:val="0"/>
          <w:numId w:val="10"/>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Understand the importance of performance improvement plans and the role of HR in supporting employee development.</w:t>
      </w:r>
    </w:p>
    <w:p w14:paraId="20ACC726" w14:textId="77777777" w:rsidR="008D01E2" w:rsidRPr="008D01E2" w:rsidRDefault="008D01E2" w:rsidP="008D01E2">
      <w:pPr>
        <w:pStyle w:val="ListParagraph"/>
        <w:shd w:val="clear" w:color="auto" w:fill="FFFFFF"/>
        <w:spacing w:before="360" w:after="360" w:line="240" w:lineRule="auto"/>
        <w:ind w:left="868"/>
        <w:rPr>
          <w:rFonts w:ascii="Calibri" w:eastAsia="Calibri" w:hAnsi="Calibri" w:cs="Calibri"/>
          <w:bCs/>
          <w:color w:val="1F1F1F"/>
        </w:rPr>
      </w:pPr>
    </w:p>
    <w:p w14:paraId="10BD631E" w14:textId="07CC2A03" w:rsidR="00A07088" w:rsidRPr="008D01E2" w:rsidRDefault="00A07088" w:rsidP="008D01E2">
      <w:pPr>
        <w:pStyle w:val="ListParagraph"/>
        <w:numPr>
          <w:ilvl w:val="1"/>
          <w:numId w:val="9"/>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Gain proficiency in compensation and benefits management:</w:t>
      </w:r>
    </w:p>
    <w:p w14:paraId="4C901E96" w14:textId="54F22B4E" w:rsidR="00A07088" w:rsidRPr="008D01E2" w:rsidRDefault="00A07088" w:rsidP="008D01E2">
      <w:pPr>
        <w:pStyle w:val="ListParagraph"/>
        <w:numPr>
          <w:ilvl w:val="0"/>
          <w:numId w:val="11"/>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Learn about the principles of job evaluation, salary structures, and wage/salary administration.</w:t>
      </w:r>
    </w:p>
    <w:p w14:paraId="4FF22C2B" w14:textId="2C911F54" w:rsidR="00A07088" w:rsidRPr="008D01E2" w:rsidRDefault="00A07088" w:rsidP="008D01E2">
      <w:pPr>
        <w:pStyle w:val="ListParagraph"/>
        <w:numPr>
          <w:ilvl w:val="0"/>
          <w:numId w:val="11"/>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Understand the components of employee benefits and design effective benefits packages.</w:t>
      </w:r>
    </w:p>
    <w:p w14:paraId="189558FF" w14:textId="14A964AC" w:rsidR="00A07088" w:rsidRDefault="00A07088" w:rsidP="008D01E2">
      <w:pPr>
        <w:pStyle w:val="ListParagraph"/>
        <w:numPr>
          <w:ilvl w:val="0"/>
          <w:numId w:val="11"/>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lastRenderedPageBreak/>
        <w:t>Gain awareness of legal and regulatory requirements related to compensation and benefits.</w:t>
      </w:r>
    </w:p>
    <w:p w14:paraId="5FDDD18D" w14:textId="77777777" w:rsidR="008D01E2" w:rsidRPr="008D01E2" w:rsidRDefault="008D01E2" w:rsidP="008D01E2">
      <w:pPr>
        <w:pStyle w:val="ListParagraph"/>
        <w:shd w:val="clear" w:color="auto" w:fill="FFFFFF"/>
        <w:spacing w:before="360" w:after="360" w:line="240" w:lineRule="auto"/>
        <w:ind w:left="868"/>
        <w:rPr>
          <w:rFonts w:ascii="Calibri" w:eastAsia="Calibri" w:hAnsi="Calibri" w:cs="Calibri"/>
          <w:bCs/>
          <w:color w:val="1F1F1F"/>
        </w:rPr>
      </w:pPr>
    </w:p>
    <w:p w14:paraId="443290F0" w14:textId="653C0A53" w:rsidR="00A07088" w:rsidRPr="008D01E2" w:rsidRDefault="00A07088" w:rsidP="008D01E2">
      <w:pPr>
        <w:pStyle w:val="ListParagraph"/>
        <w:numPr>
          <w:ilvl w:val="1"/>
          <w:numId w:val="9"/>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Develop effective employee relations and communication skills:</w:t>
      </w:r>
    </w:p>
    <w:p w14:paraId="62EF205A" w14:textId="619ABA32" w:rsidR="00A07088" w:rsidRPr="008D01E2" w:rsidRDefault="00A07088" w:rsidP="008D01E2">
      <w:pPr>
        <w:pStyle w:val="ListParagraph"/>
        <w:numPr>
          <w:ilvl w:val="0"/>
          <w:numId w:val="12"/>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Understand the importance of fostering a positive employee relations environment.</w:t>
      </w:r>
    </w:p>
    <w:p w14:paraId="0AB8FC62" w14:textId="2AC9E44E" w:rsidR="00A07088" w:rsidRPr="008D01E2" w:rsidRDefault="00A07088" w:rsidP="008D01E2">
      <w:pPr>
        <w:pStyle w:val="ListParagraph"/>
        <w:numPr>
          <w:ilvl w:val="0"/>
          <w:numId w:val="12"/>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Gain skills in conflict resolution, employee counseling, and disciplinary procedures.</w:t>
      </w:r>
    </w:p>
    <w:p w14:paraId="75B6ED5A" w14:textId="59D3D4FA" w:rsidR="00A07088" w:rsidRDefault="00A07088" w:rsidP="008D01E2">
      <w:pPr>
        <w:pStyle w:val="ListParagraph"/>
        <w:numPr>
          <w:ilvl w:val="0"/>
          <w:numId w:val="12"/>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Learn effective communication techniques for managing employee relations issues.</w:t>
      </w:r>
    </w:p>
    <w:p w14:paraId="4585B81B" w14:textId="77777777" w:rsidR="008D01E2" w:rsidRPr="008D01E2" w:rsidRDefault="008D01E2" w:rsidP="008D01E2">
      <w:pPr>
        <w:pStyle w:val="ListParagraph"/>
        <w:shd w:val="clear" w:color="auto" w:fill="FFFFFF"/>
        <w:spacing w:before="360" w:after="360" w:line="240" w:lineRule="auto"/>
        <w:ind w:left="868"/>
        <w:rPr>
          <w:rFonts w:ascii="Calibri" w:eastAsia="Calibri" w:hAnsi="Calibri" w:cs="Calibri"/>
          <w:bCs/>
          <w:color w:val="1F1F1F"/>
        </w:rPr>
      </w:pPr>
    </w:p>
    <w:p w14:paraId="2C90842B" w14:textId="6647512B" w:rsidR="00A07088" w:rsidRPr="008D01E2" w:rsidRDefault="00A07088" w:rsidP="008D01E2">
      <w:pPr>
        <w:pStyle w:val="ListParagraph"/>
        <w:numPr>
          <w:ilvl w:val="1"/>
          <w:numId w:val="9"/>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Apply critical thinking and problem-solving skills in HRM:</w:t>
      </w:r>
    </w:p>
    <w:p w14:paraId="3F2B3233" w14:textId="4CB8893F" w:rsidR="00A07088" w:rsidRPr="008D01E2" w:rsidRDefault="00A07088" w:rsidP="008D01E2">
      <w:pPr>
        <w:pStyle w:val="ListParagraph"/>
        <w:numPr>
          <w:ilvl w:val="0"/>
          <w:numId w:val="13"/>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Develop the ability to analyze complex HRM issues and propose effective solutions.</w:t>
      </w:r>
    </w:p>
    <w:p w14:paraId="44FE47E0" w14:textId="1B3524FF" w:rsidR="00A07088" w:rsidRPr="008D01E2" w:rsidRDefault="00A07088" w:rsidP="008D01E2">
      <w:pPr>
        <w:pStyle w:val="ListParagraph"/>
        <w:numPr>
          <w:ilvl w:val="0"/>
          <w:numId w:val="13"/>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Enhance critical thinking</w:t>
      </w:r>
      <w:r w:rsidR="008D01E2" w:rsidRPr="008D01E2">
        <w:rPr>
          <w:rFonts w:ascii="Calibri" w:eastAsia="Calibri" w:hAnsi="Calibri" w:cs="Calibri"/>
          <w:bCs/>
          <w:color w:val="1F1F1F"/>
        </w:rPr>
        <w:t xml:space="preserve"> </w:t>
      </w:r>
      <w:r w:rsidRPr="008D01E2">
        <w:rPr>
          <w:rFonts w:ascii="Calibri" w:eastAsia="Calibri" w:hAnsi="Calibri" w:cs="Calibri"/>
          <w:bCs/>
          <w:color w:val="1F1F1F"/>
        </w:rPr>
        <w:t>skills through case studies and real-world HRM scenarios.</w:t>
      </w:r>
    </w:p>
    <w:p w14:paraId="6A183503" w14:textId="6F10D6DC" w:rsidR="00A07088" w:rsidRDefault="00A07088" w:rsidP="008D01E2">
      <w:pPr>
        <w:pStyle w:val="ListParagraph"/>
        <w:numPr>
          <w:ilvl w:val="0"/>
          <w:numId w:val="13"/>
        </w:numPr>
        <w:shd w:val="clear" w:color="auto" w:fill="FFFFFF"/>
        <w:spacing w:before="360" w:after="360" w:line="240" w:lineRule="auto"/>
        <w:rPr>
          <w:rFonts w:ascii="Calibri" w:eastAsia="Calibri" w:hAnsi="Calibri" w:cs="Calibri"/>
          <w:bCs/>
          <w:color w:val="1F1F1F"/>
        </w:rPr>
      </w:pPr>
      <w:r w:rsidRPr="008D01E2">
        <w:rPr>
          <w:rFonts w:ascii="Calibri" w:eastAsia="Calibri" w:hAnsi="Calibri" w:cs="Calibri"/>
          <w:bCs/>
          <w:color w:val="1F1F1F"/>
        </w:rPr>
        <w:t>Apply systems thinking and a strategic HRM perspective to resolve organizational challenges.</w:t>
      </w:r>
    </w:p>
    <w:p w14:paraId="4776F1DF" w14:textId="77777777" w:rsidR="008D01E2" w:rsidRDefault="008D01E2" w:rsidP="008D01E2">
      <w:pPr>
        <w:pStyle w:val="ListParagraph"/>
        <w:shd w:val="clear" w:color="auto" w:fill="FFFFFF"/>
        <w:spacing w:before="360" w:after="360" w:line="240" w:lineRule="auto"/>
        <w:ind w:left="868"/>
        <w:rPr>
          <w:rFonts w:ascii="Calibri" w:eastAsia="Calibri" w:hAnsi="Calibri" w:cs="Calibri"/>
          <w:bCs/>
          <w:color w:val="1F1F1F"/>
        </w:rPr>
      </w:pPr>
    </w:p>
    <w:p w14:paraId="13C3711D" w14:textId="77777777" w:rsidR="008D01E2" w:rsidRDefault="008D01E2" w:rsidP="008D01E2">
      <w:pPr>
        <w:pStyle w:val="ListParagraph"/>
        <w:shd w:val="clear" w:color="auto" w:fill="FFFFFF"/>
        <w:spacing w:before="360" w:after="360" w:line="240" w:lineRule="auto"/>
        <w:ind w:left="868"/>
        <w:rPr>
          <w:rFonts w:ascii="Calibri" w:eastAsia="Calibri" w:hAnsi="Calibri" w:cs="Calibri"/>
          <w:bCs/>
          <w:color w:val="1F1F1F"/>
        </w:rPr>
      </w:pPr>
    </w:p>
    <w:p w14:paraId="197A99A2" w14:textId="21C15F24" w:rsidR="000E3822" w:rsidRDefault="000E3822" w:rsidP="008D01E2">
      <w:pPr>
        <w:pStyle w:val="ListParagraph"/>
        <w:numPr>
          <w:ilvl w:val="0"/>
          <w:numId w:val="9"/>
        </w:numPr>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b/>
          <w:color w:val="1F1F1F"/>
          <w:sz w:val="24"/>
          <w:szCs w:val="24"/>
        </w:rPr>
        <w:t>Learning Outcomes</w:t>
      </w:r>
      <w:r w:rsidRPr="008D01E2">
        <w:rPr>
          <w:rFonts w:ascii="Calibri" w:eastAsia="Calibri" w:hAnsi="Calibri" w:cs="Calibri"/>
          <w:color w:val="1F1F1F"/>
          <w:sz w:val="24"/>
          <w:szCs w:val="24"/>
        </w:rPr>
        <w:t>:</w:t>
      </w:r>
    </w:p>
    <w:p w14:paraId="788B22B7" w14:textId="3B280D88"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The learning outcomes of SIT's HRM internship course can vary depending on the specific objectives of the program and the individual learning goals of the students. However, here are some commonly expected learning outcomes:</w:t>
      </w:r>
    </w:p>
    <w:p w14:paraId="0CBFBA06" w14:textId="77777777"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p>
    <w:p w14:paraId="7E21E0A8" w14:textId="168E847F" w:rsidR="008D01E2" w:rsidRPr="008D01E2" w:rsidRDefault="008D01E2" w:rsidP="008D01E2">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 xml:space="preserve">Practical HR Skills: </w:t>
      </w:r>
    </w:p>
    <w:p w14:paraId="32502F41" w14:textId="72609430"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Through the internship, students will have the opportunity to apply the theoretical knowledge and practical skills they have learned in the classroom to real-world HR situations. They will gain hands-on experience in various HR functions such as recruitment and selection, employee relations, performance management, training and development, compensation and benefits, and HR policy implementation.</w:t>
      </w:r>
    </w:p>
    <w:p w14:paraId="4931977F" w14:textId="77777777"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p>
    <w:p w14:paraId="74090257" w14:textId="77777777" w:rsidR="008D01E2" w:rsidRDefault="008D01E2" w:rsidP="008D01E2">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 xml:space="preserve">Professional Development: </w:t>
      </w:r>
    </w:p>
    <w:p w14:paraId="0E8DB689" w14:textId="3AE8120B"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The internship provides students with the opportunity to develop their professional skills and attitudes. They will learn workplace etiquette, effective communication skills, time management, problem-solving, and decision-making skills. They will also develop a professional work ethic and understanding of workplace culture and dynamics.</w:t>
      </w:r>
    </w:p>
    <w:p w14:paraId="6DA05F9D" w14:textId="77777777"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p>
    <w:p w14:paraId="3B7CF5D5" w14:textId="77777777" w:rsidR="008D01E2" w:rsidRDefault="008D01E2" w:rsidP="008D01E2">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 xml:space="preserve">Collaboration and Teamwork: </w:t>
      </w:r>
    </w:p>
    <w:p w14:paraId="3C80EC91" w14:textId="72016B44"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During the internship, students are likely to work in teams or with colleagues from different departments. This experience will help them develop skills in collaboration, teamwork, and building positive working relationships. They will also learn how to effectively contribute to a team, manage conflicts, and communicate with stakeholders.</w:t>
      </w:r>
    </w:p>
    <w:p w14:paraId="39004B1F" w14:textId="77777777"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p>
    <w:p w14:paraId="27395661" w14:textId="77777777" w:rsidR="008D01E2" w:rsidRDefault="008D01E2" w:rsidP="008D01E2">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 xml:space="preserve">Adaptability and Flexibility: </w:t>
      </w:r>
    </w:p>
    <w:p w14:paraId="75337062" w14:textId="28E2E9D3"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Working in a real-world HR setting will expose students to a variety of challenges and unpredictable situations. They will learn how to adapt and be flexible in different work environments, adjust to changing circumstances, and handle unforeseen obstacles. This will enhance their problem-solving skills and ability to think on their feet.</w:t>
      </w:r>
    </w:p>
    <w:p w14:paraId="516B5F94" w14:textId="77777777"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p>
    <w:p w14:paraId="48EF9C5A" w14:textId="77777777" w:rsidR="008D01E2" w:rsidRDefault="008D01E2" w:rsidP="008D01E2">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 xml:space="preserve">Organizational Understanding: </w:t>
      </w:r>
    </w:p>
    <w:p w14:paraId="1F3E93E6" w14:textId="20C1E15E"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 xml:space="preserve">The internship will allow students to gain a deeper understanding of the HR function within an organization. They will learn about the interconnectedness of HR with other departments and </w:t>
      </w:r>
      <w:r w:rsidRPr="008D01E2">
        <w:rPr>
          <w:rFonts w:ascii="Calibri" w:eastAsia="Calibri" w:hAnsi="Calibri" w:cs="Calibri"/>
          <w:color w:val="1F1F1F"/>
          <w:sz w:val="24"/>
          <w:szCs w:val="24"/>
        </w:rPr>
        <w:lastRenderedPageBreak/>
        <w:t>how HR activities align with organizational goals. Students will also gain insights into the overall business operations and strategies of the organization they are interning with.</w:t>
      </w:r>
    </w:p>
    <w:p w14:paraId="3EBC9DF2" w14:textId="77777777"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p>
    <w:p w14:paraId="635233CD" w14:textId="77777777" w:rsidR="008D01E2" w:rsidRDefault="008D01E2" w:rsidP="008D01E2">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 xml:space="preserve">Reflective Practice: </w:t>
      </w:r>
    </w:p>
    <w:p w14:paraId="65041A03" w14:textId="304F0A7D"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Throughout the internship, students will be encouraged to reflect on their experiences and identify areas for improvement. They will learn to critically analyze their actions, decisions, and outcomes, and identify lessons learned. This reflective practice will help students develop a growth mindset and continuously improve their HR skills and competencies.</w:t>
      </w:r>
    </w:p>
    <w:p w14:paraId="6966E1C5" w14:textId="77777777"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p>
    <w:p w14:paraId="2AF025FF" w14:textId="73FBE685" w:rsidR="008D01E2" w:rsidRDefault="008D01E2" w:rsidP="008D01E2">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8D01E2">
        <w:rPr>
          <w:rFonts w:ascii="Calibri" w:eastAsia="Calibri" w:hAnsi="Calibri" w:cs="Calibri"/>
          <w:color w:val="1F1F1F"/>
          <w:sz w:val="24"/>
          <w:szCs w:val="24"/>
        </w:rPr>
        <w:t>Networking and Professional Relationships: The internship provides an opportunity for students to build professional networks and establish connections within the HR industry. They will learn how to network effectively, develop relationships with mentors and supervisors, and seek guidance and advice from experienced professionals. These connections can be valuable for future job opportunities and career progression.</w:t>
      </w:r>
    </w:p>
    <w:p w14:paraId="1064BB74" w14:textId="77777777" w:rsid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p>
    <w:p w14:paraId="0F3CE6D8" w14:textId="6134EEE5" w:rsidR="008D01E2" w:rsidRDefault="00BD7A55" w:rsidP="00BD7A55">
      <w:pPr>
        <w:pStyle w:val="ListParagraph"/>
        <w:numPr>
          <w:ilvl w:val="0"/>
          <w:numId w:val="9"/>
        </w:numPr>
        <w:shd w:val="clear" w:color="auto" w:fill="FFFFFF"/>
        <w:spacing w:before="360" w:after="360" w:line="240" w:lineRule="auto"/>
        <w:rPr>
          <w:rFonts w:ascii="Calibri" w:eastAsia="Calibri" w:hAnsi="Calibri" w:cs="Calibri"/>
          <w:color w:val="1F1F1F"/>
          <w:sz w:val="24"/>
          <w:szCs w:val="24"/>
        </w:rPr>
      </w:pPr>
      <w:r>
        <w:rPr>
          <w:rFonts w:ascii="Calibri" w:eastAsia="Calibri" w:hAnsi="Calibri" w:cs="Calibri"/>
          <w:color w:val="1F1F1F"/>
          <w:sz w:val="24"/>
          <w:szCs w:val="24"/>
        </w:rPr>
        <w:t xml:space="preserve">Who can join The </w:t>
      </w:r>
      <w:proofErr w:type="gramStart"/>
      <w:r>
        <w:rPr>
          <w:rFonts w:ascii="Calibri" w:eastAsia="Calibri" w:hAnsi="Calibri" w:cs="Calibri"/>
          <w:color w:val="1F1F1F"/>
          <w:sz w:val="24"/>
          <w:szCs w:val="24"/>
        </w:rPr>
        <w:t>program :</w:t>
      </w:r>
      <w:proofErr w:type="gramEnd"/>
      <w:r>
        <w:rPr>
          <w:rFonts w:ascii="Calibri" w:eastAsia="Calibri" w:hAnsi="Calibri" w:cs="Calibri"/>
          <w:color w:val="1F1F1F"/>
          <w:sz w:val="24"/>
          <w:szCs w:val="24"/>
        </w:rPr>
        <w:t xml:space="preserve"> </w:t>
      </w:r>
    </w:p>
    <w:p w14:paraId="3B24A4D5" w14:textId="263F6A27" w:rsidR="00BD7A55" w:rsidRP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r w:rsidRPr="00BD7A55">
        <w:rPr>
          <w:rFonts w:ascii="Calibri" w:eastAsia="Calibri" w:hAnsi="Calibri" w:cs="Calibri"/>
          <w:color w:val="1F1F1F"/>
          <w:sz w:val="24"/>
          <w:szCs w:val="24"/>
        </w:rPr>
        <w:t>The SIT HRM internship course is typically open to students who are pursuing a degree or diploma in Human Resource Management or a related field. The specific eligibility criteria may vary depending on the institution and program requirements. However, here are some common categories of students who are eligible to join the course:</w:t>
      </w:r>
    </w:p>
    <w:p w14:paraId="07D4552D" w14:textId="77777777" w:rsidR="00BD7A55" w:rsidRP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p>
    <w:p w14:paraId="41720F7A" w14:textId="77777777" w:rsidR="00BD7A55" w:rsidRDefault="00BD7A55" w:rsidP="00BD7A55">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BD7A55">
        <w:rPr>
          <w:rFonts w:ascii="Calibri" w:eastAsia="Calibri" w:hAnsi="Calibri" w:cs="Calibri"/>
          <w:color w:val="1F1F1F"/>
          <w:sz w:val="24"/>
          <w:szCs w:val="24"/>
        </w:rPr>
        <w:t xml:space="preserve">Undergraduate Students: </w:t>
      </w:r>
    </w:p>
    <w:p w14:paraId="77D451FF" w14:textId="0DC7B4DC" w:rsidR="00BD7A55" w:rsidRP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r w:rsidRPr="00BD7A55">
        <w:rPr>
          <w:rFonts w:ascii="Calibri" w:eastAsia="Calibri" w:hAnsi="Calibri" w:cs="Calibri"/>
          <w:color w:val="1F1F1F"/>
          <w:sz w:val="24"/>
          <w:szCs w:val="24"/>
        </w:rPr>
        <w:t>The HRM internship course is often open to undergraduate students who are majoring in Human Resource Management or a related discipline. These students usually have completed a certain number of credits or modules in HRM or a related field to ensure that they have a foundational understanding of HR principles and concepts.</w:t>
      </w:r>
    </w:p>
    <w:p w14:paraId="275A9BC0" w14:textId="77777777" w:rsidR="00BD7A55" w:rsidRP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p>
    <w:p w14:paraId="241229B7" w14:textId="77777777" w:rsidR="00BD7A55" w:rsidRDefault="00BD7A55" w:rsidP="00BD7A55">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BD7A55">
        <w:rPr>
          <w:rFonts w:ascii="Calibri" w:eastAsia="Calibri" w:hAnsi="Calibri" w:cs="Calibri"/>
          <w:color w:val="1F1F1F"/>
          <w:sz w:val="24"/>
          <w:szCs w:val="24"/>
        </w:rPr>
        <w:t xml:space="preserve">Postgraduate Students: </w:t>
      </w:r>
    </w:p>
    <w:p w14:paraId="5A15CED1" w14:textId="4A3310A3" w:rsidR="00BD7A55" w:rsidRP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r w:rsidRPr="00BD7A55">
        <w:rPr>
          <w:rFonts w:ascii="Calibri" w:eastAsia="Calibri" w:hAnsi="Calibri" w:cs="Calibri"/>
          <w:color w:val="1F1F1F"/>
          <w:sz w:val="24"/>
          <w:szCs w:val="24"/>
        </w:rPr>
        <w:t>Some institutions may also allow postgraduate students, such as those pursuing a Master's degree in HRM, to join the internship course. Postgraduate students already have a higher level of knowledge in HRM and can benefit from the practical experience and application of their skills in a real-world HR setting.</w:t>
      </w:r>
    </w:p>
    <w:p w14:paraId="11AC1F5D" w14:textId="77777777" w:rsidR="00BD7A55" w:rsidRP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p>
    <w:p w14:paraId="133BFACB" w14:textId="2E648EB8" w:rsidR="00BD7A55" w:rsidRPr="00BD7A55" w:rsidRDefault="00BD7A55" w:rsidP="00BD7A55">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BD7A55">
        <w:rPr>
          <w:rFonts w:ascii="Calibri" w:eastAsia="Calibri" w:hAnsi="Calibri" w:cs="Calibri"/>
          <w:color w:val="1F1F1F"/>
          <w:sz w:val="24"/>
          <w:szCs w:val="24"/>
        </w:rPr>
        <w:t>Diploma Students: In addition to degree-seeking students, diploma students enrolled in HRM or a related program may also be eligible to join the internship course. Diploma programs often provide a more practical and vocational approach to HRM, and the internship course can further enhance their practical skills and offer real-world exposure.</w:t>
      </w:r>
    </w:p>
    <w:p w14:paraId="7F110693" w14:textId="77777777" w:rsidR="00BD7A55" w:rsidRP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p>
    <w:p w14:paraId="044C3351" w14:textId="77777777" w:rsidR="00BD7A55" w:rsidRDefault="00BD7A55" w:rsidP="00BD7A55">
      <w:pPr>
        <w:pStyle w:val="ListParagraph"/>
        <w:numPr>
          <w:ilvl w:val="0"/>
          <w:numId w:val="15"/>
        </w:numPr>
        <w:shd w:val="clear" w:color="auto" w:fill="FFFFFF"/>
        <w:spacing w:before="360" w:after="360" w:line="240" w:lineRule="auto"/>
        <w:rPr>
          <w:rFonts w:ascii="Calibri" w:eastAsia="Calibri" w:hAnsi="Calibri" w:cs="Calibri"/>
          <w:color w:val="1F1F1F"/>
          <w:sz w:val="24"/>
          <w:szCs w:val="24"/>
        </w:rPr>
      </w:pPr>
      <w:r w:rsidRPr="00BD7A55">
        <w:rPr>
          <w:rFonts w:ascii="Calibri" w:eastAsia="Calibri" w:hAnsi="Calibri" w:cs="Calibri"/>
          <w:color w:val="1F1F1F"/>
          <w:sz w:val="24"/>
          <w:szCs w:val="24"/>
        </w:rPr>
        <w:t xml:space="preserve">Students with Relevant Work Experience: </w:t>
      </w:r>
    </w:p>
    <w:p w14:paraId="192D5B71" w14:textId="159806DE" w:rsidR="00BD7A55" w:rsidRP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r w:rsidRPr="00BD7A55">
        <w:rPr>
          <w:rFonts w:ascii="Calibri" w:eastAsia="Calibri" w:hAnsi="Calibri" w:cs="Calibri"/>
          <w:color w:val="1F1F1F"/>
          <w:sz w:val="24"/>
          <w:szCs w:val="24"/>
        </w:rPr>
        <w:t>Some institutions may consider students who have prior work experience in HR or a related field for the internship course. This allows them to further enhance their skills and apply their knowledge in a practical setting.</w:t>
      </w:r>
    </w:p>
    <w:p w14:paraId="7C19AF0D" w14:textId="77777777" w:rsidR="00BD7A55" w:rsidRPr="00BD7A55" w:rsidRDefault="00BD7A55" w:rsidP="00BD7A55">
      <w:pPr>
        <w:pStyle w:val="ListParagraph"/>
        <w:shd w:val="clear" w:color="auto" w:fill="FFFFFF"/>
        <w:spacing w:before="360" w:after="360" w:line="240" w:lineRule="auto"/>
        <w:rPr>
          <w:rFonts w:ascii="Calibri" w:eastAsia="Calibri" w:hAnsi="Calibri" w:cs="Calibri"/>
          <w:color w:val="1F1F1F"/>
          <w:sz w:val="24"/>
          <w:szCs w:val="24"/>
        </w:rPr>
      </w:pPr>
    </w:p>
    <w:p w14:paraId="59EE82E6" w14:textId="77777777" w:rsidR="008D01E2" w:rsidRPr="008D01E2" w:rsidRDefault="008D01E2" w:rsidP="008D01E2">
      <w:pPr>
        <w:pStyle w:val="ListParagraph"/>
        <w:shd w:val="clear" w:color="auto" w:fill="FFFFFF"/>
        <w:spacing w:before="360" w:after="360" w:line="240" w:lineRule="auto"/>
        <w:rPr>
          <w:rFonts w:ascii="Calibri" w:eastAsia="Calibri" w:hAnsi="Calibri" w:cs="Calibri"/>
          <w:color w:val="1F1F1F"/>
          <w:sz w:val="24"/>
          <w:szCs w:val="24"/>
        </w:rPr>
      </w:pPr>
    </w:p>
    <w:p w14:paraId="01DC1D1D" w14:textId="03E80935" w:rsidR="000E3822" w:rsidRDefault="00BD7A55" w:rsidP="000E3822">
      <w:pPr>
        <w:rPr>
          <w:rFonts w:ascii="Calibri" w:eastAsia="Calibri" w:hAnsi="Calibri" w:cs="Calibri"/>
          <w:b/>
          <w:sz w:val="24"/>
          <w:szCs w:val="24"/>
        </w:rPr>
      </w:pPr>
      <w:r>
        <w:rPr>
          <w:rFonts w:ascii="Calibri" w:eastAsia="Calibri" w:hAnsi="Calibri" w:cs="Calibri"/>
          <w:b/>
          <w:sz w:val="24"/>
          <w:szCs w:val="24"/>
        </w:rPr>
        <w:lastRenderedPageBreak/>
        <w:t xml:space="preserve">SIT Internship </w:t>
      </w:r>
      <w:r w:rsidR="00204C20">
        <w:rPr>
          <w:rFonts w:ascii="Calibri" w:eastAsia="Calibri" w:hAnsi="Calibri" w:cs="Calibri"/>
          <w:b/>
          <w:sz w:val="24"/>
          <w:szCs w:val="24"/>
        </w:rPr>
        <w:t>course</w:t>
      </w:r>
      <w:r>
        <w:rPr>
          <w:rFonts w:ascii="Calibri" w:eastAsia="Calibri" w:hAnsi="Calibri" w:cs="Calibri"/>
          <w:b/>
          <w:sz w:val="24"/>
          <w:szCs w:val="24"/>
        </w:rPr>
        <w:t xml:space="preserve"> on HRM </w:t>
      </w:r>
      <w:r w:rsidR="000E3822">
        <w:rPr>
          <w:rFonts w:ascii="Calibri" w:eastAsia="Calibri" w:hAnsi="Calibri" w:cs="Calibri"/>
          <w:b/>
          <w:sz w:val="24"/>
          <w:szCs w:val="24"/>
        </w:rPr>
        <w:t>Syllabus:</w:t>
      </w:r>
    </w:p>
    <w:p w14:paraId="7897CCC7" w14:textId="77777777" w:rsidR="00BD7A55" w:rsidRDefault="00BD7A55" w:rsidP="000E3822">
      <w:pPr>
        <w:rPr>
          <w:rFonts w:ascii="Calibri" w:eastAsia="Calibri" w:hAnsi="Calibri" w:cs="Calibri"/>
          <w:b/>
          <w:sz w:val="24"/>
          <w:szCs w:val="24"/>
        </w:rPr>
      </w:pPr>
    </w:p>
    <w:p w14:paraId="06334C4A" w14:textId="36F77D2F" w:rsidR="00BD7A55" w:rsidRPr="00204C20" w:rsidRDefault="00204C20" w:rsidP="00BD7A55">
      <w:pPr>
        <w:pBdr>
          <w:top w:val="single" w:sz="4" w:space="0" w:color="D9D9E3"/>
          <w:left w:val="single" w:sz="4" w:space="5" w:color="D9D9E3"/>
          <w:bottom w:val="single" w:sz="4" w:space="0" w:color="D9D9E3"/>
          <w:right w:val="single" w:sz="4" w:space="0" w:color="D9D9E3"/>
        </w:pBdr>
        <w:shd w:val="clear" w:color="auto" w:fill="F7F7F8"/>
        <w:spacing w:after="0" w:line="240" w:lineRule="auto"/>
        <w:rPr>
          <w:rFonts w:ascii="Calibri" w:eastAsia="Calibri" w:hAnsi="Calibri" w:cs="Calibri"/>
          <w:b/>
          <w:bCs/>
          <w:sz w:val="24"/>
          <w:szCs w:val="24"/>
        </w:rPr>
      </w:pPr>
      <w:r w:rsidRPr="00204C20">
        <w:rPr>
          <w:rFonts w:ascii="Calibri" w:eastAsia="Calibri" w:hAnsi="Calibri" w:cs="Calibri"/>
          <w:b/>
          <w:bCs/>
          <w:sz w:val="24"/>
          <w:szCs w:val="24"/>
        </w:rPr>
        <w:t>SIT H</w:t>
      </w:r>
      <w:proofErr w:type="gramStart"/>
      <w:r w:rsidR="00BD7A55" w:rsidRPr="00204C20">
        <w:rPr>
          <w:rFonts w:ascii="Calibri" w:eastAsia="Calibri" w:hAnsi="Calibri" w:cs="Calibri"/>
          <w:b/>
          <w:bCs/>
          <w:sz w:val="24"/>
          <w:szCs w:val="24"/>
        </w:rPr>
        <w:t>101 :</w:t>
      </w:r>
      <w:proofErr w:type="gramEnd"/>
      <w:r w:rsidR="00BD7A55" w:rsidRPr="00204C20">
        <w:rPr>
          <w:rFonts w:ascii="Calibri" w:eastAsia="Calibri" w:hAnsi="Calibri" w:cs="Calibri"/>
          <w:b/>
          <w:bCs/>
          <w:sz w:val="24"/>
          <w:szCs w:val="24"/>
        </w:rPr>
        <w:t xml:space="preserve"> Orientation and Introduction to the Company : </w:t>
      </w:r>
    </w:p>
    <w:p w14:paraId="3FC3E209" w14:textId="77777777" w:rsidR="00BD7A55" w:rsidRDefault="00BD7A55" w:rsidP="00BD7A55">
      <w:pPr>
        <w:pBdr>
          <w:top w:val="single" w:sz="4" w:space="0" w:color="D9D9E3"/>
          <w:left w:val="single" w:sz="4" w:space="5" w:color="D9D9E3"/>
          <w:bottom w:val="single" w:sz="4" w:space="0" w:color="D9D9E3"/>
          <w:right w:val="single" w:sz="4" w:space="0" w:color="D9D9E3"/>
        </w:pBdr>
        <w:shd w:val="clear" w:color="auto" w:fill="F7F7F8"/>
        <w:spacing w:after="0" w:line="240" w:lineRule="auto"/>
        <w:rPr>
          <w:rFonts w:ascii="Quattrocento Sans" w:eastAsia="Quattrocento Sans" w:hAnsi="Quattrocento Sans" w:cs="Quattrocento Sans"/>
          <w:color w:val="374151"/>
        </w:rPr>
      </w:pPr>
    </w:p>
    <w:p w14:paraId="15507735" w14:textId="77777777" w:rsidR="00BD7A55" w:rsidRDefault="00BD7A55" w:rsidP="00BD7A55">
      <w:pPr>
        <w:rPr>
          <w:rFonts w:ascii="Calibri" w:eastAsia="Calibri" w:hAnsi="Calibri" w:cs="Calibri"/>
          <w:sz w:val="24"/>
          <w:szCs w:val="24"/>
        </w:rPr>
      </w:pPr>
    </w:p>
    <w:p w14:paraId="70AF7318" w14:textId="77777777" w:rsidR="00BD7A55" w:rsidRDefault="00BD7A55" w:rsidP="00BD7A55">
      <w:pPr>
        <w:rPr>
          <w:rFonts w:ascii="Calibri" w:eastAsia="Calibri" w:hAnsi="Calibri" w:cs="Calibri"/>
          <w:sz w:val="24"/>
          <w:szCs w:val="24"/>
        </w:rPr>
      </w:pPr>
      <w:r w:rsidRPr="00BD7A55">
        <w:rPr>
          <w:rFonts w:ascii="Calibri" w:eastAsia="Calibri" w:hAnsi="Calibri" w:cs="Calibri"/>
          <w:sz w:val="24"/>
          <w:szCs w:val="24"/>
        </w:rPr>
        <w:t xml:space="preserve">Overview of Company Mission, Vision, and Core Values: </w:t>
      </w:r>
    </w:p>
    <w:p w14:paraId="19DAA61D" w14:textId="4AF9EABF" w:rsidR="00BD7A55" w:rsidRPr="00BD7A55" w:rsidRDefault="00BD7A55" w:rsidP="00BD7A55">
      <w:pPr>
        <w:rPr>
          <w:rFonts w:ascii="Calibri" w:eastAsia="Calibri" w:hAnsi="Calibri" w:cs="Calibri"/>
          <w:sz w:val="24"/>
          <w:szCs w:val="24"/>
        </w:rPr>
      </w:pPr>
      <w:r w:rsidRPr="00BD7A55">
        <w:rPr>
          <w:rFonts w:ascii="Calibri" w:eastAsia="Calibri" w:hAnsi="Calibri" w:cs="Calibri"/>
          <w:sz w:val="24"/>
          <w:szCs w:val="24"/>
        </w:rPr>
        <w:t>The company will provide an introduction to its mission, vision, and core values. This will help students understand the company's overall purpose, goals, and the principles that guide its activities.</w:t>
      </w:r>
    </w:p>
    <w:p w14:paraId="74237462" w14:textId="77777777" w:rsidR="00BD7A55" w:rsidRPr="00BD7A55" w:rsidRDefault="00BD7A55" w:rsidP="00BD7A55">
      <w:pPr>
        <w:rPr>
          <w:rFonts w:ascii="Calibri" w:eastAsia="Calibri" w:hAnsi="Calibri" w:cs="Calibri"/>
          <w:sz w:val="24"/>
          <w:szCs w:val="24"/>
        </w:rPr>
      </w:pPr>
    </w:p>
    <w:p w14:paraId="5DB4B21C" w14:textId="77777777" w:rsidR="00BD7A55" w:rsidRDefault="00BD7A55" w:rsidP="00BD7A55">
      <w:pPr>
        <w:rPr>
          <w:rFonts w:ascii="Calibri" w:eastAsia="Calibri" w:hAnsi="Calibri" w:cs="Calibri"/>
          <w:sz w:val="24"/>
          <w:szCs w:val="24"/>
        </w:rPr>
      </w:pPr>
      <w:r w:rsidRPr="00BD7A55">
        <w:rPr>
          <w:rFonts w:ascii="Calibri" w:eastAsia="Calibri" w:hAnsi="Calibri" w:cs="Calibri"/>
          <w:sz w:val="24"/>
          <w:szCs w:val="24"/>
        </w:rPr>
        <w:t>Introduction to Company Departments and Teams:</w:t>
      </w:r>
    </w:p>
    <w:p w14:paraId="0F34C93E" w14:textId="20E71F9E" w:rsidR="00BD7A55" w:rsidRPr="00BD7A55" w:rsidRDefault="00BD7A55" w:rsidP="00BD7A55">
      <w:pPr>
        <w:rPr>
          <w:rFonts w:ascii="Calibri" w:eastAsia="Calibri" w:hAnsi="Calibri" w:cs="Calibri"/>
          <w:sz w:val="24"/>
          <w:szCs w:val="24"/>
        </w:rPr>
      </w:pPr>
      <w:r w:rsidRPr="00BD7A55">
        <w:rPr>
          <w:rFonts w:ascii="Calibri" w:eastAsia="Calibri" w:hAnsi="Calibri" w:cs="Calibri"/>
          <w:sz w:val="24"/>
          <w:szCs w:val="24"/>
        </w:rPr>
        <w:t xml:space="preserve"> Students will be introduced to various departments and teams within the company. This may include the HR department, as well as other functional areas such as finance, marketing, operations, and customer service. This introduction will familiarize students with the different roles and responsibilities within the organization.</w:t>
      </w:r>
    </w:p>
    <w:p w14:paraId="42082EFA" w14:textId="77777777" w:rsidR="00BD7A55" w:rsidRDefault="00BD7A55" w:rsidP="00BD7A55">
      <w:pPr>
        <w:rPr>
          <w:rFonts w:ascii="Calibri" w:eastAsia="Calibri" w:hAnsi="Calibri" w:cs="Calibri"/>
          <w:sz w:val="24"/>
          <w:szCs w:val="24"/>
        </w:rPr>
      </w:pPr>
    </w:p>
    <w:p w14:paraId="5496ED8A" w14:textId="77777777" w:rsidR="00BD7A55" w:rsidRDefault="00BD7A55" w:rsidP="00BD7A55">
      <w:pPr>
        <w:rPr>
          <w:rFonts w:ascii="Calibri" w:eastAsia="Calibri" w:hAnsi="Calibri" w:cs="Calibri"/>
          <w:sz w:val="24"/>
          <w:szCs w:val="24"/>
        </w:rPr>
      </w:pPr>
      <w:r w:rsidRPr="00BD7A55">
        <w:rPr>
          <w:rFonts w:ascii="Calibri" w:eastAsia="Calibri" w:hAnsi="Calibri" w:cs="Calibri"/>
          <w:sz w:val="24"/>
          <w:szCs w:val="24"/>
        </w:rPr>
        <w:t xml:space="preserve">Familiarization with Company Policies and Procedures: </w:t>
      </w:r>
    </w:p>
    <w:p w14:paraId="169D5CC7" w14:textId="17AFF6AC" w:rsidR="00BD7A55" w:rsidRPr="00BD7A55" w:rsidRDefault="00BD7A55" w:rsidP="00BD7A55">
      <w:pPr>
        <w:rPr>
          <w:rFonts w:ascii="Calibri" w:eastAsia="Calibri" w:hAnsi="Calibri" w:cs="Calibri"/>
          <w:sz w:val="24"/>
          <w:szCs w:val="24"/>
        </w:rPr>
      </w:pPr>
      <w:r w:rsidRPr="00BD7A55">
        <w:rPr>
          <w:rFonts w:ascii="Calibri" w:eastAsia="Calibri" w:hAnsi="Calibri" w:cs="Calibri"/>
          <w:sz w:val="24"/>
          <w:szCs w:val="24"/>
        </w:rPr>
        <w:t>Students will receive an overview of the company's policies, procedures, and guidelines. This may include information on HR policies such as recruitment and selection, employee onboarding, performance management, employee relations, and compensation and benefits. Students will be informed about the codes of conduct, dress code, attendance policy, and other important regulations that they need to adhere to during their internship.</w:t>
      </w:r>
    </w:p>
    <w:p w14:paraId="2DFCF5F7" w14:textId="77777777" w:rsidR="00BD7A55" w:rsidRPr="00BD7A55" w:rsidRDefault="00BD7A55" w:rsidP="00BD7A55">
      <w:pPr>
        <w:rPr>
          <w:rFonts w:ascii="Calibri" w:eastAsia="Calibri" w:hAnsi="Calibri" w:cs="Calibri"/>
          <w:sz w:val="24"/>
          <w:szCs w:val="24"/>
        </w:rPr>
      </w:pPr>
    </w:p>
    <w:p w14:paraId="25D9D0CE" w14:textId="77777777" w:rsidR="00BD7A55" w:rsidRDefault="00BD7A55" w:rsidP="00BD7A55">
      <w:pPr>
        <w:rPr>
          <w:rFonts w:ascii="Calibri" w:eastAsia="Calibri" w:hAnsi="Calibri" w:cs="Calibri"/>
          <w:sz w:val="24"/>
          <w:szCs w:val="24"/>
        </w:rPr>
      </w:pPr>
      <w:r w:rsidRPr="00BD7A55">
        <w:rPr>
          <w:rFonts w:ascii="Calibri" w:eastAsia="Calibri" w:hAnsi="Calibri" w:cs="Calibri"/>
          <w:sz w:val="24"/>
          <w:szCs w:val="24"/>
        </w:rPr>
        <w:t xml:space="preserve">Understanding Company Culture: </w:t>
      </w:r>
    </w:p>
    <w:p w14:paraId="0A4EFB6E" w14:textId="58786074" w:rsidR="00BD7A55" w:rsidRPr="00BD7A55" w:rsidRDefault="00BD7A55" w:rsidP="00BD7A55">
      <w:pPr>
        <w:rPr>
          <w:rFonts w:ascii="Calibri" w:eastAsia="Calibri" w:hAnsi="Calibri" w:cs="Calibri"/>
          <w:sz w:val="24"/>
          <w:szCs w:val="24"/>
        </w:rPr>
      </w:pPr>
      <w:r w:rsidRPr="00BD7A55">
        <w:rPr>
          <w:rFonts w:ascii="Calibri" w:eastAsia="Calibri" w:hAnsi="Calibri" w:cs="Calibri"/>
          <w:sz w:val="24"/>
          <w:szCs w:val="24"/>
        </w:rPr>
        <w:t>The company will provide insights into its organizational culture. Students will learn about the company's values, beliefs, work environment, and overall atmosphere. This understanding of the company culture will help students navigate and adapt to the workplace</w:t>
      </w:r>
      <w:r>
        <w:rPr>
          <w:rFonts w:ascii="Calibri" w:eastAsia="Calibri" w:hAnsi="Calibri" w:cs="Calibri"/>
          <w:sz w:val="24"/>
          <w:szCs w:val="24"/>
        </w:rPr>
        <w:t xml:space="preserve"> </w:t>
      </w:r>
      <w:r w:rsidRPr="00BD7A55">
        <w:rPr>
          <w:rFonts w:ascii="Calibri" w:eastAsia="Calibri" w:hAnsi="Calibri" w:cs="Calibri"/>
          <w:sz w:val="24"/>
          <w:szCs w:val="24"/>
        </w:rPr>
        <w:t>more effectively.</w:t>
      </w:r>
    </w:p>
    <w:p w14:paraId="131067CE" w14:textId="77777777" w:rsidR="00BD7A55" w:rsidRPr="00BD7A55" w:rsidRDefault="00BD7A55" w:rsidP="00BD7A55">
      <w:pPr>
        <w:rPr>
          <w:rFonts w:ascii="Calibri" w:eastAsia="Calibri" w:hAnsi="Calibri" w:cs="Calibri"/>
          <w:sz w:val="24"/>
          <w:szCs w:val="24"/>
        </w:rPr>
      </w:pPr>
    </w:p>
    <w:p w14:paraId="75C478F0" w14:textId="77777777" w:rsidR="00BD7A55" w:rsidRDefault="00BD7A55" w:rsidP="00BD7A55">
      <w:pPr>
        <w:rPr>
          <w:rFonts w:ascii="Calibri" w:eastAsia="Calibri" w:hAnsi="Calibri" w:cs="Calibri"/>
          <w:sz w:val="24"/>
          <w:szCs w:val="24"/>
        </w:rPr>
      </w:pPr>
      <w:r w:rsidRPr="00BD7A55">
        <w:rPr>
          <w:rFonts w:ascii="Calibri" w:eastAsia="Calibri" w:hAnsi="Calibri" w:cs="Calibri"/>
          <w:sz w:val="24"/>
          <w:szCs w:val="24"/>
        </w:rPr>
        <w:t xml:space="preserve">Introduction to Organizational Structure: </w:t>
      </w:r>
    </w:p>
    <w:p w14:paraId="776B1031" w14:textId="14254B3F" w:rsidR="00BD7A55" w:rsidRPr="00BD7A55" w:rsidRDefault="00BD7A55" w:rsidP="00BD7A55">
      <w:pPr>
        <w:rPr>
          <w:rFonts w:ascii="Calibri" w:eastAsia="Calibri" w:hAnsi="Calibri" w:cs="Calibri"/>
          <w:sz w:val="24"/>
          <w:szCs w:val="24"/>
        </w:rPr>
      </w:pPr>
      <w:r w:rsidRPr="00BD7A55">
        <w:rPr>
          <w:rFonts w:ascii="Calibri" w:eastAsia="Calibri" w:hAnsi="Calibri" w:cs="Calibri"/>
          <w:sz w:val="24"/>
          <w:szCs w:val="24"/>
        </w:rPr>
        <w:t>Students will be introduced to the company's organizational structure. They will learn about the hierarchy of positions, reporting lines, and the roles and responsibilities of different positions within the organization. This understanding will help students comprehend the chain of command and how different departments collaborate within the company.</w:t>
      </w:r>
    </w:p>
    <w:p w14:paraId="61591724" w14:textId="77777777" w:rsidR="00BD7A55" w:rsidRPr="00BD7A55" w:rsidRDefault="00BD7A55" w:rsidP="00BD7A55">
      <w:pPr>
        <w:rPr>
          <w:rFonts w:ascii="Calibri" w:eastAsia="Calibri" w:hAnsi="Calibri" w:cs="Calibri"/>
          <w:sz w:val="24"/>
          <w:szCs w:val="24"/>
        </w:rPr>
      </w:pPr>
    </w:p>
    <w:p w14:paraId="3CFE2390" w14:textId="77777777" w:rsidR="00BD7A55" w:rsidRDefault="00BD7A55" w:rsidP="00BD7A55">
      <w:pPr>
        <w:rPr>
          <w:rFonts w:ascii="Calibri" w:eastAsia="Calibri" w:hAnsi="Calibri" w:cs="Calibri"/>
          <w:sz w:val="24"/>
          <w:szCs w:val="24"/>
        </w:rPr>
      </w:pPr>
      <w:r w:rsidRPr="00BD7A55">
        <w:rPr>
          <w:rFonts w:ascii="Calibri" w:eastAsia="Calibri" w:hAnsi="Calibri" w:cs="Calibri"/>
          <w:sz w:val="24"/>
          <w:szCs w:val="24"/>
        </w:rPr>
        <w:t xml:space="preserve">Meetings with Key Personnel: </w:t>
      </w:r>
    </w:p>
    <w:p w14:paraId="31D9BD49" w14:textId="6D42F6AC" w:rsidR="00BD7A55" w:rsidRPr="00BD7A55" w:rsidRDefault="00BD7A55" w:rsidP="00BD7A55">
      <w:pPr>
        <w:rPr>
          <w:rFonts w:ascii="Calibri" w:eastAsia="Calibri" w:hAnsi="Calibri" w:cs="Calibri"/>
          <w:sz w:val="24"/>
          <w:szCs w:val="24"/>
        </w:rPr>
      </w:pPr>
      <w:r w:rsidRPr="00BD7A55">
        <w:rPr>
          <w:rFonts w:ascii="Calibri" w:eastAsia="Calibri" w:hAnsi="Calibri" w:cs="Calibri"/>
          <w:sz w:val="24"/>
          <w:szCs w:val="24"/>
        </w:rPr>
        <w:lastRenderedPageBreak/>
        <w:t>Students may have the opportunity to meet with key personnel, such as HR managers, department heads, and senior leaders. These interactions will offer insights into the company's management hierarchy, leadership styles, and a chance to ask questions or clarify any doubts.</w:t>
      </w:r>
    </w:p>
    <w:p w14:paraId="093F6101" w14:textId="77777777" w:rsidR="00BD7A55" w:rsidRPr="00BD7A55" w:rsidRDefault="00BD7A55" w:rsidP="00BD7A55">
      <w:pPr>
        <w:rPr>
          <w:rFonts w:ascii="Calibri" w:eastAsia="Calibri" w:hAnsi="Calibri" w:cs="Calibri"/>
          <w:sz w:val="24"/>
          <w:szCs w:val="24"/>
        </w:rPr>
      </w:pPr>
    </w:p>
    <w:p w14:paraId="35C41421" w14:textId="77777777" w:rsidR="00BD7A55" w:rsidRDefault="00BD7A55" w:rsidP="00BD7A55">
      <w:pPr>
        <w:rPr>
          <w:rFonts w:ascii="Calibri" w:eastAsia="Calibri" w:hAnsi="Calibri" w:cs="Calibri"/>
          <w:sz w:val="24"/>
          <w:szCs w:val="24"/>
        </w:rPr>
      </w:pPr>
      <w:r w:rsidRPr="00BD7A55">
        <w:rPr>
          <w:rFonts w:ascii="Calibri" w:eastAsia="Calibri" w:hAnsi="Calibri" w:cs="Calibri"/>
          <w:sz w:val="24"/>
          <w:szCs w:val="24"/>
        </w:rPr>
        <w:t xml:space="preserve">Company Tours and Induction Programs: </w:t>
      </w:r>
    </w:p>
    <w:p w14:paraId="5F7921C7" w14:textId="372C3398" w:rsidR="00BD7A55" w:rsidRPr="00BD7A55" w:rsidRDefault="00BD7A55" w:rsidP="00BD7A55">
      <w:pPr>
        <w:rPr>
          <w:rFonts w:ascii="Calibri" w:eastAsia="Calibri" w:hAnsi="Calibri" w:cs="Calibri"/>
          <w:sz w:val="24"/>
          <w:szCs w:val="24"/>
        </w:rPr>
      </w:pPr>
      <w:r w:rsidRPr="00BD7A55">
        <w:rPr>
          <w:rFonts w:ascii="Calibri" w:eastAsia="Calibri" w:hAnsi="Calibri" w:cs="Calibri"/>
          <w:sz w:val="24"/>
          <w:szCs w:val="24"/>
        </w:rPr>
        <w:t>The company may organize tours of its facilities, offices, or branches to familiarize students with the physical infrastructure and operational aspects. Induction programs may also be conducted to provide a comprehensive overview of the company's history, growth, achievements, and future plans.</w:t>
      </w:r>
    </w:p>
    <w:p w14:paraId="4511B4E5" w14:textId="77777777" w:rsidR="00BD7A55" w:rsidRPr="00BD7A55" w:rsidRDefault="00BD7A55" w:rsidP="00BD7A55">
      <w:pPr>
        <w:rPr>
          <w:rFonts w:ascii="Calibri" w:eastAsia="Calibri" w:hAnsi="Calibri" w:cs="Calibri"/>
          <w:sz w:val="24"/>
          <w:szCs w:val="24"/>
        </w:rPr>
      </w:pPr>
    </w:p>
    <w:p w14:paraId="64D7499E" w14:textId="0D1AC8A6" w:rsidR="000E3822" w:rsidRDefault="00BD7A55" w:rsidP="000E3822">
      <w:pPr>
        <w:rPr>
          <w:rFonts w:ascii="Calibri" w:eastAsia="Calibri" w:hAnsi="Calibri" w:cs="Calibri"/>
          <w:b/>
          <w:sz w:val="24"/>
          <w:szCs w:val="24"/>
        </w:rPr>
      </w:pPr>
      <w:r>
        <w:rPr>
          <w:rFonts w:ascii="Calibri" w:eastAsia="Calibri" w:hAnsi="Calibri" w:cs="Calibri"/>
          <w:b/>
          <w:sz w:val="24"/>
          <w:szCs w:val="24"/>
        </w:rPr>
        <w:t>SIT H</w:t>
      </w:r>
      <w:r w:rsidR="000E3822">
        <w:rPr>
          <w:rFonts w:ascii="Calibri" w:eastAsia="Calibri" w:hAnsi="Calibri" w:cs="Calibri"/>
          <w:b/>
          <w:sz w:val="24"/>
          <w:szCs w:val="24"/>
        </w:rPr>
        <w:t>101:   Introduction to Human Resource Management</w:t>
      </w:r>
    </w:p>
    <w:p w14:paraId="35690A8C" w14:textId="5A338BE0" w:rsidR="007E7E12" w:rsidRPr="007E7E12" w:rsidRDefault="007E7E12" w:rsidP="007E7E12">
      <w:pPr>
        <w:rPr>
          <w:rFonts w:ascii="Calibri" w:eastAsia="Calibri" w:hAnsi="Calibri" w:cs="Calibri"/>
          <w:sz w:val="24"/>
          <w:szCs w:val="24"/>
        </w:rPr>
      </w:pPr>
      <w:r w:rsidRPr="007E7E12">
        <w:rPr>
          <w:rFonts w:ascii="Calibri" w:eastAsia="Calibri" w:hAnsi="Calibri" w:cs="Calibri"/>
          <w:sz w:val="24"/>
          <w:szCs w:val="24"/>
        </w:rPr>
        <w:t>In addition to understanding the role and functions of HR in organizations and its strategic importance, an introduction to Human Resource Management (HRM) during an internship course may also involve exploring HR trends and challenges in the modern workplace. Here are some key aspects that may be covered:</w:t>
      </w:r>
    </w:p>
    <w:p w14:paraId="19C672A8" w14:textId="77777777" w:rsidR="007E7E12" w:rsidRPr="007E7E12" w:rsidRDefault="007E7E12" w:rsidP="007E7E12">
      <w:pPr>
        <w:rPr>
          <w:rFonts w:ascii="Calibri" w:eastAsia="Calibri" w:hAnsi="Calibri" w:cs="Calibri"/>
          <w:sz w:val="24"/>
          <w:szCs w:val="24"/>
        </w:rPr>
      </w:pPr>
    </w:p>
    <w:p w14:paraId="24436E92" w14:textId="77777777" w:rsidR="007E7E12" w:rsidRDefault="007E7E12" w:rsidP="007E7E12">
      <w:pPr>
        <w:rPr>
          <w:rFonts w:ascii="Calibri" w:eastAsia="Calibri" w:hAnsi="Calibri" w:cs="Calibri"/>
          <w:sz w:val="24"/>
          <w:szCs w:val="24"/>
        </w:rPr>
      </w:pPr>
      <w:r w:rsidRPr="007E7E12">
        <w:rPr>
          <w:rFonts w:ascii="Calibri" w:eastAsia="Calibri" w:hAnsi="Calibri" w:cs="Calibri"/>
          <w:sz w:val="24"/>
          <w:szCs w:val="24"/>
        </w:rPr>
        <w:t xml:space="preserve">HR Trends: </w:t>
      </w:r>
    </w:p>
    <w:p w14:paraId="6D2949AE" w14:textId="27A29BE5" w:rsidR="007E7E12" w:rsidRPr="007E7E12" w:rsidRDefault="007E7E12" w:rsidP="007E7E12">
      <w:pPr>
        <w:rPr>
          <w:rFonts w:ascii="Calibri" w:eastAsia="Calibri" w:hAnsi="Calibri" w:cs="Calibri"/>
          <w:sz w:val="24"/>
          <w:szCs w:val="24"/>
        </w:rPr>
      </w:pPr>
      <w:r w:rsidRPr="007E7E12">
        <w:rPr>
          <w:rFonts w:ascii="Calibri" w:eastAsia="Calibri" w:hAnsi="Calibri" w:cs="Calibri"/>
          <w:sz w:val="24"/>
          <w:szCs w:val="24"/>
        </w:rPr>
        <w:t>Students will learn about emerging trends and developments in HRM. This may include discussions on topics such as digitalization and automation of HR processes, the use of HR analytics and technology in decision-making, flexible work arrangements and remote work, diversity and inclusion initiatives, employee well-being programs, and sustainability practices within organizations. Understanding these trends will help students stay abreast of current HR practices and anticipate future changes in the HR field.</w:t>
      </w:r>
    </w:p>
    <w:p w14:paraId="63FC9052" w14:textId="77777777" w:rsidR="007E7E12" w:rsidRPr="007E7E12" w:rsidRDefault="007E7E12" w:rsidP="007E7E12">
      <w:pPr>
        <w:rPr>
          <w:rFonts w:ascii="Calibri" w:eastAsia="Calibri" w:hAnsi="Calibri" w:cs="Calibri"/>
          <w:sz w:val="24"/>
          <w:szCs w:val="24"/>
        </w:rPr>
      </w:pPr>
    </w:p>
    <w:p w14:paraId="31C6B199" w14:textId="77777777" w:rsidR="007E7E12" w:rsidRDefault="007E7E12" w:rsidP="007E7E12">
      <w:pPr>
        <w:rPr>
          <w:rFonts w:ascii="Calibri" w:eastAsia="Calibri" w:hAnsi="Calibri" w:cs="Calibri"/>
          <w:sz w:val="24"/>
          <w:szCs w:val="24"/>
        </w:rPr>
      </w:pPr>
      <w:r w:rsidRPr="007E7E12">
        <w:rPr>
          <w:rFonts w:ascii="Calibri" w:eastAsia="Calibri" w:hAnsi="Calibri" w:cs="Calibri"/>
          <w:sz w:val="24"/>
          <w:szCs w:val="24"/>
        </w:rPr>
        <w:t xml:space="preserve">Changing Workforce Dynamics: </w:t>
      </w:r>
    </w:p>
    <w:p w14:paraId="6B397A38" w14:textId="70636FD8" w:rsidR="007E7E12" w:rsidRPr="007E7E12" w:rsidRDefault="007E7E12" w:rsidP="007E7E12">
      <w:pPr>
        <w:rPr>
          <w:rFonts w:ascii="Calibri" w:eastAsia="Calibri" w:hAnsi="Calibri" w:cs="Calibri"/>
          <w:sz w:val="24"/>
          <w:szCs w:val="24"/>
        </w:rPr>
      </w:pPr>
      <w:r w:rsidRPr="007E7E12">
        <w:rPr>
          <w:rFonts w:ascii="Calibri" w:eastAsia="Calibri" w:hAnsi="Calibri" w:cs="Calibri"/>
          <w:sz w:val="24"/>
          <w:szCs w:val="24"/>
        </w:rPr>
        <w:t>Students will explore the changing dynamics of the modern workforce and its impact on HR practices. This may include discussions on managing a multi-generational workforce, addressing the needs and expectations of diverse employee demographics, managing a global workforce, and adapting HR practices to accommodate remote work and flexible schedules. Students will gain insights into the challenges and opportunities presented by these changing dynamics and how HR can support the organization in effectively managing its workforce.</w:t>
      </w:r>
    </w:p>
    <w:p w14:paraId="1712ADC8" w14:textId="77777777" w:rsidR="007E7E12" w:rsidRPr="007E7E12" w:rsidRDefault="007E7E12" w:rsidP="007E7E12">
      <w:pPr>
        <w:rPr>
          <w:rFonts w:ascii="Calibri" w:eastAsia="Calibri" w:hAnsi="Calibri" w:cs="Calibri"/>
          <w:sz w:val="24"/>
          <w:szCs w:val="24"/>
        </w:rPr>
      </w:pPr>
    </w:p>
    <w:p w14:paraId="108C2D13" w14:textId="77777777" w:rsidR="007E7E12" w:rsidRDefault="007E7E12" w:rsidP="007E7E12">
      <w:pPr>
        <w:rPr>
          <w:rFonts w:ascii="Calibri" w:eastAsia="Calibri" w:hAnsi="Calibri" w:cs="Calibri"/>
          <w:sz w:val="24"/>
          <w:szCs w:val="24"/>
        </w:rPr>
      </w:pPr>
      <w:r w:rsidRPr="007E7E12">
        <w:rPr>
          <w:rFonts w:ascii="Calibri" w:eastAsia="Calibri" w:hAnsi="Calibri" w:cs="Calibri"/>
          <w:sz w:val="24"/>
          <w:szCs w:val="24"/>
        </w:rPr>
        <w:t xml:space="preserve">Employee Engagement and Retention: </w:t>
      </w:r>
    </w:p>
    <w:p w14:paraId="4C969754" w14:textId="724793FB" w:rsidR="007E7E12" w:rsidRPr="007E7E12" w:rsidRDefault="007E7E12" w:rsidP="007E7E12">
      <w:pPr>
        <w:rPr>
          <w:rFonts w:ascii="Calibri" w:eastAsia="Calibri" w:hAnsi="Calibri" w:cs="Calibri"/>
          <w:sz w:val="24"/>
          <w:szCs w:val="24"/>
        </w:rPr>
      </w:pPr>
      <w:r w:rsidRPr="007E7E12">
        <w:rPr>
          <w:rFonts w:ascii="Calibri" w:eastAsia="Calibri" w:hAnsi="Calibri" w:cs="Calibri"/>
          <w:sz w:val="24"/>
          <w:szCs w:val="24"/>
        </w:rPr>
        <w:t xml:space="preserve">Students will learn about the importance of employee engagement and strategies for fostering a positive work environment. They will explore methods for measuring and improving employee engagement, such as conducting employee surveys, implementing recognition and rewards </w:t>
      </w:r>
      <w:r w:rsidRPr="007E7E12">
        <w:rPr>
          <w:rFonts w:ascii="Calibri" w:eastAsia="Calibri" w:hAnsi="Calibri" w:cs="Calibri"/>
          <w:sz w:val="24"/>
          <w:szCs w:val="24"/>
        </w:rPr>
        <w:lastRenderedPageBreak/>
        <w:t>programs, promoting work-life balance, and providing opportunities for professional development and growth. Additionally, students will learn about strategies for employee retention, including effective onboarding, career development initiatives, and creating a culture that values and invests in its employees.</w:t>
      </w:r>
    </w:p>
    <w:p w14:paraId="48385864" w14:textId="77777777" w:rsidR="007E7E12" w:rsidRPr="007E7E12" w:rsidRDefault="007E7E12" w:rsidP="007E7E12">
      <w:pPr>
        <w:rPr>
          <w:rFonts w:ascii="Calibri" w:eastAsia="Calibri" w:hAnsi="Calibri" w:cs="Calibri"/>
          <w:sz w:val="24"/>
          <w:szCs w:val="24"/>
        </w:rPr>
      </w:pPr>
    </w:p>
    <w:p w14:paraId="1C717FF0" w14:textId="77777777" w:rsidR="007E7E12" w:rsidRDefault="007E7E12" w:rsidP="007E7E12">
      <w:pPr>
        <w:rPr>
          <w:rFonts w:ascii="Calibri" w:eastAsia="Calibri" w:hAnsi="Calibri" w:cs="Calibri"/>
          <w:sz w:val="24"/>
          <w:szCs w:val="24"/>
        </w:rPr>
      </w:pPr>
      <w:r w:rsidRPr="007E7E12">
        <w:rPr>
          <w:rFonts w:ascii="Calibri" w:eastAsia="Calibri" w:hAnsi="Calibri" w:cs="Calibri"/>
          <w:sz w:val="24"/>
          <w:szCs w:val="24"/>
        </w:rPr>
        <w:t xml:space="preserve">Talent Acquisition and Recruitment: </w:t>
      </w:r>
    </w:p>
    <w:p w14:paraId="34A3DD3B" w14:textId="3C40C926" w:rsidR="007E7E12" w:rsidRPr="007E7E12" w:rsidRDefault="007E7E12" w:rsidP="007E7E12">
      <w:pPr>
        <w:rPr>
          <w:rFonts w:ascii="Calibri" w:eastAsia="Calibri" w:hAnsi="Calibri" w:cs="Calibri"/>
          <w:sz w:val="24"/>
          <w:szCs w:val="24"/>
        </w:rPr>
      </w:pPr>
      <w:r w:rsidRPr="007E7E12">
        <w:rPr>
          <w:rFonts w:ascii="Calibri" w:eastAsia="Calibri" w:hAnsi="Calibri" w:cs="Calibri"/>
          <w:sz w:val="24"/>
          <w:szCs w:val="24"/>
        </w:rPr>
        <w:t>The internship course may also cover trends and challenges in talent acquisition and recruitment. This can include discussions on attracting and selecting the right candidates, leveraging technology for recruitment, implementing employer branding strategies, and ensuring diversity and inclusion in the hiring process. Students will gain insights into current recruitment practices and challenges faced by organizations in attracting and retaining top talent.</w:t>
      </w:r>
    </w:p>
    <w:p w14:paraId="0D6ADF4D" w14:textId="77777777" w:rsidR="007E7E12" w:rsidRPr="007E7E12" w:rsidRDefault="007E7E12" w:rsidP="007E7E12">
      <w:pPr>
        <w:rPr>
          <w:rFonts w:ascii="Calibri" w:eastAsia="Calibri" w:hAnsi="Calibri" w:cs="Calibri"/>
          <w:sz w:val="24"/>
          <w:szCs w:val="24"/>
        </w:rPr>
      </w:pPr>
    </w:p>
    <w:p w14:paraId="3CC9C19F" w14:textId="77777777" w:rsidR="007E7E12" w:rsidRDefault="007E7E12" w:rsidP="007E7E12">
      <w:pPr>
        <w:rPr>
          <w:rFonts w:ascii="Calibri" w:eastAsia="Calibri" w:hAnsi="Calibri" w:cs="Calibri"/>
          <w:sz w:val="24"/>
          <w:szCs w:val="24"/>
        </w:rPr>
      </w:pPr>
      <w:r w:rsidRPr="007E7E12">
        <w:rPr>
          <w:rFonts w:ascii="Calibri" w:eastAsia="Calibri" w:hAnsi="Calibri" w:cs="Calibri"/>
          <w:sz w:val="24"/>
          <w:szCs w:val="24"/>
        </w:rPr>
        <w:t xml:space="preserve">HR and Data Analytics: </w:t>
      </w:r>
    </w:p>
    <w:p w14:paraId="58054FA8" w14:textId="23422D1F" w:rsidR="007E7E12" w:rsidRPr="007E7E12" w:rsidRDefault="007E7E12" w:rsidP="007E7E12">
      <w:pPr>
        <w:rPr>
          <w:rFonts w:ascii="Calibri" w:eastAsia="Calibri" w:hAnsi="Calibri" w:cs="Calibri"/>
          <w:sz w:val="24"/>
          <w:szCs w:val="24"/>
        </w:rPr>
      </w:pPr>
      <w:r w:rsidRPr="007E7E12">
        <w:rPr>
          <w:rFonts w:ascii="Calibri" w:eastAsia="Calibri" w:hAnsi="Calibri" w:cs="Calibri"/>
          <w:sz w:val="24"/>
          <w:szCs w:val="24"/>
        </w:rPr>
        <w:t>An introduction to HRM may also involve exploring the increasing use of data analytics in HR practices. Students will learn about the role of HR data in decision-making, understanding workforce trends, predicting employee behavior, and identifying areas for improvement. They may be introduced to HR analytics tools and techniques that can help organizations make data-driven decisions related to talent management, succession planning, employee performance, and more.</w:t>
      </w:r>
    </w:p>
    <w:p w14:paraId="5ECDD332" w14:textId="77777777" w:rsidR="007E7E12" w:rsidRPr="007E7E12" w:rsidRDefault="007E7E12" w:rsidP="007E7E12">
      <w:pPr>
        <w:rPr>
          <w:rFonts w:ascii="Calibri" w:eastAsia="Calibri" w:hAnsi="Calibri" w:cs="Calibri"/>
          <w:sz w:val="24"/>
          <w:szCs w:val="24"/>
        </w:rPr>
      </w:pPr>
    </w:p>
    <w:p w14:paraId="02C1B526" w14:textId="77777777" w:rsidR="007E7E12" w:rsidRDefault="007E7E12" w:rsidP="007E7E12">
      <w:pPr>
        <w:rPr>
          <w:rFonts w:ascii="Calibri" w:eastAsia="Calibri" w:hAnsi="Calibri" w:cs="Calibri"/>
          <w:sz w:val="24"/>
          <w:szCs w:val="24"/>
        </w:rPr>
      </w:pPr>
      <w:r w:rsidRPr="007E7E12">
        <w:rPr>
          <w:rFonts w:ascii="Calibri" w:eastAsia="Calibri" w:hAnsi="Calibri" w:cs="Calibri"/>
          <w:sz w:val="24"/>
          <w:szCs w:val="24"/>
        </w:rPr>
        <w:t xml:space="preserve">Ethical and Legal Challenges: </w:t>
      </w:r>
    </w:p>
    <w:p w14:paraId="48EDEF02" w14:textId="241CFBC5" w:rsidR="007E7E12" w:rsidRPr="007E7E12" w:rsidRDefault="007E7E12" w:rsidP="007E7E12">
      <w:pPr>
        <w:rPr>
          <w:rFonts w:ascii="Calibri" w:eastAsia="Calibri" w:hAnsi="Calibri" w:cs="Calibri"/>
          <w:sz w:val="24"/>
          <w:szCs w:val="24"/>
        </w:rPr>
      </w:pPr>
      <w:r w:rsidRPr="007E7E12">
        <w:rPr>
          <w:rFonts w:ascii="Calibri" w:eastAsia="Calibri" w:hAnsi="Calibri" w:cs="Calibri"/>
          <w:sz w:val="24"/>
          <w:szCs w:val="24"/>
        </w:rPr>
        <w:t>The introduction to HRM may also address the ethical and legal challenges that HR professionals face in the modern workplace. Students will gain an understanding of managing sensitive employee information, ensuring data privacy and security, complying with employment laws and regulations, and promoting fair and ethical HR practices within the organization.</w:t>
      </w:r>
    </w:p>
    <w:p w14:paraId="432A7CD3" w14:textId="77777777" w:rsidR="007E7E12" w:rsidRDefault="007E7E12" w:rsidP="000E3822">
      <w:pPr>
        <w:rPr>
          <w:rFonts w:ascii="Calibri" w:eastAsia="Calibri" w:hAnsi="Calibri" w:cs="Calibri"/>
          <w:b/>
          <w:sz w:val="24"/>
          <w:szCs w:val="24"/>
        </w:rPr>
      </w:pPr>
    </w:p>
    <w:p w14:paraId="6EC77809" w14:textId="47F976A5" w:rsidR="000E3822" w:rsidRDefault="007E7E12" w:rsidP="000E3822">
      <w:pPr>
        <w:rPr>
          <w:rFonts w:ascii="Calibri" w:eastAsia="Calibri" w:hAnsi="Calibri" w:cs="Calibri"/>
          <w:b/>
          <w:sz w:val="24"/>
          <w:szCs w:val="24"/>
        </w:rPr>
      </w:pPr>
      <w:r>
        <w:rPr>
          <w:rFonts w:ascii="Calibri" w:eastAsia="Calibri" w:hAnsi="Calibri" w:cs="Calibri"/>
          <w:b/>
          <w:sz w:val="24"/>
          <w:szCs w:val="24"/>
        </w:rPr>
        <w:t>SIT H</w:t>
      </w:r>
      <w:r w:rsidR="000E3822">
        <w:rPr>
          <w:rFonts w:ascii="Calibri" w:eastAsia="Calibri" w:hAnsi="Calibri" w:cs="Calibri"/>
          <w:b/>
          <w:sz w:val="24"/>
          <w:szCs w:val="24"/>
        </w:rPr>
        <w:t>102: Talent Acquisition and Recruitment</w:t>
      </w:r>
    </w:p>
    <w:p w14:paraId="593E10AC" w14:textId="3DF67D9F" w:rsidR="002E017E" w:rsidRPr="002E017E" w:rsidRDefault="002E017E" w:rsidP="002E017E">
      <w:pPr>
        <w:rPr>
          <w:rFonts w:ascii="Calibri" w:eastAsia="Calibri" w:hAnsi="Calibri" w:cs="Calibri"/>
          <w:bCs/>
          <w:i/>
          <w:iCs/>
          <w:color w:val="0070C0"/>
        </w:rPr>
      </w:pPr>
      <w:r w:rsidRPr="002E017E">
        <w:rPr>
          <w:rFonts w:ascii="Calibri" w:eastAsia="Calibri" w:hAnsi="Calibri" w:cs="Calibri"/>
          <w:bCs/>
          <w:i/>
          <w:iCs/>
          <w:color w:val="0070C0"/>
        </w:rPr>
        <w:t>Job Analysis and Job Descriptions:</w:t>
      </w:r>
    </w:p>
    <w:p w14:paraId="3D128587" w14:textId="4CDC04C8" w:rsidR="002E017E" w:rsidRPr="002E017E" w:rsidRDefault="002E017E" w:rsidP="002E017E">
      <w:pPr>
        <w:pStyle w:val="ListParagraph"/>
        <w:numPr>
          <w:ilvl w:val="0"/>
          <w:numId w:val="16"/>
        </w:numPr>
        <w:rPr>
          <w:rFonts w:ascii="Calibri" w:eastAsia="Calibri" w:hAnsi="Calibri" w:cs="Calibri"/>
          <w:bCs/>
        </w:rPr>
      </w:pPr>
      <w:r w:rsidRPr="002E017E">
        <w:rPr>
          <w:rFonts w:ascii="Calibri" w:eastAsia="Calibri" w:hAnsi="Calibri" w:cs="Calibri"/>
          <w:bCs/>
        </w:rPr>
        <w:t>Understanding the importance of conducting job analysis to identify key job requirements and responsibilities</w:t>
      </w:r>
    </w:p>
    <w:p w14:paraId="0A996D3B" w14:textId="441F6A8C" w:rsidR="002E017E" w:rsidRPr="002E017E" w:rsidRDefault="002E017E" w:rsidP="002E017E">
      <w:pPr>
        <w:pStyle w:val="ListParagraph"/>
        <w:numPr>
          <w:ilvl w:val="0"/>
          <w:numId w:val="16"/>
        </w:numPr>
        <w:rPr>
          <w:rFonts w:ascii="Calibri" w:eastAsia="Calibri" w:hAnsi="Calibri" w:cs="Calibri"/>
          <w:bCs/>
        </w:rPr>
      </w:pPr>
      <w:r w:rsidRPr="002E017E">
        <w:rPr>
          <w:rFonts w:ascii="Calibri" w:eastAsia="Calibri" w:hAnsi="Calibri" w:cs="Calibri"/>
          <w:bCs/>
        </w:rPr>
        <w:t>Learning techniques to gather information about job tasks, skills, qualifications, and other relevant factors</w:t>
      </w:r>
    </w:p>
    <w:p w14:paraId="3B00141A" w14:textId="2C295537" w:rsidR="002E017E" w:rsidRPr="002E017E" w:rsidRDefault="002E017E" w:rsidP="002E017E">
      <w:pPr>
        <w:pStyle w:val="ListParagraph"/>
        <w:numPr>
          <w:ilvl w:val="0"/>
          <w:numId w:val="16"/>
        </w:numPr>
        <w:rPr>
          <w:rFonts w:ascii="Calibri" w:eastAsia="Calibri" w:hAnsi="Calibri" w:cs="Calibri"/>
          <w:bCs/>
        </w:rPr>
      </w:pPr>
      <w:r w:rsidRPr="002E017E">
        <w:rPr>
          <w:rFonts w:ascii="Calibri" w:eastAsia="Calibri" w:hAnsi="Calibri" w:cs="Calibri"/>
          <w:bCs/>
        </w:rPr>
        <w:t>Developing skills to write comprehensive job descriptions that effectively convey job title, duties, qualifications, and other pertinent information</w:t>
      </w:r>
    </w:p>
    <w:p w14:paraId="0D0FEE9C" w14:textId="3E067B34" w:rsidR="002E017E" w:rsidRPr="002E017E" w:rsidRDefault="002E017E" w:rsidP="002E017E">
      <w:pPr>
        <w:pStyle w:val="ListParagraph"/>
        <w:numPr>
          <w:ilvl w:val="0"/>
          <w:numId w:val="16"/>
        </w:numPr>
        <w:rPr>
          <w:rFonts w:ascii="Calibri" w:eastAsia="Calibri" w:hAnsi="Calibri" w:cs="Calibri"/>
          <w:bCs/>
        </w:rPr>
      </w:pPr>
      <w:r w:rsidRPr="002E017E">
        <w:rPr>
          <w:rFonts w:ascii="Calibri" w:eastAsia="Calibri" w:hAnsi="Calibri" w:cs="Calibri"/>
          <w:bCs/>
        </w:rPr>
        <w:t>Using clear and concise language in job descriptions and highlighting the most important aspects of a job</w:t>
      </w:r>
    </w:p>
    <w:p w14:paraId="37417CE3" w14:textId="77777777" w:rsidR="002E017E" w:rsidRPr="002E017E" w:rsidRDefault="002E017E" w:rsidP="002E017E">
      <w:pPr>
        <w:rPr>
          <w:rFonts w:ascii="Calibri" w:eastAsia="Calibri" w:hAnsi="Calibri" w:cs="Calibri"/>
          <w:bCs/>
        </w:rPr>
      </w:pPr>
    </w:p>
    <w:p w14:paraId="6660DC5D" w14:textId="4CC602C3" w:rsidR="002E017E" w:rsidRPr="002E017E" w:rsidRDefault="002E017E" w:rsidP="002E017E">
      <w:pPr>
        <w:rPr>
          <w:rFonts w:ascii="Calibri" w:eastAsia="Calibri" w:hAnsi="Calibri" w:cs="Calibri"/>
          <w:bCs/>
          <w:i/>
          <w:iCs/>
          <w:color w:val="0070C0"/>
        </w:rPr>
      </w:pPr>
      <w:r w:rsidRPr="002E017E">
        <w:rPr>
          <w:rFonts w:ascii="Calibri" w:eastAsia="Calibri" w:hAnsi="Calibri" w:cs="Calibri"/>
          <w:bCs/>
          <w:i/>
          <w:iCs/>
          <w:color w:val="0070C0"/>
        </w:rPr>
        <w:lastRenderedPageBreak/>
        <w:t>Sourcing and Attracting Candidates:</w:t>
      </w:r>
    </w:p>
    <w:p w14:paraId="2CF2DC10" w14:textId="2E2F53D3" w:rsidR="002E017E" w:rsidRPr="002E017E" w:rsidRDefault="002E017E" w:rsidP="002E017E">
      <w:pPr>
        <w:pStyle w:val="ListParagraph"/>
        <w:numPr>
          <w:ilvl w:val="0"/>
          <w:numId w:val="17"/>
        </w:numPr>
        <w:rPr>
          <w:rFonts w:ascii="Calibri" w:eastAsia="Calibri" w:hAnsi="Calibri" w:cs="Calibri"/>
          <w:bCs/>
        </w:rPr>
      </w:pPr>
      <w:r w:rsidRPr="002E017E">
        <w:rPr>
          <w:rFonts w:ascii="Calibri" w:eastAsia="Calibri" w:hAnsi="Calibri" w:cs="Calibri"/>
          <w:bCs/>
        </w:rPr>
        <w:t>Exploring various channels for sourcing candidates, including job boards, social media platforms, professional networks, and employee referrals</w:t>
      </w:r>
    </w:p>
    <w:p w14:paraId="7BF12A73" w14:textId="45202F3B" w:rsidR="002E017E" w:rsidRPr="002E017E" w:rsidRDefault="002E017E" w:rsidP="002E017E">
      <w:pPr>
        <w:pStyle w:val="ListParagraph"/>
        <w:numPr>
          <w:ilvl w:val="0"/>
          <w:numId w:val="17"/>
        </w:numPr>
        <w:rPr>
          <w:rFonts w:ascii="Calibri" w:eastAsia="Calibri" w:hAnsi="Calibri" w:cs="Calibri"/>
          <w:bCs/>
        </w:rPr>
      </w:pPr>
      <w:r w:rsidRPr="002E017E">
        <w:rPr>
          <w:rFonts w:ascii="Calibri" w:eastAsia="Calibri" w:hAnsi="Calibri" w:cs="Calibri"/>
          <w:bCs/>
        </w:rPr>
        <w:t>Understanding how to tailor recruitment strategies based on the target audience and the characteristics of the job position</w:t>
      </w:r>
    </w:p>
    <w:p w14:paraId="6DF67968" w14:textId="48590CAE" w:rsidR="002E017E" w:rsidRPr="002E017E" w:rsidRDefault="002E017E" w:rsidP="002E017E">
      <w:pPr>
        <w:pStyle w:val="ListParagraph"/>
        <w:numPr>
          <w:ilvl w:val="0"/>
          <w:numId w:val="17"/>
        </w:numPr>
        <w:rPr>
          <w:rFonts w:ascii="Calibri" w:eastAsia="Calibri" w:hAnsi="Calibri" w:cs="Calibri"/>
          <w:bCs/>
        </w:rPr>
      </w:pPr>
      <w:r w:rsidRPr="002E017E">
        <w:rPr>
          <w:rFonts w:ascii="Calibri" w:eastAsia="Calibri" w:hAnsi="Calibri" w:cs="Calibri"/>
          <w:bCs/>
        </w:rPr>
        <w:t>Learning about the concept of employer branding and its significance in attracting qualified candidates</w:t>
      </w:r>
    </w:p>
    <w:p w14:paraId="239C7FE5" w14:textId="26F71475" w:rsidR="002E017E" w:rsidRPr="002E017E" w:rsidRDefault="002E017E" w:rsidP="002E017E">
      <w:pPr>
        <w:pStyle w:val="ListParagraph"/>
        <w:numPr>
          <w:ilvl w:val="0"/>
          <w:numId w:val="17"/>
        </w:numPr>
        <w:rPr>
          <w:rFonts w:ascii="Calibri" w:eastAsia="Calibri" w:hAnsi="Calibri" w:cs="Calibri"/>
          <w:bCs/>
        </w:rPr>
      </w:pPr>
      <w:r w:rsidRPr="002E017E">
        <w:rPr>
          <w:rFonts w:ascii="Calibri" w:eastAsia="Calibri" w:hAnsi="Calibri" w:cs="Calibri"/>
          <w:bCs/>
        </w:rPr>
        <w:t>Developing skills to leverage different sourcing channels effectively to attract suitable candidates</w:t>
      </w:r>
    </w:p>
    <w:p w14:paraId="45E34A6F" w14:textId="77777777" w:rsidR="002E017E" w:rsidRPr="002E017E" w:rsidRDefault="002E017E" w:rsidP="002E017E">
      <w:pPr>
        <w:rPr>
          <w:rFonts w:ascii="Calibri" w:eastAsia="Calibri" w:hAnsi="Calibri" w:cs="Calibri"/>
          <w:bCs/>
        </w:rPr>
      </w:pPr>
    </w:p>
    <w:p w14:paraId="3BAB60C9" w14:textId="70E53D3C" w:rsidR="002E017E" w:rsidRPr="002E017E" w:rsidRDefault="002E017E" w:rsidP="002E017E">
      <w:pPr>
        <w:rPr>
          <w:rFonts w:ascii="Calibri" w:eastAsia="Calibri" w:hAnsi="Calibri" w:cs="Calibri"/>
          <w:bCs/>
          <w:i/>
          <w:iCs/>
          <w:color w:val="0070C0"/>
        </w:rPr>
      </w:pPr>
      <w:r w:rsidRPr="002E017E">
        <w:rPr>
          <w:rFonts w:ascii="Calibri" w:eastAsia="Calibri" w:hAnsi="Calibri" w:cs="Calibri"/>
          <w:bCs/>
          <w:i/>
          <w:iCs/>
          <w:color w:val="0070C0"/>
        </w:rPr>
        <w:t>Resume Screening:</w:t>
      </w:r>
    </w:p>
    <w:p w14:paraId="38ACDE67" w14:textId="16B09729" w:rsidR="002E017E" w:rsidRPr="002E017E" w:rsidRDefault="002E017E" w:rsidP="002E017E">
      <w:pPr>
        <w:pStyle w:val="ListParagraph"/>
        <w:numPr>
          <w:ilvl w:val="0"/>
          <w:numId w:val="18"/>
        </w:numPr>
        <w:rPr>
          <w:rFonts w:ascii="Calibri" w:eastAsia="Calibri" w:hAnsi="Calibri" w:cs="Calibri"/>
          <w:bCs/>
        </w:rPr>
      </w:pPr>
      <w:r w:rsidRPr="002E017E">
        <w:rPr>
          <w:rFonts w:ascii="Calibri" w:eastAsia="Calibri" w:hAnsi="Calibri" w:cs="Calibri"/>
          <w:bCs/>
        </w:rPr>
        <w:t>Understanding the importance of screening resumes as part of the recruitment process</w:t>
      </w:r>
    </w:p>
    <w:p w14:paraId="5ADCF806" w14:textId="3B672754" w:rsidR="002E017E" w:rsidRPr="002E017E" w:rsidRDefault="002E017E" w:rsidP="002E017E">
      <w:pPr>
        <w:pStyle w:val="ListParagraph"/>
        <w:numPr>
          <w:ilvl w:val="0"/>
          <w:numId w:val="18"/>
        </w:numPr>
        <w:rPr>
          <w:rFonts w:ascii="Calibri" w:eastAsia="Calibri" w:hAnsi="Calibri" w:cs="Calibri"/>
          <w:bCs/>
        </w:rPr>
      </w:pPr>
      <w:r w:rsidRPr="002E017E">
        <w:rPr>
          <w:rFonts w:ascii="Calibri" w:eastAsia="Calibri" w:hAnsi="Calibri" w:cs="Calibri"/>
          <w:bCs/>
        </w:rPr>
        <w:t>Learning techniques to effectively review resumes and identify relevant qualifications and experience</w:t>
      </w:r>
    </w:p>
    <w:p w14:paraId="6A23D984" w14:textId="5278F01A" w:rsidR="002E017E" w:rsidRPr="002E017E" w:rsidRDefault="002E017E" w:rsidP="002E017E">
      <w:pPr>
        <w:pStyle w:val="ListParagraph"/>
        <w:numPr>
          <w:ilvl w:val="0"/>
          <w:numId w:val="18"/>
        </w:numPr>
        <w:rPr>
          <w:rFonts w:ascii="Calibri" w:eastAsia="Calibri" w:hAnsi="Calibri" w:cs="Calibri"/>
          <w:bCs/>
        </w:rPr>
      </w:pPr>
      <w:r w:rsidRPr="002E017E">
        <w:rPr>
          <w:rFonts w:ascii="Calibri" w:eastAsia="Calibri" w:hAnsi="Calibri" w:cs="Calibri"/>
          <w:bCs/>
        </w:rPr>
        <w:t>Exploring strategies to match resumes with job requirements and streamline the screening process</w:t>
      </w:r>
    </w:p>
    <w:p w14:paraId="04B01F9E" w14:textId="78589367" w:rsidR="002E017E" w:rsidRPr="002E017E" w:rsidRDefault="002E017E" w:rsidP="002E017E">
      <w:pPr>
        <w:pStyle w:val="ListParagraph"/>
        <w:numPr>
          <w:ilvl w:val="0"/>
          <w:numId w:val="18"/>
        </w:numPr>
        <w:rPr>
          <w:rFonts w:ascii="Calibri" w:eastAsia="Calibri" w:hAnsi="Calibri" w:cs="Calibri"/>
          <w:bCs/>
        </w:rPr>
      </w:pPr>
      <w:r w:rsidRPr="002E017E">
        <w:rPr>
          <w:rFonts w:ascii="Calibri" w:eastAsia="Calibri" w:hAnsi="Calibri" w:cs="Calibri"/>
          <w:bCs/>
        </w:rPr>
        <w:t>Understanding the use of screening tools and technologies to enhance efficiency</w:t>
      </w:r>
    </w:p>
    <w:p w14:paraId="73B99FD3" w14:textId="77777777" w:rsidR="002E017E" w:rsidRPr="002E017E" w:rsidRDefault="002E017E" w:rsidP="002E017E">
      <w:pPr>
        <w:rPr>
          <w:rFonts w:ascii="Calibri" w:eastAsia="Calibri" w:hAnsi="Calibri" w:cs="Calibri"/>
          <w:bCs/>
        </w:rPr>
      </w:pPr>
    </w:p>
    <w:p w14:paraId="33356108" w14:textId="3C2AC1C1" w:rsidR="002E017E" w:rsidRPr="002E017E" w:rsidRDefault="002E017E" w:rsidP="002E017E">
      <w:pPr>
        <w:rPr>
          <w:rFonts w:ascii="Calibri" w:eastAsia="Calibri" w:hAnsi="Calibri" w:cs="Calibri"/>
          <w:bCs/>
          <w:i/>
          <w:iCs/>
          <w:color w:val="0070C0"/>
        </w:rPr>
      </w:pPr>
      <w:r w:rsidRPr="002E017E">
        <w:rPr>
          <w:rFonts w:ascii="Calibri" w:eastAsia="Calibri" w:hAnsi="Calibri" w:cs="Calibri"/>
          <w:bCs/>
          <w:i/>
          <w:iCs/>
          <w:color w:val="0070C0"/>
        </w:rPr>
        <w:t xml:space="preserve"> Interviewing and Candidate Selection:</w:t>
      </w:r>
    </w:p>
    <w:p w14:paraId="21D841A8" w14:textId="3C93571E" w:rsidR="002E017E" w:rsidRPr="002E017E" w:rsidRDefault="002E017E" w:rsidP="002E017E">
      <w:pPr>
        <w:pStyle w:val="ListParagraph"/>
        <w:numPr>
          <w:ilvl w:val="0"/>
          <w:numId w:val="19"/>
        </w:numPr>
        <w:rPr>
          <w:rFonts w:ascii="Calibri" w:eastAsia="Calibri" w:hAnsi="Calibri" w:cs="Calibri"/>
          <w:bCs/>
        </w:rPr>
      </w:pPr>
      <w:r w:rsidRPr="002E017E">
        <w:rPr>
          <w:rFonts w:ascii="Calibri" w:eastAsia="Calibri" w:hAnsi="Calibri" w:cs="Calibri"/>
          <w:bCs/>
        </w:rPr>
        <w:t>Gaining an understanding of the interviewing process, including various interview techniques and question design principles</w:t>
      </w:r>
    </w:p>
    <w:p w14:paraId="005B8408" w14:textId="393F83C3" w:rsidR="002E017E" w:rsidRPr="005F5143" w:rsidRDefault="002E017E" w:rsidP="005F5143">
      <w:pPr>
        <w:pStyle w:val="ListParagraph"/>
        <w:numPr>
          <w:ilvl w:val="0"/>
          <w:numId w:val="19"/>
        </w:numPr>
        <w:rPr>
          <w:rFonts w:ascii="Calibri" w:eastAsia="Calibri" w:hAnsi="Calibri" w:cs="Calibri"/>
          <w:bCs/>
        </w:rPr>
      </w:pPr>
      <w:r w:rsidRPr="005F5143">
        <w:rPr>
          <w:rFonts w:ascii="Calibri" w:eastAsia="Calibri" w:hAnsi="Calibri" w:cs="Calibri"/>
          <w:bCs/>
        </w:rPr>
        <w:t>Learning how to structure interviews to collect valuable information about candidates' skills, experiences, and cultural fit</w:t>
      </w:r>
    </w:p>
    <w:p w14:paraId="51E4CAA5" w14:textId="17EC9201" w:rsidR="002E017E" w:rsidRPr="005F5143" w:rsidRDefault="002E017E" w:rsidP="005F5143">
      <w:pPr>
        <w:pStyle w:val="ListParagraph"/>
        <w:numPr>
          <w:ilvl w:val="0"/>
          <w:numId w:val="19"/>
        </w:numPr>
        <w:rPr>
          <w:rFonts w:ascii="Calibri" w:eastAsia="Calibri" w:hAnsi="Calibri" w:cs="Calibri"/>
          <w:bCs/>
        </w:rPr>
      </w:pPr>
      <w:r w:rsidRPr="005F5143">
        <w:rPr>
          <w:rFonts w:ascii="Calibri" w:eastAsia="Calibri" w:hAnsi="Calibri" w:cs="Calibri"/>
          <w:bCs/>
        </w:rPr>
        <w:t>Exploring different types of interviews, such as behavioral-based interviews and situational interviews</w:t>
      </w:r>
    </w:p>
    <w:p w14:paraId="513F0E6F" w14:textId="7EC5E412" w:rsidR="002E017E" w:rsidRPr="005F5143" w:rsidRDefault="002E017E" w:rsidP="005F5143">
      <w:pPr>
        <w:pStyle w:val="ListParagraph"/>
        <w:numPr>
          <w:ilvl w:val="0"/>
          <w:numId w:val="19"/>
        </w:numPr>
        <w:rPr>
          <w:rFonts w:ascii="Calibri" w:eastAsia="Calibri" w:hAnsi="Calibri" w:cs="Calibri"/>
          <w:bCs/>
        </w:rPr>
      </w:pPr>
      <w:r w:rsidRPr="005F5143">
        <w:rPr>
          <w:rFonts w:ascii="Calibri" w:eastAsia="Calibri" w:hAnsi="Calibri" w:cs="Calibri"/>
          <w:bCs/>
        </w:rPr>
        <w:t>Developing skills to conduct fair and effective interviews, assess candidates, and make informed selection decisions</w:t>
      </w:r>
    </w:p>
    <w:p w14:paraId="7B198F2A" w14:textId="77777777" w:rsidR="002E017E" w:rsidRPr="002E017E" w:rsidRDefault="002E017E" w:rsidP="002E017E">
      <w:pPr>
        <w:rPr>
          <w:rFonts w:ascii="Calibri" w:eastAsia="Calibri" w:hAnsi="Calibri" w:cs="Calibri"/>
          <w:bCs/>
        </w:rPr>
      </w:pPr>
    </w:p>
    <w:p w14:paraId="1C4A5FC1" w14:textId="77777777" w:rsidR="005F5143" w:rsidRDefault="002E017E" w:rsidP="002E017E">
      <w:pPr>
        <w:rPr>
          <w:rFonts w:ascii="Calibri" w:eastAsia="Calibri" w:hAnsi="Calibri" w:cs="Calibri"/>
          <w:bCs/>
          <w:i/>
          <w:iCs/>
          <w:color w:val="0070C0"/>
        </w:rPr>
      </w:pPr>
      <w:r w:rsidRPr="005F5143">
        <w:rPr>
          <w:rFonts w:ascii="Calibri" w:eastAsia="Calibri" w:hAnsi="Calibri" w:cs="Calibri"/>
          <w:bCs/>
          <w:i/>
          <w:iCs/>
          <w:color w:val="0070C0"/>
        </w:rPr>
        <w:t>Background Checks and Reference Verification:</w:t>
      </w:r>
    </w:p>
    <w:p w14:paraId="0226C661" w14:textId="1E1F2BBC" w:rsidR="002E017E" w:rsidRPr="005F5143" w:rsidRDefault="002E017E" w:rsidP="005F5143">
      <w:pPr>
        <w:pStyle w:val="ListParagraph"/>
        <w:numPr>
          <w:ilvl w:val="0"/>
          <w:numId w:val="20"/>
        </w:numPr>
        <w:rPr>
          <w:rFonts w:ascii="Calibri" w:eastAsia="Calibri" w:hAnsi="Calibri" w:cs="Calibri"/>
          <w:bCs/>
          <w:i/>
          <w:iCs/>
          <w:color w:val="0070C0"/>
        </w:rPr>
      </w:pPr>
      <w:r w:rsidRPr="005F5143">
        <w:rPr>
          <w:rFonts w:ascii="Calibri" w:eastAsia="Calibri" w:hAnsi="Calibri" w:cs="Calibri"/>
          <w:bCs/>
        </w:rPr>
        <w:t>Understanding the importance of performing background checks and verifying references in the recruitment process</w:t>
      </w:r>
    </w:p>
    <w:p w14:paraId="24951E0E" w14:textId="2362A1BE" w:rsidR="002E017E" w:rsidRPr="005F5143" w:rsidRDefault="002E017E" w:rsidP="005F5143">
      <w:pPr>
        <w:pStyle w:val="ListParagraph"/>
        <w:numPr>
          <w:ilvl w:val="0"/>
          <w:numId w:val="20"/>
        </w:numPr>
        <w:rPr>
          <w:rFonts w:ascii="Calibri" w:eastAsia="Calibri" w:hAnsi="Calibri" w:cs="Calibri"/>
          <w:bCs/>
        </w:rPr>
      </w:pPr>
      <w:r w:rsidRPr="005F5143">
        <w:rPr>
          <w:rFonts w:ascii="Calibri" w:eastAsia="Calibri" w:hAnsi="Calibri" w:cs="Calibri"/>
          <w:bCs/>
        </w:rPr>
        <w:t>Familiarizing with legal and ethical considerations related to background checks</w:t>
      </w:r>
    </w:p>
    <w:p w14:paraId="07AEB604" w14:textId="53FBA6B5" w:rsidR="002E017E" w:rsidRPr="005F5143" w:rsidRDefault="002E017E" w:rsidP="005F5143">
      <w:pPr>
        <w:pStyle w:val="ListParagraph"/>
        <w:numPr>
          <w:ilvl w:val="0"/>
          <w:numId w:val="20"/>
        </w:numPr>
        <w:rPr>
          <w:rFonts w:ascii="Calibri" w:eastAsia="Calibri" w:hAnsi="Calibri" w:cs="Calibri"/>
          <w:bCs/>
        </w:rPr>
      </w:pPr>
      <w:r w:rsidRPr="005F5143">
        <w:rPr>
          <w:rFonts w:ascii="Calibri" w:eastAsia="Calibri" w:hAnsi="Calibri" w:cs="Calibri"/>
          <w:bCs/>
        </w:rPr>
        <w:t>Learning the steps involved in verifying employment history, education credentials, and professional references</w:t>
      </w:r>
    </w:p>
    <w:p w14:paraId="5489610A" w14:textId="476A8A88" w:rsidR="002E017E" w:rsidRPr="005F5143" w:rsidRDefault="002E017E" w:rsidP="005F5143">
      <w:pPr>
        <w:pStyle w:val="ListParagraph"/>
        <w:numPr>
          <w:ilvl w:val="0"/>
          <w:numId w:val="20"/>
        </w:numPr>
        <w:rPr>
          <w:rFonts w:ascii="Calibri" w:eastAsia="Calibri" w:hAnsi="Calibri" w:cs="Calibri"/>
          <w:bCs/>
        </w:rPr>
      </w:pPr>
      <w:r w:rsidRPr="005F5143">
        <w:rPr>
          <w:rFonts w:ascii="Calibri" w:eastAsia="Calibri" w:hAnsi="Calibri" w:cs="Calibri"/>
          <w:bCs/>
        </w:rPr>
        <w:t>Developing techniques for conducting background checks and reference verification efficiently and effectively</w:t>
      </w:r>
    </w:p>
    <w:p w14:paraId="355C8F34" w14:textId="77777777" w:rsidR="002E017E" w:rsidRPr="002E017E" w:rsidRDefault="002E017E" w:rsidP="002E017E">
      <w:pPr>
        <w:rPr>
          <w:rFonts w:ascii="Calibri" w:eastAsia="Calibri" w:hAnsi="Calibri" w:cs="Calibri"/>
          <w:bCs/>
        </w:rPr>
      </w:pPr>
    </w:p>
    <w:p w14:paraId="1A6A8BFF" w14:textId="42FEA35A" w:rsidR="000E3822" w:rsidRPr="005F5143" w:rsidRDefault="007E7E12" w:rsidP="000E3822">
      <w:pPr>
        <w:rPr>
          <w:rFonts w:ascii="Calibri" w:eastAsia="Calibri" w:hAnsi="Calibri" w:cs="Calibri"/>
          <w:b/>
          <w:sz w:val="24"/>
          <w:szCs w:val="24"/>
          <w:u w:val="single"/>
        </w:rPr>
      </w:pPr>
      <w:r w:rsidRPr="005F5143">
        <w:rPr>
          <w:rFonts w:ascii="Calibri" w:eastAsia="Calibri" w:hAnsi="Calibri" w:cs="Calibri"/>
          <w:bCs/>
          <w:u w:val="single"/>
        </w:rPr>
        <w:t>S</w:t>
      </w:r>
      <w:r w:rsidRPr="005F5143">
        <w:rPr>
          <w:rFonts w:ascii="Calibri" w:eastAsia="Calibri" w:hAnsi="Calibri" w:cs="Calibri"/>
          <w:b/>
          <w:sz w:val="24"/>
          <w:szCs w:val="24"/>
          <w:u w:val="single"/>
        </w:rPr>
        <w:t>IT H1</w:t>
      </w:r>
      <w:r w:rsidR="000E3822" w:rsidRPr="005F5143">
        <w:rPr>
          <w:rFonts w:ascii="Calibri" w:eastAsia="Calibri" w:hAnsi="Calibri" w:cs="Calibri"/>
          <w:b/>
          <w:sz w:val="24"/>
          <w:szCs w:val="24"/>
          <w:u w:val="single"/>
        </w:rPr>
        <w:t>03:  Employee Onboarding and Orientation</w:t>
      </w:r>
    </w:p>
    <w:p w14:paraId="5EA0CB07" w14:textId="10D71051" w:rsidR="00204C20" w:rsidRPr="00204C20" w:rsidRDefault="00204C20" w:rsidP="00204C20">
      <w:pPr>
        <w:rPr>
          <w:rFonts w:ascii="Calibri" w:eastAsia="Calibri" w:hAnsi="Calibri" w:cs="Calibri"/>
        </w:rPr>
      </w:pPr>
      <w:r>
        <w:rPr>
          <w:rFonts w:ascii="Calibri" w:eastAsia="Calibri" w:hAnsi="Calibri" w:cs="Calibri"/>
        </w:rPr>
        <w:t>S</w:t>
      </w:r>
      <w:r w:rsidRPr="00204C20">
        <w:rPr>
          <w:rFonts w:ascii="Calibri" w:eastAsia="Calibri" w:hAnsi="Calibri" w:cs="Calibri"/>
        </w:rPr>
        <w:t>tudents will learn about various aspects of designing and implementing an effective onboarding process. They will gain an understanding of the importance of a well-structured onboarding program and its impact on employee engagement, productivity, and retention.</w:t>
      </w:r>
    </w:p>
    <w:p w14:paraId="775347CC" w14:textId="2599B537" w:rsidR="00204C20" w:rsidRPr="00204C20" w:rsidRDefault="00204C20" w:rsidP="00204C20">
      <w:pPr>
        <w:rPr>
          <w:rFonts w:ascii="Calibri" w:eastAsia="Calibri" w:hAnsi="Calibri" w:cs="Calibri"/>
        </w:rPr>
      </w:pPr>
      <w:r w:rsidRPr="00204C20">
        <w:rPr>
          <w:rFonts w:ascii="Calibri" w:eastAsia="Calibri" w:hAnsi="Calibri" w:cs="Calibri"/>
        </w:rPr>
        <w:t>Specifically, students will learn the following:</w:t>
      </w:r>
    </w:p>
    <w:p w14:paraId="50F641F6" w14:textId="77777777" w:rsidR="00204C20" w:rsidRPr="00204C20" w:rsidRDefault="00204C20" w:rsidP="00204C20">
      <w:pPr>
        <w:rPr>
          <w:rFonts w:ascii="Calibri" w:eastAsia="Calibri" w:hAnsi="Calibri" w:cs="Calibri"/>
        </w:rPr>
      </w:pPr>
    </w:p>
    <w:p w14:paraId="4DF4220C" w14:textId="77777777" w:rsidR="00204C20" w:rsidRPr="005F5143" w:rsidRDefault="00204C20" w:rsidP="00204C20">
      <w:pPr>
        <w:rPr>
          <w:rFonts w:ascii="Calibri" w:eastAsia="Calibri" w:hAnsi="Calibri" w:cs="Calibri"/>
          <w:i/>
          <w:iCs/>
          <w:color w:val="0070C0"/>
        </w:rPr>
      </w:pPr>
      <w:r w:rsidRPr="005F5143">
        <w:rPr>
          <w:rFonts w:ascii="Calibri" w:eastAsia="Calibri" w:hAnsi="Calibri" w:cs="Calibri"/>
          <w:i/>
          <w:iCs/>
          <w:color w:val="0070C0"/>
        </w:rPr>
        <w:t xml:space="preserve">Importance of onboarding: </w:t>
      </w:r>
    </w:p>
    <w:p w14:paraId="124D6717" w14:textId="1F7B0824" w:rsidR="00204C20" w:rsidRPr="00204C20" w:rsidRDefault="00204C20" w:rsidP="00204C20">
      <w:pPr>
        <w:rPr>
          <w:rFonts w:ascii="Calibri" w:eastAsia="Calibri" w:hAnsi="Calibri" w:cs="Calibri"/>
        </w:rPr>
      </w:pPr>
      <w:r w:rsidRPr="00204C20">
        <w:rPr>
          <w:rFonts w:ascii="Calibri" w:eastAsia="Calibri" w:hAnsi="Calibri" w:cs="Calibri"/>
        </w:rPr>
        <w:t>Students will understand why a strong onboarding process is crucial in helping new employees integrate into the organization seamlessly. They will learn about the benefits of effective onboarding, such as increased employee satisfaction, reduced turnover, and improved job performance.</w:t>
      </w:r>
    </w:p>
    <w:p w14:paraId="3E78A656" w14:textId="77777777" w:rsidR="00204C20" w:rsidRPr="00204C20" w:rsidRDefault="00204C20" w:rsidP="00204C20">
      <w:pPr>
        <w:rPr>
          <w:rFonts w:ascii="Calibri" w:eastAsia="Calibri" w:hAnsi="Calibri" w:cs="Calibri"/>
        </w:rPr>
      </w:pPr>
    </w:p>
    <w:p w14:paraId="11BE7385" w14:textId="77777777" w:rsidR="00204C20" w:rsidRPr="005F5143" w:rsidRDefault="00204C20" w:rsidP="00204C20">
      <w:pPr>
        <w:rPr>
          <w:rFonts w:ascii="Calibri" w:eastAsia="Calibri" w:hAnsi="Calibri" w:cs="Calibri"/>
          <w:i/>
          <w:iCs/>
          <w:color w:val="0070C0"/>
        </w:rPr>
      </w:pPr>
      <w:r w:rsidRPr="005F5143">
        <w:rPr>
          <w:rFonts w:ascii="Calibri" w:eastAsia="Calibri" w:hAnsi="Calibri" w:cs="Calibri"/>
          <w:i/>
          <w:iCs/>
          <w:color w:val="0070C0"/>
        </w:rPr>
        <w:t xml:space="preserve">Designing an onboarding process: </w:t>
      </w:r>
    </w:p>
    <w:p w14:paraId="359207EF" w14:textId="2C59F2A5" w:rsidR="00204C20" w:rsidRPr="00204C20" w:rsidRDefault="00204C20" w:rsidP="00204C20">
      <w:pPr>
        <w:rPr>
          <w:rFonts w:ascii="Calibri" w:eastAsia="Calibri" w:hAnsi="Calibri" w:cs="Calibri"/>
        </w:rPr>
      </w:pPr>
      <w:r w:rsidRPr="00204C20">
        <w:rPr>
          <w:rFonts w:ascii="Calibri" w:eastAsia="Calibri" w:hAnsi="Calibri" w:cs="Calibri"/>
        </w:rPr>
        <w:t>Students will learn how to design an onboarding process that aligns with organizational goals and objectives. They will explore the various elements that should be included in the onboarding program, such as paperwork completion, training, introduction to company culture, and building relationships with colleagues.</w:t>
      </w:r>
    </w:p>
    <w:p w14:paraId="3E473BBC" w14:textId="77777777" w:rsidR="00204C20" w:rsidRPr="00204C20" w:rsidRDefault="00204C20" w:rsidP="00204C20">
      <w:pPr>
        <w:rPr>
          <w:rFonts w:ascii="Calibri" w:eastAsia="Calibri" w:hAnsi="Calibri" w:cs="Calibri"/>
        </w:rPr>
      </w:pPr>
    </w:p>
    <w:p w14:paraId="364B78FB" w14:textId="77777777" w:rsidR="00204C20" w:rsidRPr="005F5143" w:rsidRDefault="00204C20" w:rsidP="00204C20">
      <w:pPr>
        <w:rPr>
          <w:rFonts w:ascii="Calibri" w:eastAsia="Calibri" w:hAnsi="Calibri" w:cs="Calibri"/>
          <w:i/>
          <w:iCs/>
          <w:color w:val="0070C0"/>
        </w:rPr>
      </w:pPr>
      <w:r w:rsidRPr="005F5143">
        <w:rPr>
          <w:rFonts w:ascii="Calibri" w:eastAsia="Calibri" w:hAnsi="Calibri" w:cs="Calibri"/>
          <w:i/>
          <w:iCs/>
          <w:color w:val="0070C0"/>
        </w:rPr>
        <w:t xml:space="preserve">Orientation materials: </w:t>
      </w:r>
    </w:p>
    <w:p w14:paraId="4DCB61F4" w14:textId="1261356E" w:rsidR="00204C20" w:rsidRPr="00204C20" w:rsidRDefault="00204C20" w:rsidP="00204C20">
      <w:pPr>
        <w:rPr>
          <w:rFonts w:ascii="Calibri" w:eastAsia="Calibri" w:hAnsi="Calibri" w:cs="Calibri"/>
        </w:rPr>
      </w:pPr>
      <w:r w:rsidRPr="00204C20">
        <w:rPr>
          <w:rFonts w:ascii="Calibri" w:eastAsia="Calibri" w:hAnsi="Calibri" w:cs="Calibri"/>
        </w:rPr>
        <w:t>Students will be taught how to create informative and engaging orientation materials that provide new employees with essential information about the company. This can include presentations, videos, handbooks, and other resources that cover company history, values, policies, procedures, and benefits.</w:t>
      </w:r>
    </w:p>
    <w:p w14:paraId="0E79B27F" w14:textId="77777777" w:rsidR="00204C20" w:rsidRPr="00204C20" w:rsidRDefault="00204C20" w:rsidP="00204C20">
      <w:pPr>
        <w:rPr>
          <w:rFonts w:ascii="Calibri" w:eastAsia="Calibri" w:hAnsi="Calibri" w:cs="Calibri"/>
        </w:rPr>
      </w:pPr>
    </w:p>
    <w:p w14:paraId="216F1807" w14:textId="77777777" w:rsidR="00204C20" w:rsidRPr="005F5143" w:rsidRDefault="00204C20" w:rsidP="00204C20">
      <w:pPr>
        <w:rPr>
          <w:rFonts w:ascii="Calibri" w:eastAsia="Calibri" w:hAnsi="Calibri" w:cs="Calibri"/>
          <w:i/>
          <w:iCs/>
          <w:color w:val="0070C0"/>
        </w:rPr>
      </w:pPr>
      <w:r w:rsidRPr="005F5143">
        <w:rPr>
          <w:rFonts w:ascii="Calibri" w:eastAsia="Calibri" w:hAnsi="Calibri" w:cs="Calibri"/>
          <w:i/>
          <w:iCs/>
          <w:color w:val="0070C0"/>
        </w:rPr>
        <w:t xml:space="preserve">Facilitating new employee orientation: </w:t>
      </w:r>
    </w:p>
    <w:p w14:paraId="3232A960" w14:textId="62299AED" w:rsidR="00204C20" w:rsidRPr="00204C20" w:rsidRDefault="00204C20" w:rsidP="00204C20">
      <w:pPr>
        <w:rPr>
          <w:rFonts w:ascii="Calibri" w:eastAsia="Calibri" w:hAnsi="Calibri" w:cs="Calibri"/>
        </w:rPr>
      </w:pPr>
      <w:r w:rsidRPr="00204C20">
        <w:rPr>
          <w:rFonts w:ascii="Calibri" w:eastAsia="Calibri" w:hAnsi="Calibri" w:cs="Calibri"/>
        </w:rPr>
        <w:t>Students will learn techniques and strategies for facilitating an effective new employee orientation session. They will explore methods for engaging new hires, creating an inclusive environment, and ensuring that all important information is covered during the orientation session.</w:t>
      </w:r>
    </w:p>
    <w:p w14:paraId="5C98A6CF" w14:textId="77777777" w:rsidR="00204C20" w:rsidRPr="00204C20" w:rsidRDefault="00204C20" w:rsidP="00204C20">
      <w:pPr>
        <w:rPr>
          <w:rFonts w:ascii="Calibri" w:eastAsia="Calibri" w:hAnsi="Calibri" w:cs="Calibri"/>
        </w:rPr>
      </w:pPr>
    </w:p>
    <w:p w14:paraId="63DF131D" w14:textId="77777777" w:rsidR="00204C20" w:rsidRPr="005F5143" w:rsidRDefault="00204C20" w:rsidP="00204C20">
      <w:pPr>
        <w:rPr>
          <w:rFonts w:ascii="Calibri" w:eastAsia="Calibri" w:hAnsi="Calibri" w:cs="Calibri"/>
          <w:i/>
          <w:iCs/>
          <w:color w:val="0070C0"/>
        </w:rPr>
      </w:pPr>
      <w:r w:rsidRPr="005F5143">
        <w:rPr>
          <w:rFonts w:ascii="Calibri" w:eastAsia="Calibri" w:hAnsi="Calibri" w:cs="Calibri"/>
          <w:i/>
          <w:iCs/>
          <w:color w:val="0070C0"/>
        </w:rPr>
        <w:t xml:space="preserve">Introduction to company culture: </w:t>
      </w:r>
    </w:p>
    <w:p w14:paraId="6744325B" w14:textId="5DD58869" w:rsidR="00204C20" w:rsidRPr="00204C20" w:rsidRDefault="00204C20" w:rsidP="00204C20">
      <w:pPr>
        <w:rPr>
          <w:rFonts w:ascii="Calibri" w:eastAsia="Calibri" w:hAnsi="Calibri" w:cs="Calibri"/>
        </w:rPr>
      </w:pPr>
      <w:r w:rsidRPr="00204C20">
        <w:rPr>
          <w:rFonts w:ascii="Calibri" w:eastAsia="Calibri" w:hAnsi="Calibri" w:cs="Calibri"/>
        </w:rPr>
        <w:t>Students will understand the significance of company culture and its impact on employee satisfaction and engagement. They will learn how to effectively introduce new hires to the organization's culture, values, and norms, helping them understand and adapt to the work environment.</w:t>
      </w:r>
    </w:p>
    <w:p w14:paraId="3E4CC11F" w14:textId="77777777" w:rsidR="00204C20" w:rsidRPr="00204C20" w:rsidRDefault="00204C20" w:rsidP="00204C20">
      <w:pPr>
        <w:rPr>
          <w:rFonts w:ascii="Calibri" w:eastAsia="Calibri" w:hAnsi="Calibri" w:cs="Calibri"/>
        </w:rPr>
      </w:pPr>
    </w:p>
    <w:p w14:paraId="618644CF" w14:textId="77777777" w:rsidR="00204C20" w:rsidRPr="005F5143" w:rsidRDefault="00204C20" w:rsidP="00204C20">
      <w:pPr>
        <w:rPr>
          <w:rFonts w:ascii="Calibri" w:eastAsia="Calibri" w:hAnsi="Calibri" w:cs="Calibri"/>
          <w:i/>
          <w:iCs/>
          <w:color w:val="0070C0"/>
        </w:rPr>
      </w:pPr>
      <w:r w:rsidRPr="005F5143">
        <w:rPr>
          <w:rFonts w:ascii="Calibri" w:eastAsia="Calibri" w:hAnsi="Calibri" w:cs="Calibri"/>
          <w:i/>
          <w:iCs/>
          <w:color w:val="0070C0"/>
        </w:rPr>
        <w:t xml:space="preserve">Policies and procedures: </w:t>
      </w:r>
    </w:p>
    <w:p w14:paraId="2199A9F7" w14:textId="0C422B5D" w:rsidR="00204C20" w:rsidRPr="00204C20" w:rsidRDefault="00204C20" w:rsidP="00204C20">
      <w:pPr>
        <w:rPr>
          <w:rFonts w:ascii="Calibri" w:eastAsia="Calibri" w:hAnsi="Calibri" w:cs="Calibri"/>
        </w:rPr>
      </w:pPr>
      <w:r w:rsidRPr="00204C20">
        <w:rPr>
          <w:rFonts w:ascii="Calibri" w:eastAsia="Calibri" w:hAnsi="Calibri" w:cs="Calibri"/>
        </w:rPr>
        <w:t>Students will gain an understanding of the importance of familiarizing new employees with company policies and procedures. They will learn how to communicate these policies effectively and ensure compliance with legal requirements, such as workplace health and safety regulations.</w:t>
      </w:r>
    </w:p>
    <w:p w14:paraId="1F1A2B32" w14:textId="77777777" w:rsidR="00204C20" w:rsidRPr="00204C20" w:rsidRDefault="00204C20" w:rsidP="00204C20">
      <w:pPr>
        <w:rPr>
          <w:rFonts w:ascii="Calibri" w:eastAsia="Calibri" w:hAnsi="Calibri" w:cs="Calibri"/>
        </w:rPr>
      </w:pPr>
    </w:p>
    <w:p w14:paraId="49F7D50F" w14:textId="77777777" w:rsidR="00204C20" w:rsidRPr="00204C20" w:rsidRDefault="00204C20" w:rsidP="00204C20">
      <w:pPr>
        <w:rPr>
          <w:rFonts w:ascii="Calibri" w:eastAsia="Calibri" w:hAnsi="Calibri" w:cs="Calibri"/>
        </w:rPr>
      </w:pPr>
      <w:r w:rsidRPr="00204C20">
        <w:rPr>
          <w:rFonts w:ascii="Calibri" w:eastAsia="Calibri" w:hAnsi="Calibri" w:cs="Calibri"/>
        </w:rPr>
        <w:t>Throughout the course module, students will have the opportunity to apply their knowledge through practical exercises, case studies, and group discussions. They will also be encouraged to analyze real-world examples of effective onboarding practices and explore ways to continuously improve the onboarding process based on organizational needs and employee feedback.</w:t>
      </w:r>
    </w:p>
    <w:p w14:paraId="43B58D9F" w14:textId="77777777" w:rsidR="00204C20" w:rsidRPr="00204C20" w:rsidRDefault="00204C20" w:rsidP="00204C20">
      <w:pPr>
        <w:rPr>
          <w:rFonts w:ascii="Calibri" w:eastAsia="Calibri" w:hAnsi="Calibri" w:cs="Calibri"/>
        </w:rPr>
      </w:pPr>
    </w:p>
    <w:p w14:paraId="6B811AC2" w14:textId="77777777" w:rsidR="00204C20" w:rsidRDefault="00204C20" w:rsidP="000E3822">
      <w:pPr>
        <w:rPr>
          <w:rFonts w:ascii="Calibri" w:eastAsia="Calibri" w:hAnsi="Calibri" w:cs="Calibri"/>
          <w:b/>
          <w:sz w:val="24"/>
          <w:szCs w:val="24"/>
        </w:rPr>
      </w:pPr>
    </w:p>
    <w:p w14:paraId="57071766" w14:textId="40BD6F92" w:rsidR="000E3822" w:rsidRDefault="00204C20" w:rsidP="000E3822">
      <w:pPr>
        <w:rPr>
          <w:rFonts w:ascii="Calibri" w:eastAsia="Calibri" w:hAnsi="Calibri" w:cs="Calibri"/>
          <w:b/>
          <w:sz w:val="24"/>
          <w:szCs w:val="24"/>
        </w:rPr>
      </w:pPr>
      <w:r>
        <w:rPr>
          <w:rFonts w:ascii="Calibri" w:eastAsia="Calibri" w:hAnsi="Calibri" w:cs="Calibri"/>
          <w:b/>
          <w:sz w:val="24"/>
          <w:szCs w:val="24"/>
        </w:rPr>
        <w:t>SIT H</w:t>
      </w:r>
      <w:proofErr w:type="gramStart"/>
      <w:r w:rsidR="000E3822">
        <w:rPr>
          <w:rFonts w:ascii="Calibri" w:eastAsia="Calibri" w:hAnsi="Calibri" w:cs="Calibri"/>
          <w:b/>
          <w:sz w:val="24"/>
          <w:szCs w:val="24"/>
        </w:rPr>
        <w:t>104 :</w:t>
      </w:r>
      <w:proofErr w:type="gramEnd"/>
      <w:r w:rsidR="000E3822">
        <w:rPr>
          <w:rFonts w:ascii="Calibri" w:eastAsia="Calibri" w:hAnsi="Calibri" w:cs="Calibri"/>
          <w:b/>
          <w:sz w:val="24"/>
          <w:szCs w:val="24"/>
        </w:rPr>
        <w:t xml:space="preserve">  Performance Management and Appraisal</w:t>
      </w:r>
    </w:p>
    <w:p w14:paraId="07E9D0D3" w14:textId="7DF48185" w:rsidR="0074232E" w:rsidRPr="0074232E" w:rsidRDefault="0074232E" w:rsidP="0074232E">
      <w:pPr>
        <w:rPr>
          <w:rFonts w:ascii="Calibri" w:eastAsia="Calibri" w:hAnsi="Calibri" w:cs="Calibri"/>
          <w:sz w:val="24"/>
          <w:szCs w:val="24"/>
        </w:rPr>
      </w:pPr>
      <w:r w:rsidRPr="0074232E">
        <w:rPr>
          <w:rFonts w:ascii="Calibri" w:eastAsia="Calibri" w:hAnsi="Calibri" w:cs="Calibri"/>
          <w:sz w:val="24"/>
          <w:szCs w:val="24"/>
        </w:rPr>
        <w:t>In the course module on Performance Management and Appraisal (SIT H104), students will gain a comprehensive understanding of performance management principles, techniques, and strategies. Here are the details of what students will learn in this module:</w:t>
      </w:r>
    </w:p>
    <w:p w14:paraId="2FFCE6A0" w14:textId="77777777" w:rsidR="0074232E" w:rsidRPr="0074232E" w:rsidRDefault="0074232E" w:rsidP="0074232E">
      <w:pPr>
        <w:rPr>
          <w:rFonts w:ascii="Calibri" w:eastAsia="Calibri" w:hAnsi="Calibri" w:cs="Calibri"/>
          <w:sz w:val="24"/>
          <w:szCs w:val="24"/>
        </w:rPr>
      </w:pPr>
    </w:p>
    <w:p w14:paraId="6D12BEA2" w14:textId="77777777" w:rsidR="0074232E" w:rsidRPr="0074232E" w:rsidRDefault="0074232E" w:rsidP="0074232E">
      <w:pPr>
        <w:rPr>
          <w:rFonts w:ascii="Calibri" w:eastAsia="Calibri" w:hAnsi="Calibri" w:cs="Calibri"/>
          <w:i/>
          <w:iCs/>
          <w:color w:val="0070C0"/>
          <w:sz w:val="24"/>
          <w:szCs w:val="24"/>
        </w:rPr>
      </w:pPr>
      <w:r w:rsidRPr="0074232E">
        <w:rPr>
          <w:rFonts w:ascii="Calibri" w:eastAsia="Calibri" w:hAnsi="Calibri" w:cs="Calibri"/>
          <w:i/>
          <w:iCs/>
          <w:color w:val="0070C0"/>
          <w:sz w:val="24"/>
          <w:szCs w:val="24"/>
        </w:rPr>
        <w:t xml:space="preserve">Understanding performance management principles and techniques: </w:t>
      </w:r>
    </w:p>
    <w:p w14:paraId="142855E7" w14:textId="5CEF8D76" w:rsidR="0074232E" w:rsidRPr="0074232E" w:rsidRDefault="0074232E" w:rsidP="0074232E">
      <w:pPr>
        <w:rPr>
          <w:rFonts w:ascii="Calibri" w:eastAsia="Calibri" w:hAnsi="Calibri" w:cs="Calibri"/>
          <w:sz w:val="24"/>
          <w:szCs w:val="24"/>
        </w:rPr>
      </w:pPr>
      <w:r w:rsidRPr="0074232E">
        <w:rPr>
          <w:rFonts w:ascii="Calibri" w:eastAsia="Calibri" w:hAnsi="Calibri" w:cs="Calibri"/>
          <w:sz w:val="24"/>
          <w:szCs w:val="24"/>
        </w:rPr>
        <w:t>Students will be introduced to the fundamental principles of performance management. They will understand its purpose, benefits, and the role it plays in aligning individual performance with organizational objectives. Students will also learn about key performance management techniques, such as performance planning, goal setting, performance measurement, and performance feedback.</w:t>
      </w:r>
    </w:p>
    <w:p w14:paraId="6A744739" w14:textId="77777777" w:rsidR="0074232E" w:rsidRPr="0074232E" w:rsidRDefault="0074232E" w:rsidP="0074232E">
      <w:pPr>
        <w:rPr>
          <w:rFonts w:ascii="Calibri" w:eastAsia="Calibri" w:hAnsi="Calibri" w:cs="Calibri"/>
          <w:sz w:val="24"/>
          <w:szCs w:val="24"/>
        </w:rPr>
      </w:pPr>
    </w:p>
    <w:p w14:paraId="6AF820FB" w14:textId="77777777" w:rsidR="0074232E" w:rsidRPr="0074232E" w:rsidRDefault="0074232E" w:rsidP="0074232E">
      <w:pPr>
        <w:rPr>
          <w:rFonts w:ascii="Calibri" w:eastAsia="Calibri" w:hAnsi="Calibri" w:cs="Calibri"/>
          <w:i/>
          <w:iCs/>
          <w:color w:val="0070C0"/>
          <w:sz w:val="24"/>
          <w:szCs w:val="24"/>
        </w:rPr>
      </w:pPr>
      <w:r w:rsidRPr="0074232E">
        <w:rPr>
          <w:rFonts w:ascii="Calibri" w:eastAsia="Calibri" w:hAnsi="Calibri" w:cs="Calibri"/>
          <w:i/>
          <w:iCs/>
          <w:color w:val="0070C0"/>
          <w:sz w:val="24"/>
          <w:szCs w:val="24"/>
        </w:rPr>
        <w:t xml:space="preserve">Setting performance goals and conducting performance appraisals: </w:t>
      </w:r>
    </w:p>
    <w:p w14:paraId="09DD3A6A" w14:textId="779A067F" w:rsidR="0074232E" w:rsidRPr="0074232E" w:rsidRDefault="0074232E" w:rsidP="0074232E">
      <w:pPr>
        <w:rPr>
          <w:rFonts w:ascii="Calibri" w:eastAsia="Calibri" w:hAnsi="Calibri" w:cs="Calibri"/>
          <w:sz w:val="24"/>
          <w:szCs w:val="24"/>
        </w:rPr>
      </w:pPr>
      <w:r w:rsidRPr="0074232E">
        <w:rPr>
          <w:rFonts w:ascii="Calibri" w:eastAsia="Calibri" w:hAnsi="Calibri" w:cs="Calibri"/>
          <w:sz w:val="24"/>
          <w:szCs w:val="24"/>
        </w:rPr>
        <w:t>Students will learn the process of setting performance goals that are specific, measurable, achievable, relevant, and time-bound (SMART). They will understand the importance of aligning individual goals with organizational goals. Additionally, students will explore different performance appraisal methods, such as self-assessment, supervisor assessment, and 360-degree feedback. They will learn how to conduct fair and constructive performance appraisals by providing feedback, identifying areas of improvement, and recognizing achievements.</w:t>
      </w:r>
    </w:p>
    <w:p w14:paraId="0716ACC8" w14:textId="77777777" w:rsidR="0074232E" w:rsidRPr="0074232E" w:rsidRDefault="0074232E" w:rsidP="0074232E">
      <w:pPr>
        <w:rPr>
          <w:rFonts w:ascii="Calibri" w:eastAsia="Calibri" w:hAnsi="Calibri" w:cs="Calibri"/>
          <w:sz w:val="24"/>
          <w:szCs w:val="24"/>
        </w:rPr>
      </w:pPr>
    </w:p>
    <w:p w14:paraId="29E5AA28" w14:textId="77777777" w:rsidR="0074232E" w:rsidRPr="0074232E" w:rsidRDefault="0074232E" w:rsidP="0074232E">
      <w:pPr>
        <w:rPr>
          <w:rFonts w:ascii="Calibri" w:eastAsia="Calibri" w:hAnsi="Calibri" w:cs="Calibri"/>
          <w:i/>
          <w:iCs/>
          <w:color w:val="0070C0"/>
          <w:sz w:val="24"/>
          <w:szCs w:val="24"/>
        </w:rPr>
      </w:pPr>
      <w:r w:rsidRPr="0074232E">
        <w:rPr>
          <w:rFonts w:ascii="Calibri" w:eastAsia="Calibri" w:hAnsi="Calibri" w:cs="Calibri"/>
          <w:i/>
          <w:iCs/>
          <w:color w:val="0070C0"/>
          <w:sz w:val="24"/>
          <w:szCs w:val="24"/>
        </w:rPr>
        <w:t xml:space="preserve">Providing feedback and coaching for performance improvement: </w:t>
      </w:r>
    </w:p>
    <w:p w14:paraId="7341F6BC" w14:textId="49648A14" w:rsidR="0074232E" w:rsidRPr="0074232E" w:rsidRDefault="0074232E" w:rsidP="0074232E">
      <w:pPr>
        <w:rPr>
          <w:rFonts w:ascii="Calibri" w:eastAsia="Calibri" w:hAnsi="Calibri" w:cs="Calibri"/>
          <w:sz w:val="24"/>
          <w:szCs w:val="24"/>
        </w:rPr>
      </w:pPr>
      <w:r w:rsidRPr="0074232E">
        <w:rPr>
          <w:rFonts w:ascii="Calibri" w:eastAsia="Calibri" w:hAnsi="Calibri" w:cs="Calibri"/>
          <w:sz w:val="24"/>
          <w:szCs w:val="24"/>
        </w:rPr>
        <w:t>Students will develop skills in providing effective feedback to employees. They will learn how to deliver feedback in a constructive and motivational manner.</w:t>
      </w:r>
      <w:r>
        <w:rPr>
          <w:rFonts w:ascii="Calibri" w:eastAsia="Calibri" w:hAnsi="Calibri" w:cs="Calibri"/>
          <w:sz w:val="24"/>
          <w:szCs w:val="24"/>
        </w:rPr>
        <w:t xml:space="preserve"> </w:t>
      </w:r>
      <w:r w:rsidRPr="0074232E">
        <w:rPr>
          <w:rFonts w:ascii="Calibri" w:eastAsia="Calibri" w:hAnsi="Calibri" w:cs="Calibri"/>
          <w:sz w:val="24"/>
          <w:szCs w:val="24"/>
        </w:rPr>
        <w:t>Students will also explore coaching techniques to facilitate employee development and performance improvement. They will learn how to use coaching conversations to identify performance gaps, provide guidance, and support employees in reaching their full potential.</w:t>
      </w:r>
    </w:p>
    <w:p w14:paraId="44A37080" w14:textId="77777777" w:rsidR="0074232E" w:rsidRPr="0074232E" w:rsidRDefault="0074232E" w:rsidP="0074232E">
      <w:pPr>
        <w:rPr>
          <w:rFonts w:ascii="Calibri" w:eastAsia="Calibri" w:hAnsi="Calibri" w:cs="Calibri"/>
          <w:sz w:val="24"/>
          <w:szCs w:val="24"/>
        </w:rPr>
      </w:pPr>
    </w:p>
    <w:p w14:paraId="7C9FE471" w14:textId="77777777" w:rsidR="0074232E" w:rsidRPr="0074232E" w:rsidRDefault="0074232E" w:rsidP="0074232E">
      <w:pPr>
        <w:rPr>
          <w:rFonts w:ascii="Calibri" w:eastAsia="Calibri" w:hAnsi="Calibri" w:cs="Calibri"/>
          <w:i/>
          <w:iCs/>
          <w:color w:val="0070C0"/>
          <w:sz w:val="24"/>
          <w:szCs w:val="24"/>
        </w:rPr>
      </w:pPr>
      <w:r w:rsidRPr="0074232E">
        <w:rPr>
          <w:rFonts w:ascii="Calibri" w:eastAsia="Calibri" w:hAnsi="Calibri" w:cs="Calibri"/>
          <w:i/>
          <w:iCs/>
          <w:color w:val="0070C0"/>
          <w:sz w:val="24"/>
          <w:szCs w:val="24"/>
        </w:rPr>
        <w:t xml:space="preserve">Addressing performance-related issues: </w:t>
      </w:r>
    </w:p>
    <w:p w14:paraId="4D1FAF0C" w14:textId="5B58E6EC" w:rsidR="0074232E" w:rsidRPr="0074232E" w:rsidRDefault="0074232E" w:rsidP="0074232E">
      <w:pPr>
        <w:rPr>
          <w:rFonts w:ascii="Calibri" w:eastAsia="Calibri" w:hAnsi="Calibri" w:cs="Calibri"/>
          <w:sz w:val="24"/>
          <w:szCs w:val="24"/>
        </w:rPr>
      </w:pPr>
      <w:r w:rsidRPr="0074232E">
        <w:rPr>
          <w:rFonts w:ascii="Calibri" w:eastAsia="Calibri" w:hAnsi="Calibri" w:cs="Calibri"/>
          <w:sz w:val="24"/>
          <w:szCs w:val="24"/>
        </w:rPr>
        <w:t>Students will learn how to address performance-related issues in a fair and consistent manner. They will understand the importance of conducting performance improvement discussions to address underperformance, misconduct, or behavioral issues. Students will learn how to diagnose the root causes of performance problems, develop performance improvement plans, and set clear expectations for improvement. They will also explore strategies for providing support, resources, and training to address performance issues effectively.</w:t>
      </w:r>
    </w:p>
    <w:p w14:paraId="538B4350" w14:textId="77777777" w:rsidR="0074232E" w:rsidRPr="0074232E" w:rsidRDefault="0074232E" w:rsidP="0074232E">
      <w:pPr>
        <w:rPr>
          <w:rFonts w:ascii="Calibri" w:eastAsia="Calibri" w:hAnsi="Calibri" w:cs="Calibri"/>
          <w:sz w:val="24"/>
          <w:szCs w:val="24"/>
        </w:rPr>
      </w:pPr>
    </w:p>
    <w:p w14:paraId="3A741FF4" w14:textId="77777777" w:rsidR="0074232E" w:rsidRPr="0074232E" w:rsidRDefault="0074232E" w:rsidP="0074232E">
      <w:pPr>
        <w:rPr>
          <w:rFonts w:ascii="Calibri" w:eastAsia="Calibri" w:hAnsi="Calibri" w:cs="Calibri"/>
          <w:i/>
          <w:iCs/>
          <w:color w:val="0070C0"/>
          <w:sz w:val="24"/>
          <w:szCs w:val="24"/>
        </w:rPr>
      </w:pPr>
      <w:r w:rsidRPr="0074232E">
        <w:rPr>
          <w:rFonts w:ascii="Calibri" w:eastAsia="Calibri" w:hAnsi="Calibri" w:cs="Calibri"/>
          <w:i/>
          <w:iCs/>
          <w:color w:val="0070C0"/>
          <w:sz w:val="24"/>
          <w:szCs w:val="24"/>
        </w:rPr>
        <w:t xml:space="preserve">Managing performance documentation: </w:t>
      </w:r>
    </w:p>
    <w:p w14:paraId="20A239BE" w14:textId="728A3084" w:rsidR="0074232E" w:rsidRPr="0074232E" w:rsidRDefault="0074232E" w:rsidP="0074232E">
      <w:pPr>
        <w:rPr>
          <w:rFonts w:ascii="Calibri" w:eastAsia="Calibri" w:hAnsi="Calibri" w:cs="Calibri"/>
          <w:sz w:val="24"/>
          <w:szCs w:val="24"/>
        </w:rPr>
      </w:pPr>
      <w:r w:rsidRPr="0074232E">
        <w:rPr>
          <w:rFonts w:ascii="Calibri" w:eastAsia="Calibri" w:hAnsi="Calibri" w:cs="Calibri"/>
          <w:sz w:val="24"/>
          <w:szCs w:val="24"/>
        </w:rPr>
        <w:t>Students will learn the importance of effectively managing performance documentation. They will understand how to maintain accurate and up-to-date performance records, including performance appraisals, feedback discussions, and development plans. Students will explore best practices for documenting and storing performance-related information while ensuring confidentiality and compliance with legal requirements.</w:t>
      </w:r>
    </w:p>
    <w:p w14:paraId="0A8DF429" w14:textId="77777777" w:rsidR="0074232E" w:rsidRPr="0074232E" w:rsidRDefault="0074232E" w:rsidP="0074232E">
      <w:pPr>
        <w:rPr>
          <w:rFonts w:ascii="Calibri" w:eastAsia="Calibri" w:hAnsi="Calibri" w:cs="Calibri"/>
          <w:sz w:val="24"/>
          <w:szCs w:val="24"/>
        </w:rPr>
      </w:pPr>
    </w:p>
    <w:p w14:paraId="5FB31926" w14:textId="28A98459" w:rsidR="0074232E" w:rsidRPr="0074232E" w:rsidRDefault="0074232E" w:rsidP="0074232E">
      <w:pPr>
        <w:rPr>
          <w:rFonts w:ascii="Calibri" w:eastAsia="Calibri" w:hAnsi="Calibri" w:cs="Calibri"/>
          <w:sz w:val="24"/>
          <w:szCs w:val="24"/>
        </w:rPr>
      </w:pPr>
      <w:r w:rsidRPr="0074232E">
        <w:rPr>
          <w:rFonts w:ascii="Calibri" w:eastAsia="Calibri" w:hAnsi="Calibri" w:cs="Calibri"/>
          <w:sz w:val="24"/>
          <w:szCs w:val="24"/>
        </w:rPr>
        <w:t>Throughout the module, students will have opportunities to apply their learning through case studies, role-playing exercises, and group discussions. They will gain practical skills in setting goals, conducting appraisals, providing feedback, and addressing performance-related challenges.</w:t>
      </w:r>
    </w:p>
    <w:p w14:paraId="592021F7" w14:textId="36557A15" w:rsidR="000E3822" w:rsidRDefault="0074232E" w:rsidP="0074232E">
      <w:pPr>
        <w:rPr>
          <w:rFonts w:ascii="Calibri" w:eastAsia="Calibri" w:hAnsi="Calibri" w:cs="Calibri"/>
          <w:sz w:val="24"/>
          <w:szCs w:val="24"/>
        </w:rPr>
      </w:pPr>
      <w:r w:rsidRPr="0074232E">
        <w:rPr>
          <w:rFonts w:ascii="Calibri" w:eastAsia="Calibri" w:hAnsi="Calibri" w:cs="Calibri"/>
          <w:sz w:val="24"/>
          <w:szCs w:val="24"/>
        </w:rPr>
        <w:t>By the end of this module, students will be equipped with the knowledge and skills to design and implement a robust performance management and appraisal process. They will be able to align individual and team performance with organizational goals, foster a culture of continuous improvement, and effectively manage performance-related challenges within the organization.</w:t>
      </w:r>
    </w:p>
    <w:p w14:paraId="5331E135" w14:textId="77777777" w:rsidR="005F5143" w:rsidRDefault="005F5143" w:rsidP="0074232E">
      <w:pPr>
        <w:rPr>
          <w:rFonts w:ascii="Calibri" w:eastAsia="Calibri" w:hAnsi="Calibri" w:cs="Calibri"/>
          <w:sz w:val="24"/>
          <w:szCs w:val="24"/>
        </w:rPr>
      </w:pPr>
    </w:p>
    <w:p w14:paraId="40C3F073" w14:textId="7E5E8216" w:rsidR="000E3822" w:rsidRPr="00E919F8" w:rsidRDefault="005F5143" w:rsidP="000E3822">
      <w:pPr>
        <w:rPr>
          <w:rFonts w:ascii="Calibri" w:eastAsia="Calibri" w:hAnsi="Calibri" w:cs="Calibri"/>
          <w:b/>
          <w:color w:val="FF0000"/>
          <w:sz w:val="24"/>
          <w:szCs w:val="24"/>
        </w:rPr>
      </w:pPr>
      <w:r w:rsidRPr="00E919F8">
        <w:rPr>
          <w:rFonts w:ascii="Calibri" w:eastAsia="Calibri" w:hAnsi="Calibri" w:cs="Calibri"/>
          <w:b/>
          <w:color w:val="FF0000"/>
          <w:sz w:val="24"/>
          <w:szCs w:val="24"/>
        </w:rPr>
        <w:t>SIT H</w:t>
      </w:r>
      <w:proofErr w:type="gramStart"/>
      <w:r w:rsidR="000E3822" w:rsidRPr="00E919F8">
        <w:rPr>
          <w:rFonts w:ascii="Calibri" w:eastAsia="Calibri" w:hAnsi="Calibri" w:cs="Calibri"/>
          <w:b/>
          <w:color w:val="FF0000"/>
          <w:sz w:val="24"/>
          <w:szCs w:val="24"/>
        </w:rPr>
        <w:t>105 :</w:t>
      </w:r>
      <w:proofErr w:type="gramEnd"/>
      <w:r w:rsidR="000E3822" w:rsidRPr="00E919F8">
        <w:rPr>
          <w:rFonts w:ascii="Calibri" w:eastAsia="Calibri" w:hAnsi="Calibri" w:cs="Calibri"/>
          <w:b/>
          <w:color w:val="FF0000"/>
          <w:sz w:val="24"/>
          <w:szCs w:val="24"/>
        </w:rPr>
        <w:t xml:space="preserve">  Employee Engagement and Retention</w:t>
      </w:r>
    </w:p>
    <w:p w14:paraId="56877DF9" w14:textId="632E3FB7" w:rsidR="00E919F8" w:rsidRPr="00E919F8" w:rsidRDefault="00E919F8" w:rsidP="00E919F8">
      <w:pPr>
        <w:rPr>
          <w:rFonts w:ascii="Calibri" w:eastAsia="Calibri" w:hAnsi="Calibri" w:cs="Calibri"/>
          <w:sz w:val="24"/>
          <w:szCs w:val="24"/>
        </w:rPr>
      </w:pPr>
      <w:r w:rsidRPr="00E919F8">
        <w:rPr>
          <w:rFonts w:ascii="Calibri" w:eastAsia="Calibri" w:hAnsi="Calibri" w:cs="Calibri"/>
          <w:sz w:val="24"/>
          <w:szCs w:val="24"/>
        </w:rPr>
        <w:t>In this course, students will learn the importance of employee engagement and retention in organizations and how to effectively manage these aspects. The course will cover the following topics in detail:</w:t>
      </w:r>
    </w:p>
    <w:p w14:paraId="26F899AB" w14:textId="77777777" w:rsidR="00E919F8" w:rsidRPr="00E919F8" w:rsidRDefault="00E919F8" w:rsidP="00E919F8">
      <w:pPr>
        <w:rPr>
          <w:rFonts w:ascii="Calibri" w:eastAsia="Calibri" w:hAnsi="Calibri" w:cs="Calibri"/>
          <w:sz w:val="24"/>
          <w:szCs w:val="24"/>
        </w:rPr>
      </w:pPr>
    </w:p>
    <w:p w14:paraId="2A2BF14A" w14:textId="75BE6BBB" w:rsidR="00E919F8" w:rsidRPr="00E919F8" w:rsidRDefault="00E919F8" w:rsidP="00E919F8">
      <w:pPr>
        <w:rPr>
          <w:rFonts w:ascii="Calibri" w:eastAsia="Calibri" w:hAnsi="Calibri" w:cs="Calibri"/>
          <w:i/>
          <w:iCs/>
          <w:color w:val="4472C4" w:themeColor="accent1"/>
          <w:sz w:val="24"/>
          <w:szCs w:val="24"/>
        </w:rPr>
      </w:pPr>
      <w:r w:rsidRPr="00E919F8">
        <w:rPr>
          <w:rFonts w:ascii="Calibri" w:eastAsia="Calibri" w:hAnsi="Calibri" w:cs="Calibri"/>
          <w:i/>
          <w:iCs/>
          <w:color w:val="4472C4" w:themeColor="accent1"/>
          <w:sz w:val="24"/>
          <w:szCs w:val="24"/>
        </w:rPr>
        <w:t>Developing strategies to enhance employee engagement and satisfaction:</w:t>
      </w:r>
    </w:p>
    <w:p w14:paraId="72D47840" w14:textId="77777777" w:rsidR="00E919F8" w:rsidRPr="00E919F8" w:rsidRDefault="00E919F8" w:rsidP="00E919F8">
      <w:pPr>
        <w:rPr>
          <w:rFonts w:ascii="Calibri" w:eastAsia="Calibri" w:hAnsi="Calibri" w:cs="Calibri"/>
          <w:sz w:val="24"/>
          <w:szCs w:val="24"/>
        </w:rPr>
      </w:pPr>
      <w:r w:rsidRPr="00E919F8">
        <w:rPr>
          <w:rFonts w:ascii="Calibri" w:eastAsia="Calibri" w:hAnsi="Calibri" w:cs="Calibri"/>
          <w:sz w:val="24"/>
          <w:szCs w:val="24"/>
        </w:rPr>
        <w:t>Students will learn various strategies and techniques to improve employee engagement and satisfaction. This may include creating an inclusive and supportive work environment, fostering effective communication and teamwork, providing opportunities for growth and development, and aligning employee goals with organizational objectives.</w:t>
      </w:r>
    </w:p>
    <w:p w14:paraId="5C161D51" w14:textId="77777777" w:rsidR="00E919F8" w:rsidRPr="00E919F8" w:rsidRDefault="00E919F8" w:rsidP="00E919F8">
      <w:pPr>
        <w:rPr>
          <w:rFonts w:ascii="Calibri" w:eastAsia="Calibri" w:hAnsi="Calibri" w:cs="Calibri"/>
          <w:sz w:val="24"/>
          <w:szCs w:val="24"/>
        </w:rPr>
      </w:pPr>
    </w:p>
    <w:p w14:paraId="576FA62F" w14:textId="3EC3E01A" w:rsidR="00E919F8" w:rsidRPr="00E919F8" w:rsidRDefault="00E919F8" w:rsidP="00E919F8">
      <w:pPr>
        <w:rPr>
          <w:rFonts w:ascii="Calibri" w:eastAsia="Calibri" w:hAnsi="Calibri" w:cs="Calibri"/>
          <w:i/>
          <w:iCs/>
          <w:color w:val="4472C4" w:themeColor="accent1"/>
          <w:sz w:val="24"/>
          <w:szCs w:val="24"/>
        </w:rPr>
      </w:pPr>
      <w:r w:rsidRPr="00E919F8">
        <w:rPr>
          <w:rFonts w:ascii="Calibri" w:eastAsia="Calibri" w:hAnsi="Calibri" w:cs="Calibri"/>
          <w:i/>
          <w:iCs/>
          <w:color w:val="4472C4" w:themeColor="accent1"/>
          <w:sz w:val="24"/>
          <w:szCs w:val="24"/>
        </w:rPr>
        <w:t>Conducting employee surveys and analyzing feedback:</w:t>
      </w:r>
    </w:p>
    <w:p w14:paraId="71473948" w14:textId="77777777" w:rsidR="00E919F8" w:rsidRPr="00E919F8" w:rsidRDefault="00E919F8" w:rsidP="00E919F8">
      <w:pPr>
        <w:rPr>
          <w:rFonts w:ascii="Calibri" w:eastAsia="Calibri" w:hAnsi="Calibri" w:cs="Calibri"/>
          <w:sz w:val="24"/>
          <w:szCs w:val="24"/>
        </w:rPr>
      </w:pPr>
      <w:r w:rsidRPr="00E919F8">
        <w:rPr>
          <w:rFonts w:ascii="Calibri" w:eastAsia="Calibri" w:hAnsi="Calibri" w:cs="Calibri"/>
          <w:sz w:val="24"/>
          <w:szCs w:val="24"/>
        </w:rPr>
        <w:t>Students will understand the significance of employee surveys in capturing feedback and gaining insights into employee satisfaction levels. They will learn how to design effective survey questions, implement surveys, and analyze the data collected. This will enable them to identify areas for improvement and develop targeted engagement initiatives.</w:t>
      </w:r>
    </w:p>
    <w:p w14:paraId="546D61B0" w14:textId="77777777" w:rsidR="00E919F8" w:rsidRPr="00E919F8" w:rsidRDefault="00E919F8" w:rsidP="00E919F8">
      <w:pPr>
        <w:rPr>
          <w:rFonts w:ascii="Calibri" w:eastAsia="Calibri" w:hAnsi="Calibri" w:cs="Calibri"/>
          <w:sz w:val="24"/>
          <w:szCs w:val="24"/>
        </w:rPr>
      </w:pPr>
    </w:p>
    <w:p w14:paraId="03497163" w14:textId="4B69449F" w:rsidR="00E919F8" w:rsidRPr="00E919F8" w:rsidRDefault="00E919F8" w:rsidP="00E919F8">
      <w:pPr>
        <w:rPr>
          <w:rFonts w:ascii="Calibri" w:eastAsia="Calibri" w:hAnsi="Calibri" w:cs="Calibri"/>
          <w:i/>
          <w:iCs/>
          <w:color w:val="4472C4" w:themeColor="accent1"/>
          <w:sz w:val="24"/>
          <w:szCs w:val="24"/>
        </w:rPr>
      </w:pPr>
      <w:r w:rsidRPr="00E919F8">
        <w:rPr>
          <w:rFonts w:ascii="Calibri" w:eastAsia="Calibri" w:hAnsi="Calibri" w:cs="Calibri"/>
          <w:i/>
          <w:iCs/>
          <w:color w:val="4472C4" w:themeColor="accent1"/>
          <w:sz w:val="24"/>
          <w:szCs w:val="24"/>
        </w:rPr>
        <w:t>Designing and implementing employee recognition and reward programs:</w:t>
      </w:r>
    </w:p>
    <w:p w14:paraId="338F8B47" w14:textId="77777777" w:rsidR="00E919F8" w:rsidRPr="00E919F8" w:rsidRDefault="00E919F8" w:rsidP="00E919F8">
      <w:pPr>
        <w:rPr>
          <w:rFonts w:ascii="Calibri" w:eastAsia="Calibri" w:hAnsi="Calibri" w:cs="Calibri"/>
          <w:sz w:val="24"/>
          <w:szCs w:val="24"/>
        </w:rPr>
      </w:pPr>
      <w:r w:rsidRPr="00E919F8">
        <w:rPr>
          <w:rFonts w:ascii="Calibri" w:eastAsia="Calibri" w:hAnsi="Calibri" w:cs="Calibri"/>
          <w:sz w:val="24"/>
          <w:szCs w:val="24"/>
        </w:rPr>
        <w:lastRenderedPageBreak/>
        <w:t>Students will explore the benefits of employee recognition and rewards in increasing engagement and motivation. They will learn how to design and implement effective recognition and reward programs that align with organizational goals and employee preferences. This may include developing criteria for recognition, selecting appropriate rewards, and creating a culture of appreciation and acknowledgement.</w:t>
      </w:r>
    </w:p>
    <w:p w14:paraId="24DEF1FF" w14:textId="77777777" w:rsidR="00E919F8" w:rsidRPr="00E919F8" w:rsidRDefault="00E919F8" w:rsidP="00E919F8">
      <w:pPr>
        <w:rPr>
          <w:rFonts w:ascii="Calibri" w:eastAsia="Calibri" w:hAnsi="Calibri" w:cs="Calibri"/>
          <w:sz w:val="24"/>
          <w:szCs w:val="24"/>
        </w:rPr>
      </w:pPr>
    </w:p>
    <w:p w14:paraId="68AE3DE4" w14:textId="64291D6B" w:rsidR="00E919F8" w:rsidRPr="00E919F8" w:rsidRDefault="00E919F8" w:rsidP="00E919F8">
      <w:pPr>
        <w:rPr>
          <w:rFonts w:ascii="Calibri" w:eastAsia="Calibri" w:hAnsi="Calibri" w:cs="Calibri"/>
          <w:i/>
          <w:iCs/>
          <w:color w:val="4472C4" w:themeColor="accent1"/>
          <w:sz w:val="24"/>
          <w:szCs w:val="24"/>
        </w:rPr>
      </w:pPr>
      <w:r w:rsidRPr="00E919F8">
        <w:rPr>
          <w:rFonts w:ascii="Calibri" w:eastAsia="Calibri" w:hAnsi="Calibri" w:cs="Calibri"/>
          <w:i/>
          <w:iCs/>
          <w:color w:val="4472C4" w:themeColor="accent1"/>
          <w:sz w:val="24"/>
          <w:szCs w:val="24"/>
        </w:rPr>
        <w:t>Promoting work-life balance and employee well-being initiatives:</w:t>
      </w:r>
    </w:p>
    <w:p w14:paraId="7F893A67" w14:textId="77777777" w:rsidR="00E919F8" w:rsidRPr="00E919F8" w:rsidRDefault="00E919F8" w:rsidP="00E919F8">
      <w:pPr>
        <w:rPr>
          <w:rFonts w:ascii="Calibri" w:eastAsia="Calibri" w:hAnsi="Calibri" w:cs="Calibri"/>
          <w:sz w:val="24"/>
          <w:szCs w:val="24"/>
        </w:rPr>
      </w:pPr>
      <w:r w:rsidRPr="00E919F8">
        <w:rPr>
          <w:rFonts w:ascii="Calibri" w:eastAsia="Calibri" w:hAnsi="Calibri" w:cs="Calibri"/>
          <w:sz w:val="24"/>
          <w:szCs w:val="24"/>
        </w:rPr>
        <w:t xml:space="preserve">Students will gain an understanding of the importance of work-life balance and employee well-being in enhancing engagement and retention. They will learn how to develop initiatives and policies that support employees in achieving a healthy work-life balance. This may involve offering flexible work arrangements, providing wellness programs, and promoting mental health resources. </w:t>
      </w:r>
    </w:p>
    <w:p w14:paraId="4E9274CF" w14:textId="77777777" w:rsidR="00E919F8" w:rsidRPr="00E919F8" w:rsidRDefault="00E919F8" w:rsidP="00E919F8">
      <w:pPr>
        <w:rPr>
          <w:rFonts w:ascii="Calibri" w:eastAsia="Calibri" w:hAnsi="Calibri" w:cs="Calibri"/>
          <w:sz w:val="24"/>
          <w:szCs w:val="24"/>
        </w:rPr>
      </w:pPr>
    </w:p>
    <w:p w14:paraId="6397F88C" w14:textId="77777777" w:rsidR="00E919F8" w:rsidRPr="00E919F8" w:rsidRDefault="00E919F8" w:rsidP="00E919F8">
      <w:pPr>
        <w:rPr>
          <w:rFonts w:ascii="Calibri" w:eastAsia="Calibri" w:hAnsi="Calibri" w:cs="Calibri"/>
          <w:sz w:val="24"/>
          <w:szCs w:val="24"/>
        </w:rPr>
      </w:pPr>
      <w:r w:rsidRPr="00E919F8">
        <w:rPr>
          <w:rFonts w:ascii="Calibri" w:eastAsia="Calibri" w:hAnsi="Calibri" w:cs="Calibri"/>
          <w:sz w:val="24"/>
          <w:szCs w:val="24"/>
        </w:rPr>
        <w:t>Throughout the course, students will also examine case studies and real-life examples of successful employee engagement and retention strategies implemented by organizations. They will analyze the outcomes and challenges faced, enabling them to learn from practical experiences.</w:t>
      </w:r>
    </w:p>
    <w:p w14:paraId="5826FA69" w14:textId="77777777" w:rsidR="00E919F8" w:rsidRPr="00E919F8" w:rsidRDefault="00E919F8" w:rsidP="00E919F8">
      <w:pPr>
        <w:rPr>
          <w:rFonts w:ascii="Calibri" w:eastAsia="Calibri" w:hAnsi="Calibri" w:cs="Calibri"/>
          <w:sz w:val="24"/>
          <w:szCs w:val="24"/>
        </w:rPr>
      </w:pPr>
    </w:p>
    <w:p w14:paraId="6A616908" w14:textId="77777777" w:rsidR="00E919F8" w:rsidRPr="00E919F8" w:rsidRDefault="00E919F8" w:rsidP="00E919F8">
      <w:pPr>
        <w:rPr>
          <w:rFonts w:ascii="Calibri" w:eastAsia="Calibri" w:hAnsi="Calibri" w:cs="Calibri"/>
          <w:sz w:val="24"/>
          <w:szCs w:val="24"/>
        </w:rPr>
      </w:pPr>
      <w:r w:rsidRPr="00E919F8">
        <w:rPr>
          <w:rFonts w:ascii="Calibri" w:eastAsia="Calibri" w:hAnsi="Calibri" w:cs="Calibri"/>
          <w:sz w:val="24"/>
          <w:szCs w:val="24"/>
        </w:rPr>
        <w:t>Moreover, students will engage in group discussions and assignments to apply their knowledge and skills in developing employee engagement and retention strategies. They may be required to design employee surveys, create recognition programs, and develop work-life balance initiatives. This hands-on experience will enable them to apply the theoretical concepts learned in the course to real-world scenarios.</w:t>
      </w:r>
    </w:p>
    <w:p w14:paraId="36073E69" w14:textId="77777777" w:rsidR="00E919F8" w:rsidRPr="00E919F8" w:rsidRDefault="00E919F8" w:rsidP="00E919F8">
      <w:pPr>
        <w:rPr>
          <w:rFonts w:ascii="Calibri" w:eastAsia="Calibri" w:hAnsi="Calibri" w:cs="Calibri"/>
          <w:sz w:val="24"/>
          <w:szCs w:val="24"/>
        </w:rPr>
      </w:pPr>
    </w:p>
    <w:p w14:paraId="5D10D6D9" w14:textId="4EF20834" w:rsidR="000E3822" w:rsidRDefault="00E919F8" w:rsidP="00E919F8">
      <w:pPr>
        <w:rPr>
          <w:rFonts w:ascii="Calibri" w:eastAsia="Calibri" w:hAnsi="Calibri" w:cs="Calibri"/>
          <w:sz w:val="24"/>
          <w:szCs w:val="24"/>
        </w:rPr>
      </w:pPr>
      <w:r w:rsidRPr="00E919F8">
        <w:rPr>
          <w:rFonts w:ascii="Calibri" w:eastAsia="Calibri" w:hAnsi="Calibri" w:cs="Calibri"/>
          <w:sz w:val="24"/>
          <w:szCs w:val="24"/>
        </w:rPr>
        <w:t>By the end of the course, students will have acquired a comprehensive understanding of the importance of employee engagement and retention. They will have the skills and knowledge to develop and implement effective strategies to enhance engagement, satisfaction, and overall organizational success.</w:t>
      </w:r>
    </w:p>
    <w:p w14:paraId="618983C7" w14:textId="77777777" w:rsidR="00E919F8" w:rsidRDefault="00E919F8" w:rsidP="00E919F8">
      <w:pPr>
        <w:rPr>
          <w:rFonts w:ascii="Calibri" w:eastAsia="Calibri" w:hAnsi="Calibri" w:cs="Calibri"/>
          <w:sz w:val="24"/>
          <w:szCs w:val="24"/>
        </w:rPr>
      </w:pPr>
    </w:p>
    <w:p w14:paraId="6A0F2D9A" w14:textId="239D0605" w:rsidR="000E3822" w:rsidRPr="00E919F8" w:rsidRDefault="00E919F8" w:rsidP="000E3822">
      <w:pPr>
        <w:rPr>
          <w:rFonts w:ascii="Calibri" w:eastAsia="Calibri" w:hAnsi="Calibri" w:cs="Calibri"/>
          <w:b/>
          <w:color w:val="FF0000"/>
          <w:sz w:val="24"/>
          <w:szCs w:val="24"/>
        </w:rPr>
      </w:pPr>
      <w:r w:rsidRPr="00E919F8">
        <w:rPr>
          <w:rFonts w:ascii="Calibri" w:eastAsia="Calibri" w:hAnsi="Calibri" w:cs="Calibri"/>
          <w:b/>
          <w:color w:val="FF0000"/>
          <w:sz w:val="24"/>
          <w:szCs w:val="24"/>
        </w:rPr>
        <w:t>SIT H</w:t>
      </w:r>
      <w:proofErr w:type="gramStart"/>
      <w:r w:rsidR="000E3822" w:rsidRPr="00E919F8">
        <w:rPr>
          <w:rFonts w:ascii="Calibri" w:eastAsia="Calibri" w:hAnsi="Calibri" w:cs="Calibri"/>
          <w:b/>
          <w:color w:val="FF0000"/>
          <w:sz w:val="24"/>
          <w:szCs w:val="24"/>
        </w:rPr>
        <w:t>106 :</w:t>
      </w:r>
      <w:proofErr w:type="gramEnd"/>
      <w:r w:rsidR="000E3822" w:rsidRPr="00E919F8">
        <w:rPr>
          <w:rFonts w:ascii="Calibri" w:eastAsia="Calibri" w:hAnsi="Calibri" w:cs="Calibri"/>
          <w:b/>
          <w:color w:val="FF0000"/>
          <w:sz w:val="24"/>
          <w:szCs w:val="24"/>
        </w:rPr>
        <w:t xml:space="preserve"> Training and Development</w:t>
      </w:r>
    </w:p>
    <w:p w14:paraId="5D999421" w14:textId="23F5D722" w:rsidR="00E919F8" w:rsidRPr="00E919F8" w:rsidRDefault="00E919F8" w:rsidP="00E919F8">
      <w:pPr>
        <w:rPr>
          <w:rFonts w:ascii="Calibri" w:eastAsia="Calibri" w:hAnsi="Calibri" w:cs="Calibri"/>
        </w:rPr>
      </w:pPr>
      <w:r w:rsidRPr="00E919F8">
        <w:rPr>
          <w:rFonts w:ascii="Calibri" w:eastAsia="Calibri" w:hAnsi="Calibri" w:cs="Calibri"/>
        </w:rPr>
        <w:t>In th</w:t>
      </w:r>
      <w:r>
        <w:rPr>
          <w:rFonts w:ascii="Calibri" w:eastAsia="Calibri" w:hAnsi="Calibri" w:cs="Calibri"/>
        </w:rPr>
        <w:t xml:space="preserve">is </w:t>
      </w:r>
      <w:r w:rsidRPr="00E919F8">
        <w:rPr>
          <w:rFonts w:ascii="Calibri" w:eastAsia="Calibri" w:hAnsi="Calibri" w:cs="Calibri"/>
        </w:rPr>
        <w:t>course</w:t>
      </w:r>
      <w:r>
        <w:rPr>
          <w:rFonts w:ascii="Calibri" w:eastAsia="Calibri" w:hAnsi="Calibri" w:cs="Calibri"/>
        </w:rPr>
        <w:t xml:space="preserve">, </w:t>
      </w:r>
      <w:r w:rsidRPr="00E919F8">
        <w:rPr>
          <w:rFonts w:ascii="Calibri" w:eastAsia="Calibri" w:hAnsi="Calibri" w:cs="Calibri"/>
        </w:rPr>
        <w:t>students will learn the essential aspects of identifying, designing, and implementing training and development programs within organizations. The course will cover the following topics in detail:</w:t>
      </w:r>
    </w:p>
    <w:p w14:paraId="67D4B13E" w14:textId="77777777" w:rsidR="00E919F8" w:rsidRPr="00E919F8" w:rsidRDefault="00E919F8" w:rsidP="00E919F8">
      <w:pPr>
        <w:rPr>
          <w:rFonts w:ascii="Calibri" w:eastAsia="Calibri" w:hAnsi="Calibri" w:cs="Calibri"/>
        </w:rPr>
      </w:pPr>
    </w:p>
    <w:p w14:paraId="65A09002" w14:textId="7848D8DA" w:rsidR="00E919F8" w:rsidRPr="00E919F8" w:rsidRDefault="00E919F8" w:rsidP="00E919F8">
      <w:pPr>
        <w:rPr>
          <w:rFonts w:ascii="Calibri" w:eastAsia="Calibri" w:hAnsi="Calibri" w:cs="Calibri"/>
          <w:i/>
          <w:iCs/>
          <w:color w:val="4472C4" w:themeColor="accent1"/>
        </w:rPr>
      </w:pPr>
      <w:r w:rsidRPr="00E919F8">
        <w:rPr>
          <w:rFonts w:ascii="Calibri" w:eastAsia="Calibri" w:hAnsi="Calibri" w:cs="Calibri"/>
          <w:i/>
          <w:iCs/>
          <w:color w:val="4472C4" w:themeColor="accent1"/>
        </w:rPr>
        <w:t>Identifying training and development needs within the organization:</w:t>
      </w:r>
    </w:p>
    <w:p w14:paraId="5BC17990" w14:textId="77777777" w:rsidR="00E919F8" w:rsidRPr="00E919F8" w:rsidRDefault="00E919F8" w:rsidP="00E919F8">
      <w:pPr>
        <w:rPr>
          <w:rFonts w:ascii="Calibri" w:eastAsia="Calibri" w:hAnsi="Calibri" w:cs="Calibri"/>
        </w:rPr>
      </w:pPr>
      <w:r w:rsidRPr="00E919F8">
        <w:rPr>
          <w:rFonts w:ascii="Calibri" w:eastAsia="Calibri" w:hAnsi="Calibri" w:cs="Calibri"/>
        </w:rPr>
        <w:t xml:space="preserve">Students will learn how to analyze organizational goals, job requirements, and employee skills gaps to identify training and development needs. They will explore different methods of needs assessment, such as surveys, </w:t>
      </w:r>
      <w:r w:rsidRPr="00E919F8">
        <w:rPr>
          <w:rFonts w:ascii="Calibri" w:eastAsia="Calibri" w:hAnsi="Calibri" w:cs="Calibri"/>
        </w:rPr>
        <w:lastRenderedPageBreak/>
        <w:t>interviews, and job analysis. By understanding these needs, students will be equipped to design targeted programs that address specific skill gaps and enhance employee capabilities.</w:t>
      </w:r>
    </w:p>
    <w:p w14:paraId="2861652D" w14:textId="77777777" w:rsidR="00E919F8" w:rsidRPr="00E919F8" w:rsidRDefault="00E919F8" w:rsidP="00E919F8">
      <w:pPr>
        <w:rPr>
          <w:rFonts w:ascii="Calibri" w:eastAsia="Calibri" w:hAnsi="Calibri" w:cs="Calibri"/>
        </w:rPr>
      </w:pPr>
    </w:p>
    <w:p w14:paraId="3B733D59" w14:textId="3EA4C1A1" w:rsidR="00E919F8" w:rsidRPr="00E919F8" w:rsidRDefault="00E919F8" w:rsidP="00E919F8">
      <w:pPr>
        <w:rPr>
          <w:rFonts w:ascii="Calibri" w:eastAsia="Calibri" w:hAnsi="Calibri" w:cs="Calibri"/>
          <w:i/>
          <w:iCs/>
          <w:color w:val="4472C4" w:themeColor="accent1"/>
        </w:rPr>
      </w:pPr>
      <w:r w:rsidRPr="00E919F8">
        <w:rPr>
          <w:rFonts w:ascii="Calibri" w:eastAsia="Calibri" w:hAnsi="Calibri" w:cs="Calibri"/>
          <w:i/>
          <w:iCs/>
          <w:color w:val="4472C4" w:themeColor="accent1"/>
        </w:rPr>
        <w:t>Designing and delivering training programs and workshops:</w:t>
      </w:r>
    </w:p>
    <w:p w14:paraId="4F055C8B" w14:textId="77777777" w:rsidR="00E919F8" w:rsidRPr="00E919F8" w:rsidRDefault="00E919F8" w:rsidP="00E919F8">
      <w:pPr>
        <w:rPr>
          <w:rFonts w:ascii="Calibri" w:eastAsia="Calibri" w:hAnsi="Calibri" w:cs="Calibri"/>
        </w:rPr>
      </w:pPr>
      <w:r w:rsidRPr="00E919F8">
        <w:rPr>
          <w:rFonts w:ascii="Calibri" w:eastAsia="Calibri" w:hAnsi="Calibri" w:cs="Calibri"/>
          <w:i/>
          <w:iCs/>
          <w:color w:val="4472C4" w:themeColor="accent1"/>
        </w:rPr>
        <w:t>S</w:t>
      </w:r>
      <w:r w:rsidRPr="00E919F8">
        <w:rPr>
          <w:rFonts w:ascii="Calibri" w:eastAsia="Calibri" w:hAnsi="Calibri" w:cs="Calibri"/>
        </w:rPr>
        <w:t>tudents will learn the principles and best practices for designing effective training programs. This will involve understanding adult learning theories, instructional design models, and diverse learning styles. They will gain practical skills in developing learning objectives, selecting appropriate instructional methods and materials, and creating engaging and interactive training sessions. Students will also learn how to deliver training sessions confidently and effectively, keeping in mind different audience preferences and learning preferences.</w:t>
      </w:r>
    </w:p>
    <w:p w14:paraId="1BBC18D7" w14:textId="77777777" w:rsidR="00E919F8" w:rsidRPr="00E919F8" w:rsidRDefault="00E919F8" w:rsidP="00E919F8">
      <w:pPr>
        <w:rPr>
          <w:rFonts w:ascii="Calibri" w:eastAsia="Calibri" w:hAnsi="Calibri" w:cs="Calibri"/>
        </w:rPr>
      </w:pPr>
    </w:p>
    <w:p w14:paraId="1A11A981" w14:textId="0BEA13E7" w:rsidR="00E919F8" w:rsidRPr="00E919F8" w:rsidRDefault="00E919F8" w:rsidP="00E919F8">
      <w:pPr>
        <w:rPr>
          <w:rFonts w:ascii="Calibri" w:eastAsia="Calibri" w:hAnsi="Calibri" w:cs="Calibri"/>
          <w:i/>
          <w:iCs/>
          <w:color w:val="4472C4" w:themeColor="accent1"/>
        </w:rPr>
      </w:pPr>
      <w:r w:rsidRPr="00E919F8">
        <w:rPr>
          <w:rFonts w:ascii="Calibri" w:eastAsia="Calibri" w:hAnsi="Calibri" w:cs="Calibri"/>
          <w:i/>
          <w:iCs/>
          <w:color w:val="4472C4" w:themeColor="accent1"/>
        </w:rPr>
        <w:t>Evaluating training effectiveness and measuring outcomes:</w:t>
      </w:r>
    </w:p>
    <w:p w14:paraId="5058AB39" w14:textId="2AD635D5" w:rsidR="00E919F8" w:rsidRPr="00E919F8" w:rsidRDefault="00E919F8" w:rsidP="00E919F8">
      <w:pPr>
        <w:rPr>
          <w:rFonts w:ascii="Calibri" w:eastAsia="Calibri" w:hAnsi="Calibri" w:cs="Calibri"/>
        </w:rPr>
      </w:pPr>
      <w:r w:rsidRPr="00E919F8">
        <w:rPr>
          <w:rFonts w:ascii="Calibri" w:eastAsia="Calibri" w:hAnsi="Calibri" w:cs="Calibri"/>
          <w:i/>
          <w:iCs/>
          <w:color w:val="4472C4" w:themeColor="accent1"/>
        </w:rPr>
        <w:t>S</w:t>
      </w:r>
      <w:r w:rsidRPr="00E919F8">
        <w:rPr>
          <w:rFonts w:ascii="Calibri" w:eastAsia="Calibri" w:hAnsi="Calibri" w:cs="Calibri"/>
        </w:rPr>
        <w:t>tudents will explore various evaluation methods and techniques to assess training effectiveness. They will learn how to design and administer pre-training and post-training assessments to measure knowledge gain and skill improvement. Additionally, students will learn about post-training evaluations, such as surveys and focus groups, to gather feedback and identify areas for improvement. By evaluating training outcomes, students will understand how to continuously improve and refine training programs to ensure maximum impact and return on investment.</w:t>
      </w:r>
    </w:p>
    <w:p w14:paraId="74AD9587" w14:textId="77777777" w:rsidR="00E919F8" w:rsidRPr="00E919F8" w:rsidRDefault="00E919F8" w:rsidP="00E919F8">
      <w:pPr>
        <w:rPr>
          <w:rFonts w:ascii="Calibri" w:eastAsia="Calibri" w:hAnsi="Calibri" w:cs="Calibri"/>
        </w:rPr>
      </w:pPr>
    </w:p>
    <w:p w14:paraId="424E447E" w14:textId="1E1F5ABE" w:rsidR="00E919F8" w:rsidRPr="00E919F8" w:rsidRDefault="00E919F8" w:rsidP="00E919F8">
      <w:pPr>
        <w:rPr>
          <w:rFonts w:ascii="Calibri" w:eastAsia="Calibri" w:hAnsi="Calibri" w:cs="Calibri"/>
          <w:i/>
          <w:iCs/>
          <w:color w:val="4472C4" w:themeColor="accent1"/>
        </w:rPr>
      </w:pPr>
      <w:r w:rsidRPr="00E919F8">
        <w:rPr>
          <w:rFonts w:ascii="Calibri" w:eastAsia="Calibri" w:hAnsi="Calibri" w:cs="Calibri"/>
          <w:i/>
          <w:iCs/>
          <w:color w:val="4472C4" w:themeColor="accent1"/>
        </w:rPr>
        <w:t>Implementing career development and succession planning initiatives:</w:t>
      </w:r>
    </w:p>
    <w:p w14:paraId="4FA677B4" w14:textId="77777777" w:rsidR="00E919F8" w:rsidRPr="00E919F8" w:rsidRDefault="00E919F8" w:rsidP="00E919F8">
      <w:pPr>
        <w:rPr>
          <w:rFonts w:ascii="Calibri" w:eastAsia="Calibri" w:hAnsi="Calibri" w:cs="Calibri"/>
        </w:rPr>
      </w:pPr>
      <w:r w:rsidRPr="00E919F8">
        <w:rPr>
          <w:rFonts w:ascii="Calibri" w:eastAsia="Calibri" w:hAnsi="Calibri" w:cs="Calibri"/>
          <w:i/>
          <w:iCs/>
          <w:color w:val="4472C4" w:themeColor="accent1"/>
        </w:rPr>
        <w:t>S</w:t>
      </w:r>
      <w:r w:rsidRPr="00E919F8">
        <w:rPr>
          <w:rFonts w:ascii="Calibri" w:eastAsia="Calibri" w:hAnsi="Calibri" w:cs="Calibri"/>
        </w:rPr>
        <w:t>tudents will understand the importance of career development and succession planning in retaining and developing employees. They will learn how to create and implement career development programs that align employee aspirations with organizational objectives. Students will explore potential career paths, mentorship programs, and opportunities for skill-building and advancement. Additionally, they will gain knowledge about succession planning strategies, which involve identifying potential future leaders within the organization and developing plans to groom and prepare them for leadership positions.</w:t>
      </w:r>
    </w:p>
    <w:p w14:paraId="404B1DBD" w14:textId="77777777" w:rsidR="00E919F8" w:rsidRPr="00E919F8" w:rsidRDefault="00E919F8" w:rsidP="00E919F8">
      <w:pPr>
        <w:rPr>
          <w:rFonts w:ascii="Calibri" w:eastAsia="Calibri" w:hAnsi="Calibri" w:cs="Calibri"/>
        </w:rPr>
      </w:pPr>
    </w:p>
    <w:p w14:paraId="1CC0C456" w14:textId="77777777" w:rsidR="00E919F8" w:rsidRPr="00E919F8" w:rsidRDefault="00E919F8" w:rsidP="00E919F8">
      <w:pPr>
        <w:rPr>
          <w:rFonts w:ascii="Calibri" w:eastAsia="Calibri" w:hAnsi="Calibri" w:cs="Calibri"/>
        </w:rPr>
      </w:pPr>
      <w:r w:rsidRPr="00E919F8">
        <w:rPr>
          <w:rFonts w:ascii="Calibri" w:eastAsia="Calibri" w:hAnsi="Calibri" w:cs="Calibri"/>
        </w:rPr>
        <w:t>Throughout the course, students will engage in practical exercises, case studies, and discussions to reinforce their understanding of training and development concepts. They may be required to design training modules, develop comprehensive training plans, and critically analyze training evaluation results. These activities will provide students with hands-on experience and the opportunity to apply their knowledge to real-world scenarios.</w:t>
      </w:r>
    </w:p>
    <w:p w14:paraId="2A38E791" w14:textId="77777777" w:rsidR="00E919F8" w:rsidRPr="00E919F8" w:rsidRDefault="00E919F8" w:rsidP="00E919F8">
      <w:pPr>
        <w:rPr>
          <w:rFonts w:ascii="Calibri" w:eastAsia="Calibri" w:hAnsi="Calibri" w:cs="Calibri"/>
        </w:rPr>
      </w:pPr>
    </w:p>
    <w:p w14:paraId="3996E118" w14:textId="0DB3115D" w:rsidR="000E3822" w:rsidRDefault="00E919F8" w:rsidP="00E919F8">
      <w:pPr>
        <w:rPr>
          <w:rFonts w:ascii="Calibri" w:eastAsia="Calibri" w:hAnsi="Calibri" w:cs="Calibri"/>
        </w:rPr>
      </w:pPr>
      <w:r w:rsidRPr="00E919F8">
        <w:rPr>
          <w:rFonts w:ascii="Calibri" w:eastAsia="Calibri" w:hAnsi="Calibri" w:cs="Calibri"/>
        </w:rPr>
        <w:t>By the end of the course, students will have developed the skills and knowledge required to effectively identify training needs, design training programs, evaluate their effectiveness, and implement career development and succession planning initiatives within organizations. They will be well-equipped to contribute to the growth and development of employees and organizations alike.</w:t>
      </w:r>
    </w:p>
    <w:p w14:paraId="0A695F8B" w14:textId="77777777" w:rsidR="00E919F8" w:rsidRDefault="00E919F8" w:rsidP="00E919F8">
      <w:pPr>
        <w:rPr>
          <w:rFonts w:ascii="Calibri" w:eastAsia="Calibri" w:hAnsi="Calibri" w:cs="Calibri"/>
        </w:rPr>
      </w:pPr>
    </w:p>
    <w:p w14:paraId="2726EAFB" w14:textId="77777777" w:rsidR="00FE37A3" w:rsidRDefault="00FE37A3" w:rsidP="000E3822">
      <w:pPr>
        <w:rPr>
          <w:rFonts w:ascii="Calibri" w:eastAsia="Calibri" w:hAnsi="Calibri" w:cs="Calibri"/>
          <w:b/>
          <w:color w:val="FF0000"/>
          <w:sz w:val="24"/>
          <w:szCs w:val="24"/>
        </w:rPr>
      </w:pPr>
    </w:p>
    <w:p w14:paraId="6C4637F3" w14:textId="3A9CA9B2" w:rsidR="000E3822" w:rsidRPr="00FE37A3" w:rsidRDefault="00E919F8" w:rsidP="000E3822">
      <w:pPr>
        <w:rPr>
          <w:rFonts w:ascii="Calibri" w:eastAsia="Calibri" w:hAnsi="Calibri" w:cs="Calibri"/>
          <w:b/>
          <w:color w:val="FF0000"/>
          <w:sz w:val="24"/>
          <w:szCs w:val="24"/>
        </w:rPr>
      </w:pPr>
      <w:r w:rsidRPr="00FE37A3">
        <w:rPr>
          <w:rFonts w:ascii="Calibri" w:eastAsia="Calibri" w:hAnsi="Calibri" w:cs="Calibri"/>
          <w:b/>
          <w:color w:val="FF0000"/>
          <w:sz w:val="24"/>
          <w:szCs w:val="24"/>
        </w:rPr>
        <w:lastRenderedPageBreak/>
        <w:t>SIT H</w:t>
      </w:r>
      <w:r w:rsidR="000E3822" w:rsidRPr="00FE37A3">
        <w:rPr>
          <w:rFonts w:ascii="Calibri" w:eastAsia="Calibri" w:hAnsi="Calibri" w:cs="Calibri"/>
          <w:b/>
          <w:color w:val="FF0000"/>
          <w:sz w:val="24"/>
          <w:szCs w:val="24"/>
        </w:rPr>
        <w:t>107: Employee Relations and Conflict Management</w:t>
      </w:r>
    </w:p>
    <w:p w14:paraId="39073553" w14:textId="2ED49413" w:rsidR="00FE37A3" w:rsidRPr="00FE37A3" w:rsidRDefault="00FE37A3" w:rsidP="00FE37A3">
      <w:pPr>
        <w:rPr>
          <w:rFonts w:ascii="Calibri" w:eastAsia="Calibri" w:hAnsi="Calibri" w:cs="Calibri"/>
          <w:sz w:val="24"/>
          <w:szCs w:val="24"/>
        </w:rPr>
      </w:pPr>
      <w:r w:rsidRPr="00FE37A3">
        <w:rPr>
          <w:rFonts w:ascii="Calibri" w:eastAsia="Calibri" w:hAnsi="Calibri" w:cs="Calibri"/>
          <w:sz w:val="24"/>
          <w:szCs w:val="24"/>
        </w:rPr>
        <w:t>In the course Employee Relations and Conflict Management," students will learn how to effectively handle employee relations issues and manage conflicts within the workplace. The course will cover the following topics in detail:</w:t>
      </w:r>
    </w:p>
    <w:p w14:paraId="6495794E" w14:textId="77777777" w:rsidR="00FE37A3" w:rsidRPr="00FE37A3" w:rsidRDefault="00FE37A3" w:rsidP="00FE37A3">
      <w:pPr>
        <w:rPr>
          <w:rFonts w:ascii="Calibri" w:eastAsia="Calibri" w:hAnsi="Calibri" w:cs="Calibri"/>
          <w:sz w:val="24"/>
          <w:szCs w:val="24"/>
        </w:rPr>
      </w:pPr>
    </w:p>
    <w:p w14:paraId="555BA277" w14:textId="6D120A98" w:rsidR="00FE37A3" w:rsidRPr="00FE37A3" w:rsidRDefault="00FE37A3" w:rsidP="00FE37A3">
      <w:pPr>
        <w:rPr>
          <w:rFonts w:ascii="Calibri" w:eastAsia="Calibri" w:hAnsi="Calibri" w:cs="Calibri"/>
          <w:i/>
          <w:iCs/>
          <w:color w:val="0070C0"/>
          <w:sz w:val="24"/>
          <w:szCs w:val="24"/>
        </w:rPr>
      </w:pPr>
      <w:r w:rsidRPr="00FE37A3">
        <w:rPr>
          <w:rFonts w:ascii="Calibri" w:eastAsia="Calibri" w:hAnsi="Calibri" w:cs="Calibri"/>
          <w:i/>
          <w:iCs/>
          <w:color w:val="0070C0"/>
          <w:sz w:val="24"/>
          <w:szCs w:val="24"/>
        </w:rPr>
        <w:t>Handling employee relations issues, grievances, and disciplinary actions:</w:t>
      </w:r>
    </w:p>
    <w:p w14:paraId="3774961C" w14:textId="77777777" w:rsidR="00FE37A3" w:rsidRPr="00FE37A3" w:rsidRDefault="00FE37A3" w:rsidP="00FE37A3">
      <w:pPr>
        <w:rPr>
          <w:rFonts w:ascii="Calibri" w:eastAsia="Calibri" w:hAnsi="Calibri" w:cs="Calibri"/>
          <w:sz w:val="24"/>
          <w:szCs w:val="24"/>
        </w:rPr>
      </w:pPr>
      <w:r w:rsidRPr="00FE37A3">
        <w:rPr>
          <w:rFonts w:ascii="Calibri" w:eastAsia="Calibri" w:hAnsi="Calibri" w:cs="Calibri"/>
          <w:i/>
          <w:iCs/>
          <w:color w:val="0070C0"/>
          <w:sz w:val="24"/>
          <w:szCs w:val="24"/>
        </w:rPr>
        <w:t>S</w:t>
      </w:r>
      <w:r w:rsidRPr="00FE37A3">
        <w:rPr>
          <w:rFonts w:ascii="Calibri" w:eastAsia="Calibri" w:hAnsi="Calibri" w:cs="Calibri"/>
          <w:sz w:val="24"/>
          <w:szCs w:val="24"/>
        </w:rPr>
        <w:t>tudents will gain an understanding of the importance of maintaining positive employee relations and addressing issues promptly and effectively. They will explore various employee relations issues, such as performance concerns, misconduct, and interpersonal conflicts. Students will learn how to investigate complaints, gather evidence, and handle employee grievances. They will also study the principles and processes involved in administering disciplinary actions, including coaching, counseling, and progressive discipline.</w:t>
      </w:r>
    </w:p>
    <w:p w14:paraId="67F59281" w14:textId="77777777" w:rsidR="00FE37A3" w:rsidRDefault="00FE37A3" w:rsidP="00FE37A3">
      <w:pPr>
        <w:rPr>
          <w:rFonts w:ascii="Calibri" w:eastAsia="Calibri" w:hAnsi="Calibri" w:cs="Calibri"/>
          <w:sz w:val="24"/>
          <w:szCs w:val="24"/>
        </w:rPr>
      </w:pPr>
    </w:p>
    <w:p w14:paraId="7BD06EFB" w14:textId="7C767864" w:rsidR="00FE37A3" w:rsidRPr="00FE37A3" w:rsidRDefault="00FE37A3" w:rsidP="00FE37A3">
      <w:pPr>
        <w:rPr>
          <w:rFonts w:ascii="Calibri" w:eastAsia="Calibri" w:hAnsi="Calibri" w:cs="Calibri"/>
          <w:i/>
          <w:iCs/>
          <w:color w:val="0070C0"/>
          <w:sz w:val="24"/>
          <w:szCs w:val="24"/>
        </w:rPr>
      </w:pPr>
      <w:r w:rsidRPr="00FE37A3">
        <w:rPr>
          <w:rFonts w:ascii="Calibri" w:eastAsia="Calibri" w:hAnsi="Calibri" w:cs="Calibri"/>
          <w:i/>
          <w:iCs/>
          <w:color w:val="0070C0"/>
          <w:sz w:val="24"/>
          <w:szCs w:val="24"/>
        </w:rPr>
        <w:t>Mediating conflicts and facilitating resolution:</w:t>
      </w:r>
    </w:p>
    <w:p w14:paraId="063E7C3D" w14:textId="77777777" w:rsidR="00FE37A3" w:rsidRPr="00FE37A3" w:rsidRDefault="00FE37A3" w:rsidP="00FE37A3">
      <w:pPr>
        <w:rPr>
          <w:rFonts w:ascii="Calibri" w:eastAsia="Calibri" w:hAnsi="Calibri" w:cs="Calibri"/>
          <w:sz w:val="24"/>
          <w:szCs w:val="24"/>
        </w:rPr>
      </w:pPr>
      <w:r w:rsidRPr="00FE37A3">
        <w:rPr>
          <w:rFonts w:ascii="Calibri" w:eastAsia="Calibri" w:hAnsi="Calibri" w:cs="Calibri"/>
          <w:sz w:val="24"/>
          <w:szCs w:val="24"/>
        </w:rPr>
        <w:t>Students will learn the skills and techniques required to mediate and resolve conflicts in a fair and balanced manner. They will gain an understanding of the underlying factors contributing to conflicts and how to manage emotions and communication effectively during conflict resolution. Students will study different conflict resolution models and approaches, including negotiation, mediation, and collaborative problem-solving, to facilitate constructive dialogue and find mutually agreeable solutions.</w:t>
      </w:r>
    </w:p>
    <w:p w14:paraId="2630D6C0" w14:textId="77777777" w:rsidR="00FE37A3" w:rsidRPr="00FE37A3" w:rsidRDefault="00FE37A3" w:rsidP="00FE37A3">
      <w:pPr>
        <w:rPr>
          <w:rFonts w:ascii="Calibri" w:eastAsia="Calibri" w:hAnsi="Calibri" w:cs="Calibri"/>
          <w:sz w:val="24"/>
          <w:szCs w:val="24"/>
        </w:rPr>
      </w:pPr>
    </w:p>
    <w:p w14:paraId="3AAB4C22" w14:textId="2D0EECC8" w:rsidR="00FE37A3" w:rsidRPr="00FE37A3" w:rsidRDefault="00FE37A3" w:rsidP="00FE37A3">
      <w:pPr>
        <w:rPr>
          <w:rFonts w:ascii="Calibri" w:eastAsia="Calibri" w:hAnsi="Calibri" w:cs="Calibri"/>
          <w:i/>
          <w:iCs/>
          <w:color w:val="0070C0"/>
          <w:sz w:val="24"/>
          <w:szCs w:val="24"/>
        </w:rPr>
      </w:pPr>
      <w:r w:rsidRPr="00FE37A3">
        <w:rPr>
          <w:rFonts w:ascii="Calibri" w:eastAsia="Calibri" w:hAnsi="Calibri" w:cs="Calibri"/>
          <w:i/>
          <w:iCs/>
          <w:color w:val="0070C0"/>
          <w:sz w:val="24"/>
          <w:szCs w:val="24"/>
        </w:rPr>
        <w:t>Promoting a positive work environment and fostering employee relations:</w:t>
      </w:r>
    </w:p>
    <w:p w14:paraId="530C22E8" w14:textId="0E42FAD0" w:rsidR="00FE37A3" w:rsidRPr="00FE37A3" w:rsidRDefault="00FE37A3" w:rsidP="00FE37A3">
      <w:pPr>
        <w:rPr>
          <w:rFonts w:ascii="Calibri" w:eastAsia="Calibri" w:hAnsi="Calibri" w:cs="Calibri"/>
          <w:sz w:val="24"/>
          <w:szCs w:val="24"/>
        </w:rPr>
      </w:pPr>
      <w:r w:rsidRPr="00FE37A3">
        <w:rPr>
          <w:rFonts w:ascii="Calibri" w:eastAsia="Calibri" w:hAnsi="Calibri" w:cs="Calibri"/>
          <w:sz w:val="24"/>
          <w:szCs w:val="24"/>
        </w:rPr>
        <w:t>Students will explore the importance of maintaining a positive work environment that fosters healthy employee relations. They will learn strategies to create a supportive and inclusive culture, including promoting open communication, respect, and teamwork. Students will study how to address employee needs and concerns to support their well-being, engagement, and job satisfaction. They will also explore the role of organizational policies, practices, and initiatives in shaping employee relations.</w:t>
      </w:r>
    </w:p>
    <w:p w14:paraId="13A4084F" w14:textId="77777777" w:rsidR="00FE37A3" w:rsidRPr="00FE37A3" w:rsidRDefault="00FE37A3" w:rsidP="00FE37A3">
      <w:pPr>
        <w:rPr>
          <w:rFonts w:ascii="Calibri" w:eastAsia="Calibri" w:hAnsi="Calibri" w:cs="Calibri"/>
          <w:sz w:val="24"/>
          <w:szCs w:val="24"/>
        </w:rPr>
      </w:pPr>
    </w:p>
    <w:p w14:paraId="16DF7301" w14:textId="77777777" w:rsidR="00FE37A3" w:rsidRPr="00FE37A3" w:rsidRDefault="00FE37A3" w:rsidP="00FE37A3">
      <w:pPr>
        <w:rPr>
          <w:rFonts w:ascii="Calibri" w:eastAsia="Calibri" w:hAnsi="Calibri" w:cs="Calibri"/>
          <w:sz w:val="24"/>
          <w:szCs w:val="24"/>
        </w:rPr>
      </w:pPr>
      <w:r w:rsidRPr="00FE37A3">
        <w:rPr>
          <w:rFonts w:ascii="Calibri" w:eastAsia="Calibri" w:hAnsi="Calibri" w:cs="Calibri"/>
          <w:sz w:val="24"/>
          <w:szCs w:val="24"/>
        </w:rPr>
        <w:t>Throughout the course, students will engage in practical exercises, case studies, and discussions to apply their knowledge and skills. They may be required to analyze hypothetical employee relations scenarios, develop strategies to address specific issues, and role-play conflict resolution situations. These activities will provide students with hands-on experience and allow them to practice effective employee relations and conflict management techniques.</w:t>
      </w:r>
    </w:p>
    <w:p w14:paraId="154B989A" w14:textId="77777777" w:rsidR="00FE37A3" w:rsidRPr="00FE37A3" w:rsidRDefault="00FE37A3" w:rsidP="00FE37A3">
      <w:pPr>
        <w:rPr>
          <w:rFonts w:ascii="Calibri" w:eastAsia="Calibri" w:hAnsi="Calibri" w:cs="Calibri"/>
          <w:sz w:val="24"/>
          <w:szCs w:val="24"/>
        </w:rPr>
      </w:pPr>
    </w:p>
    <w:p w14:paraId="270EB88E" w14:textId="1029F802" w:rsidR="000E3822" w:rsidRDefault="00FE37A3" w:rsidP="00FE37A3">
      <w:pPr>
        <w:rPr>
          <w:rFonts w:ascii="Calibri" w:eastAsia="Calibri" w:hAnsi="Calibri" w:cs="Calibri"/>
          <w:sz w:val="24"/>
          <w:szCs w:val="24"/>
        </w:rPr>
      </w:pPr>
      <w:r w:rsidRPr="00FE37A3">
        <w:rPr>
          <w:rFonts w:ascii="Calibri" w:eastAsia="Calibri" w:hAnsi="Calibri" w:cs="Calibri"/>
          <w:sz w:val="24"/>
          <w:szCs w:val="24"/>
        </w:rPr>
        <w:lastRenderedPageBreak/>
        <w:t>By the end of the course, students will have gained the necessary knowledge and skills to handle employee relations challenges, manage conflicts, and create a positive work environment. They will be equipped to address employee concerns, resolve conflicts, and promote constructive relationships within organizations. These skills are essential for HR professionals, managers, and leaders to effectively manage employee relations and contribute to a productive and harmonious workplace environment.</w:t>
      </w:r>
    </w:p>
    <w:p w14:paraId="4E714870" w14:textId="77777777" w:rsidR="00FE37A3" w:rsidRDefault="00FE37A3" w:rsidP="00FE37A3">
      <w:pPr>
        <w:rPr>
          <w:rFonts w:ascii="Calibri" w:eastAsia="Calibri" w:hAnsi="Calibri" w:cs="Calibri"/>
          <w:sz w:val="24"/>
          <w:szCs w:val="24"/>
        </w:rPr>
      </w:pPr>
    </w:p>
    <w:p w14:paraId="7ACAE651" w14:textId="4A1DABD8" w:rsidR="000E3822" w:rsidRPr="004A286E" w:rsidRDefault="00FE37A3" w:rsidP="000E3822">
      <w:pPr>
        <w:rPr>
          <w:rFonts w:ascii="Calibri" w:eastAsia="Calibri" w:hAnsi="Calibri" w:cs="Calibri"/>
          <w:b/>
          <w:color w:val="FF0000"/>
          <w:sz w:val="24"/>
          <w:szCs w:val="24"/>
        </w:rPr>
      </w:pPr>
      <w:r w:rsidRPr="004A286E">
        <w:rPr>
          <w:rFonts w:ascii="Calibri" w:eastAsia="Calibri" w:hAnsi="Calibri" w:cs="Calibri"/>
          <w:b/>
          <w:color w:val="FF0000"/>
          <w:sz w:val="24"/>
          <w:szCs w:val="24"/>
        </w:rPr>
        <w:t>SIT H</w:t>
      </w:r>
      <w:proofErr w:type="gramStart"/>
      <w:r w:rsidR="000E3822" w:rsidRPr="004A286E">
        <w:rPr>
          <w:rFonts w:ascii="Calibri" w:eastAsia="Calibri" w:hAnsi="Calibri" w:cs="Calibri"/>
          <w:b/>
          <w:color w:val="FF0000"/>
          <w:sz w:val="24"/>
          <w:szCs w:val="24"/>
        </w:rPr>
        <w:t>108 :</w:t>
      </w:r>
      <w:proofErr w:type="gramEnd"/>
      <w:r w:rsidR="000E3822" w:rsidRPr="004A286E">
        <w:rPr>
          <w:rFonts w:ascii="Calibri" w:eastAsia="Calibri" w:hAnsi="Calibri" w:cs="Calibri"/>
          <w:b/>
          <w:color w:val="FF0000"/>
          <w:sz w:val="24"/>
          <w:szCs w:val="24"/>
        </w:rPr>
        <w:t xml:space="preserve">  HR Policies and Compliance</w:t>
      </w:r>
    </w:p>
    <w:p w14:paraId="1468EAEF" w14:textId="5B076F6F" w:rsidR="004A286E" w:rsidRPr="004A286E" w:rsidRDefault="004A286E" w:rsidP="004A286E">
      <w:pPr>
        <w:rPr>
          <w:rFonts w:ascii="Calibri" w:eastAsia="Calibri" w:hAnsi="Calibri" w:cs="Calibri"/>
          <w:bCs/>
        </w:rPr>
      </w:pPr>
      <w:r w:rsidRPr="004A286E">
        <w:rPr>
          <w:rFonts w:ascii="Calibri" w:eastAsia="Calibri" w:hAnsi="Calibri" w:cs="Calibri"/>
          <w:bCs/>
        </w:rPr>
        <w:t>In th</w:t>
      </w:r>
      <w:r>
        <w:rPr>
          <w:rFonts w:ascii="Calibri" w:eastAsia="Calibri" w:hAnsi="Calibri" w:cs="Calibri"/>
          <w:bCs/>
        </w:rPr>
        <w:t xml:space="preserve">is </w:t>
      </w:r>
      <w:r w:rsidRPr="004A286E">
        <w:rPr>
          <w:rFonts w:ascii="Calibri" w:eastAsia="Calibri" w:hAnsi="Calibri" w:cs="Calibri"/>
          <w:bCs/>
        </w:rPr>
        <w:t>course students will learn about the development and implementation of HR policies and procedures, ensuring compliance with employment laws and regulations, managing employee records, and addressing legal and ethical considerations in HR practices. The course covers the following topics in detail:</w:t>
      </w:r>
    </w:p>
    <w:p w14:paraId="1809979C" w14:textId="77777777" w:rsidR="004A286E" w:rsidRPr="004A286E" w:rsidRDefault="004A286E" w:rsidP="004A286E">
      <w:pPr>
        <w:rPr>
          <w:rFonts w:ascii="Calibri" w:eastAsia="Calibri" w:hAnsi="Calibri" w:cs="Calibri"/>
          <w:bCs/>
        </w:rPr>
      </w:pPr>
    </w:p>
    <w:p w14:paraId="430A0BC5" w14:textId="4315CCE8" w:rsidR="004A286E" w:rsidRPr="004A286E" w:rsidRDefault="004A286E" w:rsidP="004A286E">
      <w:pPr>
        <w:rPr>
          <w:rFonts w:ascii="Calibri" w:eastAsia="Calibri" w:hAnsi="Calibri" w:cs="Calibri"/>
          <w:bCs/>
          <w:i/>
          <w:iCs/>
          <w:color w:val="0070C0"/>
        </w:rPr>
      </w:pPr>
      <w:r w:rsidRPr="004A286E">
        <w:rPr>
          <w:rFonts w:ascii="Calibri" w:eastAsia="Calibri" w:hAnsi="Calibri" w:cs="Calibri"/>
          <w:bCs/>
          <w:i/>
          <w:iCs/>
          <w:color w:val="0070C0"/>
        </w:rPr>
        <w:t>Developing and implementing HR policies and procedures:</w:t>
      </w:r>
    </w:p>
    <w:p w14:paraId="73726512" w14:textId="77777777" w:rsidR="004A286E" w:rsidRPr="004A286E" w:rsidRDefault="004A286E" w:rsidP="004A286E">
      <w:pPr>
        <w:rPr>
          <w:rFonts w:ascii="Calibri" w:eastAsia="Calibri" w:hAnsi="Calibri" w:cs="Calibri"/>
          <w:bCs/>
        </w:rPr>
      </w:pPr>
      <w:r w:rsidRPr="004A286E">
        <w:rPr>
          <w:rFonts w:ascii="Calibri" w:eastAsia="Calibri" w:hAnsi="Calibri" w:cs="Calibri"/>
          <w:bCs/>
        </w:rPr>
        <w:t>Students will learn the importance of having well-defined HR policies and procedures in an organization. They will gain an understanding of the process involved in developing, reviewing, and implementing HR policies that align with legal requirements, industry best practices, and organizational objectives. Students will explore various areas where HR policies are commonly developed, including recruitment and selection, employee performance, leave management, code of conduct, and workplace safety. They will learn how to effectively communicate policies to employees and ensure their understanding and compliance.</w:t>
      </w:r>
    </w:p>
    <w:p w14:paraId="069C61F2" w14:textId="77777777" w:rsidR="004A286E" w:rsidRPr="004A286E" w:rsidRDefault="004A286E" w:rsidP="004A286E">
      <w:pPr>
        <w:rPr>
          <w:rFonts w:ascii="Calibri" w:eastAsia="Calibri" w:hAnsi="Calibri" w:cs="Calibri"/>
          <w:bCs/>
        </w:rPr>
      </w:pPr>
    </w:p>
    <w:p w14:paraId="386644E0" w14:textId="35C7D366" w:rsidR="004A286E" w:rsidRPr="004A286E" w:rsidRDefault="004A286E" w:rsidP="004A286E">
      <w:pPr>
        <w:rPr>
          <w:rFonts w:ascii="Calibri" w:eastAsia="Calibri" w:hAnsi="Calibri" w:cs="Calibri"/>
          <w:bCs/>
          <w:i/>
          <w:iCs/>
          <w:color w:val="0070C0"/>
        </w:rPr>
      </w:pPr>
      <w:r w:rsidRPr="004A286E">
        <w:rPr>
          <w:rFonts w:ascii="Calibri" w:eastAsia="Calibri" w:hAnsi="Calibri" w:cs="Calibri"/>
          <w:bCs/>
          <w:i/>
          <w:iCs/>
          <w:color w:val="0070C0"/>
        </w:rPr>
        <w:t>Ensuring compliance with employment laws and regulations:</w:t>
      </w:r>
    </w:p>
    <w:p w14:paraId="61E08355" w14:textId="503ECEDC" w:rsidR="004A286E" w:rsidRPr="004A286E" w:rsidRDefault="004A286E" w:rsidP="004A286E">
      <w:pPr>
        <w:rPr>
          <w:rFonts w:ascii="Calibri" w:eastAsia="Calibri" w:hAnsi="Calibri" w:cs="Calibri"/>
          <w:bCs/>
        </w:rPr>
      </w:pPr>
      <w:r w:rsidRPr="004A286E">
        <w:rPr>
          <w:rFonts w:ascii="Calibri" w:eastAsia="Calibri" w:hAnsi="Calibri" w:cs="Calibri"/>
          <w:bCs/>
        </w:rPr>
        <w:t>Students will study the laws and regulations related to employment, such as labor laws, equal employment opportunity laws, and workplace safety regulations. They will learn how to interpret and understand these laws, ensuring that organizational practices align with legal requirements. Students will explore the role of HR professionals in ensuring fair and equal treatment of employees, preventing discrimination and harassment, and creating a safe work environment. They will learn the steps involved in conducting audits and monitoring compliance to mitigate legal risks.</w:t>
      </w:r>
    </w:p>
    <w:p w14:paraId="7D1B4E29" w14:textId="77777777" w:rsidR="004A286E" w:rsidRPr="004A286E" w:rsidRDefault="004A286E" w:rsidP="004A286E">
      <w:pPr>
        <w:rPr>
          <w:rFonts w:ascii="Calibri" w:eastAsia="Calibri" w:hAnsi="Calibri" w:cs="Calibri"/>
          <w:bCs/>
        </w:rPr>
      </w:pPr>
    </w:p>
    <w:p w14:paraId="1B926585" w14:textId="369D8FCA" w:rsidR="004A286E" w:rsidRPr="004A286E" w:rsidRDefault="004A286E" w:rsidP="004A286E">
      <w:pPr>
        <w:rPr>
          <w:rFonts w:ascii="Calibri" w:eastAsia="Calibri" w:hAnsi="Calibri" w:cs="Calibri"/>
          <w:bCs/>
          <w:i/>
          <w:iCs/>
          <w:color w:val="0070C0"/>
        </w:rPr>
      </w:pPr>
      <w:r w:rsidRPr="004A286E">
        <w:rPr>
          <w:rFonts w:ascii="Calibri" w:eastAsia="Calibri" w:hAnsi="Calibri" w:cs="Calibri"/>
          <w:bCs/>
          <w:i/>
          <w:iCs/>
          <w:color w:val="0070C0"/>
        </w:rPr>
        <w:t>Managing employee records and maintaining confidentiality:</w:t>
      </w:r>
    </w:p>
    <w:p w14:paraId="5A4D6513" w14:textId="77777777" w:rsidR="004A286E" w:rsidRPr="004A286E" w:rsidRDefault="004A286E" w:rsidP="004A286E">
      <w:pPr>
        <w:rPr>
          <w:rFonts w:ascii="Calibri" w:eastAsia="Calibri" w:hAnsi="Calibri" w:cs="Calibri"/>
          <w:bCs/>
        </w:rPr>
      </w:pPr>
      <w:r w:rsidRPr="004A286E">
        <w:rPr>
          <w:rFonts w:ascii="Calibri" w:eastAsia="Calibri" w:hAnsi="Calibri" w:cs="Calibri"/>
          <w:bCs/>
        </w:rPr>
        <w:t>Students will gain knowledge of the importance of maintaining accurate and confidential employee records. They will learn how to effectively manage employee information, including personal details, employment contracts, performance evaluations, and disciplinary records. Students will study the legal requirements related to employee recordkeeping, including data privacy laws and retention policies. They will learn how to securely store and manage employee records, ensuring compliance with legal requirements and promoting employee confidentiality.</w:t>
      </w:r>
    </w:p>
    <w:p w14:paraId="662B67DC" w14:textId="77777777" w:rsidR="004A286E" w:rsidRPr="004A286E" w:rsidRDefault="004A286E" w:rsidP="004A286E">
      <w:pPr>
        <w:rPr>
          <w:rFonts w:ascii="Calibri" w:eastAsia="Calibri" w:hAnsi="Calibri" w:cs="Calibri"/>
          <w:bCs/>
        </w:rPr>
      </w:pPr>
    </w:p>
    <w:p w14:paraId="2A3C5A96" w14:textId="1ABA3EA4" w:rsidR="004A286E" w:rsidRPr="004A286E" w:rsidRDefault="004A286E" w:rsidP="004A286E">
      <w:pPr>
        <w:rPr>
          <w:rFonts w:ascii="Calibri" w:eastAsia="Calibri" w:hAnsi="Calibri" w:cs="Calibri"/>
          <w:bCs/>
          <w:i/>
          <w:iCs/>
          <w:color w:val="0070C0"/>
        </w:rPr>
      </w:pPr>
      <w:r w:rsidRPr="004A286E">
        <w:rPr>
          <w:rFonts w:ascii="Calibri" w:eastAsia="Calibri" w:hAnsi="Calibri" w:cs="Calibri"/>
          <w:bCs/>
          <w:i/>
          <w:iCs/>
          <w:color w:val="0070C0"/>
        </w:rPr>
        <w:t>Addressing legal and ethical considerations in HR practices:</w:t>
      </w:r>
    </w:p>
    <w:p w14:paraId="686BE30A" w14:textId="77777777" w:rsidR="004A286E" w:rsidRPr="004A286E" w:rsidRDefault="004A286E" w:rsidP="004A286E">
      <w:pPr>
        <w:rPr>
          <w:rFonts w:ascii="Calibri" w:eastAsia="Calibri" w:hAnsi="Calibri" w:cs="Calibri"/>
          <w:bCs/>
        </w:rPr>
      </w:pPr>
      <w:r w:rsidRPr="004A286E">
        <w:rPr>
          <w:rFonts w:ascii="Calibri" w:eastAsia="Calibri" w:hAnsi="Calibri" w:cs="Calibri"/>
          <w:bCs/>
        </w:rPr>
        <w:lastRenderedPageBreak/>
        <w:t>Students will explore the ethical considerations that HR professionals need to navigate in their roles. They will learn about ethical principles and standards in HR, such as fairness, transparency, and integrity. Students will study real-world ethical dilemmas and learn strategies to address them effectively. They will also gain an understanding of the legal responsibilities of HR professionals, including the importance of upholding employee rights, ensuring compliance with laws, and mitigating legal risks.</w:t>
      </w:r>
    </w:p>
    <w:p w14:paraId="0DF1D977" w14:textId="77777777" w:rsidR="004A286E" w:rsidRPr="004A286E" w:rsidRDefault="004A286E" w:rsidP="004A286E">
      <w:pPr>
        <w:rPr>
          <w:rFonts w:ascii="Calibri" w:eastAsia="Calibri" w:hAnsi="Calibri" w:cs="Calibri"/>
          <w:bCs/>
        </w:rPr>
      </w:pPr>
    </w:p>
    <w:p w14:paraId="67E333C1" w14:textId="26658AD5" w:rsidR="004A286E" w:rsidRPr="004A286E" w:rsidRDefault="004A286E" w:rsidP="004A286E">
      <w:pPr>
        <w:rPr>
          <w:rFonts w:ascii="Calibri" w:eastAsia="Calibri" w:hAnsi="Calibri" w:cs="Calibri"/>
          <w:bCs/>
        </w:rPr>
      </w:pPr>
      <w:r w:rsidRPr="004A286E">
        <w:rPr>
          <w:rFonts w:ascii="Calibri" w:eastAsia="Calibri" w:hAnsi="Calibri" w:cs="Calibri"/>
          <w:bCs/>
        </w:rPr>
        <w:t>Throughout the course, students will engage in discussions, case studies, and practical exercises to apply their knowledge and skills. They will analyze HR policies and procedures, assess compliance with legal requirements, and develop strategies to address legal and ethical considerations.</w:t>
      </w:r>
    </w:p>
    <w:p w14:paraId="12456E4C" w14:textId="77777777" w:rsidR="004A286E" w:rsidRPr="004A286E" w:rsidRDefault="004A286E" w:rsidP="004A286E">
      <w:pPr>
        <w:rPr>
          <w:rFonts w:ascii="Calibri" w:eastAsia="Calibri" w:hAnsi="Calibri" w:cs="Calibri"/>
          <w:bCs/>
        </w:rPr>
      </w:pPr>
    </w:p>
    <w:p w14:paraId="2B8A5100" w14:textId="0CA524C4" w:rsidR="004A286E" w:rsidRPr="004A286E" w:rsidRDefault="004A286E" w:rsidP="004A286E">
      <w:pPr>
        <w:rPr>
          <w:rFonts w:ascii="Calibri" w:eastAsia="Calibri" w:hAnsi="Calibri" w:cs="Calibri"/>
          <w:bCs/>
        </w:rPr>
      </w:pPr>
      <w:r w:rsidRPr="004A286E">
        <w:rPr>
          <w:rFonts w:ascii="Calibri" w:eastAsia="Calibri" w:hAnsi="Calibri" w:cs="Calibri"/>
          <w:bCs/>
        </w:rPr>
        <w:t>By the end of the course, students will have gained a comprehensive understanding of the development and implementation of HR policies, compliance with employment laws and regulations, managing employee records, and addressing legal and ethical considerations in HR practices. They will be equipped with the necessary skills to create effective HR policies, ensure legal compliance, maintain confidential employee records, and make ethical decisions in HR roles.</w:t>
      </w:r>
    </w:p>
    <w:p w14:paraId="34FC55B8" w14:textId="77777777" w:rsidR="000E3822" w:rsidRDefault="000E3822" w:rsidP="000E3822">
      <w:pPr>
        <w:rPr>
          <w:rFonts w:ascii="Calibri" w:eastAsia="Calibri" w:hAnsi="Calibri" w:cs="Calibri"/>
        </w:rPr>
      </w:pPr>
    </w:p>
    <w:p w14:paraId="4F7137CE" w14:textId="7FA968F9" w:rsidR="000E3822" w:rsidRDefault="004A286E" w:rsidP="000E3822">
      <w:pPr>
        <w:rPr>
          <w:rFonts w:ascii="Calibri" w:eastAsia="Calibri" w:hAnsi="Calibri" w:cs="Calibri"/>
          <w:b/>
          <w:sz w:val="24"/>
          <w:szCs w:val="24"/>
        </w:rPr>
      </w:pPr>
      <w:r>
        <w:rPr>
          <w:rFonts w:ascii="Calibri" w:eastAsia="Calibri" w:hAnsi="Calibri" w:cs="Calibri"/>
          <w:b/>
          <w:sz w:val="24"/>
          <w:szCs w:val="24"/>
        </w:rPr>
        <w:t>SIT H</w:t>
      </w:r>
      <w:proofErr w:type="gramStart"/>
      <w:r w:rsidR="000E3822">
        <w:rPr>
          <w:rFonts w:ascii="Calibri" w:eastAsia="Calibri" w:hAnsi="Calibri" w:cs="Calibri"/>
          <w:b/>
          <w:sz w:val="24"/>
          <w:szCs w:val="24"/>
        </w:rPr>
        <w:t>109 :</w:t>
      </w:r>
      <w:proofErr w:type="gramEnd"/>
      <w:r w:rsidR="000E3822">
        <w:rPr>
          <w:rFonts w:ascii="Calibri" w:eastAsia="Calibri" w:hAnsi="Calibri" w:cs="Calibri"/>
          <w:b/>
          <w:sz w:val="24"/>
          <w:szCs w:val="24"/>
        </w:rPr>
        <w:t xml:space="preserve"> Compensation and Benefits Administration</w:t>
      </w:r>
    </w:p>
    <w:p w14:paraId="76D8E9AE" w14:textId="4037FEBB" w:rsidR="00525C59" w:rsidRPr="00525C59" w:rsidRDefault="00525C59" w:rsidP="00525C59">
      <w:pPr>
        <w:rPr>
          <w:rFonts w:ascii="Calibri" w:eastAsia="Calibri" w:hAnsi="Calibri" w:cs="Calibri"/>
          <w:sz w:val="24"/>
          <w:szCs w:val="24"/>
        </w:rPr>
      </w:pPr>
      <w:r w:rsidRPr="00525C59">
        <w:rPr>
          <w:rFonts w:ascii="Calibri" w:eastAsia="Calibri" w:hAnsi="Calibri" w:cs="Calibri"/>
          <w:sz w:val="24"/>
          <w:szCs w:val="24"/>
        </w:rPr>
        <w:t>In the course</w:t>
      </w:r>
      <w:r>
        <w:rPr>
          <w:rFonts w:ascii="Calibri" w:eastAsia="Calibri" w:hAnsi="Calibri" w:cs="Calibri"/>
          <w:sz w:val="24"/>
          <w:szCs w:val="24"/>
        </w:rPr>
        <w:t>,</w:t>
      </w:r>
      <w:r w:rsidRPr="00525C59">
        <w:rPr>
          <w:rFonts w:ascii="Calibri" w:eastAsia="Calibri" w:hAnsi="Calibri" w:cs="Calibri"/>
          <w:sz w:val="24"/>
          <w:szCs w:val="24"/>
        </w:rPr>
        <w:t xml:space="preserve"> students will gain a comprehensive understanding of the principles and practices related to compensation and benefits within organizations. The course explores the following topics in detail:</w:t>
      </w:r>
    </w:p>
    <w:p w14:paraId="7A89BCC1" w14:textId="77777777" w:rsidR="00525C59" w:rsidRPr="00525C59" w:rsidRDefault="00525C59" w:rsidP="00525C59">
      <w:pPr>
        <w:rPr>
          <w:rFonts w:ascii="Calibri" w:eastAsia="Calibri" w:hAnsi="Calibri" w:cs="Calibri"/>
          <w:sz w:val="24"/>
          <w:szCs w:val="24"/>
        </w:rPr>
      </w:pPr>
    </w:p>
    <w:p w14:paraId="111B44C2" w14:textId="23D08E62" w:rsidR="00525C59" w:rsidRPr="00525C59" w:rsidRDefault="00525C59" w:rsidP="00525C59">
      <w:pPr>
        <w:rPr>
          <w:rFonts w:ascii="Calibri" w:eastAsia="Calibri" w:hAnsi="Calibri" w:cs="Calibri"/>
          <w:i/>
          <w:iCs/>
          <w:color w:val="4472C4" w:themeColor="accent1"/>
          <w:sz w:val="24"/>
          <w:szCs w:val="24"/>
        </w:rPr>
      </w:pPr>
      <w:r w:rsidRPr="00525C59">
        <w:rPr>
          <w:rFonts w:ascii="Calibri" w:eastAsia="Calibri" w:hAnsi="Calibri" w:cs="Calibri"/>
          <w:i/>
          <w:iCs/>
          <w:color w:val="4472C4" w:themeColor="accent1"/>
          <w:sz w:val="24"/>
          <w:szCs w:val="24"/>
        </w:rPr>
        <w:t>Understanding the principles of compensation and benefits:</w:t>
      </w:r>
    </w:p>
    <w:p w14:paraId="5E2977B4" w14:textId="77777777" w:rsidR="00525C59" w:rsidRPr="00525C59" w:rsidRDefault="00525C59" w:rsidP="00525C59">
      <w:pPr>
        <w:rPr>
          <w:rFonts w:ascii="Calibri" w:eastAsia="Calibri" w:hAnsi="Calibri" w:cs="Calibri"/>
          <w:sz w:val="24"/>
          <w:szCs w:val="24"/>
        </w:rPr>
      </w:pPr>
      <w:r w:rsidRPr="00525C59">
        <w:rPr>
          <w:rFonts w:ascii="Calibri" w:eastAsia="Calibri" w:hAnsi="Calibri" w:cs="Calibri"/>
          <w:sz w:val="24"/>
          <w:szCs w:val="24"/>
        </w:rPr>
        <w:t>Students will learn about the fundamental principles and theories that underpin compensation and benefits administration. They will gain knowledge of the factors influencing compensation decisions, such as job analysis, market trends, organizational goals, and employee performance. Students will understand the strategic importance of compensation and benefits in attracting, motivating, and retaining employees.</w:t>
      </w:r>
    </w:p>
    <w:p w14:paraId="77E21B30" w14:textId="77777777" w:rsidR="00525C59" w:rsidRPr="00525C59" w:rsidRDefault="00525C59" w:rsidP="00525C59">
      <w:pPr>
        <w:rPr>
          <w:rFonts w:ascii="Calibri" w:eastAsia="Calibri" w:hAnsi="Calibri" w:cs="Calibri"/>
          <w:sz w:val="24"/>
          <w:szCs w:val="24"/>
        </w:rPr>
      </w:pPr>
    </w:p>
    <w:p w14:paraId="383A08BC" w14:textId="3D4E44C9" w:rsidR="00525C59" w:rsidRPr="00525C59" w:rsidRDefault="00525C59" w:rsidP="00525C59">
      <w:pPr>
        <w:rPr>
          <w:rFonts w:ascii="Calibri" w:eastAsia="Calibri" w:hAnsi="Calibri" w:cs="Calibri"/>
          <w:i/>
          <w:iCs/>
          <w:color w:val="4472C4" w:themeColor="accent1"/>
          <w:sz w:val="24"/>
          <w:szCs w:val="24"/>
        </w:rPr>
      </w:pPr>
      <w:r w:rsidRPr="00525C59">
        <w:rPr>
          <w:rFonts w:ascii="Calibri" w:eastAsia="Calibri" w:hAnsi="Calibri" w:cs="Calibri"/>
          <w:i/>
          <w:iCs/>
          <w:color w:val="4472C4" w:themeColor="accent1"/>
          <w:sz w:val="24"/>
          <w:szCs w:val="24"/>
        </w:rPr>
        <w:t>Conducting job evaluations and market research for salary benchmarking:</w:t>
      </w:r>
    </w:p>
    <w:p w14:paraId="256DD75C" w14:textId="77777777" w:rsidR="00525C59" w:rsidRPr="00525C59" w:rsidRDefault="00525C59" w:rsidP="00525C59">
      <w:pPr>
        <w:rPr>
          <w:rFonts w:ascii="Calibri" w:eastAsia="Calibri" w:hAnsi="Calibri" w:cs="Calibri"/>
          <w:sz w:val="24"/>
          <w:szCs w:val="24"/>
        </w:rPr>
      </w:pPr>
      <w:r w:rsidRPr="00525C59">
        <w:rPr>
          <w:rFonts w:ascii="Calibri" w:eastAsia="Calibri" w:hAnsi="Calibri" w:cs="Calibri"/>
          <w:sz w:val="24"/>
          <w:szCs w:val="24"/>
        </w:rPr>
        <w:t>Students will learn how to conduct job evaluations to determine the relative worth and value of different jobs within the organization. They will explore various job evaluation methods such as ranking, classification, and point factor systems. Additionally, students will study the process of conducting market research to benchmark salaries against industry standards. They will learn how to gather and analyze salary data to ensure competitive compensation practices.</w:t>
      </w:r>
    </w:p>
    <w:p w14:paraId="01EBADB5" w14:textId="77777777" w:rsidR="00525C59" w:rsidRPr="00525C59" w:rsidRDefault="00525C59" w:rsidP="00525C59">
      <w:pPr>
        <w:rPr>
          <w:rFonts w:ascii="Calibri" w:eastAsia="Calibri" w:hAnsi="Calibri" w:cs="Calibri"/>
          <w:sz w:val="24"/>
          <w:szCs w:val="24"/>
        </w:rPr>
      </w:pPr>
    </w:p>
    <w:p w14:paraId="49739E98" w14:textId="36D37781" w:rsidR="00525C59" w:rsidRPr="00525C59" w:rsidRDefault="00525C59" w:rsidP="00525C59">
      <w:pPr>
        <w:rPr>
          <w:rFonts w:ascii="Calibri" w:eastAsia="Calibri" w:hAnsi="Calibri" w:cs="Calibri"/>
          <w:i/>
          <w:iCs/>
          <w:color w:val="4472C4" w:themeColor="accent1"/>
          <w:sz w:val="24"/>
          <w:szCs w:val="24"/>
        </w:rPr>
      </w:pPr>
      <w:r w:rsidRPr="00525C59">
        <w:rPr>
          <w:rFonts w:ascii="Calibri" w:eastAsia="Calibri" w:hAnsi="Calibri" w:cs="Calibri"/>
          <w:i/>
          <w:iCs/>
          <w:color w:val="4472C4" w:themeColor="accent1"/>
          <w:sz w:val="24"/>
          <w:szCs w:val="24"/>
        </w:rPr>
        <w:t>Administering employee benefits programs (healthcare, retirement, etc.):</w:t>
      </w:r>
    </w:p>
    <w:p w14:paraId="3620007F" w14:textId="356BCC93" w:rsidR="00525C59" w:rsidRPr="00525C59" w:rsidRDefault="00525C59" w:rsidP="00525C59">
      <w:pPr>
        <w:rPr>
          <w:rFonts w:ascii="Calibri" w:eastAsia="Calibri" w:hAnsi="Calibri" w:cs="Calibri"/>
          <w:sz w:val="24"/>
          <w:szCs w:val="24"/>
        </w:rPr>
      </w:pPr>
      <w:r w:rsidRPr="00525C59">
        <w:rPr>
          <w:rFonts w:ascii="Calibri" w:eastAsia="Calibri" w:hAnsi="Calibri" w:cs="Calibri"/>
          <w:sz w:val="24"/>
          <w:szCs w:val="24"/>
        </w:rPr>
        <w:lastRenderedPageBreak/>
        <w:t>Students will gain an understanding of managing employee benefits programs, including healthcare, retirement savings plans, and other non-monetary perks. They will learn about different types of benefits, such as health insurance plans, leave policies, flexible spending accounts, and wellness initiatives. Students will explore the legal and regulatory considerations surrounding benefits administration, including compliance with laws such as the Affordable Care Act and ERISA.</w:t>
      </w:r>
    </w:p>
    <w:p w14:paraId="7397FCA4" w14:textId="04BFCDF9" w:rsidR="00525C59" w:rsidRPr="00525C59" w:rsidRDefault="00525C59" w:rsidP="00525C59">
      <w:pPr>
        <w:rPr>
          <w:rFonts w:ascii="Calibri" w:eastAsia="Calibri" w:hAnsi="Calibri" w:cs="Calibri"/>
          <w:sz w:val="24"/>
          <w:szCs w:val="24"/>
        </w:rPr>
      </w:pPr>
    </w:p>
    <w:p w14:paraId="33652CAF" w14:textId="4B35D8E4" w:rsidR="00525C59" w:rsidRPr="00525C59" w:rsidRDefault="00525C59" w:rsidP="00525C59">
      <w:pPr>
        <w:rPr>
          <w:rFonts w:ascii="Calibri" w:eastAsia="Calibri" w:hAnsi="Calibri" w:cs="Calibri"/>
          <w:i/>
          <w:iCs/>
          <w:color w:val="4472C4" w:themeColor="accent1"/>
          <w:sz w:val="24"/>
          <w:szCs w:val="24"/>
        </w:rPr>
      </w:pPr>
      <w:r w:rsidRPr="00525C59">
        <w:rPr>
          <w:rFonts w:ascii="Calibri" w:eastAsia="Calibri" w:hAnsi="Calibri" w:cs="Calibri"/>
          <w:i/>
          <w:iCs/>
          <w:color w:val="4472C4" w:themeColor="accent1"/>
          <w:sz w:val="24"/>
          <w:szCs w:val="24"/>
        </w:rPr>
        <w:t>Managing payroll processes and ensuring accuracy:</w:t>
      </w:r>
    </w:p>
    <w:p w14:paraId="4B701495" w14:textId="0BB30998" w:rsidR="00525C59" w:rsidRPr="00525C59" w:rsidRDefault="00525C59" w:rsidP="00525C59">
      <w:pPr>
        <w:rPr>
          <w:rFonts w:ascii="Calibri" w:eastAsia="Calibri" w:hAnsi="Calibri" w:cs="Calibri"/>
          <w:sz w:val="24"/>
          <w:szCs w:val="24"/>
        </w:rPr>
      </w:pPr>
      <w:r w:rsidRPr="00525C59">
        <w:rPr>
          <w:rFonts w:ascii="Calibri" w:eastAsia="Calibri" w:hAnsi="Calibri" w:cs="Calibri"/>
          <w:sz w:val="24"/>
          <w:szCs w:val="24"/>
        </w:rPr>
        <w:t xml:space="preserve">Students will learn how to effectively manage payroll processes to ensure accurate and timely payment of employee compensation. They will gain an understanding of various components of payroll, including salary structures, deductions, tax </w:t>
      </w:r>
      <w:r>
        <w:rPr>
          <w:rFonts w:ascii="Calibri" w:eastAsia="Calibri" w:hAnsi="Calibri" w:cs="Calibri"/>
          <w:sz w:val="24"/>
          <w:szCs w:val="24"/>
        </w:rPr>
        <w:t>calculations</w:t>
      </w:r>
      <w:r w:rsidRPr="00525C59">
        <w:rPr>
          <w:rFonts w:ascii="Calibri" w:eastAsia="Calibri" w:hAnsi="Calibri" w:cs="Calibri"/>
          <w:sz w:val="24"/>
          <w:szCs w:val="24"/>
        </w:rPr>
        <w:t>, and compliance with employment laws. Students will learn how to use payroll software systems, maintain payroll records, and address payroll-related discrepancies.</w:t>
      </w:r>
    </w:p>
    <w:p w14:paraId="25D27E42" w14:textId="77777777" w:rsidR="00525C59" w:rsidRPr="00525C59" w:rsidRDefault="00525C59" w:rsidP="00525C59">
      <w:pPr>
        <w:rPr>
          <w:rFonts w:ascii="Calibri" w:eastAsia="Calibri" w:hAnsi="Calibri" w:cs="Calibri"/>
          <w:sz w:val="24"/>
          <w:szCs w:val="24"/>
        </w:rPr>
      </w:pPr>
    </w:p>
    <w:p w14:paraId="1742738F" w14:textId="77777777" w:rsidR="00525C59" w:rsidRPr="00525C59" w:rsidRDefault="00525C59" w:rsidP="00525C59">
      <w:pPr>
        <w:rPr>
          <w:rFonts w:ascii="Calibri" w:eastAsia="Calibri" w:hAnsi="Calibri" w:cs="Calibri"/>
          <w:sz w:val="24"/>
          <w:szCs w:val="24"/>
        </w:rPr>
      </w:pPr>
      <w:r w:rsidRPr="00525C59">
        <w:rPr>
          <w:rFonts w:ascii="Calibri" w:eastAsia="Calibri" w:hAnsi="Calibri" w:cs="Calibri"/>
          <w:sz w:val="24"/>
          <w:szCs w:val="24"/>
        </w:rPr>
        <w:t>Throughout the course, students will engage in practical exercises, case studies, and discussions to apply their knowledge and skills. They may be required to conduct job evaluations, benchmark salaries, design compensation structures, and analyze employee benefits packages. These activities will provide students with hands-on experience and allow them to develop proficiency in compensation and benefits administration.</w:t>
      </w:r>
    </w:p>
    <w:p w14:paraId="6B57F6A9" w14:textId="77777777" w:rsidR="00525C59" w:rsidRPr="00525C59" w:rsidRDefault="00525C59" w:rsidP="00525C59">
      <w:pPr>
        <w:rPr>
          <w:rFonts w:ascii="Calibri" w:eastAsia="Calibri" w:hAnsi="Calibri" w:cs="Calibri"/>
          <w:sz w:val="24"/>
          <w:szCs w:val="24"/>
        </w:rPr>
      </w:pPr>
    </w:p>
    <w:p w14:paraId="6BCE6D01" w14:textId="76F0A44F" w:rsidR="00525C59" w:rsidRPr="00525C59" w:rsidRDefault="00525C59" w:rsidP="00525C59">
      <w:pPr>
        <w:rPr>
          <w:rFonts w:ascii="Calibri" w:eastAsia="Calibri" w:hAnsi="Calibri" w:cs="Calibri"/>
          <w:sz w:val="24"/>
          <w:szCs w:val="24"/>
        </w:rPr>
      </w:pPr>
      <w:r w:rsidRPr="00525C59">
        <w:rPr>
          <w:rFonts w:ascii="Calibri" w:eastAsia="Calibri" w:hAnsi="Calibri" w:cs="Calibri"/>
          <w:sz w:val="24"/>
          <w:szCs w:val="24"/>
        </w:rPr>
        <w:t>By the end of the course, students will have gained the necessary knowledge and skills to effectively administer compensation and benefits programs within organizations. They will understand the principles of compensation, conduct job evaluations, benchmark salaries, administer employee benefits, and manage payroll processes. These skills are essential for HR professionals and managers responsible for designing and administering competitive and equitable compensation and benefits programs.</w:t>
      </w:r>
    </w:p>
    <w:p w14:paraId="459B1356" w14:textId="6938B8D2" w:rsidR="000E3822" w:rsidRDefault="000E3822" w:rsidP="00525C59">
      <w:pPr>
        <w:rPr>
          <w:rFonts w:ascii="Calibri" w:eastAsia="Calibri" w:hAnsi="Calibri" w:cs="Calibri"/>
          <w:sz w:val="24"/>
          <w:szCs w:val="24"/>
        </w:rPr>
      </w:pPr>
    </w:p>
    <w:p w14:paraId="6941A162" w14:textId="5ACDFBC9" w:rsidR="000E3822" w:rsidRPr="00680A62" w:rsidRDefault="00525C59" w:rsidP="000E3822">
      <w:pPr>
        <w:rPr>
          <w:rFonts w:ascii="Calibri" w:eastAsia="Calibri" w:hAnsi="Calibri" w:cs="Calibri"/>
          <w:b/>
          <w:color w:val="FF0000"/>
          <w:sz w:val="24"/>
          <w:szCs w:val="24"/>
        </w:rPr>
      </w:pPr>
      <w:r w:rsidRPr="00680A62">
        <w:rPr>
          <w:rFonts w:ascii="Calibri" w:eastAsia="Calibri" w:hAnsi="Calibri" w:cs="Calibri"/>
          <w:b/>
          <w:color w:val="FF0000"/>
          <w:sz w:val="24"/>
          <w:szCs w:val="24"/>
        </w:rPr>
        <w:t>SIT H</w:t>
      </w:r>
      <w:proofErr w:type="gramStart"/>
      <w:r w:rsidR="000E3822" w:rsidRPr="00680A62">
        <w:rPr>
          <w:rFonts w:ascii="Calibri" w:eastAsia="Calibri" w:hAnsi="Calibri" w:cs="Calibri"/>
          <w:b/>
          <w:color w:val="FF0000"/>
          <w:sz w:val="24"/>
          <w:szCs w:val="24"/>
        </w:rPr>
        <w:t>110 :</w:t>
      </w:r>
      <w:proofErr w:type="gramEnd"/>
      <w:r w:rsidR="000E3822" w:rsidRPr="00680A62">
        <w:rPr>
          <w:rFonts w:ascii="Calibri" w:eastAsia="Calibri" w:hAnsi="Calibri" w:cs="Calibri"/>
          <w:b/>
          <w:color w:val="FF0000"/>
          <w:sz w:val="24"/>
          <w:szCs w:val="24"/>
        </w:rPr>
        <w:t xml:space="preserve">  HR Metrics and Analytics</w:t>
      </w:r>
    </w:p>
    <w:p w14:paraId="27C26BF8" w14:textId="5CD2DD49" w:rsidR="00680A62" w:rsidRPr="00680A62" w:rsidRDefault="00680A62" w:rsidP="00680A62">
      <w:pPr>
        <w:rPr>
          <w:rFonts w:ascii="Calibri" w:eastAsia="Calibri" w:hAnsi="Calibri" w:cs="Calibri"/>
          <w:sz w:val="24"/>
          <w:szCs w:val="24"/>
        </w:rPr>
      </w:pPr>
      <w:r w:rsidRPr="00680A62">
        <w:rPr>
          <w:rFonts w:ascii="Calibri" w:eastAsia="Calibri" w:hAnsi="Calibri" w:cs="Calibri"/>
          <w:sz w:val="24"/>
          <w:szCs w:val="24"/>
        </w:rPr>
        <w:t>In the course students will delve into the world of HR data analysis and its role in informed decision-making and strategic planning within the human resources field.</w:t>
      </w:r>
    </w:p>
    <w:p w14:paraId="7E4A7E4E" w14:textId="77777777" w:rsidR="00680A62" w:rsidRPr="00680A62" w:rsidRDefault="00680A62" w:rsidP="00680A62">
      <w:pPr>
        <w:rPr>
          <w:rFonts w:ascii="Calibri" w:eastAsia="Calibri" w:hAnsi="Calibri" w:cs="Calibri"/>
          <w:sz w:val="24"/>
          <w:szCs w:val="24"/>
        </w:rPr>
      </w:pPr>
      <w:r w:rsidRPr="00680A62">
        <w:rPr>
          <w:rFonts w:ascii="Calibri" w:eastAsia="Calibri" w:hAnsi="Calibri" w:cs="Calibri"/>
          <w:sz w:val="24"/>
          <w:szCs w:val="24"/>
        </w:rPr>
        <w:t>The course begins by emphasizing the importance of utilizing HR data and metrics for decision-making. Students will learn how to leverage HR data to make well-informed choices and address business challenges effectively. They will understand how data-driven decision-making can lead to improved HR practices, better employee engagement, increased productivity, and enhanced organizational performance.</w:t>
      </w:r>
    </w:p>
    <w:p w14:paraId="0ADC630F" w14:textId="77777777" w:rsidR="00680A62" w:rsidRPr="00680A62" w:rsidRDefault="00680A62" w:rsidP="00680A62">
      <w:pPr>
        <w:rPr>
          <w:rFonts w:ascii="Calibri" w:eastAsia="Calibri" w:hAnsi="Calibri" w:cs="Calibri"/>
          <w:sz w:val="24"/>
          <w:szCs w:val="24"/>
        </w:rPr>
      </w:pPr>
    </w:p>
    <w:p w14:paraId="43D0FF81" w14:textId="77777777" w:rsidR="00680A62" w:rsidRPr="00680A62" w:rsidRDefault="00680A62" w:rsidP="00680A62">
      <w:pPr>
        <w:rPr>
          <w:rFonts w:ascii="Calibri" w:eastAsia="Calibri" w:hAnsi="Calibri" w:cs="Calibri"/>
          <w:sz w:val="24"/>
          <w:szCs w:val="24"/>
        </w:rPr>
      </w:pPr>
      <w:r w:rsidRPr="00680A62">
        <w:rPr>
          <w:rFonts w:ascii="Calibri" w:eastAsia="Calibri" w:hAnsi="Calibri" w:cs="Calibri"/>
          <w:sz w:val="24"/>
          <w:szCs w:val="24"/>
        </w:rPr>
        <w:lastRenderedPageBreak/>
        <w:t>A significant portion of the course is dedicated to analyzing HR metrics to measure HR performance and identify trends. Students will gain knowledge about the different types of HR metrics used in organizations, such as turnover rates, time to fill vacancies, employee satisfaction scores, training effectiveness, and performance management metrics. They will learn about the significance of each metric and how it can provide valuable insights into an organization's HR practices.</w:t>
      </w:r>
    </w:p>
    <w:p w14:paraId="43E6D586" w14:textId="77777777" w:rsidR="00680A62" w:rsidRPr="00680A62" w:rsidRDefault="00680A62" w:rsidP="00680A62">
      <w:pPr>
        <w:rPr>
          <w:rFonts w:ascii="Calibri" w:eastAsia="Calibri" w:hAnsi="Calibri" w:cs="Calibri"/>
          <w:sz w:val="24"/>
          <w:szCs w:val="24"/>
        </w:rPr>
      </w:pPr>
    </w:p>
    <w:p w14:paraId="099A5178" w14:textId="77777777" w:rsidR="00680A62" w:rsidRPr="00680A62" w:rsidRDefault="00680A62" w:rsidP="00680A62">
      <w:pPr>
        <w:rPr>
          <w:rFonts w:ascii="Calibri" w:eastAsia="Calibri" w:hAnsi="Calibri" w:cs="Calibri"/>
          <w:sz w:val="24"/>
          <w:szCs w:val="24"/>
        </w:rPr>
      </w:pPr>
      <w:r w:rsidRPr="00680A62">
        <w:rPr>
          <w:rFonts w:ascii="Calibri" w:eastAsia="Calibri" w:hAnsi="Calibri" w:cs="Calibri"/>
          <w:sz w:val="24"/>
          <w:szCs w:val="24"/>
        </w:rPr>
        <w:t>To measure these metrics effectively, students will learn various analytical techniques and tools. They will understand how to collect, clean, and analyze HR data and identify patterns, correlations, and trends within the data. Additionally, students will learn to apply statistical methods to validate and interpret the findings, ensuring that the metrics accurately capture the HR performance and trends.</w:t>
      </w:r>
    </w:p>
    <w:p w14:paraId="00342FA1" w14:textId="77777777" w:rsidR="00680A62" w:rsidRPr="00680A62" w:rsidRDefault="00680A62" w:rsidP="00680A62">
      <w:pPr>
        <w:rPr>
          <w:rFonts w:ascii="Calibri" w:eastAsia="Calibri" w:hAnsi="Calibri" w:cs="Calibri"/>
          <w:sz w:val="24"/>
          <w:szCs w:val="24"/>
        </w:rPr>
      </w:pPr>
    </w:p>
    <w:p w14:paraId="30AFD679" w14:textId="77DF69F3" w:rsidR="00680A62" w:rsidRPr="00680A62" w:rsidRDefault="00680A62" w:rsidP="00680A62">
      <w:pPr>
        <w:rPr>
          <w:rFonts w:ascii="Calibri" w:eastAsia="Calibri" w:hAnsi="Calibri" w:cs="Calibri"/>
          <w:sz w:val="24"/>
          <w:szCs w:val="24"/>
        </w:rPr>
      </w:pPr>
      <w:r w:rsidRPr="00680A62">
        <w:rPr>
          <w:rFonts w:ascii="Calibri" w:eastAsia="Calibri" w:hAnsi="Calibri" w:cs="Calibri"/>
          <w:sz w:val="24"/>
          <w:szCs w:val="24"/>
        </w:rPr>
        <w:t>Apart from analyzing HR metrics, students will also learn the process of reporting on HR analytics to inform strategic initiatives. They will discover how to present HR data in a visually appealing and concise manner, using reports, dashboards, and visualizations. Students will understand how to communicate their findings effectively to stakeholders, including senior management and other departments within the organization. This skill is crucial for HR professionals, as presenting HR analytics in an accessible format helps decision-makers to understand the insights and make informed choices for the organization's strategic direction.</w:t>
      </w:r>
    </w:p>
    <w:p w14:paraId="64C3AB42" w14:textId="77777777" w:rsidR="00680A62" w:rsidRPr="00680A62" w:rsidRDefault="00680A62" w:rsidP="00680A62">
      <w:pPr>
        <w:rPr>
          <w:rFonts w:ascii="Calibri" w:eastAsia="Calibri" w:hAnsi="Calibri" w:cs="Calibri"/>
          <w:sz w:val="24"/>
          <w:szCs w:val="24"/>
        </w:rPr>
      </w:pPr>
    </w:p>
    <w:p w14:paraId="418DF1DF" w14:textId="77777777" w:rsidR="00680A62" w:rsidRPr="00680A62" w:rsidRDefault="00680A62" w:rsidP="00680A62">
      <w:pPr>
        <w:rPr>
          <w:rFonts w:ascii="Calibri" w:eastAsia="Calibri" w:hAnsi="Calibri" w:cs="Calibri"/>
          <w:sz w:val="24"/>
          <w:szCs w:val="24"/>
        </w:rPr>
      </w:pPr>
      <w:r w:rsidRPr="00680A62">
        <w:rPr>
          <w:rFonts w:ascii="Calibri" w:eastAsia="Calibri" w:hAnsi="Calibri" w:cs="Calibri"/>
          <w:sz w:val="24"/>
          <w:szCs w:val="24"/>
        </w:rPr>
        <w:t>Throughout the course, students may also explore the use of HR analytics tools and technologies, such as HR information systems (HRIS) and data visualization software. They may have opportunities to gain hands-on experience in using these tools, allowing them to develop practical skills in data collection, analysis, and reporting.</w:t>
      </w:r>
    </w:p>
    <w:p w14:paraId="7D84CB41" w14:textId="77777777" w:rsidR="00680A62" w:rsidRPr="00680A62" w:rsidRDefault="00680A62" w:rsidP="00680A62">
      <w:pPr>
        <w:rPr>
          <w:rFonts w:ascii="Calibri" w:eastAsia="Calibri" w:hAnsi="Calibri" w:cs="Calibri"/>
          <w:sz w:val="24"/>
          <w:szCs w:val="24"/>
        </w:rPr>
      </w:pPr>
    </w:p>
    <w:p w14:paraId="0E716D90" w14:textId="6A76753F" w:rsidR="000E3822" w:rsidRDefault="00680A62" w:rsidP="00680A62">
      <w:pPr>
        <w:rPr>
          <w:rFonts w:ascii="Calibri" w:eastAsia="Calibri" w:hAnsi="Calibri" w:cs="Calibri"/>
          <w:sz w:val="24"/>
          <w:szCs w:val="24"/>
        </w:rPr>
      </w:pPr>
      <w:r w:rsidRPr="00680A62">
        <w:rPr>
          <w:rFonts w:ascii="Calibri" w:eastAsia="Calibri" w:hAnsi="Calibri" w:cs="Calibri"/>
          <w:sz w:val="24"/>
          <w:szCs w:val="24"/>
        </w:rPr>
        <w:t>In summary, the course "HR Metrics and Analytics" equips students with the knowledge and skills required to leverage HR data and metrics for decision-making. By learning how to analyze HR metrics, measure HR performance, and report on HR analytics, students can contribute to informed decision-making and strategic planning within their organizations.</w:t>
      </w:r>
    </w:p>
    <w:p w14:paraId="2E85EAE8" w14:textId="77777777" w:rsidR="00234FF1" w:rsidRDefault="00234FF1" w:rsidP="000E3822">
      <w:pPr>
        <w:rPr>
          <w:rFonts w:ascii="Calibri" w:eastAsia="Calibri" w:hAnsi="Calibri" w:cs="Calibri"/>
          <w:b/>
          <w:sz w:val="24"/>
          <w:szCs w:val="24"/>
        </w:rPr>
      </w:pPr>
    </w:p>
    <w:p w14:paraId="3084DFE4" w14:textId="2797C088" w:rsidR="000E3822" w:rsidRDefault="00234FF1" w:rsidP="000E3822">
      <w:pPr>
        <w:rPr>
          <w:rFonts w:ascii="Calibri" w:eastAsia="Calibri" w:hAnsi="Calibri" w:cs="Calibri"/>
          <w:b/>
          <w:sz w:val="24"/>
          <w:szCs w:val="24"/>
        </w:rPr>
      </w:pPr>
      <w:r>
        <w:rPr>
          <w:rFonts w:ascii="Calibri" w:eastAsia="Calibri" w:hAnsi="Calibri" w:cs="Calibri"/>
          <w:b/>
          <w:sz w:val="24"/>
          <w:szCs w:val="24"/>
        </w:rPr>
        <w:t>SIT H</w:t>
      </w:r>
      <w:proofErr w:type="gramStart"/>
      <w:r w:rsidR="000E3822">
        <w:rPr>
          <w:rFonts w:ascii="Calibri" w:eastAsia="Calibri" w:hAnsi="Calibri" w:cs="Calibri"/>
          <w:b/>
          <w:sz w:val="24"/>
          <w:szCs w:val="24"/>
        </w:rPr>
        <w:t>111 :</w:t>
      </w:r>
      <w:proofErr w:type="gramEnd"/>
      <w:r w:rsidR="000E3822">
        <w:rPr>
          <w:rFonts w:ascii="Calibri" w:eastAsia="Calibri" w:hAnsi="Calibri" w:cs="Calibri"/>
          <w:b/>
          <w:sz w:val="24"/>
          <w:szCs w:val="24"/>
        </w:rPr>
        <w:t xml:space="preserve">  Diversity and Inclusion in the Workplace</w:t>
      </w:r>
    </w:p>
    <w:p w14:paraId="56D034D0" w14:textId="1B7A3B5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In the course</w:t>
      </w:r>
      <w:r>
        <w:rPr>
          <w:rFonts w:ascii="Calibri" w:eastAsia="Calibri" w:hAnsi="Calibri" w:cs="Calibri"/>
          <w:sz w:val="24"/>
          <w:szCs w:val="24"/>
        </w:rPr>
        <w:t>,</w:t>
      </w:r>
      <w:r w:rsidRPr="00234526">
        <w:rPr>
          <w:rFonts w:ascii="Calibri" w:eastAsia="Calibri" w:hAnsi="Calibri" w:cs="Calibri"/>
          <w:sz w:val="24"/>
          <w:szCs w:val="24"/>
        </w:rPr>
        <w:t xml:space="preserve"> students will learn about the importance of promoting diversity and inclusion initiatives within organizations and how to create inclusive policies and practices.</w:t>
      </w:r>
    </w:p>
    <w:p w14:paraId="0C86E236" w14:textId="77777777" w:rsidR="00234526" w:rsidRPr="00234526" w:rsidRDefault="00234526" w:rsidP="00234526">
      <w:pPr>
        <w:rPr>
          <w:rFonts w:ascii="Calibri" w:eastAsia="Calibri" w:hAnsi="Calibri" w:cs="Calibri"/>
          <w:sz w:val="24"/>
          <w:szCs w:val="24"/>
        </w:rPr>
      </w:pPr>
    </w:p>
    <w:p w14:paraId="2DA0F282"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The course starts by emphasizing the significance of diversity and inclusion in today's workplaces. Students will explore the benefits of having a diverse and inclusive workforce, such as increased innovation, improved decision-making, and enhanced employee engagement.</w:t>
      </w:r>
    </w:p>
    <w:p w14:paraId="726F2F25"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lastRenderedPageBreak/>
        <w:t>A major focus of the course is on promoting diversity and inclusion initiatives within the organization. Students will learn about the different dimensions of diversity, including but not limited to race, gender, age, ethnicity, religion, sexual orientation, and disability. They will understand the importance of valuing and embracing these diverse identities within the workplace.</w:t>
      </w:r>
    </w:p>
    <w:p w14:paraId="2E70895E" w14:textId="77777777" w:rsidR="00234526" w:rsidRPr="00234526" w:rsidRDefault="00234526" w:rsidP="00234526">
      <w:pPr>
        <w:rPr>
          <w:rFonts w:ascii="Calibri" w:eastAsia="Calibri" w:hAnsi="Calibri" w:cs="Calibri"/>
          <w:sz w:val="24"/>
          <w:szCs w:val="24"/>
        </w:rPr>
      </w:pPr>
    </w:p>
    <w:p w14:paraId="2E52966B"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With this understanding, students will also learn strategies and best practices to create inclusive policies and practices. They will explore how to design and implement inclusive recruitment and hiring processes, inclusive onboarding and training programs, and inclusive performance management and promotion systems. Students will understand the importance of eliminating bias from these processes and how to create equal opportunities for all employees.</w:t>
      </w:r>
    </w:p>
    <w:p w14:paraId="31615459" w14:textId="77777777" w:rsidR="00234526" w:rsidRPr="00234526" w:rsidRDefault="00234526" w:rsidP="00234526">
      <w:pPr>
        <w:rPr>
          <w:rFonts w:ascii="Calibri" w:eastAsia="Calibri" w:hAnsi="Calibri" w:cs="Calibri"/>
          <w:sz w:val="24"/>
          <w:szCs w:val="24"/>
        </w:rPr>
      </w:pPr>
    </w:p>
    <w:p w14:paraId="221799D1" w14:textId="6DA188C1"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Additionally, the course covers the concept of unconscious bias, which refers to the cognitive biases that influence decision-making without conscious awareness. Students will learn how to identify and address their own unconscious biases and how to manage unconscious bias within the workplace. They will explore strategies to foster a diverse and inclusive workforce and create a more inclusive and equitable work environment.</w:t>
      </w:r>
    </w:p>
    <w:p w14:paraId="7E749DB2" w14:textId="77777777" w:rsidR="00234526" w:rsidRPr="00234526" w:rsidRDefault="00234526" w:rsidP="00234526">
      <w:pPr>
        <w:rPr>
          <w:rFonts w:ascii="Calibri" w:eastAsia="Calibri" w:hAnsi="Calibri" w:cs="Calibri"/>
          <w:sz w:val="24"/>
          <w:szCs w:val="24"/>
        </w:rPr>
      </w:pPr>
    </w:p>
    <w:p w14:paraId="5AD2AD66"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Throughout the course, students may also examine real-world case studies, research findings, and best practices from organizations that have successfully implemented diversity and inclusion initiatives. They will explore the potential challenges and barriers to advancing diversity and inclusion and learn how to overcome them.</w:t>
      </w:r>
    </w:p>
    <w:p w14:paraId="5F530615" w14:textId="77777777" w:rsidR="00234526" w:rsidRPr="00234526" w:rsidRDefault="00234526" w:rsidP="00234526">
      <w:pPr>
        <w:rPr>
          <w:rFonts w:ascii="Calibri" w:eastAsia="Calibri" w:hAnsi="Calibri" w:cs="Calibri"/>
          <w:sz w:val="24"/>
          <w:szCs w:val="24"/>
        </w:rPr>
      </w:pPr>
    </w:p>
    <w:p w14:paraId="7A3BAF06" w14:textId="377B57E8" w:rsidR="000E3822" w:rsidRDefault="00234526" w:rsidP="000E3822">
      <w:pPr>
        <w:rPr>
          <w:rFonts w:ascii="Calibri" w:eastAsia="Calibri" w:hAnsi="Calibri" w:cs="Calibri"/>
          <w:b/>
          <w:sz w:val="24"/>
          <w:szCs w:val="24"/>
        </w:rPr>
      </w:pPr>
      <w:r>
        <w:rPr>
          <w:rFonts w:ascii="Calibri" w:eastAsia="Calibri" w:hAnsi="Calibri" w:cs="Calibri"/>
          <w:b/>
          <w:sz w:val="24"/>
          <w:szCs w:val="24"/>
        </w:rPr>
        <w:t>SIT H</w:t>
      </w:r>
      <w:proofErr w:type="gramStart"/>
      <w:r w:rsidR="000E3822">
        <w:rPr>
          <w:rFonts w:ascii="Calibri" w:eastAsia="Calibri" w:hAnsi="Calibri" w:cs="Calibri"/>
          <w:b/>
          <w:sz w:val="24"/>
          <w:szCs w:val="24"/>
        </w:rPr>
        <w:t>112 :</w:t>
      </w:r>
      <w:proofErr w:type="gramEnd"/>
      <w:r w:rsidR="000E3822">
        <w:rPr>
          <w:rFonts w:ascii="Calibri" w:eastAsia="Calibri" w:hAnsi="Calibri" w:cs="Calibri"/>
          <w:b/>
          <w:sz w:val="24"/>
          <w:szCs w:val="24"/>
        </w:rPr>
        <w:t xml:space="preserve">  HR Technology and Systems</w:t>
      </w:r>
    </w:p>
    <w:p w14:paraId="0206789D" w14:textId="53666F59"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In the course</w:t>
      </w:r>
      <w:r>
        <w:rPr>
          <w:rFonts w:ascii="Calibri" w:eastAsia="Calibri" w:hAnsi="Calibri" w:cs="Calibri"/>
          <w:sz w:val="24"/>
          <w:szCs w:val="24"/>
        </w:rPr>
        <w:t>,</w:t>
      </w:r>
      <w:r w:rsidRPr="00234526">
        <w:rPr>
          <w:rFonts w:ascii="Calibri" w:eastAsia="Calibri" w:hAnsi="Calibri" w:cs="Calibri"/>
          <w:sz w:val="24"/>
          <w:szCs w:val="24"/>
        </w:rPr>
        <w:t xml:space="preserve"> students will learn about various HR information systems (HRIS) and technology solutions used in organizations. They will gain knowledge and skills in using HR software for data management, reporting, and analytics, as well as leveraging technology for recruitment, employee engagement, and performance management.</w:t>
      </w:r>
    </w:p>
    <w:p w14:paraId="401E3FE8" w14:textId="754CCC2B"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 xml:space="preserve">One of the key </w:t>
      </w:r>
      <w:proofErr w:type="gramStart"/>
      <w:r w:rsidRPr="00234526">
        <w:rPr>
          <w:rFonts w:ascii="Calibri" w:eastAsia="Calibri" w:hAnsi="Calibri" w:cs="Calibri"/>
          <w:sz w:val="24"/>
          <w:szCs w:val="24"/>
        </w:rPr>
        <w:t>areas</w:t>
      </w:r>
      <w:proofErr w:type="gramEnd"/>
      <w:r w:rsidRPr="00234526">
        <w:rPr>
          <w:rFonts w:ascii="Calibri" w:eastAsia="Calibri" w:hAnsi="Calibri" w:cs="Calibri"/>
          <w:sz w:val="24"/>
          <w:szCs w:val="24"/>
        </w:rPr>
        <w:t xml:space="preserve"> students will learn about is HRIS and other HR technology solutions. They will understand the purpose and functions of HRIS, which are software systems used to manage HR-related information and processes within an organization. Students will explore different types of HRIS, such as Human Capital Management (HCM) systems and Talent Management systems, and their functionalities in areas like employee data management, payroll, benefits administration, time and attendance tracking, and performance management.</w:t>
      </w:r>
    </w:p>
    <w:p w14:paraId="3B3F467C"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 xml:space="preserve">Students will also learn how to use HR software for data management, reporting, and analytics. They will gain practical skills in entering, organizing, and maintaining HR data in a software system. Additionally, they will learn how to generate reports and analyze HR data to inform decision-making </w:t>
      </w:r>
      <w:r w:rsidRPr="00234526">
        <w:rPr>
          <w:rFonts w:ascii="Calibri" w:eastAsia="Calibri" w:hAnsi="Calibri" w:cs="Calibri"/>
          <w:sz w:val="24"/>
          <w:szCs w:val="24"/>
        </w:rPr>
        <w:lastRenderedPageBreak/>
        <w:t>and strategic planning within the HR function. Students will understand the importance of data accuracy, privacy, and security in HR data management.</w:t>
      </w:r>
    </w:p>
    <w:p w14:paraId="4BCEB062" w14:textId="205E3CD9"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Another focus of the course is leveraging technology for recruitment, employee engagement, and performance management. Students will learn about Applicant Tracking Systems (ATS) and how they streamline and automate the recruitment process, including job posting, candidate screening, and interview scheduling. They will also explore different tools and platforms used for employee engagement, such as employee intranets, collaboration software, and communication tools.</w:t>
      </w:r>
    </w:p>
    <w:p w14:paraId="7667E455"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Furthermore, students will understand how technology can enhance performance management processes, such as goal-setting, performance evaluation, and feedback. They will learn about performance management software and tools that facilitate continuous feedback, performance tracking, and goal alignment.</w:t>
      </w:r>
    </w:p>
    <w:p w14:paraId="0D187BE6"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Throughout the course, students may have hands-on opportunities to explore and use HR software systems and technology solutions. They may work with simulated HRIS platforms or have access to actual HR software used in industry settings.</w:t>
      </w:r>
    </w:p>
    <w:p w14:paraId="722D5036" w14:textId="77777777" w:rsidR="00234526" w:rsidRDefault="00234526" w:rsidP="000E3822">
      <w:pPr>
        <w:rPr>
          <w:rFonts w:ascii="Calibri" w:eastAsia="Calibri" w:hAnsi="Calibri" w:cs="Calibri"/>
          <w:b/>
          <w:sz w:val="24"/>
          <w:szCs w:val="24"/>
        </w:rPr>
      </w:pPr>
    </w:p>
    <w:p w14:paraId="3DB35CF2" w14:textId="7AD6E172" w:rsidR="000E3822" w:rsidRDefault="00234526" w:rsidP="000E3822">
      <w:pPr>
        <w:rPr>
          <w:rFonts w:ascii="Calibri" w:eastAsia="Calibri" w:hAnsi="Calibri" w:cs="Calibri"/>
          <w:b/>
          <w:sz w:val="24"/>
          <w:szCs w:val="24"/>
        </w:rPr>
      </w:pPr>
      <w:proofErr w:type="gramStart"/>
      <w:r>
        <w:rPr>
          <w:rFonts w:ascii="Calibri" w:eastAsia="Calibri" w:hAnsi="Calibri" w:cs="Calibri"/>
          <w:b/>
          <w:sz w:val="24"/>
          <w:szCs w:val="24"/>
        </w:rPr>
        <w:t>SIT  H</w:t>
      </w:r>
      <w:proofErr w:type="gramEnd"/>
      <w:r w:rsidR="000E3822">
        <w:rPr>
          <w:rFonts w:ascii="Calibri" w:eastAsia="Calibri" w:hAnsi="Calibri" w:cs="Calibri"/>
          <w:b/>
          <w:sz w:val="24"/>
          <w:szCs w:val="24"/>
        </w:rPr>
        <w:t>113 : Workplace Health and Safety</w:t>
      </w:r>
    </w:p>
    <w:p w14:paraId="4DEAA3CD" w14:textId="66B017F5"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In the course</w:t>
      </w:r>
      <w:r>
        <w:rPr>
          <w:rFonts w:ascii="Calibri" w:eastAsia="Calibri" w:hAnsi="Calibri" w:cs="Calibri"/>
          <w:sz w:val="24"/>
          <w:szCs w:val="24"/>
        </w:rPr>
        <w:t>,</w:t>
      </w:r>
      <w:r w:rsidRPr="00234526">
        <w:rPr>
          <w:rFonts w:ascii="Calibri" w:eastAsia="Calibri" w:hAnsi="Calibri" w:cs="Calibri"/>
          <w:sz w:val="24"/>
          <w:szCs w:val="24"/>
        </w:rPr>
        <w:t xml:space="preserve"> students will learn about workplace health and safety regulations, standards, and practices. They will gain a comprehensive understanding of how to implement safety programs, protocols, and risk assessments to ensure a safe working environment.</w:t>
      </w:r>
    </w:p>
    <w:p w14:paraId="75917A96"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One key aspect of the course is understanding workplace health and safety regulations and standards. Students will learn about local and international regulations, such as Occupational Safety and Health Administration (OSHA) standards, that govern workplace safety. They will understand their legal and ethical responsibilities as employers or HR professionals to comply with these regulations and ensure the well-being of employees.</w:t>
      </w:r>
    </w:p>
    <w:p w14:paraId="759D0F6A"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Students will also learn how to develop and implement safety programs and protocols in the workplace. They will explore various components of safety programs, including establishing health and safety policies, creating safety committees, conducting training for employees on safety procedures, and implementing safety protocols for different work areas or tasks. Students will understand the importance of clear communication and training to ensure employees are aware of and adhere to safety protocols.</w:t>
      </w:r>
    </w:p>
    <w:p w14:paraId="4ECBA89D" w14:textId="4FCD0A42"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t>Risk assessment is another crucial topic covered in the course. Students will learn how to identify potential hazards in the workplace, assess their severity and likelihood, and develop strategies to mitigate or eliminate those risks. They will understand the importance of conducting regular risk assessment s to ensure a safe working environment and prevent accidents or injuries. Students will also learn about incident reporting and investigation procedures, and how to learn from incidents to prevent future occurrences.</w:t>
      </w:r>
    </w:p>
    <w:p w14:paraId="761067D2" w14:textId="77777777" w:rsidR="00234526" w:rsidRPr="00234526" w:rsidRDefault="00234526" w:rsidP="00234526">
      <w:pPr>
        <w:rPr>
          <w:rFonts w:ascii="Calibri" w:eastAsia="Calibri" w:hAnsi="Calibri" w:cs="Calibri"/>
          <w:sz w:val="24"/>
          <w:szCs w:val="24"/>
        </w:rPr>
      </w:pPr>
    </w:p>
    <w:p w14:paraId="6E6BECDB" w14:textId="77777777" w:rsidR="00234526" w:rsidRPr="00234526" w:rsidRDefault="00234526" w:rsidP="00234526">
      <w:pPr>
        <w:rPr>
          <w:rFonts w:ascii="Calibri" w:eastAsia="Calibri" w:hAnsi="Calibri" w:cs="Calibri"/>
          <w:sz w:val="24"/>
          <w:szCs w:val="24"/>
        </w:rPr>
      </w:pPr>
      <w:r w:rsidRPr="00234526">
        <w:rPr>
          <w:rFonts w:ascii="Calibri" w:eastAsia="Calibri" w:hAnsi="Calibri" w:cs="Calibri"/>
          <w:sz w:val="24"/>
          <w:szCs w:val="24"/>
        </w:rPr>
        <w:lastRenderedPageBreak/>
        <w:t>Furthermore, students will explore various aspects of workplace health, including ergonomics, mental health, and wellness. They will understand the impact of work-related factors on employee health and well-being and learn strategies to promote a healthy work environment.</w:t>
      </w:r>
    </w:p>
    <w:p w14:paraId="509C6971" w14:textId="77777777" w:rsidR="00B43E09" w:rsidRDefault="00B43E09" w:rsidP="000E3822">
      <w:pPr>
        <w:rPr>
          <w:rFonts w:ascii="Calibri" w:eastAsia="Calibri" w:hAnsi="Calibri" w:cs="Calibri"/>
          <w:b/>
          <w:sz w:val="24"/>
          <w:szCs w:val="24"/>
        </w:rPr>
      </w:pPr>
    </w:p>
    <w:p w14:paraId="61260990" w14:textId="310C8DAC" w:rsidR="000E3822" w:rsidRPr="00B43E09" w:rsidRDefault="00B43E09" w:rsidP="000E3822">
      <w:pPr>
        <w:rPr>
          <w:rFonts w:ascii="Calibri" w:eastAsia="Calibri" w:hAnsi="Calibri" w:cs="Calibri"/>
          <w:b/>
          <w:color w:val="FF0000"/>
          <w:sz w:val="24"/>
          <w:szCs w:val="24"/>
        </w:rPr>
      </w:pPr>
      <w:r w:rsidRPr="00B43E09">
        <w:rPr>
          <w:rFonts w:ascii="Calibri" w:eastAsia="Calibri" w:hAnsi="Calibri" w:cs="Calibri"/>
          <w:b/>
          <w:color w:val="FF0000"/>
          <w:sz w:val="24"/>
          <w:szCs w:val="24"/>
        </w:rPr>
        <w:t>SIT H</w:t>
      </w:r>
      <w:proofErr w:type="gramStart"/>
      <w:r w:rsidR="000E3822" w:rsidRPr="00B43E09">
        <w:rPr>
          <w:rFonts w:ascii="Calibri" w:eastAsia="Calibri" w:hAnsi="Calibri" w:cs="Calibri"/>
          <w:b/>
          <w:color w:val="FF0000"/>
          <w:sz w:val="24"/>
          <w:szCs w:val="24"/>
        </w:rPr>
        <w:t>114 :</w:t>
      </w:r>
      <w:proofErr w:type="gramEnd"/>
      <w:r w:rsidR="000E3822" w:rsidRPr="00B43E09">
        <w:rPr>
          <w:rFonts w:ascii="Calibri" w:eastAsia="Calibri" w:hAnsi="Calibri" w:cs="Calibri"/>
          <w:b/>
          <w:color w:val="FF0000"/>
          <w:sz w:val="24"/>
          <w:szCs w:val="24"/>
        </w:rPr>
        <w:t xml:space="preserve">  HR Project Management</w:t>
      </w:r>
    </w:p>
    <w:p w14:paraId="46010115" w14:textId="29A1D676" w:rsidR="00B43E09" w:rsidRPr="00B43E09" w:rsidRDefault="00B43E09" w:rsidP="00B43E09">
      <w:pPr>
        <w:rPr>
          <w:rFonts w:ascii="Calibri" w:eastAsia="Calibri" w:hAnsi="Calibri" w:cs="Calibri"/>
          <w:sz w:val="24"/>
          <w:szCs w:val="24"/>
        </w:rPr>
      </w:pPr>
      <w:r w:rsidRPr="00B43E09">
        <w:rPr>
          <w:rFonts w:ascii="Calibri" w:eastAsia="Calibri" w:hAnsi="Calibri" w:cs="Calibri"/>
          <w:sz w:val="24"/>
          <w:szCs w:val="24"/>
        </w:rPr>
        <w:t>In th</w:t>
      </w:r>
      <w:r>
        <w:rPr>
          <w:rFonts w:ascii="Calibri" w:eastAsia="Calibri" w:hAnsi="Calibri" w:cs="Calibri"/>
          <w:sz w:val="24"/>
          <w:szCs w:val="24"/>
        </w:rPr>
        <w:t xml:space="preserve">is </w:t>
      </w:r>
      <w:r w:rsidRPr="00B43E09">
        <w:rPr>
          <w:rFonts w:ascii="Calibri" w:eastAsia="Calibri" w:hAnsi="Calibri" w:cs="Calibri"/>
          <w:sz w:val="24"/>
          <w:szCs w:val="24"/>
        </w:rPr>
        <w:t>course, students will learn how to effectively manage HR projects and initiatives. They will acquire knowledge and skills in applying project management principles and tools specifically to HR projects. Additionally, students will develop the ability to collaborate with cross-functional teams and stakeholders to successfully execute HR projects.</w:t>
      </w:r>
    </w:p>
    <w:p w14:paraId="458B3F88" w14:textId="77777777" w:rsidR="00B43E09" w:rsidRPr="00B43E09" w:rsidRDefault="00B43E09" w:rsidP="00B43E09">
      <w:pPr>
        <w:rPr>
          <w:rFonts w:ascii="Calibri" w:eastAsia="Calibri" w:hAnsi="Calibri" w:cs="Calibri"/>
          <w:sz w:val="24"/>
          <w:szCs w:val="24"/>
        </w:rPr>
      </w:pPr>
      <w:r w:rsidRPr="00B43E09">
        <w:rPr>
          <w:rFonts w:ascii="Calibri" w:eastAsia="Calibri" w:hAnsi="Calibri" w:cs="Calibri"/>
          <w:sz w:val="24"/>
          <w:szCs w:val="24"/>
        </w:rPr>
        <w:t>One of the main areas of focus in this course is managing HR projects and initiatives. Students will learn about the project management lifecycle, including project initiation, planning, execution, monitoring, and closure. They will understand the importance of defining project scope, objectives, deliverables, and timelines. Students will also gain insights into managing project risks, resources, and budgets specific to HR projects.</w:t>
      </w:r>
    </w:p>
    <w:p w14:paraId="4B86224B" w14:textId="77777777" w:rsidR="00B43E09" w:rsidRPr="00B43E09" w:rsidRDefault="00B43E09" w:rsidP="00B43E09">
      <w:pPr>
        <w:rPr>
          <w:rFonts w:ascii="Calibri" w:eastAsia="Calibri" w:hAnsi="Calibri" w:cs="Calibri"/>
          <w:sz w:val="24"/>
          <w:szCs w:val="24"/>
        </w:rPr>
      </w:pPr>
      <w:r w:rsidRPr="00B43E09">
        <w:rPr>
          <w:rFonts w:ascii="Calibri" w:eastAsia="Calibri" w:hAnsi="Calibri" w:cs="Calibri"/>
          <w:sz w:val="24"/>
          <w:szCs w:val="24"/>
        </w:rPr>
        <w:t>Students will learn how to apply project management principles and tools to HR projects. They will understand the significance of developing a project plan, creating a work breakdown structure, and defining project milestones and tasks. Students will gain knowledge of project management software and techniques used to schedule, track, and manage HR projects.</w:t>
      </w:r>
    </w:p>
    <w:p w14:paraId="63D1EEC6" w14:textId="3994C692" w:rsidR="00B43E09" w:rsidRPr="00B43E09" w:rsidRDefault="00B43E09" w:rsidP="00B43E09">
      <w:pPr>
        <w:rPr>
          <w:rFonts w:ascii="Calibri" w:eastAsia="Calibri" w:hAnsi="Calibri" w:cs="Calibri"/>
          <w:sz w:val="24"/>
          <w:szCs w:val="24"/>
        </w:rPr>
      </w:pPr>
      <w:r w:rsidRPr="00B43E09">
        <w:rPr>
          <w:rFonts w:ascii="Calibri" w:eastAsia="Calibri" w:hAnsi="Calibri" w:cs="Calibri"/>
          <w:sz w:val="24"/>
          <w:szCs w:val="24"/>
        </w:rPr>
        <w:t>Collaboration with cross-functional teams and stakeholders is another essential aspect of this course. Students will learn how to effectively communicate and coordinate with various stakeholders involved in HR projects, such as HR professionals, managers, employees, and external vendors or consultants. They will understand how to define roles and responsibilities, facilitate meetings, and manage conflicts.</w:t>
      </w:r>
    </w:p>
    <w:p w14:paraId="3BF2378D" w14:textId="77777777" w:rsidR="00B43E09" w:rsidRPr="00B43E09" w:rsidRDefault="00B43E09" w:rsidP="00B43E09">
      <w:pPr>
        <w:rPr>
          <w:rFonts w:ascii="Calibri" w:eastAsia="Calibri" w:hAnsi="Calibri" w:cs="Calibri"/>
          <w:sz w:val="24"/>
          <w:szCs w:val="24"/>
        </w:rPr>
      </w:pPr>
      <w:r w:rsidRPr="00B43E09">
        <w:rPr>
          <w:rFonts w:ascii="Calibri" w:eastAsia="Calibri" w:hAnsi="Calibri" w:cs="Calibri"/>
          <w:sz w:val="24"/>
          <w:szCs w:val="24"/>
        </w:rPr>
        <w:t>Throughout the course, students may engage in hands-on learning experiences, such as working on simulated HR projects or analyzing case studies. They may also have opportunities to collaborate with other students in group projects to practice their project management and teamwork skills.</w:t>
      </w:r>
    </w:p>
    <w:p w14:paraId="5649FE14" w14:textId="77777777" w:rsidR="00B43E09" w:rsidRPr="00B43E09" w:rsidRDefault="00B43E09" w:rsidP="00B43E09">
      <w:pPr>
        <w:rPr>
          <w:rFonts w:ascii="Calibri" w:eastAsia="Calibri" w:hAnsi="Calibri" w:cs="Calibri"/>
          <w:sz w:val="24"/>
          <w:szCs w:val="24"/>
        </w:rPr>
      </w:pPr>
    </w:p>
    <w:p w14:paraId="5FC168A9" w14:textId="54042ABF" w:rsidR="000E3822" w:rsidRPr="00B43E09" w:rsidRDefault="00B43E09" w:rsidP="000E3822">
      <w:pPr>
        <w:rPr>
          <w:rFonts w:ascii="Calibri" w:eastAsia="Calibri" w:hAnsi="Calibri" w:cs="Calibri"/>
          <w:b/>
          <w:color w:val="FF0000"/>
          <w:sz w:val="24"/>
          <w:szCs w:val="24"/>
        </w:rPr>
      </w:pPr>
      <w:r w:rsidRPr="00B43E09">
        <w:rPr>
          <w:rFonts w:ascii="Calibri" w:eastAsia="Calibri" w:hAnsi="Calibri" w:cs="Calibri"/>
          <w:b/>
          <w:color w:val="FF0000"/>
          <w:sz w:val="24"/>
          <w:szCs w:val="24"/>
        </w:rPr>
        <w:t>SIT H</w:t>
      </w:r>
      <w:proofErr w:type="gramStart"/>
      <w:r w:rsidR="000E3822" w:rsidRPr="00B43E09">
        <w:rPr>
          <w:rFonts w:ascii="Calibri" w:eastAsia="Calibri" w:hAnsi="Calibri" w:cs="Calibri"/>
          <w:b/>
          <w:color w:val="FF0000"/>
          <w:sz w:val="24"/>
          <w:szCs w:val="24"/>
        </w:rPr>
        <w:t>115 :</w:t>
      </w:r>
      <w:proofErr w:type="gramEnd"/>
      <w:r w:rsidR="000E3822" w:rsidRPr="00B43E09">
        <w:rPr>
          <w:rFonts w:ascii="Calibri" w:eastAsia="Calibri" w:hAnsi="Calibri" w:cs="Calibri"/>
          <w:b/>
          <w:color w:val="FF0000"/>
          <w:sz w:val="24"/>
          <w:szCs w:val="24"/>
        </w:rPr>
        <w:t xml:space="preserve"> Final Project and Presentation</w:t>
      </w:r>
    </w:p>
    <w:p w14:paraId="222C96E1" w14:textId="3DF5CC64" w:rsidR="00B43E09" w:rsidRPr="00B43E09" w:rsidRDefault="00B43E09" w:rsidP="00B43E09">
      <w:pPr>
        <w:rPr>
          <w:rFonts w:asciiTheme="minorHAnsi" w:hAnsiTheme="minorHAnsi" w:cstheme="minorHAnsi"/>
        </w:rPr>
      </w:pPr>
      <w:r w:rsidRPr="00B43E09">
        <w:rPr>
          <w:rFonts w:asciiTheme="minorHAnsi" w:hAnsiTheme="minorHAnsi" w:cstheme="minorHAnsi"/>
        </w:rPr>
        <w:t xml:space="preserve">In the </w:t>
      </w:r>
      <w:proofErr w:type="gramStart"/>
      <w:r w:rsidRPr="00B43E09">
        <w:rPr>
          <w:rFonts w:asciiTheme="minorHAnsi" w:hAnsiTheme="minorHAnsi" w:cstheme="minorHAnsi"/>
        </w:rPr>
        <w:t>course ,</w:t>
      </w:r>
      <w:proofErr w:type="gramEnd"/>
      <w:r w:rsidRPr="00B43E09">
        <w:rPr>
          <w:rFonts w:asciiTheme="minorHAnsi" w:hAnsiTheme="minorHAnsi" w:cstheme="minorHAnsi"/>
        </w:rPr>
        <w:t xml:space="preserve"> students will have the opportunity to apply their HR knowledge and skills by working on an independent or group project focused on solving a real HR challenge or implementing an HR initiative.</w:t>
      </w:r>
    </w:p>
    <w:p w14:paraId="0CDAE362" w14:textId="77777777" w:rsidR="00B43E09" w:rsidRPr="00B43E09" w:rsidRDefault="00B43E09" w:rsidP="00B43E09">
      <w:pPr>
        <w:rPr>
          <w:rFonts w:asciiTheme="minorHAnsi" w:hAnsiTheme="minorHAnsi" w:cstheme="minorHAnsi"/>
        </w:rPr>
      </w:pPr>
      <w:r w:rsidRPr="00B43E09">
        <w:rPr>
          <w:rFonts w:asciiTheme="minorHAnsi" w:hAnsiTheme="minorHAnsi" w:cstheme="minorHAnsi"/>
        </w:rPr>
        <w:t>The course will guide students through the entire process of developing, implementing, and evaluating their HR projects. They will learn project management methodologies and techniques to effectively plan, organize, and execute their projects.</w:t>
      </w:r>
    </w:p>
    <w:p w14:paraId="13811EEE" w14:textId="77777777" w:rsidR="00B43E09" w:rsidRPr="00B43E09" w:rsidRDefault="00B43E09" w:rsidP="00B43E09">
      <w:pPr>
        <w:rPr>
          <w:rFonts w:asciiTheme="minorHAnsi" w:hAnsiTheme="minorHAnsi" w:cstheme="minorHAnsi"/>
        </w:rPr>
      </w:pPr>
      <w:r w:rsidRPr="00B43E09">
        <w:rPr>
          <w:rFonts w:asciiTheme="minorHAnsi" w:hAnsiTheme="minorHAnsi" w:cstheme="minorHAnsi"/>
        </w:rPr>
        <w:t>In the development phase, students will identify a specific HR challenge or opportunity within an organization and conduct thorough research to understand the problem or opportunity better. They will also define project goals, objectives, and deliverables to address the identified HR challenge or initiative.</w:t>
      </w:r>
    </w:p>
    <w:p w14:paraId="5B8C5D30" w14:textId="77777777" w:rsidR="00B43E09" w:rsidRPr="00B43E09" w:rsidRDefault="00B43E09" w:rsidP="00B43E09">
      <w:pPr>
        <w:rPr>
          <w:rFonts w:asciiTheme="minorHAnsi" w:hAnsiTheme="minorHAnsi" w:cstheme="minorHAnsi"/>
        </w:rPr>
      </w:pPr>
    </w:p>
    <w:p w14:paraId="32DFD447" w14:textId="37E475A7" w:rsidR="00B43E09" w:rsidRPr="00B43E09" w:rsidRDefault="00B43E09" w:rsidP="00B43E09">
      <w:pPr>
        <w:rPr>
          <w:rFonts w:asciiTheme="minorHAnsi" w:hAnsiTheme="minorHAnsi" w:cstheme="minorHAnsi"/>
        </w:rPr>
      </w:pPr>
      <w:r w:rsidRPr="00B43E09">
        <w:rPr>
          <w:rFonts w:asciiTheme="minorHAnsi" w:hAnsiTheme="minorHAnsi" w:cstheme="minorHAnsi"/>
        </w:rPr>
        <w:lastRenderedPageBreak/>
        <w:t xml:space="preserve">After the development phase, students will move into the implementation phase of their HR projects. They will design and execute a detailed action plan, </w:t>
      </w:r>
      <w:r>
        <w:rPr>
          <w:rFonts w:asciiTheme="minorHAnsi" w:hAnsiTheme="minorHAnsi" w:cstheme="minorHAnsi"/>
        </w:rPr>
        <w:t>allocate</w:t>
      </w:r>
      <w:r w:rsidRPr="00B43E09">
        <w:rPr>
          <w:rFonts w:asciiTheme="minorHAnsi" w:hAnsiTheme="minorHAnsi" w:cstheme="minorHAnsi"/>
        </w:rPr>
        <w:t xml:space="preserve"> resources, </w:t>
      </w:r>
      <w:r>
        <w:rPr>
          <w:rFonts w:asciiTheme="minorHAnsi" w:hAnsiTheme="minorHAnsi" w:cstheme="minorHAnsi"/>
        </w:rPr>
        <w:t>manage</w:t>
      </w:r>
      <w:r w:rsidRPr="00B43E09">
        <w:rPr>
          <w:rFonts w:asciiTheme="minorHAnsi" w:hAnsiTheme="minorHAnsi" w:cstheme="minorHAnsi"/>
        </w:rPr>
        <w:t xml:space="preserve"> timelines, and </w:t>
      </w:r>
      <w:r>
        <w:rPr>
          <w:rFonts w:asciiTheme="minorHAnsi" w:hAnsiTheme="minorHAnsi" w:cstheme="minorHAnsi"/>
        </w:rPr>
        <w:t>coordinate</w:t>
      </w:r>
      <w:r w:rsidRPr="00B43E09">
        <w:rPr>
          <w:rFonts w:asciiTheme="minorHAnsi" w:hAnsiTheme="minorHAnsi" w:cstheme="minorHAnsi"/>
        </w:rPr>
        <w:t xml:space="preserve"> tasks and activities. This phase may involve collaborating with stakeholders, such as HR professionals, employees, and leaders within the organization.</w:t>
      </w:r>
    </w:p>
    <w:p w14:paraId="4B43A39F" w14:textId="77777777" w:rsidR="00B43E09" w:rsidRPr="00B43E09" w:rsidRDefault="00B43E09" w:rsidP="00B43E09">
      <w:pPr>
        <w:rPr>
          <w:rFonts w:asciiTheme="minorHAnsi" w:hAnsiTheme="minorHAnsi" w:cstheme="minorHAnsi"/>
        </w:rPr>
      </w:pPr>
      <w:r w:rsidRPr="00B43E09">
        <w:rPr>
          <w:rFonts w:asciiTheme="minorHAnsi" w:hAnsiTheme="minorHAnsi" w:cstheme="minorHAnsi"/>
        </w:rPr>
        <w:t>Once the implementation of the HR project is complete, students will proceed to the evaluation phase. They will assess the effectiveness and impact of their project by analyzing data, gathering feedback, and measuring key performance indicators. This evaluation process will help students determine the success of their HR projects and identify areas for improvement.</w:t>
      </w:r>
    </w:p>
    <w:p w14:paraId="25B99ED0" w14:textId="6B568EB1" w:rsidR="00B43E09" w:rsidRPr="00B43E09" w:rsidRDefault="00B43E09" w:rsidP="00B43E09">
      <w:pPr>
        <w:rPr>
          <w:rFonts w:asciiTheme="minorHAnsi" w:hAnsiTheme="minorHAnsi" w:cstheme="minorHAnsi"/>
        </w:rPr>
      </w:pPr>
      <w:r w:rsidRPr="00B43E09">
        <w:rPr>
          <w:rFonts w:asciiTheme="minorHAnsi" w:hAnsiTheme="minorHAnsi" w:cstheme="minorHAnsi"/>
        </w:rPr>
        <w:t>At the</w:t>
      </w:r>
      <w:r>
        <w:rPr>
          <w:rFonts w:asciiTheme="minorHAnsi" w:hAnsiTheme="minorHAnsi" w:cstheme="minorHAnsi"/>
        </w:rPr>
        <w:t xml:space="preserve"> </w:t>
      </w:r>
      <w:r w:rsidRPr="00B43E09">
        <w:rPr>
          <w:rFonts w:asciiTheme="minorHAnsi" w:hAnsiTheme="minorHAnsi" w:cstheme="minorHAnsi"/>
        </w:rPr>
        <w:t>end of the course, students will present their HR projects and findings to their peers, instructors, and potentially industry professionals. The presentation will allow students to showcase their achievements, share their insights and recommendations, and receive feedback from others.</w:t>
      </w:r>
    </w:p>
    <w:sectPr w:rsidR="00B43E09" w:rsidRPr="00B43E09" w:rsidSect="00A07088">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4D20"/>
    <w:multiLevelType w:val="multilevel"/>
    <w:tmpl w:val="1C7ACC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B31DD0"/>
    <w:multiLevelType w:val="hybridMultilevel"/>
    <w:tmpl w:val="1C2E6DEC"/>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 w15:restartNumberingAfterBreak="0">
    <w:nsid w:val="061E4D99"/>
    <w:multiLevelType w:val="hybridMultilevel"/>
    <w:tmpl w:val="FB08EF5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 w15:restartNumberingAfterBreak="0">
    <w:nsid w:val="066F7544"/>
    <w:multiLevelType w:val="multilevel"/>
    <w:tmpl w:val="FCDC26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467A8A"/>
    <w:multiLevelType w:val="hybridMultilevel"/>
    <w:tmpl w:val="3ECA390C"/>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 w15:restartNumberingAfterBreak="0">
    <w:nsid w:val="0D6C0832"/>
    <w:multiLevelType w:val="hybridMultilevel"/>
    <w:tmpl w:val="99026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D86608"/>
    <w:multiLevelType w:val="hybridMultilevel"/>
    <w:tmpl w:val="B83E9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F746D"/>
    <w:multiLevelType w:val="hybridMultilevel"/>
    <w:tmpl w:val="1EDC326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1F5D6738"/>
    <w:multiLevelType w:val="hybridMultilevel"/>
    <w:tmpl w:val="36663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5450ED"/>
    <w:multiLevelType w:val="hybridMultilevel"/>
    <w:tmpl w:val="7C9E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6B7639"/>
    <w:multiLevelType w:val="hybridMultilevel"/>
    <w:tmpl w:val="B2A4F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71258E"/>
    <w:multiLevelType w:val="hybridMultilevel"/>
    <w:tmpl w:val="C3AAEAF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 w15:restartNumberingAfterBreak="0">
    <w:nsid w:val="44662E9A"/>
    <w:multiLevelType w:val="hybridMultilevel"/>
    <w:tmpl w:val="3CB8B978"/>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13" w15:restartNumberingAfterBreak="0">
    <w:nsid w:val="479C5C69"/>
    <w:multiLevelType w:val="hybridMultilevel"/>
    <w:tmpl w:val="C3DC6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2513C"/>
    <w:multiLevelType w:val="multilevel"/>
    <w:tmpl w:val="57D4EDCE"/>
    <w:lvl w:ilvl="0">
      <w:start w:val="1"/>
      <w:numFmt w:val="decimal"/>
      <w:lvlText w:val="%1."/>
      <w:lvlJc w:val="left"/>
      <w:pPr>
        <w:ind w:left="720" w:hanging="360"/>
      </w:pPr>
    </w:lvl>
    <w:lvl w:ilvl="1">
      <w:start w:val="1"/>
      <w:numFmt w:val="bullet"/>
      <w:lvlText w:val="-"/>
      <w:lvlJc w:val="left"/>
      <w:pPr>
        <w:ind w:left="1440" w:hanging="360"/>
      </w:pPr>
      <w:rPr>
        <w:rFonts w:ascii="Calibri" w:eastAsia="Calibri" w:hAnsi="Calibri" w:cs="Calibri"/>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76F15E7"/>
    <w:multiLevelType w:val="hybridMultilevel"/>
    <w:tmpl w:val="54128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87A24"/>
    <w:multiLevelType w:val="hybridMultilevel"/>
    <w:tmpl w:val="7668E20A"/>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7" w15:restartNumberingAfterBreak="0">
    <w:nsid w:val="67265A4F"/>
    <w:multiLevelType w:val="multilevel"/>
    <w:tmpl w:val="7DA6D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BFC5F4D"/>
    <w:multiLevelType w:val="hybridMultilevel"/>
    <w:tmpl w:val="7806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D954BB"/>
    <w:multiLevelType w:val="hybridMultilevel"/>
    <w:tmpl w:val="9E440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1630054">
    <w:abstractNumId w:val="14"/>
  </w:num>
  <w:num w:numId="2" w16cid:durableId="1451437660">
    <w:abstractNumId w:val="17"/>
  </w:num>
  <w:num w:numId="3" w16cid:durableId="686753886">
    <w:abstractNumId w:val="3"/>
  </w:num>
  <w:num w:numId="4" w16cid:durableId="302084040">
    <w:abstractNumId w:val="10"/>
  </w:num>
  <w:num w:numId="5" w16cid:durableId="1600061575">
    <w:abstractNumId w:val="15"/>
  </w:num>
  <w:num w:numId="6" w16cid:durableId="81265047">
    <w:abstractNumId w:val="11"/>
  </w:num>
  <w:num w:numId="7" w16cid:durableId="1027751950">
    <w:abstractNumId w:val="5"/>
  </w:num>
  <w:num w:numId="8" w16cid:durableId="874001272">
    <w:abstractNumId w:val="12"/>
  </w:num>
  <w:num w:numId="9" w16cid:durableId="1503467504">
    <w:abstractNumId w:val="0"/>
  </w:num>
  <w:num w:numId="10" w16cid:durableId="283194187">
    <w:abstractNumId w:val="1"/>
  </w:num>
  <w:num w:numId="11" w16cid:durableId="1899171108">
    <w:abstractNumId w:val="16"/>
  </w:num>
  <w:num w:numId="12" w16cid:durableId="526257713">
    <w:abstractNumId w:val="7"/>
  </w:num>
  <w:num w:numId="13" w16cid:durableId="1621568628">
    <w:abstractNumId w:val="4"/>
  </w:num>
  <w:num w:numId="14" w16cid:durableId="1291982092">
    <w:abstractNumId w:val="8"/>
  </w:num>
  <w:num w:numId="15" w16cid:durableId="413286555">
    <w:abstractNumId w:val="13"/>
  </w:num>
  <w:num w:numId="16" w16cid:durableId="1237739809">
    <w:abstractNumId w:val="18"/>
  </w:num>
  <w:num w:numId="17" w16cid:durableId="291137700">
    <w:abstractNumId w:val="9"/>
  </w:num>
  <w:num w:numId="18" w16cid:durableId="134882845">
    <w:abstractNumId w:val="19"/>
  </w:num>
  <w:num w:numId="19" w16cid:durableId="1075973734">
    <w:abstractNumId w:val="6"/>
  </w:num>
  <w:num w:numId="20" w16cid:durableId="1887568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822"/>
    <w:rsid w:val="000E3822"/>
    <w:rsid w:val="00204C20"/>
    <w:rsid w:val="00234526"/>
    <w:rsid w:val="00234FF1"/>
    <w:rsid w:val="002E017E"/>
    <w:rsid w:val="004A286E"/>
    <w:rsid w:val="00525C59"/>
    <w:rsid w:val="005F5143"/>
    <w:rsid w:val="00680A62"/>
    <w:rsid w:val="0074232E"/>
    <w:rsid w:val="007E7E12"/>
    <w:rsid w:val="008D01E2"/>
    <w:rsid w:val="0098211C"/>
    <w:rsid w:val="00A07088"/>
    <w:rsid w:val="00AA14C6"/>
    <w:rsid w:val="00B31BA5"/>
    <w:rsid w:val="00B43E09"/>
    <w:rsid w:val="00BD7A55"/>
    <w:rsid w:val="00D01BB8"/>
    <w:rsid w:val="00E919F8"/>
    <w:rsid w:val="00FE3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C6660"/>
  <w15:chartTrackingRefBased/>
  <w15:docId w15:val="{85A83710-89F7-415A-A619-64C1F776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822"/>
    <w:rPr>
      <w:rFonts w:ascii="Century Gothic" w:eastAsia="Century Gothic" w:hAnsi="Century Gothic" w:cs="Century Gothic"/>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70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22</Pages>
  <Words>7516</Words>
  <Characters>47426</Characters>
  <Application>Microsoft Office Word</Application>
  <DocSecurity>0</DocSecurity>
  <Lines>912</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7</cp:revision>
  <dcterms:created xsi:type="dcterms:W3CDTF">2023-09-30T15:50:00Z</dcterms:created>
  <dcterms:modified xsi:type="dcterms:W3CDTF">2023-10-01T08:52:00Z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f31a76c18e322e3adc48c80b06df9f7f12fc1cfea35ed528d8321692b1358b2f</vt:lpwstr>
  </property>
</Properties>
</file>