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2D7221" w14:textId="77777777" w:rsidR="004A05A6" w:rsidRDefault="004A05A6" w:rsidP="004A05A6"/>
    <w:p w14:paraId="0980146A" w14:textId="77777777" w:rsidR="004A05A6" w:rsidRDefault="004A05A6" w:rsidP="004A05A6">
      <w:r>
        <w:t>Table of Contents</w:t>
      </w:r>
    </w:p>
    <w:p w14:paraId="21BBD918" w14:textId="77777777" w:rsidR="004A05A6" w:rsidRDefault="004A05A6" w:rsidP="004A05A6">
      <w:r>
        <w:t>1. Introduction</w:t>
      </w:r>
    </w:p>
    <w:p w14:paraId="3E842E4F" w14:textId="77777777" w:rsidR="004A05A6" w:rsidRDefault="004A05A6" w:rsidP="004A05A6">
      <w:r>
        <w:t xml:space="preserve">   1.1 Purpose</w:t>
      </w:r>
    </w:p>
    <w:p w14:paraId="6FF15634" w14:textId="77777777" w:rsidR="004A05A6" w:rsidRDefault="004A05A6" w:rsidP="004A05A6">
      <w:r>
        <w:t xml:space="preserve">   1.2 Scope</w:t>
      </w:r>
    </w:p>
    <w:p w14:paraId="1884EA00" w14:textId="77777777" w:rsidR="004A05A6" w:rsidRDefault="004A05A6" w:rsidP="004A05A6">
      <w:r>
        <w:t xml:space="preserve">   1.3 Policy Statement</w:t>
      </w:r>
    </w:p>
    <w:p w14:paraId="3E11C510" w14:textId="77777777" w:rsidR="004A05A6" w:rsidRDefault="004A05A6" w:rsidP="004A05A6">
      <w:pPr>
        <w:pBdr>
          <w:bottom w:val="single" w:sz="6" w:space="1" w:color="auto"/>
        </w:pBdr>
      </w:pPr>
      <w:r>
        <w:t xml:space="preserve">   1.4 Definitions</w:t>
      </w:r>
    </w:p>
    <w:p w14:paraId="3567C6E7" w14:textId="77777777" w:rsidR="00197F8B" w:rsidRDefault="00197F8B" w:rsidP="004A05A6"/>
    <w:p w14:paraId="05F324ED" w14:textId="77777777" w:rsidR="004A05A6" w:rsidRDefault="004A05A6" w:rsidP="004A05A6">
      <w:r>
        <w:t xml:space="preserve">2. Employment </w:t>
      </w:r>
    </w:p>
    <w:p w14:paraId="5BDC4128" w14:textId="77777777" w:rsidR="004A05A6" w:rsidRDefault="004A05A6" w:rsidP="004A05A6">
      <w:r>
        <w:t xml:space="preserve">   2.1 Equal Employment Opportunity</w:t>
      </w:r>
    </w:p>
    <w:p w14:paraId="2BBC8A0D" w14:textId="77777777" w:rsidR="004A05A6" w:rsidRDefault="004A05A6" w:rsidP="004A05A6">
      <w:r>
        <w:t xml:space="preserve">   2.2 Recruitment and Selection</w:t>
      </w:r>
    </w:p>
    <w:p w14:paraId="7B08EB7D" w14:textId="77777777" w:rsidR="004A05A6" w:rsidRDefault="004A05A6" w:rsidP="004A05A6">
      <w:r>
        <w:t xml:space="preserve">   2.3 Terms and Conditions of Employment</w:t>
      </w:r>
    </w:p>
    <w:p w14:paraId="203F014A" w14:textId="77777777" w:rsidR="004A05A6" w:rsidRDefault="004A05A6" w:rsidP="004A05A6">
      <w:r>
        <w:t xml:space="preserve">   2.4 Probationary Period</w:t>
      </w:r>
    </w:p>
    <w:p w14:paraId="2C21367F" w14:textId="77777777" w:rsidR="004A05A6" w:rsidRDefault="004A05A6" w:rsidP="004A05A6">
      <w:r>
        <w:t xml:space="preserve">   2.5 Promotion and Transfer </w:t>
      </w:r>
    </w:p>
    <w:p w14:paraId="11346BF9" w14:textId="77777777" w:rsidR="004A05A6" w:rsidRDefault="004A05A6" w:rsidP="004A05A6">
      <w:r>
        <w:t xml:space="preserve">   2.6 Performance Management </w:t>
      </w:r>
    </w:p>
    <w:p w14:paraId="231EEE06" w14:textId="77777777" w:rsidR="004A05A6" w:rsidRDefault="004A05A6" w:rsidP="004A05A6">
      <w:r>
        <w:t xml:space="preserve">   2.7 Grievance Procedure</w:t>
      </w:r>
    </w:p>
    <w:p w14:paraId="749E295A" w14:textId="77777777" w:rsidR="004A05A6" w:rsidRDefault="004A05A6" w:rsidP="004A05A6">
      <w:r>
        <w:t xml:space="preserve">   2.8 Termination of Employment</w:t>
      </w:r>
    </w:p>
    <w:p w14:paraId="72A56557" w14:textId="77777777" w:rsidR="004A05A6" w:rsidRDefault="004A05A6" w:rsidP="004A05A6"/>
    <w:p w14:paraId="4E2DC05A" w14:textId="77777777" w:rsidR="004A05A6" w:rsidRDefault="004A05A6" w:rsidP="004A05A6">
      <w:r>
        <w:t xml:space="preserve">3. Compensation and Benefits </w:t>
      </w:r>
    </w:p>
    <w:p w14:paraId="4C391F60" w14:textId="77777777" w:rsidR="004A05A6" w:rsidRDefault="004A05A6" w:rsidP="004A05A6">
      <w:r>
        <w:t xml:space="preserve">   3.1 Pay Structure and Payment </w:t>
      </w:r>
    </w:p>
    <w:p w14:paraId="4675882E" w14:textId="77777777" w:rsidR="004A05A6" w:rsidRDefault="004A05A6" w:rsidP="004A05A6">
      <w:r>
        <w:t xml:space="preserve">   3.2 Overtime </w:t>
      </w:r>
    </w:p>
    <w:p w14:paraId="25F6328A" w14:textId="77777777" w:rsidR="004A05A6" w:rsidRDefault="004A05A6" w:rsidP="004A05A6">
      <w:r>
        <w:t xml:space="preserve">   3.3 Leave and Holidays </w:t>
      </w:r>
    </w:p>
    <w:p w14:paraId="70FDAC33" w14:textId="77777777" w:rsidR="004A05A6" w:rsidRDefault="004A05A6" w:rsidP="004A05A6">
      <w:r>
        <w:t xml:space="preserve">   3.4 Medical and Health Benefits </w:t>
      </w:r>
    </w:p>
    <w:p w14:paraId="4EC41916" w14:textId="77777777" w:rsidR="004A05A6" w:rsidRDefault="004A05A6" w:rsidP="004A05A6">
      <w:r>
        <w:t xml:space="preserve">   3.5 Retirement Benefits </w:t>
      </w:r>
    </w:p>
    <w:p w14:paraId="540344DF" w14:textId="77777777" w:rsidR="004A05A6" w:rsidRDefault="004A05A6" w:rsidP="004A05A6">
      <w:r>
        <w:t xml:space="preserve">   3.6 Employee Assistance Programs</w:t>
      </w:r>
    </w:p>
    <w:p w14:paraId="1C75FDB9" w14:textId="77777777" w:rsidR="004A05A6" w:rsidRDefault="004A05A6" w:rsidP="004A05A6"/>
    <w:p w14:paraId="75936C75" w14:textId="77777777" w:rsidR="004A05A6" w:rsidRDefault="004A05A6" w:rsidP="004A05A6">
      <w:r>
        <w:t xml:space="preserve">4. Work Hours and Attendance </w:t>
      </w:r>
    </w:p>
    <w:p w14:paraId="33B4C4EF" w14:textId="77777777" w:rsidR="004A05A6" w:rsidRDefault="004A05A6" w:rsidP="004A05A6">
      <w:r>
        <w:lastRenderedPageBreak/>
        <w:t xml:space="preserve">   4.1 Work Schedule </w:t>
      </w:r>
    </w:p>
    <w:p w14:paraId="38F3C530" w14:textId="77777777" w:rsidR="004A05A6" w:rsidRDefault="004A05A6" w:rsidP="004A05A6">
      <w:r>
        <w:t xml:space="preserve">   4.2 Attendance and Punctuality </w:t>
      </w:r>
    </w:p>
    <w:p w14:paraId="7AE09D66" w14:textId="77777777" w:rsidR="004A05A6" w:rsidRDefault="004A05A6" w:rsidP="004A05A6">
      <w:r>
        <w:t xml:space="preserve">   4.3 Breaks and Rest Periods</w:t>
      </w:r>
    </w:p>
    <w:p w14:paraId="16033F87" w14:textId="77777777" w:rsidR="004A05A6" w:rsidRDefault="004A05A6" w:rsidP="004A05A6"/>
    <w:p w14:paraId="15A8E00F" w14:textId="77777777" w:rsidR="004A05A6" w:rsidRDefault="004A05A6" w:rsidP="004A05A6">
      <w:r>
        <w:t xml:space="preserve">5. Health and Safety </w:t>
      </w:r>
    </w:p>
    <w:p w14:paraId="0AA853E7" w14:textId="77777777" w:rsidR="004A05A6" w:rsidRDefault="004A05A6" w:rsidP="004A05A6">
      <w:r>
        <w:t xml:space="preserve">   5.1 Occupational Health and Safety Policy </w:t>
      </w:r>
    </w:p>
    <w:p w14:paraId="76A77E16" w14:textId="77777777" w:rsidR="004A05A6" w:rsidRDefault="004A05A6" w:rsidP="004A05A6">
      <w:r>
        <w:t xml:space="preserve">   5.2 Workplace Hazard Assessment </w:t>
      </w:r>
    </w:p>
    <w:p w14:paraId="129D028A" w14:textId="77777777" w:rsidR="004A05A6" w:rsidRDefault="004A05A6" w:rsidP="004A05A6">
      <w:r>
        <w:t xml:space="preserve">   5.3 Accident Reporting and Investigation </w:t>
      </w:r>
    </w:p>
    <w:p w14:paraId="2C771504" w14:textId="77777777" w:rsidR="004A05A6" w:rsidRDefault="004A05A6" w:rsidP="004A05A6">
      <w:r>
        <w:t xml:space="preserve">   5.4 Emergency Procedures</w:t>
      </w:r>
    </w:p>
    <w:p w14:paraId="6F6E0CB9" w14:textId="77777777" w:rsidR="004A05A6" w:rsidRDefault="004A05A6" w:rsidP="004A05A6">
      <w:r>
        <w:t xml:space="preserve">   5.5 Health and Safety Training </w:t>
      </w:r>
    </w:p>
    <w:p w14:paraId="6BEAFFFA" w14:textId="77777777" w:rsidR="004A05A6" w:rsidRDefault="004A05A6" w:rsidP="004A05A6">
      <w:r>
        <w:t xml:space="preserve">   5.6 Personal Protective Equipment </w:t>
      </w:r>
    </w:p>
    <w:p w14:paraId="316B13E1" w14:textId="77777777" w:rsidR="004A05A6" w:rsidRDefault="004A05A6" w:rsidP="004A05A6">
      <w:r>
        <w:t xml:space="preserve">   5.7 Hazardous Substances and Materials </w:t>
      </w:r>
    </w:p>
    <w:p w14:paraId="73E67487" w14:textId="77777777" w:rsidR="004A05A6" w:rsidRDefault="004A05A6" w:rsidP="004A05A6">
      <w:r>
        <w:t xml:space="preserve">   5.8 Ergonomics</w:t>
      </w:r>
    </w:p>
    <w:p w14:paraId="6B115E6B" w14:textId="77777777" w:rsidR="004A05A6" w:rsidRDefault="004A05A6" w:rsidP="004A05A6"/>
    <w:p w14:paraId="146026FC" w14:textId="77777777" w:rsidR="004A05A6" w:rsidRDefault="004A05A6" w:rsidP="004A05A6">
      <w:r>
        <w:t xml:space="preserve">6. Code of Conduct </w:t>
      </w:r>
    </w:p>
    <w:p w14:paraId="47C44B9E" w14:textId="77777777" w:rsidR="004A05A6" w:rsidRDefault="004A05A6" w:rsidP="004A05A6">
      <w:r>
        <w:t xml:space="preserve">   6.1 Ethical Standards </w:t>
      </w:r>
    </w:p>
    <w:p w14:paraId="5095BD78" w14:textId="77777777" w:rsidR="004A05A6" w:rsidRDefault="004A05A6" w:rsidP="004A05A6">
      <w:r>
        <w:t xml:space="preserve">   6.2 Professional Conduct </w:t>
      </w:r>
    </w:p>
    <w:p w14:paraId="1B9292F7" w14:textId="77777777" w:rsidR="004A05A6" w:rsidRDefault="004A05A6" w:rsidP="004A05A6">
      <w:r>
        <w:t xml:space="preserve">   6.3 Conflict of Interest </w:t>
      </w:r>
    </w:p>
    <w:p w14:paraId="611CD68F" w14:textId="77777777" w:rsidR="004A05A6" w:rsidRDefault="004A05A6" w:rsidP="004A05A6">
      <w:r>
        <w:t xml:space="preserve">   6.4 Confidentiality and Data Protection </w:t>
      </w:r>
    </w:p>
    <w:p w14:paraId="2A601B12" w14:textId="77777777" w:rsidR="004A05A6" w:rsidRDefault="004A05A6" w:rsidP="004A05A6">
      <w:r>
        <w:t xml:space="preserve">   6.5 Prohibited Practices and Actions </w:t>
      </w:r>
    </w:p>
    <w:p w14:paraId="43FB4354" w14:textId="77777777" w:rsidR="004A05A6" w:rsidRDefault="004A05A6" w:rsidP="004A05A6">
      <w:r>
        <w:t xml:space="preserve">   6.6 </w:t>
      </w:r>
      <w:proofErr w:type="gramStart"/>
      <w:r>
        <w:t>Social Media</w:t>
      </w:r>
      <w:proofErr w:type="gramEnd"/>
      <w:r>
        <w:t xml:space="preserve"> and Internet Usage </w:t>
      </w:r>
    </w:p>
    <w:p w14:paraId="1952B36D" w14:textId="77777777" w:rsidR="004A05A6" w:rsidRDefault="004A05A6" w:rsidP="004A05A6">
      <w:r>
        <w:t xml:space="preserve">   6.7 Dress Code and Personal Appearance </w:t>
      </w:r>
    </w:p>
    <w:p w14:paraId="14BA2222" w14:textId="77777777" w:rsidR="004A05A6" w:rsidRDefault="004A05A6" w:rsidP="004A05A6">
      <w:r>
        <w:t xml:space="preserve">   6.8 Gifts and Entertainment</w:t>
      </w:r>
    </w:p>
    <w:p w14:paraId="43BC3B68" w14:textId="77777777" w:rsidR="004A05A6" w:rsidRDefault="004A05A6" w:rsidP="004A05A6"/>
    <w:p w14:paraId="273FE272" w14:textId="77777777" w:rsidR="004A05A6" w:rsidRDefault="004A05A6" w:rsidP="004A05A6">
      <w:r>
        <w:t xml:space="preserve">7. Training and Development </w:t>
      </w:r>
    </w:p>
    <w:p w14:paraId="58DEE4D6" w14:textId="77777777" w:rsidR="004A05A6" w:rsidRDefault="004A05A6" w:rsidP="004A05A6">
      <w:r>
        <w:t xml:space="preserve">   7.1 Training Needs Assessment </w:t>
      </w:r>
    </w:p>
    <w:p w14:paraId="79FDD322" w14:textId="77777777" w:rsidR="004A05A6" w:rsidRDefault="004A05A6" w:rsidP="004A05A6">
      <w:r>
        <w:t xml:space="preserve">   7.2 Training Programs </w:t>
      </w:r>
    </w:p>
    <w:p w14:paraId="1999C70D" w14:textId="77777777" w:rsidR="004A05A6" w:rsidRDefault="004A05A6" w:rsidP="004A05A6">
      <w:r>
        <w:lastRenderedPageBreak/>
        <w:t xml:space="preserve">   7.3 Career Development </w:t>
      </w:r>
    </w:p>
    <w:p w14:paraId="3B75EF67" w14:textId="77777777" w:rsidR="004A05A6" w:rsidRDefault="004A05A6" w:rsidP="004A05A6">
      <w:r>
        <w:t xml:space="preserve">   7.4 Education Assistance</w:t>
      </w:r>
    </w:p>
    <w:p w14:paraId="366E064E" w14:textId="77777777" w:rsidR="004A05A6" w:rsidRDefault="004A05A6" w:rsidP="004A05A6"/>
    <w:p w14:paraId="35F4A78B" w14:textId="77777777" w:rsidR="004A05A6" w:rsidRDefault="004A05A6" w:rsidP="004A05A6">
      <w:r>
        <w:t>8. Leav</w:t>
      </w:r>
    </w:p>
    <w:p w14:paraId="05CC44BC" w14:textId="29D8652E" w:rsidR="004A05A6" w:rsidRDefault="004A05A6" w:rsidP="004A05A6">
      <w:r>
        <w:t xml:space="preserve">e of Absence </w:t>
      </w:r>
    </w:p>
    <w:p w14:paraId="08758D7B" w14:textId="77777777" w:rsidR="004A05A6" w:rsidRDefault="004A05A6" w:rsidP="004A05A6">
      <w:r>
        <w:t xml:space="preserve">   8.1 Annual Leave </w:t>
      </w:r>
    </w:p>
    <w:p w14:paraId="20C16F78" w14:textId="77777777" w:rsidR="004A05A6" w:rsidRDefault="004A05A6" w:rsidP="004A05A6">
      <w:r>
        <w:t xml:space="preserve">   8.2 Sick Leave </w:t>
      </w:r>
    </w:p>
    <w:p w14:paraId="37DE0285" w14:textId="77777777" w:rsidR="004A05A6" w:rsidRDefault="004A05A6" w:rsidP="004A05A6">
      <w:r>
        <w:t xml:space="preserve">   8.3 Maternity and Paternity Leave </w:t>
      </w:r>
    </w:p>
    <w:p w14:paraId="5B137D6F" w14:textId="77777777" w:rsidR="004A05A6" w:rsidRDefault="004A05A6" w:rsidP="004A05A6">
      <w:r>
        <w:t xml:space="preserve">   8.4 Leave for Family and Medical Reasons </w:t>
      </w:r>
    </w:p>
    <w:p w14:paraId="15BFF25B" w14:textId="77777777" w:rsidR="004A05A6" w:rsidRDefault="004A05A6" w:rsidP="004A05A6">
      <w:r>
        <w:t xml:space="preserve">   8.5 Bereavement Leave </w:t>
      </w:r>
    </w:p>
    <w:p w14:paraId="7FC1372A" w14:textId="77777777" w:rsidR="004A05A6" w:rsidRDefault="004A05A6" w:rsidP="004A05A6">
      <w:r>
        <w:t xml:space="preserve">   8.6 Jury Duty and Court Appearance</w:t>
      </w:r>
    </w:p>
    <w:p w14:paraId="326E499C" w14:textId="77777777" w:rsidR="004A05A6" w:rsidRDefault="004A05A6" w:rsidP="004A05A6"/>
    <w:p w14:paraId="4C0AA92F" w14:textId="77777777" w:rsidR="004A05A6" w:rsidRDefault="004A05A6" w:rsidP="004A05A6">
      <w:r>
        <w:t xml:space="preserve">9. Disciplinary Actions </w:t>
      </w:r>
    </w:p>
    <w:p w14:paraId="50093CCD" w14:textId="77777777" w:rsidR="004A05A6" w:rsidRDefault="004A05A6" w:rsidP="004A05A6">
      <w:r>
        <w:t xml:space="preserve">   9.1 Disciplinary Policy </w:t>
      </w:r>
    </w:p>
    <w:p w14:paraId="0D6E5E51" w14:textId="77777777" w:rsidR="004A05A6" w:rsidRDefault="004A05A6" w:rsidP="004A05A6">
      <w:r>
        <w:t xml:space="preserve">   9.2 Progressive Disciplinary Process </w:t>
      </w:r>
    </w:p>
    <w:p w14:paraId="5E24F4BC" w14:textId="77777777" w:rsidR="004A05A6" w:rsidRDefault="004A05A6" w:rsidP="004A05A6">
      <w:r>
        <w:t xml:space="preserve">   9.3 Disciplinary Actions </w:t>
      </w:r>
    </w:p>
    <w:p w14:paraId="4ACDA9B0" w14:textId="77777777" w:rsidR="004A05A6" w:rsidRDefault="004A05A6" w:rsidP="004A05A6">
      <w:r>
        <w:t xml:space="preserve">   9.4 Appeals Process</w:t>
      </w:r>
    </w:p>
    <w:p w14:paraId="4EF39329" w14:textId="77777777" w:rsidR="004A05A6" w:rsidRDefault="004A05A6" w:rsidP="004A05A6"/>
    <w:p w14:paraId="71617E02" w14:textId="77777777" w:rsidR="004A05A6" w:rsidRDefault="004A05A6" w:rsidP="004A05A6">
      <w:r>
        <w:t xml:space="preserve">10. Grievance Procedure </w:t>
      </w:r>
    </w:p>
    <w:p w14:paraId="442C0511" w14:textId="77777777" w:rsidR="004A05A6" w:rsidRDefault="004A05A6" w:rsidP="004A05A6">
      <w:r>
        <w:t xml:space="preserve">    10.1 Filing a Grievance </w:t>
      </w:r>
    </w:p>
    <w:p w14:paraId="67CB3E35" w14:textId="77777777" w:rsidR="004A05A6" w:rsidRDefault="004A05A6" w:rsidP="004A05A6">
      <w:r>
        <w:t xml:space="preserve">    10.2 Investigation and Resolution </w:t>
      </w:r>
    </w:p>
    <w:p w14:paraId="7B1E59B5" w14:textId="77777777" w:rsidR="004A05A6" w:rsidRDefault="004A05A6" w:rsidP="004A05A6">
      <w:r>
        <w:t xml:space="preserve">    10.3 Appeal Process</w:t>
      </w:r>
    </w:p>
    <w:p w14:paraId="56646884" w14:textId="77777777" w:rsidR="004A05A6" w:rsidRDefault="004A05A6" w:rsidP="004A05A6"/>
    <w:p w14:paraId="650A8238" w14:textId="77777777" w:rsidR="004A05A6" w:rsidRDefault="004A05A6" w:rsidP="004A05A6">
      <w:r>
        <w:t xml:space="preserve">11. Performance Management </w:t>
      </w:r>
    </w:p>
    <w:p w14:paraId="5F327842" w14:textId="77777777" w:rsidR="004A05A6" w:rsidRDefault="004A05A6" w:rsidP="004A05A6">
      <w:r>
        <w:t xml:space="preserve">    11.1 Performance Evaluation </w:t>
      </w:r>
    </w:p>
    <w:p w14:paraId="2E3C549E" w14:textId="77777777" w:rsidR="004A05A6" w:rsidRDefault="004A05A6" w:rsidP="004A05A6">
      <w:r>
        <w:t xml:space="preserve">    11.2 Development Plans </w:t>
      </w:r>
    </w:p>
    <w:p w14:paraId="5B8706AA" w14:textId="77777777" w:rsidR="004A05A6" w:rsidRDefault="004A05A6" w:rsidP="004A05A6">
      <w:r>
        <w:t xml:space="preserve">    11.3 Recognition and Rewards</w:t>
      </w:r>
    </w:p>
    <w:p w14:paraId="66179CB8" w14:textId="77777777" w:rsidR="004A05A6" w:rsidRDefault="004A05A6" w:rsidP="004A05A6"/>
    <w:p w14:paraId="32E42D70" w14:textId="77777777" w:rsidR="004A05A6" w:rsidRDefault="004A05A6" w:rsidP="004A05A6">
      <w:r>
        <w:t xml:space="preserve">12. Employee Relations </w:t>
      </w:r>
    </w:p>
    <w:p w14:paraId="76AFFF6B" w14:textId="77777777" w:rsidR="004A05A6" w:rsidRDefault="004A05A6" w:rsidP="004A05A6">
      <w:r>
        <w:t xml:space="preserve">    12.1 Communication Channels </w:t>
      </w:r>
    </w:p>
    <w:p w14:paraId="58E6B4FD" w14:textId="77777777" w:rsidR="004A05A6" w:rsidRDefault="004A05A6" w:rsidP="004A05A6">
      <w:r>
        <w:t xml:space="preserve">    12.2 Employee Feedback </w:t>
      </w:r>
    </w:p>
    <w:p w14:paraId="25BA3756" w14:textId="77777777" w:rsidR="004A05A6" w:rsidRDefault="004A05A6" w:rsidP="004A05A6">
      <w:r>
        <w:t xml:space="preserve">    12.3 Employee Engagement Initiatives </w:t>
      </w:r>
    </w:p>
    <w:p w14:paraId="73E9A785" w14:textId="77777777" w:rsidR="004A05A6" w:rsidRDefault="004A05A6" w:rsidP="004A05A6">
      <w:r>
        <w:t xml:space="preserve">    12.4 Employee Events and Activities</w:t>
      </w:r>
    </w:p>
    <w:p w14:paraId="65CC8BE1" w14:textId="77777777" w:rsidR="004A05A6" w:rsidRDefault="004A05A6" w:rsidP="004A05A6"/>
    <w:p w14:paraId="731F2C99" w14:textId="77777777" w:rsidR="004A05A6" w:rsidRDefault="004A05A6" w:rsidP="004A05A6">
      <w:r>
        <w:t xml:space="preserve">13. Compliance with Labor Laws </w:t>
      </w:r>
    </w:p>
    <w:p w14:paraId="0DFEDF13" w14:textId="77777777" w:rsidR="004A05A6" w:rsidRDefault="004A05A6" w:rsidP="004A05A6">
      <w:r>
        <w:t xml:space="preserve">    13.1 Compliance with Bangladeshi Labor Laws </w:t>
      </w:r>
    </w:p>
    <w:p w14:paraId="05C08830" w14:textId="77777777" w:rsidR="004A05A6" w:rsidRDefault="004A05A6" w:rsidP="004A05A6">
      <w:r>
        <w:t xml:space="preserve">    13.2 Working Hours and Rest Periods </w:t>
      </w:r>
    </w:p>
    <w:p w14:paraId="46355A53" w14:textId="77777777" w:rsidR="004A05A6" w:rsidRDefault="004A05A6" w:rsidP="004A05A6">
      <w:r>
        <w:t xml:space="preserve">    13.3 Child Labor and Forced Labor </w:t>
      </w:r>
    </w:p>
    <w:p w14:paraId="07D70789" w14:textId="77777777" w:rsidR="004A05A6" w:rsidRDefault="004A05A6" w:rsidP="004A05A6">
      <w:r>
        <w:t xml:space="preserve">    13.4 Anti-Discrimination and Harassment</w:t>
      </w:r>
    </w:p>
    <w:p w14:paraId="5F48BD07" w14:textId="77777777" w:rsidR="004A05A6" w:rsidRDefault="004A05A6" w:rsidP="004A05A6"/>
    <w:p w14:paraId="0488A078" w14:textId="77777777" w:rsidR="004A05A6" w:rsidRDefault="004A05A6" w:rsidP="004A05A6">
      <w:r>
        <w:t xml:space="preserve">14. Reporting Violations </w:t>
      </w:r>
    </w:p>
    <w:p w14:paraId="0880D6CA" w14:textId="77777777" w:rsidR="004A05A6" w:rsidRDefault="004A05A6" w:rsidP="004A05A6">
      <w:r>
        <w:t xml:space="preserve">    14.1 Whistleblower Policy </w:t>
      </w:r>
    </w:p>
    <w:p w14:paraId="51BCC9E4" w14:textId="77777777" w:rsidR="004A05A6" w:rsidRDefault="004A05A6" w:rsidP="004A05A6">
      <w:r>
        <w:t xml:space="preserve">    14.2 Reporting Procedure </w:t>
      </w:r>
    </w:p>
    <w:p w14:paraId="529A06BE" w14:textId="77777777" w:rsidR="004A05A6" w:rsidRDefault="004A05A6" w:rsidP="004A05A6">
      <w:pPr>
        <w:pBdr>
          <w:bottom w:val="single" w:sz="6" w:space="1" w:color="auto"/>
        </w:pBdr>
      </w:pPr>
      <w:r>
        <w:t xml:space="preserve">    14.3 </w:t>
      </w:r>
      <w:proofErr w:type="gramStart"/>
      <w:r>
        <w:t>Non-Retaliation</w:t>
      </w:r>
      <w:proofErr w:type="gramEnd"/>
    </w:p>
    <w:p w14:paraId="06EA23EA" w14:textId="77777777" w:rsidR="00197F8B" w:rsidRDefault="00197F8B" w:rsidP="004A05A6"/>
    <w:p w14:paraId="66A83657" w14:textId="299DAD9F" w:rsidR="00197F8B" w:rsidRPr="00197F8B" w:rsidRDefault="00197F8B" w:rsidP="00197F8B">
      <w:pPr>
        <w:rPr>
          <w:b/>
          <w:bCs/>
          <w:i/>
          <w:iCs/>
          <w:color w:val="FF0000"/>
        </w:rPr>
      </w:pPr>
      <w:r w:rsidRPr="00197F8B">
        <w:rPr>
          <w:b/>
          <w:bCs/>
          <w:i/>
          <w:iCs/>
          <w:color w:val="FF0000"/>
        </w:rPr>
        <w:t xml:space="preserve">1. Introduction Smart Group HR Policy </w:t>
      </w:r>
    </w:p>
    <w:p w14:paraId="3CA5389B" w14:textId="77777777" w:rsidR="00197F8B" w:rsidRDefault="00197F8B" w:rsidP="00197F8B">
      <w:r>
        <w:t xml:space="preserve">The aim of this Employee Policy Handbook is to provide comprehensive guidelines for Smart Group employees to understand their rights, responsibilities, and the expectations set by the organization. This handbook covers a range of topics related to employment, compensation, benefits, work hours, health and safety, code of conduct, training and development, leave of absence, disciplinary actions, grievance procedures, performance management, employee relations, compliance with labor laws, and reporting violations. </w:t>
      </w:r>
    </w:p>
    <w:p w14:paraId="2EDE2604" w14:textId="77777777" w:rsidR="00197F8B" w:rsidRPr="00197F8B" w:rsidRDefault="00197F8B" w:rsidP="00197F8B">
      <w:pPr>
        <w:rPr>
          <w:i/>
          <w:iCs/>
          <w:color w:val="4472C4" w:themeColor="accent1"/>
        </w:rPr>
      </w:pPr>
      <w:r w:rsidRPr="00197F8B">
        <w:rPr>
          <w:i/>
          <w:iCs/>
          <w:color w:val="4472C4" w:themeColor="accent1"/>
        </w:rPr>
        <w:t>1.1 Purpose:</w:t>
      </w:r>
    </w:p>
    <w:p w14:paraId="1686ABEC" w14:textId="77777777" w:rsidR="00197F8B" w:rsidRDefault="00197F8B" w:rsidP="00197F8B">
      <w:r>
        <w:t xml:space="preserve">The purpose of this Employee Policy Handbook is to establish a clear and consistent set of policies and procedures that govern the employment relationship between Smart Group and its employees. </w:t>
      </w:r>
      <w:r>
        <w:lastRenderedPageBreak/>
        <w:t>It serves as a guide for both parties to ensure transparency, fairness, and compliance with relevant labor laws in Bangladesh.</w:t>
      </w:r>
    </w:p>
    <w:p w14:paraId="4EFB1A10" w14:textId="77777777" w:rsidR="00197F8B" w:rsidRPr="00197F8B" w:rsidRDefault="00197F8B" w:rsidP="00197F8B">
      <w:pPr>
        <w:rPr>
          <w:i/>
          <w:iCs/>
          <w:color w:val="4472C4" w:themeColor="accent1"/>
        </w:rPr>
      </w:pPr>
      <w:r w:rsidRPr="00197F8B">
        <w:rPr>
          <w:i/>
          <w:iCs/>
          <w:color w:val="4472C4" w:themeColor="accent1"/>
        </w:rPr>
        <w:t>1.2 Scope:</w:t>
      </w:r>
    </w:p>
    <w:p w14:paraId="02067B71" w14:textId="77777777" w:rsidR="00197F8B" w:rsidRDefault="00197F8B" w:rsidP="00197F8B">
      <w:r>
        <w:t>This handbook applies to all employees of Smart Group, including those working in the numerous companies and divisions that make up the group's portfolio. Regardless of position, level, or length of employment, all employees are expected to adhere to the policies and procedures outlined in this handbook.</w:t>
      </w:r>
    </w:p>
    <w:p w14:paraId="00E4AD91" w14:textId="77777777" w:rsidR="00197F8B" w:rsidRPr="00197F8B" w:rsidRDefault="00197F8B" w:rsidP="00197F8B">
      <w:pPr>
        <w:rPr>
          <w:i/>
          <w:iCs/>
          <w:color w:val="4472C4" w:themeColor="accent1"/>
        </w:rPr>
      </w:pPr>
      <w:r w:rsidRPr="00197F8B">
        <w:rPr>
          <w:i/>
          <w:iCs/>
          <w:color w:val="4472C4" w:themeColor="accent1"/>
        </w:rPr>
        <w:t>1.3 Policy Statement:</w:t>
      </w:r>
    </w:p>
    <w:p w14:paraId="561E4B7F" w14:textId="7B036B6B" w:rsidR="00197F8B" w:rsidRDefault="00197F8B" w:rsidP="00197F8B">
      <w:r>
        <w:t>Smart Group is dedicated to providing a safe, inclusive, and supportive work environment that values diversity, upholds ethical standards, promotes professional growth, and ensures compliance with all applicable labor laws in Bangladesh. This policy statement reflects our commitment to maintaining a fair and respectful workplace culture.</w:t>
      </w:r>
    </w:p>
    <w:p w14:paraId="20FBCC81" w14:textId="77777777" w:rsidR="00197F8B" w:rsidRPr="003C0190" w:rsidRDefault="00197F8B" w:rsidP="00197F8B">
      <w:pPr>
        <w:rPr>
          <w:i/>
          <w:iCs/>
          <w:color w:val="4472C4" w:themeColor="accent1"/>
        </w:rPr>
      </w:pPr>
      <w:r w:rsidRPr="003C0190">
        <w:rPr>
          <w:i/>
          <w:iCs/>
          <w:color w:val="4472C4" w:themeColor="accent1"/>
        </w:rPr>
        <w:t>1.4 Definitions:</w:t>
      </w:r>
    </w:p>
    <w:p w14:paraId="38107A33" w14:textId="77777777" w:rsidR="00197F8B" w:rsidRDefault="00197F8B" w:rsidP="00197F8B">
      <w:r>
        <w:t>To ensure clarity and consistency, this handbook includes definitions of key terms and phrases used throughout the document. These definitions help employees better understand the policies, procedures, and expectations outlined in the handbook.</w:t>
      </w:r>
    </w:p>
    <w:p w14:paraId="67D2A82E" w14:textId="77777777" w:rsidR="00344668" w:rsidRDefault="00344668" w:rsidP="00197F8B"/>
    <w:p w14:paraId="0CD50A8F" w14:textId="77777777" w:rsidR="00344668" w:rsidRPr="003C0190" w:rsidRDefault="00344668" w:rsidP="00344668">
      <w:pPr>
        <w:rPr>
          <w:b/>
          <w:bCs/>
          <w:i/>
          <w:iCs/>
          <w:color w:val="FF0000"/>
        </w:rPr>
      </w:pPr>
      <w:r w:rsidRPr="003C0190">
        <w:rPr>
          <w:b/>
          <w:bCs/>
          <w:i/>
          <w:iCs/>
          <w:color w:val="FF0000"/>
        </w:rPr>
        <w:t xml:space="preserve">2. Employment </w:t>
      </w:r>
    </w:p>
    <w:p w14:paraId="606C9835" w14:textId="77777777" w:rsidR="003C0190" w:rsidRPr="003C0190" w:rsidRDefault="003C0190" w:rsidP="003C0190">
      <w:pPr>
        <w:rPr>
          <w:i/>
          <w:iCs/>
          <w:color w:val="4472C4" w:themeColor="accent1"/>
        </w:rPr>
      </w:pPr>
      <w:r w:rsidRPr="003C0190">
        <w:rPr>
          <w:i/>
          <w:iCs/>
          <w:color w:val="4472C4" w:themeColor="accent1"/>
        </w:rPr>
        <w:t>Introduction:</w:t>
      </w:r>
    </w:p>
    <w:p w14:paraId="411800D8" w14:textId="18C5BAD4" w:rsidR="003C0190" w:rsidRDefault="003C0190" w:rsidP="003C0190">
      <w:r>
        <w:t xml:space="preserve">Smart Group recognizes the profound impact of effective employment practices on the success and sustainability of any organization. </w:t>
      </w:r>
      <w:r>
        <w:t xml:space="preserve">In this section we will </w:t>
      </w:r>
      <w:r>
        <w:t>explore</w:t>
      </w:r>
      <w:r>
        <w:t xml:space="preserve"> </w:t>
      </w:r>
      <w:r>
        <w:t>various aspects of employment within Smart Group, highlighting its commitment to equal employment opportunity, recruitment and selection, terms and conditions of employment, probationary periods, promotion and transfer, performance management, grievance procedures, and termination of employment. By adhering to these practices, Smart Group aims to create a thriving work environment that fosters fairness, growth, and opportunity for all employees.</w:t>
      </w:r>
    </w:p>
    <w:p w14:paraId="069F4A00" w14:textId="77777777" w:rsidR="003C0190" w:rsidRPr="003C0190" w:rsidRDefault="003C0190" w:rsidP="003C0190">
      <w:pPr>
        <w:rPr>
          <w:i/>
          <w:iCs/>
          <w:color w:val="4472C4" w:themeColor="accent1"/>
        </w:rPr>
      </w:pPr>
      <w:r w:rsidRPr="003C0190">
        <w:rPr>
          <w:i/>
          <w:iCs/>
          <w:color w:val="4472C4" w:themeColor="accent1"/>
        </w:rPr>
        <w:t>Equal Employment Opportunity:</w:t>
      </w:r>
    </w:p>
    <w:p w14:paraId="27E6A4FD" w14:textId="77777777" w:rsidR="003C0190" w:rsidRDefault="003C0190" w:rsidP="003C0190">
      <w:r>
        <w:t>Smart Group firmly believes in the principles of equal employment opportunity and is committed to providing a workplace that is free from discrimination and prejudice. The company embraces diversity and supports the fair and equitable treatment of all employees, regardless of their race, religion, gender, sexual orientation, disability, or any other protected characteristic. Smart Group provides equal employment opportunities for all its employees in recruitment, selection, promotion, training, and other aspects of employment.</w:t>
      </w:r>
    </w:p>
    <w:p w14:paraId="79309B07" w14:textId="77777777" w:rsidR="003C0190" w:rsidRPr="003C0190" w:rsidRDefault="003C0190" w:rsidP="003C0190">
      <w:pPr>
        <w:rPr>
          <w:i/>
          <w:iCs/>
          <w:color w:val="4472C4" w:themeColor="accent1"/>
        </w:rPr>
      </w:pPr>
      <w:r w:rsidRPr="003C0190">
        <w:rPr>
          <w:i/>
          <w:iCs/>
          <w:color w:val="4472C4" w:themeColor="accent1"/>
        </w:rPr>
        <w:lastRenderedPageBreak/>
        <w:t>Recruitment and Selection:</w:t>
      </w:r>
    </w:p>
    <w:p w14:paraId="320692C2" w14:textId="67118D9F" w:rsidR="003C0190" w:rsidRDefault="003C0190" w:rsidP="003C0190">
      <w:r>
        <w:t>Smart Group understands the critical role of recruitment and selection in building a skilled and diverse workforce. The company employs fair and objective criteria in the selection process, ensuring that candidates are evaluated based on their qualifications, skills,</w:t>
      </w:r>
      <w:r>
        <w:t xml:space="preserve"> </w:t>
      </w:r>
      <w:r>
        <w:t>experience, and potential to contribute to the organization. To attract top talent, Smart Group embraces innovative and inclusive recruitment practices, ensuring a level playing field for all candidates throughout the selection process.</w:t>
      </w:r>
    </w:p>
    <w:p w14:paraId="3F3A8B06" w14:textId="77777777" w:rsidR="003C0190" w:rsidRPr="003C0190" w:rsidRDefault="003C0190" w:rsidP="003C0190">
      <w:pPr>
        <w:rPr>
          <w:i/>
          <w:iCs/>
          <w:color w:val="4472C4" w:themeColor="accent1"/>
        </w:rPr>
      </w:pPr>
      <w:r w:rsidRPr="003C0190">
        <w:rPr>
          <w:i/>
          <w:iCs/>
          <w:color w:val="4472C4" w:themeColor="accent1"/>
        </w:rPr>
        <w:t>Terms and Conditions of Employment:</w:t>
      </w:r>
    </w:p>
    <w:p w14:paraId="43F439B3" w14:textId="77777777" w:rsidR="003C0190" w:rsidRDefault="003C0190" w:rsidP="003C0190">
      <w:r>
        <w:t>At Smart Group, employees are offered competitive and fair terms and conditions of employment. This includes clear communication regarding wages, benefits, working hours, leaves, and other entitlements. Smart Group is committed to complying with all labor laws in Bangladesh and ensures that employees receive their rightful compensation and benefits, observing legal requirements and industry standards.</w:t>
      </w:r>
    </w:p>
    <w:p w14:paraId="0B545A91" w14:textId="77777777" w:rsidR="003C0190" w:rsidRPr="003C0190" w:rsidRDefault="003C0190" w:rsidP="003C0190">
      <w:pPr>
        <w:rPr>
          <w:i/>
          <w:iCs/>
          <w:color w:val="4472C4" w:themeColor="accent1"/>
        </w:rPr>
      </w:pPr>
      <w:r w:rsidRPr="003C0190">
        <w:rPr>
          <w:i/>
          <w:iCs/>
          <w:color w:val="4472C4" w:themeColor="accent1"/>
        </w:rPr>
        <w:t>Probationary Period:</w:t>
      </w:r>
    </w:p>
    <w:p w14:paraId="3E23204D" w14:textId="77777777" w:rsidR="003C0190" w:rsidRDefault="003C0190" w:rsidP="003C0190">
      <w:r>
        <w:t>To assess an employee's suitability and performance within the organization, Smart Group implements a reasonable probationary period. During this period, both the employee and the employer have the opportunity to assess the employee's skills, capabilities, and cultural fit. Feedback and support mechanisms are put in place to assist employees in their transition into Smart Group, setting the foundation for a successful long-term employment relationship.</w:t>
      </w:r>
    </w:p>
    <w:p w14:paraId="2ACB6A47" w14:textId="77777777" w:rsidR="003C0190" w:rsidRPr="003C0190" w:rsidRDefault="003C0190" w:rsidP="003C0190">
      <w:pPr>
        <w:rPr>
          <w:i/>
          <w:iCs/>
          <w:color w:val="4472C4" w:themeColor="accent1"/>
        </w:rPr>
      </w:pPr>
      <w:r w:rsidRPr="003C0190">
        <w:rPr>
          <w:i/>
          <w:iCs/>
          <w:color w:val="4472C4" w:themeColor="accent1"/>
        </w:rPr>
        <w:t>Promotion and Transfer:</w:t>
      </w:r>
    </w:p>
    <w:p w14:paraId="4A92EE46" w14:textId="72A7E67C" w:rsidR="003C0190" w:rsidRDefault="003C0190" w:rsidP="003C0190">
      <w:r>
        <w:t>Smart Group values internal growth and encourages employees to seek promotional and transfer opportunities within the organization. The company has established transparent and merit-based processes for promotion and transfer, ensuring that deserving employees are recognized and provided with opportunities for professional development and advancement. Smart Group prioritizes candidates from within the organization, emphasizing its commitment to talent development and retention.</w:t>
      </w:r>
    </w:p>
    <w:p w14:paraId="05CD5C5E" w14:textId="77777777" w:rsidR="003C0190" w:rsidRPr="003C0190" w:rsidRDefault="003C0190" w:rsidP="003C0190">
      <w:pPr>
        <w:rPr>
          <w:i/>
          <w:iCs/>
          <w:color w:val="4472C4" w:themeColor="accent1"/>
        </w:rPr>
      </w:pPr>
      <w:r w:rsidRPr="003C0190">
        <w:rPr>
          <w:i/>
          <w:iCs/>
          <w:color w:val="4472C4" w:themeColor="accent1"/>
        </w:rPr>
        <w:t>Performance Management:</w:t>
      </w:r>
    </w:p>
    <w:p w14:paraId="325D3374" w14:textId="77777777" w:rsidR="003C0190" w:rsidRDefault="003C0190" w:rsidP="003C0190">
      <w:r>
        <w:t>To promote a culture of excellence and continuous improvement, Smart Group implements robust performance management systems. The company sets clear performance goals, provides employees with regular feedback and coaching, and conducts fair and objective performance evaluations. Performance management at Smart Group is a collaborative process that encourages employee growth, development, and recognition.</w:t>
      </w:r>
    </w:p>
    <w:p w14:paraId="5972E4FE" w14:textId="77777777" w:rsidR="003C0190" w:rsidRPr="003C0190" w:rsidRDefault="003C0190" w:rsidP="003C0190">
      <w:pPr>
        <w:rPr>
          <w:i/>
          <w:iCs/>
          <w:color w:val="4472C4" w:themeColor="accent1"/>
        </w:rPr>
      </w:pPr>
      <w:r w:rsidRPr="003C0190">
        <w:rPr>
          <w:i/>
          <w:iCs/>
          <w:color w:val="4472C4" w:themeColor="accent1"/>
        </w:rPr>
        <w:t>Grievance Procedure:</w:t>
      </w:r>
    </w:p>
    <w:p w14:paraId="27C7BCFE" w14:textId="77777777" w:rsidR="003C0190" w:rsidRDefault="003C0190" w:rsidP="003C0190">
      <w:r>
        <w:lastRenderedPageBreak/>
        <w:t>Smart Group understands the importance of providing employees with a mechanism to address any concerns or complaints they may have. The company has established a well-defined grievance procedure that ensures the confidentiality and fair resolution of issues. Employees are encouraged to report any grievances without fear of reprisal, and Smart Group is committed to addressing these matters promptly, transparently, and in a satisfactory manner.</w:t>
      </w:r>
    </w:p>
    <w:p w14:paraId="7B870648" w14:textId="77777777" w:rsidR="003C0190" w:rsidRPr="003C0190" w:rsidRDefault="003C0190" w:rsidP="003C0190">
      <w:pPr>
        <w:rPr>
          <w:i/>
          <w:iCs/>
          <w:color w:val="4472C4" w:themeColor="accent1"/>
        </w:rPr>
      </w:pPr>
      <w:r w:rsidRPr="003C0190">
        <w:rPr>
          <w:i/>
          <w:iCs/>
          <w:color w:val="4472C4" w:themeColor="accent1"/>
        </w:rPr>
        <w:t>Termination of Employment:</w:t>
      </w:r>
    </w:p>
    <w:p w14:paraId="0608E721" w14:textId="77777777" w:rsidR="003C0190" w:rsidRDefault="003C0190" w:rsidP="003C0190">
      <w:r>
        <w:t>While Smart Group strives to maintain a stable workforce, circumstances may arise where termination becomes necessary. The company follows the legal requirements and ethical considerations in the termination of employment. Smart Group ensures that employees are provided with fair notice, severance pay (where applicable), and necessary support during the transition.</w:t>
      </w:r>
    </w:p>
    <w:p w14:paraId="23E33AAA" w14:textId="77777777" w:rsidR="003C0190" w:rsidRDefault="003C0190" w:rsidP="003C0190"/>
    <w:p w14:paraId="69E66FD1" w14:textId="0B3ECBD1" w:rsidR="003C0190" w:rsidRDefault="003C0190" w:rsidP="003C0190">
      <w:pPr>
        <w:rPr>
          <w:b/>
          <w:bCs/>
          <w:i/>
          <w:iCs/>
          <w:color w:val="FF0000"/>
        </w:rPr>
      </w:pPr>
      <w:r w:rsidRPr="003C0190">
        <w:rPr>
          <w:b/>
          <w:bCs/>
          <w:i/>
          <w:iCs/>
          <w:color w:val="FF0000"/>
        </w:rPr>
        <w:t xml:space="preserve">3. Compensation and </w:t>
      </w:r>
      <w:proofErr w:type="gramStart"/>
      <w:r w:rsidRPr="003C0190">
        <w:rPr>
          <w:b/>
          <w:bCs/>
          <w:i/>
          <w:iCs/>
          <w:color w:val="FF0000"/>
        </w:rPr>
        <w:t xml:space="preserve">Benefits </w:t>
      </w:r>
      <w:r>
        <w:rPr>
          <w:b/>
          <w:bCs/>
          <w:i/>
          <w:iCs/>
          <w:color w:val="FF0000"/>
        </w:rPr>
        <w:t>:</w:t>
      </w:r>
      <w:proofErr w:type="gramEnd"/>
      <w:r>
        <w:rPr>
          <w:b/>
          <w:bCs/>
          <w:i/>
          <w:iCs/>
          <w:color w:val="FF0000"/>
        </w:rPr>
        <w:t xml:space="preserve"> </w:t>
      </w:r>
    </w:p>
    <w:p w14:paraId="0ECF2A74" w14:textId="029C2A94" w:rsidR="005B68A0" w:rsidRDefault="005B68A0" w:rsidP="005B68A0">
      <w:r>
        <w:t>Smart Group takes pride in its comprehensive compensation and benefits policy, which is designed to attract and retain top talent while promoting employee satisfaction, well-being, and long-term success. Let's delve into each aspect in detail:</w:t>
      </w:r>
    </w:p>
    <w:p w14:paraId="53BAA701" w14:textId="02D36E07" w:rsidR="005B68A0" w:rsidRPr="005B68A0" w:rsidRDefault="005B68A0" w:rsidP="005B68A0">
      <w:pPr>
        <w:rPr>
          <w:i/>
          <w:iCs/>
          <w:color w:val="4472C4" w:themeColor="accent1"/>
        </w:rPr>
      </w:pPr>
      <w:r w:rsidRPr="005B68A0">
        <w:rPr>
          <w:i/>
          <w:iCs/>
          <w:color w:val="4472C4" w:themeColor="accent1"/>
        </w:rPr>
        <w:t>Pay Structure and Payment:</w:t>
      </w:r>
    </w:p>
    <w:p w14:paraId="3AA5A0DD" w14:textId="77777777" w:rsidR="005B68A0" w:rsidRDefault="005B68A0" w:rsidP="005B68A0">
      <w:r>
        <w:t>In line with its commitment to fairness and transparency, Smart Group has established a well-defined pay structure. This involves conducting thorough job evaluations, market analysis, and salary surveys to ensure that employees are compensated fairly based on their roles, responsibilities, and market standards. The pay structure also takes into account factors like qualifications, experience, and performance, ensuring that employees are rewarded for their contributions. Smart Group believes that a competitive pay structure motivates employees and fosters a strong sense of value and loyalty. Payment processes are implemented accurately and in a timely manner, adhering to legal and ethical standards, reinforcing trust and job satisfaction.</w:t>
      </w:r>
    </w:p>
    <w:p w14:paraId="7F2447C9" w14:textId="2AFD91E5" w:rsidR="005B68A0" w:rsidRPr="005B68A0" w:rsidRDefault="005B68A0" w:rsidP="005B68A0">
      <w:pPr>
        <w:rPr>
          <w:i/>
          <w:iCs/>
          <w:color w:val="4472C4" w:themeColor="accent1"/>
        </w:rPr>
      </w:pPr>
      <w:r w:rsidRPr="005B68A0">
        <w:rPr>
          <w:i/>
          <w:iCs/>
          <w:color w:val="4472C4" w:themeColor="accent1"/>
        </w:rPr>
        <w:t>Overtime:</w:t>
      </w:r>
    </w:p>
    <w:p w14:paraId="7745C72C" w14:textId="03889C58" w:rsidR="005B68A0" w:rsidRDefault="005B68A0" w:rsidP="005B68A0">
      <w:r>
        <w:t>Smart Group recognizes that employees may occasionally need to work extra hours beyond their regular schedules. To manage overtime effectively, the organization has clear policies in place. This includes guidelines on how overtime is calculated and compensated in accordance with legal regulations. Smart Group ensures that employees are fairly compensated for their additional efforts and time, while also promoting work-life balance and preventing burnout. By valuing and rewarding employees for their commitment, Smart Group cultivates a positive and supportive work environment.</w:t>
      </w:r>
    </w:p>
    <w:p w14:paraId="7B822540" w14:textId="0303055D" w:rsidR="005B68A0" w:rsidRPr="005B68A0" w:rsidRDefault="005B68A0" w:rsidP="005B68A0">
      <w:pPr>
        <w:rPr>
          <w:i/>
          <w:iCs/>
          <w:color w:val="4472C4" w:themeColor="accent1"/>
        </w:rPr>
      </w:pPr>
      <w:r w:rsidRPr="005B68A0">
        <w:rPr>
          <w:i/>
          <w:iCs/>
          <w:color w:val="4472C4" w:themeColor="accent1"/>
        </w:rPr>
        <w:t>Leave and Holidays:</w:t>
      </w:r>
    </w:p>
    <w:p w14:paraId="4ADBF499" w14:textId="77777777" w:rsidR="005B68A0" w:rsidRDefault="005B68A0" w:rsidP="005B68A0">
      <w:r>
        <w:lastRenderedPageBreak/>
        <w:t>Smart Group believes in supporting employees' personal well-being and work-life integration through its comprehensive leave and holiday policies. The organization offers a range of leave options, including vacation leave, sick leave, parental leave, and other leaves mandated by employment laws. These leave policies are designed to enable employees to take care of personal and family matters, ensuring their overall well-being. Furthermore, Smart Group provides paid holidays to allow employees to relax, recharge, and spend quality time with loved ones. These policies foster a healthy work-life balance, contributing to increased job satisfaction and overall employee happiness.</w:t>
      </w:r>
    </w:p>
    <w:p w14:paraId="7A82F6AA" w14:textId="215BBF70" w:rsidR="005B68A0" w:rsidRPr="005B68A0" w:rsidRDefault="005B68A0" w:rsidP="005B68A0">
      <w:pPr>
        <w:rPr>
          <w:i/>
          <w:iCs/>
          <w:color w:val="4472C4" w:themeColor="accent1"/>
        </w:rPr>
      </w:pPr>
      <w:r w:rsidRPr="005B68A0">
        <w:rPr>
          <w:i/>
          <w:iCs/>
          <w:color w:val="4472C4" w:themeColor="accent1"/>
        </w:rPr>
        <w:t>Medical and Health Benefits:</w:t>
      </w:r>
    </w:p>
    <w:p w14:paraId="6B365DF9" w14:textId="17BCBE4F" w:rsidR="005B68A0" w:rsidRDefault="005B68A0" w:rsidP="005B68A0">
      <w:r>
        <w:t>Smart Group places a strong emphasis on the health and well-being of its employees. The organization provides comprehensive medical and health benefits to ensure employees have access to quality healthcare. These benefits typically include health insurance coverage that encompasses medical, dental, and vision care. Smart Group strives to cover preventive care, routine check-ups, and medical expenses, ensuring employees' physical well-being. The organization also implements wellness programs to promote healthy lifestyles, such as fitness classes, wellness workshops, and access to mental health resources. By prioritizing employee health, Smart Group creates a positive and supportive work environment that boosts productivity and</w:t>
      </w:r>
      <w:r>
        <w:t xml:space="preserve"> </w:t>
      </w:r>
      <w:r>
        <w:t>job satisfaction.</w:t>
      </w:r>
    </w:p>
    <w:p w14:paraId="27D617DF" w14:textId="5C317888" w:rsidR="005B68A0" w:rsidRPr="005B68A0" w:rsidRDefault="005B68A0" w:rsidP="005B68A0">
      <w:pPr>
        <w:rPr>
          <w:i/>
          <w:iCs/>
          <w:color w:val="4472C4" w:themeColor="accent1"/>
        </w:rPr>
      </w:pPr>
      <w:r w:rsidRPr="005B68A0">
        <w:rPr>
          <w:i/>
          <w:iCs/>
          <w:color w:val="4472C4" w:themeColor="accent1"/>
        </w:rPr>
        <w:t>Retirement Benefits:</w:t>
      </w:r>
    </w:p>
    <w:p w14:paraId="5B5E7FB5" w14:textId="77777777" w:rsidR="005B68A0" w:rsidRDefault="005B68A0" w:rsidP="005B68A0">
      <w:r>
        <w:t>To support employees' long-term financial security and well-being, Smart Group offers attractive retirement benefits. These include retirement plans such as pensions, employer-contribution retirement funds, or 401(k) plans. These retirement benefits allow employees to plan for their future, ensuring financial stability and security during their post-employment years. By providing competitive retirement benefits, Smart Group demonstrates its appreciation for employees' dedication and loyalty, fostering a strong sense of partnership and commitment.</w:t>
      </w:r>
    </w:p>
    <w:p w14:paraId="28CA8DF2" w14:textId="0A5A264E" w:rsidR="005B68A0" w:rsidRPr="005B68A0" w:rsidRDefault="005B68A0" w:rsidP="005B68A0">
      <w:pPr>
        <w:rPr>
          <w:i/>
          <w:iCs/>
          <w:color w:val="4472C4" w:themeColor="accent1"/>
        </w:rPr>
      </w:pPr>
      <w:r w:rsidRPr="005B68A0">
        <w:rPr>
          <w:i/>
          <w:iCs/>
          <w:color w:val="4472C4" w:themeColor="accent1"/>
        </w:rPr>
        <w:t>Employee Assistance Programs (EAPs):</w:t>
      </w:r>
    </w:p>
    <w:p w14:paraId="7DB443DE" w14:textId="77777777" w:rsidR="005B68A0" w:rsidRDefault="005B68A0" w:rsidP="005B68A0">
      <w:r>
        <w:t>Smart Group recognizes that employees may face personal or work-related challenges that require additional support. To address these needs, the organization implements Employee Assistance Programs (EAPs). These programs offer various resources and services, including counseling services, mental health support, financial planning assistance, and stress management programs. EAPs create a supportive and inclusive work environment, ensuring that employees have the necessary support to overcome challenges effectively. By investing in EAPs, Smart Group demonstrates its commitment to the overall well-being of its employees.</w:t>
      </w:r>
    </w:p>
    <w:p w14:paraId="4F0C3751" w14:textId="77777777" w:rsidR="005B68A0" w:rsidRDefault="005B68A0" w:rsidP="005B68A0"/>
    <w:p w14:paraId="3F6F7EA5" w14:textId="77777777" w:rsidR="005B68A0" w:rsidRPr="005B68A0" w:rsidRDefault="005B68A0" w:rsidP="005B68A0">
      <w:pPr>
        <w:rPr>
          <w:b/>
          <w:bCs/>
          <w:i/>
          <w:iCs/>
          <w:color w:val="FF0000"/>
        </w:rPr>
      </w:pPr>
      <w:r w:rsidRPr="005B68A0">
        <w:rPr>
          <w:b/>
          <w:bCs/>
          <w:i/>
          <w:iCs/>
          <w:color w:val="FF0000"/>
        </w:rPr>
        <w:t xml:space="preserve">4. Work Hours and Attendance </w:t>
      </w:r>
    </w:p>
    <w:p w14:paraId="5DD6E6C1" w14:textId="3C60FE39" w:rsidR="005B68A0" w:rsidRDefault="005B68A0" w:rsidP="005B68A0">
      <w:r>
        <w:lastRenderedPageBreak/>
        <w:t xml:space="preserve">Smart Group has developed a comprehensive work hours and attendance policy that aims to ensure smooth operations, productivity, and employee satisfaction. This policy encompasses various important aspects, including work schedules, attendance, punctuality, and breaks/rest periods. </w:t>
      </w:r>
    </w:p>
    <w:p w14:paraId="20F2D1F7" w14:textId="69E284E7" w:rsidR="005B68A0" w:rsidRPr="005B68A0" w:rsidRDefault="005B68A0" w:rsidP="005B68A0">
      <w:pPr>
        <w:rPr>
          <w:i/>
          <w:iCs/>
          <w:color w:val="4472C4" w:themeColor="accent1"/>
        </w:rPr>
      </w:pPr>
      <w:r w:rsidRPr="005B68A0">
        <w:rPr>
          <w:i/>
          <w:iCs/>
          <w:color w:val="4472C4" w:themeColor="accent1"/>
        </w:rPr>
        <w:t>Work Schedule:</w:t>
      </w:r>
    </w:p>
    <w:p w14:paraId="1E6DA4A8" w14:textId="77777777" w:rsidR="005B68A0" w:rsidRDefault="005B68A0" w:rsidP="005B68A0">
      <w:r>
        <w:t>Smart Group understands the importance of work-life balance and strives to offer flexible work schedules whenever possible. The company aims to accommodate employees' personal needs and preferences while ensuring that business demands are met. Depending on the role and department, employees may have the option to work traditional nine-to-five hours, flextime, compressed workweek, or even remote work arrangements. This flexibility allows employees to manage their work and personal commitments more effectively.</w:t>
      </w:r>
    </w:p>
    <w:p w14:paraId="4E5716D5" w14:textId="51D4F9F5" w:rsidR="005B68A0" w:rsidRPr="005B68A0" w:rsidRDefault="005B68A0" w:rsidP="005B68A0">
      <w:pPr>
        <w:rPr>
          <w:i/>
          <w:iCs/>
          <w:color w:val="4472C4" w:themeColor="accent1"/>
        </w:rPr>
      </w:pPr>
      <w:r w:rsidRPr="005B68A0">
        <w:rPr>
          <w:i/>
          <w:iCs/>
          <w:color w:val="4472C4" w:themeColor="accent1"/>
        </w:rPr>
        <w:t>Attendance and Punctuality:</w:t>
      </w:r>
    </w:p>
    <w:p w14:paraId="7E13B9EC" w14:textId="77777777" w:rsidR="005B68A0" w:rsidRDefault="005B68A0" w:rsidP="005B68A0">
      <w:r>
        <w:t>Being punctual and maintaining regular attendance is crucial for the smooth functioning of any organization. Smart Group expects its employees to adhere to their assigned work schedules and arrive promptly. This includes being present for meetings, training sessions, and any other work-related commitments. In case of unforeseen circumstances or emergencies, employees are required to inform their supervisors or the HR department as soon as possible.</w:t>
      </w:r>
    </w:p>
    <w:p w14:paraId="2B4AB24B" w14:textId="648C831C" w:rsidR="005B68A0" w:rsidRDefault="005B68A0" w:rsidP="005B68A0">
      <w:r>
        <w:t>Additionally, Smart Group understands that certain circumstances might necessitate employee absences, such as illness, personal emergencies, or family-related matters. In such cases, employees are expected to notify their supervisors or the HR department in advance and follow the proper procedures for requesting leave or time off.</w:t>
      </w:r>
    </w:p>
    <w:p w14:paraId="762507DA" w14:textId="0B153EF0" w:rsidR="005B68A0" w:rsidRPr="005B68A0" w:rsidRDefault="005B68A0" w:rsidP="005B68A0">
      <w:pPr>
        <w:rPr>
          <w:i/>
          <w:iCs/>
          <w:color w:val="4472C4" w:themeColor="accent1"/>
        </w:rPr>
      </w:pPr>
      <w:r w:rsidRPr="005B68A0">
        <w:rPr>
          <w:i/>
          <w:iCs/>
          <w:color w:val="4472C4" w:themeColor="accent1"/>
        </w:rPr>
        <w:t>Breaks and Rest Periods:</w:t>
      </w:r>
    </w:p>
    <w:p w14:paraId="05AB344E" w14:textId="77777777" w:rsidR="005B68A0" w:rsidRDefault="005B68A0" w:rsidP="005B68A0">
      <w:r>
        <w:t>Smart Group values employee well-being and recognizes the importance of taking regular breaks and rest periods to maintain productivity and avoid burnout. The company provides employees with designated break periods during the workday to recharge and relax. The duration and frequency of breaks may vary depending on the local labor laws and the nature of the job. Smart Group ensures that employees are aware of their rights to breaks and rest periods, and any required documentation or approval processes are clearly communicated.</w:t>
      </w:r>
    </w:p>
    <w:p w14:paraId="5BF09F7E" w14:textId="77777777" w:rsidR="005B68A0" w:rsidRDefault="005B68A0" w:rsidP="005B68A0"/>
    <w:p w14:paraId="7E504B11" w14:textId="77777777" w:rsidR="008F7E50" w:rsidRPr="008F7E50" w:rsidRDefault="008F7E50" w:rsidP="008F7E50">
      <w:pPr>
        <w:rPr>
          <w:b/>
          <w:bCs/>
          <w:i/>
          <w:iCs/>
          <w:color w:val="FF0000"/>
        </w:rPr>
      </w:pPr>
      <w:r w:rsidRPr="008F7E50">
        <w:rPr>
          <w:b/>
          <w:bCs/>
          <w:i/>
          <w:iCs/>
          <w:color w:val="FF0000"/>
        </w:rPr>
        <w:t xml:space="preserve">5. Health and Safety </w:t>
      </w:r>
    </w:p>
    <w:p w14:paraId="25B98359" w14:textId="0F05EE8D" w:rsidR="008F7E50" w:rsidRDefault="008F7E50" w:rsidP="008F7E50">
      <w:r>
        <w:t>Smart Group places a high priority on the health and safety of its employees and has implemented a comprehensive health and safety policy to ensure a safe and secure working environment. This policy encompasses various aspects, including occupational health and safety, workplace hazard assessment, accident reporting and investigation, emergency procedures, health and safety training, personal protective equipment, hazardous substances, and ergonomics.</w:t>
      </w:r>
    </w:p>
    <w:p w14:paraId="23168E35" w14:textId="7C6F49F1" w:rsidR="008F7E50" w:rsidRPr="008F7E50" w:rsidRDefault="008F7E50" w:rsidP="008F7E50">
      <w:pPr>
        <w:rPr>
          <w:i/>
          <w:iCs/>
          <w:color w:val="4472C4" w:themeColor="accent1"/>
        </w:rPr>
      </w:pPr>
      <w:r w:rsidRPr="008F7E50">
        <w:rPr>
          <w:i/>
          <w:iCs/>
          <w:color w:val="4472C4" w:themeColor="accent1"/>
        </w:rPr>
        <w:lastRenderedPageBreak/>
        <w:t>Occupational Health and Safety Policy:</w:t>
      </w:r>
    </w:p>
    <w:p w14:paraId="335A5914" w14:textId="77777777" w:rsidR="008F7E50" w:rsidRDefault="008F7E50" w:rsidP="008F7E50">
      <w:r>
        <w:t>Smart Group is committed to providing a safe and healthy workplace for all employees, contractors, and visitors. The company adheres to all relevant local health and safety regulations and strives to go beyond the legal requirements to maintain the highest standards of safety.</w:t>
      </w:r>
    </w:p>
    <w:p w14:paraId="32F33E6B" w14:textId="77777777" w:rsidR="008F7E50" w:rsidRDefault="008F7E50" w:rsidP="008F7E50">
      <w:r>
        <w:t>The occupational health and safety policy outlines Smart Group's commitment to identifying and minimizing workplace hazards, promoting safe work practices, providing adequate training, and fostering a culture of safety awareness.</w:t>
      </w:r>
    </w:p>
    <w:p w14:paraId="13F436D0" w14:textId="6C612AB7" w:rsidR="008F7E50" w:rsidRPr="008F7E50" w:rsidRDefault="008F7E50" w:rsidP="008F7E50">
      <w:pPr>
        <w:rPr>
          <w:i/>
          <w:iCs/>
          <w:color w:val="4472C4" w:themeColor="accent1"/>
        </w:rPr>
      </w:pPr>
      <w:r w:rsidRPr="008F7E50">
        <w:rPr>
          <w:i/>
          <w:iCs/>
          <w:color w:val="4472C4" w:themeColor="accent1"/>
        </w:rPr>
        <w:t>Workplace Hazard Assessment:</w:t>
      </w:r>
    </w:p>
    <w:p w14:paraId="1AE7813D" w14:textId="77777777" w:rsidR="008F7E50" w:rsidRDefault="008F7E50" w:rsidP="008F7E50">
      <w:r>
        <w:t>Smart Group regularly conducts comprehensive workplace hazard assessments to identify potential risks and hazards. This assessment includes examining physical, chemical, biological, and ergonomic factors that could impact employee health and safety. By identifying these hazards, Smart Group can take proactive measures to mitigate risks and prevent accidents and injuries.</w:t>
      </w:r>
    </w:p>
    <w:p w14:paraId="78C34599" w14:textId="024FD38D" w:rsidR="008F7E50" w:rsidRPr="008F7E50" w:rsidRDefault="008F7E50" w:rsidP="008F7E50">
      <w:pPr>
        <w:rPr>
          <w:i/>
          <w:iCs/>
          <w:color w:val="4472C4" w:themeColor="accent1"/>
        </w:rPr>
      </w:pPr>
      <w:r w:rsidRPr="008F7E50">
        <w:rPr>
          <w:i/>
          <w:iCs/>
          <w:color w:val="4472C4" w:themeColor="accent1"/>
        </w:rPr>
        <w:t>Accident Reporting and Investigation:</w:t>
      </w:r>
    </w:p>
    <w:p w14:paraId="440F8687" w14:textId="1D544E7C" w:rsidR="008F7E50" w:rsidRDefault="008F7E50" w:rsidP="008F7E50">
      <w:r>
        <w:t>In the event of an accident, Smart Group has clear procedures in place for reporting and investigating incidents. Employees are required to report any accidents, injuries, or near misses to their supervisors or the HR department immediately. The company then conducts a thorough investigation to determine the cause of the incident and implement measures to prevent similar incidents in the future.</w:t>
      </w:r>
    </w:p>
    <w:p w14:paraId="3CC546BE" w14:textId="014437D9" w:rsidR="008F7E50" w:rsidRPr="008F7E50" w:rsidRDefault="008F7E50" w:rsidP="008F7E50">
      <w:pPr>
        <w:rPr>
          <w:i/>
          <w:iCs/>
          <w:color w:val="4472C4" w:themeColor="accent1"/>
        </w:rPr>
      </w:pPr>
      <w:r w:rsidRPr="008F7E50">
        <w:rPr>
          <w:i/>
          <w:iCs/>
          <w:color w:val="4472C4" w:themeColor="accent1"/>
        </w:rPr>
        <w:t>Emergency Procedures:</w:t>
      </w:r>
    </w:p>
    <w:p w14:paraId="7737C2CF" w14:textId="77777777" w:rsidR="008F7E50" w:rsidRDefault="008F7E50" w:rsidP="008F7E50">
      <w:r>
        <w:t>Smart Group recognizes the importance of having well-defined emergency procedures in place. Employees are familiarized with emergency evacuation plans, emergency contact information, and procedures to follow in case of fire, natural disasters, or other emergencies. Regular drills and training sessions are conducted to ensure employees are prepared to respond effectively in an emergency situation.</w:t>
      </w:r>
    </w:p>
    <w:p w14:paraId="0307E48E" w14:textId="312CA847" w:rsidR="008F7E50" w:rsidRPr="008F7E50" w:rsidRDefault="008F7E50" w:rsidP="008F7E50">
      <w:pPr>
        <w:rPr>
          <w:i/>
          <w:iCs/>
          <w:color w:val="4472C4" w:themeColor="accent1"/>
        </w:rPr>
      </w:pPr>
      <w:r w:rsidRPr="008F7E50">
        <w:rPr>
          <w:i/>
          <w:iCs/>
          <w:color w:val="4472C4" w:themeColor="accent1"/>
        </w:rPr>
        <w:t>Health and Safety Training:</w:t>
      </w:r>
    </w:p>
    <w:p w14:paraId="60D7CD30" w14:textId="77777777" w:rsidR="008F7E50" w:rsidRDefault="008F7E50" w:rsidP="008F7E50">
      <w:r>
        <w:t>Smart Group provides regular health and safety training to employees to ensure they are equipped with the necessary knowledge and skills to maintain a safe working environment. This includes training on hazard identification, safe work practices, emergency response procedures, and the proper use of personal protective equipment.</w:t>
      </w:r>
    </w:p>
    <w:p w14:paraId="3B34B02C" w14:textId="3CE98CF6" w:rsidR="008F7E50" w:rsidRPr="008F7E50" w:rsidRDefault="008F7E50" w:rsidP="008F7E50">
      <w:pPr>
        <w:rPr>
          <w:i/>
          <w:iCs/>
          <w:color w:val="4472C4" w:themeColor="accent1"/>
        </w:rPr>
      </w:pPr>
      <w:r w:rsidRPr="008F7E50">
        <w:rPr>
          <w:i/>
          <w:iCs/>
          <w:color w:val="4472C4" w:themeColor="accent1"/>
        </w:rPr>
        <w:t>Personal Protective Equipment:</w:t>
      </w:r>
    </w:p>
    <w:p w14:paraId="6F576A23" w14:textId="77777777" w:rsidR="008F7E50" w:rsidRDefault="008F7E50" w:rsidP="008F7E50">
      <w:r>
        <w:t>Smart Group ensures that appropriate personal protective equipment (PPE) is provided to employees based on the specific hazards identified in the workplace hazard assessment. This may include items such as safety glasses, gloves, helmets, hearing protection, and protective clothing. Employees are trained on the correct usage, maintenance, and storage of PPE.</w:t>
      </w:r>
    </w:p>
    <w:p w14:paraId="309E0C7B" w14:textId="10B63E00" w:rsidR="008F7E50" w:rsidRPr="008F7E50" w:rsidRDefault="008F7E50" w:rsidP="008F7E50">
      <w:pPr>
        <w:rPr>
          <w:i/>
          <w:iCs/>
          <w:color w:val="4472C4" w:themeColor="accent1"/>
        </w:rPr>
      </w:pPr>
      <w:r w:rsidRPr="008F7E50">
        <w:rPr>
          <w:i/>
          <w:iCs/>
          <w:color w:val="4472C4" w:themeColor="accent1"/>
        </w:rPr>
        <w:lastRenderedPageBreak/>
        <w:t>Hazardous Substances and Materials:</w:t>
      </w:r>
    </w:p>
    <w:p w14:paraId="68EADCCE" w14:textId="6B3386C2" w:rsidR="008F7E50" w:rsidRDefault="008F7E50" w:rsidP="008F7E50">
      <w:r>
        <w:t>Smart Group</w:t>
      </w:r>
      <w:r>
        <w:t xml:space="preserve"> </w:t>
      </w:r>
      <w:r>
        <w:t>has policies in place to handle hazardous substances and materials safely. This includes proper storage, labeling, handling procedures, and the provision of safety data sheets. The company also provides training to employees on the potential risks associated with these substances and promotes safe handling practices.</w:t>
      </w:r>
    </w:p>
    <w:p w14:paraId="66162E5D" w14:textId="55809630" w:rsidR="008F7E50" w:rsidRPr="008F7E50" w:rsidRDefault="008F7E50" w:rsidP="008F7E50">
      <w:pPr>
        <w:rPr>
          <w:i/>
          <w:iCs/>
          <w:color w:val="4472C4" w:themeColor="accent1"/>
        </w:rPr>
      </w:pPr>
      <w:r w:rsidRPr="008F7E50">
        <w:rPr>
          <w:i/>
          <w:iCs/>
          <w:color w:val="4472C4" w:themeColor="accent1"/>
        </w:rPr>
        <w:t>Ergonomics:</w:t>
      </w:r>
    </w:p>
    <w:p w14:paraId="7BFD8E15" w14:textId="77777777" w:rsidR="008F7E50" w:rsidRDefault="008F7E50" w:rsidP="008F7E50">
      <w:r>
        <w:t>Smart Group recognizes the importance of ergonomic considerations to prevent musculoskeletal disorders and promote employee well-being. The company ensures that workstations and equipment are designed ergonomically, taking into account factors such as proper lighting, adjustable furniture, and adequate seating. Employees are also educated on ergonomic best practices to minimize the risk of injuries and discomfort.</w:t>
      </w:r>
    </w:p>
    <w:p w14:paraId="0ED8E685" w14:textId="77777777" w:rsidR="001D74F2" w:rsidRDefault="001D74F2" w:rsidP="008F7E50"/>
    <w:p w14:paraId="4A8B151D" w14:textId="77777777" w:rsidR="001D74F2" w:rsidRPr="001D74F2" w:rsidRDefault="001D74F2" w:rsidP="001D74F2">
      <w:pPr>
        <w:rPr>
          <w:b/>
          <w:bCs/>
          <w:i/>
          <w:iCs/>
          <w:color w:val="FF0000"/>
        </w:rPr>
      </w:pPr>
      <w:r w:rsidRPr="001D74F2">
        <w:rPr>
          <w:b/>
          <w:bCs/>
          <w:i/>
          <w:iCs/>
          <w:color w:val="FF0000"/>
        </w:rPr>
        <w:t xml:space="preserve">6. Code of Conduct </w:t>
      </w:r>
    </w:p>
    <w:p w14:paraId="66C62E9D" w14:textId="53A5C555" w:rsidR="001D74F2" w:rsidRDefault="001D74F2" w:rsidP="001D74F2">
      <w:r>
        <w:t>Smart Group maintains a comprehensive code of conduct policy that outlines the company's expectations regarding ethical behavior, professional conduct, conflict of interest, confidentiality and data protection, prohibited practices, social media and internet usage, dress code and personal appearance, as well as gifts and entertainment. This policy serves as a guide for all employees and sets the standard for behavior and decision-making across the organization.</w:t>
      </w:r>
    </w:p>
    <w:p w14:paraId="3545F23B" w14:textId="5A5242FC" w:rsidR="001D74F2" w:rsidRPr="001D74F2" w:rsidRDefault="001D74F2" w:rsidP="001D74F2">
      <w:pPr>
        <w:rPr>
          <w:i/>
          <w:iCs/>
          <w:color w:val="4472C4" w:themeColor="accent1"/>
        </w:rPr>
      </w:pPr>
      <w:r w:rsidRPr="001D74F2">
        <w:rPr>
          <w:i/>
          <w:iCs/>
          <w:color w:val="4472C4" w:themeColor="accent1"/>
        </w:rPr>
        <w:t>Ethical Standards:</w:t>
      </w:r>
    </w:p>
    <w:p w14:paraId="576A9F2B" w14:textId="77777777" w:rsidR="001D74F2" w:rsidRDefault="001D74F2" w:rsidP="001D74F2">
      <w:r>
        <w:t>Smart Group is committed to upholding the highest ethical standards in all aspects of its business operations. The code of conduct emphasizes honesty, integrity, and transparency. It requires employees to act with fairness, respect, and responsibility in their interactions with colleagues, clients, customers, suppliers, and the general public.</w:t>
      </w:r>
    </w:p>
    <w:p w14:paraId="4AB2A726" w14:textId="27EFB525" w:rsidR="001D74F2" w:rsidRPr="001D74F2" w:rsidRDefault="001D74F2" w:rsidP="001D74F2">
      <w:pPr>
        <w:rPr>
          <w:i/>
          <w:iCs/>
          <w:color w:val="4472C4" w:themeColor="accent1"/>
        </w:rPr>
      </w:pPr>
      <w:r w:rsidRPr="001D74F2">
        <w:rPr>
          <w:i/>
          <w:iCs/>
          <w:color w:val="4472C4" w:themeColor="accent1"/>
        </w:rPr>
        <w:t>Professional Conduct:</w:t>
      </w:r>
    </w:p>
    <w:p w14:paraId="42C33E83" w14:textId="77777777" w:rsidR="001D74F2" w:rsidRDefault="001D74F2" w:rsidP="001D74F2">
      <w:r>
        <w:t>Smart Group expects its employees to maintain a professional demeanor at all times. This includes treating others with respect, refraining from discriminatory practices, and adhering to applicable laws and regulations. Employees are expected to contribute positively to a collaborative and inclusive work environment, promoting team dynamics and displaying professionalism in their work and communication.</w:t>
      </w:r>
    </w:p>
    <w:p w14:paraId="5741FC08" w14:textId="77777777" w:rsidR="001D74F2" w:rsidRDefault="001D74F2" w:rsidP="001D74F2"/>
    <w:p w14:paraId="196EB3F2" w14:textId="77777777" w:rsidR="001D74F2" w:rsidRDefault="001D74F2" w:rsidP="001D74F2">
      <w:r>
        <w:t>6.3 Conflict of Interest:</w:t>
      </w:r>
    </w:p>
    <w:p w14:paraId="46FA1A1D" w14:textId="77777777" w:rsidR="001D74F2" w:rsidRDefault="001D74F2" w:rsidP="001D74F2">
      <w:r>
        <w:lastRenderedPageBreak/>
        <w:t>Smart Group recognizes the importance of managing and avoiding conflicts of interest. The code of conduct policy requires employees to disclose any potential conflicts that may arise between their personal interests and their responsibilities at Smart Gr</w:t>
      </w:r>
    </w:p>
    <w:p w14:paraId="03C8A427" w14:textId="77777777" w:rsidR="001D74F2" w:rsidRDefault="001D74F2" w:rsidP="001D74F2">
      <w:r>
        <w:t xml:space="preserve">[12/2/2023 4:05 AM] ChatGPT Messenger: </w:t>
      </w:r>
      <w:proofErr w:type="spellStart"/>
      <w:r>
        <w:t>oup</w:t>
      </w:r>
      <w:proofErr w:type="spellEnd"/>
      <w:r>
        <w:t>. This could include situations such as accepting gifts, engaging in outside employment, or having financial interests that may interfere with their professional duties. Transparency and proactive communication are key in managing and resolving such conflicts to ensure fair and objective decision-making.</w:t>
      </w:r>
    </w:p>
    <w:p w14:paraId="434E28EF" w14:textId="77777777" w:rsidR="001D74F2" w:rsidRDefault="001D74F2" w:rsidP="001D74F2"/>
    <w:p w14:paraId="28853E94" w14:textId="77777777" w:rsidR="001D74F2" w:rsidRDefault="001D74F2" w:rsidP="001D74F2">
      <w:r>
        <w:t>6.4 Confidentiality and Data Protection:</w:t>
      </w:r>
    </w:p>
    <w:p w14:paraId="1ABE80DF" w14:textId="77777777" w:rsidR="001D74F2" w:rsidRDefault="001D74F2" w:rsidP="001D74F2">
      <w:r>
        <w:t>Smart Group places great importance on safeguarding confidential information and data protection. The code of conduct policy highlights the responsibility of employees to maintain confidentiality regarding proprietary information, intellectual property, client data, and any other sensitive information they may have access to during their employment. Employees are required to follow data protection regulations, internal policies, and guidelines to ensure the security and privacy of information.</w:t>
      </w:r>
    </w:p>
    <w:p w14:paraId="19629AF8" w14:textId="77777777" w:rsidR="001D74F2" w:rsidRDefault="001D74F2" w:rsidP="001D74F2"/>
    <w:p w14:paraId="76DFD928" w14:textId="77777777" w:rsidR="001D74F2" w:rsidRDefault="001D74F2" w:rsidP="001D74F2">
      <w:r>
        <w:t>6.5 Prohibited Practices and Actions:</w:t>
      </w:r>
    </w:p>
    <w:p w14:paraId="049AD529" w14:textId="77777777" w:rsidR="001D74F2" w:rsidRDefault="001D74F2" w:rsidP="001D74F2">
      <w:r>
        <w:t>The code of conduct policy explicitly prohibits certain practices and actions to maintain a respectful and inclusive work environment. This includes but is not limited to harassment, discrimination, bullying, theft, fraud, substance abuse, violence, and any form of illegal or unethical behavior. Employees are expected to adhere to these guidelines both within the workplace and in any professional interactions outside of work.</w:t>
      </w:r>
    </w:p>
    <w:p w14:paraId="42F042A9" w14:textId="77777777" w:rsidR="001D74F2" w:rsidRDefault="001D74F2" w:rsidP="001D74F2"/>
    <w:p w14:paraId="163A3326" w14:textId="77777777" w:rsidR="001D74F2" w:rsidRDefault="001D74F2" w:rsidP="001D74F2">
      <w:r>
        <w:t xml:space="preserve">6.6 </w:t>
      </w:r>
      <w:proofErr w:type="gramStart"/>
      <w:r>
        <w:t>Social Media</w:t>
      </w:r>
      <w:proofErr w:type="gramEnd"/>
      <w:r>
        <w:t xml:space="preserve"> and Internet Usage:</w:t>
      </w:r>
    </w:p>
    <w:p w14:paraId="51C905E8" w14:textId="77777777" w:rsidR="001D74F2" w:rsidRDefault="001D74F2" w:rsidP="001D74F2">
      <w:r>
        <w:t>Smart Group recognizes the impact of social media and internet usage on individuals and the organization's reputation. The code of conduct policy provides guidelines on using social media and t</w:t>
      </w:r>
    </w:p>
    <w:p w14:paraId="27F46B9A" w14:textId="77777777" w:rsidR="001D74F2" w:rsidRDefault="001D74F2" w:rsidP="001D74F2">
      <w:r>
        <w:t>[12/2/2023 4:05 AM] ChatGPT Messenger: he internet responsibly, ensuring that employees do not engage in activities that may harm the company's image, compromise confidential information, or violate any legal or ethical standards. It encourages employees to separate personal and professional accounts and to use good judgment and respect when sharing information or expressing opinions online.</w:t>
      </w:r>
    </w:p>
    <w:p w14:paraId="66D0B003" w14:textId="77777777" w:rsidR="001D74F2" w:rsidRDefault="001D74F2" w:rsidP="001D74F2"/>
    <w:p w14:paraId="6EFD3E5A" w14:textId="77777777" w:rsidR="001D74F2" w:rsidRDefault="001D74F2" w:rsidP="001D74F2">
      <w:r>
        <w:t>6.7 Dress Code and Personal Appearance:</w:t>
      </w:r>
    </w:p>
    <w:p w14:paraId="044DE5AE" w14:textId="77777777" w:rsidR="001D74F2" w:rsidRDefault="001D74F2" w:rsidP="001D74F2">
      <w:r>
        <w:lastRenderedPageBreak/>
        <w:t>Smart Group values professionalism and consistency in its employees' appearance. The code of conduct policy outlines the dress code requirements, ranging from formal attire for client-facing roles to smart casual for non-client-facing roles. It emphasizes the importance of maintaining cleanliness and appropriateness in personal grooming and appearance, aligning with the company's image and industry standards.</w:t>
      </w:r>
    </w:p>
    <w:p w14:paraId="3B70F5BD" w14:textId="77777777" w:rsidR="001D74F2" w:rsidRDefault="001D74F2" w:rsidP="001D74F2"/>
    <w:p w14:paraId="77902FF8" w14:textId="77777777" w:rsidR="001D74F2" w:rsidRDefault="001D74F2" w:rsidP="001D74F2">
      <w:r>
        <w:t>6.8 Gifts and Entertainment:</w:t>
      </w:r>
    </w:p>
    <w:p w14:paraId="718D34E7" w14:textId="77777777" w:rsidR="001D74F2" w:rsidRDefault="001D74F2" w:rsidP="001D74F2">
      <w:r>
        <w:t>Smart Group has guidelines in place regarding the acceptance and offering of gifts and entertainment to maintain integrity and fairness. The code of conduct policy outlines the permissible value, frequency, and circumstances in which gifts and entertainment may be accepted or offered. The policy ensures compliance with legal and ethical requirements and aims to prevent conflicts of interest or the perception of impropriety.</w:t>
      </w:r>
    </w:p>
    <w:p w14:paraId="51336CD7" w14:textId="77777777" w:rsidR="001D74F2" w:rsidRDefault="001D74F2" w:rsidP="001D74F2"/>
    <w:p w14:paraId="3CE355BD" w14:textId="77777777" w:rsidR="001D74F2" w:rsidRDefault="001D74F2" w:rsidP="001D74F2">
      <w:r>
        <w:t xml:space="preserve">In conclusion, Smart Group's comprehensive code of conduct policy is designed to ensure that employees understand and adhere to the company's ethical standards, professional conduct, confidentiality and data protection requirements, and avoid prohibited practices. It provides </w:t>
      </w:r>
      <w:proofErr w:type="spellStart"/>
      <w:r>
        <w:t>guid</w:t>
      </w:r>
      <w:proofErr w:type="spellEnd"/>
    </w:p>
    <w:p w14:paraId="349B72AD" w14:textId="785D0122" w:rsidR="001D74F2" w:rsidRDefault="001D74F2" w:rsidP="001D74F2">
      <w:r>
        <w:t xml:space="preserve">[12/2/2023 4:05 AM] ChatGPT Messenger: </w:t>
      </w:r>
      <w:proofErr w:type="spellStart"/>
      <w:r>
        <w:t>ance</w:t>
      </w:r>
      <w:proofErr w:type="spellEnd"/>
      <w:r>
        <w:t xml:space="preserve"> on social media and internet usage, dress code, personal appearance, and the acceptance and offering of gifts and entertainment. By upholding these standards, Smart Group promotes a positive work environment, maintains its reputation, and fosters trust and confidence in its relationships with clients, customers, and stakeholders.</w:t>
      </w:r>
    </w:p>
    <w:p w14:paraId="6921F305" w14:textId="77777777" w:rsidR="008F7E50" w:rsidRDefault="008F7E50" w:rsidP="008F7E50"/>
    <w:p w14:paraId="5E25EFD4" w14:textId="77777777" w:rsidR="008F7E50" w:rsidRDefault="008F7E50" w:rsidP="008F7E50"/>
    <w:sectPr w:rsidR="008F7E50" w:rsidSect="00B828FC">
      <w:headerReference w:type="even" r:id="rId9"/>
      <w:headerReference w:type="default" r:id="rId10"/>
      <w:footerReference w:type="even" r:id="rId11"/>
      <w:footerReference w:type="default" r:id="rId12"/>
      <w:headerReference w:type="first" r:id="rId13"/>
      <w:footerReference w:type="first" r:id="rId14"/>
      <w:pgSz w:w="12240" w:h="15840" w:code="1"/>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EF9E48" w14:textId="77777777" w:rsidR="006D45A6" w:rsidRDefault="006D45A6" w:rsidP="00E3058D">
      <w:pPr>
        <w:spacing w:after="0" w:line="240" w:lineRule="auto"/>
      </w:pPr>
      <w:r>
        <w:separator/>
      </w:r>
    </w:p>
  </w:endnote>
  <w:endnote w:type="continuationSeparator" w:id="0">
    <w:p w14:paraId="4CCC6A64" w14:textId="77777777" w:rsidR="006D45A6" w:rsidRDefault="006D45A6" w:rsidP="00E30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E66B1" w14:textId="77777777" w:rsidR="001D74F2" w:rsidRDefault="001D74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8376"/>
      <w:gridCol w:w="264"/>
    </w:tblGrid>
    <w:tr w:rsidR="001D74F2" w14:paraId="0E525364" w14:textId="77777777">
      <w:trPr>
        <w:trHeight w:hRule="exact" w:val="115"/>
        <w:jc w:val="center"/>
      </w:trPr>
      <w:tc>
        <w:tcPr>
          <w:tcW w:w="4686" w:type="dxa"/>
          <w:shd w:val="clear" w:color="auto" w:fill="4472C4" w:themeFill="accent1"/>
          <w:tcMar>
            <w:top w:w="0" w:type="dxa"/>
            <w:bottom w:w="0" w:type="dxa"/>
          </w:tcMar>
        </w:tcPr>
        <w:p w14:paraId="7D876A5C" w14:textId="05689982" w:rsidR="00E512B9" w:rsidRDefault="001D74F2">
          <w:pPr>
            <w:pStyle w:val="Header"/>
            <w:tabs>
              <w:tab w:val="clear" w:pos="4680"/>
              <w:tab w:val="clear" w:pos="9360"/>
            </w:tabs>
            <w:rPr>
              <w:caps/>
              <w:sz w:val="18"/>
            </w:rPr>
          </w:pPr>
          <w:r>
            <w:rPr>
              <w:caps/>
              <w:sz w:val="18"/>
            </w:rPr>
            <w:t>reeeeeeeeeeeeeeeeeeeeeeeeeeeeeeeeeeeeeeeeeeeeeeeeeeeeeeeeeeeeeeeeeeeeeeeeeeeeeeeeeeeeeeeeeeeeeeeeeeeeeeeeeeeeeeeeeeeeeeeeeeeeeeeeeeeeeeeeeeeeeeeeeeeeeeeeeeeeeeeeeeeeeeeeeeeeeeeeeeeeeeeeeeeeeeeeeeeeeeeeeeeeeeeeeeeeeeeeeeeeeeeeeeeeeeeeeeeeeeeeeeeeeee</w:t>
          </w:r>
        </w:p>
      </w:tc>
      <w:tc>
        <w:tcPr>
          <w:tcW w:w="4674" w:type="dxa"/>
          <w:shd w:val="clear" w:color="auto" w:fill="4472C4" w:themeFill="accent1"/>
          <w:tcMar>
            <w:top w:w="0" w:type="dxa"/>
            <w:bottom w:w="0" w:type="dxa"/>
          </w:tcMar>
        </w:tcPr>
        <w:p w14:paraId="4F085930" w14:textId="77777777" w:rsidR="00E512B9" w:rsidRDefault="00E512B9">
          <w:pPr>
            <w:pStyle w:val="Header"/>
            <w:tabs>
              <w:tab w:val="clear" w:pos="4680"/>
              <w:tab w:val="clear" w:pos="9360"/>
            </w:tabs>
            <w:jc w:val="right"/>
            <w:rPr>
              <w:caps/>
              <w:sz w:val="18"/>
            </w:rPr>
          </w:pPr>
        </w:p>
      </w:tc>
    </w:tr>
    <w:tr w:rsidR="001D74F2" w14:paraId="703FB21C" w14:textId="77777777">
      <w:trPr>
        <w:jc w:val="center"/>
      </w:trPr>
      <w:sdt>
        <w:sdtPr>
          <w:rPr>
            <w:i/>
            <w:iCs/>
            <w:caps/>
            <w:color w:val="7030A0"/>
            <w:sz w:val="16"/>
            <w:szCs w:val="16"/>
          </w:rPr>
          <w:alias w:val="Author"/>
          <w:tag w:val=""/>
          <w:id w:val="1534151868"/>
          <w:placeholder>
            <w:docPart w:val="F9912B76AAC149B5B5B2F3F51CE017DE"/>
          </w:placeholder>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shd w:val="clear" w:color="auto" w:fill="auto"/>
              <w:vAlign w:val="center"/>
            </w:tcPr>
            <w:p w14:paraId="0755EBB6" w14:textId="0B6E808D" w:rsidR="00E512B9" w:rsidRPr="00E73DC3" w:rsidRDefault="006D1B59">
              <w:pPr>
                <w:pStyle w:val="Footer"/>
                <w:tabs>
                  <w:tab w:val="clear" w:pos="4680"/>
                  <w:tab w:val="clear" w:pos="9360"/>
                </w:tabs>
                <w:rPr>
                  <w:i/>
                  <w:iCs/>
                  <w:caps/>
                  <w:color w:val="808080" w:themeColor="background1" w:themeShade="80"/>
                  <w:sz w:val="18"/>
                  <w:szCs w:val="18"/>
                </w:rPr>
              </w:pPr>
              <w:r w:rsidRPr="006D1B59">
                <w:rPr>
                  <w:i/>
                  <w:iCs/>
                  <w:caps/>
                  <w:color w:val="7030A0"/>
                  <w:sz w:val="16"/>
                  <w:szCs w:val="16"/>
                </w:rPr>
                <w:t>innovating the future, transforming lives</w:t>
              </w:r>
            </w:p>
          </w:tc>
        </w:sdtContent>
      </w:sdt>
      <w:tc>
        <w:tcPr>
          <w:tcW w:w="4674" w:type="dxa"/>
          <w:shd w:val="clear" w:color="auto" w:fill="auto"/>
          <w:vAlign w:val="center"/>
        </w:tcPr>
        <w:p w14:paraId="06406A6E" w14:textId="77777777" w:rsidR="00E512B9" w:rsidRDefault="00E512B9">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32D110D5" w14:textId="5B58ECF5" w:rsidR="00E3058D" w:rsidRPr="00E3058D" w:rsidRDefault="00E3058D">
    <w:pPr>
      <w:pStyle w:val="Footer"/>
      <w:rPr>
        <w:i/>
        <w:iCs/>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71"/>
      <w:gridCol w:w="4269"/>
    </w:tblGrid>
    <w:tr w:rsidR="001C0D33" w14:paraId="62D9FA33" w14:textId="77777777">
      <w:trPr>
        <w:trHeight w:hRule="exact" w:val="115"/>
        <w:jc w:val="center"/>
      </w:trPr>
      <w:tc>
        <w:tcPr>
          <w:tcW w:w="4686" w:type="dxa"/>
          <w:shd w:val="clear" w:color="auto" w:fill="4472C4" w:themeFill="accent1"/>
          <w:tcMar>
            <w:top w:w="0" w:type="dxa"/>
            <w:bottom w:w="0" w:type="dxa"/>
          </w:tcMar>
        </w:tcPr>
        <w:p w14:paraId="1EB85CFD" w14:textId="77777777" w:rsidR="001C0D33" w:rsidRDefault="001C0D33">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21D4269C" w14:textId="77777777" w:rsidR="001C0D33" w:rsidRDefault="001C0D33">
          <w:pPr>
            <w:pStyle w:val="Header"/>
            <w:tabs>
              <w:tab w:val="clear" w:pos="4680"/>
              <w:tab w:val="clear" w:pos="9360"/>
            </w:tabs>
            <w:jc w:val="right"/>
            <w:rPr>
              <w:caps/>
              <w:sz w:val="18"/>
            </w:rPr>
          </w:pPr>
        </w:p>
      </w:tc>
    </w:tr>
    <w:tr w:rsidR="001C0D33" w14:paraId="4D1EE76E" w14:textId="77777777">
      <w:trPr>
        <w:jc w:val="center"/>
      </w:trPr>
      <w:sdt>
        <w:sdtPr>
          <w:rPr>
            <w:i/>
            <w:caps/>
            <w:color w:val="808080" w:themeColor="background1" w:themeShade="80"/>
            <w:sz w:val="16"/>
            <w:szCs w:val="16"/>
          </w:rPr>
          <w:alias w:val="Author"/>
          <w:tag w:val=""/>
          <w:id w:val="-1801535167"/>
          <w:placeholder>
            <w:docPart w:val="07BC6A8EC71943EFA43B8E34B040C7CD"/>
          </w:placeholder>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shd w:val="clear" w:color="auto" w:fill="auto"/>
              <w:vAlign w:val="center"/>
            </w:tcPr>
            <w:p w14:paraId="5F6053F6" w14:textId="38890681" w:rsidR="001C0D33" w:rsidRDefault="001C0D33">
              <w:pPr>
                <w:pStyle w:val="Footer"/>
                <w:tabs>
                  <w:tab w:val="clear" w:pos="4680"/>
                  <w:tab w:val="clear" w:pos="9360"/>
                </w:tabs>
                <w:rPr>
                  <w:caps/>
                  <w:color w:val="808080" w:themeColor="background1" w:themeShade="80"/>
                  <w:sz w:val="18"/>
                  <w:szCs w:val="18"/>
                </w:rPr>
              </w:pPr>
              <w:r w:rsidRPr="001C0D33">
                <w:rPr>
                  <w:i/>
                  <w:caps/>
                  <w:color w:val="808080" w:themeColor="background1" w:themeShade="80"/>
                  <w:sz w:val="16"/>
                  <w:szCs w:val="16"/>
                </w:rPr>
                <w:t>innovating the future, transforming lives</w:t>
              </w:r>
            </w:p>
          </w:tc>
        </w:sdtContent>
      </w:sdt>
      <w:tc>
        <w:tcPr>
          <w:tcW w:w="4674" w:type="dxa"/>
          <w:shd w:val="clear" w:color="auto" w:fill="auto"/>
          <w:vAlign w:val="center"/>
        </w:tcPr>
        <w:p w14:paraId="0D81F19E" w14:textId="77777777" w:rsidR="001C0D33" w:rsidRDefault="001C0D33">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CC73F6E" w14:textId="77777777" w:rsidR="001C0D33" w:rsidRDefault="001C0D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0DD32C" w14:textId="77777777" w:rsidR="006D45A6" w:rsidRDefault="006D45A6" w:rsidP="00E3058D">
      <w:pPr>
        <w:spacing w:after="0" w:line="240" w:lineRule="auto"/>
      </w:pPr>
      <w:r>
        <w:separator/>
      </w:r>
    </w:p>
  </w:footnote>
  <w:footnote w:type="continuationSeparator" w:id="0">
    <w:p w14:paraId="0CACF373" w14:textId="77777777" w:rsidR="006D45A6" w:rsidRDefault="006D45A6" w:rsidP="00E305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4CB33" w14:textId="77777777" w:rsidR="001D74F2" w:rsidRDefault="001D74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31C44" w14:textId="297511B5" w:rsidR="00E3058D" w:rsidRDefault="006D1B59" w:rsidP="00571028">
    <w:pPr>
      <w:pStyle w:val="Header"/>
      <w:jc w:val="right"/>
    </w:pPr>
    <w:r>
      <w:rPr>
        <w:noProof/>
      </w:rPr>
      <mc:AlternateContent>
        <mc:Choice Requires="wps">
          <w:drawing>
            <wp:anchor distT="0" distB="0" distL="118745" distR="118745" simplePos="0" relativeHeight="251659264" behindDoc="1" locked="0" layoutInCell="1" allowOverlap="0" wp14:anchorId="088310F4" wp14:editId="52E12E0A">
              <wp:simplePos x="0" y="0"/>
              <wp:positionH relativeFrom="margin">
                <wp:align>left</wp:align>
              </wp:positionH>
              <wp:positionV relativeFrom="page">
                <wp:posOffset>453390</wp:posOffset>
              </wp:positionV>
              <wp:extent cx="4581525" cy="269875"/>
              <wp:effectExtent l="0" t="0" r="9525" b="0"/>
              <wp:wrapSquare wrapText="bothSides"/>
              <wp:docPr id="197" name="Rectangle 63"/>
              <wp:cNvGraphicFramePr/>
              <a:graphic xmlns:a="http://schemas.openxmlformats.org/drawingml/2006/main">
                <a:graphicData uri="http://schemas.microsoft.com/office/word/2010/wordprocessingShape">
                  <wps:wsp>
                    <wps:cNvSpPr/>
                    <wps:spPr>
                      <a:xfrm>
                        <a:off x="0" y="0"/>
                        <a:ext cx="4582011"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6E73AED3" w14:textId="57CAC65B" w:rsidR="006D1B59" w:rsidRDefault="004A05A6">
                              <w:pPr>
                                <w:pStyle w:val="Header"/>
                                <w:tabs>
                                  <w:tab w:val="clear" w:pos="4680"/>
                                  <w:tab w:val="clear" w:pos="9360"/>
                                </w:tabs>
                                <w:jc w:val="center"/>
                                <w:rPr>
                                  <w:caps/>
                                  <w:color w:val="FFFFFF" w:themeColor="background1"/>
                                </w:rPr>
                              </w:pPr>
                              <w:r>
                                <w:rPr>
                                  <w:caps/>
                                  <w:color w:val="FFFFFF" w:themeColor="background1"/>
                                </w:rPr>
                                <w:t>employee handbook for smart group</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088310F4" id="Rectangle 63" o:spid="_x0000_s1026" style="position:absolute;left:0;text-align:left;margin-left:0;margin-top:35.7pt;width:360.75pt;height:21.25pt;z-index:-251657216;visibility:visible;mso-wrap-style:square;mso-width-percent:0;mso-height-percent:27;mso-wrap-distance-left:9.35pt;mso-wrap-distance-top:0;mso-wrap-distance-right:9.35pt;mso-wrap-distance-bottom:0;mso-position-horizontal:left;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" o:allowoverlap="f" fillcolor="#4472c4 [3204]" stroked="f" strokeweight="1pt">
              <v:textbo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E73AED3" w14:textId="57CAC65B" w:rsidR="006D1B59" w:rsidRDefault="004A05A6">
                        <w:pPr>
                          <w:pStyle w:val="Header"/>
                          <w:tabs>
                            <w:tab w:val="clear" w:pos="4680"/>
                            <w:tab w:val="clear" w:pos="9360"/>
                          </w:tabs>
                          <w:jc w:val="center"/>
                          <w:rPr>
                            <w:caps/>
                            <w:color w:val="FFFFFF" w:themeColor="background1"/>
                          </w:rPr>
                        </w:pPr>
                        <w:r>
                          <w:rPr>
                            <w:caps/>
                            <w:color w:val="FFFFFF" w:themeColor="background1"/>
                          </w:rPr>
                          <w:t>employee handbook for smart group</w:t>
                        </w:r>
                      </w:p>
                    </w:sdtContent>
                  </w:sdt>
                </w:txbxContent>
              </v:textbox>
              <w10:wrap type="square" anchorx="margin" anchory="page"/>
            </v:rect>
          </w:pict>
        </mc:Fallback>
      </mc:AlternateContent>
    </w:r>
    <w:r>
      <w:rPr>
        <w:noProof/>
      </w:rPr>
      <w:drawing>
        <wp:inline distT="0" distB="0" distL="0" distR="0" wp14:anchorId="7CADB254" wp14:editId="519B58E0">
          <wp:extent cx="760169" cy="183664"/>
          <wp:effectExtent l="0" t="0" r="1905" b="6985"/>
          <wp:docPr id="14632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772786" cy="186712"/>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34F77" w14:textId="7887C9F4" w:rsidR="001C0D33" w:rsidRDefault="001C0D33">
    <w:pPr>
      <w:pStyle w:val="Header"/>
    </w:pPr>
    <w:r>
      <w:rPr>
        <w:noProof/>
      </w:rPr>
      <mc:AlternateContent>
        <mc:Choice Requires="wps">
          <w:drawing>
            <wp:anchor distT="0" distB="0" distL="118745" distR="118745" simplePos="0" relativeHeight="251661312" behindDoc="1" locked="0" layoutInCell="1" allowOverlap="0" wp14:anchorId="6851EF15" wp14:editId="6711CBB8">
              <wp:simplePos x="0" y="0"/>
              <wp:positionH relativeFrom="margin">
                <wp:align>left</wp:align>
              </wp:positionH>
              <wp:positionV relativeFrom="page">
                <wp:posOffset>450850</wp:posOffset>
              </wp:positionV>
              <wp:extent cx="4572000" cy="269875"/>
              <wp:effectExtent l="0" t="0" r="0" b="0"/>
              <wp:wrapSquare wrapText="bothSides"/>
              <wp:docPr id="1" name="Rectangle 1"/>
              <wp:cNvGraphicFramePr/>
              <a:graphic xmlns:a="http://schemas.openxmlformats.org/drawingml/2006/main">
                <a:graphicData uri="http://schemas.microsoft.com/office/word/2010/wordprocessingShape">
                  <wps:wsp>
                    <wps:cNvSpPr/>
                    <wps:spPr>
                      <a:xfrm>
                        <a:off x="0" y="0"/>
                        <a:ext cx="457200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336191409"/>
                            <w:dataBinding w:prefixMappings="xmlns:ns0='http://purl.org/dc/elements/1.1/' xmlns:ns1='http://schemas.openxmlformats.org/package/2006/metadata/core-properties' " w:xpath="/ns1:coreProperties[1]/ns0:title[1]" w:storeItemID="{6C3C8BC8-F283-45AE-878A-BAB7291924A1}"/>
                            <w:text/>
                          </w:sdtPr>
                          <w:sdtEndPr/>
                          <w:sdtContent>
                            <w:p w14:paraId="2AC83E14" w14:textId="5ACD3307" w:rsidR="001C0D33" w:rsidRDefault="004A05A6">
                              <w:pPr>
                                <w:pStyle w:val="Header"/>
                                <w:tabs>
                                  <w:tab w:val="clear" w:pos="4680"/>
                                  <w:tab w:val="clear" w:pos="9360"/>
                                </w:tabs>
                                <w:jc w:val="center"/>
                                <w:rPr>
                                  <w:caps/>
                                  <w:color w:val="FFFFFF" w:themeColor="background1"/>
                                </w:rPr>
                              </w:pPr>
                              <w:r>
                                <w:rPr>
                                  <w:caps/>
                                  <w:color w:val="FFFFFF" w:themeColor="background1"/>
                                </w:rPr>
                                <w:t>employee handbook for smart group</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6851EF15" id="Rectangle 1" o:spid="_x0000_s1027" style="position:absolute;margin-left:0;margin-top:35.5pt;width:5in;height:21.25pt;z-index:-251655168;visibility:visible;mso-wrap-style:square;mso-width-percent:0;mso-height-percent:27;mso-wrap-distance-left:9.35pt;mso-wrap-distance-top:0;mso-wrap-distance-right:9.35pt;mso-wrap-distance-bottom:0;mso-position-horizontal:left;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" o:allowoverlap="f" fillcolor="#4472c4 [3204]" stroked="f" strokeweight="1pt">
              <v:textbox>
                <w:txbxContent>
                  <w:sdt>
                    <w:sdtPr>
                      <w:rPr>
                        <w:caps/>
                        <w:color w:val="FFFFFF" w:themeColor="background1"/>
                      </w:rPr>
                      <w:alias w:val="Title"/>
                      <w:tag w:val=""/>
                      <w:id w:val="1336191409"/>
                      <w:dataBinding w:prefixMappings="xmlns:ns0='http://purl.org/dc/elements/1.1/' xmlns:ns1='http://schemas.openxmlformats.org/package/2006/metadata/core-properties' " w:xpath="/ns1:coreProperties[1]/ns0:title[1]" w:storeItemID="{6C3C8BC8-F283-45AE-878A-BAB7291924A1}"/>
                      <w:text/>
                    </w:sdtPr>
                    <w:sdtContent>
                      <w:p w14:paraId="2AC83E14" w14:textId="5ACD3307" w:rsidR="001C0D33" w:rsidRDefault="004A05A6">
                        <w:pPr>
                          <w:pStyle w:val="Header"/>
                          <w:tabs>
                            <w:tab w:val="clear" w:pos="4680"/>
                            <w:tab w:val="clear" w:pos="9360"/>
                          </w:tabs>
                          <w:jc w:val="center"/>
                          <w:rPr>
                            <w:caps/>
                            <w:color w:val="FFFFFF" w:themeColor="background1"/>
                          </w:rPr>
                        </w:pPr>
                        <w:r>
                          <w:rPr>
                            <w:caps/>
                            <w:color w:val="FFFFFF" w:themeColor="background1"/>
                          </w:rPr>
                          <w:t>employee handbook for smart group</w:t>
                        </w:r>
                      </w:p>
                    </w:sdtContent>
                  </w:sdt>
                </w:txbxContent>
              </v:textbox>
              <w10:wrap type="square" anchorx="margin" anchory="page"/>
            </v:rect>
          </w:pict>
        </mc:Fallback>
      </mc:AlternateContent>
    </w:r>
    <w:r>
      <w:rPr>
        <w:noProof/>
      </w:rPr>
      <w:drawing>
        <wp:inline distT="0" distB="0" distL="0" distR="0" wp14:anchorId="11C0C326" wp14:editId="7D483CE6">
          <wp:extent cx="760169" cy="183664"/>
          <wp:effectExtent l="0" t="0" r="190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772786" cy="18671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573DF"/>
    <w:multiLevelType w:val="hybridMultilevel"/>
    <w:tmpl w:val="35706864"/>
    <w:lvl w:ilvl="0" w:tplc="F9DC35C8">
      <w:numFmt w:val="bullet"/>
      <w:lvlText w:val=""/>
      <w:lvlJc w:val="left"/>
      <w:pPr>
        <w:ind w:left="2257" w:hanging="360"/>
      </w:pPr>
      <w:rPr>
        <w:rFonts w:ascii="Symbol" w:eastAsiaTheme="minorHAnsi" w:hAnsi="Symbol" w:cstheme="minorBidi" w:hint="default"/>
        <w:b/>
      </w:rPr>
    </w:lvl>
    <w:lvl w:ilvl="1" w:tplc="FFFFFFFF" w:tentative="1">
      <w:start w:val="1"/>
      <w:numFmt w:val="bullet"/>
      <w:lvlText w:val="o"/>
      <w:lvlJc w:val="left"/>
      <w:pPr>
        <w:ind w:left="2977" w:hanging="360"/>
      </w:pPr>
      <w:rPr>
        <w:rFonts w:ascii="Courier New" w:hAnsi="Courier New" w:cs="Courier New" w:hint="default"/>
      </w:rPr>
    </w:lvl>
    <w:lvl w:ilvl="2" w:tplc="FFFFFFFF" w:tentative="1">
      <w:start w:val="1"/>
      <w:numFmt w:val="bullet"/>
      <w:lvlText w:val=""/>
      <w:lvlJc w:val="left"/>
      <w:pPr>
        <w:ind w:left="3697" w:hanging="360"/>
      </w:pPr>
      <w:rPr>
        <w:rFonts w:ascii="Wingdings" w:hAnsi="Wingdings" w:hint="default"/>
      </w:rPr>
    </w:lvl>
    <w:lvl w:ilvl="3" w:tplc="FFFFFFFF" w:tentative="1">
      <w:start w:val="1"/>
      <w:numFmt w:val="bullet"/>
      <w:lvlText w:val=""/>
      <w:lvlJc w:val="left"/>
      <w:pPr>
        <w:ind w:left="4417" w:hanging="360"/>
      </w:pPr>
      <w:rPr>
        <w:rFonts w:ascii="Symbol" w:hAnsi="Symbol" w:hint="default"/>
      </w:rPr>
    </w:lvl>
    <w:lvl w:ilvl="4" w:tplc="FFFFFFFF" w:tentative="1">
      <w:start w:val="1"/>
      <w:numFmt w:val="bullet"/>
      <w:lvlText w:val="o"/>
      <w:lvlJc w:val="left"/>
      <w:pPr>
        <w:ind w:left="5137" w:hanging="360"/>
      </w:pPr>
      <w:rPr>
        <w:rFonts w:ascii="Courier New" w:hAnsi="Courier New" w:cs="Courier New" w:hint="default"/>
      </w:rPr>
    </w:lvl>
    <w:lvl w:ilvl="5" w:tplc="FFFFFFFF" w:tentative="1">
      <w:start w:val="1"/>
      <w:numFmt w:val="bullet"/>
      <w:lvlText w:val=""/>
      <w:lvlJc w:val="left"/>
      <w:pPr>
        <w:ind w:left="5857" w:hanging="360"/>
      </w:pPr>
      <w:rPr>
        <w:rFonts w:ascii="Wingdings" w:hAnsi="Wingdings" w:hint="default"/>
      </w:rPr>
    </w:lvl>
    <w:lvl w:ilvl="6" w:tplc="FFFFFFFF" w:tentative="1">
      <w:start w:val="1"/>
      <w:numFmt w:val="bullet"/>
      <w:lvlText w:val=""/>
      <w:lvlJc w:val="left"/>
      <w:pPr>
        <w:ind w:left="6577" w:hanging="360"/>
      </w:pPr>
      <w:rPr>
        <w:rFonts w:ascii="Symbol" w:hAnsi="Symbol" w:hint="default"/>
      </w:rPr>
    </w:lvl>
    <w:lvl w:ilvl="7" w:tplc="FFFFFFFF" w:tentative="1">
      <w:start w:val="1"/>
      <w:numFmt w:val="bullet"/>
      <w:lvlText w:val="o"/>
      <w:lvlJc w:val="left"/>
      <w:pPr>
        <w:ind w:left="7297" w:hanging="360"/>
      </w:pPr>
      <w:rPr>
        <w:rFonts w:ascii="Courier New" w:hAnsi="Courier New" w:cs="Courier New" w:hint="default"/>
      </w:rPr>
    </w:lvl>
    <w:lvl w:ilvl="8" w:tplc="FFFFFFFF" w:tentative="1">
      <w:start w:val="1"/>
      <w:numFmt w:val="bullet"/>
      <w:lvlText w:val=""/>
      <w:lvlJc w:val="left"/>
      <w:pPr>
        <w:ind w:left="8017" w:hanging="360"/>
      </w:pPr>
      <w:rPr>
        <w:rFonts w:ascii="Wingdings" w:hAnsi="Wingdings" w:hint="default"/>
      </w:rPr>
    </w:lvl>
  </w:abstractNum>
  <w:abstractNum w:abstractNumId="1" w15:restartNumberingAfterBreak="0">
    <w:nsid w:val="006D1223"/>
    <w:multiLevelType w:val="hybridMultilevel"/>
    <w:tmpl w:val="FA8A2D54"/>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 w15:restartNumberingAfterBreak="0">
    <w:nsid w:val="022D2B78"/>
    <w:multiLevelType w:val="hybridMultilevel"/>
    <w:tmpl w:val="84BC9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A14E8E"/>
    <w:multiLevelType w:val="multilevel"/>
    <w:tmpl w:val="A13604C4"/>
    <w:lvl w:ilvl="0">
      <w:start w:val="12"/>
      <w:numFmt w:val="decimal"/>
      <w:lvlText w:val="%1"/>
      <w:lvlJc w:val="left"/>
      <w:pPr>
        <w:ind w:left="660" w:hanging="660"/>
      </w:pPr>
      <w:rPr>
        <w:rFonts w:hint="default"/>
      </w:rPr>
    </w:lvl>
    <w:lvl w:ilvl="1">
      <w:start w:val="11"/>
      <w:numFmt w:val="decimal"/>
      <w:lvlText w:val="%1.%2"/>
      <w:lvlJc w:val="left"/>
      <w:pPr>
        <w:ind w:left="660" w:hanging="66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52C23A0"/>
    <w:multiLevelType w:val="hybridMultilevel"/>
    <w:tmpl w:val="FF4491BA"/>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5" w15:restartNumberingAfterBreak="0">
    <w:nsid w:val="059A198C"/>
    <w:multiLevelType w:val="hybridMultilevel"/>
    <w:tmpl w:val="ACEE9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907522"/>
    <w:multiLevelType w:val="hybridMultilevel"/>
    <w:tmpl w:val="6FE2A05E"/>
    <w:lvl w:ilvl="0" w:tplc="04090001">
      <w:start w:val="1"/>
      <w:numFmt w:val="bullet"/>
      <w:lvlText w:val=""/>
      <w:lvlJc w:val="left"/>
      <w:pPr>
        <w:ind w:left="2357" w:hanging="360"/>
      </w:pPr>
      <w:rPr>
        <w:rFonts w:ascii="Symbol" w:hAnsi="Symbol" w:hint="default"/>
      </w:rPr>
    </w:lvl>
    <w:lvl w:ilvl="1" w:tplc="FFFFFFFF" w:tentative="1">
      <w:start w:val="1"/>
      <w:numFmt w:val="bullet"/>
      <w:lvlText w:val="o"/>
      <w:lvlJc w:val="left"/>
      <w:pPr>
        <w:ind w:left="3077" w:hanging="360"/>
      </w:pPr>
      <w:rPr>
        <w:rFonts w:ascii="Courier New" w:hAnsi="Courier New" w:cs="Courier New" w:hint="default"/>
      </w:rPr>
    </w:lvl>
    <w:lvl w:ilvl="2" w:tplc="FFFFFFFF" w:tentative="1">
      <w:start w:val="1"/>
      <w:numFmt w:val="bullet"/>
      <w:lvlText w:val=""/>
      <w:lvlJc w:val="left"/>
      <w:pPr>
        <w:ind w:left="3797" w:hanging="360"/>
      </w:pPr>
      <w:rPr>
        <w:rFonts w:ascii="Wingdings" w:hAnsi="Wingdings" w:hint="default"/>
      </w:rPr>
    </w:lvl>
    <w:lvl w:ilvl="3" w:tplc="FFFFFFFF" w:tentative="1">
      <w:start w:val="1"/>
      <w:numFmt w:val="bullet"/>
      <w:lvlText w:val=""/>
      <w:lvlJc w:val="left"/>
      <w:pPr>
        <w:ind w:left="4517" w:hanging="360"/>
      </w:pPr>
      <w:rPr>
        <w:rFonts w:ascii="Symbol" w:hAnsi="Symbol" w:hint="default"/>
      </w:rPr>
    </w:lvl>
    <w:lvl w:ilvl="4" w:tplc="FFFFFFFF" w:tentative="1">
      <w:start w:val="1"/>
      <w:numFmt w:val="bullet"/>
      <w:lvlText w:val="o"/>
      <w:lvlJc w:val="left"/>
      <w:pPr>
        <w:ind w:left="5237" w:hanging="360"/>
      </w:pPr>
      <w:rPr>
        <w:rFonts w:ascii="Courier New" w:hAnsi="Courier New" w:cs="Courier New" w:hint="default"/>
      </w:rPr>
    </w:lvl>
    <w:lvl w:ilvl="5" w:tplc="FFFFFFFF" w:tentative="1">
      <w:start w:val="1"/>
      <w:numFmt w:val="bullet"/>
      <w:lvlText w:val=""/>
      <w:lvlJc w:val="left"/>
      <w:pPr>
        <w:ind w:left="5957" w:hanging="360"/>
      </w:pPr>
      <w:rPr>
        <w:rFonts w:ascii="Wingdings" w:hAnsi="Wingdings" w:hint="default"/>
      </w:rPr>
    </w:lvl>
    <w:lvl w:ilvl="6" w:tplc="FFFFFFFF" w:tentative="1">
      <w:start w:val="1"/>
      <w:numFmt w:val="bullet"/>
      <w:lvlText w:val=""/>
      <w:lvlJc w:val="left"/>
      <w:pPr>
        <w:ind w:left="6677" w:hanging="360"/>
      </w:pPr>
      <w:rPr>
        <w:rFonts w:ascii="Symbol" w:hAnsi="Symbol" w:hint="default"/>
      </w:rPr>
    </w:lvl>
    <w:lvl w:ilvl="7" w:tplc="FFFFFFFF" w:tentative="1">
      <w:start w:val="1"/>
      <w:numFmt w:val="bullet"/>
      <w:lvlText w:val="o"/>
      <w:lvlJc w:val="left"/>
      <w:pPr>
        <w:ind w:left="7397" w:hanging="360"/>
      </w:pPr>
      <w:rPr>
        <w:rFonts w:ascii="Courier New" w:hAnsi="Courier New" w:cs="Courier New" w:hint="default"/>
      </w:rPr>
    </w:lvl>
    <w:lvl w:ilvl="8" w:tplc="FFFFFFFF" w:tentative="1">
      <w:start w:val="1"/>
      <w:numFmt w:val="bullet"/>
      <w:lvlText w:val=""/>
      <w:lvlJc w:val="left"/>
      <w:pPr>
        <w:ind w:left="8117" w:hanging="360"/>
      </w:pPr>
      <w:rPr>
        <w:rFonts w:ascii="Wingdings" w:hAnsi="Wingdings" w:hint="default"/>
      </w:rPr>
    </w:lvl>
  </w:abstractNum>
  <w:abstractNum w:abstractNumId="7" w15:restartNumberingAfterBreak="0">
    <w:nsid w:val="06DA0A47"/>
    <w:multiLevelType w:val="hybridMultilevel"/>
    <w:tmpl w:val="D1A8A6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7167B08"/>
    <w:multiLevelType w:val="hybridMultilevel"/>
    <w:tmpl w:val="042C4B4E"/>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9" w15:restartNumberingAfterBreak="0">
    <w:nsid w:val="08623D81"/>
    <w:multiLevelType w:val="hybridMultilevel"/>
    <w:tmpl w:val="899484D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0AAD3760"/>
    <w:multiLevelType w:val="hybridMultilevel"/>
    <w:tmpl w:val="A368676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1" w15:restartNumberingAfterBreak="0">
    <w:nsid w:val="0B817CD9"/>
    <w:multiLevelType w:val="hybridMultilevel"/>
    <w:tmpl w:val="360245B8"/>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2" w15:restartNumberingAfterBreak="0">
    <w:nsid w:val="0BE506CF"/>
    <w:multiLevelType w:val="hybridMultilevel"/>
    <w:tmpl w:val="4F38A9EA"/>
    <w:lvl w:ilvl="0" w:tplc="B12A4666">
      <w:start w:val="12"/>
      <w:numFmt w:val="bullet"/>
      <w:lvlText w:val=""/>
      <w:lvlJc w:val="left"/>
      <w:pPr>
        <w:ind w:left="1442" w:hanging="360"/>
      </w:pPr>
      <w:rPr>
        <w:rFonts w:ascii="Symbol" w:eastAsiaTheme="minorHAnsi" w:hAnsi="Symbol" w:cstheme="minorBidi" w:hint="default"/>
      </w:rPr>
    </w:lvl>
    <w:lvl w:ilvl="1" w:tplc="04090003" w:tentative="1">
      <w:start w:val="1"/>
      <w:numFmt w:val="bullet"/>
      <w:lvlText w:val="o"/>
      <w:lvlJc w:val="left"/>
      <w:pPr>
        <w:ind w:left="2162" w:hanging="360"/>
      </w:pPr>
      <w:rPr>
        <w:rFonts w:ascii="Courier New" w:hAnsi="Courier New" w:cs="Courier New" w:hint="default"/>
      </w:rPr>
    </w:lvl>
    <w:lvl w:ilvl="2" w:tplc="04090005" w:tentative="1">
      <w:start w:val="1"/>
      <w:numFmt w:val="bullet"/>
      <w:lvlText w:val=""/>
      <w:lvlJc w:val="left"/>
      <w:pPr>
        <w:ind w:left="2882" w:hanging="360"/>
      </w:pPr>
      <w:rPr>
        <w:rFonts w:ascii="Wingdings" w:hAnsi="Wingdings" w:hint="default"/>
      </w:rPr>
    </w:lvl>
    <w:lvl w:ilvl="3" w:tplc="04090001" w:tentative="1">
      <w:start w:val="1"/>
      <w:numFmt w:val="bullet"/>
      <w:lvlText w:val=""/>
      <w:lvlJc w:val="left"/>
      <w:pPr>
        <w:ind w:left="3602" w:hanging="360"/>
      </w:pPr>
      <w:rPr>
        <w:rFonts w:ascii="Symbol" w:hAnsi="Symbol" w:hint="default"/>
      </w:rPr>
    </w:lvl>
    <w:lvl w:ilvl="4" w:tplc="04090003" w:tentative="1">
      <w:start w:val="1"/>
      <w:numFmt w:val="bullet"/>
      <w:lvlText w:val="o"/>
      <w:lvlJc w:val="left"/>
      <w:pPr>
        <w:ind w:left="4322" w:hanging="360"/>
      </w:pPr>
      <w:rPr>
        <w:rFonts w:ascii="Courier New" w:hAnsi="Courier New" w:cs="Courier New" w:hint="default"/>
      </w:rPr>
    </w:lvl>
    <w:lvl w:ilvl="5" w:tplc="04090005" w:tentative="1">
      <w:start w:val="1"/>
      <w:numFmt w:val="bullet"/>
      <w:lvlText w:val=""/>
      <w:lvlJc w:val="left"/>
      <w:pPr>
        <w:ind w:left="5042" w:hanging="360"/>
      </w:pPr>
      <w:rPr>
        <w:rFonts w:ascii="Wingdings" w:hAnsi="Wingdings" w:hint="default"/>
      </w:rPr>
    </w:lvl>
    <w:lvl w:ilvl="6" w:tplc="04090001" w:tentative="1">
      <w:start w:val="1"/>
      <w:numFmt w:val="bullet"/>
      <w:lvlText w:val=""/>
      <w:lvlJc w:val="left"/>
      <w:pPr>
        <w:ind w:left="5762" w:hanging="360"/>
      </w:pPr>
      <w:rPr>
        <w:rFonts w:ascii="Symbol" w:hAnsi="Symbol" w:hint="default"/>
      </w:rPr>
    </w:lvl>
    <w:lvl w:ilvl="7" w:tplc="04090003" w:tentative="1">
      <w:start w:val="1"/>
      <w:numFmt w:val="bullet"/>
      <w:lvlText w:val="o"/>
      <w:lvlJc w:val="left"/>
      <w:pPr>
        <w:ind w:left="6482" w:hanging="360"/>
      </w:pPr>
      <w:rPr>
        <w:rFonts w:ascii="Courier New" w:hAnsi="Courier New" w:cs="Courier New" w:hint="default"/>
      </w:rPr>
    </w:lvl>
    <w:lvl w:ilvl="8" w:tplc="04090005" w:tentative="1">
      <w:start w:val="1"/>
      <w:numFmt w:val="bullet"/>
      <w:lvlText w:val=""/>
      <w:lvlJc w:val="left"/>
      <w:pPr>
        <w:ind w:left="7202" w:hanging="360"/>
      </w:pPr>
      <w:rPr>
        <w:rFonts w:ascii="Wingdings" w:hAnsi="Wingdings" w:hint="default"/>
      </w:rPr>
    </w:lvl>
  </w:abstractNum>
  <w:abstractNum w:abstractNumId="13" w15:restartNumberingAfterBreak="0">
    <w:nsid w:val="0C5C4530"/>
    <w:multiLevelType w:val="hybridMultilevel"/>
    <w:tmpl w:val="A28099AA"/>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0C8A372C"/>
    <w:multiLevelType w:val="hybridMultilevel"/>
    <w:tmpl w:val="94ACF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672FA0"/>
    <w:multiLevelType w:val="hybridMultilevel"/>
    <w:tmpl w:val="B3D6C95E"/>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6" w15:restartNumberingAfterBreak="0">
    <w:nsid w:val="0F252510"/>
    <w:multiLevelType w:val="hybridMultilevel"/>
    <w:tmpl w:val="1756B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F2D528F"/>
    <w:multiLevelType w:val="hybridMultilevel"/>
    <w:tmpl w:val="816A5148"/>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8" w15:restartNumberingAfterBreak="0">
    <w:nsid w:val="112A3785"/>
    <w:multiLevelType w:val="hybridMultilevel"/>
    <w:tmpl w:val="FD4C0CB8"/>
    <w:lvl w:ilvl="0" w:tplc="B3C293D2">
      <w:start w:val="360"/>
      <w:numFmt w:val="bullet"/>
      <w:lvlText w:val="-"/>
      <w:lvlJc w:val="left"/>
      <w:pPr>
        <w:ind w:left="2210" w:hanging="360"/>
      </w:pPr>
      <w:rPr>
        <w:rFonts w:ascii="Calibri Light" w:eastAsia="Times New Roman" w:hAnsi="Calibri Light" w:cs="Calibri Light" w:hint="default"/>
      </w:rPr>
    </w:lvl>
    <w:lvl w:ilvl="1" w:tplc="48090003" w:tentative="1">
      <w:start w:val="1"/>
      <w:numFmt w:val="bullet"/>
      <w:lvlText w:val="o"/>
      <w:lvlJc w:val="left"/>
      <w:pPr>
        <w:ind w:left="2930" w:hanging="360"/>
      </w:pPr>
      <w:rPr>
        <w:rFonts w:ascii="Courier New" w:hAnsi="Courier New" w:cs="Courier New" w:hint="default"/>
      </w:rPr>
    </w:lvl>
    <w:lvl w:ilvl="2" w:tplc="48090005" w:tentative="1">
      <w:start w:val="1"/>
      <w:numFmt w:val="bullet"/>
      <w:lvlText w:val=""/>
      <w:lvlJc w:val="left"/>
      <w:pPr>
        <w:ind w:left="3650" w:hanging="360"/>
      </w:pPr>
      <w:rPr>
        <w:rFonts w:ascii="Wingdings" w:hAnsi="Wingdings" w:hint="default"/>
      </w:rPr>
    </w:lvl>
    <w:lvl w:ilvl="3" w:tplc="48090001" w:tentative="1">
      <w:start w:val="1"/>
      <w:numFmt w:val="bullet"/>
      <w:lvlText w:val=""/>
      <w:lvlJc w:val="left"/>
      <w:pPr>
        <w:ind w:left="4370" w:hanging="360"/>
      </w:pPr>
      <w:rPr>
        <w:rFonts w:ascii="Symbol" w:hAnsi="Symbol" w:hint="default"/>
      </w:rPr>
    </w:lvl>
    <w:lvl w:ilvl="4" w:tplc="48090003" w:tentative="1">
      <w:start w:val="1"/>
      <w:numFmt w:val="bullet"/>
      <w:lvlText w:val="o"/>
      <w:lvlJc w:val="left"/>
      <w:pPr>
        <w:ind w:left="5090" w:hanging="360"/>
      </w:pPr>
      <w:rPr>
        <w:rFonts w:ascii="Courier New" w:hAnsi="Courier New" w:cs="Courier New" w:hint="default"/>
      </w:rPr>
    </w:lvl>
    <w:lvl w:ilvl="5" w:tplc="48090005" w:tentative="1">
      <w:start w:val="1"/>
      <w:numFmt w:val="bullet"/>
      <w:lvlText w:val=""/>
      <w:lvlJc w:val="left"/>
      <w:pPr>
        <w:ind w:left="5810" w:hanging="360"/>
      </w:pPr>
      <w:rPr>
        <w:rFonts w:ascii="Wingdings" w:hAnsi="Wingdings" w:hint="default"/>
      </w:rPr>
    </w:lvl>
    <w:lvl w:ilvl="6" w:tplc="48090001" w:tentative="1">
      <w:start w:val="1"/>
      <w:numFmt w:val="bullet"/>
      <w:lvlText w:val=""/>
      <w:lvlJc w:val="left"/>
      <w:pPr>
        <w:ind w:left="6530" w:hanging="360"/>
      </w:pPr>
      <w:rPr>
        <w:rFonts w:ascii="Symbol" w:hAnsi="Symbol" w:hint="default"/>
      </w:rPr>
    </w:lvl>
    <w:lvl w:ilvl="7" w:tplc="48090003" w:tentative="1">
      <w:start w:val="1"/>
      <w:numFmt w:val="bullet"/>
      <w:lvlText w:val="o"/>
      <w:lvlJc w:val="left"/>
      <w:pPr>
        <w:ind w:left="7250" w:hanging="360"/>
      </w:pPr>
      <w:rPr>
        <w:rFonts w:ascii="Courier New" w:hAnsi="Courier New" w:cs="Courier New" w:hint="default"/>
      </w:rPr>
    </w:lvl>
    <w:lvl w:ilvl="8" w:tplc="48090005" w:tentative="1">
      <w:start w:val="1"/>
      <w:numFmt w:val="bullet"/>
      <w:lvlText w:val=""/>
      <w:lvlJc w:val="left"/>
      <w:pPr>
        <w:ind w:left="7970" w:hanging="360"/>
      </w:pPr>
      <w:rPr>
        <w:rFonts w:ascii="Wingdings" w:hAnsi="Wingdings" w:hint="default"/>
      </w:rPr>
    </w:lvl>
  </w:abstractNum>
  <w:abstractNum w:abstractNumId="19" w15:restartNumberingAfterBreak="0">
    <w:nsid w:val="118A020D"/>
    <w:multiLevelType w:val="hybridMultilevel"/>
    <w:tmpl w:val="A3A2075C"/>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0" w15:restartNumberingAfterBreak="0">
    <w:nsid w:val="18CF67D0"/>
    <w:multiLevelType w:val="hybridMultilevel"/>
    <w:tmpl w:val="41B87E20"/>
    <w:lvl w:ilvl="0" w:tplc="04090001">
      <w:start w:val="1"/>
      <w:numFmt w:val="bullet"/>
      <w:lvlText w:val=""/>
      <w:lvlJc w:val="left"/>
      <w:pPr>
        <w:ind w:left="1659" w:hanging="360"/>
      </w:pPr>
      <w:rPr>
        <w:rFonts w:ascii="Symbol" w:hAnsi="Symbol" w:hint="default"/>
      </w:rPr>
    </w:lvl>
    <w:lvl w:ilvl="1" w:tplc="FFFFFFFF" w:tentative="1">
      <w:start w:val="1"/>
      <w:numFmt w:val="bullet"/>
      <w:lvlText w:val="o"/>
      <w:lvlJc w:val="left"/>
      <w:pPr>
        <w:ind w:left="2379" w:hanging="360"/>
      </w:pPr>
      <w:rPr>
        <w:rFonts w:ascii="Courier New" w:hAnsi="Courier New" w:cs="Courier New" w:hint="default"/>
      </w:rPr>
    </w:lvl>
    <w:lvl w:ilvl="2" w:tplc="FFFFFFFF" w:tentative="1">
      <w:start w:val="1"/>
      <w:numFmt w:val="bullet"/>
      <w:lvlText w:val=""/>
      <w:lvlJc w:val="left"/>
      <w:pPr>
        <w:ind w:left="3099" w:hanging="360"/>
      </w:pPr>
      <w:rPr>
        <w:rFonts w:ascii="Wingdings" w:hAnsi="Wingdings" w:hint="default"/>
      </w:rPr>
    </w:lvl>
    <w:lvl w:ilvl="3" w:tplc="FFFFFFFF" w:tentative="1">
      <w:start w:val="1"/>
      <w:numFmt w:val="bullet"/>
      <w:lvlText w:val=""/>
      <w:lvlJc w:val="left"/>
      <w:pPr>
        <w:ind w:left="3819" w:hanging="360"/>
      </w:pPr>
      <w:rPr>
        <w:rFonts w:ascii="Symbol" w:hAnsi="Symbol" w:hint="default"/>
      </w:rPr>
    </w:lvl>
    <w:lvl w:ilvl="4" w:tplc="FFFFFFFF" w:tentative="1">
      <w:start w:val="1"/>
      <w:numFmt w:val="bullet"/>
      <w:lvlText w:val="o"/>
      <w:lvlJc w:val="left"/>
      <w:pPr>
        <w:ind w:left="4539" w:hanging="360"/>
      </w:pPr>
      <w:rPr>
        <w:rFonts w:ascii="Courier New" w:hAnsi="Courier New" w:cs="Courier New" w:hint="default"/>
      </w:rPr>
    </w:lvl>
    <w:lvl w:ilvl="5" w:tplc="FFFFFFFF" w:tentative="1">
      <w:start w:val="1"/>
      <w:numFmt w:val="bullet"/>
      <w:lvlText w:val=""/>
      <w:lvlJc w:val="left"/>
      <w:pPr>
        <w:ind w:left="5259" w:hanging="360"/>
      </w:pPr>
      <w:rPr>
        <w:rFonts w:ascii="Wingdings" w:hAnsi="Wingdings" w:hint="default"/>
      </w:rPr>
    </w:lvl>
    <w:lvl w:ilvl="6" w:tplc="FFFFFFFF" w:tentative="1">
      <w:start w:val="1"/>
      <w:numFmt w:val="bullet"/>
      <w:lvlText w:val=""/>
      <w:lvlJc w:val="left"/>
      <w:pPr>
        <w:ind w:left="5979" w:hanging="360"/>
      </w:pPr>
      <w:rPr>
        <w:rFonts w:ascii="Symbol" w:hAnsi="Symbol" w:hint="default"/>
      </w:rPr>
    </w:lvl>
    <w:lvl w:ilvl="7" w:tplc="FFFFFFFF" w:tentative="1">
      <w:start w:val="1"/>
      <w:numFmt w:val="bullet"/>
      <w:lvlText w:val="o"/>
      <w:lvlJc w:val="left"/>
      <w:pPr>
        <w:ind w:left="6699" w:hanging="360"/>
      </w:pPr>
      <w:rPr>
        <w:rFonts w:ascii="Courier New" w:hAnsi="Courier New" w:cs="Courier New" w:hint="default"/>
      </w:rPr>
    </w:lvl>
    <w:lvl w:ilvl="8" w:tplc="FFFFFFFF" w:tentative="1">
      <w:start w:val="1"/>
      <w:numFmt w:val="bullet"/>
      <w:lvlText w:val=""/>
      <w:lvlJc w:val="left"/>
      <w:pPr>
        <w:ind w:left="7419" w:hanging="360"/>
      </w:pPr>
      <w:rPr>
        <w:rFonts w:ascii="Wingdings" w:hAnsi="Wingdings" w:hint="default"/>
      </w:rPr>
    </w:lvl>
  </w:abstractNum>
  <w:abstractNum w:abstractNumId="21" w15:restartNumberingAfterBreak="0">
    <w:nsid w:val="19697A28"/>
    <w:multiLevelType w:val="hybridMultilevel"/>
    <w:tmpl w:val="2948FD0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22" w15:restartNumberingAfterBreak="0">
    <w:nsid w:val="19B850D8"/>
    <w:multiLevelType w:val="hybridMultilevel"/>
    <w:tmpl w:val="5016EE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1A793D0E"/>
    <w:multiLevelType w:val="hybridMultilevel"/>
    <w:tmpl w:val="AD24C5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1B814805"/>
    <w:multiLevelType w:val="hybridMultilevel"/>
    <w:tmpl w:val="B0927DD6"/>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abstractNum w:abstractNumId="25" w15:restartNumberingAfterBreak="0">
    <w:nsid w:val="20FB7E1C"/>
    <w:multiLevelType w:val="hybridMultilevel"/>
    <w:tmpl w:val="32566772"/>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26" w15:restartNumberingAfterBreak="0">
    <w:nsid w:val="22D45A76"/>
    <w:multiLevelType w:val="multilevel"/>
    <w:tmpl w:val="AA88BA7E"/>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7" w15:restartNumberingAfterBreak="0">
    <w:nsid w:val="23731C1D"/>
    <w:multiLevelType w:val="hybridMultilevel"/>
    <w:tmpl w:val="2734404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28" w15:restartNumberingAfterBreak="0">
    <w:nsid w:val="23D020C6"/>
    <w:multiLevelType w:val="hybridMultilevel"/>
    <w:tmpl w:val="E812920A"/>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24DE0226"/>
    <w:multiLevelType w:val="hybridMultilevel"/>
    <w:tmpl w:val="1996ED06"/>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30" w15:restartNumberingAfterBreak="0">
    <w:nsid w:val="25281E2F"/>
    <w:multiLevelType w:val="hybridMultilevel"/>
    <w:tmpl w:val="44AAB5E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1" w15:restartNumberingAfterBreak="0">
    <w:nsid w:val="2868639E"/>
    <w:multiLevelType w:val="hybridMultilevel"/>
    <w:tmpl w:val="18DAE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B035B26"/>
    <w:multiLevelType w:val="hybridMultilevel"/>
    <w:tmpl w:val="FB6CE9EC"/>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33" w15:restartNumberingAfterBreak="0">
    <w:nsid w:val="2B146441"/>
    <w:multiLevelType w:val="hybridMultilevel"/>
    <w:tmpl w:val="C8B8D7DA"/>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34" w15:restartNumberingAfterBreak="0">
    <w:nsid w:val="2B8242AC"/>
    <w:multiLevelType w:val="hybridMultilevel"/>
    <w:tmpl w:val="E5A23DF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5" w15:restartNumberingAfterBreak="0">
    <w:nsid w:val="2C4D3223"/>
    <w:multiLevelType w:val="hybridMultilevel"/>
    <w:tmpl w:val="961C4230"/>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36" w15:restartNumberingAfterBreak="0">
    <w:nsid w:val="2E8F4FAC"/>
    <w:multiLevelType w:val="hybridMultilevel"/>
    <w:tmpl w:val="7FA4319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7" w15:restartNumberingAfterBreak="0">
    <w:nsid w:val="2F0769E5"/>
    <w:multiLevelType w:val="hybridMultilevel"/>
    <w:tmpl w:val="E9C8497A"/>
    <w:lvl w:ilvl="0" w:tplc="B12A4666">
      <w:start w:val="12"/>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2F3D70F0"/>
    <w:multiLevelType w:val="hybridMultilevel"/>
    <w:tmpl w:val="0608DB9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39" w15:restartNumberingAfterBreak="0">
    <w:nsid w:val="2FAF132B"/>
    <w:multiLevelType w:val="hybridMultilevel"/>
    <w:tmpl w:val="391EA1E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0" w15:restartNumberingAfterBreak="0">
    <w:nsid w:val="30892B3B"/>
    <w:multiLevelType w:val="hybridMultilevel"/>
    <w:tmpl w:val="10EA327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41" w15:restartNumberingAfterBreak="0">
    <w:nsid w:val="30F01F0F"/>
    <w:multiLevelType w:val="hybridMultilevel"/>
    <w:tmpl w:val="5EC29D3C"/>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42" w15:restartNumberingAfterBreak="0">
    <w:nsid w:val="319428D7"/>
    <w:multiLevelType w:val="hybridMultilevel"/>
    <w:tmpl w:val="4DC63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1F367F4"/>
    <w:multiLevelType w:val="hybridMultilevel"/>
    <w:tmpl w:val="ACC6C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4" w15:restartNumberingAfterBreak="0">
    <w:nsid w:val="34A151F9"/>
    <w:multiLevelType w:val="hybridMultilevel"/>
    <w:tmpl w:val="6FBE3F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358D181D"/>
    <w:multiLevelType w:val="hybridMultilevel"/>
    <w:tmpl w:val="9B849AA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6" w15:restartNumberingAfterBreak="0">
    <w:nsid w:val="35F06793"/>
    <w:multiLevelType w:val="hybridMultilevel"/>
    <w:tmpl w:val="E9F61340"/>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47" w15:restartNumberingAfterBreak="0">
    <w:nsid w:val="386F3E17"/>
    <w:multiLevelType w:val="hybridMultilevel"/>
    <w:tmpl w:val="444CA55E"/>
    <w:lvl w:ilvl="0" w:tplc="F9DC35C8">
      <w:numFmt w:val="bullet"/>
      <w:lvlText w:val=""/>
      <w:lvlJc w:val="left"/>
      <w:pPr>
        <w:ind w:left="1080" w:hanging="360"/>
      </w:pPr>
      <w:rPr>
        <w:rFonts w:ascii="Symbol" w:eastAsiaTheme="minorHAnsi" w:hAnsi="Symbol" w:cstheme="minorBidi" w:hint="default"/>
        <w:b/>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389F74EF"/>
    <w:multiLevelType w:val="hybridMultilevel"/>
    <w:tmpl w:val="2A5C8B60"/>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9" w15:restartNumberingAfterBreak="0">
    <w:nsid w:val="38D452F3"/>
    <w:multiLevelType w:val="multilevel"/>
    <w:tmpl w:val="E866161C"/>
    <w:lvl w:ilvl="0">
      <w:start w:val="15"/>
      <w:numFmt w:val="decimal"/>
      <w:lvlText w:val="%1."/>
      <w:lvlJc w:val="left"/>
      <w:pPr>
        <w:ind w:left="620" w:hanging="620"/>
      </w:pPr>
      <w:rPr>
        <w:rFonts w:hint="default"/>
      </w:rPr>
    </w:lvl>
    <w:lvl w:ilvl="1">
      <w:start w:val="2"/>
      <w:numFmt w:val="decimal"/>
      <w:lvlText w:val="%1.%2."/>
      <w:lvlJc w:val="left"/>
      <w:pPr>
        <w:ind w:left="620" w:hanging="6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3B671F78"/>
    <w:multiLevelType w:val="hybridMultilevel"/>
    <w:tmpl w:val="43600BDA"/>
    <w:lvl w:ilvl="0" w:tplc="04090001">
      <w:start w:val="1"/>
      <w:numFmt w:val="bullet"/>
      <w:lvlText w:val=""/>
      <w:lvlJc w:val="left"/>
      <w:pPr>
        <w:ind w:left="1777" w:hanging="360"/>
      </w:pPr>
      <w:rPr>
        <w:rFonts w:ascii="Symbol" w:hAnsi="Symbol" w:hint="default"/>
      </w:rPr>
    </w:lvl>
    <w:lvl w:ilvl="1" w:tplc="0C090003" w:tentative="1">
      <w:start w:val="1"/>
      <w:numFmt w:val="bullet"/>
      <w:lvlText w:val="o"/>
      <w:lvlJc w:val="left"/>
      <w:pPr>
        <w:ind w:left="2497" w:hanging="360"/>
      </w:pPr>
      <w:rPr>
        <w:rFonts w:ascii="Courier New" w:hAnsi="Courier New" w:cs="Courier New" w:hint="default"/>
      </w:rPr>
    </w:lvl>
    <w:lvl w:ilvl="2" w:tplc="0C090005" w:tentative="1">
      <w:start w:val="1"/>
      <w:numFmt w:val="bullet"/>
      <w:lvlText w:val=""/>
      <w:lvlJc w:val="left"/>
      <w:pPr>
        <w:ind w:left="3217" w:hanging="360"/>
      </w:pPr>
      <w:rPr>
        <w:rFonts w:ascii="Wingdings" w:hAnsi="Wingdings" w:hint="default"/>
      </w:rPr>
    </w:lvl>
    <w:lvl w:ilvl="3" w:tplc="0C090001" w:tentative="1">
      <w:start w:val="1"/>
      <w:numFmt w:val="bullet"/>
      <w:lvlText w:val=""/>
      <w:lvlJc w:val="left"/>
      <w:pPr>
        <w:ind w:left="3937" w:hanging="360"/>
      </w:pPr>
      <w:rPr>
        <w:rFonts w:ascii="Symbol" w:hAnsi="Symbol" w:hint="default"/>
      </w:rPr>
    </w:lvl>
    <w:lvl w:ilvl="4" w:tplc="0C090003" w:tentative="1">
      <w:start w:val="1"/>
      <w:numFmt w:val="bullet"/>
      <w:lvlText w:val="o"/>
      <w:lvlJc w:val="left"/>
      <w:pPr>
        <w:ind w:left="4657" w:hanging="360"/>
      </w:pPr>
      <w:rPr>
        <w:rFonts w:ascii="Courier New" w:hAnsi="Courier New" w:cs="Courier New" w:hint="default"/>
      </w:rPr>
    </w:lvl>
    <w:lvl w:ilvl="5" w:tplc="0C090005" w:tentative="1">
      <w:start w:val="1"/>
      <w:numFmt w:val="bullet"/>
      <w:lvlText w:val=""/>
      <w:lvlJc w:val="left"/>
      <w:pPr>
        <w:ind w:left="5377" w:hanging="360"/>
      </w:pPr>
      <w:rPr>
        <w:rFonts w:ascii="Wingdings" w:hAnsi="Wingdings" w:hint="default"/>
      </w:rPr>
    </w:lvl>
    <w:lvl w:ilvl="6" w:tplc="0C090001" w:tentative="1">
      <w:start w:val="1"/>
      <w:numFmt w:val="bullet"/>
      <w:lvlText w:val=""/>
      <w:lvlJc w:val="left"/>
      <w:pPr>
        <w:ind w:left="6097" w:hanging="360"/>
      </w:pPr>
      <w:rPr>
        <w:rFonts w:ascii="Symbol" w:hAnsi="Symbol" w:hint="default"/>
      </w:rPr>
    </w:lvl>
    <w:lvl w:ilvl="7" w:tplc="0C090003" w:tentative="1">
      <w:start w:val="1"/>
      <w:numFmt w:val="bullet"/>
      <w:lvlText w:val="o"/>
      <w:lvlJc w:val="left"/>
      <w:pPr>
        <w:ind w:left="6817" w:hanging="360"/>
      </w:pPr>
      <w:rPr>
        <w:rFonts w:ascii="Courier New" w:hAnsi="Courier New" w:cs="Courier New" w:hint="default"/>
      </w:rPr>
    </w:lvl>
    <w:lvl w:ilvl="8" w:tplc="0C090005" w:tentative="1">
      <w:start w:val="1"/>
      <w:numFmt w:val="bullet"/>
      <w:lvlText w:val=""/>
      <w:lvlJc w:val="left"/>
      <w:pPr>
        <w:ind w:left="7537" w:hanging="360"/>
      </w:pPr>
      <w:rPr>
        <w:rFonts w:ascii="Wingdings" w:hAnsi="Wingdings" w:hint="default"/>
      </w:rPr>
    </w:lvl>
  </w:abstractNum>
  <w:abstractNum w:abstractNumId="51" w15:restartNumberingAfterBreak="0">
    <w:nsid w:val="3BB301EF"/>
    <w:multiLevelType w:val="hybridMultilevel"/>
    <w:tmpl w:val="D90083F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2" w15:restartNumberingAfterBreak="0">
    <w:nsid w:val="3BB95CCE"/>
    <w:multiLevelType w:val="hybridMultilevel"/>
    <w:tmpl w:val="959E6A9E"/>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53" w15:restartNumberingAfterBreak="0">
    <w:nsid w:val="3BCE0AE9"/>
    <w:multiLevelType w:val="hybridMultilevel"/>
    <w:tmpl w:val="5914AF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2B106F"/>
    <w:multiLevelType w:val="hybridMultilevel"/>
    <w:tmpl w:val="D3D8C5D6"/>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55" w15:restartNumberingAfterBreak="0">
    <w:nsid w:val="3E353D98"/>
    <w:multiLevelType w:val="hybridMultilevel"/>
    <w:tmpl w:val="4FAE208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6" w15:restartNumberingAfterBreak="0">
    <w:nsid w:val="42770EE3"/>
    <w:multiLevelType w:val="hybridMultilevel"/>
    <w:tmpl w:val="F1666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44832F2"/>
    <w:multiLevelType w:val="hybridMultilevel"/>
    <w:tmpl w:val="4E94001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8" w15:restartNumberingAfterBreak="0">
    <w:nsid w:val="45076870"/>
    <w:multiLevelType w:val="hybridMultilevel"/>
    <w:tmpl w:val="D0C6B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90B7A54"/>
    <w:multiLevelType w:val="hybridMultilevel"/>
    <w:tmpl w:val="9C026B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0" w15:restartNumberingAfterBreak="0">
    <w:nsid w:val="4B095634"/>
    <w:multiLevelType w:val="hybridMultilevel"/>
    <w:tmpl w:val="54D4D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B2C1AF5"/>
    <w:multiLevelType w:val="hybridMultilevel"/>
    <w:tmpl w:val="0B04DE9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2" w15:restartNumberingAfterBreak="0">
    <w:nsid w:val="4CD42CFB"/>
    <w:multiLevelType w:val="multilevel"/>
    <w:tmpl w:val="E08611B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i/>
        <w:iCs/>
        <w:color w:val="4472C4" w:themeColor="accent1"/>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3" w15:restartNumberingAfterBreak="0">
    <w:nsid w:val="4D031ECB"/>
    <w:multiLevelType w:val="hybridMultilevel"/>
    <w:tmpl w:val="1E5E4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4" w15:restartNumberingAfterBreak="0">
    <w:nsid w:val="4E8C26EF"/>
    <w:multiLevelType w:val="hybridMultilevel"/>
    <w:tmpl w:val="73B2FAD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65" w15:restartNumberingAfterBreak="0">
    <w:nsid w:val="50CE3390"/>
    <w:multiLevelType w:val="hybridMultilevel"/>
    <w:tmpl w:val="BC0CB2E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6" w15:restartNumberingAfterBreak="0">
    <w:nsid w:val="52ED1400"/>
    <w:multiLevelType w:val="hybridMultilevel"/>
    <w:tmpl w:val="9160A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73A1384"/>
    <w:multiLevelType w:val="hybridMultilevel"/>
    <w:tmpl w:val="468CD5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578C6FB7"/>
    <w:multiLevelType w:val="hybridMultilevel"/>
    <w:tmpl w:val="408CAA1A"/>
    <w:lvl w:ilvl="0" w:tplc="48090001">
      <w:start w:val="1"/>
      <w:numFmt w:val="bullet"/>
      <w:lvlText w:val=""/>
      <w:lvlJc w:val="left"/>
      <w:pPr>
        <w:ind w:left="871" w:hanging="360"/>
      </w:pPr>
      <w:rPr>
        <w:rFonts w:ascii="Symbol" w:hAnsi="Symbol" w:hint="default"/>
      </w:rPr>
    </w:lvl>
    <w:lvl w:ilvl="1" w:tplc="48090003" w:tentative="1">
      <w:start w:val="1"/>
      <w:numFmt w:val="bullet"/>
      <w:lvlText w:val="o"/>
      <w:lvlJc w:val="left"/>
      <w:pPr>
        <w:ind w:left="1591" w:hanging="360"/>
      </w:pPr>
      <w:rPr>
        <w:rFonts w:ascii="Courier New" w:hAnsi="Courier New" w:cs="Courier New" w:hint="default"/>
      </w:rPr>
    </w:lvl>
    <w:lvl w:ilvl="2" w:tplc="48090005" w:tentative="1">
      <w:start w:val="1"/>
      <w:numFmt w:val="bullet"/>
      <w:lvlText w:val=""/>
      <w:lvlJc w:val="left"/>
      <w:pPr>
        <w:ind w:left="2311" w:hanging="360"/>
      </w:pPr>
      <w:rPr>
        <w:rFonts w:ascii="Wingdings" w:hAnsi="Wingdings" w:hint="default"/>
      </w:rPr>
    </w:lvl>
    <w:lvl w:ilvl="3" w:tplc="48090001" w:tentative="1">
      <w:start w:val="1"/>
      <w:numFmt w:val="bullet"/>
      <w:lvlText w:val=""/>
      <w:lvlJc w:val="left"/>
      <w:pPr>
        <w:ind w:left="3031" w:hanging="360"/>
      </w:pPr>
      <w:rPr>
        <w:rFonts w:ascii="Symbol" w:hAnsi="Symbol" w:hint="default"/>
      </w:rPr>
    </w:lvl>
    <w:lvl w:ilvl="4" w:tplc="48090003" w:tentative="1">
      <w:start w:val="1"/>
      <w:numFmt w:val="bullet"/>
      <w:lvlText w:val="o"/>
      <w:lvlJc w:val="left"/>
      <w:pPr>
        <w:ind w:left="3751" w:hanging="360"/>
      </w:pPr>
      <w:rPr>
        <w:rFonts w:ascii="Courier New" w:hAnsi="Courier New" w:cs="Courier New" w:hint="default"/>
      </w:rPr>
    </w:lvl>
    <w:lvl w:ilvl="5" w:tplc="48090005" w:tentative="1">
      <w:start w:val="1"/>
      <w:numFmt w:val="bullet"/>
      <w:lvlText w:val=""/>
      <w:lvlJc w:val="left"/>
      <w:pPr>
        <w:ind w:left="4471" w:hanging="360"/>
      </w:pPr>
      <w:rPr>
        <w:rFonts w:ascii="Wingdings" w:hAnsi="Wingdings" w:hint="default"/>
      </w:rPr>
    </w:lvl>
    <w:lvl w:ilvl="6" w:tplc="48090001" w:tentative="1">
      <w:start w:val="1"/>
      <w:numFmt w:val="bullet"/>
      <w:lvlText w:val=""/>
      <w:lvlJc w:val="left"/>
      <w:pPr>
        <w:ind w:left="5191" w:hanging="360"/>
      </w:pPr>
      <w:rPr>
        <w:rFonts w:ascii="Symbol" w:hAnsi="Symbol" w:hint="default"/>
      </w:rPr>
    </w:lvl>
    <w:lvl w:ilvl="7" w:tplc="48090003" w:tentative="1">
      <w:start w:val="1"/>
      <w:numFmt w:val="bullet"/>
      <w:lvlText w:val="o"/>
      <w:lvlJc w:val="left"/>
      <w:pPr>
        <w:ind w:left="5911" w:hanging="360"/>
      </w:pPr>
      <w:rPr>
        <w:rFonts w:ascii="Courier New" w:hAnsi="Courier New" w:cs="Courier New" w:hint="default"/>
      </w:rPr>
    </w:lvl>
    <w:lvl w:ilvl="8" w:tplc="48090005" w:tentative="1">
      <w:start w:val="1"/>
      <w:numFmt w:val="bullet"/>
      <w:lvlText w:val=""/>
      <w:lvlJc w:val="left"/>
      <w:pPr>
        <w:ind w:left="6631" w:hanging="360"/>
      </w:pPr>
      <w:rPr>
        <w:rFonts w:ascii="Wingdings" w:hAnsi="Wingdings" w:hint="default"/>
      </w:rPr>
    </w:lvl>
  </w:abstractNum>
  <w:abstractNum w:abstractNumId="69" w15:restartNumberingAfterBreak="0">
    <w:nsid w:val="57E064A7"/>
    <w:multiLevelType w:val="hybridMultilevel"/>
    <w:tmpl w:val="8BD4D0A2"/>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70" w15:restartNumberingAfterBreak="0">
    <w:nsid w:val="5834160E"/>
    <w:multiLevelType w:val="hybridMultilevel"/>
    <w:tmpl w:val="1E1C9DD2"/>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1" w15:restartNumberingAfterBreak="0">
    <w:nsid w:val="58A91639"/>
    <w:multiLevelType w:val="hybridMultilevel"/>
    <w:tmpl w:val="037E57A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2" w15:restartNumberingAfterBreak="0">
    <w:nsid w:val="58DA6F54"/>
    <w:multiLevelType w:val="hybridMultilevel"/>
    <w:tmpl w:val="6442C38E"/>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73" w15:restartNumberingAfterBreak="0">
    <w:nsid w:val="5AC924E4"/>
    <w:multiLevelType w:val="hybridMultilevel"/>
    <w:tmpl w:val="E090A72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74" w15:restartNumberingAfterBreak="0">
    <w:nsid w:val="5F871711"/>
    <w:multiLevelType w:val="hybridMultilevel"/>
    <w:tmpl w:val="CFBE27C2"/>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75" w15:restartNumberingAfterBreak="0">
    <w:nsid w:val="5FA87CAC"/>
    <w:multiLevelType w:val="hybridMultilevel"/>
    <w:tmpl w:val="1A2C4C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5FE06BAD"/>
    <w:multiLevelType w:val="hybridMultilevel"/>
    <w:tmpl w:val="732E4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FF6209E"/>
    <w:multiLevelType w:val="hybridMultilevel"/>
    <w:tmpl w:val="CE46DD7A"/>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78" w15:restartNumberingAfterBreak="0">
    <w:nsid w:val="607D54D8"/>
    <w:multiLevelType w:val="hybridMultilevel"/>
    <w:tmpl w:val="6FBA94EE"/>
    <w:lvl w:ilvl="0" w:tplc="B3C293D2">
      <w:start w:val="360"/>
      <w:numFmt w:val="bullet"/>
      <w:lvlText w:val="-"/>
      <w:lvlJc w:val="left"/>
      <w:pPr>
        <w:ind w:left="2138" w:hanging="360"/>
      </w:pPr>
      <w:rPr>
        <w:rFonts w:ascii="Calibri Light" w:eastAsia="Times New Roman" w:hAnsi="Calibri Light" w:cs="Calibri Light" w:hint="default"/>
      </w:rPr>
    </w:lvl>
    <w:lvl w:ilvl="1" w:tplc="48090003" w:tentative="1">
      <w:start w:val="1"/>
      <w:numFmt w:val="bullet"/>
      <w:lvlText w:val="o"/>
      <w:lvlJc w:val="left"/>
      <w:pPr>
        <w:ind w:left="2858" w:hanging="360"/>
      </w:pPr>
      <w:rPr>
        <w:rFonts w:ascii="Courier New" w:hAnsi="Courier New" w:cs="Courier New" w:hint="default"/>
      </w:rPr>
    </w:lvl>
    <w:lvl w:ilvl="2" w:tplc="48090005" w:tentative="1">
      <w:start w:val="1"/>
      <w:numFmt w:val="bullet"/>
      <w:lvlText w:val=""/>
      <w:lvlJc w:val="left"/>
      <w:pPr>
        <w:ind w:left="3578" w:hanging="360"/>
      </w:pPr>
      <w:rPr>
        <w:rFonts w:ascii="Wingdings" w:hAnsi="Wingdings" w:hint="default"/>
      </w:rPr>
    </w:lvl>
    <w:lvl w:ilvl="3" w:tplc="48090001" w:tentative="1">
      <w:start w:val="1"/>
      <w:numFmt w:val="bullet"/>
      <w:lvlText w:val=""/>
      <w:lvlJc w:val="left"/>
      <w:pPr>
        <w:ind w:left="4298" w:hanging="360"/>
      </w:pPr>
      <w:rPr>
        <w:rFonts w:ascii="Symbol" w:hAnsi="Symbol" w:hint="default"/>
      </w:rPr>
    </w:lvl>
    <w:lvl w:ilvl="4" w:tplc="48090003" w:tentative="1">
      <w:start w:val="1"/>
      <w:numFmt w:val="bullet"/>
      <w:lvlText w:val="o"/>
      <w:lvlJc w:val="left"/>
      <w:pPr>
        <w:ind w:left="5018" w:hanging="360"/>
      </w:pPr>
      <w:rPr>
        <w:rFonts w:ascii="Courier New" w:hAnsi="Courier New" w:cs="Courier New" w:hint="default"/>
      </w:rPr>
    </w:lvl>
    <w:lvl w:ilvl="5" w:tplc="48090005" w:tentative="1">
      <w:start w:val="1"/>
      <w:numFmt w:val="bullet"/>
      <w:lvlText w:val=""/>
      <w:lvlJc w:val="left"/>
      <w:pPr>
        <w:ind w:left="5738" w:hanging="360"/>
      </w:pPr>
      <w:rPr>
        <w:rFonts w:ascii="Wingdings" w:hAnsi="Wingdings" w:hint="default"/>
      </w:rPr>
    </w:lvl>
    <w:lvl w:ilvl="6" w:tplc="48090001" w:tentative="1">
      <w:start w:val="1"/>
      <w:numFmt w:val="bullet"/>
      <w:lvlText w:val=""/>
      <w:lvlJc w:val="left"/>
      <w:pPr>
        <w:ind w:left="6458" w:hanging="360"/>
      </w:pPr>
      <w:rPr>
        <w:rFonts w:ascii="Symbol" w:hAnsi="Symbol" w:hint="default"/>
      </w:rPr>
    </w:lvl>
    <w:lvl w:ilvl="7" w:tplc="48090003" w:tentative="1">
      <w:start w:val="1"/>
      <w:numFmt w:val="bullet"/>
      <w:lvlText w:val="o"/>
      <w:lvlJc w:val="left"/>
      <w:pPr>
        <w:ind w:left="7178" w:hanging="360"/>
      </w:pPr>
      <w:rPr>
        <w:rFonts w:ascii="Courier New" w:hAnsi="Courier New" w:cs="Courier New" w:hint="default"/>
      </w:rPr>
    </w:lvl>
    <w:lvl w:ilvl="8" w:tplc="48090005" w:tentative="1">
      <w:start w:val="1"/>
      <w:numFmt w:val="bullet"/>
      <w:lvlText w:val=""/>
      <w:lvlJc w:val="left"/>
      <w:pPr>
        <w:ind w:left="7898" w:hanging="360"/>
      </w:pPr>
      <w:rPr>
        <w:rFonts w:ascii="Wingdings" w:hAnsi="Wingdings" w:hint="default"/>
      </w:rPr>
    </w:lvl>
  </w:abstractNum>
  <w:abstractNum w:abstractNumId="79" w15:restartNumberingAfterBreak="0">
    <w:nsid w:val="646D670E"/>
    <w:multiLevelType w:val="hybridMultilevel"/>
    <w:tmpl w:val="B01A41C6"/>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80" w15:restartNumberingAfterBreak="0">
    <w:nsid w:val="65314802"/>
    <w:multiLevelType w:val="hybridMultilevel"/>
    <w:tmpl w:val="5D5E6B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65CB7732"/>
    <w:multiLevelType w:val="hybridMultilevel"/>
    <w:tmpl w:val="10C48028"/>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82" w15:restartNumberingAfterBreak="0">
    <w:nsid w:val="65FA7220"/>
    <w:multiLevelType w:val="multilevel"/>
    <w:tmpl w:val="18943DA8"/>
    <w:lvl w:ilvl="0">
      <w:start w:val="15"/>
      <w:numFmt w:val="decimal"/>
      <w:lvlText w:val="%1"/>
      <w:lvlJc w:val="left"/>
      <w:pPr>
        <w:ind w:left="385" w:hanging="385"/>
      </w:pPr>
      <w:rPr>
        <w:rFonts w:hint="default"/>
      </w:rPr>
    </w:lvl>
    <w:lvl w:ilvl="1">
      <w:start w:val="1"/>
      <w:numFmt w:val="decimal"/>
      <w:lvlText w:val="%1.%2"/>
      <w:lvlJc w:val="left"/>
      <w:pPr>
        <w:ind w:left="385" w:hanging="3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3" w15:restartNumberingAfterBreak="0">
    <w:nsid w:val="672D0960"/>
    <w:multiLevelType w:val="hybridMultilevel"/>
    <w:tmpl w:val="F0F22592"/>
    <w:lvl w:ilvl="0" w:tplc="04090001">
      <w:start w:val="1"/>
      <w:numFmt w:val="bullet"/>
      <w:lvlText w:val=""/>
      <w:lvlJc w:val="left"/>
      <w:pPr>
        <w:ind w:left="919" w:hanging="360"/>
      </w:pPr>
      <w:rPr>
        <w:rFonts w:ascii="Symbol" w:hAnsi="Symbol" w:hint="default"/>
      </w:rPr>
    </w:lvl>
    <w:lvl w:ilvl="1" w:tplc="04090003">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84" w15:restartNumberingAfterBreak="0">
    <w:nsid w:val="69F063A8"/>
    <w:multiLevelType w:val="hybridMultilevel"/>
    <w:tmpl w:val="C61CB2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5" w15:restartNumberingAfterBreak="0">
    <w:nsid w:val="6A59285F"/>
    <w:multiLevelType w:val="hybridMultilevel"/>
    <w:tmpl w:val="E3F6F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ABD2EE8"/>
    <w:multiLevelType w:val="hybridMultilevel"/>
    <w:tmpl w:val="BF6E5D5E"/>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87" w15:restartNumberingAfterBreak="0">
    <w:nsid w:val="6AC97157"/>
    <w:multiLevelType w:val="hybridMultilevel"/>
    <w:tmpl w:val="15B4E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B2D7722"/>
    <w:multiLevelType w:val="hybridMultilevel"/>
    <w:tmpl w:val="F0E8A8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89" w15:restartNumberingAfterBreak="0">
    <w:nsid w:val="6BCE07F8"/>
    <w:multiLevelType w:val="hybridMultilevel"/>
    <w:tmpl w:val="BBD6986C"/>
    <w:lvl w:ilvl="0" w:tplc="B12A4666">
      <w:start w:val="12"/>
      <w:numFmt w:val="bullet"/>
      <w:lvlText w:val=""/>
      <w:lvlJc w:val="left"/>
      <w:pPr>
        <w:ind w:left="1440" w:hanging="360"/>
      </w:pPr>
      <w:rPr>
        <w:rFonts w:ascii="Symbol" w:eastAsiaTheme="minorHAnsi" w:hAnsi="Symbol" w:cstheme="minorBidi" w:hint="default"/>
      </w:rPr>
    </w:lvl>
    <w:lvl w:ilvl="1" w:tplc="F8823338">
      <w:numFmt w:val="bullet"/>
      <w:lvlText w:val="-"/>
      <w:lvlJc w:val="left"/>
      <w:pPr>
        <w:ind w:left="2160" w:hanging="360"/>
      </w:pPr>
      <w:rPr>
        <w:rFonts w:ascii="Calibri" w:eastAsiaTheme="minorHAnsi" w:hAnsi="Calibri" w:cs="Calibri"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0" w15:restartNumberingAfterBreak="0">
    <w:nsid w:val="6D76165D"/>
    <w:multiLevelType w:val="hybridMultilevel"/>
    <w:tmpl w:val="29E0FE48"/>
    <w:lvl w:ilvl="0" w:tplc="CAE40E48">
      <w:start w:val="1"/>
      <w:numFmt w:val="decimal"/>
      <w:pStyle w:val="Heading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F875032"/>
    <w:multiLevelType w:val="hybridMultilevel"/>
    <w:tmpl w:val="CE74DBCE"/>
    <w:lvl w:ilvl="0" w:tplc="04090001">
      <w:start w:val="1"/>
      <w:numFmt w:val="bullet"/>
      <w:lvlText w:val=""/>
      <w:lvlJc w:val="left"/>
      <w:pPr>
        <w:ind w:left="1659" w:hanging="360"/>
      </w:pPr>
      <w:rPr>
        <w:rFonts w:ascii="Symbol" w:hAnsi="Symbol" w:hint="default"/>
      </w:rPr>
    </w:lvl>
    <w:lvl w:ilvl="1" w:tplc="FFFFFFFF" w:tentative="1">
      <w:start w:val="1"/>
      <w:numFmt w:val="bullet"/>
      <w:lvlText w:val="o"/>
      <w:lvlJc w:val="left"/>
      <w:pPr>
        <w:ind w:left="2379" w:hanging="360"/>
      </w:pPr>
      <w:rPr>
        <w:rFonts w:ascii="Courier New" w:hAnsi="Courier New" w:cs="Courier New" w:hint="default"/>
      </w:rPr>
    </w:lvl>
    <w:lvl w:ilvl="2" w:tplc="FFFFFFFF" w:tentative="1">
      <w:start w:val="1"/>
      <w:numFmt w:val="bullet"/>
      <w:lvlText w:val=""/>
      <w:lvlJc w:val="left"/>
      <w:pPr>
        <w:ind w:left="3099" w:hanging="360"/>
      </w:pPr>
      <w:rPr>
        <w:rFonts w:ascii="Wingdings" w:hAnsi="Wingdings" w:hint="default"/>
      </w:rPr>
    </w:lvl>
    <w:lvl w:ilvl="3" w:tplc="FFFFFFFF" w:tentative="1">
      <w:start w:val="1"/>
      <w:numFmt w:val="bullet"/>
      <w:lvlText w:val=""/>
      <w:lvlJc w:val="left"/>
      <w:pPr>
        <w:ind w:left="3819" w:hanging="360"/>
      </w:pPr>
      <w:rPr>
        <w:rFonts w:ascii="Symbol" w:hAnsi="Symbol" w:hint="default"/>
      </w:rPr>
    </w:lvl>
    <w:lvl w:ilvl="4" w:tplc="FFFFFFFF" w:tentative="1">
      <w:start w:val="1"/>
      <w:numFmt w:val="bullet"/>
      <w:lvlText w:val="o"/>
      <w:lvlJc w:val="left"/>
      <w:pPr>
        <w:ind w:left="4539" w:hanging="360"/>
      </w:pPr>
      <w:rPr>
        <w:rFonts w:ascii="Courier New" w:hAnsi="Courier New" w:cs="Courier New" w:hint="default"/>
      </w:rPr>
    </w:lvl>
    <w:lvl w:ilvl="5" w:tplc="FFFFFFFF" w:tentative="1">
      <w:start w:val="1"/>
      <w:numFmt w:val="bullet"/>
      <w:lvlText w:val=""/>
      <w:lvlJc w:val="left"/>
      <w:pPr>
        <w:ind w:left="5259" w:hanging="360"/>
      </w:pPr>
      <w:rPr>
        <w:rFonts w:ascii="Wingdings" w:hAnsi="Wingdings" w:hint="default"/>
      </w:rPr>
    </w:lvl>
    <w:lvl w:ilvl="6" w:tplc="FFFFFFFF" w:tentative="1">
      <w:start w:val="1"/>
      <w:numFmt w:val="bullet"/>
      <w:lvlText w:val=""/>
      <w:lvlJc w:val="left"/>
      <w:pPr>
        <w:ind w:left="5979" w:hanging="360"/>
      </w:pPr>
      <w:rPr>
        <w:rFonts w:ascii="Symbol" w:hAnsi="Symbol" w:hint="default"/>
      </w:rPr>
    </w:lvl>
    <w:lvl w:ilvl="7" w:tplc="FFFFFFFF" w:tentative="1">
      <w:start w:val="1"/>
      <w:numFmt w:val="bullet"/>
      <w:lvlText w:val="o"/>
      <w:lvlJc w:val="left"/>
      <w:pPr>
        <w:ind w:left="6699" w:hanging="360"/>
      </w:pPr>
      <w:rPr>
        <w:rFonts w:ascii="Courier New" w:hAnsi="Courier New" w:cs="Courier New" w:hint="default"/>
      </w:rPr>
    </w:lvl>
    <w:lvl w:ilvl="8" w:tplc="FFFFFFFF" w:tentative="1">
      <w:start w:val="1"/>
      <w:numFmt w:val="bullet"/>
      <w:lvlText w:val=""/>
      <w:lvlJc w:val="left"/>
      <w:pPr>
        <w:ind w:left="7419" w:hanging="360"/>
      </w:pPr>
      <w:rPr>
        <w:rFonts w:ascii="Wingdings" w:hAnsi="Wingdings" w:hint="default"/>
      </w:rPr>
    </w:lvl>
  </w:abstractNum>
  <w:abstractNum w:abstractNumId="92" w15:restartNumberingAfterBreak="0">
    <w:nsid w:val="7008317C"/>
    <w:multiLevelType w:val="hybridMultilevel"/>
    <w:tmpl w:val="73620140"/>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93" w15:restartNumberingAfterBreak="0">
    <w:nsid w:val="701357F4"/>
    <w:multiLevelType w:val="hybridMultilevel"/>
    <w:tmpl w:val="A9B4CE4A"/>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94" w15:restartNumberingAfterBreak="0">
    <w:nsid w:val="712A342A"/>
    <w:multiLevelType w:val="hybridMultilevel"/>
    <w:tmpl w:val="F828E03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5" w15:restartNumberingAfterBreak="0">
    <w:nsid w:val="719B2055"/>
    <w:multiLevelType w:val="hybridMultilevel"/>
    <w:tmpl w:val="A0D475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96" w15:restartNumberingAfterBreak="0">
    <w:nsid w:val="720F04CE"/>
    <w:multiLevelType w:val="hybridMultilevel"/>
    <w:tmpl w:val="8996D2F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7" w15:restartNumberingAfterBreak="0">
    <w:nsid w:val="726E260C"/>
    <w:multiLevelType w:val="hybridMultilevel"/>
    <w:tmpl w:val="BCB4F3A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1659"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8" w15:restartNumberingAfterBreak="0">
    <w:nsid w:val="72B13A43"/>
    <w:multiLevelType w:val="hybridMultilevel"/>
    <w:tmpl w:val="BD4A40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9" w15:restartNumberingAfterBreak="0">
    <w:nsid w:val="72CF3947"/>
    <w:multiLevelType w:val="hybridMultilevel"/>
    <w:tmpl w:val="872E6F5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0" w15:restartNumberingAfterBreak="0">
    <w:nsid w:val="75127AE7"/>
    <w:multiLevelType w:val="hybridMultilevel"/>
    <w:tmpl w:val="3030EF02"/>
    <w:lvl w:ilvl="0" w:tplc="04090001">
      <w:start w:val="1"/>
      <w:numFmt w:val="bullet"/>
      <w:lvlText w:val=""/>
      <w:lvlJc w:val="left"/>
      <w:pPr>
        <w:ind w:left="1710" w:hanging="360"/>
      </w:pPr>
      <w:rPr>
        <w:rFonts w:ascii="Symbol" w:hAnsi="Symbol" w:hint="default"/>
      </w:rPr>
    </w:lvl>
    <w:lvl w:ilvl="1" w:tplc="FFFFFFFF" w:tentative="1">
      <w:start w:val="1"/>
      <w:numFmt w:val="bullet"/>
      <w:lvlText w:val="o"/>
      <w:lvlJc w:val="left"/>
      <w:pPr>
        <w:ind w:left="2430" w:hanging="360"/>
      </w:pPr>
      <w:rPr>
        <w:rFonts w:ascii="Courier New" w:hAnsi="Courier New" w:cs="Courier New" w:hint="default"/>
      </w:rPr>
    </w:lvl>
    <w:lvl w:ilvl="2" w:tplc="FFFFFFFF" w:tentative="1">
      <w:start w:val="1"/>
      <w:numFmt w:val="bullet"/>
      <w:lvlText w:val=""/>
      <w:lvlJc w:val="left"/>
      <w:pPr>
        <w:ind w:left="3150" w:hanging="360"/>
      </w:pPr>
      <w:rPr>
        <w:rFonts w:ascii="Wingdings" w:hAnsi="Wingdings" w:hint="default"/>
      </w:rPr>
    </w:lvl>
    <w:lvl w:ilvl="3" w:tplc="FFFFFFFF" w:tentative="1">
      <w:start w:val="1"/>
      <w:numFmt w:val="bullet"/>
      <w:lvlText w:val=""/>
      <w:lvlJc w:val="left"/>
      <w:pPr>
        <w:ind w:left="3870" w:hanging="360"/>
      </w:pPr>
      <w:rPr>
        <w:rFonts w:ascii="Symbol" w:hAnsi="Symbol" w:hint="default"/>
      </w:rPr>
    </w:lvl>
    <w:lvl w:ilvl="4" w:tplc="FFFFFFFF" w:tentative="1">
      <w:start w:val="1"/>
      <w:numFmt w:val="bullet"/>
      <w:lvlText w:val="o"/>
      <w:lvlJc w:val="left"/>
      <w:pPr>
        <w:ind w:left="4590" w:hanging="360"/>
      </w:pPr>
      <w:rPr>
        <w:rFonts w:ascii="Courier New" w:hAnsi="Courier New" w:cs="Courier New" w:hint="default"/>
      </w:rPr>
    </w:lvl>
    <w:lvl w:ilvl="5" w:tplc="FFFFFFFF" w:tentative="1">
      <w:start w:val="1"/>
      <w:numFmt w:val="bullet"/>
      <w:lvlText w:val=""/>
      <w:lvlJc w:val="left"/>
      <w:pPr>
        <w:ind w:left="5310" w:hanging="360"/>
      </w:pPr>
      <w:rPr>
        <w:rFonts w:ascii="Wingdings" w:hAnsi="Wingdings" w:hint="default"/>
      </w:rPr>
    </w:lvl>
    <w:lvl w:ilvl="6" w:tplc="FFFFFFFF" w:tentative="1">
      <w:start w:val="1"/>
      <w:numFmt w:val="bullet"/>
      <w:lvlText w:val=""/>
      <w:lvlJc w:val="left"/>
      <w:pPr>
        <w:ind w:left="6030" w:hanging="360"/>
      </w:pPr>
      <w:rPr>
        <w:rFonts w:ascii="Symbol" w:hAnsi="Symbol" w:hint="default"/>
      </w:rPr>
    </w:lvl>
    <w:lvl w:ilvl="7" w:tplc="FFFFFFFF" w:tentative="1">
      <w:start w:val="1"/>
      <w:numFmt w:val="bullet"/>
      <w:lvlText w:val="o"/>
      <w:lvlJc w:val="left"/>
      <w:pPr>
        <w:ind w:left="6750" w:hanging="360"/>
      </w:pPr>
      <w:rPr>
        <w:rFonts w:ascii="Courier New" w:hAnsi="Courier New" w:cs="Courier New" w:hint="default"/>
      </w:rPr>
    </w:lvl>
    <w:lvl w:ilvl="8" w:tplc="FFFFFFFF" w:tentative="1">
      <w:start w:val="1"/>
      <w:numFmt w:val="bullet"/>
      <w:lvlText w:val=""/>
      <w:lvlJc w:val="left"/>
      <w:pPr>
        <w:ind w:left="7470" w:hanging="360"/>
      </w:pPr>
      <w:rPr>
        <w:rFonts w:ascii="Wingdings" w:hAnsi="Wingdings" w:hint="default"/>
      </w:rPr>
    </w:lvl>
  </w:abstractNum>
  <w:abstractNum w:abstractNumId="101" w15:restartNumberingAfterBreak="0">
    <w:nsid w:val="75922D00"/>
    <w:multiLevelType w:val="hybridMultilevel"/>
    <w:tmpl w:val="9C8E98D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2" w15:restartNumberingAfterBreak="0">
    <w:nsid w:val="768E689F"/>
    <w:multiLevelType w:val="hybridMultilevel"/>
    <w:tmpl w:val="82A0B47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03" w15:restartNumberingAfterBreak="0">
    <w:nsid w:val="77B53C44"/>
    <w:multiLevelType w:val="hybridMultilevel"/>
    <w:tmpl w:val="91BE978A"/>
    <w:lvl w:ilvl="0" w:tplc="F9DC35C8">
      <w:numFmt w:val="bullet"/>
      <w:lvlText w:val=""/>
      <w:lvlJc w:val="left"/>
      <w:pPr>
        <w:ind w:left="1080" w:hanging="360"/>
      </w:pPr>
      <w:rPr>
        <w:rFonts w:ascii="Symbol" w:eastAsiaTheme="minorHAnsi" w:hAnsi="Symbol" w:cstheme="minorBid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4" w15:restartNumberingAfterBreak="0">
    <w:nsid w:val="791908EF"/>
    <w:multiLevelType w:val="hybridMultilevel"/>
    <w:tmpl w:val="20F2298C"/>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05" w15:restartNumberingAfterBreak="0">
    <w:nsid w:val="7A9E5EF2"/>
    <w:multiLevelType w:val="hybridMultilevel"/>
    <w:tmpl w:val="E9D8B6D2"/>
    <w:lvl w:ilvl="0" w:tplc="B3C293D2">
      <w:start w:val="360"/>
      <w:numFmt w:val="bullet"/>
      <w:lvlText w:val="-"/>
      <w:lvlJc w:val="left"/>
      <w:pPr>
        <w:ind w:left="1777" w:hanging="360"/>
      </w:pPr>
      <w:rPr>
        <w:rFonts w:ascii="Calibri Light" w:eastAsia="Times New Roman" w:hAnsi="Calibri Light" w:cs="Calibri Light" w:hint="default"/>
      </w:rPr>
    </w:lvl>
    <w:lvl w:ilvl="1" w:tplc="04090003">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106" w15:restartNumberingAfterBreak="0">
    <w:nsid w:val="7B3B5B21"/>
    <w:multiLevelType w:val="hybridMultilevel"/>
    <w:tmpl w:val="BC327906"/>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7" w15:restartNumberingAfterBreak="0">
    <w:nsid w:val="7D8938EC"/>
    <w:multiLevelType w:val="hybridMultilevel"/>
    <w:tmpl w:val="E5962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DF629DD"/>
    <w:multiLevelType w:val="hybridMultilevel"/>
    <w:tmpl w:val="BA14414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09" w15:restartNumberingAfterBreak="0">
    <w:nsid w:val="7E711BB9"/>
    <w:multiLevelType w:val="hybridMultilevel"/>
    <w:tmpl w:val="38B6F8C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0" w15:restartNumberingAfterBreak="0">
    <w:nsid w:val="7EBF4999"/>
    <w:multiLevelType w:val="hybridMultilevel"/>
    <w:tmpl w:val="2CA2B0E4"/>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num w:numId="1" w16cid:durableId="1712997745">
    <w:abstractNumId w:val="7"/>
  </w:num>
  <w:num w:numId="2" w16cid:durableId="249897436">
    <w:abstractNumId w:val="47"/>
  </w:num>
  <w:num w:numId="3" w16cid:durableId="462117401">
    <w:abstractNumId w:val="50"/>
  </w:num>
  <w:num w:numId="4" w16cid:durableId="782380247">
    <w:abstractNumId w:val="80"/>
  </w:num>
  <w:num w:numId="5" w16cid:durableId="1524129543">
    <w:abstractNumId w:val="66"/>
  </w:num>
  <w:num w:numId="6" w16cid:durableId="798837753">
    <w:abstractNumId w:val="19"/>
  </w:num>
  <w:num w:numId="7" w16cid:durableId="1986428541">
    <w:abstractNumId w:val="29"/>
  </w:num>
  <w:num w:numId="8" w16cid:durableId="2004428511">
    <w:abstractNumId w:val="1"/>
  </w:num>
  <w:num w:numId="9" w16cid:durableId="806387650">
    <w:abstractNumId w:val="22"/>
  </w:num>
  <w:num w:numId="10" w16cid:durableId="1560507921">
    <w:abstractNumId w:val="33"/>
  </w:num>
  <w:num w:numId="11" w16cid:durableId="1264075636">
    <w:abstractNumId w:val="20"/>
  </w:num>
  <w:num w:numId="12" w16cid:durableId="917207898">
    <w:abstractNumId w:val="100"/>
  </w:num>
  <w:num w:numId="13" w16cid:durableId="1947500315">
    <w:abstractNumId w:val="91"/>
  </w:num>
  <w:num w:numId="14" w16cid:durableId="297418809">
    <w:abstractNumId w:val="59"/>
  </w:num>
  <w:num w:numId="15" w16cid:durableId="1925021261">
    <w:abstractNumId w:val="97"/>
  </w:num>
  <w:num w:numId="16" w16cid:durableId="570502683">
    <w:abstractNumId w:val="61"/>
  </w:num>
  <w:num w:numId="17" w16cid:durableId="162009976">
    <w:abstractNumId w:val="48"/>
  </w:num>
  <w:num w:numId="18" w16cid:durableId="1136264370">
    <w:abstractNumId w:val="109"/>
  </w:num>
  <w:num w:numId="19" w16cid:durableId="918246851">
    <w:abstractNumId w:val="28"/>
  </w:num>
  <w:num w:numId="20" w16cid:durableId="5133948">
    <w:abstractNumId w:val="4"/>
  </w:num>
  <w:num w:numId="21" w16cid:durableId="2120640482">
    <w:abstractNumId w:val="15"/>
  </w:num>
  <w:num w:numId="22" w16cid:durableId="1118184527">
    <w:abstractNumId w:val="6"/>
  </w:num>
  <w:num w:numId="23" w16cid:durableId="1361081932">
    <w:abstractNumId w:val="94"/>
  </w:num>
  <w:num w:numId="24" w16cid:durableId="1270431610">
    <w:abstractNumId w:val="104"/>
  </w:num>
  <w:num w:numId="25" w16cid:durableId="922759456">
    <w:abstractNumId w:val="0"/>
  </w:num>
  <w:num w:numId="26" w16cid:durableId="1187912726">
    <w:abstractNumId w:val="105"/>
  </w:num>
  <w:num w:numId="27" w16cid:durableId="1931040098">
    <w:abstractNumId w:val="98"/>
  </w:num>
  <w:num w:numId="28" w16cid:durableId="855801737">
    <w:abstractNumId w:val="37"/>
  </w:num>
  <w:num w:numId="29" w16cid:durableId="546381287">
    <w:abstractNumId w:val="12"/>
  </w:num>
  <w:num w:numId="30" w16cid:durableId="786706148">
    <w:abstractNumId w:val="3"/>
  </w:num>
  <w:num w:numId="31" w16cid:durableId="1286154235">
    <w:abstractNumId w:val="106"/>
  </w:num>
  <w:num w:numId="32" w16cid:durableId="512842684">
    <w:abstractNumId w:val="89"/>
  </w:num>
  <w:num w:numId="33" w16cid:durableId="1067414678">
    <w:abstractNumId w:val="32"/>
  </w:num>
  <w:num w:numId="34" w16cid:durableId="874390691">
    <w:abstractNumId w:val="13"/>
  </w:num>
  <w:num w:numId="35" w16cid:durableId="241649537">
    <w:abstractNumId w:val="81"/>
  </w:num>
  <w:num w:numId="36" w16cid:durableId="512230938">
    <w:abstractNumId w:val="46"/>
  </w:num>
  <w:num w:numId="37" w16cid:durableId="2005206808">
    <w:abstractNumId w:val="72"/>
  </w:num>
  <w:num w:numId="38" w16cid:durableId="580217352">
    <w:abstractNumId w:val="77"/>
  </w:num>
  <w:num w:numId="39" w16cid:durableId="1715691560">
    <w:abstractNumId w:val="79"/>
  </w:num>
  <w:num w:numId="40" w16cid:durableId="1734042976">
    <w:abstractNumId w:val="103"/>
  </w:num>
  <w:num w:numId="41" w16cid:durableId="121071749">
    <w:abstractNumId w:val="26"/>
  </w:num>
  <w:num w:numId="42" w16cid:durableId="586619067">
    <w:abstractNumId w:val="107"/>
  </w:num>
  <w:num w:numId="43" w16cid:durableId="425885498">
    <w:abstractNumId w:val="21"/>
  </w:num>
  <w:num w:numId="44" w16cid:durableId="251813823">
    <w:abstractNumId w:val="88"/>
  </w:num>
  <w:num w:numId="45" w16cid:durableId="1851017722">
    <w:abstractNumId w:val="8"/>
  </w:num>
  <w:num w:numId="46" w16cid:durableId="1752123372">
    <w:abstractNumId w:val="27"/>
  </w:num>
  <w:num w:numId="47" w16cid:durableId="1306855550">
    <w:abstractNumId w:val="74"/>
  </w:num>
  <w:num w:numId="48" w16cid:durableId="991636791">
    <w:abstractNumId w:val="73"/>
  </w:num>
  <w:num w:numId="49" w16cid:durableId="785077218">
    <w:abstractNumId w:val="40"/>
  </w:num>
  <w:num w:numId="50" w16cid:durableId="1442609443">
    <w:abstractNumId w:val="35"/>
  </w:num>
  <w:num w:numId="51" w16cid:durableId="1350449143">
    <w:abstractNumId w:val="110"/>
  </w:num>
  <w:num w:numId="52" w16cid:durableId="1631788071">
    <w:abstractNumId w:val="95"/>
  </w:num>
  <w:num w:numId="53" w16cid:durableId="2098596237">
    <w:abstractNumId w:val="41"/>
  </w:num>
  <w:num w:numId="54" w16cid:durableId="1424032631">
    <w:abstractNumId w:val="108"/>
  </w:num>
  <w:num w:numId="55" w16cid:durableId="767624209">
    <w:abstractNumId w:val="10"/>
  </w:num>
  <w:num w:numId="56" w16cid:durableId="909344438">
    <w:abstractNumId w:val="25"/>
  </w:num>
  <w:num w:numId="57" w16cid:durableId="1285500366">
    <w:abstractNumId w:val="11"/>
  </w:num>
  <w:num w:numId="58" w16cid:durableId="626543150">
    <w:abstractNumId w:val="93"/>
  </w:num>
  <w:num w:numId="59" w16cid:durableId="1210457873">
    <w:abstractNumId w:val="83"/>
  </w:num>
  <w:num w:numId="60" w16cid:durableId="544759581">
    <w:abstractNumId w:val="49"/>
  </w:num>
  <w:num w:numId="61" w16cid:durableId="1671761313">
    <w:abstractNumId w:val="82"/>
  </w:num>
  <w:num w:numId="62" w16cid:durableId="375353244">
    <w:abstractNumId w:val="78"/>
  </w:num>
  <w:num w:numId="63" w16cid:durableId="1714649815">
    <w:abstractNumId w:val="64"/>
  </w:num>
  <w:num w:numId="64" w16cid:durableId="2003388137">
    <w:abstractNumId w:val="38"/>
  </w:num>
  <w:num w:numId="65" w16cid:durableId="726415493">
    <w:abstractNumId w:val="70"/>
  </w:num>
  <w:num w:numId="66" w16cid:durableId="666204477">
    <w:abstractNumId w:val="65"/>
  </w:num>
  <w:num w:numId="67" w16cid:durableId="911814505">
    <w:abstractNumId w:val="45"/>
  </w:num>
  <w:num w:numId="68" w16cid:durableId="232738994">
    <w:abstractNumId w:val="43"/>
  </w:num>
  <w:num w:numId="69" w16cid:durableId="1962758187">
    <w:abstractNumId w:val="63"/>
  </w:num>
  <w:num w:numId="70" w16cid:durableId="1794863936">
    <w:abstractNumId w:val="9"/>
  </w:num>
  <w:num w:numId="71" w16cid:durableId="1734619922">
    <w:abstractNumId w:val="34"/>
  </w:num>
  <w:num w:numId="72" w16cid:durableId="1948461349">
    <w:abstractNumId w:val="39"/>
  </w:num>
  <w:num w:numId="73" w16cid:durableId="834371413">
    <w:abstractNumId w:val="84"/>
  </w:num>
  <w:num w:numId="74" w16cid:durableId="786893660">
    <w:abstractNumId w:val="55"/>
  </w:num>
  <w:num w:numId="75" w16cid:durableId="752818633">
    <w:abstractNumId w:val="30"/>
  </w:num>
  <w:num w:numId="76" w16cid:durableId="1391615697">
    <w:abstractNumId w:val="57"/>
  </w:num>
  <w:num w:numId="77" w16cid:durableId="140780911">
    <w:abstractNumId w:val="101"/>
  </w:num>
  <w:num w:numId="78" w16cid:durableId="377323227">
    <w:abstractNumId w:val="26"/>
    <w:lvlOverride w:ilvl="0">
      <w:startOverride w:val="11"/>
    </w:lvlOverride>
    <w:lvlOverride w:ilvl="1">
      <w:startOverride w:val="20"/>
    </w:lvlOverride>
    <w:lvlOverride w:ilvl="2">
      <w:startOverride w:val="4"/>
    </w:lvlOverride>
  </w:num>
  <w:num w:numId="79" w16cid:durableId="957445048">
    <w:abstractNumId w:val="92"/>
  </w:num>
  <w:num w:numId="80" w16cid:durableId="1611399170">
    <w:abstractNumId w:val="17"/>
  </w:num>
  <w:num w:numId="81" w16cid:durableId="805204723">
    <w:abstractNumId w:val="54"/>
  </w:num>
  <w:num w:numId="82" w16cid:durableId="1385835444">
    <w:abstractNumId w:val="86"/>
  </w:num>
  <w:num w:numId="83" w16cid:durableId="1518688887">
    <w:abstractNumId w:val="52"/>
  </w:num>
  <w:num w:numId="84" w16cid:durableId="1255479717">
    <w:abstractNumId w:val="18"/>
  </w:num>
  <w:num w:numId="85" w16cid:durableId="660081929">
    <w:abstractNumId w:val="69"/>
  </w:num>
  <w:num w:numId="86" w16cid:durableId="275992744">
    <w:abstractNumId w:val="102"/>
  </w:num>
  <w:num w:numId="87" w16cid:durableId="1386026771">
    <w:abstractNumId w:val="68"/>
  </w:num>
  <w:num w:numId="88" w16cid:durableId="1537234344">
    <w:abstractNumId w:val="90"/>
  </w:num>
  <w:num w:numId="89" w16cid:durableId="748041195">
    <w:abstractNumId w:val="62"/>
  </w:num>
  <w:num w:numId="90" w16cid:durableId="696851915">
    <w:abstractNumId w:val="24"/>
  </w:num>
  <w:num w:numId="91" w16cid:durableId="1716852114">
    <w:abstractNumId w:val="44"/>
  </w:num>
  <w:num w:numId="92" w16cid:durableId="554391412">
    <w:abstractNumId w:val="53"/>
  </w:num>
  <w:num w:numId="93" w16cid:durableId="220141829">
    <w:abstractNumId w:val="16"/>
  </w:num>
  <w:num w:numId="94" w16cid:durableId="247352877">
    <w:abstractNumId w:val="75"/>
  </w:num>
  <w:num w:numId="95" w16cid:durableId="1581326270">
    <w:abstractNumId w:val="5"/>
  </w:num>
  <w:num w:numId="96" w16cid:durableId="936642578">
    <w:abstractNumId w:val="67"/>
  </w:num>
  <w:num w:numId="97" w16cid:durableId="1014497910">
    <w:abstractNumId w:val="23"/>
  </w:num>
  <w:num w:numId="98" w16cid:durableId="1790080546">
    <w:abstractNumId w:val="58"/>
  </w:num>
  <w:num w:numId="99" w16cid:durableId="1428770266">
    <w:abstractNumId w:val="85"/>
  </w:num>
  <w:num w:numId="100" w16cid:durableId="681708342">
    <w:abstractNumId w:val="60"/>
  </w:num>
  <w:num w:numId="101" w16cid:durableId="999885501">
    <w:abstractNumId w:val="42"/>
  </w:num>
  <w:num w:numId="102" w16cid:durableId="866797071">
    <w:abstractNumId w:val="76"/>
  </w:num>
  <w:num w:numId="103" w16cid:durableId="850218979">
    <w:abstractNumId w:val="2"/>
  </w:num>
  <w:num w:numId="104" w16cid:durableId="1661303465">
    <w:abstractNumId w:val="87"/>
  </w:num>
  <w:num w:numId="105" w16cid:durableId="168368874">
    <w:abstractNumId w:val="56"/>
  </w:num>
  <w:num w:numId="106" w16cid:durableId="493306450">
    <w:abstractNumId w:val="14"/>
  </w:num>
  <w:num w:numId="107" w16cid:durableId="2036418243">
    <w:abstractNumId w:val="99"/>
  </w:num>
  <w:num w:numId="108" w16cid:durableId="101266190">
    <w:abstractNumId w:val="71"/>
  </w:num>
  <w:num w:numId="109" w16cid:durableId="1382555078">
    <w:abstractNumId w:val="96"/>
  </w:num>
  <w:num w:numId="110" w16cid:durableId="1089237043">
    <w:abstractNumId w:val="36"/>
  </w:num>
  <w:num w:numId="111" w16cid:durableId="1011178513">
    <w:abstractNumId w:val="51"/>
  </w:num>
  <w:num w:numId="112" w16cid:durableId="19627457">
    <w:abstractNumId w:val="31"/>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C83"/>
    <w:rsid w:val="00001181"/>
    <w:rsid w:val="0005409C"/>
    <w:rsid w:val="00065BBB"/>
    <w:rsid w:val="0006727A"/>
    <w:rsid w:val="000720B0"/>
    <w:rsid w:val="00073EEC"/>
    <w:rsid w:val="00086BCC"/>
    <w:rsid w:val="000C7796"/>
    <w:rsid w:val="000E05D0"/>
    <w:rsid w:val="000F3E61"/>
    <w:rsid w:val="00125195"/>
    <w:rsid w:val="00154A9B"/>
    <w:rsid w:val="001644DE"/>
    <w:rsid w:val="00182BBC"/>
    <w:rsid w:val="00195B7A"/>
    <w:rsid w:val="00197B7F"/>
    <w:rsid w:val="00197F8B"/>
    <w:rsid w:val="001C0D33"/>
    <w:rsid w:val="001D74F2"/>
    <w:rsid w:val="002045E3"/>
    <w:rsid w:val="00240D1A"/>
    <w:rsid w:val="0024488F"/>
    <w:rsid w:val="00253ECD"/>
    <w:rsid w:val="0025781B"/>
    <w:rsid w:val="002A6C6D"/>
    <w:rsid w:val="002B378D"/>
    <w:rsid w:val="002C7356"/>
    <w:rsid w:val="00302A45"/>
    <w:rsid w:val="00303685"/>
    <w:rsid w:val="00327C19"/>
    <w:rsid w:val="00344668"/>
    <w:rsid w:val="003674D3"/>
    <w:rsid w:val="0037721A"/>
    <w:rsid w:val="00383288"/>
    <w:rsid w:val="003926C3"/>
    <w:rsid w:val="003B6589"/>
    <w:rsid w:val="003C0190"/>
    <w:rsid w:val="003C1FA5"/>
    <w:rsid w:val="003E3B85"/>
    <w:rsid w:val="004A05A6"/>
    <w:rsid w:val="004B40B2"/>
    <w:rsid w:val="004D16B5"/>
    <w:rsid w:val="004D2ED2"/>
    <w:rsid w:val="004D70DE"/>
    <w:rsid w:val="00554DC2"/>
    <w:rsid w:val="00560C89"/>
    <w:rsid w:val="00571028"/>
    <w:rsid w:val="00593B4C"/>
    <w:rsid w:val="00597C29"/>
    <w:rsid w:val="005A687C"/>
    <w:rsid w:val="005B68A0"/>
    <w:rsid w:val="005B6AE1"/>
    <w:rsid w:val="005C6DDC"/>
    <w:rsid w:val="005E0EBC"/>
    <w:rsid w:val="00646E53"/>
    <w:rsid w:val="006568AD"/>
    <w:rsid w:val="00670C34"/>
    <w:rsid w:val="0068589B"/>
    <w:rsid w:val="006A2066"/>
    <w:rsid w:val="006C085B"/>
    <w:rsid w:val="006C3AA7"/>
    <w:rsid w:val="006C4601"/>
    <w:rsid w:val="006D1B59"/>
    <w:rsid w:val="006D45A6"/>
    <w:rsid w:val="00735E1E"/>
    <w:rsid w:val="00737C83"/>
    <w:rsid w:val="007429CD"/>
    <w:rsid w:val="00746580"/>
    <w:rsid w:val="007A5133"/>
    <w:rsid w:val="007C3B2D"/>
    <w:rsid w:val="007D1A13"/>
    <w:rsid w:val="007F3763"/>
    <w:rsid w:val="00813696"/>
    <w:rsid w:val="00814244"/>
    <w:rsid w:val="008206E4"/>
    <w:rsid w:val="008242DE"/>
    <w:rsid w:val="0085275B"/>
    <w:rsid w:val="008661ED"/>
    <w:rsid w:val="0087013F"/>
    <w:rsid w:val="00887645"/>
    <w:rsid w:val="00892B75"/>
    <w:rsid w:val="008C545F"/>
    <w:rsid w:val="008D46E4"/>
    <w:rsid w:val="008D4B14"/>
    <w:rsid w:val="008F7E50"/>
    <w:rsid w:val="00964738"/>
    <w:rsid w:val="009E525F"/>
    <w:rsid w:val="009F71F5"/>
    <w:rsid w:val="009F774D"/>
    <w:rsid w:val="00A1546E"/>
    <w:rsid w:val="00A21CCB"/>
    <w:rsid w:val="00A366D0"/>
    <w:rsid w:val="00A95985"/>
    <w:rsid w:val="00AA42B5"/>
    <w:rsid w:val="00AB4C42"/>
    <w:rsid w:val="00B828FC"/>
    <w:rsid w:val="00BC75B2"/>
    <w:rsid w:val="00BC7689"/>
    <w:rsid w:val="00BD7A9C"/>
    <w:rsid w:val="00C11D56"/>
    <w:rsid w:val="00C51B17"/>
    <w:rsid w:val="00CA7DF8"/>
    <w:rsid w:val="00CB6266"/>
    <w:rsid w:val="00CE034B"/>
    <w:rsid w:val="00CE15D6"/>
    <w:rsid w:val="00CF0C53"/>
    <w:rsid w:val="00D11821"/>
    <w:rsid w:val="00D16665"/>
    <w:rsid w:val="00D32FFF"/>
    <w:rsid w:val="00D35A35"/>
    <w:rsid w:val="00D47BF9"/>
    <w:rsid w:val="00D65ED3"/>
    <w:rsid w:val="00D767CE"/>
    <w:rsid w:val="00D95F6E"/>
    <w:rsid w:val="00D96D85"/>
    <w:rsid w:val="00DA23DD"/>
    <w:rsid w:val="00DE2DE3"/>
    <w:rsid w:val="00DE7B18"/>
    <w:rsid w:val="00E3058D"/>
    <w:rsid w:val="00E4576F"/>
    <w:rsid w:val="00E510D0"/>
    <w:rsid w:val="00E512B9"/>
    <w:rsid w:val="00E57FFD"/>
    <w:rsid w:val="00E70685"/>
    <w:rsid w:val="00E73DC3"/>
    <w:rsid w:val="00E75D45"/>
    <w:rsid w:val="00E7787A"/>
    <w:rsid w:val="00EC73BB"/>
    <w:rsid w:val="00F221CC"/>
    <w:rsid w:val="00F261F7"/>
    <w:rsid w:val="00F359F7"/>
    <w:rsid w:val="00F413D2"/>
    <w:rsid w:val="00F465BF"/>
    <w:rsid w:val="00F4775F"/>
    <w:rsid w:val="00F97398"/>
    <w:rsid w:val="00FA17D3"/>
    <w:rsid w:val="00FE4219"/>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01BE4C"/>
  <w15:chartTrackingRefBased/>
  <w15:docId w15:val="{F6A95DBC-E7F9-4E52-B4E7-9B5BD7AF9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bn-BD"/>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028"/>
  </w:style>
  <w:style w:type="paragraph" w:styleId="Heading1">
    <w:name w:val="heading 1"/>
    <w:basedOn w:val="Normal"/>
    <w:next w:val="Normal"/>
    <w:link w:val="Heading1Char"/>
    <w:autoRedefine/>
    <w:uiPriority w:val="9"/>
    <w:qFormat/>
    <w:rsid w:val="0005409C"/>
    <w:pPr>
      <w:keepNext/>
      <w:keepLines/>
      <w:numPr>
        <w:numId w:val="88"/>
      </w:numPr>
      <w:spacing w:before="320" w:after="80" w:line="240" w:lineRule="auto"/>
      <w:outlineLvl w:val="0"/>
    </w:pPr>
    <w:rPr>
      <w:rFonts w:asciiTheme="majorHAnsi" w:eastAsiaTheme="majorEastAsia" w:hAnsiTheme="majorHAnsi" w:cstheme="majorBidi"/>
      <w:b/>
      <w:i/>
      <w:iCs/>
      <w:color w:val="ED7D31" w:themeColor="accent2"/>
      <w:sz w:val="24"/>
      <w:szCs w:val="24"/>
    </w:rPr>
  </w:style>
  <w:style w:type="paragraph" w:styleId="Heading2">
    <w:name w:val="heading 2"/>
    <w:basedOn w:val="Normal"/>
    <w:next w:val="Normal"/>
    <w:link w:val="Heading2Char"/>
    <w:autoRedefine/>
    <w:uiPriority w:val="9"/>
    <w:unhideWhenUsed/>
    <w:qFormat/>
    <w:rsid w:val="00086BCC"/>
    <w:pPr>
      <w:keepNext/>
      <w:keepLines/>
      <w:numPr>
        <w:ilvl w:val="1"/>
        <w:numId w:val="41"/>
      </w:numPr>
      <w:spacing w:before="160" w:after="40" w:line="240" w:lineRule="auto"/>
      <w:jc w:val="both"/>
      <w:outlineLvl w:val="1"/>
    </w:pPr>
    <w:rPr>
      <w:rFonts w:asciiTheme="majorHAnsi" w:eastAsiaTheme="minorHAnsi" w:hAnsiTheme="majorHAnsi" w:cstheme="majorBidi"/>
      <w:b/>
      <w:i/>
      <w:color w:val="4472C4" w:themeColor="accent1"/>
      <w:kern w:val="2"/>
      <w:sz w:val="22"/>
      <w:szCs w:val="22"/>
      <w:lang w:bidi="ar-SA"/>
      <w14:ligatures w14:val="standardContextual"/>
    </w:rPr>
  </w:style>
  <w:style w:type="paragraph" w:styleId="Heading3">
    <w:name w:val="heading 3"/>
    <w:basedOn w:val="Normal"/>
    <w:next w:val="Normal"/>
    <w:link w:val="Heading3Char"/>
    <w:uiPriority w:val="9"/>
    <w:unhideWhenUsed/>
    <w:qFormat/>
    <w:rsid w:val="00571028"/>
    <w:pPr>
      <w:keepNext/>
      <w:keepLines/>
      <w:numPr>
        <w:ilvl w:val="2"/>
        <w:numId w:val="41"/>
      </w:numPr>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571028"/>
    <w:pPr>
      <w:keepNext/>
      <w:keepLines/>
      <w:numPr>
        <w:ilvl w:val="3"/>
        <w:numId w:val="41"/>
      </w:numPr>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571028"/>
    <w:pPr>
      <w:keepNext/>
      <w:keepLines/>
      <w:numPr>
        <w:ilvl w:val="4"/>
        <w:numId w:val="41"/>
      </w:numPr>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571028"/>
    <w:pPr>
      <w:keepNext/>
      <w:keepLines/>
      <w:numPr>
        <w:ilvl w:val="5"/>
        <w:numId w:val="41"/>
      </w:numPr>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571028"/>
    <w:pPr>
      <w:keepNext/>
      <w:keepLines/>
      <w:numPr>
        <w:ilvl w:val="6"/>
        <w:numId w:val="41"/>
      </w:numPr>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571028"/>
    <w:pPr>
      <w:keepNext/>
      <w:keepLines/>
      <w:numPr>
        <w:ilvl w:val="7"/>
        <w:numId w:val="41"/>
      </w:numPr>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571028"/>
    <w:pPr>
      <w:keepNext/>
      <w:keepLines/>
      <w:numPr>
        <w:ilvl w:val="8"/>
        <w:numId w:val="41"/>
      </w:numPr>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37C83"/>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styleId="ListParagraph">
    <w:name w:val="List Paragraph"/>
    <w:basedOn w:val="Normal"/>
    <w:uiPriority w:val="34"/>
    <w:qFormat/>
    <w:rsid w:val="00737C83"/>
    <w:pPr>
      <w:ind w:left="720"/>
      <w:contextualSpacing/>
    </w:pPr>
    <w:rPr>
      <w:szCs w:val="26"/>
    </w:rPr>
  </w:style>
  <w:style w:type="character" w:styleId="Strong">
    <w:name w:val="Strong"/>
    <w:basedOn w:val="DefaultParagraphFont"/>
    <w:uiPriority w:val="22"/>
    <w:qFormat/>
    <w:rsid w:val="00571028"/>
    <w:rPr>
      <w:b/>
      <w:bCs/>
    </w:rPr>
  </w:style>
  <w:style w:type="paragraph" w:styleId="Header">
    <w:name w:val="header"/>
    <w:basedOn w:val="Normal"/>
    <w:link w:val="HeaderChar"/>
    <w:uiPriority w:val="99"/>
    <w:unhideWhenUsed/>
    <w:rsid w:val="00E305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058D"/>
    <w:rPr>
      <w:szCs w:val="22"/>
      <w:lang w:bidi="ar-SA"/>
    </w:rPr>
  </w:style>
  <w:style w:type="paragraph" w:styleId="Footer">
    <w:name w:val="footer"/>
    <w:basedOn w:val="Normal"/>
    <w:link w:val="FooterChar"/>
    <w:uiPriority w:val="99"/>
    <w:unhideWhenUsed/>
    <w:rsid w:val="00E305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058D"/>
    <w:rPr>
      <w:szCs w:val="22"/>
      <w:lang w:bidi="ar-SA"/>
    </w:rPr>
  </w:style>
  <w:style w:type="character" w:customStyle="1" w:styleId="Heading1Char">
    <w:name w:val="Heading 1 Char"/>
    <w:basedOn w:val="DefaultParagraphFont"/>
    <w:link w:val="Heading1"/>
    <w:uiPriority w:val="9"/>
    <w:rsid w:val="0005409C"/>
    <w:rPr>
      <w:rFonts w:asciiTheme="majorHAnsi" w:eastAsiaTheme="majorEastAsia" w:hAnsiTheme="majorHAnsi" w:cstheme="majorBidi"/>
      <w:b/>
      <w:i/>
      <w:iCs/>
      <w:color w:val="ED7D31" w:themeColor="accent2"/>
      <w:sz w:val="24"/>
      <w:szCs w:val="24"/>
    </w:rPr>
  </w:style>
  <w:style w:type="character" w:customStyle="1" w:styleId="Heading2Char">
    <w:name w:val="Heading 2 Char"/>
    <w:basedOn w:val="DefaultParagraphFont"/>
    <w:link w:val="Heading2"/>
    <w:uiPriority w:val="9"/>
    <w:rsid w:val="00086BCC"/>
    <w:rPr>
      <w:rFonts w:asciiTheme="majorHAnsi" w:eastAsiaTheme="minorHAnsi" w:hAnsiTheme="majorHAnsi" w:cstheme="majorBidi"/>
      <w:b/>
      <w:i/>
      <w:color w:val="4472C4" w:themeColor="accent1"/>
      <w:kern w:val="2"/>
      <w:sz w:val="22"/>
      <w:szCs w:val="22"/>
      <w:lang w:bidi="ar-SA"/>
      <w14:ligatures w14:val="standardContextual"/>
    </w:rPr>
  </w:style>
  <w:style w:type="character" w:customStyle="1" w:styleId="Heading3Char">
    <w:name w:val="Heading 3 Char"/>
    <w:basedOn w:val="DefaultParagraphFont"/>
    <w:link w:val="Heading3"/>
    <w:uiPriority w:val="9"/>
    <w:rsid w:val="00571028"/>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571028"/>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571028"/>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571028"/>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571028"/>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571028"/>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571028"/>
    <w:rPr>
      <w:b/>
      <w:bCs/>
      <w:i/>
      <w:iCs/>
    </w:rPr>
  </w:style>
  <w:style w:type="paragraph" w:styleId="Caption">
    <w:name w:val="caption"/>
    <w:basedOn w:val="Normal"/>
    <w:next w:val="Normal"/>
    <w:uiPriority w:val="35"/>
    <w:semiHidden/>
    <w:unhideWhenUsed/>
    <w:qFormat/>
    <w:rsid w:val="00571028"/>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571028"/>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571028"/>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571028"/>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571028"/>
    <w:rPr>
      <w:color w:val="44546A" w:themeColor="text2"/>
      <w:sz w:val="28"/>
      <w:szCs w:val="28"/>
    </w:rPr>
  </w:style>
  <w:style w:type="character" w:styleId="Emphasis">
    <w:name w:val="Emphasis"/>
    <w:basedOn w:val="DefaultParagraphFont"/>
    <w:uiPriority w:val="20"/>
    <w:qFormat/>
    <w:rsid w:val="00571028"/>
    <w:rPr>
      <w:i/>
      <w:iCs/>
      <w:color w:val="000000" w:themeColor="text1"/>
    </w:rPr>
  </w:style>
  <w:style w:type="paragraph" w:styleId="NoSpacing">
    <w:name w:val="No Spacing"/>
    <w:link w:val="NoSpacingChar"/>
    <w:uiPriority w:val="1"/>
    <w:qFormat/>
    <w:rsid w:val="00571028"/>
    <w:pPr>
      <w:spacing w:after="0" w:line="240" w:lineRule="auto"/>
    </w:pPr>
  </w:style>
  <w:style w:type="paragraph" w:styleId="Quote">
    <w:name w:val="Quote"/>
    <w:basedOn w:val="Normal"/>
    <w:next w:val="Normal"/>
    <w:link w:val="QuoteChar"/>
    <w:uiPriority w:val="29"/>
    <w:qFormat/>
    <w:rsid w:val="00571028"/>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571028"/>
    <w:rPr>
      <w:i/>
      <w:iCs/>
      <w:color w:val="7B7B7B" w:themeColor="accent3" w:themeShade="BF"/>
      <w:sz w:val="24"/>
      <w:szCs w:val="24"/>
    </w:rPr>
  </w:style>
  <w:style w:type="paragraph" w:styleId="IntenseQuote">
    <w:name w:val="Intense Quote"/>
    <w:basedOn w:val="Normal"/>
    <w:next w:val="Normal"/>
    <w:link w:val="IntenseQuoteChar"/>
    <w:uiPriority w:val="30"/>
    <w:qFormat/>
    <w:rsid w:val="00571028"/>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571028"/>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571028"/>
    <w:rPr>
      <w:i/>
      <w:iCs/>
      <w:color w:val="595959" w:themeColor="text1" w:themeTint="A6"/>
    </w:rPr>
  </w:style>
  <w:style w:type="character" w:styleId="IntenseEmphasis">
    <w:name w:val="Intense Emphasis"/>
    <w:basedOn w:val="DefaultParagraphFont"/>
    <w:uiPriority w:val="21"/>
    <w:qFormat/>
    <w:rsid w:val="00571028"/>
    <w:rPr>
      <w:b/>
      <w:bCs/>
      <w:i/>
      <w:iCs/>
      <w:color w:val="auto"/>
    </w:rPr>
  </w:style>
  <w:style w:type="character" w:styleId="SubtleReference">
    <w:name w:val="Subtle Reference"/>
    <w:basedOn w:val="DefaultParagraphFont"/>
    <w:uiPriority w:val="31"/>
    <w:qFormat/>
    <w:rsid w:val="00571028"/>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571028"/>
    <w:rPr>
      <w:b/>
      <w:bCs/>
      <w:caps w:val="0"/>
      <w:smallCaps/>
      <w:color w:val="auto"/>
      <w:spacing w:val="0"/>
      <w:u w:val="single"/>
    </w:rPr>
  </w:style>
  <w:style w:type="character" w:styleId="BookTitle">
    <w:name w:val="Book Title"/>
    <w:basedOn w:val="DefaultParagraphFont"/>
    <w:uiPriority w:val="33"/>
    <w:qFormat/>
    <w:rsid w:val="00571028"/>
    <w:rPr>
      <w:b/>
      <w:bCs/>
      <w:caps w:val="0"/>
      <w:smallCaps/>
      <w:spacing w:val="0"/>
    </w:rPr>
  </w:style>
  <w:style w:type="paragraph" w:styleId="TOCHeading">
    <w:name w:val="TOC Heading"/>
    <w:basedOn w:val="Heading1"/>
    <w:next w:val="Normal"/>
    <w:uiPriority w:val="39"/>
    <w:unhideWhenUsed/>
    <w:qFormat/>
    <w:rsid w:val="00571028"/>
    <w:pPr>
      <w:outlineLvl w:val="9"/>
    </w:pPr>
  </w:style>
  <w:style w:type="character" w:customStyle="1" w:styleId="NoSpacingChar">
    <w:name w:val="No Spacing Char"/>
    <w:basedOn w:val="DefaultParagraphFont"/>
    <w:link w:val="NoSpacing"/>
    <w:uiPriority w:val="1"/>
    <w:rsid w:val="00571028"/>
  </w:style>
  <w:style w:type="paragraph" w:styleId="TOC1">
    <w:name w:val="toc 1"/>
    <w:basedOn w:val="Normal"/>
    <w:next w:val="Normal"/>
    <w:autoRedefine/>
    <w:uiPriority w:val="39"/>
    <w:unhideWhenUsed/>
    <w:rsid w:val="0087013F"/>
    <w:pPr>
      <w:spacing w:after="100"/>
    </w:pPr>
    <w:rPr>
      <w:szCs w:val="26"/>
    </w:rPr>
  </w:style>
  <w:style w:type="paragraph" w:styleId="TOC2">
    <w:name w:val="toc 2"/>
    <w:basedOn w:val="Normal"/>
    <w:next w:val="Normal"/>
    <w:autoRedefine/>
    <w:uiPriority w:val="39"/>
    <w:unhideWhenUsed/>
    <w:rsid w:val="0087013F"/>
    <w:pPr>
      <w:spacing w:after="100"/>
      <w:ind w:left="210"/>
    </w:pPr>
    <w:rPr>
      <w:szCs w:val="26"/>
    </w:rPr>
  </w:style>
  <w:style w:type="character" w:styleId="Hyperlink">
    <w:name w:val="Hyperlink"/>
    <w:basedOn w:val="DefaultParagraphFont"/>
    <w:uiPriority w:val="99"/>
    <w:unhideWhenUsed/>
    <w:rsid w:val="0087013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9912B76AAC149B5B5B2F3F51CE017DE"/>
        <w:category>
          <w:name w:val="General"/>
          <w:gallery w:val="placeholder"/>
        </w:category>
        <w:types>
          <w:type w:val="bbPlcHdr"/>
        </w:types>
        <w:behaviors>
          <w:behavior w:val="content"/>
        </w:behaviors>
        <w:guid w:val="{FDD1BC57-E61F-4EAC-938D-6E61A2280E4A}"/>
      </w:docPartPr>
      <w:docPartBody>
        <w:p w:rsidR="00B96418" w:rsidRDefault="000C1936" w:rsidP="000C1936">
          <w:pPr>
            <w:pStyle w:val="F9912B76AAC149B5B5B2F3F51CE017DE"/>
          </w:pPr>
          <w:r>
            <w:rPr>
              <w:rStyle w:val="PlaceholderText"/>
            </w:rPr>
            <w:t>[Author]</w:t>
          </w:r>
        </w:p>
      </w:docPartBody>
    </w:docPart>
    <w:docPart>
      <w:docPartPr>
        <w:name w:val="07BC6A8EC71943EFA43B8E34B040C7CD"/>
        <w:category>
          <w:name w:val="General"/>
          <w:gallery w:val="placeholder"/>
        </w:category>
        <w:types>
          <w:type w:val="bbPlcHdr"/>
        </w:types>
        <w:behaviors>
          <w:behavior w:val="content"/>
        </w:behaviors>
        <w:guid w:val="{B1E12C93-0CFA-489B-9B19-5CDFE32B275B}"/>
      </w:docPartPr>
      <w:docPartBody>
        <w:p w:rsidR="00D5247D" w:rsidRDefault="00883FE6" w:rsidP="00883FE6">
          <w:pPr>
            <w:pStyle w:val="07BC6A8EC71943EFA43B8E34B040C7CD"/>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0EB"/>
    <w:rsid w:val="0004439D"/>
    <w:rsid w:val="000C1936"/>
    <w:rsid w:val="000F687E"/>
    <w:rsid w:val="00101960"/>
    <w:rsid w:val="00136C1C"/>
    <w:rsid w:val="002446FB"/>
    <w:rsid w:val="002C216A"/>
    <w:rsid w:val="003D58A9"/>
    <w:rsid w:val="004E2B5D"/>
    <w:rsid w:val="005C4A6B"/>
    <w:rsid w:val="007323D1"/>
    <w:rsid w:val="007B728E"/>
    <w:rsid w:val="007C3DA0"/>
    <w:rsid w:val="00826A48"/>
    <w:rsid w:val="00845567"/>
    <w:rsid w:val="00870DDF"/>
    <w:rsid w:val="008805F7"/>
    <w:rsid w:val="00883FE6"/>
    <w:rsid w:val="00886802"/>
    <w:rsid w:val="00986BCD"/>
    <w:rsid w:val="00AB2A21"/>
    <w:rsid w:val="00AD4F17"/>
    <w:rsid w:val="00B8285B"/>
    <w:rsid w:val="00B96418"/>
    <w:rsid w:val="00C82A39"/>
    <w:rsid w:val="00CE75F2"/>
    <w:rsid w:val="00D13A42"/>
    <w:rsid w:val="00D5247D"/>
    <w:rsid w:val="00D909EB"/>
    <w:rsid w:val="00F210EB"/>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8"/>
        <w:lang w:val="en-US" w:eastAsia="en-US" w:bidi="bn-BD"/>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83FE6"/>
    <w:rPr>
      <w:color w:val="808080"/>
    </w:rPr>
  </w:style>
  <w:style w:type="paragraph" w:customStyle="1" w:styleId="F9912B76AAC149B5B5B2F3F51CE017DE">
    <w:name w:val="F9912B76AAC149B5B5B2F3F51CE017DE"/>
    <w:rsid w:val="000C1936"/>
    <w:rPr>
      <w:szCs w:val="22"/>
      <w:lang w:bidi="ar-SA"/>
    </w:rPr>
  </w:style>
  <w:style w:type="paragraph" w:customStyle="1" w:styleId="07BC6A8EC71943EFA43B8E34B040C7CD">
    <w:name w:val="07BC6A8EC71943EFA43B8E34B040C7CD"/>
    <w:rsid w:val="00883FE6"/>
    <w:rPr>
      <w:kern w:val="0"/>
      <w:szCs w:val="22"/>
      <w:lang w:bidi="ar-SA"/>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2023-08-17T00:00:00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B92813-9F1F-4D9D-BE59-05853CEDE7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922</TotalTime>
  <Pages>13</Pages>
  <Words>3310</Words>
  <Characters>21077</Characters>
  <Application>Microsoft Office Word</Application>
  <DocSecurity>0</DocSecurity>
  <Lines>175</Lines>
  <Paragraphs>48</Paragraphs>
  <ScaleCrop>false</ScaleCrop>
  <HeadingPairs>
    <vt:vector size="2" baseType="variant">
      <vt:variant>
        <vt:lpstr>Title</vt:lpstr>
      </vt:variant>
      <vt:variant>
        <vt:i4>1</vt:i4>
      </vt:variant>
    </vt:vector>
  </HeadingPairs>
  <TitlesOfParts>
    <vt:vector size="1" baseType="lpstr">
      <vt:lpstr>employee handbook for smart group</vt:lpstr>
    </vt:vector>
  </TitlesOfParts>
  <Company/>
  <LinksUpToDate>false</LinksUpToDate>
  <CharactersWithSpaces>24339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handbook for smart group</dc:title>
  <dc:subject>___________________________</dc:subject>
  <dc:creator>innovating the future, transforming lives</dc:creator>
  <cp:keywords/>
  <dc:description/>
  <cp:lastModifiedBy>Mazharul Islam</cp:lastModifiedBy>
  <cp:revision>2</cp:revision>
  <dcterms:created xsi:type="dcterms:W3CDTF">2023-12-02T14:39:00Z</dcterms:created>
  <dcterms:modified xsi:type="dcterms:W3CDTF">2023-12-02T14:39:00Z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70ecc2e5907e0df5985d27e09ce60eeabfe303dff0795eb5c60a7ec0accff236</vt:lpwstr>
  </property>
</Properties>
</file>