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caps/>
          <w:sz w:val="18"/>
        </w:rPr>
      </w:sdtEndPr>
      <w:sdtContent>
        <w:p w14:paraId="7F7709A8" w14:textId="7D9B3EEE" w:rsidR="00DE2DE3" w:rsidRPr="00D767CE" w:rsidRDefault="00DE2DE3" w:rsidP="00CB6266">
          <w:pPr>
            <w:spacing w:after="0" w:line="276" w:lineRule="auto"/>
            <w:jc w:val="both"/>
            <w:rPr>
              <w:rFonts w:asciiTheme="majorHAnsi" w:hAnsiTheme="majorHAnsi" w:cstheme="majorHAnsi"/>
              <w:b/>
              <w:bCs/>
            </w:rPr>
          </w:pPr>
          <w:r w:rsidRPr="00D767CE">
            <w:rPr>
              <w:rFonts w:asciiTheme="majorHAnsi" w:hAnsiTheme="majorHAnsi" w:cstheme="majorHAnsi"/>
              <w:b/>
              <w:bCs/>
              <w:noProof/>
            </w:rPr>
            <mc:AlternateContent>
              <mc:Choice Requires="wpg">
                <w:drawing>
                  <wp:anchor distT="0" distB="0" distL="114300" distR="114300" simplePos="0" relativeHeight="251662336" behindDoc="0" locked="0" layoutInCell="1" allowOverlap="1" wp14:anchorId="14BA7BC1" wp14:editId="4701721E">
                    <wp:simplePos x="0" y="0"/>
                    <wp:positionH relativeFrom="page">
                      <wp:posOffset>309880</wp:posOffset>
                    </wp:positionH>
                    <wp:positionV relativeFrom="page">
                      <wp:posOffset>302067</wp:posOffset>
                    </wp:positionV>
                    <wp:extent cx="7172076" cy="1215391"/>
                    <wp:effectExtent l="0" t="0" r="0" b="1905"/>
                    <wp:wrapNone/>
                    <wp:docPr id="149" name="Group 51"/>
                    <wp:cNvGraphicFramePr/>
                    <a:graphic xmlns:a="http://schemas.openxmlformats.org/drawingml/2006/main">
                      <a:graphicData uri="http://schemas.microsoft.com/office/word/2010/wordprocessingGroup">
                        <wpg:wgp>
                          <wpg:cNvGrpSpPr/>
                          <wpg:grpSpPr>
                            <a:xfrm>
                              <a:off x="0" y="0"/>
                              <a:ext cx="7172076"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5B11FC6B" id="Group 51" o:spid="_x0000_s1026" style="position:absolute;margin-left:24.4pt;margin-top:23.8pt;width:564.75pt;height:95.7pt;z-index:251662336;mso-height-percent:121;mso-position-horizontal-relative:page;mso-position-vertical-relative:page;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EJkmgUAAKMbAAAOAAAAZHJzL2Uyb0RvYy54bWzsWV1v4jgUfV9p/4OV&#10;x5VaSCAwoNJR1W6rkUYz1bSrmXl0gwORkjhrm9LOr99jOw6GFghUGmmlvoAT3y+fe3Mdn5x9fCpy&#10;8siEzHg5CcLTbkBYmfBpVs4mwT/31ycfAiIVLac05yWbBM9MBh/P//zjbFmNWcTnPJ8yQWCklONl&#10;NQnmSlXjTkcmc1ZQecorVmIy5aKgCpdi1pkKuoT1Iu9E3e6gs+RiWgmeMClx98pOBufGfpqyRH1N&#10;U8kUyScBYlPmV5jfB/3bOT+j45mg1TxL6jDoEVEUNCvhtDF1RRUlC5G9MFVkieCSp+o04UWHp2mW&#10;MLMGrCbsbqzmRvBFZdYyGy9nVQMToN3A6WizyZfHW0GyKXLXHwWkpAWSZPySONToLKvZGEI3orqr&#10;bkV9Y2av9IKfUlHofyyFPBlcnxtc2ZMiCW4Ow2HUHQ4CkmAujMK4NzK26TiZIz0rvZPm9t9OtRfG&#10;yHOjOoCyDqvjPHd0gE08ywplJFdIybchdTenFTMJkBoEh1SMeCxS31BgtJzlrEHLCDZQybEEaltx&#10;cuttgFpbbdjr9obrqwViC6luGDeY08fPUtkKnmJk6m9aR5bwspSZYj8Qa1rkKOq/OqRLlmTYC6PB&#10;wFX+pvjPdfE5senaJv4j9KzXlvf78JW6ZK+P6BgfvlK9hv2eep6nFlj54q199A/zsS6+F6v19L1n&#10;G61ma+366esNBsMwivfXrq8URt3RYBjvr6v1JO7Nii/euq7iw+pqXfy9rl5tnj/f3EV6g3AUdw/s&#10;JcNer49a3JsUv05auPDF38uqfvV7sQH+9s0pjEaDQYts+53nvaz0S+TWzu7vgqO4butRFH6It2Xd&#10;1zCvJDYrW8Q3XnuMZbN17PTxorJ2+/B7z7DX0oevFK4qa7en9cqKRt02iPlKq4a125HfgWzD2gmY&#10;Lx52R2FsH5PdPvyNrV3ufY0WuV8vlb2b+bo4evru8P0iOf6FercPv0ha+/CVjqysN22Fu5fkl8qh&#10;W+ExldXCx46ywul15k5sdO4OcclTWZ/iMCI4VuqDtH4vqbjUZ2T/SIeDtLvEkc0eiKGlpfcoo8B8&#10;ZXPiRjztlFEEvnJ0kGd0DF/ZnWzbeUaCfeX+QZ6RCl/Z7AJuzfa/Bl7gPK+potxQRSogoIpEQEAV&#10;PditoKJK58tkBUOyBLtRH6jJHORGXaV6vuCP7J4bSbWiOFyyVrN56Us11hCwk3US7r8y9nxJ59cW&#10;gpNz/1a+fmcwUNiGXWPoxNy/FUffQgh1220huRlsknPJbDwaNEPZNOhp0D0iIzeFW/LrLM/dEqCg&#10;2RzLn5iRes6ZhjMvv7EUnBUeicg8H4YtZJe5II8UyaNJwkoV2qk5nTJ7G6/hIJKs+UbDhGUMassp&#10;/De2awOaiXxp25qp5bUqM2Rjo2wf3MbNemBWudEwnnmpGuUiK7l4bWU5VlV7tvIOJAuNRumBT5/B&#10;UwluqU5ZJdeZkOozleqWCtBAyCv4WvUVP2nOUb8oUzMKyJyLX6/d1/Ig0jAbkCW40kkg/11QwQKS&#10;fypBsY3Cfh9mlbnoxyD78OD4Mw/+TLkoLjnShEaE6MxQy6vcDVPBi++gdS+0V0zRMoFvNDyFR9Fe&#10;XCpcYwrEcMIuLswYhCrq63N5VyXauEa1wsrvn75TURE9nAQKTNsX7mg9OnYMGupxJas1S36xUDzN&#10;NL1m6tDiWl+AYtTM6G/hGgHTJtcYOmr2ILLR1D4KdTuz6tq543Q1JJprrMHTzdHAuoGaoyMf8qzS&#10;T7DGT49rvhqZ2mCrX2H1LRN+xZNFgWfXUvuC5VThu4KcZ5VEhYxZ8cCmaMifpjVPLJVgKkFvcY8u&#10;ujfcnQzjodsgGhGk2A/wveWk7y3n/9ZyzMcOfAkyu1b91Up/avKvTYtafVs7/w8AAP//AwBQSwME&#10;CgAAAAAAAAAhAJsbFBFoZAAAaGQAABQAAABkcnMvbWVkaWEvaW1hZ2UxLnBuZ4lQTkcNChoKAAAA&#10;DUlIRFIAAAlgAAABjwgGAAAA2LDrXgAAAAlwSFlzAAAuIwAALiMBeKU/dgAAABl0RVh0U29mdHdh&#10;cmUAQWRvYmUgSW1hZ2VSZWFkeXHJZTwAAGP1SURBVHja7N3tbhtpei7qKpKiqC/ake3tcc94I8FC&#10;ZoD1YwELWPkZJCew8ydADmEdwD6rnECOY2P/3UEmE8+0221JlihZoi1+bD5kvdbbbLrbslUSP64L&#10;eFGlorvprlLbYvHm/ZTj8fj/KgAAAACWw/Vk9SbrbLIGk3U0WVdlWV46NQAAAADAMioFsAAAAIAV&#10;cTxZEcS6KmbBrOuyLHtOCwAAAADwkASwAAAAgFUXIazL4qY5K4JZx04LAAAAAHAfBLAAAACAdZXa&#10;slJz1qVgFgAAAABw1wSwAAAAgE1zXdy0ZV1V215ZltdODQAAAABwWwJYAAAAADdSW1YEs45iW5bl&#10;pdMCAAAAAHyOABYAAADAr4tgVt6cFeMMe04LAAAAACCABQAAAPD1IoQVwazUnBXBrGOnBQAAAAA2&#10;hwAWAAAAwN1LYwxTc1a0ZvXKsrx2agAAAABgvQhgAQAAANyffIzhYLKOJuuqLMtLpwYAAAAAVpMA&#10;FgAAAMBySGMMozkrglnXZVn2nBYAAAAAWG4CWAAAAADLLUJYl8VNc1YEs46dFgAAAAB4EM3JalWr&#10;MVlbAlgAAAAAqym1ZaXmrEvBLAAAAAC4E9NgVTELW8XanqyyOvYzAlgAAAAA6+W6uGnLuqq2vbIs&#10;r50aAAAAAPiJPFgVK4JX7dv+SwSwAAAAADZHasuKYNZRbMuyvHRaAAAAAFhjqckqbfPxgXdCAAsA&#10;AACACGblzVkxzrDntAAAAACwIvL2qvnxgXUZTdYglgAWAAAAAJ8TIawIZqXmrAhmHTstAAAAADyA&#10;+faqfHxgnT4Ws7DVdbXGk/Uh/wUCWAAAAADcVhpjmJqzojWrV5bltVMDAAAAwDeYb6/Km63qFPe1&#10;htk27Y++5B8WwAIAAADgruRjDKN+/WiyrsqyvHRqAAAAAMjk7VWp2arukFUKVkV71afxgdWxbyKA&#10;BQAAAMB9SGMMozkrglnXZVn2nBYAAACAtZW3V82PD6zLfHtVPj6wNgJYAAAAADykCGFdFjfNWRHM&#10;OnZaAAAAAFZC3l41Pz6wLvPtVRGuGhezZqsHIYAFAAAAwDJKbVmpOetSMAsAAADgQaRgVWqvyscH&#10;1ilvr8rHBy4dASwAAAAAVknccEttWVfVtleW5bVTAwAAAPDV5tur8vGBdcrbq1KzVRofuDIEsAAA&#10;AABYF6ktK4JZR7Ety/LSaQEAAAD4JG+vSuMDU7NVXVJ7VQSrBsVPxweuBQEsAAAAANZdBLPy5qwY&#10;Z9hzWgAAAIA1lbdXzY8PrMt8e1U+PnDtCWABAAAAsKkihHWZbSOYdey0AAAAACtgvr1qu7gZH1iX&#10;FLJK7VX5+MCNJoAFAAAAAD+Vxhim5qxozeqVZXnt1AAAAAD3KLVXpWBVPj6wTnl7VT4+cOSSLCaA&#10;BQAAAABfJh9jeJW2ZVleOjUAAADAN8jbq/LxgXXK26vmm624JQEsAAAAAPh20ZaVmrOOJuu6LMue&#10;0wIAAABU8vaq+fGBdZlvr4pmKyGrGghgAQAAAEB9IoR1Wdw0Z10KZgEAAMDaytur5scH1mW+vSof&#10;H8g9EcACAAAAgPuX2rJSc1YEs46dFgAAAFh68+1VebNVnfJgVT4+kCXQcgoAAAAA4N7tVutJOjAe&#10;x33T6Q3U1JZ1VW17ZVn61CoAAADcn/n2qq1sW6d4/T/Mtvn4QB7YeDyOZrPt6sudYpa7iu+LHQ1Y&#10;AAAAALD8UjArNWcdxbYsy0unBgAAAL5a3l6Vjw+s+zV+aq+aHx/IAxiPxwfV7nzAKo2OPPi1f4cA&#10;FgAAAACsthhdmDdnxTjDntMCAAAAU3mwan58YF3m26vy8YHcg/F4vFv8PEDVLm4Cdvnj30wACwAA&#10;AADWU2rMStsIZh07LQAAAKyhFKyKcM38+MC6zLdX5c1W1GA8Hsf13K2+TCMAw372fbD7EL83ASwA&#10;AAAA2CxpjGFqzorWrF5Zlj6FCwAAwDKbb6/KxwfWKW+vSs1WQlZ3KBsBOB+w+uIRgA9NAAsAAAAA&#10;CPkYw6u0Lcvy0qkBAADgnsy3V+XjA+t+TZzaq+bHB/IVxuNxXLPt6ss8YLVT7d/pCMCHJoAFAAAA&#10;APyaaMtKzVlHk3VdlmXPaQEAAOAr5e1V+fjAOuXtVfPjA/kCcyMA84DVg48AfGgCWAAAAADA14oQ&#10;1mVx05x1KZgFAABAJW+vSs1WaXxgXVKwKrVX5eMD+YzxeJzaqOYDVikUd+As/TIBLAAAAADgrqW2&#10;rNScFcGsY6cFAABg7aT2qrTy8YF1mW+vyscHUpkbAbhTXZ98BGA81nam7oYAFgAAAABwX+KmeGrL&#10;uqq2vbIsfRIZAABgec23V+XjA+uUt1el8YGp2Wpjjcfj1EY1H7Cab7DiHglgAQAAAAAPLQWzUnPW&#10;UWzLsrx0agAAAO5NhHlSiCcfH1j368HUXjU/PnBjZCMAQx6wSuc/f5wlJIAFAAAAACyzGF2YN2fF&#10;OMOe0wIAAPBV8vaqfHxgo8bnnG+vimarND5wbX1mBGDYz66FEYBrQgALAAAAAFhFqTErbSOYdey0&#10;AAAA/KS9Ko0PTM1WdUntVSlYlY8PXCvZCMB83N9O8fMGKzaIABYAAAAAsE7SGMPUnBWtWb2yLK+d&#10;GgAAYI3Mt1fl4wPrlLdX5eMDV9pnRgDG1zvVvhGA/CIBLAAAAABgE+RjDK/StizLS6cGAABYUvPt&#10;Vfn4wDrl7VXz4wNXxng8zhuq8nGAaQRg/jh8EwEsAAAAAGDTRVtWas46mqzrsix7TgsAAHBP8mBV&#10;Pj6wTnl71fz4wKX2mRGA7eycGQHIvRPAAgAAAABYLEJYl8VNc9alYBYAAPCVUpNV2ubjA+sy316V&#10;N1stlfF4nDdU7VTnJh8BGI+1fRuxrASwAAAAAABuJ7VlpeasCGYdOy0AALDx8vaq+fGBdZlvr7rO&#10;tg/qF0YA7mTnxQhA1oIAFgAAAADA3Yg3OFJb1lW17ZVlee3UAADA2phvr8rHB9Ypb6/Kxwfeu/F4&#10;vFvchMrSuL98BGD+OGwEASwAAAAAgHqlYFZqzjqKbVmWl04NAAAspfn2qrzZqu7XDilYNT8+sFaf&#10;GQEY9qutEYDwCwSwAAAAAAAeTowuzJuzYpxhz2kBAIB7kbdXpWarukNGKVgVIav58YF3bjwe5w1V&#10;8yMAw4FvA/h2AlgAAAAAAMsnNWalbQSzjp0WAAC4tby9an58YF3m26vy8YHf7DMjAOPrnWrfCEC4&#10;ZwJYAAAAAACrI40xTM1Z0ZrVK8vy2qkBAGCD5e1V8+MD6zLfXpWPD7y18Xgcv9fd6stFIwDzx4El&#10;I4AFAAAAALD68jGGV2lbluWlUwMAwJpIwarUXpWPD6xT3l6Vjw/8ItkIwDxA1S5uRh0aAQhrQAAL&#10;AAAAAGC9RVtWas46mqzrsix7TgsAAEtovr0qHx9Yp7y9KjVbpfGBPzMej+P3s119uWgE4PY9/J6B&#10;JSKABQAAAACwmSKEdVncNGddCmYBAHBP8vaqND4wNVvVJbVXRbBqUPx0fOD8CMA8YLVT3ATCjAAE&#10;FhLAAgAAAAAgl9qyUnNWBLOOnRYAAG4pb6+aHx9Yl/n2qo//+q//uv0v//Iv0W71uRGAu9VjAF9N&#10;AAsAAAAAgC8Rb2Kltqyratsry/LaqQEA2Fjz7VXbxU1bVG3+4R/+ofif//N/Nrvd7vDv//7vW48f&#10;P278r//1v6LJyghA4EEIYAEAAAAA8C1SMCs1Zx3FtizLS6cGAGAtpPaqFKzKxwfeqX/6p3/aj+1v&#10;fvObrT/84Q/l9vb26G//9m+3Dg8Pi0ePHo1evny53el0xi4JsGwEsAAAAAAAqEuMLsybs2KcYc9p&#10;AQBYSnl7VT4+8Jv84z/+40632502Yv33//7f92I7+bq9t7fXfvTo0eCv/uqvtn/zm9+M2u326MmT&#10;J4PJY6PJ8aHLAawSASwAAAAAAO5basxK2whmHTstAAC1S01WaZuPD/xiL168aP7d3/3ddNzf3/zN&#10;33R2dnaa1fFpg9XW1lbj4OBg+nin0xnu7u5GqGowOT6e/JqPQlbAuhHAAgAAAABgWaQxhqk5K1qz&#10;emVZXjs1AABfLG+vmh8f+IvSCMCDg4PGy5cvpwGqp0+f7mxtbU3/2cPDw71F/1yr1Rp3u93Bzs7O&#10;cG9vbxQhq3a7PX7+/PnA5QA2gQAWAAAAAADLLh9jeJW2ZVleOjUAwIaab6+K8YFlMQtb/cT/+B//&#10;o/3Xf/3X01GCaQTg9vZ28/DwcBqw2t3d3ep0Ol80anDyz1y3Wq3R48ePh5P9weTfM3r58qWwPLDx&#10;BLAAAAAAAFhl0ZaVmrOOCsEsAGB9zLdXfRofmI8A/M1vfrN1eHg4DVAtGgF4W5N/btpkFSGr/f39&#10;4eTr4bNnzwadTmfskgAsJoAFAAAAAMA6isasy+KmOeuyLMue0wIALKFP7VX//M//3N3f328NBoOd&#10;NAKw2+229/b2pgGrz40AvK0IWW1tbY2fPn163W63R0+ePBlMnmf06NGjocsBcHsCWAAAAAAAbJLU&#10;lpWasyKYdey0AAB1GY/H7X/7t3/bOzk5Kfv9/qPr6+t2rK2tre5k27jNCMDbmPw7h5N/d4SqpmGr&#10;Fy9efGy32+Pnz58PXBWAuyWABQAAAAAAN8Gss2zbK8vy2qkBABYZj8cH1W6Ep7ZfvXrVuLi42P/L&#10;X/6yMxqNosWqe3l52ej3+826fg+tVmvc7XanIwP39vZGh4eHg+3t7dHLly/9DANwjwSwAAAAAADg&#10;8+LNyzTOMIJZR7Ety/LSqQGA9TMej3cnmxSYygNW04aq09PT/fPz8/bx8XHr48ePjaOjo63r6+ty&#10;cqxV5+/r8PDwutVqjR4/fjzc398fHhwcDIWsAJaHABYAAAAAAHydNMYwNWbFOMOe0wIAy2U8Hkeg&#10;arf6cmeyUlhqv9puF1XAKvT7/fLt27et8/Pz5sXFRfP09LQ5GAwaJycnW3X+Pg8ODqajAp8+fXqd&#10;QlbPnj0bdDqdsasIsNwEsAAAAAAA4G6lxqy0jWDWsdMCAHcrGwE4H7Cab7Ba6NWrV1sfPnyIYFXr&#10;/fv3jaurq2av14vRgWVdv+dOpzPc3d0dRciq3W6Pnjx5Muh2u6NHjx4NXVGA1SWABQAAAAAA9yO1&#10;ZaXmrGlIqyxL44MAoDIej6OJarv6Mg9Y7VT7+YjAX/XmzZsYFVi+fv26HaMCz87OWnWHrFqt1rjb&#10;7Q4ePXo0bbR68eLFx3a7PX7+/PnAFQZYTwJYAAAAAADwsCKAFW1ZMcYwjTO8Ksvy0qkBYB3MjQDM&#10;A1ZpBGD++K2dnZ1Fc1Xj+Pg4mqyaEbK6vLxs9Pv9Zl3/TSlktbOzM9zb2xsdHh4Otre3Ry9fvhSs&#10;BthAAlgAAAAAALC8UltWBLOOCsEsAJbIZ0YAtqsVDu7qufr9fvn27dtWhKw+fvzYODo62opGq/Pz&#10;81ad/42Hh4fXrVZr9Pjx4+H+/v7w4OBg+OzZs0Gn0xn7DgAgEcACAAAAAIDVE41Zl8VNc9ZlWZY9&#10;pwWAbzU3AjDG/kXAKR8BGI+163r+V69ebZ2fnzcvLi6ap6enzcFg0Dg5Odmq87/54OBgOirw6dOn&#10;1+12e/TkyZOBkBUAtyGABQAAAAAA6yO1ZaXmrAhmHTstAJvtF0YARqiqWXzjCMDbipDVhw8fIlgV&#10;IwMbV1dXMUKwNRgMyrqes9PpDHd3d0ePHj2ahq1evHjxsdvtxtdD3yEAfCsBLAAAAAAAWH8pmHWW&#10;bXtlWV47NQCrazweR2iqWX2Zxv3lIwDzx+/VmzdvYlRg+fr163aMCjw7O2tdXl42+v1+bb+fVqs1&#10;7na7g52dneHe3t4oQlbtdnv8/Pnzge8WAOokgAUAAAAAAJsrAlhpnGEEs45iW5blpVMD8DA+MwIw&#10;7FfbWkcA3sbZ2Vk0VzWOj48jbNU4OjraqjtkFQ4PD69TyGqyP9je3h69fPlSqBiAByOABQAAAAAA&#10;LJLGGKbGrBhn2HNaAL7OeDxODVX5uL80AjAcLOPvu9/vl2/fvm2dn583Ly4umqenp80YGTj5ulXn&#10;80bIqtVqjR4/fjzc398fHhwcDJ89ezbodDpj300ALBsBLAAAAAAA4DZSY1baRjDr2GkBNtFnRgDG&#10;1zvV/oONALytV69ebX348KFxcnLSipDVYDCI/a06n/Pg4GCwtbU1fvr06XW73R49efJk0O12R48e&#10;PRr67gJglQhgAQAAAAAAdyG1ZaXmrGlIqyxLI6GAlTIej+cbquZHAOaPr5Q3b95Mm6wiZPX+/ftG&#10;NFn1er3WYDAo63rOTqcz3N3djVDVNGz14sWLj+12e/z8+fOB7zYA1oUAFgAAAAAAUKcIYEVbVowx&#10;TOMMr8qyvHRqgPv0mRGA7WqFg3X474yQ1cePH8vXr1+3r6+vy7Ozs9bl5WWj3+/X1sTVarXG3W53&#10;sLOzM9zb2xsdHh4OYmSgkBUAm0IACwAAAAAAeCipLSuCWUeFYBZwS+PxOMJT29WXi0YAxmPtdfvv&#10;Pjs7i+aqxvHxcYStGkdHR1sRtjo/P2/V+byHh4fXrVZr9Pjx42GErLa3t0cvX77UdAjAxhPAAgAA&#10;AAAAlk00Zl0WN81Zl2VZ9pwW2AxzIwDzgFWEqprFCo8AvI1+v1++fft2OjLw4uKieXp62hwMBo2T&#10;k5OtOp/34OBgOirw6dOn1/v7+8Nosnr27Nmg0+mMfXcCwGICWAAAAAAAwKpIbVmpOSuCWcdOC6yG&#10;8Xgcoan5AFU+AjA9vlFevXq19eHDhwhWtd6/f9+4urpq1h2y6nQ6w93d3VGErNrt9ujJkyeDbrc7&#10;evTo0dB3KgDcngAWAAAAAACw6lIw6yzb9sqyNBYLajY3AjAaqtIIvP1qu5YjAG/rzZs3MSqwfP36&#10;dTuFrHq9XmswGJR1PWcKWT169GjaaPXixYuP7XZ7/Pz584HvXAC4WwJYAAAAAADAuooAVhpnGMGs&#10;o9iWZXnp1MAvG4/HB9XuohGA4cBZ+qmzs7MIVTWOj4+jyao5+bp1eXnZ6Pf7tbV6tVqtcbfbHezs&#10;7Az39vZGh4eHg+3t7dHLly8FUAHgHglgAQAAAAAAmyiNMUyNWTHOsOe0sM6yEYAhD1ht9AjA2+j3&#10;++Xbt29bEbL6+PFj4+joaOv6+ro8Pz9v1fm8h4eH161Wa/T48ePh/v7+8ODgYPjs2bNBp9MZuyoA&#10;8PAEsAAAAAAAAG6kxqy0jWDWsdPCshqPxxGY2q2+XDQCMH+cL5BCVufn582Li4vm6elpczAYNE5O&#10;TrbqfN6Dg4PpqMCnT59et9vt0ZMnTwZCVgCwGgSwAAAAAAAAfl1qy0rNWdOQVlmWxnxRi2wE4HzA&#10;ygjAO/Lq1autDx8+RLAqRgY2rq6uYoRgazAYlHU9Z6fTGe7u7o4ePXo02NvbG0bIqtvtxtdDVwQA&#10;VpcAFgAAAAAAwNeLAFa0ZcUYwzTO8Kosy0unhnnj8ThG/W1XX+YBq51qPx5rO1N3582bNzEqsHz9&#10;+nU7RgWenZ216g5ZtVqtcbfbHUTIKhqtXrx48bHdbo+fP38+cEUAYD0JYAEAAAAAANQjtWVFMOuo&#10;EMxaS3MjAPOAlRGA9+Ts7CyaqxrHx8cRtmocHR1tXV5eNvr9frPO5z08PLze2dkZ7u3tjSb7g+3t&#10;7dHLly+14gHABhLAAgAAAAAAuF/RmHVZ3DRnXZZl2XNalst4PI7QVLP4aYCqXdw0VKXHuQf9fr98&#10;+/Zt6/z8vHlxcdGMkFU0Wk2+btX5vBGyarVao8ePHw/39/eHBwcHw2fPng06nc7YVQEAEgEsAAAA&#10;AACA5ZDaslJzVgSzjp2WuzM3AjDG/kV4xwjAJfLq1autFLI6PT1tDgaDxsnJyVadz3lwcDAdFfj0&#10;6dPrdrs9evLkyaDb7Y4ePXo0dEUAgC8hgAUAAAAAALDcUjDrLNv2yrI06qwyHo8Pqt35gFVqqDpw&#10;lpbHmzdvpk1WJycnrffv3zeurq5ihGBrMBiUdT1np9MZ7u7uRqhqGrZ68eLFRyErAOCuCGABAAAA&#10;AACspghgpTGGg8k6mqyrsiwv1+E/LhsBGPKAlRGAKyBCVh8/fixfv37djlGBZ2dnrcvLy0a/36/t&#10;mrVarXG32x3s7OwM9/b2RoeHh4MYGfj8+fOBKwIA1EkACwAAAAAAYP2kMYapMSvGGfYe+jc1Ho8j&#10;fLNbfZlGAIb9aps/zpI7OzuL5qrG8fFxhK0aR0dHWxG2Oj8/b9X5vIeHh9etVmv0+PHjYYSstre3&#10;Ry9fvtQIBwA8GAEsAAAAAACAzREhrMvipjnruizL42/9l2YjAOcDVkYArrh+v1++fft2OjLw4uKi&#10;eXp62oyRgXWHrA4ODqZNVhGy2t/fH0aT1bNnzwadTmfsqgAAy0YACwAAAAAAgNSWlZqzYvUnq1E9&#10;ngesdqp9IwDXyKtXr7Y+fPjQODk5ab1//74RIavJ/ladzxkhq62trfHTp0+v2+326MmTJ4Nutzt6&#10;9OjR0BUBAFZJyykAAAAAAADYGNuT9bTaj1BVt9r/Lnv8yWSdVytCWP81WT8Ws3DW+8m6mKyBU7l6&#10;3rx5E6MCy9evX7dTyKrX67UGg0FZ13N2Op3h7u5uhKqmYasXL158bLfb4+fPn/seAgDWhgYsAAAA&#10;AACA1RehqghPtSfrWXXsoLhprvrtN/77o+kqQjonxSyUFQ1Zf66+/qGYjTPsV4sHdHZ2FqGqRoSs&#10;rq+vy8nXrcvLy0a/36+trazVao273e50ZODe3t7o8PBwsL29PXr58uW1KwIAbAIBLAAAAAAAgOWU&#10;N1TlAavUYNUtbgJWD6VRrWjLihGGvck6mqx3k/XHYtaW9aHackdSyOr4+DgarRpHR0dbEbY6Pz+v&#10;dfrN4eHhdavVGj1+/Hi4v78/PDg4GApZAQAIYAEAAAAAANy31EY1H7CKcFU+InCVRVtWNC5FI1YE&#10;s2J8YbRkRWPWfxazwFYEs059OyzW7/fLt2/fts7Pz5sXFxfN09PT5mAwaJycnGzV+bwHBwfTUYFP&#10;nz69TiGrZ8+eDTqdzthVAQD4zA+/AlgAAAAAAADfLDVUhTxgdbDg8U0XLU2DYtaWFUGsaMf6frJ+&#10;LGZBrffVscEmnIxXr15tffjwIYJVrffv3zeurq6i3ao1GAzKup6z0+kMd3d3R48ePRrs7e0Nnzx5&#10;Muh2u/H10LcnAMDtCWABAAAAAAAstmgEYPiu2i7DCMB1Eo1ZETqKlqxozoqA1g/FLJgVYw3PquP9&#10;VfsPe/PmTYwKLF+/ft2OUYFnZ2etukNWrVZr3O12BxGyikarFy9efGy32+Pnz58PfKsBANwtASwA&#10;AAAAAGDTpIaqGPn3rNpPIwDzx1kOjWpFW1aMM4xg1ptiFtR6Vczasj5U2wdzdnYWzVWN4+PjaLJq&#10;Rsjq8vKy0e/3m3U9ZwpZ7ezsDPf29kaHh4eD7e3t0cuXL6992wAA3B8BLAAAAAAAYB0sGgHYro7P&#10;P856iPaoCDdFI1YEs2J8YbRkRWPWnyfr3WTFSL3Tu3rCfr9fvn37tnV+ft68uLhoHh0dbUWj1eTr&#10;Vp3/oYeHh9etVmv0+PHj4f7+/vDg4GD47NmzQafTGfs2AABYgh9Mx+Px/13tjyYrpeGH1SqqY+mH&#10;txOnDAAAAAAAuCcRmEoBqnwc4HcLHodcBKJi1F60ZUVzVrRjfV+tCGqlxqyF4/hevXq1lUJWp6en&#10;zcFg0Dg5Odmq8zd8cHAwHRX49OnT63a7PXry5Mmg2+2OHj16NHQ5AQCWWwSw/vctfv1OMfskQYSy&#10;RtWxj9njeXCr97kfWgEAAAAAgI22aATgQbXyx+Guxftc0Zx1cnl5+XEwGPQuLi7eTtbxu3fvjk9O&#10;Tj6cnZ1dTY7XEnrqdDrD3d3dCFVNw1YvXrz4KGQFALD6bhvAuo0U1gqX1X4EshYFt66qBQAAAAAA&#10;rKa8oSqN+8tHAHaLm4AV3IsPHz6Uo9GovLq6aky2xcePH8sYGTgYDMq5X9ooJ4bD4fvxeNyfbM8n&#10;v/btZJ2dn59///79+97k3/Wh3+9/+LXnbLVa4263O9jZ2Rnu7e2NImTVbrfHz58/V1wAALCm6gxg&#10;3Ua7WiHmdKcfeiOUNR/cEtYCAAAAAID78bkRgHGsXRgByBJIgaoUtur3+58LWX2NyGVFeOtDBLMm&#10;/853kxXhrKNGo/HnybGTra2ty52dnbPt7e3Ry5cvr10RAIDNsywBrNuIQNZOtR/BrFTJGp84mA9u&#10;xQ+55y4zAAAAAAD8RN5QtWgEYHoclkK0V3348KERoaoIV6Umq9jW+bzRXBWjAtM22q0iaNVoNOLh&#10;VjF7r6pXzN6POp2sHyfr+8k6LmbvXZ26egAA628VA1i3tV9tY+ThONtPonGrUe2f+JYAAAAAAGBF&#10;LRoBGL6rtkYAsvTSqMAIW0W4KvbjWJ3PGeGqZrM57nQ640ajEQGradAqAldf+a+MkoAIhsX7Tv1q&#10;e1TMwlk/TNb7ybooZuEtAADWwCYEsG5jp7hpzkojD/Ow1mUx+zRD6PnBGAAAAACAe/DbartoBGD+&#10;OKyEGBVYjQyMRqsi7UfYqi4pUBVhq2iv2tnZGaWw1T3+pzeqFW1ZMc0lglnRlBXBrNeTdVbMAlt9&#10;3yUAAKtFAOvrtbMXtxHMiuBWBLLSq4M0BjEIawEAAAAAkMsbqlKAql0dn38cVk6MB4xgVWq0SiMD&#10;41hdzxnBqhgPGGGryfq0f88hq68R5yTeU4rgVby/dFzcBLOiMetdMRtneOE7CwBgSX+gE8C6F/FD&#10;8061369+kC6Km5DWfHDryikDAAAAAFg5EZhaFKD6bsHjsPJSoCoarUajUdnv98vhcFhG2KrO563a&#10;q6ajA6PVKkJWcWxNT3NMZon3keLD/tGcdTpZ3xezcNabyRpWxwAAeEACWMtpv9q+L25GHsYnG+aD&#10;W9fVD9sAAAAAANQnb6h6Vu0fVCt/HNZOtFdVowKnDVYRropj0WxV5/NGuKrZbI47nc6nkFU0WkXw&#10;iql4nyjeN4oxhv1qe1TMwlnRmpUas0xoAQC4BwJYq2+n+iE7QlnpVUeMREzBrX52/MTpAgAAAACY&#10;ivBUt9pfNAKwW9wErGDtpVGBVdiqSOMD63zOCFVFuCpCVo1GYzoqMB1zRb5ao1rxAf547yjeG0pj&#10;DF8Vsw//C2YBANwxAazNksJa19VKwa1m9Xge3Or54RsAAAAAWDH5iL88YBXH2oURgGy4NCowglUp&#10;ZBWBqwhe1SUFqqLRKtqrqvGB07CVK3Kvoi0r3g+KD+7He0PHxWyEYQpoHVWP9Z0qAICv+GFLAIvP&#10;aFcrxCchtopZIGtRcEtYCwAAAACoU4SmIjz1uRGA6XHYeDEmsApWTbcxMjAdq+s5I1gV4wEjbDVZ&#10;RRoVGGErV2QlxIfz432eeL8nmrMijPVjtSKklcYZAgDwGQJY3IUIYu1U+ymslfbbxc+DW1dOGQAA&#10;AABsvPmGqhSwMgIQfkUaFZgarfr9fjkcDqdhqzqft2qvKqLNKlqtInCVwlaspXhfJ76noiUrmrHe&#10;FrNQVmyjNSuCWadOEwCAABYPY7/axpzxNPLwrPhpiCtutERo69zpAgAAAICV8ttqu2gEYP448AtS&#10;yCqaq6LBKsJVcSzGB9b5vBGuajab406nM06jAoWsmNOoVryHEx+6j1BWtGa9m6xXxez9n3ivx/QU&#10;AGBjCGCx7CKUlZqz0qu7y2JxcOvE6QIAAACAWuQj/vKAlRGA8I0iUJWFrYpqfOD0WF2iuSoarCJs&#10;VbVYjdMxV4RvEG1Z8Z5OtGXF+zoxvvC4uAloHVWP9Z0qAGDtfhASwGKNtIub5qx85GGzejw+iZFu&#10;AglrAQAAALDp4l5ZGveXB6i+W/A48A3SqMAUtoo2q2i1irBVXc8ZjVXRXBXBqslK4wOnYStXhAcQ&#10;H6yPRqxeMXu/JkYYRjAr3q+JoFaMM7xwmgCAVSWAxaaKUFY+8nCr+sF/UXCrV6jJBQAAAGB1pIaq&#10;+LDis2rfCECoWQpUpbBVv9+vPWQVIliVQlZpVGAcc0VYEfFeTPw/EkGsaMZ6O1nfF7Nxhn+erOFk&#10;nTpNAMCyE8CCL7NfbWPkYaeYBbLihUC7+Hlw68rpAgAAAOCOxai/brWfB6xSQ1W3uBkHCNQkGxU4&#10;DVdFyGo4HJbRaFXn81btVUWMDIwxgdXYwOkxWFONakVbVrzvksYYRkDrVXHTmOUD9ADAUhDAghpe&#10;CxezMFY0Z6Xa9rPqeB7cuq5eOAAAAACwmfIRf3nAyghAeGAxKjCFrCJcFcGrOFbnc0a4qtlsjjud&#10;zjiNCoygVQSuXBH4JMKO8R5MvNcSwawYX3hczAJaMdYw2rIEswCA+/8hRQALHlQKa8WLhHG1H6Gs&#10;+eCWsBYAAADA6ojQVNzfyUcAHhQ3DVVGAMISiFGB1cjACFsVaT/CVnVJgaoIW6VRgUJWcHf/ixWz&#10;4FV8QD7eU4lAVgSzYrxhjDXsVwsA4M4JYMHqaBc3zVlRrbtV3Iw7nA9unThdAAAAAHcqb6jKA1ZG&#10;AMISi5DVaDQqo70qglXRZhWtVhG2qus5I1gV4wEjWDVZn/aj0coVgQcR76HE//Px3kkEsGKMYQSy&#10;3k3Wn4ubcYYAAF9NAAvW98VEas5KYa18/GEe3OoVqngBAACAzZXaqOYDVnEPxQhAWAEpUJXCVv1+&#10;vxwOh9PRgXU+b7RXRdgq2qwiZJUarVwRWBmNasUH3ON9kwhlxQjDCGi9Kmbvr5w6TQDAlxDAAsJ+&#10;tY2Rh51iFsh6X8xCXPGiY1jcBLeunC4AAABgyaWGqpAHrA4WPA6sgGivqkYFThusUpNV3SGrCFel&#10;kYGxrZqspmErYG3FnyvxAfb4UHu8J/KXYvb+SYwzjLGGEcqKxiwfbgcAbn6AEMACbmmnuGnOSjcq&#10;z6rj88EtYS0AAADgruRtVHmA6rtqawQgrIE0KrAKWxURuIpjdT5nhKoiXNXpdMaNRmM6KjAdc0WA&#10;+T8yitl7IfEeSYwwPCpmzVm9atuvFgCwYQSwgDq1i5vmrLhZEcGtqPJNN0hj3nq0b11XxwEAAIDN&#10;kxqq4h7Cs2o/jQDMHwfWRBoVGMGqFLKKwFUEr+qSAlXRZJVGBaawlSsC3IF4/yOas+J9jwhgvS5m&#10;gax47+NPxSy0deE0AcD6EsAClunFST7ycKu4adBaFNwCAAAAlteiEYDtYnGDFbCGYjxgaq+KYFUa&#10;GRjH6nrOCFbFeMAIW01WkUYFRtjKFQEeSKNa8R5HvOcRoaxozYr2rD8Ws/dDTp0mAFh9AljAqkrN&#10;WZeT1SluglupcSukUYnmsAMAAMC3y0cAxqi/brX/3YLHgQ2QAlWp0arf75fD4bCMsFWdz1u1VxXR&#10;ZhWtVhG4ErICVkz8ORnvYURbVryn8ZfJOitmAa03xSywJZgFAKv0l7sAFrABdqoXMtGctVfMAlnv&#10;i582bqXg1pXTBQAAwIZZNALwoFr548AGivaqGA8YQasIXEW4Ko5Fs1WdzxvhqmazOe50Op9CVqnR&#10;CmDNtYrZ+xjxAfNoyorGrAhm/VDMQlkXhQ+eA8DSEcAC+KkU1upVL3Ka1QucRcEtYS0AAACWVd5Q&#10;lcb95SMAu8VNwAqgSKMCq7BVUTVbTY/VJUJVEa6KsFUVsBqnY64IwM//2Ky28WHzaM56XcyCWSfV&#10;tl8tAOABCGABfL12tSKsFR+92ypmtcApuBUvetKoxHOnCwAAgG/0uRGAT6vXp0YAAr8ojQpMYato&#10;s6o7ZBWNVdFcFSGr2K/GB07DVq4IwJ2I9yNipGG8DxEfHH9VzD5Y/uNk/Tn++C9mrVkAQI0EsADu&#10;7wVQPvIwhbXiRVG7+HlwCwAAgM2RGqpCGveXjwDMHwf4RTEmsGqvmm4jZJWO1fWcKWQV7VWTVaRR&#10;gRG2ckUAHkyjWtGKFe9N/KmYTfmItqwIaUUw69RpAoC7IYAFsJxSc9blZHWqF0cfi1mIKw9uRfuW&#10;We8AAADLZ9EIwPBdtTUCEPhq2ajAabiq3++Xw+FwGraq83mr9qoi2qxiTGA1NnB6DICVEX9XxIfB&#10;472FeI/hqJg1Zv1XtR+hrIvCew8AcLu/YAWwAFbeTnHTnLVXvSh6X9w0bqXglrAWAADAt8sbquZH&#10;AOaPA3yzGBWYQlYRrorgVRyr8zkjXNVsNsedTmecRgVG0CoCV64IwNprVdt4vyFCWG+LWTAr3l+I&#10;5qx+tQCAOQJYAJulXdw0Z6WRh/HJlhTciuPRvnVVLQAAgE2waARguzo+/zjAnYpAVdZoVVTjA6fH&#10;6pICVRG2SqMChawA+AXxXkI0Z8WEjnjvIEYYRjgrglox2jDeX7hwmgDYZAJYAPzSC6rUnBWfrNwq&#10;ZmGtTnHTuJVGJZ47XQAAwJKJwNSiANV3Cx4HqNWHDx+ivapMYatos4pWqwhb1fWcEayK8YARrJqs&#10;ND5w2mjligBwV3/dVCtasSKYFWGss8n6cbL+OFnDYjbSEADWngAWAHclNWfFyMMIaUUoK24ixqfG&#10;I6yVj0oEAAD4WnlD1bNq/6Ba+eMA9yoFqlLYqt/vl8PhcDo6sM7nTe1VEbKKwFVqtHJFAHhA8Xdf&#10;vB+QJm8cFbMPeMc4wzfF7P0DwSwA1usvPwEsAB5AhLFG1YusGH+Ygls7xc+DWwAAwPqL8FS32l80&#10;ArBb3ASsAB5MNipw2mCVmqzqDlnFqMA0MjC2EbhKYSsAWDGtahv3/2NsYYwy/K/q6x+rYwOnCYBV&#10;I4AFwLLLm7OiWStq8hcFt3pelAEAwFLJR/zlAas41i6MAASWWBoVGGGrCFfFfhyr8zkjXNVsNsed&#10;TmecRgVG0CoCV64IABsg3geIQHPc/497/6+KWTgr3huI0Yb9agHAUhLAAmCdtIub5qzYbhWzWuMU&#10;3IqQVhqVeOV0AQDAV4nQ1Hbx+RGA6XGApRajAquRgdFoVaT9CFvVJQWqImyVRgWmsJUrAgALNaoV&#10;4au4r/8fxawlK9qy/hh/pVdfA8CDEsACYFPFp2lSc1a8eEthra3q617x01GJAACwzuYbqlKA6rtq&#10;awQgsJJiPGAEq1KjVRoZGMfqes4IVsV4wAhbTdanfSErALhT8Xd53OePyRhxP/+HYnYvP8YZvqn2&#10;T50mAO7tLyYBLAD4Iqk5K0YedqoXbxHOipBWatxK9cgAALAsflttF40AzB8HWFkpUBWNVqPRqOz3&#10;++VwOCwjbFXn81btVdPRgdFqFSGrOOaKAMCDa1XbuHcfIaz48HU0Z0VQK5qzojFr4DQBcJcEsADg&#10;7uXNWXvFTXBrp/h5cAsAAG4rb6jKA1ZGAAJrK9qrqlGB0warCFfFsWi2qvN5I1zVbDbHnU7nU8gq&#10;Gq0ieAUArJxozEofpI71uloRzPpTMRtz2HeaAPgaAlgA8LDy5qxo1hoXPw1uxdqvXgD6RA4AwPqK&#10;wNTTan/RCMD8cYC1lUYFVmGrIo0PrPM5I1QV4aoIWTUajemowHTMFQGAjdCoVoSv4p58tGVFc1Z8&#10;iPrfi9m9+QunCYBfIoAFAKsjPp2zaORhCm5FSCuNSrxyugAAlkJqqIqf355V+0YAAhstjQpMYato&#10;s4rAVezXJQWqotEq2quq8YHTsJUrAgB8RtyDj/vyEcCK++8/FLNxht9P1l+K2X34U6cJgOlfGgJY&#10;ALC2UnNW3EzuVC8Mt4rZJ3nieD4qEQCALxej/rrVfh6wSg1V3eJmHCDARooxgdFeFWGr2EbIKh2r&#10;6zkjWBXjASNsNVlFGhUYYStXBAC4Y61qGx+YjhBW3H//j+rrdAyADSKABQCECGN9LGaf2InxhxHK&#10;GhWLG7cAANZRPuIvD1gZAQjwGWlUYGq06vf75XA4nIatan0BO2uvKqLNKlqtInCVwlYAAA8sGrPS&#10;vfRYr6sV99mjNStGGQ6cJoD1I4AFANxWHtbqVPv9YnFwCwDgoUVoKsJT+QjAg+KmoSo9DsACKWQV&#10;zVXRYBXhqjgW4wPrfN4IVzWbzXGn0xmnUYFCVgDACmtUK+6hRwAr2rKiJSvuo/97MbvH3neaAFaX&#10;ABYAUKe8OatdvbCMF5EpuBUhrjQq0ad+AIAvlTdU5QErIwABvlIEqrKwVVGND5weq0s0V0WDVYSt&#10;qharcTrmigAAGyLun0drVtw3v5ysPxez++nfF7PGrNi/cJoAVuAPdAEsAGBJxIvMRSMPtyZrWMzC&#10;Wnn7FgCwfn5bbecDVvGzgRGAAN8ojQpMYatos4pWqwhb1fWc0VgVzVURrJqsND5wGrZyRQAAflGr&#10;mH1wOT7AfFTM7pdHc9ZJtU6dIoDlIYAFAKyq1JwVN+2jUetdMatw3qqOxxu1KbgFADycfMRfHrAy&#10;AhCgBilQlcJW/X6/9pBViGBVClmlUYFxzBUBALhz8WHm+NkuQljRjvW2mDVnnRWz1qw4ZuIEwD0T&#10;wAIANkHenLVXzD4pNCpuGrfiBWurOg4A/Lq8jSoPUH1XbY0ABKhRNipwGq6KkNVwOCyj0arWF1az&#10;9qoiRgbGmMBqbOD0GAAAD65RrbjPHSMN/6uYNWfFB5b/vTrWd5oA6iGABQDwU3lzVjRrXRazTwul&#10;4NZ1MWvfOnGqAFhDv83+PnxW7acRgPnjANyDNCowwlYRror9OFbrC6J2e9xsNsedTmecRgVG0CoC&#10;V64IAMBKipB+fAg5wldxvzvasmKixI+T9adidi/8wmkC+MY/bAWwAAC+Wt6cFW9MD6oXsSm4lcJa&#10;vULlMwAPJ5qoutV+HrBa1GAFwD2LUYHVyMBotCrSfoSt6pICVRG2SqMChawAADZS3N+Oe9dxDzva&#10;sk6LWSjrx+rYqVME8GUEsAAA7k9qzsqDW1vFTeNWjER8XwhrAfDr8hGAecDquwWPA/DAImQ1Go3K&#10;1GgVbVYxOjDCVnU9ZwSrYjxgBKsm69N+NFq5IgAA/Iq4hx0/q8b97GjHelvMmrOOJ+tNIZgF8DMC&#10;WAAAyykPY8X4w6iEjlEjEdiKTx7loxIBWB+LRgAeVCt/HIAlkwJVKWzV7/fL4XBYRtiq1hcOOzuj&#10;CFtFm1WErFKjlSsCAEANGtWKDxfHNIj/KmbNWRHU+s9iFtbyAWNgIwlgAQCsvjyslcYfpuDWfOMW&#10;APcvb6hK4/7yEYDd4iZgBcASi/aqalTgtMEqNVnVHbKKcFUaGRjbqslqGrYCAIAlED8Px33oCGXF&#10;/eloy4oPFccowxhpmAJbAOv7B6EAFgDARsmbs9rVi94U3Dqrfk0alQjA531uBODT6s9XIwABVlga&#10;FViFrYoIXMWxOp8zQlURrup0OuNGozEdFZiOuSIAAKyw+HBw3IOOyQ4/FLOWrAhlRTgrjTgEWHkC&#10;WAAAfE7enNWuXiRHYCvGIH6YrOti1r515lQBayQ1VIU07i8fAZg/DsAKS6MCI1iVQlYRuIrgVV1S&#10;oCqarNKowBS2ckUAANgwcf85mrMihHVWbaM563iy3kzWqVMErBIBLAAA7kpqzsqDW6klYL5xC+A+&#10;LRoBGL6rtkYAAqypGA+Y2qsiWJVGBsaxup4zglUxHjDCVpNVpFGBEbZyRQAA4Nd/pK5W3F+Odqzv&#10;i1lzVjRo/Wd1zD1mYOkIYAEA8BDy5qy9yXpXvajeql5IN6vHrpwq4BekhqoIeD6r9tMIwPxxANZY&#10;GhWYGq36/X45HA7LCFvV+gPtrL2qiDaraLWKwJWQFQAA1CZ+vo/7xvEh3zTO8G0x+1BwjDQ8rx4D&#10;eJg/pASwAABYcnlzVqd6cR32qhfXYbt6gQ2svkUjANvV8fnHAdgQKWQVzVXRYBXhqjgWzVa1/iDa&#10;bo+bzea40+mM06jA1GgFAAAsjZjIEPePUzArxhf+pZi1Z8WxC6cIqJsAFgAA6yRvzpoPbqXGrTQq&#10;Ebg/EZhaFKD6bsHjAGywNCqwClsVEbiK/ThWl2iuigarCFvFfoSs0jFXBAAAVlrcL47mrLgfHPeH&#10;fyxmAa031RLMAu6MABYAAJssNWfFC/F4gy0CWzEG8cNkXRc/HZUI/NyiEYAH1cofB4BP0qjAFLaK&#10;Nqu6Q1bRWBXNVRGyiv1qfOA0bOWKAADAxmlUK+4NRwgrmrIimPVusl4VswYtgFsRwAIAgC8TNdaX&#10;1X4KbqXZM/ONW7DKIjzVrfYXjQDsFjcBKwBYKMYEVu1V022ErNKxup4zhayivWqyijQqMMJWrggA&#10;APAF4vVKfFg37vOmcYZvi1lzVow0jICW+7/A4j9ABLAAAODO5c1Z88GtXvHTUYlwH/IRf3nAKo61&#10;CyMAAfgK2ajAabiq3++Xw+FwGraq9QetWXtVEW1WMSawGhs4PQYAAFCTuM8b4asYZxjBrGjOilDW&#10;99WxvlMEm00ACwAAHlbenNWuXrinF/Tvq/3UuAXznlbfH58bAZgeB4CvFqMCU8gqwlURvIpjtf6A&#10;1G6Pm83muNPpjNOowAhaReDKFQEAAJZIfNg2PoSSglnn1fZNtS6cItgMAlgAALBaL+bD/MjDreKn&#10;wa1Lp2qlzTdUpQDVd9XWCEAA7lwEqrJGq6IaHzg9VpcUqIqwVRoVKGQFAACsiUa1IpB1VMzGGMY2&#10;xhi+mqxTpwjWiwAWAACsr9ScFcGteCOzX73oj9DWdfHTxi3q99tqu2gEYP44ANTiw4cP0V5VprBV&#10;tFlFq1WErep6zghWxXjACFZNVhofOG20ckUAAIANFK+/4n5t3KuNMFaMMIxgVjRo/aU6NnCaYAX/&#10;5xbAAgAAip82ZzWKm7BWuKpuClx78f8zeUNVClC1q+PzjwNA7VKgKoWt+v1+ORwOp6MD63zeKlg1&#10;HR0YgavUaOWKAAAAfLG4Rxv3X9M4w2jJilDWj9WxvlMEy0sACwAAuK28OWs+uHVV7Tez/VUTgalF&#10;AarvFjwOAPcuGxU4bbBKTVZ1h6wiXJVGBsY2Wq1S2AoAAIDaxL3WeL2XglnRkhWtWRHOOi5MOYCl&#10;IIAFAADUfXMgNWfNB7feZ7/mPsJaeUPVs2rfCEAAllYaFRhhqwhXxX4cq/M5I1zVbDbHnU5nnEYF&#10;RtAqAleuCAAAwFJpVOu8mAWyfqy2byfrVSGYBfdKAAsAAFgmKYyVB7e2isWNW+FgsrrV/qIRgN3q&#10;1wDAUopRgdXIwGi0KtJ+hK3qkgJVEbZKowJT2MoVAQAAWHnRlhX3V2NkYbRlfV/cBLN+qLbAXf+P&#10;J4AFAAAsmd3J+l21/6S4CVP9vtruTNbLav+k2kZQ67zavypuGrXyfQB4EDEeMIJVqdEqjQyMY3U9&#10;ZwSrYjxghK0m69O+kBUAAMBGiw+4xr3UNM7wtJiNMvyxWgOnCL6OABYAAHBfIjQV4and4iZA9aRa&#10;4XfVY3WJgNZ1tf+u2l4XN8GtfB8AbiUFqqLRajQalf1+vxwOh2WErep83qq9ajo6MFqtImQVx1wR&#10;AAAAbiEas+L1axpj+K7aRjjrTTFr0wJ+gQAWAADwLfIAVYSqIkCVN1Tlj6+SvDkrQlnpk18n2a85&#10;cfkBNku0V1WjAqcNVhGuimPRbFXn80a4qtlsjjudzqeQVTRaRfAKAAAAatSoVtwjjcasuCeaxhm+&#10;mqwLpwhmBLAAAIBF0ri/fARg3lD1e6fokwhn9ar9CG2lT4P1isXBLQCWXBoVWIWtijQ+sM7njFBV&#10;hKsiZNVoNKajAtMxVwQAAIAlE21Z0ZoV90IjjPV9MRtnGPs/VFvYrP8pBLAAAGBjpBGA4Q/V9j5H&#10;ADKTwlgRzkojD/PGrTy4BUBN0qjAFLaKNqsIXMV+XaKxKpqrotEq9qvxgdOwlSsCAADAmmgVs/ub&#10;aZxhrDfV1z8W7n2ypgSwAABgtUVg6nfVfhoBGPIGqydO08qKgNZ1tf+u2l4Xi4NbAMyJMYHRXhVh&#10;q9hGyCodq+s5U8gq2qsmq0ijAiNs5YoAAACwwaIxK16Pp2DW2+ImnBWr7xSxygSwAABgOaUAVQSq&#10;Xlb7RgDyS/IwVgS05scf5sEtgLWRRgWmRqt+v18Oh8Np2KrO563aq4pos4oxgRG4SmErAAAA4Is1&#10;qhX3LmN8YQS0Ypzh62pdOEWsAgEsAAC4P3kbVRoBGCMBFwWsoE4RzupV+xHaSp8uy8cfnjhNwLJI&#10;IatorooGqwhXxbEYH1jn80a4qtlsjjudzjiNChSyAgAAgHsRH6yK1qy4dxltWd8XN8GsCGq9c4pY&#10;qm9YASwAAPgm+QjACFc9rfZTQ1UesIJVlcJYEc5aNP4wD24BfLUIVGVhq6IaHzg9VpdorooGqwhb&#10;VS1W43TMFQEAAICl1Cpm9yPTOMNYEdA6rrZw7wSwAABgsQhNRXgqHwGYN1gZAQiL5c1Z6VNo+fjD&#10;PLgFbKA0KjCFraLNKlqtImxV13NGY1U0V0WwarLS+MBp2MoVAQAAgLURjVlxfyEPZv2lmN2njK0P&#10;kVIbASwAADZJHqCKUFWEq/KGqvxxoH4RyrrO9ufHH+bBLWCFpEBVClv1+/3aQ1YhglUpZJVGBcYx&#10;VwQAAAA2WqNaEcSKUFYEtNI4w1fFbMwhfBMBLAAAVt3nRgD+rvh5wApYXXlzVmzTTZF8/OGJ0wT3&#10;JxsVOA1XRchqOByW0WhV5/NW7VVFjAyMMYHV2MDpMQAAAIBbiHsY0ZoV9xojjJUHs34obhr+4de/&#10;mQSwAABYUmkEYPhDtc0bqlLACmBeBLJ62f6i8Yd5cAv4BTEqMIWsIlwVwas4VudzRriq2WyOO53O&#10;OI0KjKBVBK5cEQAAAOAetIrZ/cPvi1lr1ttqHVfH4CcEsAAAuE+LRgCG3y94HOC+5M1Z6VNt+fjD&#10;PLgFaylGBVYjAyNsVaT9CFvVJQWqImyVRgUKWQEAAABLLhqzojkrQljRlhVNWW+K2X3FvxQ+9Lmx&#10;BLAAALgLKUAVgao07i9vqPq9UwSsiQhlXWf78+MP8+AWLJUIWY1GozLaqyJYFW1W0WoVYau6njOC&#10;VTEeMIJVk/VpPxqtXBEAAABgjTSqFUGsaMxKzVnx9atiNuaQNSaABQDA5ywaAbhTLA5YAfBzeXNW&#10;bNNNlnz84YnTxF1KgaoUtur3++VwOJyODqzzeaO9KsJW0WYVIavUaOWKAAAAABsu7slEa1bcG3xd&#10;3DRnxX4KaLEOF1oACwBgo0Rg6nfVfoz6e1rtp4aqPGAFwP2JQFav2s/DWnmIKw9uscGivaoaFTht&#10;sEpNVnWHrCJclUYGxrZqspqGrQAAAAC4tVYxu9+X2rLeFrNg1vFk/ej0rBYBLACA9bBoBOCTauWP&#10;A7AeUnNW3KBJIw/z8Yd5cIsVlUYFVmGrIgJXcazO54xQVYSrOp3OuNFoTEcFpmOuCAAAAMC9iMas&#10;+KBdasv6odqPD2j+yelZTgJYAADLKw9QLRoBmD8OAJ8Toazraj+vNE8hrjy4xT1LowIjWJVCVhG4&#10;iuBVXVKgKpqs0qjAFLZyRQAAAACWVqNacY8vGrNSc1Z8/cdCe/6DEsACALhfnxsB+LvqMSMAAXhI&#10;eXNWhLLSTZt8/OGJ03Q7MR4wtVdFsCqNDIxjdT1nBKtiPGCErSarSKMCI2zligAAAACslbjHFK1Z&#10;F8VsjGFqzopxhtGe5cOX93ERBLAAAO5EhKYiPPW5EYApYAUA6yICWb1qP0Jb/Ww/hbjy4NZaS6MC&#10;U6NVv98vh8NhGWGrOp+3aq8qos0qWq0icCVkBQAAAEClVczuz/1XMQtlRUArglnHk/Wj03N3BLAA&#10;AD4vD1BFqCoFqH6/4HEA4Jel5qy44ZM+dZeHtfL9pZRCVtFcFQ1WEa6KY9FsVefzRriq2WyOO53O&#10;p5BVarQCAAAAgK8QjVnxwcEUzEojDeMDlX9yem5PAAsA2ER5gGp+BGD+OADwMCKgdV3tv6u218VN&#10;cCvfv3Pv3r07HA6Hrffv33c/fvzYuby83Ol2u/9vhK3qEqGqCFdF2KoKWI3TMd8OAAAAANyTRrWi&#10;KSuCWSmgFffo/lhsSNv91xDAAgDWRRoBGP5QbXeKm3GARgACwHrKm7MilJVuAp1kv+Zk/h86Pz8/&#10;GAwGW71ebxq2urq6Ouj3+93RaNSa/7Xj8bjY3t7+f/b390+/5TcajVXRXBUhq9ivxgdOw1YuIwAA&#10;AABLLNqyojXropiFs/KRhj8UNX5YclW0fI8AAEssAlO/q/YXjQDMA1YAwGbaKW5C2IfZ8f/24cOH&#10;4uPHj8Xl5WWMDoztoN/vX0/s3OYJyrIsIqT1Jb82hayivWqyijQqMMJWLhUAAAAAKyo+QBgffOwU&#10;s/fm8vfnWtVjEcqKUYbRlvVqss4m68dNOUECWADAQ0gBqt1icUOVEYAAwBcZDoefAlYRtur1ep+O&#10;LdAqvvJeSKPR+N3W1tb+eDzux+p0OhHMupocu4wxgdXYwGnYCgAAAAA2SGqk/z+rlURjVjRnpbas&#10;o2o/2rL+vG4nwQhCAOCuPKlWWDQCMH8cAOBWzs/Pi7zRajAYTI/VaXd3t2g2m0W32y22traKR48e&#10;Tb+Otei3OFnX1f67antd3NSv56MSAQAAAGBTNaoV4wsjmJWas+I+2v+3qv9RAlgAwC/JRwBGeOpp&#10;tW8EIABw5yJQFcGqq6uradiqGhs4bbSqy/b2dtFut6dhqxgZeHBwMP06jtcoD2PFjaX0KcGTapsH&#10;twAAAABgE0RbVnzy8aKYhbNSc1bsR2PWUn+4UQALADZThKYiPJWPAMwbqvJxgAAAdyYFqlLYKr6O&#10;VqsIW9UlGqsiYBWhqlgRskrHVkCEs3rVftxk6lf7veLnwS0AAAAAWEetYnZf7Pti1pYVDfSvJuu4&#10;WJJ7YwJYALA+8gBVhKriHUUjAAGAe5ePCoywVa/Xm27j6zpFsCqFrHZ2dj41Wm2YdMMpwlmLxh/m&#10;wS0AAAAAWGXRmBXNWf9RzJqzIpwVzVkRzPrxPn8jAlgAsPzSuL98BGDeUPV7pwgAuG8pUJWHrdLI&#10;wDqlJqvYplGBsR+NVtxaBLSuq/131TYff5gHtwAAAABgVaRg1utiNsYwNWdFMOtPdTyhABYAPIw0&#10;AjD8odoaAQgALJ00KvDq6moaror9OFanFKjqdrufRgWmsBUPJg9jxTfA/PjDPLgFAAAAAMuoUa0I&#10;ZcUHElNz1tvJ+mPxDc3xAlgAcHciMPW7aj+NAAypoSofBwgAsDRSe1WErGKbmqyi5aouEaaKUFWE&#10;q9KowBS2YuXlYa3Y9qv9fPzhidMEAAAAwJKItqxozYr7WNGW9UNx05wV+7/6wUMBLAD4dSlAFe8G&#10;pgCVEYAAwEpJowJTo1UErOLrOF6XFKiKsFWsnZ2dTyMDoRKBrF62v2j8YR7cAgAAAID71Kq20ZZ1&#10;Vtw0Z8X+j+kXCWABsKnycX9pBGDeUGUEIACwclLIKrVX9Xq96Ta+rlO0V0WLVT4qMI5BDfLmrHfV&#10;Nh9/mAe3AAAAAKAu0ZgVzVmvJ+tUAAuAdZKPAIxw1dNq3whAAGBtpEBVHraKRqtotqr1B63d3Wmj&#10;Vbfb/RSySsdgScX/FNfZ/vz4wzy4BQAAAABfTQALgFUQoakIT+UjAPMGKyMAAYC1k0YFXl1dTcNW&#10;seoOWUWoKsJVEbJK4wNT2ArWXN6cFdt+tZ+PPzxxmgAAAABYpOUUAPBA8gBVhKoiXJU3VOWPAwCs&#10;pTQqMIJVKWSVjtUlhawiXBVjA2NUYApbwQbbqdaXiEBWr9rPw1p5iCsPbgEAAACw5gSwALhrqY0q&#10;HwEYYwHnA1YAABshHxWYAlbxdezXJQWqImwVa2dn51PYCvhmcT/t8Ba/PjVnRSAr1djl4w/z4BYA&#10;AAAAK0gAC4AvkUYAhj9U27yhKgWsAAA2UjRWRbAqtVf1er1Px+oUgaoIVuWjAmM/AljA0sjDWv/H&#10;r/zaCGVdV/vvsuMpxJUHtwAAAABYEuV4PP7fTgPARlo0AjD8fsHjAAAbLwWq8karwWAwHR9YpxSo&#10;6na7n5qthKyA4qfNWfEHURp5mI8/PPn/2bub3cjRIw2jKqA29IKLtlGrXrfvrC/dgDcSQC8oIBvQ&#10;+M1hZEVXpywpS5+UP+cABD9SwmCQG5ekpyN8TAAAAADjmYAFcH0qoEpQVev++oSq33xEAADPS1CV&#10;sGpd131sVWsDE2CNkslVmWBVawP7RCuAZ0x33ycVv7QSMUHWsp0TbT22c0VcPdwCAAAA4A0EWACX&#10;4dgKwOnueGAFAMALKqiq2CrPmWqV2GqUml6VqCpX1gfWO4DB8jvAX97w/TU5K0FWjfnrsVY/AwAA&#10;ANw8ARbA58lf2n7dzln194/tXBOqemAFAMAb9VWBia2WZRkeWUXCqoqspmm6+/r16/4dwAXpsda3&#10;F743gdZuOz9s993d93CrnwEAAACukgAL4P0dWwH49+3qXwcA4CclrEpgVbFVIqt6N1KCqoRVfVVg&#10;zploBXBjemH60pStPjkrUVatPLxv33PvIwUAAAAuzZenp6fffQwAL+oBVaKqxFV9QlX/OgAA7yyr&#10;AvtEq6wNzLuRKqia5/mwKrBiKwCGS5y1bOdEW4/bebn7Hm71MwAAAMCnMQELuGXPrQD89e6vgRUA&#10;AIPVJKt1Xff3XLU+cJTEVImqElfVqkCRFcBZyO8tf3nD99fkrARZVej2iVv9DAAAAPCuBFjANUo0&#10;NW3nf273PqGqAisAAD5YBVWZXpUpVnnOVKvEVqPU9KpEVbmmaTqsDATgavRY69sL35tAa7edH7b7&#10;7u54uAUAAADwIgEWcCmOrQCM3458HQCAT9RXBSa2WpZlf8/zSJlelSlWCasSWdVEKwD48X8y2vml&#10;KVs9xkqgVSsPa+JWD7cAAACAG/Xl6enpdx8D8Il6QPXjCsD+dQAAzkgFVT22qpWBI9Ukq9xrVWDO&#10;mXIFAJ8scdaynRNtPW7n5e6v4RYAAABwRUzAAkY4tgJw2t6HFYAAABeiVgWu67oPrHLl3UiJqhJX&#10;zfN8WB9YsRUAnLH8rvWXN3x/xViJs46tP+zhFgAAAHDmvxQAeI0EU79u52MrAHtgBQDABalVgQmr&#10;KrKqd6NUZJW4qlYFVmwFADeix1rfXvjeBFq77fyw3fv6wx5uAQAAAB9MgAVUQJW/dFVA9fft6l8H&#10;AOCC1arAmmiVwCrPeT9KBVWJrXJN03SIrQCAN+n/4/nSlK0eYyXQ+nH9YQ+3AAAAgHfw5enp6Xcf&#10;A1ydHlAdWwHYvw4AwJWoyKqmVy3Lsr/neaQEVQmr+qpAkRUAXIQea+X+uJ37+sN7HxMAAAD8byZg&#10;weXoKwATT/1jO/+6fc0KQACAG1BBVY+tMtEqk62G/mP0b3/bT7Sa5/kQWdU7AOBiTdv1GgmylnY+&#10;tv6wh1sAAABwMwRY8PkSTeUXXc+tAKzACgCAG1KrAtd13cdWuWqy1SiJqhJX1drAPtEKALh5+V1y&#10;X3/47YXv75OzHrZ7X3/Ywy0AAAC4+B+agffXA6pEVT9OqLICEACAQ1BVsVWeR0dWmViVsCpX1gZm&#10;VWC9AwB4R788cz4mUdaunX9cf9jDLQAAADg7X56enn73McCr/bbdj60A7F8HAIC9viqwpljlOedR&#10;KqjK5Kpc0zQdYisAgAvXJ2fl/rid+/rDex8TAAAAH8kELPi+AjD+ud2tAAQA4NUysaoCq8RVy7Ic&#10;3o2UoCphVV8VmHMCLACAKzXdff9d3ksSZC3bucdaPeLq4RYAAACcRIDFtUow9et2rhWAUROq+jpA&#10;AAB4lawK7BOtsjYw74b+w3YLquZ5Pky2qtgKAID/Kb///uUN31+TsxJk1T/y+vrDHm4BAADAn34A&#10;hUtSAVWCqgqorAAEAODdJKhKWLWu6z62qrWBmWg1SmKqRFWJq2pVoMgKAODD9Vjr20v/bLz7/zgr&#10;Htr7irh6uAUAAMCV+/L09PS7j4FP1tf91QrAPqGqfx0AAH5aBVUVW+U5U60SW41S06sSVeVKZFXv&#10;AAC4an1yVqKsWnnY1x/e+5gAAAAulwlYjNJXACae+sd2tgIQAIAP0VcFJrZalmV4ZBUJqyqymqbp&#10;MNEKAICbNW1XvLQSMUHWsp0TbT22c0VcPdwCAADgDAiweKtEU/llQV8B2CdU9XWAAAAwVMKqBFY9&#10;tqqVgSPVJKvca1VgzploBQAAPyG/s//lDd9fk7MSZNXKwx5r9TMAAAADf5iDHlAlqkpAZQUgAABn&#10;o1YFruu6j6tyzruRKqia5/mwKrBiKwAAOBM91vr20j+r/3vttvPDdt/dfQ+3+hkAAIA3EGBdt1r3&#10;11cA1oQqKwABADgrNb0qkVXuNckqU65GSUyVqCpxVa0KrNgKAACuTN+L/dKUrT45K1FWrTy8b99z&#10;7yMFAAD4f1+enp5+9zFclFoBGP/c7lYAAgBwEWpVYE20SmCV57wfpYKqxFa5pmk6rAwEAAB+WuKs&#10;ZTsn2nrczsvd93CrnwEAAK6OCVjnIX/5+XU71wrA6BOsrAAEAOAiVGRV06uWZdnf8zxSpldlilVf&#10;FZh3AADAUPk7wy9v+P6anJUgq1Ye9olb/QwAAHAxPxgxTgVUCapq3V+fUPWbjwgAgEtUQVWPrTLR&#10;KpOtRkpclYlW8zwfIqt6BwAAXIQea3174XvzA8ZuOz9s993d8XALAADg0wiw3q5Po6oVgFkJeCyw&#10;AgCAi1arAtd13cdWuUZHVomqElclsqr1gRVbAQAAN6WPtH1pylaPsfJDS608rIlbPdwCAAB4V1+e&#10;np5+9zH8aQVg4qp/bOeaUNUDKwAAuCq1KjBhVUVW9W6UiqwSV2VtYFYFVmwFAAAwWOKsZTsn2nrc&#10;zsvdX8MtAACAF137BKxjKwD7BCsrAAEAuAl9VWAFVnnOeZQKqhJb5Zqm6RBbAQAAfKL8beSXN3x/&#10;xViJs46tP+zhFgAAcKM/ZFyaHlAlqkpc1SdU9a8DAMDNyMSqhFU1vWpZlsO7kRJUJazqqwJzToAF&#10;AABwBXqs9e2F702gtdvOD9u9rz/s4RYAAHAlziXAem4F4K93fw2sAADgZlVQ1Sda/fHHH/v1gUP/&#10;wb4FVfM8HyZbiawAAAD+oo/8fWnKVo+x8kPdj+sPe7gFAACcsS9PT0+/D/y/n2hq2s7/3O59QlUF&#10;VgAAQJOgKmHVuq772KrWBibAGiWTqzLBqtYG9olWAAAAfKoea+X+uJ37+sN7HxMAAHyOUyZgHVsB&#10;GL8d+ToAAPCMCqoqtspzplolthqlplclqsqV9YH1DgAAgLM13X3/D95fkiBraedj6w97uAUAAPyk&#10;HmBVQJW/vNS6vz6h6jcfFwAAvE1fFZjYalmW4ZFVJKyqyGqapruvX7/u3wEAAHD18refvv7w2wvf&#10;3ydnPWz3vv6wh1sAAMARWUH45GMAAIDTJaxKYFWxVSKrejdSgqqEVX1VYM6ZaAUAAAADJMratfOP&#10;6w97uAUAADdDgAUAAK+UVYF9olXWBubdSBVUzfN8WBVYsRUAAACcsT45K/fH7dzXH977mAAAuAYC&#10;LAAAaGqS1bqu+3uuWh84SmKqRFWJq2pVoMgKAACAG5Iga9nOPdbqEVcPtwAA4KwIsAAAuDkVVGV6&#10;VaZY5TlTrRJbjVLTqxJV5Zqm6bAyEAAAAHiTmpyVIKtGU/f1hz3cAgCA4QRYAABcpb4qMLHVsiz7&#10;e55HyvSqTLFKWJXIqiZaAQAAAJ8iUdZuOz+09xVx9XALAABOIsACAOBiVVDVY6taGThSTbLKvVYF&#10;5pwpVwAAAMDF6pOzEmXVysO+/vDexwQAwI8EWAAAnL1aFbiu6z6wypV3I1VQNc/zYX1gxVYAAADA&#10;zUuQtWznRFuP7VwRVw+3AAC4YgIsAADOQq0KTFhVkVW9GyUxVaKqxFW1KrBiKwAAAIB3VJOzEmTV&#10;f1XWY61+BgDgwgiwAAD4MLUqsCZaJbDKc96PUkFVYqtc0zQdYisAAACAM5RAa7edH7b77u57uNXP&#10;AACcAQEWAADvqiKrml61LMv+nueRElQlrOqrAkVWAAAAwJXrk7MSZdXKw/v2Pfc+JgCAsQRYAAC8&#10;WQVVPbbKRKtMthopcVUmWs3zfIis6h0AAAAA/1PirGU7J9p63M7L3fdwq58BAHglARYAAM+qVYHr&#10;uu5jq1w12WqURFWJq2ptYJ9oBQAAAMCHqclZCbLqv7rrE7f6GQDgpgmwAABuXAVVFVvleXRklYlV&#10;CatyZW1gVgXWOwAAAAAuTgKt3XZ+2O67u+PhFgDA1RFgAQDcgL4qsKZY5TnnUSqoyuSqXNM0HWIr&#10;AAAAAG5Wj7ESaNXKw5q41cMtAICLIMACALgSmVhVgVXiqmVZDu9GSlCVsKqvCsw5ARYAAAAA/ITE&#10;Wct2TrT1uJ2Xu7+GWwAAn0aABQBwYbIqsE+0ytrAvBupgqp5nv+0PlBkBQAAAMAZqRgrcdax9Yc9&#10;3AIAeDcCLACAM5SgKmHVuq772KrWBmai1SiZXJUJVgmralVgTbQCAAAAgCuTQGu3nR+2e19/2MMt&#10;AID/SYAFAPBJKqiq2CrPmWqV2GqUml6VqCpXIqt6BwAAAAAc1WOsBFo/rj/s4RYAcIMEWAAAA/VV&#10;gYmtlmUZHllFwqqKrKZpOky0AgAAAACG6rFW7o/bua8/vPcxAcB1EWABAPykhFUJrHpsVSsDR6pJ&#10;VrnXqsCcM9EKAAAAADh7CbKWdj62/rCHWwDAmRJgAQC8Uq0KXNd1H1flnHcjVVA1z/NhVWDFVgAA&#10;AADATemTsx62e19/2MMtAOADCbAAAJqaXpXIKveaZJUpV6MkpkpUlbiqVgVWbAUAAAAAcIJEWbt2&#10;/nH9YQ+3AICfJMACAG5OBVU10SrPWR2Y2GqUCqoSW+WapumwMhAAAAAA4BP1yVm5P27nvv7w3scE&#10;AM8TYAEAVykxVaKqiq2WZdnf8zxSpldlilXCqkRWNdEKAAAAAOAKJMha2vnY+sMebgHATRBgAQAX&#10;q4KqHltlolUmW42UuCoTreZ53q8OrElWeQcAAAAAwEFNzuqxVl9/2MMtALhYAiwA4OzVqsB1Xfex&#10;Va7RkVWiqsRViaxqfWDFVgAAAAAAvLv80ne3nR/a+4q4ergFAGdFgAUAnIVaFZiwqiKrejdKRVaJ&#10;q2pVYMVWAAAAAACcrT45K1FWrTzs6w/vfUwAfBQBFgDwYfqqwAqs8pzzKBVUJbbKNU3TIbYCAAAA&#10;AODqJchatnOircd2roirh1sA8GYCLADgXWViVcKqml61LMvh3UgJqhJW9VWBIisAAAAAAN6oJmcl&#10;yKqVh339YQ+3AGBPgAUAvFkFVX2i1R9//LFfHzhS4qpMtJrn+TDZqt4BAAAAAMAHyy/Fd9v5ob2v&#10;iKuHWwBcMQEWAPD8T47/+c8+rFrXdR9b1drABFijZHJVJljV2sA+0QoAAAAAAC5Un5yVKKtWHt63&#10;77n3MQFcJgEWANy4CqoqturrA0fp06uyNjCrAusdAAAAAADcuMRZy3ZOtPW4nZe77+FWPwPwyQRY&#10;AHAD+qrAhFXLsuyf836khFWZXJVrmqZDbAUAAAAAALybmpyVIKtWHvaJW/0MwAACLAC4EgmrElhV&#10;bJXIqt6NlKAqYVVfFZhzJloBAAAAAABnJYHWbjs/bPfd3fdwq58BeCUBFgBc2k9G//nPnyZaZW1g&#10;3o1UQdU8z4dVgRVbAQAAAAAAV6lPzsofImrl4X37nnsfE4AACwDOUoKqhFXruu5jq1y1PnCUxFSJ&#10;qhJX1apAkRUAAAAAAPAKibOW7Zxo63E7L3fHwy2AqyLAAoBPUkFVxVZ5zlSrxFaj1PSqRFW5ElnV&#10;OwAAAAAAgA9SMVbirFrz0Sdu9XAL4OwJsABgoL4qMLHVsiz7e55HSliVKVYJq6ZpOky0AgAAAAAA&#10;uDAJtHbb+WG77+6Oh1sAn0KABQA/qYKqHlvVysCRapJV7rUqMOdMtAIAAAAAALhBPcZKoPXj+sMe&#10;bgG8GwEWALxSrQpc13UfV+WcdyNVUDXP82FVYMVWAAAAAAAAnCxx1rKdE209bue+/vDexwS8hgAL&#10;AJpaFZiwKlOsapJV3o2SmCpRVeKqWhVYsRUAAAAAAABnoWKsxFnH1h/2cAu4MQIsAG5OrQqsiVYJ&#10;rPKc96NUUJXYKtc0TYfYCgAAAAAAgKvSJ2c9bPe+/rCHW8AVEGABcJUqsqrpVcuy7O95HilBVcKq&#10;vipQZAUAAAAAAMAzEmXt2vnH9Yc93ALOlAALgItVQVWPrTLRKpOtRkpclYlW8zwfIqt6BwAAAAAA&#10;AIP0yVm5P27nvv7w3scEH0+ABcDZq1WB67ruY6tcoyOrRFWJqxJZ1frAiq0AAAAAAADgzCXIWtr5&#10;2PrDHm4BP0GABcBZqFWBFVvlud6NUmFVrqwNzKrAegcAAAAAAAA3pE/Oetjuff1hD7eAHwiwAPgw&#10;fVVgzrnnOedRKqjK5Kpc0zQdYisAAAAAAADgzRJl7bbzQ3tfEVcPt+AmCLAAeFeZWNWnVy3Lcng3&#10;UoKqhFV9VWDOCbAAAAAAAACAT9EnZyXKqpWHff3hvY+JSyfAAuAkWRXYJ1plbWDejVRB1TzPf1of&#10;KLICAAAAAACAi5cga9nOibYe27kirh5uwdkQYAHwrARVCavWdd3HVrU2MBOtRsnkqkywSlhVqwJr&#10;ohUAAAAAAADApiZnJciqSRF9/WEPt2AoARbAjaugqmKrPGeqVWKrUWp6VaKqXIms6h0AAAAAAADA&#10;O0uUtdvOD+19RVw93II3E2AB3IC+KjCx1bIswyOrSFhVkdU0TYeJVgAAAAAAAABnqk/OSpRVKw/v&#10;2/fc+5joBFgAVyJhVQKriq0SWdW7kRJUJazK9KpaFZhzJloBAAAAAAAAXLHEWct2TrT1uJ2Xu+/h&#10;Vj9zpQRYABemVgWu67qPq3LOu5EqqJrn+bAqsGIrAAAAAAAAAF6lJmclyKo/8vaJW/3MBRFgAZyh&#10;mmSVyCr3XLU+cJTEVImqElfVqsCKrQAAAAAAAAD4UAm0dtv5Ybvv7r6HW/3MJxNgAXySCqpqolWe&#10;szowsdUoFVQltso1TdNhZSAAAAAAAAAAF6lPzkqUVSsP79v33PuYxhFgAQyUmCpRVcVWy7Ls73ke&#10;KdOrMsUqYVUiq5poBQAAAAAAAMBNS5y1bOdEW4/bebk7Hm7xCgIsgJ9UQVWPrTLRKpOtRkpclYlW&#10;8zzvVwfWJKu8AwAAAAAAAIB3UDFW4qz6I3ifuNXDrZslwAJ4pVoVuK7rPrbKNTqySlSVuCqRVa0P&#10;rNgKAAAAAAAAAM5I/oC+284P2313dzzcuioCLICmVgUmrKrIqt6NUpFV4qpaFVixFQAAAAAAAABc&#10;oR5jJdD6cf1hD7fOngALuDm1KrAmWiWwynPej1JBVWKrXNM0HWIrAAAAAAAAAOBZibOW7Zxo63E7&#10;9/WH95/5/6AAC7hKmViVsKqmVy3Lcng3UoKqhFV9VaDICgAAAAAAAAA+TMVYibOOrT/s4da7EGAB&#10;F6uCqppolXMmWmWy1UiJqzLRap7nw2SregcAAAAAAAAAXIw+Oethu/f1hz3cepYACzh7tSpwXdd9&#10;bJWrJluNkslVmWBVawP7RCsAAAAAAAAA4OYkytq182H9oQALOAsVVFVs1dcHjtKnV2VtYFYF1jsA&#10;AAAAAAAAgNcQYAEfpq8KTFi1LMv+Oe9HqaAqk6tyTdN0iK0AAAAAAAAAAH6WAAt4VwmrElhVbJXI&#10;qt6NlKAqYVVfFZhzAiwAAAAAAAAAgFEEWMBJsiqwT7TK2sC8G6mCqnmeD5OtKrYCAAAAAAAAAPgM&#10;AizgWQmqElat67qPrXLV+sBRElMlqkpcVasCRVYAAAAAAAAAwLkSYMGNq6CqYqs8Z6pVYqtRanpV&#10;oqpciazqHQAAAAAAAADAJRFgwQ3oqwITWy3Lsr/neaSEVZlilbBqmqbDRCsAAAAAAAAAgGshwIIr&#10;UUFVj61qZeBINckq91oVmHMmWgEAAAAAAAAAXDsBFlyYWhW4rus+rso570aqoGqe58OqwIqtAAAA&#10;AAAAAABumQALzlCtCkxYlSlWNckq70ZJTJWoKnFVrQqs2AoAAAAAAAAAgOMEWPBJalVgTbRKYJXn&#10;vB+lgqrEVrmmaTqsDAQAAAAAAAAA4O0EWDBQRVY1vWpZlv09zyNlelWmWPVVgXkHAAAAAAAAAMD7&#10;EmDBT6qgqsdWmWiVyVYjJa7KRKt5ng+RVb0DAAAAAAAAAOBjCLDglWpV4Lqu+9gq1+jIKlFV4qpE&#10;VrU+sGIrAAAAAAAAAAA+nwALmloVWLFVnuvdKBVW5crawKwKrHcAAAAAAAAAAJw3ARY3p68KzDn3&#10;POc8SgVVmVyVa5qmQ2wFAAAAAAAAAMDlEmBxlTKxqk+vWpbl8G6kBFUJq/qqwJwTYAEAAAAAAAAA&#10;cH0EWFysCqr6RKusDcz6wJEqqJrn+U/rA0VWAAAAAAAAAAC3R4DF2UtQlbBqXdd9bFVrAxNgjZLJ&#10;VZlgVWsD+0QrAAAAAAAAAAAoAizOQgVVFVvlOVOtEluNUtOrElXlyvrAegcAAAAAAAAAAK8hwOLD&#10;9FWBia2WZRkeWUXCqoqspmm6+/r16/4dAAAAAAAAAAD8LAEW7yphVQKriq0SWdW7kRJUJazqqwJz&#10;zkQrAAAAAAAAAAAYRYDFSWpV4Lqu+7gq57wbqYKqeZ4PqwIrtgIAAAAAAAAAgM8gwOJZNckqkVXu&#10;uWp94CiJqRJVJa6qVYEVWwEAAAAAAAAAwLkRYN24CqpqolWeszowsdUoFVQltso1TdNhZSAAAAAA&#10;AAAAAFwSAdYNSEyVqKpiq2VZ9vc8j5TpVZlilbAqkVVNtAIAAAAAAAAAgGshwLoSFVT12KpWBo5U&#10;k6xyz+rAOmfKFQAAAAAAAAAAXDsB1oWpVYHruu4Dq1x5N1KiqsRV8zwf1gdWbAUAAAAAAAAAALdM&#10;gHWGalVgwqqKrOrdKBVZJa6qVYEVWwEAAAAAAAAAAMcJsD5JrQqsiVYJrPKc96NUUJXYKtc0TYfY&#10;CgAAAAAAAAAAeDsB1kCZWJWwqqZXLctyeDdSgqqEVX1VoMgKAAAAAAAAAADenwDrJ1VQVROtcs5E&#10;q0y2GilxVSZazfN8mGxV7wAAAAAAAAAAgI8hwHqlWhW4rus+tspVk61GyeSqTLCqtYF9ohUAAAAA&#10;AAAAAPD5BFhNBVUVW/X1gaP06VVZG5hVgfUOAAAAAAAAAAA4bzcXYPVVgTXFKs85j1JBVSZX5Zqm&#10;6RBbAQAAAAAAAAAAl+sqA6xMrKrAKnHVsiyHdyMlqEpY1VcF5pwACwAAAAAAAAAAuD4XHWBlVWCf&#10;aJW1gXk3UgVV8zwfJltVbAUAAAAAAAAAANyWsw+wElQlrFrXdR9b1drATLQaJTFVoqrEVbUqUGQF&#10;AAAAAAAAAAD86CwCrAqqKrbKc6ZaJbYapaZXJarKlciq3gEAAAAAAAAAALzGhwVYfVVgYqtlWfb3&#10;PI+UsCpTrBJWTdN0mGgFAAAAAAAAAADws941wKqgqsdWtTJwpJpklXutCsw5E60AAAAAAAAAAABG&#10;OSnAqlWB67ru46qc826kCqrmeT6sCqzYCgAAAAAAAAAA4DM8G2DV9KpEVrnXJKtMuRolMVWiqsRV&#10;tSqwYisAAAAAAAAAAIBzcwiwHh4e7v7973/vVwcmthqlgqrEVrmmaTqsDAQAAAAAAAAAALgkX/vD&#10;e64RzPSqTLHqqwLzDgAAAAAAAAAA4FocAqzEUm+VuCoTreZ5PkRW9Q4AAAAAAAAAAODaHaqr56ZT&#10;JapKXJXIqtYHVmwFAAAAAAAAAABwy748/Vc9/Otf/9rfE2NVbAUAAAAAAAAAAMBxfwqwAAAAAAAA&#10;AAAAeD0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k+AAQBN+fkQdcXCoQAAAABJRU5ErkJgglBLAwQUAAYACAAAACEA&#10;qovMBeEAAAAKAQAADwAAAGRycy9kb3ducmV2LnhtbEyPwU7DMBBE70j8g7VI3KjTBqVpiFNVFRy4&#10;gBqg4riNlyQiXkexm6Z/j3sqp9VoRjNv8/VkOjHS4FrLCuazCARxZXXLtYLPj5eHFITzyBo7y6Tg&#10;TA7Wxe1Njpm2J97RWPpahBJ2GSpovO8zKV3VkEE3sz1x8H7sYNAHOdRSD3gK5aaTiyhKpMGWw0KD&#10;PW0bqn7Lo1Gwk19lgn21fXN7677Pz++vm3hU6v5u2jyB8DT5axgu+AEdisB0sEfWTnQKHtNA7sNd&#10;JiAu/nyZxiAOChbxKgJZ5PL/C8U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lYQmSaBQAAoxsAAA4AAAAAAAAAAAAAAAAAOgIAAGRycy9lMm9Eb2MueG1sUEsB&#10;Ai0ACgAAAAAAAAAhAJsbFBFoZAAAaGQAABQAAAAAAAAAAAAAAAAAAAgAAGRycy9tZWRpYS9pbWFn&#10;ZTEucG5nUEsBAi0AFAAGAAgAAAAhAKqLzAXhAAAACgEAAA8AAAAAAAAAAAAAAAAAmmwAAGRycy9k&#10;b3ducmV2LnhtbFBLAQItABQABgAIAAAAIQCqJg6+vAAAACEBAAAZAAAAAAAAAAAAAAAAAKhtAABk&#10;cnMvX3JlbHMvZTJvRG9jLnhtbC5yZWxzUEsFBgAAAAAGAAYAfAEAAJt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D767CE">
            <w:rPr>
              <w:rFonts w:asciiTheme="majorHAnsi" w:hAnsiTheme="majorHAnsi" w:cstheme="majorHAnsi"/>
              <w:b/>
              <w:bCs/>
              <w:noProof/>
            </w:rPr>
            <mc:AlternateContent>
              <mc:Choice Requires="wps">
                <w:drawing>
                  <wp:anchor distT="0" distB="0" distL="114300" distR="114300" simplePos="0" relativeHeight="251660288" behindDoc="0" locked="0" layoutInCell="1" allowOverlap="1" wp14:anchorId="5E46D1D6" wp14:editId="5DECF44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pPr>
                                      <w:pStyle w:val="NoSpacing"/>
                                      <w:numPr>
                                        <w:ilvl w:val="0"/>
                                        <w:numId w:val="28"/>
                                      </w:numPr>
                                      <w:jc w:val="right"/>
                                      <w:rPr>
                                        <w:color w:val="595959" w:themeColor="text1" w:themeTint="A6"/>
                                        <w:sz w:val="28"/>
                                        <w:szCs w:val="28"/>
                                      </w:rPr>
                                    </w:pPr>
                                    <w:r>
                                      <w:rPr>
                                        <w:color w:val="595959" w:themeColor="text1" w:themeTint="A6"/>
                                        <w:sz w:val="28"/>
                                        <w:szCs w:val="28"/>
                                      </w:rPr>
                                      <w:t xml:space="preserve">Smart Technologies Bd Ltd. </w:t>
                                    </w:r>
                                    <w:proofErr w:type="gramStart"/>
                                    <w:r>
                                      <w:rPr>
                                        <w:color w:val="595959" w:themeColor="text1" w:themeTint="A6"/>
                                        <w:sz w:val="28"/>
                                        <w:szCs w:val="28"/>
                                      </w:rPr>
                                      <w:t>( STBL</w:t>
                                    </w:r>
                                    <w:proofErr w:type="gramEnd"/>
                                    <w:r>
                                      <w:rPr>
                                        <w:color w:val="595959" w:themeColor="text1" w:themeTint="A6"/>
                                        <w:sz w:val="28"/>
                                        <w:szCs w:val="28"/>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46D1D6" id="_x0000_t202" coordsize="21600,21600" o:spt="202" path="m,l,21600r21600,l21600,xe">
                    <v:stroke joinstyle="miter"/>
                    <v:path gradientshapeok="t" o:connecttype="rect"/>
                  </v:shapetype>
                  <v:shape id="Text Box 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pPr>
                                <w:pStyle w:val="NoSpacing"/>
                                <w:numPr>
                                  <w:ilvl w:val="0"/>
                                  <w:numId w:val="28"/>
                                </w:numPr>
                                <w:jc w:val="right"/>
                                <w:rPr>
                                  <w:color w:val="595959" w:themeColor="text1" w:themeTint="A6"/>
                                  <w:sz w:val="28"/>
                                  <w:szCs w:val="28"/>
                                </w:rPr>
                              </w:pPr>
                              <w:r>
                                <w:rPr>
                                  <w:color w:val="595959" w:themeColor="text1" w:themeTint="A6"/>
                                  <w:sz w:val="28"/>
                                  <w:szCs w:val="28"/>
                                </w:rPr>
                                <w:t xml:space="preserve">Smart Technologies Bd Ltd. </w:t>
                              </w:r>
                              <w:proofErr w:type="gramStart"/>
                              <w:r>
                                <w:rPr>
                                  <w:color w:val="595959" w:themeColor="text1" w:themeTint="A6"/>
                                  <w:sz w:val="28"/>
                                  <w:szCs w:val="28"/>
                                </w:rPr>
                                <w:t>( STBL</w:t>
                              </w:r>
                              <w:proofErr w:type="gramEnd"/>
                              <w:r>
                                <w:rPr>
                                  <w:color w:val="595959" w:themeColor="text1" w:themeTint="A6"/>
                                  <w:sz w:val="28"/>
                                  <w:szCs w:val="28"/>
                                </w:rPr>
                                <w:t xml:space="preserve"> )</w:t>
                              </w:r>
                            </w:p>
                          </w:sdtContent>
                        </w:sdt>
                      </w:txbxContent>
                    </v:textbox>
                    <w10:wrap type="square" anchorx="page" anchory="page"/>
                  </v:shape>
                </w:pict>
              </mc:Fallback>
            </mc:AlternateContent>
          </w:r>
        </w:p>
        <w:p w14:paraId="541B1A13" w14:textId="77777777" w:rsidR="00C51B17" w:rsidRDefault="00C51B17"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drawing>
              <wp:inline distT="0" distB="0" distL="0" distR="0" wp14:anchorId="79EC3D0B" wp14:editId="6E487E26">
                <wp:extent cx="1419048" cy="342857"/>
                <wp:effectExtent l="0" t="0" r="0" b="635"/>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1">
                          <a:extLst>
                            <a:ext uri="{28A0092B-C50C-407E-A947-70E740481C1C}">
                              <a14:useLocalDpi xmlns:a14="http://schemas.microsoft.com/office/drawing/2010/main" val="0"/>
                            </a:ext>
                          </a:extLst>
                        </a:blip>
                        <a:stretch>
                          <a:fillRect/>
                        </a:stretch>
                      </pic:blipFill>
                      <pic:spPr>
                        <a:xfrm>
                          <a:off x="0" y="0"/>
                          <a:ext cx="1419048" cy="342857"/>
                        </a:xfrm>
                        <a:prstGeom prst="rect">
                          <a:avLst/>
                        </a:prstGeom>
                      </pic:spPr>
                    </pic:pic>
                  </a:graphicData>
                </a:graphic>
              </wp:inline>
            </w:drawing>
          </w: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36D4AE97" w:rsidR="00C51B17" w:rsidRDefault="00C51B17" w:rsidP="00CB6266">
          <w:pPr>
            <w:spacing w:after="0" w:line="276" w:lineRule="auto"/>
            <w:jc w:val="both"/>
            <w:rPr>
              <w:rFonts w:asciiTheme="majorHAnsi" w:hAnsiTheme="majorHAnsi" w:cstheme="majorHAnsi"/>
              <w:b/>
              <w:bCs/>
              <w:caps/>
              <w:sz w:val="18"/>
            </w:rPr>
          </w:pPr>
        </w:p>
        <w:p w14:paraId="626EF2A2" w14:textId="50AA1BF1" w:rsidR="00C51B17" w:rsidRDefault="00C51B17" w:rsidP="0085275B">
          <w:pPr>
            <w:spacing w:after="0" w:line="276" w:lineRule="auto"/>
            <w:jc w:val="center"/>
            <w:rPr>
              <w:rFonts w:asciiTheme="majorHAnsi" w:hAnsiTheme="majorHAnsi" w:cstheme="majorHAnsi"/>
              <w:b/>
              <w:bCs/>
              <w:caps/>
              <w:sz w:val="18"/>
            </w:rPr>
          </w:pPr>
        </w:p>
        <w:p w14:paraId="1FE9E296" w14:textId="183AA130" w:rsidR="00DE2DE3" w:rsidRPr="00D767CE" w:rsidRDefault="00C51B17" w:rsidP="00CB6266">
          <w:pPr>
            <w:spacing w:after="0" w:line="276" w:lineRule="auto"/>
            <w:jc w:val="both"/>
            <w:rPr>
              <w:rFonts w:asciiTheme="majorHAnsi" w:hAnsiTheme="majorHAnsi" w:cstheme="majorHAnsi"/>
              <w:b/>
              <w:bCs/>
              <w:caps/>
              <w:sz w:val="18"/>
            </w:rPr>
          </w:pPr>
          <w:r w:rsidRPr="00D767CE">
            <w:rPr>
              <w:rFonts w:asciiTheme="majorHAnsi" w:hAnsiTheme="majorHAnsi" w:cstheme="majorHAnsi"/>
              <w:b/>
              <w:bCs/>
              <w:noProof/>
            </w:rPr>
            <mc:AlternateContent>
              <mc:Choice Requires="wps">
                <w:drawing>
                  <wp:anchor distT="0" distB="0" distL="114300" distR="114300" simplePos="0" relativeHeight="251659264" behindDoc="0" locked="0" layoutInCell="1" allowOverlap="1" wp14:anchorId="781CC988" wp14:editId="3FB36927">
                    <wp:simplePos x="0" y="0"/>
                    <wp:positionH relativeFrom="page">
                      <wp:posOffset>673100</wp:posOffset>
                    </wp:positionH>
                    <wp:positionV relativeFrom="page">
                      <wp:posOffset>4127500</wp:posOffset>
                    </wp:positionV>
                    <wp:extent cx="5466080" cy="199390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5466080" cy="199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7D9AB" w14:textId="0E619552" w:rsidR="00DE2DE3" w:rsidRDefault="00000000" w:rsidP="0085275B">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C5638">
                                      <w:rPr>
                                        <w:caps/>
                                        <w:color w:val="4472C4" w:themeColor="accent1"/>
                                        <w:sz w:val="64"/>
                                        <w:szCs w:val="64"/>
                                      </w:rPr>
                                      <w:t>CONTENT FOR STBL Website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963961" w14:textId="50C0D140" w:rsidR="00DE2DE3" w:rsidRDefault="00DE2DE3">
                                    <w:pPr>
                                      <w:jc w:val="right"/>
                                      <w:rPr>
                                        <w:smallCaps/>
                                        <w:color w:val="404040" w:themeColor="text1" w:themeTint="BF"/>
                                        <w:sz w:val="36"/>
                                        <w:szCs w:val="36"/>
                                      </w:rPr>
                                    </w:pPr>
                                    <w:r>
                                      <w:rPr>
                                        <w:color w:val="404040" w:themeColor="text1" w:themeTint="BF"/>
                                        <w:sz w:val="36"/>
                                        <w:szCs w:val="36"/>
                                      </w:rPr>
                                      <w:t>___________________________</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1CC988" id="Text Box 54" o:spid="_x0000_s1027" type="#_x0000_t202" style="position:absolute;left:0;text-align:left;margin-left:53pt;margin-top:325pt;width:430.4pt;height:15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7qXbgIAAEAFAAAOAAAAZHJzL2Uyb0RvYy54bWysVFFv2jAQfp+0/2D5fSS0IwJEqBgV06Sq&#10;rUqnPhvHhmiOz7MNCfv1OzsJILaXTntxLnffne++u/PsrqkUOQjrStA5HQ5SSoTmUJR6m9Pvr6tP&#10;Y0qcZ7pgCrTI6VE4ejf/+GFWm6m4gR2oQliCQbSb1ianO+/NNEkc34mKuQEYodEowVbM46/dJoVl&#10;NUavVHKTpllSgy2MBS6cQ+19a6TzGF9Kwf2TlE54onKKufl42nhuwpnMZ2y6tczsSt6lwf4hi4qV&#10;Gi89hbpnnpG9Lf8IVZXcggPpBxyqBKQsuYg1YDXD9Kqa9Y4ZEWtBcpw50eT+X1j+eFibZ0t88wUa&#10;bGAgpDZu6lAZ6mmkrcIXMyVoRwqPJ9pE4wlH5ehzlqVjNHG0DSeT20kaiU3O7sY6/1VARYKQU4t9&#10;iXSxw4PzeCVCe0i4TcOqVCr2RmlS5zS7HaXR4WRBD6UDVsQud2HOqUfJH5UIGKVfhCRlESsIijhf&#10;YqksOTCcDMa50D4WH+MiOqAkJvEexw5/zuo9zm0d/c2g/cm5KjXYWP1V2sWPPmXZ4pHIi7qD6JtN&#10;g4VfdHYDxREbbqHdBWf4qsSmPDDnn5nF4cdG4kL7JzykAiQfOomSHdhff9MHPM4kWimpcZly6n7u&#10;mRWUqG8ap3WYpSluK+5f/EXBRiEbj8ZBvenVel8tARsyxFfD8CgGsFe9KC1Ub7jyi3AhmpjmeG1O&#10;N7249O1245PBxWIRQbhqhvkHvTY8hA79CdP22rwxa7qR9DjNj9BvHJteTWaLDZ4aFnsPsoxjGyhu&#10;Ce2oxzWN09w9KeEduPyPqPPDN/8NAAD//wMAUEsDBBQABgAIAAAAIQDoYN3k3gAAAAsBAAAPAAAA&#10;ZHJzL2Rvd25yZXYueG1sTI/BTsMwEETvSPyDtUjcqA20FoQ4FUJBSOXUAkLc3HhxosbrKHbb8Pds&#10;T3Cb0Y5m55XLKfTigGPqIhm4nikQSE10HXkD72/PV3cgUrbkbB8JDfxggmV1flbawsUjrfGwyV5w&#10;CaXCGmhzHgopU9NisGkWByS+fccx2Mx29NKN9sjloZc3SmkZbEf8obUDPrXY7Db7YKBe0Qu++lu/&#10;mlP9GevFzn58KWMuL6bHBxAZp/wXhtN8ng4Vb9rGPbkkevZKM0s2oBeKBSfutWaY7UnMFciqlP8Z&#10;ql8AAAD//wMAUEsBAi0AFAAGAAgAAAAhALaDOJL+AAAA4QEAABMAAAAAAAAAAAAAAAAAAAAAAFtD&#10;b250ZW50X1R5cGVzXS54bWxQSwECLQAUAAYACAAAACEAOP0h/9YAAACUAQAACwAAAAAAAAAAAAAA&#10;AAAvAQAAX3JlbHMvLnJlbHNQSwECLQAUAAYACAAAACEABlu6l24CAABABQAADgAAAAAAAAAAAAAA&#10;AAAuAgAAZHJzL2Uyb0RvYy54bWxQSwECLQAUAAYACAAAACEA6GDd5N4AAAALAQAADwAAAAAAAAAA&#10;AAAAAADIBAAAZHJzL2Rvd25yZXYueG1sUEsFBgAAAAAEAAQA8wAAANMFAAAAAA==&#10;" filled="f" stroked="f" strokeweight=".5pt">
                    <v:textbox inset="126pt,0,54pt,0">
                      <w:txbxContent>
                        <w:p w14:paraId="0AE7D9AB" w14:textId="0E619552" w:rsidR="00DE2DE3" w:rsidRDefault="00000000" w:rsidP="0085275B">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C5638">
                                <w:rPr>
                                  <w:caps/>
                                  <w:color w:val="4472C4" w:themeColor="accent1"/>
                                  <w:sz w:val="64"/>
                                  <w:szCs w:val="64"/>
                                </w:rPr>
                                <w:t>CONTENT FOR STBL Website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963961" w14:textId="50C0D140" w:rsidR="00DE2DE3" w:rsidRDefault="00DE2DE3">
                              <w:pPr>
                                <w:jc w:val="right"/>
                                <w:rPr>
                                  <w:smallCaps/>
                                  <w:color w:val="404040" w:themeColor="text1" w:themeTint="BF"/>
                                  <w:sz w:val="36"/>
                                  <w:szCs w:val="36"/>
                                </w:rPr>
                              </w:pPr>
                              <w:r>
                                <w:rPr>
                                  <w:color w:val="404040" w:themeColor="text1" w:themeTint="BF"/>
                                  <w:sz w:val="36"/>
                                  <w:szCs w:val="36"/>
                                </w:rPr>
                                <w:t>___________________________</w:t>
                              </w:r>
                            </w:p>
                          </w:sdtContent>
                        </w:sdt>
                      </w:txbxContent>
                    </v:textbox>
                    <w10:wrap type="square" anchorx="page" anchory="page"/>
                  </v:shape>
                </w:pict>
              </mc:Fallback>
            </mc:AlternateContent>
          </w:r>
          <w:r w:rsidR="00DE2DE3" w:rsidRPr="00D767CE">
            <w:rPr>
              <w:rFonts w:asciiTheme="majorHAnsi" w:hAnsiTheme="majorHAnsi" w:cstheme="majorHAnsi"/>
              <w:b/>
              <w:bCs/>
              <w:caps/>
              <w:sz w:val="18"/>
            </w:rPr>
            <w:br w:type="page"/>
          </w:r>
        </w:p>
      </w:sdtContent>
    </w:sdt>
    <w:p w14:paraId="055CCCA7" w14:textId="0AE9CFDD" w:rsidR="00DE7B18" w:rsidRDefault="00DE7B18">
      <w:pPr>
        <w:pStyle w:val="ListParagraph"/>
        <w:numPr>
          <w:ilvl w:val="0"/>
          <w:numId w:val="65"/>
        </w:numPr>
        <w:spacing w:after="0" w:line="276" w:lineRule="auto"/>
        <w:jc w:val="both"/>
        <w:rPr>
          <w:rFonts w:asciiTheme="majorHAnsi" w:hAnsiTheme="majorHAnsi" w:cstheme="majorHAnsi"/>
          <w:b/>
          <w:bCs/>
          <w:color w:val="FE7900"/>
        </w:rPr>
      </w:pPr>
      <w:r w:rsidRPr="002C5638">
        <w:rPr>
          <w:rFonts w:asciiTheme="majorHAnsi" w:hAnsiTheme="majorHAnsi" w:cstheme="majorHAnsi"/>
          <w:b/>
          <w:bCs/>
          <w:color w:val="FE7900"/>
        </w:rPr>
        <w:lastRenderedPageBreak/>
        <w:t xml:space="preserve">Message from the </w:t>
      </w:r>
      <w:proofErr w:type="gramStart"/>
      <w:r w:rsidRPr="002C5638">
        <w:rPr>
          <w:rFonts w:asciiTheme="majorHAnsi" w:hAnsiTheme="majorHAnsi" w:cstheme="majorHAnsi"/>
          <w:b/>
          <w:bCs/>
          <w:color w:val="FE7900"/>
        </w:rPr>
        <w:t>Chairman :</w:t>
      </w:r>
      <w:proofErr w:type="gramEnd"/>
      <w:r w:rsidRPr="002C5638">
        <w:rPr>
          <w:rFonts w:asciiTheme="majorHAnsi" w:hAnsiTheme="majorHAnsi" w:cstheme="majorHAnsi"/>
          <w:b/>
          <w:bCs/>
          <w:color w:val="FE7900"/>
        </w:rPr>
        <w:t xml:space="preserve"> </w:t>
      </w:r>
    </w:p>
    <w:p w14:paraId="12FFEFC4" w14:textId="77777777" w:rsidR="002C5638" w:rsidRPr="002C5638" w:rsidRDefault="002C5638" w:rsidP="002C5638">
      <w:pPr>
        <w:pStyle w:val="ListParagraph"/>
        <w:spacing w:after="0" w:line="276" w:lineRule="auto"/>
        <w:jc w:val="both"/>
        <w:rPr>
          <w:rFonts w:asciiTheme="majorHAnsi" w:hAnsiTheme="majorHAnsi" w:cstheme="majorHAnsi"/>
          <w:b/>
          <w:bCs/>
          <w:color w:val="FE7900"/>
        </w:rPr>
      </w:pPr>
    </w:p>
    <w:p w14:paraId="5423D59E" w14:textId="77777777" w:rsidR="00DE7B18" w:rsidRPr="00934112" w:rsidRDefault="00DE7B18" w:rsidP="002C5638">
      <w:pPr>
        <w:spacing w:after="0" w:line="276" w:lineRule="auto"/>
        <w:ind w:left="1440" w:firstLine="720"/>
        <w:jc w:val="both"/>
        <w:rPr>
          <w:rFonts w:asciiTheme="majorHAnsi" w:hAnsiTheme="majorHAnsi" w:cstheme="majorHAnsi"/>
          <w:i/>
          <w:iCs/>
          <w:color w:val="0070C0"/>
          <w:u w:val="single"/>
        </w:rPr>
      </w:pPr>
      <w:r w:rsidRPr="00934112">
        <w:rPr>
          <w:rFonts w:asciiTheme="majorHAnsi" w:hAnsiTheme="majorHAnsi" w:cstheme="majorHAnsi"/>
          <w:i/>
          <w:iCs/>
          <w:color w:val="0070C0"/>
          <w:u w:val="single"/>
        </w:rPr>
        <w:t>Unveiling a New Chapter: Welcome to the Updated STBL Website!</w:t>
      </w:r>
    </w:p>
    <w:p w14:paraId="69EDF9F2" w14:textId="77777777" w:rsidR="002C5638" w:rsidRPr="00D767CE" w:rsidRDefault="002C5638" w:rsidP="002C5638">
      <w:pPr>
        <w:spacing w:after="0" w:line="276" w:lineRule="auto"/>
        <w:ind w:left="1440" w:firstLine="720"/>
        <w:jc w:val="both"/>
        <w:rPr>
          <w:rFonts w:asciiTheme="majorHAnsi" w:hAnsiTheme="majorHAnsi" w:cstheme="majorHAnsi"/>
          <w:b/>
          <w:bCs/>
          <w:i/>
          <w:iCs/>
          <w:color w:val="0070C0"/>
        </w:rPr>
      </w:pPr>
    </w:p>
    <w:p w14:paraId="7DC6FC04" w14:textId="77777777" w:rsidR="00DE7B18" w:rsidRPr="005F67E3" w:rsidRDefault="00DE7B18" w:rsidP="002C5638">
      <w:pPr>
        <w:spacing w:after="0" w:line="276" w:lineRule="auto"/>
        <w:ind w:firstLine="720"/>
        <w:jc w:val="both"/>
        <w:rPr>
          <w:rFonts w:asciiTheme="majorHAnsi" w:hAnsiTheme="majorHAnsi" w:cstheme="majorHAnsi"/>
        </w:rPr>
      </w:pPr>
      <w:r w:rsidRPr="005F67E3">
        <w:rPr>
          <w:rFonts w:asciiTheme="majorHAnsi" w:hAnsiTheme="majorHAnsi" w:cstheme="majorHAnsi"/>
        </w:rPr>
        <w:t>Dear Valued Clients, Partners, and Stakeholders,</w:t>
      </w:r>
    </w:p>
    <w:p w14:paraId="55BF1BB0" w14:textId="77777777" w:rsidR="00DE7B18" w:rsidRPr="005F67E3" w:rsidRDefault="00DE7B18" w:rsidP="002C5638">
      <w:pPr>
        <w:spacing w:after="0" w:line="276" w:lineRule="auto"/>
        <w:ind w:left="720"/>
        <w:jc w:val="both"/>
        <w:rPr>
          <w:rFonts w:asciiTheme="majorHAnsi" w:hAnsiTheme="majorHAnsi" w:cstheme="majorHAnsi"/>
        </w:rPr>
      </w:pPr>
      <w:r w:rsidRPr="005F67E3">
        <w:rPr>
          <w:rFonts w:asciiTheme="majorHAnsi" w:hAnsiTheme="majorHAnsi" w:cstheme="majorHAnsi"/>
        </w:rPr>
        <w:t>I hope this message finds you well. It brings me immense joy and pride to announce the launch of the revamped Smart Technologies (BD) Ltd. (STBL) website. Our new online platform is a reflection of our commitment to innovation, excellence, and enhancing your experience with us.</w:t>
      </w:r>
    </w:p>
    <w:p w14:paraId="1F96210E" w14:textId="77777777" w:rsidR="00DE7B18" w:rsidRPr="005F67E3" w:rsidRDefault="00DE7B18" w:rsidP="002C5638">
      <w:pPr>
        <w:spacing w:after="0" w:line="276" w:lineRule="auto"/>
        <w:ind w:left="720"/>
        <w:jc w:val="both"/>
        <w:rPr>
          <w:rFonts w:asciiTheme="majorHAnsi" w:hAnsiTheme="majorHAnsi" w:cstheme="majorHAnsi"/>
        </w:rPr>
      </w:pPr>
      <w:r w:rsidRPr="005F67E3">
        <w:rPr>
          <w:rFonts w:asciiTheme="majorHAnsi" w:hAnsiTheme="majorHAnsi" w:cstheme="majorHAnsi"/>
        </w:rPr>
        <w:t>As the landscape of technology continues to evolve, so does our dedication to serving you better. The new website is designed to provide you with a more intuitive, informative, and user-friendly experience. Whether you are seeking information about our products, exploring our services, or staying updated on the latest industry trends, our website will be your reliable source of insights and resources.</w:t>
      </w:r>
    </w:p>
    <w:p w14:paraId="5D7EE210" w14:textId="77777777" w:rsidR="00DE7B18" w:rsidRPr="005F67E3" w:rsidRDefault="00DE7B18" w:rsidP="00CB6266">
      <w:pPr>
        <w:spacing w:after="0" w:line="276" w:lineRule="auto"/>
        <w:jc w:val="both"/>
        <w:rPr>
          <w:rFonts w:asciiTheme="majorHAnsi" w:hAnsiTheme="majorHAnsi" w:cstheme="majorHAnsi"/>
        </w:rPr>
      </w:pPr>
    </w:p>
    <w:p w14:paraId="67B360B1" w14:textId="77777777" w:rsidR="00DE7B18" w:rsidRPr="005F67E3" w:rsidRDefault="00DE7B18" w:rsidP="002C5638">
      <w:pPr>
        <w:spacing w:after="0" w:line="276" w:lineRule="auto"/>
        <w:ind w:firstLine="720"/>
        <w:jc w:val="both"/>
        <w:rPr>
          <w:rFonts w:asciiTheme="majorHAnsi" w:hAnsiTheme="majorHAnsi" w:cstheme="majorHAnsi"/>
        </w:rPr>
      </w:pPr>
      <w:r w:rsidRPr="005F67E3">
        <w:rPr>
          <w:rFonts w:asciiTheme="majorHAnsi" w:hAnsiTheme="majorHAnsi" w:cstheme="majorHAnsi"/>
        </w:rPr>
        <w:t>What can you expect from the new STBL website?</w:t>
      </w:r>
    </w:p>
    <w:p w14:paraId="6E861389" w14:textId="77777777" w:rsidR="002C5638" w:rsidRPr="005F67E3" w:rsidRDefault="002C5638" w:rsidP="002C5638">
      <w:pPr>
        <w:spacing w:after="0" w:line="276" w:lineRule="auto"/>
        <w:ind w:firstLine="720"/>
        <w:jc w:val="both"/>
        <w:rPr>
          <w:rFonts w:asciiTheme="majorHAnsi" w:hAnsiTheme="majorHAnsi" w:cstheme="majorHAnsi"/>
          <w:i/>
          <w:iCs/>
          <w:color w:val="0070C0"/>
        </w:rPr>
      </w:pPr>
    </w:p>
    <w:p w14:paraId="6791612E" w14:textId="699AB106"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Enhanced User Experience:</w:t>
      </w:r>
    </w:p>
    <w:p w14:paraId="4F4A1DB7"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Navigating through our offerings and finding the information you need has never been easier. Our redesigned website ensures a seamless and engaging experience for all visitors.</w:t>
      </w:r>
    </w:p>
    <w:p w14:paraId="6962E6EB"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 xml:space="preserve">Comprehensive Product Information: </w:t>
      </w:r>
    </w:p>
    <w:p w14:paraId="1241C5BA"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Discover the extensive range of ICT products and solutions we offer, from hardware and software to networking and beyond. We've organized the information to provide you with a clear understanding of our offerings.</w:t>
      </w:r>
    </w:p>
    <w:p w14:paraId="004B29D2"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Industry Insights and Resources:</w:t>
      </w:r>
    </w:p>
    <w:p w14:paraId="5E900812"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Stay ahead in the ever-changing technological landscape with our thought-provoking articles, industry insights, and informative resources. We aim to empower you with the knowledge that drives your success.</w:t>
      </w:r>
    </w:p>
    <w:p w14:paraId="56928FE1"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Client Success Stories:</w:t>
      </w:r>
    </w:p>
    <w:p w14:paraId="4FA67DD5"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Learn about the remarkable ways our solutions have made a difference in businesses across various sectors. Our client success stories showcase real-world examples of the impact of our partnership.</w:t>
      </w:r>
    </w:p>
    <w:p w14:paraId="41363F14"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News and Updates:</w:t>
      </w:r>
    </w:p>
    <w:p w14:paraId="591EAEEB"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Stay in the loop with the latest news about STBL, technological advancements, and industry events. Our website will keep you informed about what's happening in the world of ICT.</w:t>
      </w:r>
    </w:p>
    <w:p w14:paraId="0929403F"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Contact and Support:</w:t>
      </w:r>
    </w:p>
    <w:p w14:paraId="0E926052"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Our commitment to excellent customer service extends to our online presence. Find easy ways to get in touch with us for inquiries, support, and collaboration opportunities. The launch of the new STBL website is a milestone for us, and we invite you to explore it at smartbd.com. Your feedback is invaluable to us as we continue to improve and refine our online platform to meet your evolving needs.</w:t>
      </w:r>
    </w:p>
    <w:p w14:paraId="2085DC71" w14:textId="77777777" w:rsidR="00DE7B18" w:rsidRPr="005F67E3" w:rsidRDefault="00DE7B18" w:rsidP="00CB6266">
      <w:pPr>
        <w:spacing w:after="0" w:line="276" w:lineRule="auto"/>
        <w:jc w:val="both"/>
        <w:rPr>
          <w:rFonts w:asciiTheme="majorHAnsi" w:hAnsiTheme="majorHAnsi" w:cstheme="majorHAnsi"/>
        </w:rPr>
      </w:pPr>
    </w:p>
    <w:p w14:paraId="4A66ACCC"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Thank you for being a part of our journey. We look forward to continuing our partnership and serving you with the highest standards of excellence.</w:t>
      </w:r>
    </w:p>
    <w:p w14:paraId="5FFFEE77" w14:textId="77777777" w:rsidR="00DE7B18" w:rsidRPr="005F67E3" w:rsidRDefault="00DE7B18" w:rsidP="00CB6266">
      <w:pPr>
        <w:spacing w:after="0" w:line="276" w:lineRule="auto"/>
        <w:jc w:val="both"/>
        <w:rPr>
          <w:rFonts w:asciiTheme="majorHAnsi" w:hAnsiTheme="majorHAnsi" w:cstheme="majorHAnsi"/>
        </w:rPr>
      </w:pPr>
    </w:p>
    <w:p w14:paraId="786C3BB2"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Warm regards,</w:t>
      </w:r>
    </w:p>
    <w:p w14:paraId="6B3B0E27" w14:textId="77777777" w:rsidR="00DE7B18" w:rsidRPr="005F67E3" w:rsidRDefault="00DE7B18" w:rsidP="00CB6266">
      <w:pPr>
        <w:spacing w:after="0" w:line="276" w:lineRule="auto"/>
        <w:jc w:val="both"/>
        <w:rPr>
          <w:rFonts w:asciiTheme="majorHAnsi" w:hAnsiTheme="majorHAnsi" w:cstheme="majorHAnsi"/>
        </w:rPr>
      </w:pPr>
    </w:p>
    <w:p w14:paraId="539ADCFC"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lastRenderedPageBreak/>
        <w:t>Mohd Mazharul Islam</w:t>
      </w:r>
    </w:p>
    <w:p w14:paraId="15651A77" w14:textId="77777777" w:rsidR="002C5638" w:rsidRPr="005F67E3" w:rsidRDefault="002C5638" w:rsidP="002C5638">
      <w:pPr>
        <w:spacing w:after="0" w:line="276" w:lineRule="auto"/>
        <w:ind w:left="720" w:firstLine="720"/>
        <w:jc w:val="both"/>
        <w:rPr>
          <w:rFonts w:asciiTheme="majorHAnsi" w:hAnsiTheme="majorHAnsi" w:cstheme="majorHAnsi"/>
        </w:rPr>
      </w:pPr>
    </w:p>
    <w:p w14:paraId="771CA242" w14:textId="2CE98376"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Charmain</w:t>
      </w:r>
    </w:p>
    <w:p w14:paraId="2089C1B4"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Smart Technologies (BD) Ltd.</w:t>
      </w:r>
    </w:p>
    <w:p w14:paraId="243BE750" w14:textId="77777777" w:rsidR="00934112" w:rsidRPr="005F67E3" w:rsidRDefault="00934112" w:rsidP="002C5638">
      <w:pPr>
        <w:spacing w:after="0" w:line="276" w:lineRule="auto"/>
        <w:ind w:left="720" w:firstLine="720"/>
        <w:jc w:val="both"/>
        <w:rPr>
          <w:rFonts w:asciiTheme="majorHAnsi" w:hAnsiTheme="majorHAnsi" w:cstheme="majorHAnsi"/>
        </w:rPr>
      </w:pPr>
    </w:p>
    <w:p w14:paraId="11B2623D" w14:textId="5FD8D674" w:rsidR="00DE7B18" w:rsidRPr="005F67E3" w:rsidRDefault="00DE7B18" w:rsidP="00CB6266">
      <w:pPr>
        <w:spacing w:after="0" w:line="276" w:lineRule="auto"/>
        <w:jc w:val="both"/>
        <w:rPr>
          <w:rFonts w:asciiTheme="majorHAnsi" w:hAnsiTheme="majorHAnsi" w:cstheme="majorHAnsi"/>
          <w:color w:val="ED7D31" w:themeColor="accent2"/>
        </w:rPr>
      </w:pPr>
    </w:p>
    <w:p w14:paraId="3CC2BA54" w14:textId="2552F032" w:rsidR="00DE7B18" w:rsidRPr="002C5638" w:rsidRDefault="00DE7B18">
      <w:pPr>
        <w:pStyle w:val="ListParagraph"/>
        <w:numPr>
          <w:ilvl w:val="0"/>
          <w:numId w:val="65"/>
        </w:numPr>
        <w:spacing w:after="0" w:line="276" w:lineRule="auto"/>
        <w:jc w:val="both"/>
        <w:rPr>
          <w:rFonts w:asciiTheme="majorHAnsi" w:hAnsiTheme="majorHAnsi" w:cstheme="majorHAnsi"/>
          <w:b/>
          <w:bCs/>
          <w:color w:val="FE7900"/>
        </w:rPr>
      </w:pPr>
      <w:r w:rsidRPr="002C5638">
        <w:rPr>
          <w:rFonts w:asciiTheme="majorHAnsi" w:hAnsiTheme="majorHAnsi" w:cstheme="majorHAnsi"/>
          <w:b/>
          <w:bCs/>
          <w:color w:val="FE7900"/>
        </w:rPr>
        <w:t xml:space="preserve">Message For the Managing </w:t>
      </w:r>
      <w:proofErr w:type="gramStart"/>
      <w:r w:rsidRPr="002C5638">
        <w:rPr>
          <w:rFonts w:asciiTheme="majorHAnsi" w:hAnsiTheme="majorHAnsi" w:cstheme="majorHAnsi"/>
          <w:b/>
          <w:bCs/>
          <w:color w:val="FE7900"/>
        </w:rPr>
        <w:t>Director :</w:t>
      </w:r>
      <w:proofErr w:type="gramEnd"/>
      <w:r w:rsidRPr="002C5638">
        <w:rPr>
          <w:rFonts w:asciiTheme="majorHAnsi" w:hAnsiTheme="majorHAnsi" w:cstheme="majorHAnsi"/>
          <w:b/>
          <w:bCs/>
          <w:color w:val="FE7900"/>
        </w:rPr>
        <w:t xml:space="preserve"> </w:t>
      </w:r>
    </w:p>
    <w:p w14:paraId="124B9AB7" w14:textId="77777777" w:rsidR="002C5638" w:rsidRDefault="002C5638" w:rsidP="002C5638">
      <w:pPr>
        <w:spacing w:after="0" w:line="276" w:lineRule="auto"/>
        <w:ind w:firstLine="360"/>
        <w:jc w:val="both"/>
        <w:rPr>
          <w:rFonts w:asciiTheme="majorHAnsi" w:hAnsiTheme="majorHAnsi" w:cstheme="majorHAnsi"/>
          <w:b/>
          <w:bCs/>
          <w:i/>
          <w:iCs/>
          <w:color w:val="0070C0"/>
        </w:rPr>
      </w:pPr>
    </w:p>
    <w:p w14:paraId="15730C40" w14:textId="0A1CEA0D" w:rsidR="00DE7B18" w:rsidRPr="00934112" w:rsidRDefault="00DE7B18" w:rsidP="002C5638">
      <w:pPr>
        <w:spacing w:after="0" w:line="276" w:lineRule="auto"/>
        <w:ind w:left="1440" w:firstLine="720"/>
        <w:jc w:val="both"/>
        <w:rPr>
          <w:rFonts w:asciiTheme="majorHAnsi" w:hAnsiTheme="majorHAnsi" w:cstheme="majorHAnsi"/>
          <w:i/>
          <w:iCs/>
          <w:color w:val="0070C0"/>
          <w:u w:val="single"/>
        </w:rPr>
      </w:pPr>
      <w:r w:rsidRPr="00934112">
        <w:rPr>
          <w:rFonts w:asciiTheme="majorHAnsi" w:hAnsiTheme="majorHAnsi" w:cstheme="majorHAnsi"/>
          <w:i/>
          <w:iCs/>
          <w:color w:val="0070C0"/>
          <w:u w:val="single"/>
        </w:rPr>
        <w:t>A New Chapter of Innovation: Welcome to the Update smartbd.com</w:t>
      </w:r>
    </w:p>
    <w:p w14:paraId="01F3CF9A" w14:textId="77777777" w:rsidR="002C5638" w:rsidRDefault="002C5638" w:rsidP="002C5638">
      <w:pPr>
        <w:spacing w:after="0" w:line="276" w:lineRule="auto"/>
        <w:ind w:firstLine="720"/>
        <w:jc w:val="both"/>
        <w:rPr>
          <w:rFonts w:asciiTheme="majorHAnsi" w:hAnsiTheme="majorHAnsi" w:cstheme="majorHAnsi"/>
          <w:b/>
          <w:bCs/>
        </w:rPr>
      </w:pPr>
    </w:p>
    <w:p w14:paraId="79A99DA8" w14:textId="797B157A" w:rsidR="00DE7B18" w:rsidRPr="005F67E3" w:rsidRDefault="00DE7B18" w:rsidP="002C5638">
      <w:pPr>
        <w:spacing w:after="0" w:line="276" w:lineRule="auto"/>
        <w:ind w:firstLine="720"/>
        <w:jc w:val="both"/>
        <w:rPr>
          <w:rFonts w:asciiTheme="majorHAnsi" w:hAnsiTheme="majorHAnsi" w:cstheme="majorHAnsi"/>
        </w:rPr>
      </w:pPr>
      <w:r w:rsidRPr="005F67E3">
        <w:rPr>
          <w:rFonts w:asciiTheme="majorHAnsi" w:hAnsiTheme="majorHAnsi" w:cstheme="majorHAnsi"/>
        </w:rPr>
        <w:t>Dear Valued Clients, Partners, and Friends of STBL,</w:t>
      </w:r>
    </w:p>
    <w:p w14:paraId="7B122EE3" w14:textId="77777777" w:rsidR="00DE7B18" w:rsidRPr="005F67E3" w:rsidRDefault="00DE7B18" w:rsidP="002C5638">
      <w:pPr>
        <w:spacing w:after="0" w:line="276" w:lineRule="auto"/>
        <w:ind w:left="720"/>
        <w:jc w:val="both"/>
        <w:rPr>
          <w:rFonts w:asciiTheme="majorHAnsi" w:hAnsiTheme="majorHAnsi" w:cstheme="majorHAnsi"/>
        </w:rPr>
      </w:pPr>
      <w:r w:rsidRPr="005F67E3">
        <w:rPr>
          <w:rFonts w:asciiTheme="majorHAnsi" w:hAnsiTheme="majorHAnsi" w:cstheme="majorHAnsi"/>
        </w:rPr>
        <w:t>It is with immense pleasure and excitement that I extend a warm welcome to you on behalf of Smart Technologies (BD) Ltd. (STBL). Our journey in the realm of Information and Communication Technology (ICT) has been one of continuous evolution, driven by our unwavering commitment to innovation, excellence, and delivering transformative solutions.</w:t>
      </w:r>
    </w:p>
    <w:p w14:paraId="039DBA39" w14:textId="77777777" w:rsidR="00DE7B18" w:rsidRPr="005F67E3" w:rsidRDefault="00DE7B18" w:rsidP="002C5638">
      <w:pPr>
        <w:spacing w:after="0" w:line="276" w:lineRule="auto"/>
        <w:ind w:left="720"/>
        <w:jc w:val="both"/>
        <w:rPr>
          <w:rFonts w:asciiTheme="majorHAnsi" w:hAnsiTheme="majorHAnsi" w:cstheme="majorHAnsi"/>
        </w:rPr>
      </w:pPr>
      <w:r w:rsidRPr="005F67E3">
        <w:rPr>
          <w:rFonts w:asciiTheme="majorHAnsi" w:hAnsiTheme="majorHAnsi" w:cstheme="majorHAnsi"/>
        </w:rPr>
        <w:t>Today, as we unveil our updated website, we celebrate not just a digital platform but a testament to our dedication to progress. Our new online presence reflects our ethos of staying at the forefront of technological advancements while remaining grounded in the values that have defined us for years.</w:t>
      </w:r>
    </w:p>
    <w:p w14:paraId="54FDC4A5" w14:textId="77777777" w:rsidR="00DE7B18" w:rsidRPr="005F67E3" w:rsidRDefault="00DE7B18" w:rsidP="00CB6266">
      <w:pPr>
        <w:spacing w:after="0" w:line="276" w:lineRule="auto"/>
        <w:jc w:val="both"/>
        <w:rPr>
          <w:rFonts w:asciiTheme="majorHAnsi" w:hAnsiTheme="majorHAnsi" w:cstheme="majorHAnsi"/>
        </w:rPr>
      </w:pPr>
    </w:p>
    <w:p w14:paraId="266DC0AA" w14:textId="77777777" w:rsidR="00DE7B18" w:rsidRPr="005F67E3" w:rsidRDefault="00DE7B18" w:rsidP="002C5638">
      <w:pPr>
        <w:spacing w:after="0" w:line="276" w:lineRule="auto"/>
        <w:ind w:firstLine="720"/>
        <w:jc w:val="both"/>
        <w:rPr>
          <w:rFonts w:asciiTheme="majorHAnsi" w:hAnsiTheme="majorHAnsi" w:cstheme="majorHAnsi"/>
        </w:rPr>
      </w:pPr>
      <w:r w:rsidRPr="005F67E3">
        <w:rPr>
          <w:rFonts w:asciiTheme="majorHAnsi" w:hAnsiTheme="majorHAnsi" w:cstheme="majorHAnsi"/>
        </w:rPr>
        <w:t>What can you anticipate from the new STBL website?</w:t>
      </w:r>
    </w:p>
    <w:p w14:paraId="3F9096CA" w14:textId="77777777" w:rsidR="002C5638" w:rsidRPr="005F67E3" w:rsidRDefault="002C5638" w:rsidP="00CB6266">
      <w:pPr>
        <w:spacing w:after="0" w:line="276" w:lineRule="auto"/>
        <w:jc w:val="both"/>
        <w:rPr>
          <w:rFonts w:asciiTheme="majorHAnsi" w:hAnsiTheme="majorHAnsi" w:cstheme="majorHAnsi"/>
          <w:i/>
          <w:iCs/>
          <w:color w:val="0070C0"/>
        </w:rPr>
      </w:pPr>
    </w:p>
    <w:p w14:paraId="5B85019D" w14:textId="016FF82D"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Innovation Showcase:</w:t>
      </w:r>
    </w:p>
    <w:p w14:paraId="189BC54B"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Discover our wide range of ICT products, solutions, and services that embody cutting-edge innovation. From hardware to software, networking to support, our website offers a comprehensive view of how we can serve your needs.</w:t>
      </w:r>
    </w:p>
    <w:p w14:paraId="2AEC9F3F"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Thought Leadership:</w:t>
      </w:r>
    </w:p>
    <w:p w14:paraId="52A5F4EC"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Explore insights and perspectives that shed light on the ever-changing landscape of technology. Our articles and resources will provide you with valuable knowledge to navigate the complexities of the digital age.</w:t>
      </w:r>
    </w:p>
    <w:p w14:paraId="43B1F50D"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Client-Centric Focus:</w:t>
      </w:r>
    </w:p>
    <w:p w14:paraId="1D12BC1B"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 xml:space="preserve">Experience our commitment to placing you, our clients, at the heart of everything we do. Our website is designed to provide you with easy access to information, support, and a deeper understanding of how STBL can empower your </w:t>
      </w:r>
      <w:proofErr w:type="spellStart"/>
      <w:r w:rsidRPr="005F67E3">
        <w:rPr>
          <w:rFonts w:asciiTheme="majorHAnsi" w:hAnsiTheme="majorHAnsi" w:cstheme="majorHAnsi"/>
        </w:rPr>
        <w:t>endeavours</w:t>
      </w:r>
      <w:proofErr w:type="spellEnd"/>
      <w:r w:rsidRPr="005F67E3">
        <w:rPr>
          <w:rFonts w:asciiTheme="majorHAnsi" w:hAnsiTheme="majorHAnsi" w:cstheme="majorHAnsi"/>
        </w:rPr>
        <w:t>.</w:t>
      </w:r>
    </w:p>
    <w:p w14:paraId="72C71D1D"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Sustainability and Impact:</w:t>
      </w:r>
    </w:p>
    <w:p w14:paraId="5BB4E269"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Learn about our initiatives towards sustainable practices and the positive impact we strive to create in the communities we serve. At STBL, we believe in technology that transforms lives for the better.</w:t>
      </w:r>
    </w:p>
    <w:p w14:paraId="455EC02B" w14:textId="77777777" w:rsidR="00DE7B18" w:rsidRPr="005F67E3" w:rsidRDefault="00DE7B18">
      <w:pPr>
        <w:pStyle w:val="ListParagraph"/>
        <w:numPr>
          <w:ilvl w:val="0"/>
          <w:numId w:val="66"/>
        </w:numPr>
        <w:spacing w:after="0" w:line="276" w:lineRule="auto"/>
        <w:jc w:val="both"/>
        <w:rPr>
          <w:rFonts w:asciiTheme="majorHAnsi" w:hAnsiTheme="majorHAnsi" w:cstheme="majorHAnsi"/>
          <w:i/>
          <w:iCs/>
          <w:color w:val="0070C0"/>
        </w:rPr>
      </w:pPr>
      <w:r w:rsidRPr="005F67E3">
        <w:rPr>
          <w:rFonts w:asciiTheme="majorHAnsi" w:hAnsiTheme="majorHAnsi" w:cstheme="majorHAnsi"/>
          <w:i/>
          <w:iCs/>
          <w:color w:val="0070C0"/>
        </w:rPr>
        <w:t>Engagement and Collaboration:</w:t>
      </w:r>
    </w:p>
    <w:p w14:paraId="5EFF0C48"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Our website serves as a platform for engagement. Connect with us, share your feedback, and explore opportunities for collaboration. Your insights drive our growth, and your success is our ultimate goal.</w:t>
      </w:r>
    </w:p>
    <w:p w14:paraId="79871E1D" w14:textId="77777777" w:rsidR="00DE7B18" w:rsidRPr="005F67E3" w:rsidRDefault="00DE7B18" w:rsidP="00CB6266">
      <w:pPr>
        <w:spacing w:after="0" w:line="276" w:lineRule="auto"/>
        <w:jc w:val="both"/>
        <w:rPr>
          <w:rFonts w:asciiTheme="majorHAnsi" w:hAnsiTheme="majorHAnsi" w:cstheme="majorHAnsi"/>
        </w:rPr>
      </w:pPr>
    </w:p>
    <w:p w14:paraId="4F9B3752"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 xml:space="preserve">This launch signifies not just a website update but a renewed commitment to our shared journey. As we navigate the digital landscape together, I invite you to explore our website at [website link]. Your </w:t>
      </w:r>
      <w:r w:rsidRPr="005F67E3">
        <w:rPr>
          <w:rFonts w:asciiTheme="majorHAnsi" w:hAnsiTheme="majorHAnsi" w:cstheme="majorHAnsi"/>
        </w:rPr>
        <w:lastRenderedPageBreak/>
        <w:t>presence on this journey means the world to us, and we are excited to continue growing and evolving with you.</w:t>
      </w:r>
    </w:p>
    <w:p w14:paraId="10A61723" w14:textId="77777777" w:rsidR="00DE7B18" w:rsidRPr="005F67E3" w:rsidRDefault="00DE7B18" w:rsidP="00CB6266">
      <w:pPr>
        <w:spacing w:after="0" w:line="276" w:lineRule="auto"/>
        <w:jc w:val="both"/>
        <w:rPr>
          <w:rFonts w:asciiTheme="majorHAnsi" w:hAnsiTheme="majorHAnsi" w:cstheme="majorHAnsi"/>
        </w:rPr>
      </w:pPr>
    </w:p>
    <w:p w14:paraId="4ED26518" w14:textId="77777777" w:rsidR="00DE7B18" w:rsidRPr="005F67E3" w:rsidRDefault="00DE7B18" w:rsidP="002C5638">
      <w:pPr>
        <w:spacing w:after="0" w:line="276" w:lineRule="auto"/>
        <w:ind w:left="1440"/>
        <w:jc w:val="both"/>
        <w:rPr>
          <w:rFonts w:asciiTheme="majorHAnsi" w:hAnsiTheme="majorHAnsi" w:cstheme="majorHAnsi"/>
        </w:rPr>
      </w:pPr>
      <w:r w:rsidRPr="005F67E3">
        <w:rPr>
          <w:rFonts w:asciiTheme="majorHAnsi" w:hAnsiTheme="majorHAnsi" w:cstheme="majorHAnsi"/>
        </w:rPr>
        <w:t>I extend my gratitude to our dedicated team whose efforts have brought this vision to life. Thank you for being a part of our story, and we look forward to the chapters yet to be written.</w:t>
      </w:r>
    </w:p>
    <w:p w14:paraId="787D1937" w14:textId="77777777" w:rsidR="00DE7B18" w:rsidRPr="005F67E3" w:rsidRDefault="00DE7B18" w:rsidP="00CB6266">
      <w:pPr>
        <w:spacing w:after="0" w:line="276" w:lineRule="auto"/>
        <w:jc w:val="both"/>
        <w:rPr>
          <w:rFonts w:asciiTheme="majorHAnsi" w:hAnsiTheme="majorHAnsi" w:cstheme="majorHAnsi"/>
        </w:rPr>
      </w:pPr>
    </w:p>
    <w:p w14:paraId="723D4877" w14:textId="77777777" w:rsidR="00DE7B18" w:rsidRPr="005F67E3" w:rsidRDefault="00DE7B18" w:rsidP="00CB6266">
      <w:pPr>
        <w:spacing w:after="0" w:line="276" w:lineRule="auto"/>
        <w:jc w:val="both"/>
        <w:rPr>
          <w:rFonts w:asciiTheme="majorHAnsi" w:hAnsiTheme="majorHAnsi" w:cstheme="majorHAnsi"/>
        </w:rPr>
      </w:pPr>
    </w:p>
    <w:p w14:paraId="3411F63E"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Warm regards,</w:t>
      </w:r>
    </w:p>
    <w:p w14:paraId="3020697D"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Mohammed Zahirul Islam</w:t>
      </w:r>
    </w:p>
    <w:p w14:paraId="4AFE30E5" w14:textId="77777777" w:rsidR="002C5638" w:rsidRPr="005F67E3" w:rsidRDefault="002C5638" w:rsidP="002C5638">
      <w:pPr>
        <w:spacing w:after="0" w:line="276" w:lineRule="auto"/>
        <w:ind w:left="720" w:firstLine="720"/>
        <w:jc w:val="both"/>
        <w:rPr>
          <w:rFonts w:asciiTheme="majorHAnsi" w:hAnsiTheme="majorHAnsi" w:cstheme="majorHAnsi"/>
        </w:rPr>
      </w:pPr>
    </w:p>
    <w:p w14:paraId="667BA664" w14:textId="1755A095"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Managing Director</w:t>
      </w:r>
    </w:p>
    <w:p w14:paraId="30AB3D32" w14:textId="77777777" w:rsidR="00DE7B18" w:rsidRPr="005F67E3" w:rsidRDefault="00DE7B18" w:rsidP="002C5638">
      <w:pPr>
        <w:spacing w:after="0" w:line="276" w:lineRule="auto"/>
        <w:ind w:left="720" w:firstLine="720"/>
        <w:jc w:val="both"/>
        <w:rPr>
          <w:rFonts w:asciiTheme="majorHAnsi" w:hAnsiTheme="majorHAnsi" w:cstheme="majorHAnsi"/>
        </w:rPr>
      </w:pPr>
      <w:r w:rsidRPr="005F67E3">
        <w:rPr>
          <w:rFonts w:asciiTheme="majorHAnsi" w:hAnsiTheme="majorHAnsi" w:cstheme="majorHAnsi"/>
        </w:rPr>
        <w:t>Smart Technologies (BD) Ltd.</w:t>
      </w:r>
    </w:p>
    <w:p w14:paraId="604490C1" w14:textId="1F2405B7" w:rsidR="00DE7B18" w:rsidRPr="005F67E3" w:rsidRDefault="00DE7B18" w:rsidP="00CB6266">
      <w:pPr>
        <w:jc w:val="both"/>
        <w:rPr>
          <w:rFonts w:asciiTheme="majorHAnsi" w:hAnsiTheme="majorHAnsi" w:cstheme="majorHAnsi"/>
          <w:i/>
          <w:iCs/>
          <w:color w:val="ED7D31" w:themeColor="accent2"/>
        </w:rPr>
      </w:pPr>
    </w:p>
    <w:p w14:paraId="37AD46C2" w14:textId="77777777" w:rsidR="00934112" w:rsidRPr="005F67E3" w:rsidRDefault="00934112" w:rsidP="00CB6266">
      <w:pPr>
        <w:jc w:val="both"/>
        <w:rPr>
          <w:rFonts w:asciiTheme="majorHAnsi" w:hAnsiTheme="majorHAnsi" w:cstheme="majorHAnsi"/>
          <w:i/>
          <w:iCs/>
          <w:color w:val="ED7D31" w:themeColor="accent2"/>
        </w:rPr>
      </w:pPr>
    </w:p>
    <w:p w14:paraId="0D5846A8" w14:textId="77777777" w:rsidR="00934112" w:rsidRPr="005F67E3" w:rsidRDefault="00934112" w:rsidP="00CB6266">
      <w:pPr>
        <w:jc w:val="both"/>
        <w:rPr>
          <w:rFonts w:asciiTheme="majorHAnsi" w:hAnsiTheme="majorHAnsi" w:cstheme="majorHAnsi"/>
          <w:i/>
          <w:iCs/>
          <w:color w:val="ED7D31" w:themeColor="accent2"/>
        </w:rPr>
      </w:pPr>
    </w:p>
    <w:p w14:paraId="4BEFBDC2" w14:textId="77777777" w:rsidR="00934112" w:rsidRPr="005F67E3" w:rsidRDefault="00934112" w:rsidP="00CB6266">
      <w:pPr>
        <w:jc w:val="both"/>
        <w:rPr>
          <w:rFonts w:asciiTheme="majorHAnsi" w:hAnsiTheme="majorHAnsi" w:cstheme="majorHAnsi"/>
          <w:i/>
          <w:iCs/>
          <w:color w:val="ED7D31" w:themeColor="accent2"/>
        </w:rPr>
      </w:pPr>
    </w:p>
    <w:p w14:paraId="614A8CBB" w14:textId="77777777" w:rsidR="00934112" w:rsidRPr="005F67E3" w:rsidRDefault="00934112" w:rsidP="00CB6266">
      <w:pPr>
        <w:jc w:val="both"/>
        <w:rPr>
          <w:rFonts w:asciiTheme="majorHAnsi" w:hAnsiTheme="majorHAnsi" w:cstheme="majorHAnsi"/>
          <w:i/>
          <w:iCs/>
          <w:color w:val="ED7D31" w:themeColor="accent2"/>
        </w:rPr>
      </w:pPr>
    </w:p>
    <w:p w14:paraId="1B496140" w14:textId="77777777" w:rsidR="00934112" w:rsidRPr="005F67E3" w:rsidRDefault="00934112" w:rsidP="00CB6266">
      <w:pPr>
        <w:jc w:val="both"/>
        <w:rPr>
          <w:rFonts w:asciiTheme="majorHAnsi" w:hAnsiTheme="majorHAnsi" w:cstheme="majorHAnsi"/>
          <w:i/>
          <w:iCs/>
          <w:color w:val="ED7D31" w:themeColor="accent2"/>
        </w:rPr>
      </w:pPr>
    </w:p>
    <w:p w14:paraId="0DB5104B" w14:textId="77777777" w:rsidR="00934112" w:rsidRPr="005F67E3" w:rsidRDefault="00934112" w:rsidP="00CB6266">
      <w:pPr>
        <w:jc w:val="both"/>
        <w:rPr>
          <w:rFonts w:asciiTheme="majorHAnsi" w:hAnsiTheme="majorHAnsi" w:cstheme="majorHAnsi"/>
          <w:i/>
          <w:iCs/>
          <w:color w:val="ED7D31" w:themeColor="accent2"/>
        </w:rPr>
      </w:pPr>
    </w:p>
    <w:p w14:paraId="451B6DAF" w14:textId="77777777" w:rsidR="00934112" w:rsidRPr="005F67E3" w:rsidRDefault="00934112" w:rsidP="00CB6266">
      <w:pPr>
        <w:jc w:val="both"/>
        <w:rPr>
          <w:rFonts w:asciiTheme="majorHAnsi" w:hAnsiTheme="majorHAnsi" w:cstheme="majorHAnsi"/>
          <w:i/>
          <w:iCs/>
          <w:color w:val="ED7D31" w:themeColor="accent2"/>
        </w:rPr>
      </w:pPr>
    </w:p>
    <w:p w14:paraId="1665309F" w14:textId="77777777" w:rsidR="00934112" w:rsidRPr="005F67E3" w:rsidRDefault="00934112" w:rsidP="00CB6266">
      <w:pPr>
        <w:jc w:val="both"/>
        <w:rPr>
          <w:rFonts w:asciiTheme="majorHAnsi" w:hAnsiTheme="majorHAnsi" w:cstheme="majorHAnsi"/>
          <w:i/>
          <w:iCs/>
          <w:color w:val="ED7D31" w:themeColor="accent2"/>
        </w:rPr>
      </w:pPr>
    </w:p>
    <w:p w14:paraId="053D4A53" w14:textId="77777777" w:rsidR="00934112" w:rsidRPr="005F67E3" w:rsidRDefault="00934112" w:rsidP="00CB6266">
      <w:pPr>
        <w:jc w:val="both"/>
        <w:rPr>
          <w:rFonts w:asciiTheme="majorHAnsi" w:hAnsiTheme="majorHAnsi" w:cstheme="majorHAnsi"/>
          <w:i/>
          <w:iCs/>
          <w:color w:val="ED7D31" w:themeColor="accent2"/>
        </w:rPr>
      </w:pPr>
    </w:p>
    <w:p w14:paraId="37050A42" w14:textId="77777777" w:rsidR="00934112" w:rsidRPr="005F67E3" w:rsidRDefault="00934112" w:rsidP="00CB6266">
      <w:pPr>
        <w:jc w:val="both"/>
        <w:rPr>
          <w:rFonts w:asciiTheme="majorHAnsi" w:hAnsiTheme="majorHAnsi" w:cstheme="majorHAnsi"/>
          <w:i/>
          <w:iCs/>
          <w:color w:val="ED7D31" w:themeColor="accent2"/>
        </w:rPr>
      </w:pPr>
    </w:p>
    <w:bookmarkStart w:id="0" w:name="_Toc143270971" w:displacedByCustomXml="next"/>
    <w:sdt>
      <w:sdtPr>
        <w:rPr>
          <w:rFonts w:asciiTheme="minorHAnsi" w:eastAsiaTheme="minorEastAsia" w:hAnsiTheme="minorHAnsi" w:cstheme="minorBidi"/>
          <w:color w:val="auto"/>
          <w:sz w:val="21"/>
          <w:szCs w:val="21"/>
        </w:rPr>
        <w:id w:val="324410478"/>
        <w:docPartObj>
          <w:docPartGallery w:val="Table of Contents"/>
          <w:docPartUnique/>
        </w:docPartObj>
      </w:sdtPr>
      <w:sdtEndPr>
        <w:rPr>
          <w:b w:val="0"/>
          <w:bCs w:val="0"/>
          <w:noProof/>
        </w:rPr>
      </w:sdtEndPr>
      <w:sdtContent>
        <w:p w14:paraId="166CC7DC" w14:textId="3D235917" w:rsidR="00DA23DD" w:rsidRPr="005F67E3" w:rsidRDefault="00DA23DD" w:rsidP="00776018">
          <w:pPr>
            <w:pStyle w:val="Heading1"/>
          </w:pPr>
          <w:r w:rsidRPr="005F67E3">
            <w:t>Table of Contents</w:t>
          </w:r>
          <w:bookmarkEnd w:id="0"/>
        </w:p>
        <w:p w14:paraId="2E0159F7" w14:textId="35387453" w:rsidR="00D35A35" w:rsidRPr="005F67E3" w:rsidRDefault="00DA23DD">
          <w:pPr>
            <w:pStyle w:val="TOC1"/>
            <w:tabs>
              <w:tab w:val="right" w:leader="dot" w:pos="10790"/>
            </w:tabs>
            <w:rPr>
              <w:noProof/>
              <w:kern w:val="2"/>
              <w:sz w:val="22"/>
              <w:szCs w:val="22"/>
              <w:lang w:bidi="ar-SA"/>
              <w14:ligatures w14:val="standardContextual"/>
            </w:rPr>
          </w:pPr>
          <w:r w:rsidRPr="005F67E3">
            <w:fldChar w:fldCharType="begin"/>
          </w:r>
          <w:r w:rsidRPr="005F67E3">
            <w:instrText xml:space="preserve"> TOC \o "1-3" \h \z \u </w:instrText>
          </w:r>
          <w:r w:rsidRPr="005F67E3">
            <w:fldChar w:fldCharType="separate"/>
          </w:r>
          <w:hyperlink w:anchor="_Toc143270971" w:history="1">
            <w:r w:rsidR="00D35A35" w:rsidRPr="005F67E3">
              <w:rPr>
                <w:rStyle w:val="Hyperlink"/>
                <w:noProof/>
              </w:rPr>
              <w:t>Table of Contents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_Toc143270971 \h </w:instrText>
            </w:r>
            <w:r w:rsidR="00D35A35" w:rsidRPr="005F67E3">
              <w:rPr>
                <w:noProof/>
                <w:webHidden/>
              </w:rPr>
            </w:r>
            <w:r w:rsidR="00D35A35" w:rsidRPr="005F67E3">
              <w:rPr>
                <w:noProof/>
                <w:webHidden/>
              </w:rPr>
              <w:fldChar w:fldCharType="separate"/>
            </w:r>
            <w:r w:rsidR="00D35A35" w:rsidRPr="005F67E3">
              <w:rPr>
                <w:noProof/>
                <w:webHidden/>
              </w:rPr>
              <w:t>3</w:t>
            </w:r>
            <w:r w:rsidR="00D35A35" w:rsidRPr="005F67E3">
              <w:rPr>
                <w:noProof/>
                <w:webHidden/>
              </w:rPr>
              <w:fldChar w:fldCharType="end"/>
            </w:r>
          </w:hyperlink>
        </w:p>
        <w:p w14:paraId="04E51786" w14:textId="2F9F8A12"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2" w:history="1">
            <w:r w:rsidR="00D35A35" w:rsidRPr="005F67E3">
              <w:rPr>
                <w:rStyle w:val="Hyperlink"/>
                <w:noProof/>
              </w:rPr>
              <w:t>1</w:t>
            </w:r>
            <w:r w:rsidR="00D35A35" w:rsidRPr="005F67E3">
              <w:rPr>
                <w:noProof/>
                <w:kern w:val="2"/>
                <w:sz w:val="22"/>
                <w:szCs w:val="22"/>
                <w:lang w:bidi="ar-SA"/>
                <w14:ligatures w14:val="standardContextual"/>
              </w:rPr>
              <w:tab/>
            </w:r>
            <w:r w:rsidR="00D35A35" w:rsidRPr="005F67E3">
              <w:rPr>
                <w:rStyle w:val="Hyperlink"/>
                <w:noProof/>
              </w:rPr>
              <w:t>Empowering Excellence: The Triumph of Smart Technologies (BD) Ltd. (STBL)</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_Toc143270972 \h </w:instrText>
            </w:r>
            <w:r w:rsidR="00D35A35" w:rsidRPr="005F67E3">
              <w:rPr>
                <w:noProof/>
                <w:webHidden/>
              </w:rPr>
            </w:r>
            <w:r w:rsidR="00D35A35" w:rsidRPr="005F67E3">
              <w:rPr>
                <w:noProof/>
                <w:webHidden/>
              </w:rPr>
              <w:fldChar w:fldCharType="separate"/>
            </w:r>
            <w:r w:rsidR="00D35A35" w:rsidRPr="005F67E3">
              <w:rPr>
                <w:noProof/>
                <w:webHidden/>
              </w:rPr>
              <w:t>5</w:t>
            </w:r>
            <w:r w:rsidR="00D35A35" w:rsidRPr="005F67E3">
              <w:rPr>
                <w:noProof/>
                <w:webHidden/>
              </w:rPr>
              <w:fldChar w:fldCharType="end"/>
            </w:r>
          </w:hyperlink>
        </w:p>
        <w:p w14:paraId="63C42B65" w14:textId="28B77CCF"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3" w:history="1">
            <w:r w:rsidR="00D35A35" w:rsidRPr="005F67E3">
              <w:rPr>
                <w:rStyle w:val="Hyperlink"/>
                <w:noProof/>
              </w:rPr>
              <w:t>2</w:t>
            </w:r>
            <w:r w:rsidR="00D35A35" w:rsidRPr="005F67E3">
              <w:rPr>
                <w:noProof/>
                <w:kern w:val="2"/>
                <w:sz w:val="22"/>
                <w:szCs w:val="22"/>
                <w:lang w:bidi="ar-SA"/>
                <w14:ligatures w14:val="standardContextual"/>
              </w:rPr>
              <w:tab/>
            </w:r>
            <w:r w:rsidR="00D35A35" w:rsidRPr="005F67E3">
              <w:rPr>
                <w:rStyle w:val="Hyperlink"/>
                <w:noProof/>
              </w:rPr>
              <w:t>STBL Mission: Transforming Businesses through Innovation</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_Toc143270973 \h </w:instrText>
            </w:r>
            <w:r w:rsidR="00D35A35" w:rsidRPr="005F67E3">
              <w:rPr>
                <w:noProof/>
                <w:webHidden/>
              </w:rPr>
            </w:r>
            <w:r w:rsidR="00D35A35" w:rsidRPr="005F67E3">
              <w:rPr>
                <w:noProof/>
                <w:webHidden/>
              </w:rPr>
              <w:fldChar w:fldCharType="separate"/>
            </w:r>
            <w:r w:rsidR="00D35A35" w:rsidRPr="005F67E3">
              <w:rPr>
                <w:noProof/>
                <w:webHidden/>
              </w:rPr>
              <w:t>7</w:t>
            </w:r>
            <w:r w:rsidR="00D35A35" w:rsidRPr="005F67E3">
              <w:rPr>
                <w:noProof/>
                <w:webHidden/>
              </w:rPr>
              <w:fldChar w:fldCharType="end"/>
            </w:r>
          </w:hyperlink>
        </w:p>
        <w:p w14:paraId="77C1B8F9" w14:textId="1D94F896"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4" w:history="1">
            <w:r w:rsidR="00D35A35" w:rsidRPr="005F67E3">
              <w:rPr>
                <w:rStyle w:val="Hyperlink"/>
                <w:noProof/>
              </w:rPr>
              <w:t>3</w:t>
            </w:r>
            <w:r w:rsidR="00D35A35" w:rsidRPr="005F67E3">
              <w:rPr>
                <w:noProof/>
                <w:kern w:val="2"/>
                <w:sz w:val="22"/>
                <w:szCs w:val="22"/>
                <w:lang w:bidi="ar-SA"/>
                <w14:ligatures w14:val="standardContextual"/>
              </w:rPr>
              <w:tab/>
            </w:r>
            <w:r w:rsidR="00D35A35" w:rsidRPr="005F67E3">
              <w:rPr>
                <w:rStyle w:val="Hyperlink"/>
                <w:noProof/>
              </w:rPr>
              <w:t>STBL Vision: Illuminating the Path Ahead</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_Toc143270974 \h </w:instrText>
            </w:r>
            <w:r w:rsidR="00D35A35" w:rsidRPr="005F67E3">
              <w:rPr>
                <w:noProof/>
                <w:webHidden/>
              </w:rPr>
            </w:r>
            <w:r w:rsidR="00D35A35" w:rsidRPr="005F67E3">
              <w:rPr>
                <w:noProof/>
                <w:webHidden/>
              </w:rPr>
              <w:fldChar w:fldCharType="separate"/>
            </w:r>
            <w:r w:rsidR="00D35A35" w:rsidRPr="005F67E3">
              <w:rPr>
                <w:noProof/>
                <w:webHidden/>
              </w:rPr>
              <w:t>9</w:t>
            </w:r>
            <w:r w:rsidR="00D35A35" w:rsidRPr="005F67E3">
              <w:rPr>
                <w:noProof/>
                <w:webHidden/>
              </w:rPr>
              <w:fldChar w:fldCharType="end"/>
            </w:r>
          </w:hyperlink>
        </w:p>
        <w:p w14:paraId="5DE22F40" w14:textId="71E0B9FD"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5" w:history="1">
            <w:r w:rsidR="00D35A35" w:rsidRPr="005F67E3">
              <w:rPr>
                <w:rStyle w:val="Hyperlink"/>
                <w:noProof/>
              </w:rPr>
              <w:t>4</w:t>
            </w:r>
            <w:r w:rsidR="00D35A35" w:rsidRPr="005F67E3">
              <w:rPr>
                <w:noProof/>
                <w:kern w:val="2"/>
                <w:sz w:val="22"/>
                <w:szCs w:val="22"/>
                <w:lang w:bidi="ar-SA"/>
                <w14:ligatures w14:val="standardContextual"/>
              </w:rPr>
              <w:tab/>
            </w:r>
            <w:r w:rsidR="00D35A35" w:rsidRPr="005F67E3">
              <w:rPr>
                <w:rStyle w:val="Hyperlink"/>
                <w:noProof/>
              </w:rPr>
              <w:t>Unveiling the Uniqueness: What Sets STBL Apart?</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_Toc143270975 \h </w:instrText>
            </w:r>
            <w:r w:rsidR="00D35A35" w:rsidRPr="005F67E3">
              <w:rPr>
                <w:noProof/>
                <w:webHidden/>
              </w:rPr>
            </w:r>
            <w:r w:rsidR="00D35A35" w:rsidRPr="005F67E3">
              <w:rPr>
                <w:noProof/>
                <w:webHidden/>
              </w:rPr>
              <w:fldChar w:fldCharType="separate"/>
            </w:r>
            <w:r w:rsidR="00D35A35" w:rsidRPr="005F67E3">
              <w:rPr>
                <w:noProof/>
                <w:webHidden/>
              </w:rPr>
              <w:t>10</w:t>
            </w:r>
            <w:r w:rsidR="00D35A35" w:rsidRPr="005F67E3">
              <w:rPr>
                <w:noProof/>
                <w:webHidden/>
              </w:rPr>
              <w:fldChar w:fldCharType="end"/>
            </w:r>
          </w:hyperlink>
        </w:p>
        <w:p w14:paraId="493BA1C3" w14:textId="383A8C1A"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6" w:history="1">
            <w:r w:rsidR="00D35A35" w:rsidRPr="005F67E3">
              <w:rPr>
                <w:rStyle w:val="Hyperlink"/>
                <w:noProof/>
              </w:rPr>
              <w:t>5</w:t>
            </w:r>
            <w:r w:rsidR="00D35A35" w:rsidRPr="005F67E3">
              <w:rPr>
                <w:noProof/>
                <w:kern w:val="2"/>
                <w:sz w:val="22"/>
                <w:szCs w:val="22"/>
                <w:lang w:bidi="ar-SA"/>
                <w14:ligatures w14:val="standardContextual"/>
              </w:rPr>
              <w:tab/>
            </w:r>
            <w:r w:rsidR="00D35A35" w:rsidRPr="005F67E3">
              <w:rPr>
                <w:rStyle w:val="Hyperlink"/>
                <w:noProof/>
              </w:rPr>
              <w:t>STBL  Business Division:</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_Toc143270976 \h </w:instrText>
            </w:r>
            <w:r w:rsidR="00D35A35" w:rsidRPr="005F67E3">
              <w:rPr>
                <w:noProof/>
                <w:webHidden/>
              </w:rPr>
            </w:r>
            <w:r w:rsidR="00D35A35" w:rsidRPr="005F67E3">
              <w:rPr>
                <w:noProof/>
                <w:webHidden/>
              </w:rPr>
              <w:fldChar w:fldCharType="separate"/>
            </w:r>
            <w:r w:rsidR="00D35A35" w:rsidRPr="005F67E3">
              <w:rPr>
                <w:noProof/>
                <w:webHidden/>
              </w:rPr>
              <w:t>13</w:t>
            </w:r>
            <w:r w:rsidR="00D35A35" w:rsidRPr="005F67E3">
              <w:rPr>
                <w:noProof/>
                <w:webHidden/>
              </w:rPr>
              <w:fldChar w:fldCharType="end"/>
            </w:r>
          </w:hyperlink>
        </w:p>
        <w:p w14:paraId="0FB984D1" w14:textId="018CC65A"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7" w:history="1">
            <w:r w:rsidR="00D35A35" w:rsidRPr="005F67E3">
              <w:rPr>
                <w:rStyle w:val="Hyperlink"/>
                <w:noProof/>
              </w:rPr>
              <w:t>6</w:t>
            </w:r>
            <w:r w:rsidR="00D35A35" w:rsidRPr="005F67E3">
              <w:rPr>
                <w:noProof/>
                <w:kern w:val="2"/>
                <w:sz w:val="22"/>
                <w:szCs w:val="22"/>
                <w:lang w:bidi="ar-SA"/>
                <w14:ligatures w14:val="standardContextual"/>
              </w:rPr>
              <w:tab/>
            </w:r>
            <w:r w:rsidR="00D35A35" w:rsidRPr="005F67E3">
              <w:rPr>
                <w:rStyle w:val="Hyperlink"/>
                <w:noProof/>
              </w:rPr>
              <w:t>STBL Distribution Network:</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_Toc143270977 \h </w:instrText>
            </w:r>
            <w:r w:rsidR="00D35A35" w:rsidRPr="005F67E3">
              <w:rPr>
                <w:noProof/>
                <w:webHidden/>
              </w:rPr>
            </w:r>
            <w:r w:rsidR="00D35A35" w:rsidRPr="005F67E3">
              <w:rPr>
                <w:noProof/>
                <w:webHidden/>
              </w:rPr>
              <w:fldChar w:fldCharType="separate"/>
            </w:r>
            <w:r w:rsidR="00D35A35" w:rsidRPr="005F67E3">
              <w:rPr>
                <w:noProof/>
                <w:webHidden/>
              </w:rPr>
              <w:t>14</w:t>
            </w:r>
            <w:r w:rsidR="00D35A35" w:rsidRPr="005F67E3">
              <w:rPr>
                <w:noProof/>
                <w:webHidden/>
              </w:rPr>
              <w:fldChar w:fldCharType="end"/>
            </w:r>
          </w:hyperlink>
        </w:p>
        <w:p w14:paraId="5B290AA2" w14:textId="20DA8462"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78" w:history="1">
            <w:r w:rsidR="00D35A35" w:rsidRPr="005F67E3">
              <w:rPr>
                <w:rStyle w:val="Hyperlink"/>
                <w:noProof/>
              </w:rPr>
              <w:t>7</w:t>
            </w:r>
            <w:r w:rsidR="00D35A35" w:rsidRPr="005F67E3">
              <w:rPr>
                <w:noProof/>
                <w:kern w:val="2"/>
                <w:sz w:val="22"/>
                <w:szCs w:val="22"/>
                <w:lang w:bidi="ar-SA"/>
                <w14:ligatures w14:val="standardContextual"/>
              </w:rPr>
              <w:tab/>
            </w:r>
            <w:r w:rsidR="00D35A35" w:rsidRPr="005F67E3">
              <w:rPr>
                <w:rStyle w:val="Hyperlink"/>
                <w:noProof/>
              </w:rPr>
              <w:t>STBL Product Line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_Toc143270978 \h </w:instrText>
            </w:r>
            <w:r w:rsidR="00D35A35" w:rsidRPr="005F67E3">
              <w:rPr>
                <w:noProof/>
                <w:webHidden/>
              </w:rPr>
            </w:r>
            <w:r w:rsidR="00D35A35" w:rsidRPr="005F67E3">
              <w:rPr>
                <w:noProof/>
                <w:webHidden/>
              </w:rPr>
              <w:fldChar w:fldCharType="separate"/>
            </w:r>
            <w:r w:rsidR="00D35A35" w:rsidRPr="005F67E3">
              <w:rPr>
                <w:noProof/>
                <w:webHidden/>
              </w:rPr>
              <w:t>15</w:t>
            </w:r>
            <w:r w:rsidR="00D35A35" w:rsidRPr="005F67E3">
              <w:rPr>
                <w:noProof/>
                <w:webHidden/>
              </w:rPr>
              <w:fldChar w:fldCharType="end"/>
            </w:r>
          </w:hyperlink>
        </w:p>
        <w:p w14:paraId="5089D858" w14:textId="28719F4C"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79" w:history="1">
            <w:r w:rsidR="00D35A35" w:rsidRPr="005F67E3">
              <w:rPr>
                <w:rStyle w:val="Hyperlink"/>
                <w:noProof/>
              </w:rPr>
              <w:t>7.1</w:t>
            </w:r>
            <w:r w:rsidR="00D35A35" w:rsidRPr="005F67E3">
              <w:rPr>
                <w:noProof/>
                <w:kern w:val="2"/>
                <w:sz w:val="22"/>
                <w:szCs w:val="22"/>
                <w:lang w:bidi="ar-SA"/>
                <w14:ligatures w14:val="standardContextual"/>
              </w:rPr>
              <w:tab/>
            </w:r>
            <w:r w:rsidR="00D35A35" w:rsidRPr="005F67E3">
              <w:rPr>
                <w:rStyle w:val="Hyperlink"/>
                <w:noProof/>
              </w:rPr>
              <w:t>Notebooks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_Toc143270979 \h </w:instrText>
            </w:r>
            <w:r w:rsidR="00D35A35" w:rsidRPr="005F67E3">
              <w:rPr>
                <w:noProof/>
                <w:webHidden/>
              </w:rPr>
            </w:r>
            <w:r w:rsidR="00D35A35" w:rsidRPr="005F67E3">
              <w:rPr>
                <w:noProof/>
                <w:webHidden/>
              </w:rPr>
              <w:fldChar w:fldCharType="separate"/>
            </w:r>
            <w:r w:rsidR="00D35A35" w:rsidRPr="005F67E3">
              <w:rPr>
                <w:noProof/>
                <w:webHidden/>
              </w:rPr>
              <w:t>15</w:t>
            </w:r>
            <w:r w:rsidR="00D35A35" w:rsidRPr="005F67E3">
              <w:rPr>
                <w:noProof/>
                <w:webHidden/>
              </w:rPr>
              <w:fldChar w:fldCharType="end"/>
            </w:r>
          </w:hyperlink>
        </w:p>
        <w:p w14:paraId="533D8C99" w14:textId="391D881A"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0" w:history="1">
            <w:r w:rsidR="00D35A35" w:rsidRPr="005F67E3">
              <w:rPr>
                <w:rStyle w:val="Hyperlink"/>
                <w:noProof/>
              </w:rPr>
              <w:t>7.2</w:t>
            </w:r>
            <w:r w:rsidR="00D35A35" w:rsidRPr="005F67E3">
              <w:rPr>
                <w:noProof/>
                <w:kern w:val="2"/>
                <w:sz w:val="22"/>
                <w:szCs w:val="22"/>
                <w:lang w:bidi="ar-SA"/>
                <w14:ligatures w14:val="standardContextual"/>
              </w:rPr>
              <w:tab/>
            </w:r>
            <w:r w:rsidR="00D35A35" w:rsidRPr="005F67E3">
              <w:rPr>
                <w:rStyle w:val="Hyperlink"/>
                <w:noProof/>
              </w:rPr>
              <w:t>Desktop PC:</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_Toc143270980 \h </w:instrText>
            </w:r>
            <w:r w:rsidR="00D35A35" w:rsidRPr="005F67E3">
              <w:rPr>
                <w:noProof/>
                <w:webHidden/>
              </w:rPr>
            </w:r>
            <w:r w:rsidR="00D35A35" w:rsidRPr="005F67E3">
              <w:rPr>
                <w:noProof/>
                <w:webHidden/>
              </w:rPr>
              <w:fldChar w:fldCharType="separate"/>
            </w:r>
            <w:r w:rsidR="00D35A35" w:rsidRPr="005F67E3">
              <w:rPr>
                <w:noProof/>
                <w:webHidden/>
              </w:rPr>
              <w:t>16</w:t>
            </w:r>
            <w:r w:rsidR="00D35A35" w:rsidRPr="005F67E3">
              <w:rPr>
                <w:noProof/>
                <w:webHidden/>
              </w:rPr>
              <w:fldChar w:fldCharType="end"/>
            </w:r>
          </w:hyperlink>
        </w:p>
        <w:p w14:paraId="7B47A13F" w14:textId="3CFB324D"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1" w:history="1">
            <w:r w:rsidR="00D35A35" w:rsidRPr="005F67E3">
              <w:rPr>
                <w:rStyle w:val="Hyperlink"/>
                <w:noProof/>
                <w:lang w:val="en-AU"/>
              </w:rPr>
              <w:t>7.3</w:t>
            </w:r>
            <w:r w:rsidR="00D35A35" w:rsidRPr="005F67E3">
              <w:rPr>
                <w:noProof/>
                <w:kern w:val="2"/>
                <w:sz w:val="22"/>
                <w:szCs w:val="22"/>
                <w:lang w:bidi="ar-SA"/>
                <w14:ligatures w14:val="standardContextual"/>
              </w:rPr>
              <w:tab/>
            </w:r>
            <w:r w:rsidR="00D35A35" w:rsidRPr="005F67E3">
              <w:rPr>
                <w:rStyle w:val="Hyperlink"/>
                <w:noProof/>
                <w:lang w:val="en-AU"/>
              </w:rPr>
              <w:t>PC Components: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_Toc143270981 \h </w:instrText>
            </w:r>
            <w:r w:rsidR="00D35A35" w:rsidRPr="005F67E3">
              <w:rPr>
                <w:noProof/>
                <w:webHidden/>
              </w:rPr>
            </w:r>
            <w:r w:rsidR="00D35A35" w:rsidRPr="005F67E3">
              <w:rPr>
                <w:noProof/>
                <w:webHidden/>
              </w:rPr>
              <w:fldChar w:fldCharType="separate"/>
            </w:r>
            <w:r w:rsidR="00D35A35" w:rsidRPr="005F67E3">
              <w:rPr>
                <w:noProof/>
                <w:webHidden/>
              </w:rPr>
              <w:t>17</w:t>
            </w:r>
            <w:r w:rsidR="00D35A35" w:rsidRPr="005F67E3">
              <w:rPr>
                <w:noProof/>
                <w:webHidden/>
              </w:rPr>
              <w:fldChar w:fldCharType="end"/>
            </w:r>
          </w:hyperlink>
        </w:p>
        <w:p w14:paraId="0601DBA9" w14:textId="13105875"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2" w:history="1">
            <w:r w:rsidR="00D35A35" w:rsidRPr="005F67E3">
              <w:rPr>
                <w:rStyle w:val="Hyperlink"/>
                <w:noProof/>
              </w:rPr>
              <w:t>7.4</w:t>
            </w:r>
            <w:r w:rsidR="00D35A35" w:rsidRPr="005F67E3">
              <w:rPr>
                <w:noProof/>
                <w:kern w:val="2"/>
                <w:sz w:val="22"/>
                <w:szCs w:val="22"/>
                <w:lang w:bidi="ar-SA"/>
                <w14:ligatures w14:val="standardContextual"/>
              </w:rPr>
              <w:tab/>
            </w:r>
            <w:r w:rsidR="00D35A35" w:rsidRPr="005F67E3">
              <w:rPr>
                <w:rStyle w:val="Hyperlink"/>
                <w:noProof/>
              </w:rPr>
              <w:t>PC Accessories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_Toc143270982 \h </w:instrText>
            </w:r>
            <w:r w:rsidR="00D35A35" w:rsidRPr="005F67E3">
              <w:rPr>
                <w:noProof/>
                <w:webHidden/>
              </w:rPr>
            </w:r>
            <w:r w:rsidR="00D35A35" w:rsidRPr="005F67E3">
              <w:rPr>
                <w:noProof/>
                <w:webHidden/>
              </w:rPr>
              <w:fldChar w:fldCharType="separate"/>
            </w:r>
            <w:r w:rsidR="00D35A35" w:rsidRPr="005F67E3">
              <w:rPr>
                <w:noProof/>
                <w:webHidden/>
              </w:rPr>
              <w:t>18</w:t>
            </w:r>
            <w:r w:rsidR="00D35A35" w:rsidRPr="005F67E3">
              <w:rPr>
                <w:noProof/>
                <w:webHidden/>
              </w:rPr>
              <w:fldChar w:fldCharType="end"/>
            </w:r>
          </w:hyperlink>
        </w:p>
        <w:p w14:paraId="105499EB" w14:textId="0BC57A2F"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3" w:history="1">
            <w:r w:rsidR="00D35A35" w:rsidRPr="005F67E3">
              <w:rPr>
                <w:rStyle w:val="Hyperlink"/>
                <w:noProof/>
              </w:rPr>
              <w:t>7.5</w:t>
            </w:r>
            <w:r w:rsidR="00D35A35" w:rsidRPr="005F67E3">
              <w:rPr>
                <w:noProof/>
                <w:kern w:val="2"/>
                <w:sz w:val="22"/>
                <w:szCs w:val="22"/>
                <w:lang w:bidi="ar-SA"/>
                <w14:ligatures w14:val="standardContextual"/>
              </w:rPr>
              <w:tab/>
            </w:r>
            <w:r w:rsidR="00D35A35" w:rsidRPr="005F67E3">
              <w:rPr>
                <w:rStyle w:val="Hyperlink"/>
                <w:noProof/>
              </w:rPr>
              <w:t>Gaming:</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_Toc143270983 \h </w:instrText>
            </w:r>
            <w:r w:rsidR="00D35A35" w:rsidRPr="005F67E3">
              <w:rPr>
                <w:noProof/>
                <w:webHidden/>
              </w:rPr>
            </w:r>
            <w:r w:rsidR="00D35A35" w:rsidRPr="005F67E3">
              <w:rPr>
                <w:noProof/>
                <w:webHidden/>
              </w:rPr>
              <w:fldChar w:fldCharType="separate"/>
            </w:r>
            <w:r w:rsidR="00D35A35" w:rsidRPr="005F67E3">
              <w:rPr>
                <w:noProof/>
                <w:webHidden/>
              </w:rPr>
              <w:t>19</w:t>
            </w:r>
            <w:r w:rsidR="00D35A35" w:rsidRPr="005F67E3">
              <w:rPr>
                <w:noProof/>
                <w:webHidden/>
              </w:rPr>
              <w:fldChar w:fldCharType="end"/>
            </w:r>
          </w:hyperlink>
        </w:p>
        <w:p w14:paraId="18A196B4" w14:textId="269D9FAF"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4" w:history="1">
            <w:r w:rsidR="00D35A35" w:rsidRPr="005F67E3">
              <w:rPr>
                <w:rStyle w:val="Hyperlink"/>
                <w:noProof/>
              </w:rPr>
              <w:t>7.6</w:t>
            </w:r>
            <w:r w:rsidR="00D35A35" w:rsidRPr="005F67E3">
              <w:rPr>
                <w:noProof/>
                <w:kern w:val="2"/>
                <w:sz w:val="22"/>
                <w:szCs w:val="22"/>
                <w:lang w:bidi="ar-SA"/>
                <w14:ligatures w14:val="standardContextual"/>
              </w:rPr>
              <w:tab/>
            </w:r>
            <w:r w:rsidR="00D35A35" w:rsidRPr="005F67E3">
              <w:rPr>
                <w:rStyle w:val="Hyperlink"/>
                <w:noProof/>
              </w:rPr>
              <w:t>Office Equipment:</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_Toc143270984 \h </w:instrText>
            </w:r>
            <w:r w:rsidR="00D35A35" w:rsidRPr="005F67E3">
              <w:rPr>
                <w:noProof/>
                <w:webHidden/>
              </w:rPr>
            </w:r>
            <w:r w:rsidR="00D35A35" w:rsidRPr="005F67E3">
              <w:rPr>
                <w:noProof/>
                <w:webHidden/>
              </w:rPr>
              <w:fldChar w:fldCharType="separate"/>
            </w:r>
            <w:r w:rsidR="00D35A35" w:rsidRPr="005F67E3">
              <w:rPr>
                <w:noProof/>
                <w:webHidden/>
              </w:rPr>
              <w:t>20</w:t>
            </w:r>
            <w:r w:rsidR="00D35A35" w:rsidRPr="005F67E3">
              <w:rPr>
                <w:noProof/>
                <w:webHidden/>
              </w:rPr>
              <w:fldChar w:fldCharType="end"/>
            </w:r>
          </w:hyperlink>
        </w:p>
        <w:p w14:paraId="0A1F3210" w14:textId="521F6949"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5" w:history="1">
            <w:r w:rsidR="00D35A35" w:rsidRPr="005F67E3">
              <w:rPr>
                <w:rStyle w:val="Hyperlink"/>
                <w:noProof/>
              </w:rPr>
              <w:t>7.7</w:t>
            </w:r>
            <w:r w:rsidR="00D35A35" w:rsidRPr="005F67E3">
              <w:rPr>
                <w:noProof/>
                <w:kern w:val="2"/>
                <w:sz w:val="22"/>
                <w:szCs w:val="22"/>
                <w:lang w:bidi="ar-SA"/>
                <w14:ligatures w14:val="standardContextual"/>
              </w:rPr>
              <w:tab/>
            </w:r>
            <w:r w:rsidR="00D35A35" w:rsidRPr="005F67E3">
              <w:rPr>
                <w:rStyle w:val="Hyperlink"/>
                <w:noProof/>
              </w:rPr>
              <w:t>Camera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_Toc143270985 \h </w:instrText>
            </w:r>
            <w:r w:rsidR="00D35A35" w:rsidRPr="005F67E3">
              <w:rPr>
                <w:noProof/>
                <w:webHidden/>
              </w:rPr>
            </w:r>
            <w:r w:rsidR="00D35A35" w:rsidRPr="005F67E3">
              <w:rPr>
                <w:noProof/>
                <w:webHidden/>
              </w:rPr>
              <w:fldChar w:fldCharType="separate"/>
            </w:r>
            <w:r w:rsidR="00D35A35" w:rsidRPr="005F67E3">
              <w:rPr>
                <w:noProof/>
                <w:webHidden/>
              </w:rPr>
              <w:t>21</w:t>
            </w:r>
            <w:r w:rsidR="00D35A35" w:rsidRPr="005F67E3">
              <w:rPr>
                <w:noProof/>
                <w:webHidden/>
              </w:rPr>
              <w:fldChar w:fldCharType="end"/>
            </w:r>
          </w:hyperlink>
        </w:p>
        <w:p w14:paraId="69D04BE7" w14:textId="7EDD58FE"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6" w:history="1">
            <w:r w:rsidR="00D35A35" w:rsidRPr="005F67E3">
              <w:rPr>
                <w:rStyle w:val="Hyperlink"/>
                <w:noProof/>
              </w:rPr>
              <w:t>7.8</w:t>
            </w:r>
            <w:r w:rsidR="00D35A35" w:rsidRPr="005F67E3">
              <w:rPr>
                <w:noProof/>
                <w:kern w:val="2"/>
                <w:sz w:val="22"/>
                <w:szCs w:val="22"/>
                <w:lang w:bidi="ar-SA"/>
                <w14:ligatures w14:val="standardContextual"/>
              </w:rPr>
              <w:tab/>
            </w:r>
            <w:r w:rsidR="00D35A35" w:rsidRPr="005F67E3">
              <w:rPr>
                <w:rStyle w:val="Hyperlink"/>
                <w:noProof/>
              </w:rPr>
              <w:t>Printers: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_Toc143270986 \h </w:instrText>
            </w:r>
            <w:r w:rsidR="00D35A35" w:rsidRPr="005F67E3">
              <w:rPr>
                <w:noProof/>
                <w:webHidden/>
              </w:rPr>
            </w:r>
            <w:r w:rsidR="00D35A35" w:rsidRPr="005F67E3">
              <w:rPr>
                <w:noProof/>
                <w:webHidden/>
              </w:rPr>
              <w:fldChar w:fldCharType="separate"/>
            </w:r>
            <w:r w:rsidR="00D35A35" w:rsidRPr="005F67E3">
              <w:rPr>
                <w:noProof/>
                <w:webHidden/>
              </w:rPr>
              <w:t>23</w:t>
            </w:r>
            <w:r w:rsidR="00D35A35" w:rsidRPr="005F67E3">
              <w:rPr>
                <w:noProof/>
                <w:webHidden/>
              </w:rPr>
              <w:fldChar w:fldCharType="end"/>
            </w:r>
          </w:hyperlink>
        </w:p>
        <w:p w14:paraId="76FCD0AE" w14:textId="744C59B8"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7" w:history="1">
            <w:r w:rsidR="00D35A35" w:rsidRPr="005F67E3">
              <w:rPr>
                <w:rStyle w:val="Hyperlink"/>
                <w:noProof/>
              </w:rPr>
              <w:t>7.9</w:t>
            </w:r>
            <w:r w:rsidR="00D35A35" w:rsidRPr="005F67E3">
              <w:rPr>
                <w:noProof/>
                <w:kern w:val="2"/>
                <w:sz w:val="22"/>
                <w:szCs w:val="22"/>
                <w:lang w:bidi="ar-SA"/>
                <w14:ligatures w14:val="standardContextual"/>
              </w:rPr>
              <w:tab/>
            </w:r>
            <w:r w:rsidR="00D35A35" w:rsidRPr="005F67E3">
              <w:rPr>
                <w:rStyle w:val="Hyperlink"/>
                <w:noProof/>
              </w:rPr>
              <w:t>Multi-Media Speakers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_Toc143270987 \h </w:instrText>
            </w:r>
            <w:r w:rsidR="00D35A35" w:rsidRPr="005F67E3">
              <w:rPr>
                <w:noProof/>
                <w:webHidden/>
              </w:rPr>
            </w:r>
            <w:r w:rsidR="00D35A35" w:rsidRPr="005F67E3">
              <w:rPr>
                <w:noProof/>
                <w:webHidden/>
              </w:rPr>
              <w:fldChar w:fldCharType="separate"/>
            </w:r>
            <w:r w:rsidR="00D35A35" w:rsidRPr="005F67E3">
              <w:rPr>
                <w:noProof/>
                <w:webHidden/>
              </w:rPr>
              <w:t>23</w:t>
            </w:r>
            <w:r w:rsidR="00D35A35" w:rsidRPr="005F67E3">
              <w:rPr>
                <w:noProof/>
                <w:webHidden/>
              </w:rPr>
              <w:fldChar w:fldCharType="end"/>
            </w:r>
          </w:hyperlink>
        </w:p>
        <w:p w14:paraId="5BDE9566" w14:textId="31ED181E"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8" w:history="1">
            <w:r w:rsidR="00D35A35" w:rsidRPr="005F67E3">
              <w:rPr>
                <w:rStyle w:val="Hyperlink"/>
                <w:noProof/>
              </w:rPr>
              <w:t>7.10</w:t>
            </w:r>
            <w:r w:rsidR="00D35A35" w:rsidRPr="005F67E3">
              <w:rPr>
                <w:noProof/>
                <w:kern w:val="2"/>
                <w:sz w:val="22"/>
                <w:szCs w:val="22"/>
                <w:lang w:bidi="ar-SA"/>
                <w14:ligatures w14:val="standardContextual"/>
              </w:rPr>
              <w:tab/>
            </w:r>
            <w:r w:rsidR="00D35A35" w:rsidRPr="005F67E3">
              <w:rPr>
                <w:rStyle w:val="Hyperlink"/>
                <w:noProof/>
              </w:rPr>
              <w:t>Software:</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_Toc143270988 \h </w:instrText>
            </w:r>
            <w:r w:rsidR="00D35A35" w:rsidRPr="005F67E3">
              <w:rPr>
                <w:noProof/>
                <w:webHidden/>
              </w:rPr>
            </w:r>
            <w:r w:rsidR="00D35A35" w:rsidRPr="005F67E3">
              <w:rPr>
                <w:noProof/>
                <w:webHidden/>
              </w:rPr>
              <w:fldChar w:fldCharType="separate"/>
            </w:r>
            <w:r w:rsidR="00D35A35" w:rsidRPr="005F67E3">
              <w:rPr>
                <w:noProof/>
                <w:webHidden/>
              </w:rPr>
              <w:t>24</w:t>
            </w:r>
            <w:r w:rsidR="00D35A35" w:rsidRPr="005F67E3">
              <w:rPr>
                <w:noProof/>
                <w:webHidden/>
              </w:rPr>
              <w:fldChar w:fldCharType="end"/>
            </w:r>
          </w:hyperlink>
        </w:p>
        <w:p w14:paraId="0516635E" w14:textId="47750C8C"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89" w:history="1">
            <w:r w:rsidR="00D35A35" w:rsidRPr="005F67E3">
              <w:rPr>
                <w:rStyle w:val="Hyperlink"/>
                <w:noProof/>
              </w:rPr>
              <w:t>7.11</w:t>
            </w:r>
            <w:r w:rsidR="00D35A35" w:rsidRPr="005F67E3">
              <w:rPr>
                <w:noProof/>
                <w:kern w:val="2"/>
                <w:sz w:val="22"/>
                <w:szCs w:val="22"/>
                <w:lang w:bidi="ar-SA"/>
                <w14:ligatures w14:val="standardContextual"/>
              </w:rPr>
              <w:tab/>
            </w:r>
            <w:r w:rsidR="00D35A35" w:rsidRPr="005F67E3">
              <w:rPr>
                <w:rStyle w:val="Hyperlink"/>
                <w:noProof/>
              </w:rPr>
              <w:t>Server and Storage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_Toc143270989 \h </w:instrText>
            </w:r>
            <w:r w:rsidR="00D35A35" w:rsidRPr="005F67E3">
              <w:rPr>
                <w:noProof/>
                <w:webHidden/>
              </w:rPr>
            </w:r>
            <w:r w:rsidR="00D35A35" w:rsidRPr="005F67E3">
              <w:rPr>
                <w:noProof/>
                <w:webHidden/>
              </w:rPr>
              <w:fldChar w:fldCharType="separate"/>
            </w:r>
            <w:r w:rsidR="00D35A35" w:rsidRPr="005F67E3">
              <w:rPr>
                <w:noProof/>
                <w:webHidden/>
              </w:rPr>
              <w:t>26</w:t>
            </w:r>
            <w:r w:rsidR="00D35A35" w:rsidRPr="005F67E3">
              <w:rPr>
                <w:noProof/>
                <w:webHidden/>
              </w:rPr>
              <w:fldChar w:fldCharType="end"/>
            </w:r>
          </w:hyperlink>
        </w:p>
        <w:p w14:paraId="46EEC38C" w14:textId="419D7AF3"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0" w:history="1">
            <w:r w:rsidR="00D35A35" w:rsidRPr="005F67E3">
              <w:rPr>
                <w:rStyle w:val="Hyperlink"/>
                <w:noProof/>
              </w:rPr>
              <w:t>7.12</w:t>
            </w:r>
            <w:r w:rsidR="00D35A35" w:rsidRPr="005F67E3">
              <w:rPr>
                <w:noProof/>
                <w:kern w:val="2"/>
                <w:sz w:val="22"/>
                <w:szCs w:val="22"/>
                <w:lang w:bidi="ar-SA"/>
                <w14:ligatures w14:val="standardContextual"/>
              </w:rPr>
              <w:tab/>
            </w:r>
            <w:r w:rsidR="00D35A35" w:rsidRPr="005F67E3">
              <w:rPr>
                <w:rStyle w:val="Hyperlink"/>
                <w:noProof/>
              </w:rPr>
              <w:t>Networking Products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_Toc143270990 \h </w:instrText>
            </w:r>
            <w:r w:rsidR="00D35A35" w:rsidRPr="005F67E3">
              <w:rPr>
                <w:noProof/>
                <w:webHidden/>
              </w:rPr>
            </w:r>
            <w:r w:rsidR="00D35A35" w:rsidRPr="005F67E3">
              <w:rPr>
                <w:noProof/>
                <w:webHidden/>
              </w:rPr>
              <w:fldChar w:fldCharType="separate"/>
            </w:r>
            <w:r w:rsidR="00D35A35" w:rsidRPr="005F67E3">
              <w:rPr>
                <w:noProof/>
                <w:webHidden/>
              </w:rPr>
              <w:t>27</w:t>
            </w:r>
            <w:r w:rsidR="00D35A35" w:rsidRPr="005F67E3">
              <w:rPr>
                <w:noProof/>
                <w:webHidden/>
              </w:rPr>
              <w:fldChar w:fldCharType="end"/>
            </w:r>
          </w:hyperlink>
        </w:p>
        <w:p w14:paraId="50D0A6C1" w14:textId="1DDC415C"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1" w:history="1">
            <w:r w:rsidR="00D35A35" w:rsidRPr="005F67E3">
              <w:rPr>
                <w:rStyle w:val="Hyperlink"/>
                <w:noProof/>
              </w:rPr>
              <w:t>7.13</w:t>
            </w:r>
            <w:r w:rsidR="00D35A35" w:rsidRPr="005F67E3">
              <w:rPr>
                <w:noProof/>
                <w:kern w:val="2"/>
                <w:sz w:val="22"/>
                <w:szCs w:val="22"/>
                <w:lang w:bidi="ar-SA"/>
                <w14:ligatures w14:val="standardContextual"/>
              </w:rPr>
              <w:tab/>
            </w:r>
            <w:r w:rsidR="00D35A35" w:rsidRPr="005F67E3">
              <w:rPr>
                <w:rStyle w:val="Hyperlink"/>
                <w:noProof/>
              </w:rPr>
              <w:t>Smart Gadget: Curated Selection from Renowned Brands Worldwide</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_Toc143270991 \h </w:instrText>
            </w:r>
            <w:r w:rsidR="00D35A35" w:rsidRPr="005F67E3">
              <w:rPr>
                <w:noProof/>
                <w:webHidden/>
              </w:rPr>
            </w:r>
            <w:r w:rsidR="00D35A35" w:rsidRPr="005F67E3">
              <w:rPr>
                <w:noProof/>
                <w:webHidden/>
              </w:rPr>
              <w:fldChar w:fldCharType="separate"/>
            </w:r>
            <w:r w:rsidR="00D35A35" w:rsidRPr="005F67E3">
              <w:rPr>
                <w:noProof/>
                <w:webHidden/>
              </w:rPr>
              <w:t>29</w:t>
            </w:r>
            <w:r w:rsidR="00D35A35" w:rsidRPr="005F67E3">
              <w:rPr>
                <w:noProof/>
                <w:webHidden/>
              </w:rPr>
              <w:fldChar w:fldCharType="end"/>
            </w:r>
          </w:hyperlink>
        </w:p>
        <w:p w14:paraId="6F9A0C3B" w14:textId="64CF601C"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2" w:history="1">
            <w:r w:rsidR="00D35A35" w:rsidRPr="005F67E3">
              <w:rPr>
                <w:rStyle w:val="Hyperlink"/>
                <w:noProof/>
              </w:rPr>
              <w:t>7.14</w:t>
            </w:r>
            <w:r w:rsidR="00D35A35" w:rsidRPr="005F67E3">
              <w:rPr>
                <w:noProof/>
                <w:kern w:val="2"/>
                <w:sz w:val="22"/>
                <w:szCs w:val="22"/>
                <w:lang w:bidi="ar-SA"/>
                <w14:ligatures w14:val="standardContextual"/>
              </w:rPr>
              <w:tab/>
            </w:r>
            <w:r w:rsidR="00D35A35" w:rsidRPr="005F67E3">
              <w:rPr>
                <w:rStyle w:val="Hyperlink"/>
                <w:noProof/>
              </w:rPr>
              <w:t>Display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_Toc143270992 \h </w:instrText>
            </w:r>
            <w:r w:rsidR="00D35A35" w:rsidRPr="005F67E3">
              <w:rPr>
                <w:noProof/>
                <w:webHidden/>
              </w:rPr>
            </w:r>
            <w:r w:rsidR="00D35A35" w:rsidRPr="005F67E3">
              <w:rPr>
                <w:noProof/>
                <w:webHidden/>
              </w:rPr>
              <w:fldChar w:fldCharType="separate"/>
            </w:r>
            <w:r w:rsidR="00D35A35" w:rsidRPr="005F67E3">
              <w:rPr>
                <w:noProof/>
                <w:webHidden/>
              </w:rPr>
              <w:t>33</w:t>
            </w:r>
            <w:r w:rsidR="00D35A35" w:rsidRPr="005F67E3">
              <w:rPr>
                <w:noProof/>
                <w:webHidden/>
              </w:rPr>
              <w:fldChar w:fldCharType="end"/>
            </w:r>
          </w:hyperlink>
        </w:p>
        <w:p w14:paraId="03D436A3" w14:textId="5C12A72B"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93" w:history="1">
            <w:r w:rsidR="00D35A35" w:rsidRPr="005F67E3">
              <w:rPr>
                <w:rStyle w:val="Hyperlink"/>
                <w:rFonts w:eastAsia="Times New Roman"/>
                <w:noProof/>
              </w:rPr>
              <w:t>8</w:t>
            </w:r>
            <w:r w:rsidR="00D35A35" w:rsidRPr="005F67E3">
              <w:rPr>
                <w:noProof/>
                <w:kern w:val="2"/>
                <w:sz w:val="22"/>
                <w:szCs w:val="22"/>
                <w:lang w:bidi="ar-SA"/>
                <w14:ligatures w14:val="standardContextual"/>
              </w:rPr>
              <w:tab/>
            </w:r>
            <w:r w:rsidR="00D35A35" w:rsidRPr="005F67E3">
              <w:rPr>
                <w:rStyle w:val="Hyperlink"/>
                <w:rFonts w:eastAsia="Times New Roman"/>
                <w:noProof/>
              </w:rPr>
              <w:t>UPS products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_Toc143270993 \h </w:instrText>
            </w:r>
            <w:r w:rsidR="00D35A35" w:rsidRPr="005F67E3">
              <w:rPr>
                <w:noProof/>
                <w:webHidden/>
              </w:rPr>
            </w:r>
            <w:r w:rsidR="00D35A35" w:rsidRPr="005F67E3">
              <w:rPr>
                <w:noProof/>
                <w:webHidden/>
              </w:rPr>
              <w:fldChar w:fldCharType="separate"/>
            </w:r>
            <w:r w:rsidR="00D35A35" w:rsidRPr="005F67E3">
              <w:rPr>
                <w:noProof/>
                <w:webHidden/>
              </w:rPr>
              <w:t>35</w:t>
            </w:r>
            <w:r w:rsidR="00D35A35" w:rsidRPr="005F67E3">
              <w:rPr>
                <w:noProof/>
                <w:webHidden/>
              </w:rPr>
              <w:fldChar w:fldCharType="end"/>
            </w:r>
          </w:hyperlink>
        </w:p>
        <w:p w14:paraId="7F40C0C9" w14:textId="3DE0F599"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94" w:history="1">
            <w:r w:rsidR="00D35A35" w:rsidRPr="005F67E3">
              <w:rPr>
                <w:rStyle w:val="Hyperlink"/>
                <w:rFonts w:eastAsiaTheme="minorHAnsi"/>
                <w:noProof/>
              </w:rPr>
              <w:t>9</w:t>
            </w:r>
            <w:r w:rsidR="00D35A35" w:rsidRPr="005F67E3">
              <w:rPr>
                <w:noProof/>
                <w:kern w:val="2"/>
                <w:sz w:val="22"/>
                <w:szCs w:val="22"/>
                <w:lang w:bidi="ar-SA"/>
                <w14:ligatures w14:val="standardContextual"/>
              </w:rPr>
              <w:tab/>
            </w:r>
            <w:r w:rsidR="00D35A35" w:rsidRPr="005F67E3">
              <w:rPr>
                <w:rStyle w:val="Hyperlink"/>
                <w:rFonts w:eastAsiaTheme="minorHAnsi"/>
                <w:noProof/>
              </w:rPr>
              <w:t>STBL Brand Portfolio: A Symphony of Global Excellence</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_Toc143270994 \h </w:instrText>
            </w:r>
            <w:r w:rsidR="00D35A35" w:rsidRPr="005F67E3">
              <w:rPr>
                <w:noProof/>
                <w:webHidden/>
              </w:rPr>
            </w:r>
            <w:r w:rsidR="00D35A35" w:rsidRPr="005F67E3">
              <w:rPr>
                <w:noProof/>
                <w:webHidden/>
              </w:rPr>
              <w:fldChar w:fldCharType="separate"/>
            </w:r>
            <w:r w:rsidR="00D35A35" w:rsidRPr="005F67E3">
              <w:rPr>
                <w:noProof/>
                <w:webHidden/>
              </w:rPr>
              <w:t>37</w:t>
            </w:r>
            <w:r w:rsidR="00D35A35" w:rsidRPr="005F67E3">
              <w:rPr>
                <w:noProof/>
                <w:webHidden/>
              </w:rPr>
              <w:fldChar w:fldCharType="end"/>
            </w:r>
          </w:hyperlink>
        </w:p>
        <w:p w14:paraId="7230DA59" w14:textId="454482D1"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95" w:history="1">
            <w:r w:rsidR="00D35A35" w:rsidRPr="005F67E3">
              <w:rPr>
                <w:rStyle w:val="Hyperlink"/>
                <w:rFonts w:eastAsiaTheme="minorHAnsi"/>
                <w:noProof/>
              </w:rPr>
              <w:t>10</w:t>
            </w:r>
            <w:r w:rsidR="00D35A35" w:rsidRPr="005F67E3">
              <w:rPr>
                <w:noProof/>
                <w:kern w:val="2"/>
                <w:sz w:val="22"/>
                <w:szCs w:val="22"/>
                <w:lang w:bidi="ar-SA"/>
                <w14:ligatures w14:val="standardContextual"/>
              </w:rPr>
              <w:tab/>
            </w:r>
            <w:r w:rsidR="00D35A35" w:rsidRPr="005F67E3">
              <w:rPr>
                <w:rStyle w:val="Hyperlink"/>
                <w:rFonts w:eastAsiaTheme="minorHAnsi"/>
                <w:noProof/>
              </w:rPr>
              <w:t>A Tapestry of Global Pioneers: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_Toc143270995 \h </w:instrText>
            </w:r>
            <w:r w:rsidR="00D35A35" w:rsidRPr="005F67E3">
              <w:rPr>
                <w:noProof/>
                <w:webHidden/>
              </w:rPr>
            </w:r>
            <w:r w:rsidR="00D35A35" w:rsidRPr="005F67E3">
              <w:rPr>
                <w:noProof/>
                <w:webHidden/>
              </w:rPr>
              <w:fldChar w:fldCharType="separate"/>
            </w:r>
            <w:r w:rsidR="00D35A35" w:rsidRPr="005F67E3">
              <w:rPr>
                <w:noProof/>
                <w:webHidden/>
              </w:rPr>
              <w:t>37</w:t>
            </w:r>
            <w:r w:rsidR="00D35A35" w:rsidRPr="005F67E3">
              <w:rPr>
                <w:noProof/>
                <w:webHidden/>
              </w:rPr>
              <w:fldChar w:fldCharType="end"/>
            </w:r>
          </w:hyperlink>
        </w:p>
        <w:p w14:paraId="573587EF" w14:textId="4A7EB495"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0996" w:history="1">
            <w:r w:rsidR="00D35A35" w:rsidRPr="005F67E3">
              <w:rPr>
                <w:rStyle w:val="Hyperlink"/>
                <w:rFonts w:eastAsiaTheme="minorHAnsi"/>
                <w:noProof/>
              </w:rPr>
              <w:t>11</w:t>
            </w:r>
            <w:r w:rsidR="00D35A35" w:rsidRPr="005F67E3">
              <w:rPr>
                <w:noProof/>
                <w:kern w:val="2"/>
                <w:sz w:val="22"/>
                <w:szCs w:val="22"/>
                <w:lang w:bidi="ar-SA"/>
                <w14:ligatures w14:val="standardContextual"/>
              </w:rPr>
              <w:tab/>
            </w:r>
            <w:r w:rsidR="00D35A35" w:rsidRPr="005F67E3">
              <w:rPr>
                <w:rStyle w:val="Hyperlink"/>
                <w:rFonts w:eastAsiaTheme="minorHAnsi"/>
                <w:noProof/>
              </w:rPr>
              <w:t>STBL  Comprehensive Technology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_Toc143270996 \h </w:instrText>
            </w:r>
            <w:r w:rsidR="00D35A35" w:rsidRPr="005F67E3">
              <w:rPr>
                <w:noProof/>
                <w:webHidden/>
              </w:rPr>
            </w:r>
            <w:r w:rsidR="00D35A35" w:rsidRPr="005F67E3">
              <w:rPr>
                <w:noProof/>
                <w:webHidden/>
              </w:rPr>
              <w:fldChar w:fldCharType="separate"/>
            </w:r>
            <w:r w:rsidR="00D35A35" w:rsidRPr="005F67E3">
              <w:rPr>
                <w:noProof/>
                <w:webHidden/>
              </w:rPr>
              <w:t>38</w:t>
            </w:r>
            <w:r w:rsidR="00D35A35" w:rsidRPr="005F67E3">
              <w:rPr>
                <w:noProof/>
                <w:webHidden/>
              </w:rPr>
              <w:fldChar w:fldCharType="end"/>
            </w:r>
          </w:hyperlink>
        </w:p>
        <w:p w14:paraId="3BACC28D" w14:textId="35C634F1"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7" w:history="1">
            <w:r w:rsidR="00D35A35" w:rsidRPr="005F67E3">
              <w:rPr>
                <w:rStyle w:val="Hyperlink"/>
                <w:noProof/>
              </w:rPr>
              <w:t>11.1</w:t>
            </w:r>
            <w:r w:rsidR="00D35A35" w:rsidRPr="005F67E3">
              <w:rPr>
                <w:noProof/>
                <w:kern w:val="2"/>
                <w:sz w:val="22"/>
                <w:szCs w:val="22"/>
                <w:lang w:bidi="ar-SA"/>
                <w14:ligatures w14:val="standardContextual"/>
              </w:rPr>
              <w:tab/>
            </w:r>
            <w:r w:rsidR="00D35A35" w:rsidRPr="005F67E3">
              <w:rPr>
                <w:rStyle w:val="Hyperlink"/>
                <w:noProof/>
              </w:rPr>
              <w:t>Collaboration Solutions: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_Toc143270997 \h </w:instrText>
            </w:r>
            <w:r w:rsidR="00D35A35" w:rsidRPr="005F67E3">
              <w:rPr>
                <w:noProof/>
                <w:webHidden/>
              </w:rPr>
            </w:r>
            <w:r w:rsidR="00D35A35" w:rsidRPr="005F67E3">
              <w:rPr>
                <w:noProof/>
                <w:webHidden/>
              </w:rPr>
              <w:fldChar w:fldCharType="separate"/>
            </w:r>
            <w:r w:rsidR="00D35A35" w:rsidRPr="005F67E3">
              <w:rPr>
                <w:noProof/>
                <w:webHidden/>
              </w:rPr>
              <w:t>38</w:t>
            </w:r>
            <w:r w:rsidR="00D35A35" w:rsidRPr="005F67E3">
              <w:rPr>
                <w:noProof/>
                <w:webHidden/>
              </w:rPr>
              <w:fldChar w:fldCharType="end"/>
            </w:r>
          </w:hyperlink>
        </w:p>
        <w:p w14:paraId="6DB0762F" w14:textId="11D5830D"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8" w:history="1">
            <w:r w:rsidR="00D35A35" w:rsidRPr="005F67E3">
              <w:rPr>
                <w:rStyle w:val="Hyperlink"/>
                <w:noProof/>
              </w:rPr>
              <w:t>11.2</w:t>
            </w:r>
            <w:r w:rsidR="00D35A35" w:rsidRPr="005F67E3">
              <w:rPr>
                <w:noProof/>
                <w:kern w:val="2"/>
                <w:sz w:val="22"/>
                <w:szCs w:val="22"/>
                <w:lang w:bidi="ar-SA"/>
                <w14:ligatures w14:val="standardContextual"/>
              </w:rPr>
              <w:tab/>
            </w:r>
            <w:r w:rsidR="00D35A35" w:rsidRPr="005F67E3">
              <w:rPr>
                <w:rStyle w:val="Hyperlink"/>
                <w:noProof/>
              </w:rPr>
              <w:t>Cloud Platforms and Services: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_Toc143270998 \h </w:instrText>
            </w:r>
            <w:r w:rsidR="00D35A35" w:rsidRPr="005F67E3">
              <w:rPr>
                <w:noProof/>
                <w:webHidden/>
              </w:rPr>
            </w:r>
            <w:r w:rsidR="00D35A35" w:rsidRPr="005F67E3">
              <w:rPr>
                <w:noProof/>
                <w:webHidden/>
              </w:rPr>
              <w:fldChar w:fldCharType="separate"/>
            </w:r>
            <w:r w:rsidR="00D35A35" w:rsidRPr="005F67E3">
              <w:rPr>
                <w:noProof/>
                <w:webHidden/>
              </w:rPr>
              <w:t>40</w:t>
            </w:r>
            <w:r w:rsidR="00D35A35" w:rsidRPr="005F67E3">
              <w:rPr>
                <w:noProof/>
                <w:webHidden/>
              </w:rPr>
              <w:fldChar w:fldCharType="end"/>
            </w:r>
          </w:hyperlink>
        </w:p>
        <w:p w14:paraId="25B2D68C" w14:textId="3150A73E"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0999" w:history="1">
            <w:r w:rsidR="00D35A35" w:rsidRPr="005F67E3">
              <w:rPr>
                <w:rStyle w:val="Hyperlink"/>
                <w:noProof/>
              </w:rPr>
              <w:t>11.3</w:t>
            </w:r>
            <w:r w:rsidR="00D35A35" w:rsidRPr="005F67E3">
              <w:rPr>
                <w:noProof/>
                <w:kern w:val="2"/>
                <w:sz w:val="22"/>
                <w:szCs w:val="22"/>
                <w:lang w:bidi="ar-SA"/>
                <w14:ligatures w14:val="standardContextual"/>
              </w:rPr>
              <w:tab/>
            </w:r>
            <w:r w:rsidR="00D35A35" w:rsidRPr="005F67E3">
              <w:rPr>
                <w:rStyle w:val="Hyperlink"/>
                <w:noProof/>
              </w:rPr>
              <w:t>Cloud Security Solutions: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_Toc143270999 \h </w:instrText>
            </w:r>
            <w:r w:rsidR="00D35A35" w:rsidRPr="005F67E3">
              <w:rPr>
                <w:noProof/>
                <w:webHidden/>
              </w:rPr>
            </w:r>
            <w:r w:rsidR="00D35A35" w:rsidRPr="005F67E3">
              <w:rPr>
                <w:noProof/>
                <w:webHidden/>
              </w:rPr>
              <w:fldChar w:fldCharType="separate"/>
            </w:r>
            <w:r w:rsidR="00D35A35" w:rsidRPr="005F67E3">
              <w:rPr>
                <w:noProof/>
                <w:webHidden/>
              </w:rPr>
              <w:t>41</w:t>
            </w:r>
            <w:r w:rsidR="00D35A35" w:rsidRPr="005F67E3">
              <w:rPr>
                <w:noProof/>
                <w:webHidden/>
              </w:rPr>
              <w:fldChar w:fldCharType="end"/>
            </w:r>
          </w:hyperlink>
        </w:p>
        <w:p w14:paraId="58DD7ADF" w14:textId="663BFA4B"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0" w:history="1">
            <w:r w:rsidR="00D35A35" w:rsidRPr="005F67E3">
              <w:rPr>
                <w:rStyle w:val="Hyperlink"/>
                <w:noProof/>
              </w:rPr>
              <w:t>11.4</w:t>
            </w:r>
            <w:r w:rsidR="00D35A35" w:rsidRPr="005F67E3">
              <w:rPr>
                <w:noProof/>
                <w:kern w:val="2"/>
                <w:sz w:val="22"/>
                <w:szCs w:val="22"/>
                <w:lang w:bidi="ar-SA"/>
                <w14:ligatures w14:val="standardContextual"/>
              </w:rPr>
              <w:tab/>
            </w:r>
            <w:r w:rsidR="00D35A35" w:rsidRPr="005F67E3">
              <w:rPr>
                <w:rStyle w:val="Hyperlink"/>
                <w:noProof/>
              </w:rPr>
              <w:t>Cloud Management and Orchestration:</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_Toc143271000 \h </w:instrText>
            </w:r>
            <w:r w:rsidR="00D35A35" w:rsidRPr="005F67E3">
              <w:rPr>
                <w:noProof/>
                <w:webHidden/>
              </w:rPr>
            </w:r>
            <w:r w:rsidR="00D35A35" w:rsidRPr="005F67E3">
              <w:rPr>
                <w:noProof/>
                <w:webHidden/>
              </w:rPr>
              <w:fldChar w:fldCharType="separate"/>
            </w:r>
            <w:r w:rsidR="00D35A35" w:rsidRPr="005F67E3">
              <w:rPr>
                <w:noProof/>
                <w:webHidden/>
              </w:rPr>
              <w:t>43</w:t>
            </w:r>
            <w:r w:rsidR="00D35A35" w:rsidRPr="005F67E3">
              <w:rPr>
                <w:noProof/>
                <w:webHidden/>
              </w:rPr>
              <w:fldChar w:fldCharType="end"/>
            </w:r>
          </w:hyperlink>
        </w:p>
        <w:p w14:paraId="43BF97D3" w14:textId="376B0623"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1" w:history="1">
            <w:r w:rsidR="00D35A35" w:rsidRPr="005F67E3">
              <w:rPr>
                <w:rStyle w:val="Hyperlink"/>
                <w:noProof/>
              </w:rPr>
              <w:t>11.5</w:t>
            </w:r>
            <w:r w:rsidR="00D35A35" w:rsidRPr="005F67E3">
              <w:rPr>
                <w:noProof/>
                <w:kern w:val="2"/>
                <w:sz w:val="22"/>
                <w:szCs w:val="22"/>
                <w:lang w:bidi="ar-SA"/>
                <w14:ligatures w14:val="standardContextual"/>
              </w:rPr>
              <w:tab/>
            </w:r>
            <w:r w:rsidR="00D35A35" w:rsidRPr="005F67E3">
              <w:rPr>
                <w:rStyle w:val="Hyperlink"/>
                <w:noProof/>
              </w:rPr>
              <w:t>Cloud Migration and Consulting:</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_Toc143271001 \h </w:instrText>
            </w:r>
            <w:r w:rsidR="00D35A35" w:rsidRPr="005F67E3">
              <w:rPr>
                <w:noProof/>
                <w:webHidden/>
              </w:rPr>
            </w:r>
            <w:r w:rsidR="00D35A35" w:rsidRPr="005F67E3">
              <w:rPr>
                <w:noProof/>
                <w:webHidden/>
              </w:rPr>
              <w:fldChar w:fldCharType="separate"/>
            </w:r>
            <w:r w:rsidR="00D35A35" w:rsidRPr="005F67E3">
              <w:rPr>
                <w:noProof/>
                <w:webHidden/>
              </w:rPr>
              <w:t>44</w:t>
            </w:r>
            <w:r w:rsidR="00D35A35" w:rsidRPr="005F67E3">
              <w:rPr>
                <w:noProof/>
                <w:webHidden/>
              </w:rPr>
              <w:fldChar w:fldCharType="end"/>
            </w:r>
          </w:hyperlink>
        </w:p>
        <w:p w14:paraId="28305930" w14:textId="2B16003D"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2" w:history="1">
            <w:r w:rsidR="00D35A35" w:rsidRPr="005F67E3">
              <w:rPr>
                <w:rStyle w:val="Hyperlink"/>
                <w:noProof/>
              </w:rPr>
              <w:t>11.6</w:t>
            </w:r>
            <w:r w:rsidR="00D35A35" w:rsidRPr="005F67E3">
              <w:rPr>
                <w:noProof/>
                <w:kern w:val="2"/>
                <w:sz w:val="22"/>
                <w:szCs w:val="22"/>
                <w:lang w:bidi="ar-SA"/>
                <w14:ligatures w14:val="standardContextual"/>
              </w:rPr>
              <w:tab/>
            </w:r>
            <w:r w:rsidR="00D35A35" w:rsidRPr="005F67E3">
              <w:rPr>
                <w:rStyle w:val="Hyperlink"/>
                <w:noProof/>
              </w:rPr>
              <w:t>Cloud Backup and Disaster Recovery:</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_Toc143271002 \h </w:instrText>
            </w:r>
            <w:r w:rsidR="00D35A35" w:rsidRPr="005F67E3">
              <w:rPr>
                <w:noProof/>
                <w:webHidden/>
              </w:rPr>
            </w:r>
            <w:r w:rsidR="00D35A35" w:rsidRPr="005F67E3">
              <w:rPr>
                <w:noProof/>
                <w:webHidden/>
              </w:rPr>
              <w:fldChar w:fldCharType="separate"/>
            </w:r>
            <w:r w:rsidR="00D35A35" w:rsidRPr="005F67E3">
              <w:rPr>
                <w:noProof/>
                <w:webHidden/>
              </w:rPr>
              <w:t>45</w:t>
            </w:r>
            <w:r w:rsidR="00D35A35" w:rsidRPr="005F67E3">
              <w:rPr>
                <w:noProof/>
                <w:webHidden/>
              </w:rPr>
              <w:fldChar w:fldCharType="end"/>
            </w:r>
          </w:hyperlink>
        </w:p>
        <w:p w14:paraId="61DA509D" w14:textId="1539BD34"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3" w:history="1">
            <w:r w:rsidR="00D35A35" w:rsidRPr="005F67E3">
              <w:rPr>
                <w:rStyle w:val="Hyperlink"/>
                <w:noProof/>
              </w:rPr>
              <w:t>11.7</w:t>
            </w:r>
            <w:r w:rsidR="00D35A35" w:rsidRPr="005F67E3">
              <w:rPr>
                <w:noProof/>
                <w:kern w:val="2"/>
                <w:sz w:val="22"/>
                <w:szCs w:val="22"/>
                <w:lang w:bidi="ar-SA"/>
                <w14:ligatures w14:val="standardContextual"/>
              </w:rPr>
              <w:tab/>
            </w:r>
            <w:r w:rsidR="00D35A35" w:rsidRPr="005F67E3">
              <w:rPr>
                <w:rStyle w:val="Hyperlink"/>
                <w:noProof/>
              </w:rPr>
              <w:t>Cloud Monitoring and Management:</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_Toc143271003 \h </w:instrText>
            </w:r>
            <w:r w:rsidR="00D35A35" w:rsidRPr="005F67E3">
              <w:rPr>
                <w:noProof/>
                <w:webHidden/>
              </w:rPr>
            </w:r>
            <w:r w:rsidR="00D35A35" w:rsidRPr="005F67E3">
              <w:rPr>
                <w:noProof/>
                <w:webHidden/>
              </w:rPr>
              <w:fldChar w:fldCharType="separate"/>
            </w:r>
            <w:r w:rsidR="00D35A35" w:rsidRPr="005F67E3">
              <w:rPr>
                <w:noProof/>
                <w:webHidden/>
              </w:rPr>
              <w:t>46</w:t>
            </w:r>
            <w:r w:rsidR="00D35A35" w:rsidRPr="005F67E3">
              <w:rPr>
                <w:noProof/>
                <w:webHidden/>
              </w:rPr>
              <w:fldChar w:fldCharType="end"/>
            </w:r>
          </w:hyperlink>
        </w:p>
        <w:p w14:paraId="0F53907F" w14:textId="77335248"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4" w:history="1">
            <w:r w:rsidR="00D35A35" w:rsidRPr="005F67E3">
              <w:rPr>
                <w:rStyle w:val="Hyperlink"/>
                <w:noProof/>
              </w:rPr>
              <w:t>11.8</w:t>
            </w:r>
            <w:r w:rsidR="00D35A35" w:rsidRPr="005F67E3">
              <w:rPr>
                <w:noProof/>
                <w:kern w:val="2"/>
                <w:sz w:val="22"/>
                <w:szCs w:val="22"/>
                <w:lang w:bidi="ar-SA"/>
                <w14:ligatures w14:val="standardContextual"/>
              </w:rPr>
              <w:tab/>
            </w:r>
            <w:r w:rsidR="00D35A35" w:rsidRPr="005F67E3">
              <w:rPr>
                <w:rStyle w:val="Hyperlink"/>
                <w:noProof/>
              </w:rPr>
              <w:t>Cloud-Based Productivity Suites: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_Toc143271004 \h </w:instrText>
            </w:r>
            <w:r w:rsidR="00D35A35" w:rsidRPr="005F67E3">
              <w:rPr>
                <w:noProof/>
                <w:webHidden/>
              </w:rPr>
            </w:r>
            <w:r w:rsidR="00D35A35" w:rsidRPr="005F67E3">
              <w:rPr>
                <w:noProof/>
                <w:webHidden/>
              </w:rPr>
              <w:fldChar w:fldCharType="separate"/>
            </w:r>
            <w:r w:rsidR="00D35A35" w:rsidRPr="005F67E3">
              <w:rPr>
                <w:noProof/>
                <w:webHidden/>
              </w:rPr>
              <w:t>48</w:t>
            </w:r>
            <w:r w:rsidR="00D35A35" w:rsidRPr="005F67E3">
              <w:rPr>
                <w:noProof/>
                <w:webHidden/>
              </w:rPr>
              <w:fldChar w:fldCharType="end"/>
            </w:r>
          </w:hyperlink>
        </w:p>
        <w:p w14:paraId="13DB1C79" w14:textId="23DC90C6"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05" w:history="1">
            <w:r w:rsidR="00D35A35" w:rsidRPr="005F67E3">
              <w:rPr>
                <w:rStyle w:val="Hyperlink"/>
                <w:noProof/>
              </w:rPr>
              <w:t>11.9</w:t>
            </w:r>
            <w:r w:rsidR="00D35A35" w:rsidRPr="005F67E3">
              <w:rPr>
                <w:noProof/>
                <w:kern w:val="2"/>
                <w:sz w:val="22"/>
                <w:szCs w:val="22"/>
                <w:lang w:bidi="ar-SA"/>
                <w14:ligatures w14:val="standardContextual"/>
              </w:rPr>
              <w:tab/>
            </w:r>
            <w:r w:rsidR="00D35A35" w:rsidRPr="005F67E3">
              <w:rPr>
                <w:rStyle w:val="Hyperlink"/>
                <w:noProof/>
              </w:rPr>
              <w:t>Servers and Compute Solutions: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_Toc143271005 \h </w:instrText>
            </w:r>
            <w:r w:rsidR="00D35A35" w:rsidRPr="005F67E3">
              <w:rPr>
                <w:noProof/>
                <w:webHidden/>
              </w:rPr>
            </w:r>
            <w:r w:rsidR="00D35A35" w:rsidRPr="005F67E3">
              <w:rPr>
                <w:noProof/>
                <w:webHidden/>
              </w:rPr>
              <w:fldChar w:fldCharType="separate"/>
            </w:r>
            <w:r w:rsidR="00D35A35" w:rsidRPr="005F67E3">
              <w:rPr>
                <w:noProof/>
                <w:webHidden/>
              </w:rPr>
              <w:t>50</w:t>
            </w:r>
            <w:r w:rsidR="00D35A35" w:rsidRPr="005F67E3">
              <w:rPr>
                <w:noProof/>
                <w:webHidden/>
              </w:rPr>
              <w:fldChar w:fldCharType="end"/>
            </w:r>
          </w:hyperlink>
        </w:p>
        <w:p w14:paraId="57E01A9C" w14:textId="2F018423" w:rsidR="00D35A35" w:rsidRPr="005F67E3" w:rsidRDefault="00000000">
          <w:pPr>
            <w:pStyle w:val="TOC2"/>
            <w:tabs>
              <w:tab w:val="left" w:pos="1100"/>
              <w:tab w:val="right" w:leader="dot" w:pos="10790"/>
            </w:tabs>
            <w:rPr>
              <w:noProof/>
              <w:kern w:val="2"/>
              <w:sz w:val="22"/>
              <w:szCs w:val="22"/>
              <w:lang w:bidi="ar-SA"/>
              <w14:ligatures w14:val="standardContextual"/>
            </w:rPr>
          </w:pPr>
          <w:hyperlink w:anchor="_Toc143271006" w:history="1">
            <w:r w:rsidR="00D35A35" w:rsidRPr="005F67E3">
              <w:rPr>
                <w:rStyle w:val="Hyperlink"/>
                <w:noProof/>
              </w:rPr>
              <w:t>11.10</w:t>
            </w:r>
            <w:r w:rsidR="00D35A35" w:rsidRPr="005F67E3">
              <w:rPr>
                <w:noProof/>
                <w:kern w:val="2"/>
                <w:sz w:val="22"/>
                <w:szCs w:val="22"/>
                <w:lang w:bidi="ar-SA"/>
                <w14:ligatures w14:val="standardContextual"/>
              </w:rPr>
              <w:tab/>
            </w:r>
            <w:r w:rsidR="00D35A35" w:rsidRPr="005F67E3">
              <w:rPr>
                <w:rStyle w:val="Hyperlink"/>
                <w:noProof/>
              </w:rPr>
              <w:t>Enterprise Networking Solutions: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_Toc143271006 \h </w:instrText>
            </w:r>
            <w:r w:rsidR="00D35A35" w:rsidRPr="005F67E3">
              <w:rPr>
                <w:noProof/>
                <w:webHidden/>
              </w:rPr>
            </w:r>
            <w:r w:rsidR="00D35A35" w:rsidRPr="005F67E3">
              <w:rPr>
                <w:noProof/>
                <w:webHidden/>
              </w:rPr>
              <w:fldChar w:fldCharType="separate"/>
            </w:r>
            <w:r w:rsidR="00D35A35" w:rsidRPr="005F67E3">
              <w:rPr>
                <w:noProof/>
                <w:webHidden/>
              </w:rPr>
              <w:t>52</w:t>
            </w:r>
            <w:r w:rsidR="00D35A35" w:rsidRPr="005F67E3">
              <w:rPr>
                <w:noProof/>
                <w:webHidden/>
              </w:rPr>
              <w:fldChar w:fldCharType="end"/>
            </w:r>
          </w:hyperlink>
        </w:p>
        <w:p w14:paraId="4B69A58B" w14:textId="207E1A4A" w:rsidR="00D35A35" w:rsidRPr="005F67E3" w:rsidRDefault="00000000">
          <w:pPr>
            <w:pStyle w:val="TOC2"/>
            <w:tabs>
              <w:tab w:val="left" w:pos="1100"/>
              <w:tab w:val="right" w:leader="dot" w:pos="10790"/>
            </w:tabs>
            <w:rPr>
              <w:noProof/>
              <w:kern w:val="2"/>
              <w:sz w:val="22"/>
              <w:szCs w:val="22"/>
              <w:lang w:bidi="ar-SA"/>
              <w14:ligatures w14:val="standardContextual"/>
            </w:rPr>
          </w:pPr>
          <w:hyperlink w:anchor="_Toc143271007" w:history="1">
            <w:r w:rsidR="00D35A35" w:rsidRPr="005F67E3">
              <w:rPr>
                <w:rStyle w:val="Hyperlink"/>
                <w:noProof/>
              </w:rPr>
              <w:t>11.11</w:t>
            </w:r>
            <w:r w:rsidR="00D35A35" w:rsidRPr="005F67E3">
              <w:rPr>
                <w:noProof/>
                <w:kern w:val="2"/>
                <w:sz w:val="22"/>
                <w:szCs w:val="22"/>
                <w:lang w:bidi="ar-SA"/>
                <w14:ligatures w14:val="standardContextual"/>
              </w:rPr>
              <w:tab/>
            </w:r>
            <w:r w:rsidR="00D35A35" w:rsidRPr="005F67E3">
              <w:rPr>
                <w:rStyle w:val="Hyperlink"/>
                <w:noProof/>
              </w:rPr>
              <w:t>Enterprise Storage Solutions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_Toc143271007 \h </w:instrText>
            </w:r>
            <w:r w:rsidR="00D35A35" w:rsidRPr="005F67E3">
              <w:rPr>
                <w:noProof/>
                <w:webHidden/>
              </w:rPr>
            </w:r>
            <w:r w:rsidR="00D35A35" w:rsidRPr="005F67E3">
              <w:rPr>
                <w:noProof/>
                <w:webHidden/>
              </w:rPr>
              <w:fldChar w:fldCharType="separate"/>
            </w:r>
            <w:r w:rsidR="00D35A35" w:rsidRPr="005F67E3">
              <w:rPr>
                <w:noProof/>
                <w:webHidden/>
              </w:rPr>
              <w:t>53</w:t>
            </w:r>
            <w:r w:rsidR="00D35A35" w:rsidRPr="005F67E3">
              <w:rPr>
                <w:noProof/>
                <w:webHidden/>
              </w:rPr>
              <w:fldChar w:fldCharType="end"/>
            </w:r>
          </w:hyperlink>
        </w:p>
        <w:p w14:paraId="2F009B4A" w14:textId="3BA5D3B0"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1008" w:history="1">
            <w:r w:rsidR="00D35A35" w:rsidRPr="005F67E3">
              <w:rPr>
                <w:rStyle w:val="Hyperlink"/>
                <w:rFonts w:eastAsiaTheme="minorHAnsi"/>
                <w:noProof/>
              </w:rPr>
              <w:t>12</w:t>
            </w:r>
            <w:r w:rsidR="00D35A35" w:rsidRPr="005F67E3">
              <w:rPr>
                <w:noProof/>
                <w:kern w:val="2"/>
                <w:sz w:val="22"/>
                <w:szCs w:val="22"/>
                <w:lang w:bidi="ar-SA"/>
                <w14:ligatures w14:val="standardContextual"/>
              </w:rPr>
              <w:tab/>
            </w:r>
            <w:r w:rsidR="00D35A35" w:rsidRPr="005F67E3">
              <w:rPr>
                <w:rStyle w:val="Hyperlink"/>
                <w:rFonts w:eastAsiaTheme="minorHAnsi"/>
                <w:noProof/>
              </w:rPr>
              <w:t>Data Center Security:</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_Toc143271008 \h </w:instrText>
            </w:r>
            <w:r w:rsidR="00D35A35" w:rsidRPr="005F67E3">
              <w:rPr>
                <w:noProof/>
                <w:webHidden/>
              </w:rPr>
            </w:r>
            <w:r w:rsidR="00D35A35" w:rsidRPr="005F67E3">
              <w:rPr>
                <w:noProof/>
                <w:webHidden/>
              </w:rPr>
              <w:fldChar w:fldCharType="separate"/>
            </w:r>
            <w:r w:rsidR="00D35A35" w:rsidRPr="005F67E3">
              <w:rPr>
                <w:noProof/>
                <w:webHidden/>
              </w:rPr>
              <w:t>53</w:t>
            </w:r>
            <w:r w:rsidR="00D35A35" w:rsidRPr="005F67E3">
              <w:rPr>
                <w:noProof/>
                <w:webHidden/>
              </w:rPr>
              <w:fldChar w:fldCharType="end"/>
            </w:r>
          </w:hyperlink>
        </w:p>
        <w:p w14:paraId="45523EE6" w14:textId="4CF7002F" w:rsidR="00D35A35" w:rsidRPr="005F67E3" w:rsidRDefault="00000000">
          <w:pPr>
            <w:pStyle w:val="TOC1"/>
            <w:tabs>
              <w:tab w:val="left" w:pos="440"/>
              <w:tab w:val="right" w:leader="dot" w:pos="10790"/>
            </w:tabs>
            <w:rPr>
              <w:noProof/>
              <w:kern w:val="2"/>
              <w:sz w:val="22"/>
              <w:szCs w:val="22"/>
              <w:lang w:bidi="ar-SA"/>
              <w14:ligatures w14:val="standardContextual"/>
            </w:rPr>
          </w:pPr>
          <w:hyperlink w:anchor="_Toc143271009" w:history="1">
            <w:r w:rsidR="00D35A35" w:rsidRPr="005F67E3">
              <w:rPr>
                <w:rStyle w:val="Hyperlink"/>
                <w:rFonts w:eastAsiaTheme="minorHAnsi"/>
                <w:noProof/>
              </w:rPr>
              <w:t>13</w:t>
            </w:r>
            <w:r w:rsidR="00D35A35" w:rsidRPr="005F67E3">
              <w:rPr>
                <w:noProof/>
                <w:kern w:val="2"/>
                <w:sz w:val="22"/>
                <w:szCs w:val="22"/>
                <w:lang w:bidi="ar-SA"/>
                <w14:ligatures w14:val="standardContextual"/>
              </w:rPr>
              <w:tab/>
            </w:r>
            <w:r w:rsidR="00D35A35" w:rsidRPr="005F67E3">
              <w:rPr>
                <w:rStyle w:val="Hyperlink"/>
                <w:rFonts w:eastAsiaTheme="minorHAnsi"/>
                <w:noProof/>
              </w:rPr>
              <w:t>Data Center Infrastructure Management (DCIM):</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_Toc143271009 \h </w:instrText>
            </w:r>
            <w:r w:rsidR="00D35A35" w:rsidRPr="005F67E3">
              <w:rPr>
                <w:noProof/>
                <w:webHidden/>
              </w:rPr>
            </w:r>
            <w:r w:rsidR="00D35A35" w:rsidRPr="005F67E3">
              <w:rPr>
                <w:noProof/>
                <w:webHidden/>
              </w:rPr>
              <w:fldChar w:fldCharType="separate"/>
            </w:r>
            <w:r w:rsidR="00D35A35" w:rsidRPr="005F67E3">
              <w:rPr>
                <w:noProof/>
                <w:webHidden/>
              </w:rPr>
              <w:t>53</w:t>
            </w:r>
            <w:r w:rsidR="00D35A35" w:rsidRPr="005F67E3">
              <w:rPr>
                <w:noProof/>
                <w:webHidden/>
              </w:rPr>
              <w:fldChar w:fldCharType="end"/>
            </w:r>
          </w:hyperlink>
        </w:p>
        <w:p w14:paraId="7F43CF4C" w14:textId="48EBC713"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0" w:history="1">
            <w:r w:rsidR="00D35A35" w:rsidRPr="005F67E3">
              <w:rPr>
                <w:rStyle w:val="Hyperlink"/>
                <w:noProof/>
              </w:rPr>
              <w:t>13.1</w:t>
            </w:r>
            <w:r w:rsidR="00D35A35" w:rsidRPr="005F67E3">
              <w:rPr>
                <w:noProof/>
                <w:kern w:val="2"/>
                <w:sz w:val="22"/>
                <w:szCs w:val="22"/>
                <w:lang w:bidi="ar-SA"/>
                <w14:ligatures w14:val="standardContextual"/>
              </w:rPr>
              <w:tab/>
            </w:r>
            <w:r w:rsidR="00D35A35" w:rsidRPr="005F67E3">
              <w:rPr>
                <w:rStyle w:val="Hyperlink"/>
                <w:noProof/>
              </w:rPr>
              <w:t>Data Backup and Recovery Solutions:</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_Toc143271010 \h </w:instrText>
            </w:r>
            <w:r w:rsidR="00D35A35" w:rsidRPr="005F67E3">
              <w:rPr>
                <w:noProof/>
                <w:webHidden/>
              </w:rPr>
            </w:r>
            <w:r w:rsidR="00D35A35" w:rsidRPr="005F67E3">
              <w:rPr>
                <w:noProof/>
                <w:webHidden/>
              </w:rPr>
              <w:fldChar w:fldCharType="separate"/>
            </w:r>
            <w:r w:rsidR="00D35A35" w:rsidRPr="005F67E3">
              <w:rPr>
                <w:noProof/>
                <w:webHidden/>
              </w:rPr>
              <w:t>53</w:t>
            </w:r>
            <w:r w:rsidR="00D35A35" w:rsidRPr="005F67E3">
              <w:rPr>
                <w:noProof/>
                <w:webHidden/>
              </w:rPr>
              <w:fldChar w:fldCharType="end"/>
            </w:r>
          </w:hyperlink>
        </w:p>
        <w:p w14:paraId="67749D54" w14:textId="68C6D65A"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1" w:history="1">
            <w:r w:rsidR="00D35A35" w:rsidRPr="005F67E3">
              <w:rPr>
                <w:rStyle w:val="Hyperlink"/>
                <w:noProof/>
              </w:rPr>
              <w:t>13.2</w:t>
            </w:r>
            <w:r w:rsidR="00D35A35" w:rsidRPr="005F67E3">
              <w:rPr>
                <w:noProof/>
                <w:kern w:val="2"/>
                <w:sz w:val="22"/>
                <w:szCs w:val="22"/>
                <w:lang w:bidi="ar-SA"/>
                <w14:ligatures w14:val="standardContextual"/>
              </w:rPr>
              <w:tab/>
            </w:r>
            <w:r w:rsidR="00D35A35" w:rsidRPr="005F67E3">
              <w:rPr>
                <w:rStyle w:val="Hyperlink"/>
                <w:noProof/>
              </w:rPr>
              <w:t>Data backup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_Toc143271011 \h </w:instrText>
            </w:r>
            <w:r w:rsidR="00D35A35" w:rsidRPr="005F67E3">
              <w:rPr>
                <w:noProof/>
                <w:webHidden/>
              </w:rPr>
            </w:r>
            <w:r w:rsidR="00D35A35" w:rsidRPr="005F67E3">
              <w:rPr>
                <w:noProof/>
                <w:webHidden/>
              </w:rPr>
              <w:fldChar w:fldCharType="separate"/>
            </w:r>
            <w:r w:rsidR="00D35A35" w:rsidRPr="005F67E3">
              <w:rPr>
                <w:noProof/>
                <w:webHidden/>
              </w:rPr>
              <w:t>54</w:t>
            </w:r>
            <w:r w:rsidR="00D35A35" w:rsidRPr="005F67E3">
              <w:rPr>
                <w:noProof/>
                <w:webHidden/>
              </w:rPr>
              <w:fldChar w:fldCharType="end"/>
            </w:r>
          </w:hyperlink>
        </w:p>
        <w:p w14:paraId="7FC49021" w14:textId="6A2FA2E1"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2" w:history="1">
            <w:r w:rsidR="00D35A35" w:rsidRPr="005F67E3">
              <w:rPr>
                <w:rStyle w:val="Hyperlink"/>
                <w:noProof/>
              </w:rPr>
              <w:t>13.3</w:t>
            </w:r>
            <w:r w:rsidR="00D35A35" w:rsidRPr="005F67E3">
              <w:rPr>
                <w:noProof/>
                <w:kern w:val="2"/>
                <w:sz w:val="22"/>
                <w:szCs w:val="22"/>
                <w:lang w:bidi="ar-SA"/>
                <w14:ligatures w14:val="standardContextual"/>
              </w:rPr>
              <w:tab/>
            </w:r>
            <w:r w:rsidR="00D35A35" w:rsidRPr="005F67E3">
              <w:rPr>
                <w:rStyle w:val="Hyperlink"/>
                <w:noProof/>
              </w:rPr>
              <w:t>12.7 Display and Video Wall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_Toc143271012 \h </w:instrText>
            </w:r>
            <w:r w:rsidR="00D35A35" w:rsidRPr="005F67E3">
              <w:rPr>
                <w:noProof/>
                <w:webHidden/>
              </w:rPr>
            </w:r>
            <w:r w:rsidR="00D35A35" w:rsidRPr="005F67E3">
              <w:rPr>
                <w:noProof/>
                <w:webHidden/>
              </w:rPr>
              <w:fldChar w:fldCharType="separate"/>
            </w:r>
            <w:r w:rsidR="00D35A35" w:rsidRPr="005F67E3">
              <w:rPr>
                <w:noProof/>
                <w:webHidden/>
              </w:rPr>
              <w:t>55</w:t>
            </w:r>
            <w:r w:rsidR="00D35A35" w:rsidRPr="005F67E3">
              <w:rPr>
                <w:noProof/>
                <w:webHidden/>
              </w:rPr>
              <w:fldChar w:fldCharType="end"/>
            </w:r>
          </w:hyperlink>
        </w:p>
        <w:p w14:paraId="32DA426B" w14:textId="55AB4239"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3" w:history="1">
            <w:r w:rsidR="00D35A35" w:rsidRPr="005F67E3">
              <w:rPr>
                <w:rStyle w:val="Hyperlink"/>
                <w:noProof/>
              </w:rPr>
              <w:t>13.4</w:t>
            </w:r>
            <w:r w:rsidR="00D35A35" w:rsidRPr="005F67E3">
              <w:rPr>
                <w:noProof/>
                <w:kern w:val="2"/>
                <w:sz w:val="22"/>
                <w:szCs w:val="22"/>
                <w:lang w:bidi="ar-SA"/>
                <w14:ligatures w14:val="standardContextual"/>
              </w:rPr>
              <w:tab/>
            </w:r>
            <w:r w:rsidR="00D35A35" w:rsidRPr="005F67E3">
              <w:rPr>
                <w:rStyle w:val="Hyperlink"/>
                <w:noProof/>
              </w:rPr>
              <w:t>12.8 Infrastructure Development and Solution</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_Toc143271013 \h </w:instrText>
            </w:r>
            <w:r w:rsidR="00D35A35" w:rsidRPr="005F67E3">
              <w:rPr>
                <w:noProof/>
                <w:webHidden/>
              </w:rPr>
            </w:r>
            <w:r w:rsidR="00D35A35" w:rsidRPr="005F67E3">
              <w:rPr>
                <w:noProof/>
                <w:webHidden/>
              </w:rPr>
              <w:fldChar w:fldCharType="separate"/>
            </w:r>
            <w:r w:rsidR="00D35A35" w:rsidRPr="005F67E3">
              <w:rPr>
                <w:noProof/>
                <w:webHidden/>
              </w:rPr>
              <w:t>56</w:t>
            </w:r>
            <w:r w:rsidR="00D35A35" w:rsidRPr="005F67E3">
              <w:rPr>
                <w:noProof/>
                <w:webHidden/>
              </w:rPr>
              <w:fldChar w:fldCharType="end"/>
            </w:r>
          </w:hyperlink>
        </w:p>
        <w:p w14:paraId="7A32C33B" w14:textId="7F2C2273"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4" w:history="1">
            <w:r w:rsidR="00D35A35" w:rsidRPr="005F67E3">
              <w:rPr>
                <w:rStyle w:val="Hyperlink"/>
                <w:noProof/>
              </w:rPr>
              <w:t>13.5</w:t>
            </w:r>
            <w:r w:rsidR="00D35A35" w:rsidRPr="005F67E3">
              <w:rPr>
                <w:noProof/>
                <w:kern w:val="2"/>
                <w:sz w:val="22"/>
                <w:szCs w:val="22"/>
                <w:lang w:bidi="ar-SA"/>
                <w14:ligatures w14:val="standardContextual"/>
              </w:rPr>
              <w:tab/>
            </w:r>
            <w:r w:rsidR="00D35A35" w:rsidRPr="005F67E3">
              <w:rPr>
                <w:rStyle w:val="Hyperlink"/>
                <w:noProof/>
              </w:rPr>
              <w:t>12.9  Network Security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_Toc143271014 \h </w:instrText>
            </w:r>
            <w:r w:rsidR="00D35A35" w:rsidRPr="005F67E3">
              <w:rPr>
                <w:noProof/>
                <w:webHidden/>
              </w:rPr>
            </w:r>
            <w:r w:rsidR="00D35A35" w:rsidRPr="005F67E3">
              <w:rPr>
                <w:noProof/>
                <w:webHidden/>
              </w:rPr>
              <w:fldChar w:fldCharType="separate"/>
            </w:r>
            <w:r w:rsidR="00D35A35" w:rsidRPr="005F67E3">
              <w:rPr>
                <w:noProof/>
                <w:webHidden/>
              </w:rPr>
              <w:t>59</w:t>
            </w:r>
            <w:r w:rsidR="00D35A35" w:rsidRPr="005F67E3">
              <w:rPr>
                <w:noProof/>
                <w:webHidden/>
              </w:rPr>
              <w:fldChar w:fldCharType="end"/>
            </w:r>
          </w:hyperlink>
        </w:p>
        <w:p w14:paraId="0878AFC3" w14:textId="3DB334EE"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5" w:history="1">
            <w:r w:rsidR="00D35A35" w:rsidRPr="005F67E3">
              <w:rPr>
                <w:rStyle w:val="Hyperlink"/>
                <w:noProof/>
              </w:rPr>
              <w:t>13.6</w:t>
            </w:r>
            <w:r w:rsidR="00D35A35" w:rsidRPr="005F67E3">
              <w:rPr>
                <w:noProof/>
                <w:kern w:val="2"/>
                <w:sz w:val="22"/>
                <w:szCs w:val="22"/>
                <w:lang w:bidi="ar-SA"/>
                <w14:ligatures w14:val="standardContextual"/>
              </w:rPr>
              <w:tab/>
            </w:r>
            <w:r w:rsidR="00D35A35" w:rsidRPr="005F67E3">
              <w:rPr>
                <w:rStyle w:val="Hyperlink"/>
                <w:noProof/>
              </w:rPr>
              <w:t>12.10 End Point Security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_Toc143271015 \h </w:instrText>
            </w:r>
            <w:r w:rsidR="00D35A35" w:rsidRPr="005F67E3">
              <w:rPr>
                <w:noProof/>
                <w:webHidden/>
              </w:rPr>
            </w:r>
            <w:r w:rsidR="00D35A35" w:rsidRPr="005F67E3">
              <w:rPr>
                <w:noProof/>
                <w:webHidden/>
              </w:rPr>
              <w:fldChar w:fldCharType="separate"/>
            </w:r>
            <w:r w:rsidR="00D35A35" w:rsidRPr="005F67E3">
              <w:rPr>
                <w:noProof/>
                <w:webHidden/>
              </w:rPr>
              <w:t>61</w:t>
            </w:r>
            <w:r w:rsidR="00D35A35" w:rsidRPr="005F67E3">
              <w:rPr>
                <w:noProof/>
                <w:webHidden/>
              </w:rPr>
              <w:fldChar w:fldCharType="end"/>
            </w:r>
          </w:hyperlink>
        </w:p>
        <w:p w14:paraId="18FB9319" w14:textId="581E197B"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6" w:history="1">
            <w:r w:rsidR="00D35A35" w:rsidRPr="005F67E3">
              <w:rPr>
                <w:rStyle w:val="Hyperlink"/>
                <w:noProof/>
              </w:rPr>
              <w:t>13.7</w:t>
            </w:r>
            <w:r w:rsidR="00D35A35" w:rsidRPr="005F67E3">
              <w:rPr>
                <w:noProof/>
                <w:kern w:val="2"/>
                <w:sz w:val="22"/>
                <w:szCs w:val="22"/>
                <w:lang w:bidi="ar-SA"/>
                <w14:ligatures w14:val="standardContextual"/>
              </w:rPr>
              <w:tab/>
            </w:r>
            <w:r w:rsidR="00D35A35" w:rsidRPr="005F67E3">
              <w:rPr>
                <w:rStyle w:val="Hyperlink"/>
                <w:noProof/>
              </w:rPr>
              <w:t>12.11 Internet and Cyber Security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_Toc143271016 \h </w:instrText>
            </w:r>
            <w:r w:rsidR="00D35A35" w:rsidRPr="005F67E3">
              <w:rPr>
                <w:noProof/>
                <w:webHidden/>
              </w:rPr>
            </w:r>
            <w:r w:rsidR="00D35A35" w:rsidRPr="005F67E3">
              <w:rPr>
                <w:noProof/>
                <w:webHidden/>
              </w:rPr>
              <w:fldChar w:fldCharType="separate"/>
            </w:r>
            <w:r w:rsidR="00D35A35" w:rsidRPr="005F67E3">
              <w:rPr>
                <w:noProof/>
                <w:webHidden/>
              </w:rPr>
              <w:t>62</w:t>
            </w:r>
            <w:r w:rsidR="00D35A35" w:rsidRPr="005F67E3">
              <w:rPr>
                <w:noProof/>
                <w:webHidden/>
              </w:rPr>
              <w:fldChar w:fldCharType="end"/>
            </w:r>
          </w:hyperlink>
        </w:p>
        <w:p w14:paraId="0646F5F6" w14:textId="6FC667D5"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7" w:history="1">
            <w:r w:rsidR="00D35A35" w:rsidRPr="005F67E3">
              <w:rPr>
                <w:rStyle w:val="Hyperlink"/>
                <w:noProof/>
              </w:rPr>
              <w:t>13.8</w:t>
            </w:r>
            <w:r w:rsidR="00D35A35" w:rsidRPr="005F67E3">
              <w:rPr>
                <w:noProof/>
                <w:kern w:val="2"/>
                <w:sz w:val="22"/>
                <w:szCs w:val="22"/>
                <w:lang w:bidi="ar-SA"/>
                <w14:ligatures w14:val="standardContextual"/>
              </w:rPr>
              <w:tab/>
            </w:r>
            <w:r w:rsidR="00D35A35" w:rsidRPr="005F67E3">
              <w:rPr>
                <w:rStyle w:val="Hyperlink"/>
                <w:noProof/>
              </w:rPr>
              <w:t>12.12 Enterprise network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_Toc143271017 \h </w:instrText>
            </w:r>
            <w:r w:rsidR="00D35A35" w:rsidRPr="005F67E3">
              <w:rPr>
                <w:noProof/>
                <w:webHidden/>
              </w:rPr>
            </w:r>
            <w:r w:rsidR="00D35A35" w:rsidRPr="005F67E3">
              <w:rPr>
                <w:noProof/>
                <w:webHidden/>
              </w:rPr>
              <w:fldChar w:fldCharType="separate"/>
            </w:r>
            <w:r w:rsidR="00D35A35" w:rsidRPr="005F67E3">
              <w:rPr>
                <w:noProof/>
                <w:webHidden/>
              </w:rPr>
              <w:t>63</w:t>
            </w:r>
            <w:r w:rsidR="00D35A35" w:rsidRPr="005F67E3">
              <w:rPr>
                <w:noProof/>
                <w:webHidden/>
              </w:rPr>
              <w:fldChar w:fldCharType="end"/>
            </w:r>
          </w:hyperlink>
        </w:p>
        <w:p w14:paraId="6B56839B" w14:textId="5753A557" w:rsidR="00D35A35" w:rsidRPr="005F67E3" w:rsidRDefault="00000000">
          <w:pPr>
            <w:pStyle w:val="TOC2"/>
            <w:tabs>
              <w:tab w:val="left" w:pos="880"/>
              <w:tab w:val="right" w:leader="dot" w:pos="10790"/>
            </w:tabs>
            <w:rPr>
              <w:noProof/>
              <w:kern w:val="2"/>
              <w:sz w:val="22"/>
              <w:szCs w:val="22"/>
              <w:lang w:bidi="ar-SA"/>
              <w14:ligatures w14:val="standardContextual"/>
            </w:rPr>
          </w:pPr>
          <w:hyperlink w:anchor="_Toc143271018" w:history="1">
            <w:r w:rsidR="00D35A35" w:rsidRPr="005F67E3">
              <w:rPr>
                <w:rStyle w:val="Hyperlink"/>
                <w:noProof/>
              </w:rPr>
              <w:t>13.9</w:t>
            </w:r>
            <w:r w:rsidR="00D35A35" w:rsidRPr="005F67E3">
              <w:rPr>
                <w:noProof/>
                <w:kern w:val="2"/>
                <w:sz w:val="22"/>
                <w:szCs w:val="22"/>
                <w:lang w:bidi="ar-SA"/>
                <w14:ligatures w14:val="standardContextual"/>
              </w:rPr>
              <w:tab/>
            </w:r>
            <w:r w:rsidR="00D35A35" w:rsidRPr="005F67E3">
              <w:rPr>
                <w:rStyle w:val="Hyperlink"/>
                <w:noProof/>
              </w:rPr>
              <w:t>STBL Power Solution :</w:t>
            </w:r>
            <w:r w:rsidR="00D35A35" w:rsidRPr="005F67E3">
              <w:rPr>
                <w:noProof/>
                <w:webHidden/>
              </w:rPr>
              <w:tab/>
            </w:r>
            <w:r w:rsidR="00D35A35" w:rsidRPr="005F67E3">
              <w:rPr>
                <w:noProof/>
                <w:webHidden/>
              </w:rPr>
              <w:fldChar w:fldCharType="begin"/>
            </w:r>
            <w:r w:rsidR="00D35A35" w:rsidRPr="005F67E3">
              <w:rPr>
                <w:noProof/>
                <w:webHidden/>
              </w:rPr>
              <w:instrText xml:space="preserve"> PAGEREF _Toc143271018 \h </w:instrText>
            </w:r>
            <w:r w:rsidR="00D35A35" w:rsidRPr="005F67E3">
              <w:rPr>
                <w:noProof/>
                <w:webHidden/>
              </w:rPr>
            </w:r>
            <w:r w:rsidR="00D35A35" w:rsidRPr="005F67E3">
              <w:rPr>
                <w:noProof/>
                <w:webHidden/>
              </w:rPr>
              <w:fldChar w:fldCharType="separate"/>
            </w:r>
            <w:r w:rsidR="00D35A35" w:rsidRPr="005F67E3">
              <w:rPr>
                <w:noProof/>
                <w:webHidden/>
              </w:rPr>
              <w:t>65</w:t>
            </w:r>
            <w:r w:rsidR="00D35A35" w:rsidRPr="005F67E3">
              <w:rPr>
                <w:noProof/>
                <w:webHidden/>
              </w:rPr>
              <w:fldChar w:fldCharType="end"/>
            </w:r>
          </w:hyperlink>
        </w:p>
        <w:p w14:paraId="663BFA4B" w14:textId="7103B5B6" w:rsidR="00DA23DD" w:rsidRPr="005F67E3" w:rsidRDefault="00DA23DD">
          <w:r w:rsidRPr="005F67E3">
            <w:rPr>
              <w:noProof/>
            </w:rPr>
            <w:fldChar w:fldCharType="end"/>
          </w:r>
        </w:p>
      </w:sdtContent>
    </w:sdt>
    <w:p w14:paraId="6A1EF510" w14:textId="77777777" w:rsidR="00DE7B18" w:rsidRPr="005F67E3" w:rsidRDefault="00DE7B18" w:rsidP="00CB6266">
      <w:pPr>
        <w:jc w:val="both"/>
        <w:rPr>
          <w:rFonts w:asciiTheme="majorHAnsi" w:hAnsiTheme="majorHAnsi" w:cstheme="majorHAnsi"/>
          <w:i/>
          <w:iCs/>
          <w:color w:val="ED7D31" w:themeColor="accent2"/>
        </w:rPr>
      </w:pPr>
    </w:p>
    <w:p w14:paraId="0F0EA593"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5C7EFF7C"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4636FCFC"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3EBC58DA"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309C518F"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0C52F659"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45BE58A2"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6B33D6F4"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7109142E"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43D619F6"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5767043A"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5096C852"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00CB36E9"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7E4896E7"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3643FF40"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1784DA0B"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721D4C72"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5847636C"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27FE2915"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6CD0387C"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15AFAB84"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1674D2D5"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2AA233D3" w14:textId="77777777" w:rsidR="00934112" w:rsidRPr="005F67E3" w:rsidRDefault="00934112" w:rsidP="00CB6266">
      <w:pPr>
        <w:spacing w:after="0" w:line="276" w:lineRule="auto"/>
        <w:jc w:val="both"/>
        <w:rPr>
          <w:rFonts w:asciiTheme="majorHAnsi" w:hAnsiTheme="majorHAnsi" w:cstheme="majorHAnsi"/>
          <w:i/>
          <w:iCs/>
          <w:color w:val="ED7D31" w:themeColor="accent2"/>
        </w:rPr>
      </w:pPr>
    </w:p>
    <w:p w14:paraId="54E5FC12" w14:textId="77777777" w:rsidR="00DE7B18" w:rsidRDefault="00DE7B18" w:rsidP="00CB6266">
      <w:pPr>
        <w:spacing w:after="0" w:line="276" w:lineRule="auto"/>
        <w:jc w:val="both"/>
        <w:rPr>
          <w:rFonts w:asciiTheme="majorHAnsi" w:hAnsiTheme="majorHAnsi" w:cstheme="majorHAnsi"/>
          <w:i/>
          <w:iCs/>
          <w:color w:val="ED7D31" w:themeColor="accent2"/>
        </w:rPr>
      </w:pPr>
    </w:p>
    <w:p w14:paraId="4C791861" w14:textId="77777777" w:rsidR="00B45BAB" w:rsidRPr="005F67E3" w:rsidRDefault="00B45BAB" w:rsidP="00CB6266">
      <w:pPr>
        <w:spacing w:after="0" w:line="276" w:lineRule="auto"/>
        <w:jc w:val="both"/>
        <w:rPr>
          <w:rFonts w:asciiTheme="majorHAnsi" w:hAnsiTheme="majorHAnsi" w:cstheme="majorHAnsi"/>
          <w:i/>
          <w:iCs/>
          <w:color w:val="ED7D31" w:themeColor="accent2"/>
        </w:rPr>
      </w:pPr>
    </w:p>
    <w:p w14:paraId="39D4089F" w14:textId="77777777" w:rsidR="00DE7B18" w:rsidRPr="005F67E3" w:rsidRDefault="00DE7B18" w:rsidP="00CB6266">
      <w:pPr>
        <w:spacing w:after="0" w:line="276" w:lineRule="auto"/>
        <w:jc w:val="both"/>
        <w:rPr>
          <w:rFonts w:asciiTheme="majorHAnsi" w:hAnsiTheme="majorHAnsi" w:cstheme="majorHAnsi"/>
          <w:i/>
          <w:iCs/>
          <w:color w:val="ED7D31" w:themeColor="accent2"/>
        </w:rPr>
      </w:pPr>
    </w:p>
    <w:p w14:paraId="5A279E97" w14:textId="4CA1114B" w:rsidR="00934112" w:rsidRDefault="00934112" w:rsidP="00776018">
      <w:pPr>
        <w:pStyle w:val="Heading1"/>
      </w:pPr>
      <w:bookmarkStart w:id="1" w:name="_Toc143270972"/>
      <w:r w:rsidRPr="005F67E3">
        <w:lastRenderedPageBreak/>
        <w:t xml:space="preserve">What Make STBL Different: </w:t>
      </w:r>
      <w:bookmarkEnd w:id="1"/>
    </w:p>
    <w:p w14:paraId="47E97E28" w14:textId="68BCBFF4" w:rsidR="00737C83" w:rsidRPr="005F67E3" w:rsidRDefault="00737C83" w:rsidP="005F67E3">
      <w:pPr>
        <w:spacing w:after="0" w:line="276" w:lineRule="auto"/>
        <w:ind w:left="720"/>
        <w:jc w:val="both"/>
        <w:rPr>
          <w:rFonts w:asciiTheme="majorHAnsi" w:hAnsiTheme="majorHAnsi" w:cstheme="majorHAnsi"/>
        </w:rPr>
      </w:pPr>
      <w:r w:rsidRPr="005F67E3">
        <w:rPr>
          <w:rFonts w:asciiTheme="majorHAnsi" w:hAnsiTheme="majorHAnsi" w:cstheme="majorHAnsi"/>
        </w:rPr>
        <w:t xml:space="preserve">In the dynamic landscape of technology, where innovation is the driving force of progress, Smart Technologies (BD) Ltd. (STBL) stands as an eminent trailblazer. As </w:t>
      </w:r>
      <w:r w:rsidR="00E7787A" w:rsidRPr="005F67E3">
        <w:rPr>
          <w:rFonts w:asciiTheme="majorHAnsi" w:hAnsiTheme="majorHAnsi" w:cstheme="majorHAnsi"/>
        </w:rPr>
        <w:t xml:space="preserve">Bangladesh's preeminent ICT products distribution company, STBL has carved a remarkable niche </w:t>
      </w:r>
      <w:r w:rsidRPr="005F67E3">
        <w:rPr>
          <w:rFonts w:asciiTheme="majorHAnsi" w:hAnsiTheme="majorHAnsi" w:cstheme="majorHAnsi"/>
        </w:rPr>
        <w:t>by delivering exceptional services and fostering unparalleled trust among businesses seeking cutting-edge ICT solutions. Since its inception in 1998, STBL has consistently raised the bar of excellence, evolving into a coveted destination for all ICT requisites.</w:t>
      </w:r>
    </w:p>
    <w:p w14:paraId="703DE3C1" w14:textId="77777777" w:rsidR="005F67E3" w:rsidRPr="005F67E3" w:rsidRDefault="005F67E3" w:rsidP="00CB6266">
      <w:pPr>
        <w:spacing w:after="0" w:line="276" w:lineRule="auto"/>
        <w:jc w:val="both"/>
        <w:rPr>
          <w:rFonts w:asciiTheme="majorHAnsi" w:hAnsiTheme="majorHAnsi" w:cstheme="majorHAnsi"/>
          <w:color w:val="00B0F0"/>
        </w:rPr>
      </w:pPr>
    </w:p>
    <w:p w14:paraId="6399AB1B" w14:textId="4BBB6C7D" w:rsidR="00737C83" w:rsidRPr="005F67E3" w:rsidRDefault="00E7787A">
      <w:pPr>
        <w:pStyle w:val="ListParagraph"/>
        <w:numPr>
          <w:ilvl w:val="0"/>
          <w:numId w:val="66"/>
        </w:numPr>
        <w:spacing w:after="0" w:line="276" w:lineRule="auto"/>
        <w:jc w:val="both"/>
        <w:rPr>
          <w:rFonts w:asciiTheme="majorHAnsi" w:hAnsiTheme="majorHAnsi" w:cstheme="majorHAnsi"/>
          <w:color w:val="00B0F0"/>
        </w:rPr>
      </w:pPr>
      <w:r w:rsidRPr="005F67E3">
        <w:rPr>
          <w:rFonts w:asciiTheme="majorHAnsi" w:hAnsiTheme="majorHAnsi" w:cstheme="majorHAnsi"/>
          <w:color w:val="00B0F0"/>
        </w:rPr>
        <w:t>Unrivalled</w:t>
      </w:r>
      <w:r w:rsidR="00737C83" w:rsidRPr="005F67E3">
        <w:rPr>
          <w:rFonts w:asciiTheme="majorHAnsi" w:hAnsiTheme="majorHAnsi" w:cstheme="majorHAnsi"/>
          <w:color w:val="00B0F0"/>
        </w:rPr>
        <w:t xml:space="preserve"> Product Portfolio:</w:t>
      </w:r>
    </w:p>
    <w:p w14:paraId="320159E1" w14:textId="263FB0A3" w:rsidR="00737C83" w:rsidRPr="005F67E3" w:rsidRDefault="00737C83" w:rsidP="005F67E3">
      <w:pPr>
        <w:spacing w:after="0" w:line="276" w:lineRule="auto"/>
        <w:ind w:left="1440"/>
        <w:jc w:val="both"/>
        <w:rPr>
          <w:rFonts w:asciiTheme="majorHAnsi" w:hAnsiTheme="majorHAnsi" w:cstheme="majorHAnsi"/>
        </w:rPr>
      </w:pPr>
      <w:r w:rsidRPr="005F67E3">
        <w:rPr>
          <w:rFonts w:asciiTheme="majorHAnsi" w:hAnsiTheme="majorHAnsi" w:cstheme="majorHAnsi"/>
        </w:rPr>
        <w:t xml:space="preserve">STBL's prominence is undeniably anchored in its diverse product offerings. As the </w:t>
      </w:r>
      <w:proofErr w:type="spellStart"/>
      <w:r w:rsidR="00FE4219" w:rsidRPr="005F67E3">
        <w:rPr>
          <w:rFonts w:asciiTheme="majorHAnsi" w:hAnsiTheme="majorHAnsi" w:cstheme="majorHAnsi"/>
        </w:rPr>
        <w:t>authorised</w:t>
      </w:r>
      <w:proofErr w:type="spellEnd"/>
      <w:r w:rsidRPr="005F67E3">
        <w:rPr>
          <w:rFonts w:asciiTheme="majorHAnsi" w:hAnsiTheme="majorHAnsi" w:cstheme="majorHAnsi"/>
        </w:rPr>
        <w:t xml:space="preserve"> distributor of over 100 illustrious international ICT brands, the company unlocks the gateway to the latest and most avant-garde technological marvels. Be it computers, laptops, accessories, software solutions, or networking equipment, STBL's expansive inventory leaves no stone unturned. This comprehensive assortment not only sets STBL apart from its competitors but also positions it as a versatile partner capable of catering to a vast spectrum of clientele, ranging from individual consumers to corporate giants.</w:t>
      </w:r>
    </w:p>
    <w:p w14:paraId="0442BB90" w14:textId="77777777" w:rsidR="00E7787A" w:rsidRPr="005F67E3" w:rsidRDefault="00737C83">
      <w:pPr>
        <w:pStyle w:val="ListParagraph"/>
        <w:numPr>
          <w:ilvl w:val="0"/>
          <w:numId w:val="66"/>
        </w:numPr>
        <w:spacing w:after="0" w:line="276" w:lineRule="auto"/>
        <w:jc w:val="both"/>
        <w:rPr>
          <w:rFonts w:asciiTheme="majorHAnsi" w:hAnsiTheme="majorHAnsi" w:cstheme="majorHAnsi"/>
          <w:color w:val="00B0F0"/>
        </w:rPr>
      </w:pPr>
      <w:r w:rsidRPr="005F67E3">
        <w:rPr>
          <w:rFonts w:asciiTheme="majorHAnsi" w:hAnsiTheme="majorHAnsi" w:cstheme="majorHAnsi"/>
          <w:color w:val="00B0F0"/>
        </w:rPr>
        <w:t>Bridging the Technological Divide:</w:t>
      </w:r>
    </w:p>
    <w:p w14:paraId="3A5BC520" w14:textId="4BCCA0D4" w:rsidR="00737C83" w:rsidRPr="005F67E3" w:rsidRDefault="00737C83" w:rsidP="00103CE0">
      <w:pPr>
        <w:spacing w:after="0" w:line="276" w:lineRule="auto"/>
        <w:ind w:left="1440"/>
        <w:jc w:val="both"/>
        <w:rPr>
          <w:rFonts w:asciiTheme="majorHAnsi" w:hAnsiTheme="majorHAnsi" w:cstheme="majorHAnsi"/>
          <w:color w:val="00B0F0"/>
        </w:rPr>
      </w:pPr>
      <w:r w:rsidRPr="005F67E3">
        <w:rPr>
          <w:rFonts w:asciiTheme="majorHAnsi" w:hAnsiTheme="majorHAnsi" w:cstheme="majorHAnsi"/>
        </w:rPr>
        <w:t xml:space="preserve">Beyond its role as a distributor, STBL has transcended boundaries to emerge as a harbinger of tailor-made technology solutions. In an era where the needs of businesses transcend mere products, STBL takes the lead by offering pioneering IT services. Leveraging its cadre of seasoned professionals and strategic alliances with global technology giants, the company </w:t>
      </w:r>
      <w:proofErr w:type="gramStart"/>
      <w:r w:rsidRPr="005F67E3">
        <w:rPr>
          <w:rFonts w:asciiTheme="majorHAnsi" w:hAnsiTheme="majorHAnsi" w:cstheme="majorHAnsi"/>
        </w:rPr>
        <w:t>architects</w:t>
      </w:r>
      <w:proofErr w:type="gramEnd"/>
      <w:r w:rsidRPr="005F67E3">
        <w:rPr>
          <w:rFonts w:asciiTheme="majorHAnsi" w:hAnsiTheme="majorHAnsi" w:cstheme="majorHAnsi"/>
        </w:rPr>
        <w:t xml:space="preserve"> end-to-end solutions that empower businesses to optimize operations and achieve their goals effectively.</w:t>
      </w:r>
    </w:p>
    <w:p w14:paraId="6DA629A6"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A Symphony of Customer Satisfaction:</w:t>
      </w:r>
    </w:p>
    <w:p w14:paraId="704B7014" w14:textId="632BBA52"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 xml:space="preserve">STBL's allegiance to customer satisfaction is the bedrock of its success. Understanding the distinct requisites of each client and delivering tailored solutions </w:t>
      </w:r>
      <w:r w:rsidR="00746580" w:rsidRPr="005F67E3">
        <w:rPr>
          <w:rFonts w:asciiTheme="majorHAnsi" w:hAnsiTheme="majorHAnsi" w:cstheme="majorHAnsi"/>
        </w:rPr>
        <w:t>epitomizes</w:t>
      </w:r>
      <w:r w:rsidRPr="005F67E3">
        <w:rPr>
          <w:rFonts w:asciiTheme="majorHAnsi" w:hAnsiTheme="majorHAnsi" w:cstheme="majorHAnsi"/>
        </w:rPr>
        <w:t xml:space="preserve"> the company's commitment to excellence. A highly adept technical support team ensures that customer queries are not just addressed but resolved expediently, allowing businesses to focus on their core operations while entrusting IT concerns to the experts. This customer-centric approach has fostered enduring relationships and cemented STBL as a trusted partner.</w:t>
      </w:r>
    </w:p>
    <w:p w14:paraId="19179120"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Staying Ahead of the Curve:</w:t>
      </w:r>
    </w:p>
    <w:p w14:paraId="382734CB"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In a realm where technology's tempo never wanes, STBL's pursuit of innovation remains relentless. The company comprehends the cardinality of keeping abreast of technological tides to cater to evolving customer needs. STBL's strategic engagements with global ICT brands, active participation in industry events, and vigilant tracking of emerging technologies manifest its commitment to staying at the vanguard. This perpetual advancement ensures clients receive state-of-the-art solutions to conquer contemporary challenges.</w:t>
      </w:r>
    </w:p>
    <w:p w14:paraId="39735A9B"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Forward-Thinking Leadership:</w:t>
      </w:r>
    </w:p>
    <w:p w14:paraId="1967BFA2"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STBL's journey to prominence is guided by visionary leadership that recognizes the changing dynamics of the tech landscape. The company's leaders are not content with maintaining the status quo; they are committed to propelling STBL into new dimensions of excellence by embracing emerging trends and fostering innovation.</w:t>
      </w:r>
    </w:p>
    <w:p w14:paraId="0005323A"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Elevating Local Industries:</w:t>
      </w:r>
    </w:p>
    <w:p w14:paraId="626488B3"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 xml:space="preserve">STBL's impact extends beyond its immediate operations. By providing top-tier ICT solutions, the company contributes to elevating local industries' competitiveness. Businesses that partner with STBL </w:t>
      </w:r>
      <w:r w:rsidRPr="005F67E3">
        <w:rPr>
          <w:rFonts w:asciiTheme="majorHAnsi" w:hAnsiTheme="majorHAnsi" w:cstheme="majorHAnsi"/>
        </w:rPr>
        <w:lastRenderedPageBreak/>
        <w:t>gain a technological edge that allows them to participate on a global stage, contributing to the growth of the nation's economy.</w:t>
      </w:r>
    </w:p>
    <w:p w14:paraId="51059F2F"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Education and Knowledge Sharing:</w:t>
      </w:r>
    </w:p>
    <w:p w14:paraId="5FB8BC98"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STBL goes beyond transactions by actively engaging in educational initiatives and knowledge sharing. Through workshops, seminars, and collaborations with educational institutions, the company contributes to the dissemination of technological knowledge, empowering individuals and organizations to make informed decisions.</w:t>
      </w:r>
    </w:p>
    <w:p w14:paraId="0F484F6D"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Eco-Friendly Practices:</w:t>
      </w:r>
    </w:p>
    <w:p w14:paraId="641BCB22"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STBL's commitment to excellence extends to environmental consciousness. The company's operations are guided by eco-friendly practices, reflecting its responsibility towards sustainability. This stance resonates with clients and partners who value corporate social responsibility and ethical business practices.</w:t>
      </w:r>
    </w:p>
    <w:p w14:paraId="2FEB62D1"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A Culture of Innovation:</w:t>
      </w:r>
    </w:p>
    <w:p w14:paraId="743AB8B9" w14:textId="77777777"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Within STBL's ecosystem thrives a culture of innovation. The company fosters an environment where employees are encouraged to think creatively, experiment with new ideas, and challenge conventional norms. This innovation-centric culture propels STBL's ability to anticipate trends and devise cutting-edge solutions.</w:t>
      </w:r>
    </w:p>
    <w:p w14:paraId="695B8EC9"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Global Outlook, Local Impact:</w:t>
      </w:r>
    </w:p>
    <w:p w14:paraId="7881B525" w14:textId="77777777" w:rsidR="00737C83" w:rsidRPr="00103CE0" w:rsidRDefault="00737C83" w:rsidP="00224D27">
      <w:pPr>
        <w:pStyle w:val="ListParagraph"/>
        <w:spacing w:after="0" w:line="276" w:lineRule="auto"/>
        <w:ind w:left="1440"/>
        <w:jc w:val="both"/>
        <w:rPr>
          <w:rFonts w:asciiTheme="majorHAnsi" w:hAnsiTheme="majorHAnsi" w:cstheme="majorHAnsi"/>
        </w:rPr>
      </w:pPr>
      <w:r w:rsidRPr="00103CE0">
        <w:rPr>
          <w:rFonts w:asciiTheme="majorHAnsi" w:hAnsiTheme="majorHAnsi" w:cstheme="majorHAnsi"/>
        </w:rPr>
        <w:t>Despite its global outlook, STBL remains deeply rooted in Bangladesh's fabric. The company's success contributes to the nation's technological advancement, aligning with the government's vision for a digitally empowered future. By being a significant player in the ICT sector, STBL contributes to positioning Bangladesh on the global tech map.</w:t>
      </w:r>
    </w:p>
    <w:p w14:paraId="1AB781D1" w14:textId="77777777" w:rsidR="00737C83" w:rsidRPr="00103CE0" w:rsidRDefault="00737C83">
      <w:pPr>
        <w:pStyle w:val="ListParagraph"/>
        <w:numPr>
          <w:ilvl w:val="0"/>
          <w:numId w:val="66"/>
        </w:numPr>
        <w:spacing w:after="0" w:line="276" w:lineRule="auto"/>
        <w:jc w:val="both"/>
        <w:rPr>
          <w:rFonts w:asciiTheme="majorHAnsi" w:hAnsiTheme="majorHAnsi" w:cstheme="majorHAnsi"/>
          <w:color w:val="00B0F0"/>
        </w:rPr>
      </w:pPr>
      <w:r w:rsidRPr="00103CE0">
        <w:rPr>
          <w:rFonts w:asciiTheme="majorHAnsi" w:hAnsiTheme="majorHAnsi" w:cstheme="majorHAnsi"/>
          <w:color w:val="00B0F0"/>
        </w:rPr>
        <w:t>A Stellar Journey of Excellence:</w:t>
      </w:r>
    </w:p>
    <w:p w14:paraId="3568C3C1" w14:textId="1F4FDBE9" w:rsidR="00737C83" w:rsidRPr="005F67E3" w:rsidRDefault="00737C83" w:rsidP="00103CE0">
      <w:pPr>
        <w:spacing w:after="0" w:line="276" w:lineRule="auto"/>
        <w:ind w:left="1440"/>
        <w:jc w:val="both"/>
        <w:rPr>
          <w:rFonts w:asciiTheme="majorHAnsi" w:hAnsiTheme="majorHAnsi" w:cstheme="majorHAnsi"/>
        </w:rPr>
      </w:pPr>
      <w:r w:rsidRPr="005F67E3">
        <w:rPr>
          <w:rFonts w:asciiTheme="majorHAnsi" w:hAnsiTheme="majorHAnsi" w:cstheme="majorHAnsi"/>
        </w:rPr>
        <w:t>Smart Technologies (BD) Ltd. (STBL) emerges as a luminary in the realm of ICT product distribution and technology solutions within Bangladesh. With an unparalleled repository of products, unparalleled industry expertise, a customer-centric ethos, and an unwavering 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commitment, STBL redefines what it means to be a transformative force in the world of technology.</w:t>
      </w:r>
    </w:p>
    <w:p w14:paraId="533FA7BE" w14:textId="1507FDDA" w:rsidR="00DE2DE3" w:rsidRPr="005F67E3" w:rsidRDefault="00DE2DE3" w:rsidP="00CB6266">
      <w:pPr>
        <w:spacing w:after="0" w:line="276" w:lineRule="auto"/>
        <w:jc w:val="both"/>
        <w:rPr>
          <w:rFonts w:asciiTheme="majorHAnsi" w:hAnsiTheme="majorHAnsi" w:cstheme="majorHAnsi"/>
          <w:color w:val="ED7D31" w:themeColor="accent2"/>
          <w:szCs w:val="26"/>
        </w:rPr>
      </w:pPr>
    </w:p>
    <w:p w14:paraId="24CBAB26" w14:textId="06E99AC5" w:rsidR="00103CE0" w:rsidRPr="00BF6B35" w:rsidRDefault="00737C83" w:rsidP="00776018">
      <w:pPr>
        <w:pStyle w:val="Heading1"/>
      </w:pPr>
      <w:bookmarkStart w:id="2" w:name="_Toc143270973"/>
      <w:r w:rsidRPr="00BF6B35">
        <w:t>STBL</w:t>
      </w:r>
      <w:r w:rsidR="00BF6B35" w:rsidRPr="00BF6B35">
        <w:t xml:space="preserve"> </w:t>
      </w:r>
      <w:r w:rsidRPr="00BF6B35">
        <w:t xml:space="preserve">Mission: </w:t>
      </w:r>
    </w:p>
    <w:bookmarkEnd w:id="2"/>
    <w:p w14:paraId="7E573810" w14:textId="55B444A6"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In the era of rapid technological evolution, Smart Technologies (BD) Ltd. (STBL) stands at the forefront of reshaping the way businesses operate. With a resolute mission, STBL aims to be a driving force in empowering organizations across diverse industries to achieve their goals through the strategic integration of information and communication technology (ICT). In the following few paragraphs, we will try to delve into the intricacies of STBL's mission, exploring its commitment to innovation, customer-centricity, technological leadership, and contribution to Bangladesh's ICT landscape.</w:t>
      </w:r>
    </w:p>
    <w:p w14:paraId="472E9347" w14:textId="77777777" w:rsidR="00103CE0" w:rsidRPr="005F67E3" w:rsidRDefault="00103CE0" w:rsidP="00103CE0">
      <w:pPr>
        <w:spacing w:after="0" w:line="276" w:lineRule="auto"/>
        <w:ind w:left="720"/>
        <w:jc w:val="both"/>
        <w:rPr>
          <w:rFonts w:asciiTheme="majorHAnsi" w:hAnsiTheme="majorHAnsi" w:cstheme="majorHAnsi"/>
        </w:rPr>
      </w:pPr>
    </w:p>
    <w:p w14:paraId="730EAFA0"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Pioneering Digital Transformation:</w:t>
      </w:r>
    </w:p>
    <w:p w14:paraId="32E026F4" w14:textId="7FBA6752"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mission to revolutionize business operations stems from the recognition that technology is a cornerstone of modern-day enterprise. Businesses must harness advanced tools and solutions to optimize operations, boost </w:t>
      </w:r>
      <w:r w:rsidRPr="005F67E3">
        <w:rPr>
          <w:rFonts w:asciiTheme="majorHAnsi" w:hAnsiTheme="majorHAnsi" w:cstheme="majorHAnsi"/>
        </w:rPr>
        <w:lastRenderedPageBreak/>
        <w:t>productivity, and gain a competitive edge. STBL positions itself as a catalyst for this transformation, enabling organizations to embrace digitalization and harness the power of technology to achieve success.</w:t>
      </w:r>
    </w:p>
    <w:p w14:paraId="185F8505" w14:textId="77777777" w:rsidR="00103CE0" w:rsidRPr="005F67E3" w:rsidRDefault="00103CE0" w:rsidP="00103CE0">
      <w:pPr>
        <w:spacing w:after="0" w:line="276" w:lineRule="auto"/>
        <w:ind w:left="720"/>
        <w:jc w:val="both"/>
        <w:rPr>
          <w:rFonts w:asciiTheme="majorHAnsi" w:hAnsiTheme="majorHAnsi" w:cstheme="majorHAnsi"/>
        </w:rPr>
      </w:pPr>
    </w:p>
    <w:p w14:paraId="5C433482"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Tailored Solutions and Customer Trust:</w:t>
      </w:r>
    </w:p>
    <w:p w14:paraId="1D7FC83F" w14:textId="3C8B9D0F"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 xml:space="preserve">Central to STBL's mission is the commitment to being a trusted partner for its clients. The company understands that every business has unique needs, and its mission is to provide tailor-made solutions that precisely cater to these requirements. By immersing itself in understanding its </w:t>
      </w:r>
      <w:r w:rsidR="00FE4219" w:rsidRPr="005F67E3">
        <w:rPr>
          <w:rFonts w:asciiTheme="majorHAnsi" w:hAnsiTheme="majorHAnsi" w:cstheme="majorHAnsi"/>
        </w:rPr>
        <w:t>client's</w:t>
      </w:r>
      <w:r w:rsidRPr="005F67E3">
        <w:rPr>
          <w:rFonts w:asciiTheme="majorHAnsi" w:hAnsiTheme="majorHAnsi" w:cstheme="majorHAnsi"/>
        </w:rPr>
        <w:t xml:space="preserve"> challenges and goals, STBL ensures that the solutions it delivers not only incorporate cutting-edge technology but are also perfectly aligned with the organization's objectives.</w:t>
      </w:r>
    </w:p>
    <w:p w14:paraId="543420C6" w14:textId="77777777" w:rsidR="00103CE0" w:rsidRPr="005F67E3" w:rsidRDefault="00103CE0" w:rsidP="00103CE0">
      <w:pPr>
        <w:spacing w:after="0" w:line="276" w:lineRule="auto"/>
        <w:ind w:left="720"/>
        <w:jc w:val="both"/>
        <w:rPr>
          <w:rFonts w:asciiTheme="majorHAnsi" w:hAnsiTheme="majorHAnsi" w:cstheme="majorHAnsi"/>
        </w:rPr>
      </w:pPr>
    </w:p>
    <w:p w14:paraId="4A31D341"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Exceptional Customer Service:</w:t>
      </w:r>
    </w:p>
    <w:p w14:paraId="467FB8D6" w14:textId="4C12F95E"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72F3CC70" w14:textId="77777777" w:rsidR="00103CE0" w:rsidRPr="005F67E3" w:rsidRDefault="00103CE0" w:rsidP="00103CE0">
      <w:pPr>
        <w:spacing w:after="0" w:line="276" w:lineRule="auto"/>
        <w:ind w:left="720"/>
        <w:jc w:val="both"/>
        <w:rPr>
          <w:rFonts w:asciiTheme="majorHAnsi" w:hAnsiTheme="majorHAnsi" w:cstheme="majorHAnsi"/>
        </w:rPr>
      </w:pPr>
    </w:p>
    <w:p w14:paraId="2CE2B426"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 xml:space="preserve">Staying Ahead of the Curve: </w:t>
      </w:r>
    </w:p>
    <w:p w14:paraId="16C6E863" w14:textId="0EF560B8"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is intricately linked with its commitment to remaining at the forefront of technological advancements. By investing in research and development, the company ensures it is well-versed with the latest trends and innovations in the ICT domain. This 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5308788A" w14:textId="77777777" w:rsidR="00103CE0" w:rsidRPr="005F67E3" w:rsidRDefault="00103CE0" w:rsidP="00103CE0">
      <w:pPr>
        <w:spacing w:after="0" w:line="276" w:lineRule="auto"/>
        <w:ind w:left="720"/>
        <w:jc w:val="both"/>
        <w:rPr>
          <w:rFonts w:asciiTheme="majorHAnsi" w:hAnsiTheme="majorHAnsi" w:cstheme="majorHAnsi"/>
        </w:rPr>
      </w:pPr>
    </w:p>
    <w:p w14:paraId="67CDEBBD"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Contributing to Bangladesh's ICT Landscape:</w:t>
      </w:r>
    </w:p>
    <w:p w14:paraId="61D9A054" w14:textId="77777777"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2BDAEAA5" w14:textId="77777777" w:rsidR="00103CE0" w:rsidRPr="005F67E3" w:rsidRDefault="00103CE0" w:rsidP="00103CE0">
      <w:pPr>
        <w:spacing w:after="0" w:line="276" w:lineRule="auto"/>
        <w:ind w:left="720"/>
        <w:jc w:val="both"/>
        <w:rPr>
          <w:rFonts w:asciiTheme="majorHAnsi" w:hAnsiTheme="majorHAnsi" w:cstheme="majorHAnsi"/>
        </w:rPr>
      </w:pPr>
    </w:p>
    <w:p w14:paraId="1A9791FB"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Fostering Digital Literacy:</w:t>
      </w:r>
    </w:p>
    <w:p w14:paraId="6CBC72A6" w14:textId="768C36F3"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2D66E0ED" w14:textId="77777777" w:rsidR="00103CE0" w:rsidRPr="005F67E3" w:rsidRDefault="00103CE0" w:rsidP="00103CE0">
      <w:pPr>
        <w:spacing w:after="0" w:line="276" w:lineRule="auto"/>
        <w:ind w:left="720"/>
        <w:jc w:val="both"/>
        <w:rPr>
          <w:rFonts w:asciiTheme="majorHAnsi" w:hAnsiTheme="majorHAnsi" w:cstheme="majorHAnsi"/>
        </w:rPr>
      </w:pPr>
    </w:p>
    <w:p w14:paraId="14872C64"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Sustainable Technological Solutions:</w:t>
      </w:r>
    </w:p>
    <w:p w14:paraId="4C7E9EC5" w14:textId="7C250CBF"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17778953" w14:textId="77777777" w:rsidR="00103CE0" w:rsidRPr="005F67E3" w:rsidRDefault="00103CE0" w:rsidP="00103CE0">
      <w:pPr>
        <w:spacing w:after="0" w:line="276" w:lineRule="auto"/>
        <w:ind w:left="720"/>
        <w:jc w:val="both"/>
        <w:rPr>
          <w:rFonts w:asciiTheme="majorHAnsi" w:hAnsiTheme="majorHAnsi" w:cstheme="majorHAnsi"/>
        </w:rPr>
      </w:pPr>
    </w:p>
    <w:p w14:paraId="309DB885"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Catalyzing Innovation Ecosystem:</w:t>
      </w:r>
    </w:p>
    <w:p w14:paraId="35BB2E56" w14:textId="3B41EFC4"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lastRenderedPageBreak/>
        <w:t xml:space="preserve">STBL's mission reverberates through its influence on the innovation ecosystem. By collaborating with local startups, entrepreneurs, and technological enthusiasts, the company plays a pivotal role in accelerating innovation. STBL's resources, expertise, and industry connections </w:t>
      </w:r>
      <w:r w:rsidR="00FE4219" w:rsidRPr="005F67E3">
        <w:rPr>
          <w:rFonts w:asciiTheme="majorHAnsi" w:hAnsiTheme="majorHAnsi" w:cstheme="majorHAnsi"/>
        </w:rPr>
        <w:t>catalyze</w:t>
      </w:r>
      <w:r w:rsidRPr="005F67E3">
        <w:rPr>
          <w:rFonts w:asciiTheme="majorHAnsi" w:hAnsiTheme="majorHAnsi" w:cstheme="majorHAnsi"/>
        </w:rPr>
        <w:t xml:space="preserve"> budding innovators, furthering the development of homegrown technological solutions.</w:t>
      </w:r>
    </w:p>
    <w:p w14:paraId="3E973F0E" w14:textId="77777777" w:rsidR="00103CE0" w:rsidRPr="005F67E3" w:rsidRDefault="00103CE0" w:rsidP="00103CE0">
      <w:pPr>
        <w:spacing w:after="0" w:line="276" w:lineRule="auto"/>
        <w:ind w:left="720"/>
        <w:jc w:val="both"/>
        <w:rPr>
          <w:rFonts w:asciiTheme="majorHAnsi" w:hAnsiTheme="majorHAnsi" w:cstheme="majorHAnsi"/>
        </w:rPr>
      </w:pPr>
    </w:p>
    <w:p w14:paraId="68ED73C1"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Measuring Impact and Continuous Improvement:</w:t>
      </w:r>
    </w:p>
    <w:p w14:paraId="2C5F2261" w14:textId="6E9D984A"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5F98A954" w14:textId="77777777" w:rsidR="00103CE0" w:rsidRPr="005F67E3" w:rsidRDefault="00103CE0" w:rsidP="00103CE0">
      <w:pPr>
        <w:spacing w:after="0" w:line="276" w:lineRule="auto"/>
        <w:ind w:left="720"/>
        <w:jc w:val="both"/>
        <w:rPr>
          <w:rFonts w:asciiTheme="majorHAnsi" w:hAnsiTheme="majorHAnsi" w:cstheme="majorHAnsi"/>
        </w:rPr>
      </w:pPr>
    </w:p>
    <w:p w14:paraId="58B6B4FC"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Inspiring Future Generations:</w:t>
      </w:r>
    </w:p>
    <w:p w14:paraId="571E1962" w14:textId="2EE8396F"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2A02EC79" w14:textId="77777777" w:rsidR="00103CE0" w:rsidRPr="005F67E3" w:rsidRDefault="00103CE0" w:rsidP="00103CE0">
      <w:pPr>
        <w:spacing w:after="0" w:line="276" w:lineRule="auto"/>
        <w:ind w:left="720"/>
        <w:jc w:val="both"/>
        <w:rPr>
          <w:rFonts w:asciiTheme="majorHAnsi" w:hAnsiTheme="majorHAnsi" w:cstheme="majorHAnsi"/>
        </w:rPr>
      </w:pPr>
    </w:p>
    <w:p w14:paraId="38C0B72B"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Global Best Practices, Local Context:</w:t>
      </w:r>
    </w:p>
    <w:p w14:paraId="2C1DE084" w14:textId="0D457B27"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2972FB59" w14:textId="77777777" w:rsidR="00103CE0" w:rsidRPr="005F67E3" w:rsidRDefault="00103CE0" w:rsidP="00103CE0">
      <w:pPr>
        <w:spacing w:after="0" w:line="276" w:lineRule="auto"/>
        <w:ind w:left="720"/>
        <w:jc w:val="both"/>
        <w:rPr>
          <w:rFonts w:asciiTheme="majorHAnsi" w:hAnsiTheme="majorHAnsi" w:cstheme="majorHAnsi"/>
        </w:rPr>
      </w:pPr>
    </w:p>
    <w:p w14:paraId="113AFEB9"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Collaborative Industry Partnerships:</w:t>
      </w:r>
    </w:p>
    <w:p w14:paraId="1F4ABFB9" w14:textId="77777777" w:rsidR="00737C83" w:rsidRPr="005F67E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3CD30441" w14:textId="77777777" w:rsidR="00737C83" w:rsidRPr="00103CE0" w:rsidRDefault="00737C83" w:rsidP="00BF6B35">
      <w:pPr>
        <w:pStyle w:val="ListParagraph"/>
        <w:spacing w:after="0" w:line="276" w:lineRule="auto"/>
        <w:jc w:val="both"/>
        <w:rPr>
          <w:rFonts w:asciiTheme="majorHAnsi" w:hAnsiTheme="majorHAnsi" w:cstheme="majorHAnsi"/>
          <w:color w:val="00B0F0"/>
        </w:rPr>
      </w:pPr>
      <w:r w:rsidRPr="00103CE0">
        <w:rPr>
          <w:rFonts w:asciiTheme="majorHAnsi" w:hAnsiTheme="majorHAnsi" w:cstheme="majorHAnsi"/>
          <w:color w:val="00B0F0"/>
        </w:rPr>
        <w:t>Crisis Management and Resilience:</w:t>
      </w:r>
    </w:p>
    <w:p w14:paraId="0656F44E" w14:textId="77777777" w:rsidR="00737C83" w:rsidRDefault="00737C83" w:rsidP="00103CE0">
      <w:pPr>
        <w:spacing w:after="0" w:line="276" w:lineRule="auto"/>
        <w:ind w:left="720"/>
        <w:jc w:val="both"/>
        <w:rPr>
          <w:rFonts w:asciiTheme="majorHAnsi" w:hAnsiTheme="majorHAnsi" w:cstheme="majorHAnsi"/>
        </w:rPr>
      </w:pPr>
      <w:r w:rsidRPr="005F67E3">
        <w:rPr>
          <w:rFonts w:asciiTheme="majorHAnsi" w:hAnsiTheme="majorHAnsi" w:cstheme="majorHAnsi"/>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41479D7A" w14:textId="77777777" w:rsidR="00736EB8" w:rsidRPr="005F67E3" w:rsidRDefault="00736EB8" w:rsidP="00103CE0">
      <w:pPr>
        <w:spacing w:after="0" w:line="276" w:lineRule="auto"/>
        <w:ind w:left="720"/>
        <w:jc w:val="both"/>
        <w:rPr>
          <w:rFonts w:asciiTheme="majorHAnsi" w:hAnsiTheme="majorHAnsi" w:cstheme="majorHAnsi"/>
        </w:rPr>
      </w:pPr>
    </w:p>
    <w:p w14:paraId="482F5EBD" w14:textId="77777777" w:rsidR="00737C83" w:rsidRPr="00736EB8" w:rsidRDefault="00737C83" w:rsidP="00BF6B35">
      <w:pPr>
        <w:pStyle w:val="ListParagraph"/>
        <w:spacing w:after="0" w:line="276" w:lineRule="auto"/>
        <w:jc w:val="both"/>
        <w:rPr>
          <w:rFonts w:asciiTheme="majorHAnsi" w:hAnsiTheme="majorHAnsi" w:cstheme="majorHAnsi"/>
          <w:color w:val="00B0F0"/>
        </w:rPr>
      </w:pPr>
      <w:r w:rsidRPr="00736EB8">
        <w:rPr>
          <w:rFonts w:asciiTheme="majorHAnsi" w:hAnsiTheme="majorHAnsi" w:cstheme="majorHAnsi"/>
          <w:color w:val="00B0F0"/>
        </w:rPr>
        <w:t>Ethical Technological Solutions:</w:t>
      </w:r>
    </w:p>
    <w:p w14:paraId="5C524636"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6D4EB53A" w14:textId="77777777" w:rsidR="00736EB8" w:rsidRPr="005F67E3" w:rsidRDefault="00736EB8" w:rsidP="00736EB8">
      <w:pPr>
        <w:spacing w:after="0" w:line="276" w:lineRule="auto"/>
        <w:ind w:left="720"/>
        <w:jc w:val="both"/>
        <w:rPr>
          <w:rFonts w:asciiTheme="majorHAnsi" w:hAnsiTheme="majorHAnsi" w:cstheme="majorHAnsi"/>
        </w:rPr>
      </w:pPr>
    </w:p>
    <w:p w14:paraId="01C3FD4F" w14:textId="77777777" w:rsidR="00737C83" w:rsidRPr="00736EB8" w:rsidRDefault="00737C83" w:rsidP="00BF6B35">
      <w:pPr>
        <w:pStyle w:val="ListParagraph"/>
        <w:spacing w:after="0" w:line="276" w:lineRule="auto"/>
        <w:jc w:val="both"/>
        <w:rPr>
          <w:rFonts w:asciiTheme="majorHAnsi" w:hAnsiTheme="majorHAnsi" w:cstheme="majorHAnsi"/>
          <w:color w:val="00B0F0"/>
        </w:rPr>
      </w:pPr>
      <w:r w:rsidRPr="00736EB8">
        <w:rPr>
          <w:rFonts w:asciiTheme="majorHAnsi" w:hAnsiTheme="majorHAnsi" w:cstheme="majorHAnsi"/>
          <w:color w:val="00B0F0"/>
        </w:rPr>
        <w:t>Industry Thought Leadership:</w:t>
      </w:r>
    </w:p>
    <w:p w14:paraId="56D976D8"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mission extends to thought leadership in the ICT sector. The company actively engages in knowledge-sharing </w:t>
      </w:r>
      <w:proofErr w:type="spellStart"/>
      <w:r w:rsidRPr="005F67E3">
        <w:rPr>
          <w:rFonts w:asciiTheme="majorHAnsi" w:hAnsiTheme="majorHAnsi" w:cstheme="majorHAnsi"/>
        </w:rPr>
        <w:t>endeavours</w:t>
      </w:r>
      <w:proofErr w:type="spellEnd"/>
      <w:r w:rsidRPr="005F67E3">
        <w:rPr>
          <w:rFonts w:asciiTheme="majorHAnsi" w:hAnsiTheme="majorHAnsi" w:cstheme="majorHAnsi"/>
        </w:rPr>
        <w:t xml:space="preserve"> such as whitepapers, webinars, and industry conferences. By sharing insights, trends, and best practices, STBL contributes to raising the collective understanding and expertise within the industry.</w:t>
      </w:r>
    </w:p>
    <w:p w14:paraId="14AE9F69" w14:textId="77777777" w:rsidR="00736EB8" w:rsidRPr="005F67E3" w:rsidRDefault="00736EB8" w:rsidP="00736EB8">
      <w:pPr>
        <w:spacing w:after="0" w:line="276" w:lineRule="auto"/>
        <w:ind w:left="720"/>
        <w:jc w:val="both"/>
        <w:rPr>
          <w:rFonts w:asciiTheme="majorHAnsi" w:hAnsiTheme="majorHAnsi" w:cstheme="majorHAnsi"/>
        </w:rPr>
      </w:pPr>
    </w:p>
    <w:p w14:paraId="7BA58FD9" w14:textId="77777777" w:rsidR="00737C83" w:rsidRPr="00736EB8" w:rsidRDefault="00737C83" w:rsidP="00BF6B35">
      <w:pPr>
        <w:pStyle w:val="ListParagraph"/>
        <w:spacing w:after="0" w:line="276" w:lineRule="auto"/>
        <w:jc w:val="both"/>
        <w:rPr>
          <w:rFonts w:asciiTheme="majorHAnsi" w:hAnsiTheme="majorHAnsi" w:cstheme="majorHAnsi"/>
          <w:color w:val="00B0F0"/>
        </w:rPr>
      </w:pPr>
      <w:r w:rsidRPr="00736EB8">
        <w:rPr>
          <w:rFonts w:asciiTheme="majorHAnsi" w:hAnsiTheme="majorHAnsi" w:cstheme="majorHAnsi"/>
          <w:color w:val="00B0F0"/>
        </w:rPr>
        <w:t>Recognizing Socioeconomic Impact:</w:t>
      </w:r>
    </w:p>
    <w:p w14:paraId="198C75CA"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15C6739" w14:textId="77777777" w:rsidR="00736EB8" w:rsidRPr="005F67E3" w:rsidRDefault="00736EB8" w:rsidP="00736EB8">
      <w:pPr>
        <w:spacing w:after="0" w:line="276" w:lineRule="auto"/>
        <w:ind w:left="720"/>
        <w:jc w:val="both"/>
        <w:rPr>
          <w:rFonts w:asciiTheme="majorHAnsi" w:hAnsiTheme="majorHAnsi" w:cstheme="majorHAnsi"/>
        </w:rPr>
      </w:pPr>
    </w:p>
    <w:p w14:paraId="6936E817" w14:textId="77777777" w:rsidR="00737C83" w:rsidRPr="00736EB8" w:rsidRDefault="00737C83" w:rsidP="00BF6B35">
      <w:pPr>
        <w:pStyle w:val="ListParagraph"/>
        <w:spacing w:after="0" w:line="276" w:lineRule="auto"/>
        <w:jc w:val="both"/>
        <w:rPr>
          <w:rFonts w:asciiTheme="majorHAnsi" w:hAnsiTheme="majorHAnsi" w:cstheme="majorHAnsi"/>
          <w:color w:val="00B0F0"/>
        </w:rPr>
      </w:pPr>
      <w:r w:rsidRPr="00736EB8">
        <w:rPr>
          <w:rFonts w:asciiTheme="majorHAnsi" w:hAnsiTheme="majorHAnsi" w:cstheme="majorHAnsi"/>
          <w:color w:val="00B0F0"/>
        </w:rPr>
        <w:t>Advocating for Digital Inclusion:</w:t>
      </w:r>
    </w:p>
    <w:p w14:paraId="7A729F95"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4B692B13" w14:textId="77777777" w:rsidR="00BF6B35" w:rsidRPr="005F67E3" w:rsidRDefault="00BF6B35" w:rsidP="00736EB8">
      <w:pPr>
        <w:spacing w:after="0" w:line="276" w:lineRule="auto"/>
        <w:ind w:left="720"/>
        <w:jc w:val="both"/>
        <w:rPr>
          <w:rFonts w:asciiTheme="majorHAnsi" w:hAnsiTheme="majorHAnsi" w:cstheme="majorHAnsi"/>
        </w:rPr>
      </w:pPr>
    </w:p>
    <w:p w14:paraId="7322E722" w14:textId="7D421358" w:rsidR="00E7787A" w:rsidRPr="00736EB8" w:rsidRDefault="00737C83" w:rsidP="00776018">
      <w:pPr>
        <w:pStyle w:val="Heading1"/>
      </w:pPr>
      <w:r w:rsidRPr="005F67E3">
        <w:t xml:space="preserve"> </w:t>
      </w:r>
      <w:bookmarkStart w:id="3" w:name="_Toc143270974"/>
      <w:r w:rsidRPr="005F67E3">
        <w:t xml:space="preserve">STBL Vision: </w:t>
      </w:r>
      <w:bookmarkEnd w:id="3"/>
    </w:p>
    <w:p w14:paraId="30BC8F24" w14:textId="4CCD8ABF" w:rsidR="00737C83" w:rsidRPr="005F67E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5F67E3" w:rsidRDefault="00DE7B18" w:rsidP="00CB6266">
      <w:pPr>
        <w:spacing w:after="0" w:line="276" w:lineRule="auto"/>
        <w:jc w:val="both"/>
        <w:rPr>
          <w:rFonts w:asciiTheme="majorHAnsi" w:hAnsiTheme="majorHAnsi" w:cstheme="majorHAnsi"/>
        </w:rPr>
      </w:pPr>
    </w:p>
    <w:p w14:paraId="4D90397A" w14:textId="77777777" w:rsidR="00737C83" w:rsidRPr="005F67E3" w:rsidRDefault="00737C83" w:rsidP="00CB6266">
      <w:pPr>
        <w:spacing w:after="0" w:line="276" w:lineRule="auto"/>
        <w:ind w:left="720" w:firstLine="720"/>
        <w:jc w:val="both"/>
        <w:rPr>
          <w:rFonts w:asciiTheme="majorHAnsi" w:hAnsiTheme="majorHAnsi" w:cstheme="majorHAnsi"/>
          <w:i/>
          <w:iCs/>
          <w:color w:val="00B0F0"/>
        </w:rPr>
      </w:pPr>
      <w:r w:rsidRPr="005F67E3">
        <w:rPr>
          <w:rFonts w:asciiTheme="majorHAnsi" w:hAnsiTheme="majorHAnsi" w:cstheme="majorHAnsi"/>
          <w:i/>
          <w:iCs/>
          <w:color w:val="00B0F0"/>
        </w:rPr>
        <w:t>Vision Statement: "Empowering Tomorrow through Innovation Today"</w:t>
      </w:r>
    </w:p>
    <w:p w14:paraId="40E2E224" w14:textId="77777777" w:rsidR="00DE7B18" w:rsidRPr="005F67E3" w:rsidRDefault="00DE7B18" w:rsidP="00CB6266">
      <w:pPr>
        <w:spacing w:after="0" w:line="276" w:lineRule="auto"/>
        <w:ind w:left="720" w:firstLine="720"/>
        <w:jc w:val="both"/>
        <w:rPr>
          <w:rFonts w:asciiTheme="majorHAnsi" w:hAnsiTheme="majorHAnsi" w:cstheme="majorHAnsi"/>
          <w:i/>
          <w:iCs/>
          <w:color w:val="00B0F0"/>
        </w:rPr>
      </w:pPr>
    </w:p>
    <w:p w14:paraId="7E2CF5A1" w14:textId="77777777" w:rsidR="00737C83" w:rsidRPr="005F67E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5F67E3" w:rsidRDefault="00DE7B18" w:rsidP="00CB6266">
      <w:pPr>
        <w:spacing w:after="0" w:line="276" w:lineRule="auto"/>
        <w:jc w:val="both"/>
        <w:rPr>
          <w:rFonts w:asciiTheme="majorHAnsi" w:hAnsiTheme="majorHAnsi" w:cstheme="majorHAnsi"/>
        </w:rPr>
      </w:pPr>
    </w:p>
    <w:p w14:paraId="06552347" w14:textId="77777777"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Foresight and Technological Evolution:</w:t>
      </w:r>
    </w:p>
    <w:p w14:paraId="0B370DBF"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72CC6CC6" w14:textId="77777777" w:rsidR="00736EB8" w:rsidRPr="005F67E3" w:rsidRDefault="00736EB8" w:rsidP="00736EB8">
      <w:pPr>
        <w:spacing w:after="0" w:line="276" w:lineRule="auto"/>
        <w:ind w:left="720"/>
        <w:jc w:val="both"/>
        <w:rPr>
          <w:rFonts w:asciiTheme="majorHAnsi" w:hAnsiTheme="majorHAnsi" w:cstheme="majorHAnsi"/>
        </w:rPr>
      </w:pPr>
    </w:p>
    <w:p w14:paraId="4425CCD1" w14:textId="77777777"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Catalyzing Innovation:</w:t>
      </w:r>
    </w:p>
    <w:p w14:paraId="792F3986" w14:textId="085DBD4C"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vision </w:t>
      </w:r>
      <w:r w:rsidR="00FE4219" w:rsidRPr="005F67E3">
        <w:rPr>
          <w:rFonts w:asciiTheme="majorHAnsi" w:hAnsiTheme="majorHAnsi" w:cstheme="majorHAnsi"/>
        </w:rPr>
        <w:t>catalyzes</w:t>
      </w:r>
      <w:r w:rsidRPr="005F67E3">
        <w:rPr>
          <w:rFonts w:asciiTheme="majorHAnsi" w:hAnsiTheme="majorHAnsi" w:cstheme="majorHAnsi"/>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6B54679E" w14:textId="77777777" w:rsidR="00736EB8" w:rsidRPr="005F67E3" w:rsidRDefault="00736EB8" w:rsidP="00736EB8">
      <w:pPr>
        <w:spacing w:after="0" w:line="276" w:lineRule="auto"/>
        <w:ind w:left="720"/>
        <w:jc w:val="both"/>
        <w:rPr>
          <w:rFonts w:asciiTheme="majorHAnsi" w:hAnsiTheme="majorHAnsi" w:cstheme="majorHAnsi"/>
        </w:rPr>
      </w:pPr>
    </w:p>
    <w:p w14:paraId="6AE90289" w14:textId="77777777"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Enhancing Competitiveness:</w:t>
      </w:r>
    </w:p>
    <w:p w14:paraId="20B8CD27" w14:textId="2363AA98" w:rsidR="00E7787A"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3BF84B5" w14:textId="77777777" w:rsidR="00736EB8" w:rsidRPr="005F67E3" w:rsidRDefault="00736EB8" w:rsidP="00736EB8">
      <w:pPr>
        <w:spacing w:after="0" w:line="276" w:lineRule="auto"/>
        <w:ind w:left="720"/>
        <w:jc w:val="both"/>
        <w:rPr>
          <w:rFonts w:asciiTheme="majorHAnsi" w:hAnsiTheme="majorHAnsi" w:cstheme="majorHAnsi"/>
        </w:rPr>
      </w:pPr>
    </w:p>
    <w:p w14:paraId="162D6CFA" w14:textId="6A2ECE9A"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Local Relevance, Global Impact:</w:t>
      </w:r>
    </w:p>
    <w:p w14:paraId="67BA80D2"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lastRenderedPageBreak/>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10836FE" w14:textId="77777777" w:rsidR="00736EB8" w:rsidRPr="005F67E3" w:rsidRDefault="00736EB8" w:rsidP="00736EB8">
      <w:pPr>
        <w:spacing w:after="0" w:line="276" w:lineRule="auto"/>
        <w:ind w:left="720"/>
        <w:jc w:val="both"/>
        <w:rPr>
          <w:rFonts w:asciiTheme="majorHAnsi" w:hAnsiTheme="majorHAnsi" w:cstheme="majorHAnsi"/>
        </w:rPr>
      </w:pPr>
    </w:p>
    <w:p w14:paraId="30C767D7" w14:textId="77777777"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Nurturing Technological Ecosystem:</w:t>
      </w:r>
    </w:p>
    <w:p w14:paraId="6CE782F0"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5E5BFAB7" w14:textId="77777777" w:rsidR="00736EB8" w:rsidRPr="005F67E3" w:rsidRDefault="00736EB8" w:rsidP="00736EB8">
      <w:pPr>
        <w:spacing w:after="0" w:line="276" w:lineRule="auto"/>
        <w:ind w:left="720"/>
        <w:jc w:val="both"/>
        <w:rPr>
          <w:rFonts w:asciiTheme="majorHAnsi" w:hAnsiTheme="majorHAnsi" w:cstheme="majorHAnsi"/>
        </w:rPr>
      </w:pPr>
    </w:p>
    <w:p w14:paraId="27636849" w14:textId="77777777" w:rsidR="00737C83" w:rsidRPr="00736EB8" w:rsidRDefault="00737C83" w:rsidP="00BF6B35">
      <w:pPr>
        <w:pStyle w:val="ListParagraph"/>
        <w:spacing w:after="0" w:line="276" w:lineRule="auto"/>
        <w:jc w:val="both"/>
        <w:rPr>
          <w:rFonts w:asciiTheme="majorHAnsi" w:hAnsiTheme="majorHAnsi" w:cstheme="majorHAnsi"/>
          <w:i/>
          <w:iCs/>
          <w:color w:val="00B0F0"/>
        </w:rPr>
      </w:pPr>
      <w:r w:rsidRPr="00736EB8">
        <w:rPr>
          <w:rFonts w:asciiTheme="majorHAnsi" w:hAnsiTheme="majorHAnsi" w:cstheme="majorHAnsi"/>
          <w:i/>
          <w:iCs/>
          <w:color w:val="00B0F0"/>
        </w:rPr>
        <w:t>Contribution to National Development:</w:t>
      </w:r>
    </w:p>
    <w:p w14:paraId="2BA48C4A" w14:textId="77777777" w:rsidR="00737C83" w:rsidRDefault="00737C83" w:rsidP="00736EB8">
      <w:pPr>
        <w:spacing w:after="0" w:line="276" w:lineRule="auto"/>
        <w:ind w:left="720"/>
        <w:jc w:val="both"/>
        <w:rPr>
          <w:rFonts w:asciiTheme="majorHAnsi" w:hAnsiTheme="majorHAnsi" w:cstheme="majorHAnsi"/>
        </w:rPr>
      </w:pPr>
      <w:r w:rsidRPr="005F67E3">
        <w:rPr>
          <w:rFonts w:asciiTheme="majorHAnsi" w:hAnsiTheme="majorHAnsi" w:cstheme="majorHAnsi"/>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0C59EC7" w14:textId="77777777" w:rsidR="008B3376" w:rsidRPr="005F67E3" w:rsidRDefault="008B3376" w:rsidP="00736EB8">
      <w:pPr>
        <w:spacing w:after="0" w:line="276" w:lineRule="auto"/>
        <w:ind w:left="720"/>
        <w:jc w:val="both"/>
        <w:rPr>
          <w:rFonts w:asciiTheme="majorHAnsi" w:hAnsiTheme="majorHAnsi" w:cstheme="majorHAnsi"/>
        </w:rPr>
      </w:pPr>
    </w:p>
    <w:p w14:paraId="3475E1F7" w14:textId="77777777" w:rsidR="00737C83" w:rsidRPr="008B3376" w:rsidRDefault="00737C83" w:rsidP="00BF6B35">
      <w:pPr>
        <w:pStyle w:val="ListParagraph"/>
        <w:spacing w:after="0" w:line="276" w:lineRule="auto"/>
        <w:jc w:val="both"/>
        <w:rPr>
          <w:rFonts w:asciiTheme="majorHAnsi" w:hAnsiTheme="majorHAnsi" w:cstheme="majorHAnsi"/>
          <w:i/>
          <w:iCs/>
          <w:color w:val="00B0F0"/>
        </w:rPr>
      </w:pPr>
      <w:r w:rsidRPr="008B3376">
        <w:rPr>
          <w:rFonts w:asciiTheme="majorHAnsi" w:hAnsiTheme="majorHAnsi" w:cstheme="majorHAnsi"/>
          <w:i/>
          <w:iCs/>
          <w:color w:val="00B0F0"/>
        </w:rPr>
        <w:t>Inspiring Technological Excellence:</w:t>
      </w:r>
    </w:p>
    <w:p w14:paraId="296A96FA" w14:textId="4CD61AC3"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0E5FD8C2" w14:textId="40CE8678" w:rsidR="00737C83" w:rsidRPr="008B3376" w:rsidRDefault="00737C83" w:rsidP="00BF6B35">
      <w:pPr>
        <w:pStyle w:val="ListParagraph"/>
        <w:spacing w:after="0" w:line="276" w:lineRule="auto"/>
        <w:jc w:val="both"/>
        <w:rPr>
          <w:rFonts w:asciiTheme="majorHAnsi" w:hAnsiTheme="majorHAnsi" w:cstheme="majorHAnsi"/>
          <w:color w:val="00B0F0"/>
        </w:rPr>
      </w:pPr>
      <w:r w:rsidRPr="008B3376">
        <w:rPr>
          <w:rFonts w:asciiTheme="majorHAnsi" w:hAnsiTheme="majorHAnsi" w:cstheme="majorHAnsi"/>
          <w:color w:val="00B0F0"/>
        </w:rPr>
        <w:t>Enabling Digital Transformation:</w:t>
      </w:r>
    </w:p>
    <w:p w14:paraId="0E0B46CC" w14:textId="77777777"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097BBEBB" w14:textId="77777777" w:rsidR="008B3376" w:rsidRPr="005F67E3" w:rsidRDefault="008B3376" w:rsidP="008B3376">
      <w:pPr>
        <w:spacing w:after="0" w:line="276" w:lineRule="auto"/>
        <w:ind w:left="720"/>
        <w:jc w:val="both"/>
        <w:rPr>
          <w:rFonts w:asciiTheme="majorHAnsi" w:hAnsiTheme="majorHAnsi" w:cstheme="majorHAnsi"/>
        </w:rPr>
      </w:pPr>
    </w:p>
    <w:p w14:paraId="7AE6248C" w14:textId="77777777" w:rsidR="00737C83" w:rsidRPr="00BF6B35" w:rsidRDefault="00737C83" w:rsidP="00BF6B35">
      <w:pPr>
        <w:pStyle w:val="ListParagraph"/>
        <w:spacing w:after="0" w:line="276" w:lineRule="auto"/>
        <w:jc w:val="both"/>
        <w:rPr>
          <w:rFonts w:asciiTheme="majorHAnsi" w:hAnsiTheme="majorHAnsi" w:cstheme="majorHAnsi"/>
          <w:i/>
          <w:iCs/>
          <w:color w:val="00B0F0"/>
        </w:rPr>
      </w:pPr>
      <w:r w:rsidRPr="00BF6B35">
        <w:rPr>
          <w:rFonts w:asciiTheme="majorHAnsi" w:hAnsiTheme="majorHAnsi" w:cstheme="majorHAnsi"/>
          <w:i/>
          <w:iCs/>
          <w:color w:val="00B0F0"/>
        </w:rPr>
        <w:t>Human-Centric Technology:</w:t>
      </w:r>
    </w:p>
    <w:p w14:paraId="6A15094A" w14:textId="77777777"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13A69280" w14:textId="77777777" w:rsidR="008B3376" w:rsidRPr="005F67E3" w:rsidRDefault="008B3376" w:rsidP="008B3376">
      <w:pPr>
        <w:spacing w:after="0" w:line="276" w:lineRule="auto"/>
        <w:ind w:left="720"/>
        <w:jc w:val="both"/>
        <w:rPr>
          <w:rFonts w:asciiTheme="majorHAnsi" w:hAnsiTheme="majorHAnsi" w:cstheme="majorHAnsi"/>
        </w:rPr>
      </w:pPr>
    </w:p>
    <w:p w14:paraId="0E44169A" w14:textId="77777777" w:rsidR="00737C83" w:rsidRPr="008B3376" w:rsidRDefault="00737C83" w:rsidP="00BF6B35">
      <w:pPr>
        <w:pStyle w:val="ListParagraph"/>
        <w:spacing w:after="0" w:line="276" w:lineRule="auto"/>
        <w:jc w:val="both"/>
        <w:rPr>
          <w:rFonts w:asciiTheme="majorHAnsi" w:hAnsiTheme="majorHAnsi" w:cstheme="majorHAnsi"/>
          <w:i/>
          <w:iCs/>
          <w:color w:val="00B0F0"/>
        </w:rPr>
      </w:pPr>
      <w:r w:rsidRPr="008B3376">
        <w:rPr>
          <w:rFonts w:asciiTheme="majorHAnsi" w:hAnsiTheme="majorHAnsi" w:cstheme="majorHAnsi"/>
          <w:i/>
          <w:iCs/>
          <w:color w:val="00B0F0"/>
        </w:rPr>
        <w:t>Data-Driven Insights:</w:t>
      </w:r>
    </w:p>
    <w:p w14:paraId="6523BB14" w14:textId="77777777"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2888C9B6" w14:textId="77777777" w:rsidR="008B3376" w:rsidRPr="005F67E3" w:rsidRDefault="008B3376" w:rsidP="008B3376">
      <w:pPr>
        <w:spacing w:after="0" w:line="276" w:lineRule="auto"/>
        <w:ind w:left="720"/>
        <w:jc w:val="both"/>
        <w:rPr>
          <w:rFonts w:asciiTheme="majorHAnsi" w:hAnsiTheme="majorHAnsi" w:cstheme="majorHAnsi"/>
        </w:rPr>
      </w:pPr>
    </w:p>
    <w:p w14:paraId="08A22BDA" w14:textId="77777777" w:rsidR="00E7787A" w:rsidRPr="008B3376" w:rsidRDefault="00737C83" w:rsidP="00BF6B35">
      <w:pPr>
        <w:pStyle w:val="ListParagraph"/>
        <w:spacing w:after="0" w:line="276" w:lineRule="auto"/>
        <w:jc w:val="both"/>
        <w:rPr>
          <w:rFonts w:asciiTheme="majorHAnsi" w:hAnsiTheme="majorHAnsi" w:cstheme="majorHAnsi"/>
          <w:i/>
          <w:iCs/>
          <w:color w:val="00B0F0"/>
        </w:rPr>
      </w:pPr>
      <w:r w:rsidRPr="008B3376">
        <w:rPr>
          <w:rFonts w:asciiTheme="majorHAnsi" w:hAnsiTheme="majorHAnsi" w:cstheme="majorHAnsi"/>
          <w:i/>
          <w:iCs/>
          <w:color w:val="00B0F0"/>
        </w:rPr>
        <w:t>Lifelong Learning and Adaptation:</w:t>
      </w:r>
    </w:p>
    <w:p w14:paraId="42FD3ABA" w14:textId="50F60171"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vision reflects its understanding of the perpetual nature of learning and adaptation. The company envisions itself as a learning organization that continuously evolves, adapts, and stays receptive to new </w:t>
      </w:r>
      <w:r w:rsidRPr="005F67E3">
        <w:rPr>
          <w:rFonts w:asciiTheme="majorHAnsi" w:hAnsiTheme="majorHAnsi" w:cstheme="majorHAnsi"/>
        </w:rPr>
        <w:lastRenderedPageBreak/>
        <w:t>technologies, trends, and customer needs. This commitment to ongoing learning ensures STBL's relevance in a dynamic landscape.</w:t>
      </w:r>
    </w:p>
    <w:p w14:paraId="32D66885" w14:textId="77777777" w:rsidR="008B3376" w:rsidRPr="005F67E3" w:rsidRDefault="008B3376" w:rsidP="008B3376">
      <w:pPr>
        <w:spacing w:after="0" w:line="276" w:lineRule="auto"/>
        <w:ind w:left="720"/>
        <w:jc w:val="both"/>
        <w:rPr>
          <w:rFonts w:asciiTheme="majorHAnsi" w:hAnsiTheme="majorHAnsi" w:cstheme="majorHAnsi"/>
          <w:i/>
          <w:iCs/>
          <w:color w:val="00B0F0"/>
        </w:rPr>
      </w:pPr>
    </w:p>
    <w:p w14:paraId="4B136C7C" w14:textId="2A4A512D" w:rsidR="00E7787A" w:rsidRPr="008B3376" w:rsidRDefault="00737C83" w:rsidP="00BF6B35">
      <w:pPr>
        <w:pStyle w:val="ListParagraph"/>
        <w:spacing w:after="0" w:line="276" w:lineRule="auto"/>
        <w:jc w:val="both"/>
        <w:rPr>
          <w:rFonts w:asciiTheme="majorHAnsi" w:hAnsiTheme="majorHAnsi" w:cstheme="majorHAnsi"/>
          <w:i/>
          <w:iCs/>
          <w:color w:val="00B0F0"/>
        </w:rPr>
      </w:pPr>
      <w:r w:rsidRPr="008B3376">
        <w:rPr>
          <w:rFonts w:asciiTheme="majorHAnsi" w:hAnsiTheme="majorHAnsi" w:cstheme="majorHAnsi"/>
          <w:i/>
          <w:iCs/>
          <w:color w:val="00B0F0"/>
        </w:rPr>
        <w:t>Global Collaboration and Exchange:</w:t>
      </w:r>
    </w:p>
    <w:p w14:paraId="64A57A7A" w14:textId="4ADE3E93"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2B7DDA63" w14:textId="77777777" w:rsidR="008B3376" w:rsidRPr="005F67E3" w:rsidRDefault="008B3376" w:rsidP="008B3376">
      <w:pPr>
        <w:spacing w:after="0" w:line="276" w:lineRule="auto"/>
        <w:ind w:left="720"/>
        <w:jc w:val="both"/>
        <w:rPr>
          <w:rFonts w:asciiTheme="majorHAnsi" w:hAnsiTheme="majorHAnsi" w:cstheme="majorHAnsi"/>
          <w:i/>
          <w:iCs/>
          <w:color w:val="00B0F0"/>
        </w:rPr>
      </w:pPr>
    </w:p>
    <w:p w14:paraId="4C952D3F" w14:textId="77777777" w:rsidR="00737C83" w:rsidRPr="008B3376" w:rsidRDefault="00737C83" w:rsidP="00BF6B35">
      <w:pPr>
        <w:pStyle w:val="ListParagraph"/>
        <w:spacing w:after="0" w:line="276" w:lineRule="auto"/>
        <w:jc w:val="both"/>
        <w:rPr>
          <w:rFonts w:asciiTheme="majorHAnsi" w:hAnsiTheme="majorHAnsi" w:cstheme="majorHAnsi"/>
          <w:i/>
          <w:iCs/>
          <w:color w:val="00B0F0"/>
        </w:rPr>
      </w:pPr>
      <w:r w:rsidRPr="008B3376">
        <w:rPr>
          <w:rFonts w:asciiTheme="majorHAnsi" w:hAnsiTheme="majorHAnsi" w:cstheme="majorHAnsi"/>
          <w:i/>
          <w:iCs/>
          <w:color w:val="00B0F0"/>
        </w:rPr>
        <w:t>Diversity and Inclusion:</w:t>
      </w:r>
    </w:p>
    <w:p w14:paraId="11F5A0CF" w14:textId="77777777"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5F67E3" w:rsidRDefault="00DE7B18" w:rsidP="00CB6266">
      <w:pPr>
        <w:spacing w:after="0" w:line="276" w:lineRule="auto"/>
        <w:jc w:val="both"/>
        <w:rPr>
          <w:rFonts w:asciiTheme="majorHAnsi" w:hAnsiTheme="majorHAnsi" w:cstheme="majorHAnsi"/>
          <w:color w:val="FE7900"/>
        </w:rPr>
      </w:pPr>
    </w:p>
    <w:p w14:paraId="469E4A2D" w14:textId="59E24A56" w:rsidR="00737C83" w:rsidRDefault="00737C83" w:rsidP="00776018">
      <w:pPr>
        <w:pStyle w:val="Heading1"/>
      </w:pPr>
      <w:bookmarkStart w:id="4" w:name="_Toc143270975"/>
      <w:r w:rsidRPr="005F67E3">
        <w:t>What Sets STBL Apart</w:t>
      </w:r>
      <w:r w:rsidR="00D767CE" w:rsidRPr="005F67E3">
        <w:t>?</w:t>
      </w:r>
      <w:bookmarkEnd w:id="4"/>
    </w:p>
    <w:p w14:paraId="69254CDA" w14:textId="0B605DEA" w:rsidR="008B3376" w:rsidRDefault="008B3376" w:rsidP="008B3376">
      <w:pPr>
        <w:ind w:left="3600"/>
        <w:rPr>
          <w:i/>
          <w:iCs/>
          <w:color w:val="4472C4" w:themeColor="accent1"/>
          <w:u w:val="single"/>
        </w:rPr>
      </w:pPr>
      <w:r w:rsidRPr="008B3376">
        <w:rPr>
          <w:i/>
          <w:iCs/>
          <w:color w:val="4472C4" w:themeColor="accent1"/>
          <w:u w:val="single"/>
        </w:rPr>
        <w:t>Unveiling the Uniqueness</w:t>
      </w:r>
    </w:p>
    <w:p w14:paraId="41908653" w14:textId="392B1556"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5F67E3" w:rsidRDefault="00D767CE" w:rsidP="00CB6266">
      <w:pPr>
        <w:spacing w:after="0" w:line="276" w:lineRule="auto"/>
        <w:jc w:val="both"/>
        <w:rPr>
          <w:rFonts w:asciiTheme="majorHAnsi" w:hAnsiTheme="majorHAnsi" w:cstheme="majorHAnsi"/>
        </w:rPr>
      </w:pPr>
    </w:p>
    <w:p w14:paraId="5CD8EED9" w14:textId="77777777" w:rsidR="00737C83" w:rsidRPr="008B3376" w:rsidRDefault="00737C83" w:rsidP="00BF6B35">
      <w:pPr>
        <w:pStyle w:val="ListParagraph"/>
        <w:spacing w:after="0" w:line="276" w:lineRule="auto"/>
        <w:jc w:val="both"/>
        <w:rPr>
          <w:rFonts w:asciiTheme="majorHAnsi" w:hAnsiTheme="majorHAnsi" w:cstheme="majorHAnsi"/>
          <w:i/>
          <w:iCs/>
          <w:color w:val="4472C4" w:themeColor="accent1"/>
        </w:rPr>
      </w:pPr>
      <w:r w:rsidRPr="008B3376">
        <w:rPr>
          <w:rFonts w:asciiTheme="majorHAnsi" w:hAnsiTheme="majorHAnsi" w:cstheme="majorHAnsi"/>
          <w:i/>
          <w:iCs/>
          <w:color w:val="4472C4" w:themeColor="accent1"/>
        </w:rPr>
        <w:t>Innovation at the Core:</w:t>
      </w:r>
    </w:p>
    <w:p w14:paraId="094FDF64" w14:textId="77777777" w:rsidR="00737C8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55C309E" w14:textId="77777777" w:rsidR="008B3376" w:rsidRPr="005F67E3" w:rsidRDefault="008B3376" w:rsidP="008B3376">
      <w:pPr>
        <w:spacing w:after="0" w:line="276" w:lineRule="auto"/>
        <w:ind w:left="720"/>
        <w:jc w:val="both"/>
        <w:rPr>
          <w:rFonts w:asciiTheme="majorHAnsi" w:hAnsiTheme="majorHAnsi" w:cstheme="majorHAnsi"/>
        </w:rPr>
      </w:pPr>
    </w:p>
    <w:p w14:paraId="372EAA49" w14:textId="77777777" w:rsidR="00737C83" w:rsidRPr="008B3376" w:rsidRDefault="00737C83" w:rsidP="00BF6B35">
      <w:pPr>
        <w:pStyle w:val="ListParagraph"/>
        <w:spacing w:after="0" w:line="276" w:lineRule="auto"/>
        <w:jc w:val="both"/>
        <w:rPr>
          <w:rFonts w:asciiTheme="majorHAnsi" w:hAnsiTheme="majorHAnsi" w:cstheme="majorHAnsi"/>
          <w:i/>
          <w:iCs/>
          <w:color w:val="4472C4" w:themeColor="accent1"/>
        </w:rPr>
      </w:pPr>
      <w:r w:rsidRPr="008B3376">
        <w:rPr>
          <w:rFonts w:asciiTheme="majorHAnsi" w:hAnsiTheme="majorHAnsi" w:cstheme="majorHAnsi"/>
          <w:i/>
          <w:iCs/>
          <w:color w:val="4472C4" w:themeColor="accent1"/>
        </w:rPr>
        <w:t>Customer-Centric Philosophy:</w:t>
      </w:r>
    </w:p>
    <w:p w14:paraId="186A70E4" w14:textId="056CC7A1"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E95E1F6"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467987DC" w14:textId="086F3D78" w:rsidR="00737C83" w:rsidRPr="008B3376" w:rsidRDefault="00737C83" w:rsidP="00BF6B35">
      <w:pPr>
        <w:pStyle w:val="ListParagraph"/>
        <w:spacing w:after="0" w:line="276" w:lineRule="auto"/>
        <w:jc w:val="both"/>
        <w:rPr>
          <w:rFonts w:asciiTheme="majorHAnsi" w:hAnsiTheme="majorHAnsi" w:cstheme="majorHAnsi"/>
          <w:i/>
          <w:iCs/>
          <w:color w:val="4472C4" w:themeColor="accent1"/>
        </w:rPr>
      </w:pPr>
      <w:r w:rsidRPr="008B3376">
        <w:rPr>
          <w:rFonts w:asciiTheme="majorHAnsi" w:hAnsiTheme="majorHAnsi" w:cstheme="majorHAnsi"/>
          <w:i/>
          <w:iCs/>
          <w:color w:val="4472C4" w:themeColor="accent1"/>
        </w:rPr>
        <w:t>Strategic Partnerships and Ecosystem Building:</w:t>
      </w:r>
    </w:p>
    <w:p w14:paraId="3F5DE321" w14:textId="77777777"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046101B1" w14:textId="5F4E1D19" w:rsidR="00737C83" w:rsidRPr="008B3376" w:rsidRDefault="00737C83" w:rsidP="00BF6B35">
      <w:pPr>
        <w:pStyle w:val="ListParagraph"/>
        <w:spacing w:after="0" w:line="276" w:lineRule="auto"/>
        <w:jc w:val="both"/>
        <w:rPr>
          <w:rFonts w:asciiTheme="majorHAnsi" w:hAnsiTheme="majorHAnsi" w:cstheme="majorHAnsi"/>
          <w:i/>
          <w:iCs/>
          <w:color w:val="4472C4" w:themeColor="accent1"/>
        </w:rPr>
      </w:pPr>
      <w:r w:rsidRPr="008B3376">
        <w:rPr>
          <w:rFonts w:asciiTheme="majorHAnsi" w:hAnsiTheme="majorHAnsi" w:cstheme="majorHAnsi"/>
          <w:i/>
          <w:iCs/>
          <w:color w:val="4472C4" w:themeColor="accent1"/>
        </w:rPr>
        <w:t>Holistic Impact on Society:</w:t>
      </w:r>
    </w:p>
    <w:p w14:paraId="188A84A6" w14:textId="77777777" w:rsidR="00737C83" w:rsidRPr="005F67E3" w:rsidRDefault="00737C83" w:rsidP="008B3376">
      <w:pPr>
        <w:spacing w:after="0" w:line="276" w:lineRule="auto"/>
        <w:ind w:left="720"/>
        <w:jc w:val="both"/>
        <w:rPr>
          <w:rFonts w:asciiTheme="majorHAnsi" w:hAnsiTheme="majorHAnsi" w:cstheme="majorHAnsi"/>
        </w:rPr>
      </w:pPr>
      <w:r w:rsidRPr="005F67E3">
        <w:rPr>
          <w:rFonts w:asciiTheme="majorHAnsi" w:hAnsiTheme="majorHAnsi" w:cstheme="majorHAnsi"/>
        </w:rPr>
        <w:lastRenderedPageBreak/>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0EDEC095" w14:textId="5E204548"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Data-Driven Insights and Decision-Making:</w:t>
      </w:r>
    </w:p>
    <w:p w14:paraId="128ED46C"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distinction also lies in its data-driven approach. The company recognizes the power of data as a strategic asset. By harnessing data analytics, STBL provides its clients with insights that drive informed decision-making. This data-centric approach enhances operational efficiency, optimizes resource allocation, and fuels strategic growth.</w:t>
      </w:r>
    </w:p>
    <w:p w14:paraId="0D2854E9"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6DFA6FE0" w14:textId="5F5CFB7A"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Commitment to Sustainability:</w:t>
      </w:r>
    </w:p>
    <w:p w14:paraId="3BA2CC4D"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5F67E3" w:rsidRDefault="00737C83" w:rsidP="00CB6266">
      <w:pPr>
        <w:spacing w:after="0" w:line="276" w:lineRule="auto"/>
        <w:jc w:val="both"/>
        <w:rPr>
          <w:rFonts w:asciiTheme="majorHAnsi" w:hAnsiTheme="majorHAnsi" w:cstheme="majorHAnsi"/>
        </w:rPr>
      </w:pPr>
    </w:p>
    <w:p w14:paraId="48CC245F" w14:textId="77777777"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Ethical Technological Practices:</w:t>
      </w:r>
    </w:p>
    <w:p w14:paraId="5A9C3AD5"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655F3F7B" w14:textId="470A6B24"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End-to-End Solutions:</w:t>
      </w:r>
    </w:p>
    <w:p w14:paraId="12134BF8"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4A16C1BE" w14:textId="7217DEB7"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Agility and Adaptability:</w:t>
      </w:r>
    </w:p>
    <w:p w14:paraId="66136D03"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3D1CD28C" w14:textId="4BB8B565"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Transparent Communication:</w:t>
      </w:r>
    </w:p>
    <w:p w14:paraId="15C62B37"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extends to transparent communication. The company values clear and open communication with its clients, partners, and stakeholders. Whether it's sharing updates, addressing concerns, or explaining complex technological concepts, STBL's transparent communication fosters trust, understanding, and a collaborative atmosphere.</w:t>
      </w:r>
    </w:p>
    <w:p w14:paraId="11953A4D" w14:textId="77777777" w:rsidR="00086BCC" w:rsidRPr="005F67E3" w:rsidRDefault="00086BCC" w:rsidP="00CB6266">
      <w:pPr>
        <w:spacing w:after="0" w:line="276" w:lineRule="auto"/>
        <w:jc w:val="both"/>
        <w:rPr>
          <w:rFonts w:asciiTheme="majorHAnsi" w:hAnsiTheme="majorHAnsi" w:cstheme="majorHAnsi"/>
          <w:i/>
          <w:iCs/>
          <w:color w:val="4472C4" w:themeColor="accent1"/>
        </w:rPr>
      </w:pPr>
    </w:p>
    <w:p w14:paraId="0988E229" w14:textId="24EA5FEF"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Local Expertise, Global Perspective:</w:t>
      </w:r>
    </w:p>
    <w:p w14:paraId="6358FEF5"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distinction lies in its ability to blend local expertise with a global perspective. The company's deep understanding of the Bangladeshi market and its nuances allows it to offer solutions that resonate with local </w:t>
      </w:r>
      <w:r w:rsidRPr="005F67E3">
        <w:rPr>
          <w:rFonts w:asciiTheme="majorHAnsi" w:hAnsiTheme="majorHAnsi" w:cstheme="majorHAnsi"/>
        </w:rPr>
        <w:lastRenderedPageBreak/>
        <w:t>businesses. Simultaneously, STBL's exposure to international trends, best practices, and partnerships enrich its offerings with a global touch.</w:t>
      </w:r>
    </w:p>
    <w:p w14:paraId="4B74A491"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0FB17A19" w14:textId="361B2C06"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Focus on Research and Development:</w:t>
      </w:r>
    </w:p>
    <w:p w14:paraId="26A5D186"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3AF6930F" w14:textId="54DA25F7" w:rsidR="00E7787A"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Continuous Learning Culture:</w:t>
      </w:r>
    </w:p>
    <w:p w14:paraId="0968FD7A" w14:textId="0DE8E71A" w:rsidR="00737C83" w:rsidRPr="005F67E3" w:rsidRDefault="00737C83" w:rsidP="006E5A10">
      <w:pPr>
        <w:spacing w:after="0" w:line="276" w:lineRule="auto"/>
        <w:ind w:left="720"/>
        <w:jc w:val="both"/>
        <w:rPr>
          <w:rFonts w:asciiTheme="majorHAnsi" w:hAnsiTheme="majorHAnsi" w:cstheme="majorHAnsi"/>
          <w:i/>
          <w:iCs/>
          <w:color w:val="4472C4" w:themeColor="accent1"/>
        </w:rPr>
      </w:pPr>
      <w:r w:rsidRPr="005F67E3">
        <w:rPr>
          <w:rFonts w:asciiTheme="majorHAnsi" w:hAnsiTheme="majorHAnsi" w:cstheme="majorHAnsi"/>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36792835" w14:textId="2E29C03C"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Measurable Impact Metrics:</w:t>
      </w:r>
    </w:p>
    <w:p w14:paraId="610844EE"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37A25562" w14:textId="7DDFE3EA"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Customization for Diverse Needs:</w:t>
      </w:r>
    </w:p>
    <w:p w14:paraId="69B264BE"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6DE71CE7" w14:textId="19DEB7E3"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Robust Security and Cybersecurity Focus:</w:t>
      </w:r>
    </w:p>
    <w:p w14:paraId="564CC879"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376EE87E" w14:textId="32FB1A51"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Empowerment Through Education:</w:t>
      </w:r>
    </w:p>
    <w:p w14:paraId="34D9EBA3"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5F67E3" w:rsidRDefault="00737C83" w:rsidP="00CB6266">
      <w:pPr>
        <w:spacing w:after="0" w:line="276" w:lineRule="auto"/>
        <w:jc w:val="both"/>
        <w:rPr>
          <w:rFonts w:asciiTheme="majorHAnsi" w:hAnsiTheme="majorHAnsi" w:cstheme="majorHAnsi"/>
        </w:rPr>
      </w:pPr>
    </w:p>
    <w:p w14:paraId="34CAEF22" w14:textId="77777777"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Seamless Integration of Services:</w:t>
      </w:r>
    </w:p>
    <w:p w14:paraId="6844B4C7"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5F67E3" w:rsidRDefault="00D767CE" w:rsidP="00CB6266">
      <w:pPr>
        <w:spacing w:after="0" w:line="276" w:lineRule="auto"/>
        <w:jc w:val="both"/>
        <w:rPr>
          <w:rFonts w:asciiTheme="majorHAnsi" w:hAnsiTheme="majorHAnsi" w:cstheme="majorHAnsi"/>
          <w:color w:val="4472C4" w:themeColor="accent1"/>
        </w:rPr>
      </w:pPr>
    </w:p>
    <w:p w14:paraId="37BAF74B" w14:textId="69C3E0B6" w:rsidR="00737C83" w:rsidRPr="00BF6B35" w:rsidRDefault="00737C83" w:rsidP="00BF6B35">
      <w:pPr>
        <w:pStyle w:val="ListParagraph"/>
        <w:spacing w:after="0" w:line="276" w:lineRule="auto"/>
        <w:jc w:val="both"/>
        <w:rPr>
          <w:rFonts w:asciiTheme="majorHAnsi" w:hAnsiTheme="majorHAnsi" w:cstheme="majorHAnsi"/>
          <w:i/>
          <w:iCs/>
          <w:color w:val="4472C4" w:themeColor="accent1"/>
        </w:rPr>
      </w:pPr>
      <w:r w:rsidRPr="00BF6B35">
        <w:rPr>
          <w:rFonts w:asciiTheme="majorHAnsi" w:hAnsiTheme="majorHAnsi" w:cstheme="majorHAnsi"/>
          <w:i/>
          <w:iCs/>
          <w:color w:val="4472C4" w:themeColor="accent1"/>
        </w:rPr>
        <w:t>Responsive and Proactive Support:</w:t>
      </w:r>
    </w:p>
    <w:p w14:paraId="1AADC127" w14:textId="77777777" w:rsidR="00737C83" w:rsidRPr="005F67E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lastRenderedPageBreak/>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5F67E3" w:rsidRDefault="00D767CE" w:rsidP="00CB6266">
      <w:pPr>
        <w:spacing w:after="0" w:line="276" w:lineRule="auto"/>
        <w:jc w:val="both"/>
        <w:rPr>
          <w:rFonts w:asciiTheme="majorHAnsi" w:hAnsiTheme="majorHAnsi" w:cstheme="majorHAnsi"/>
          <w:i/>
          <w:iCs/>
          <w:color w:val="4472C4" w:themeColor="accent1"/>
        </w:rPr>
      </w:pPr>
    </w:p>
    <w:p w14:paraId="6EA942DB" w14:textId="37162E52" w:rsidR="00737C83" w:rsidRPr="006E5A10" w:rsidRDefault="00737C83" w:rsidP="00BF6B35">
      <w:pPr>
        <w:pStyle w:val="ListParagraph"/>
        <w:spacing w:after="0" w:line="276" w:lineRule="auto"/>
        <w:jc w:val="both"/>
        <w:rPr>
          <w:rFonts w:asciiTheme="majorHAnsi" w:hAnsiTheme="majorHAnsi" w:cstheme="majorHAnsi"/>
          <w:i/>
          <w:iCs/>
          <w:color w:val="4472C4" w:themeColor="accent1"/>
        </w:rPr>
      </w:pPr>
      <w:r w:rsidRPr="006E5A10">
        <w:rPr>
          <w:rFonts w:asciiTheme="majorHAnsi" w:hAnsiTheme="majorHAnsi" w:cstheme="majorHAnsi"/>
          <w:i/>
          <w:iCs/>
          <w:color w:val="4472C4" w:themeColor="accent1"/>
        </w:rPr>
        <w:t>Continuous Value Addition:</w:t>
      </w:r>
    </w:p>
    <w:p w14:paraId="6E76B834" w14:textId="77777777" w:rsidR="00737C83" w:rsidRDefault="00737C83" w:rsidP="006E5A10">
      <w:pPr>
        <w:spacing w:after="0" w:line="276" w:lineRule="auto"/>
        <w:ind w:left="720"/>
        <w:jc w:val="both"/>
        <w:rPr>
          <w:rFonts w:asciiTheme="majorHAnsi" w:hAnsiTheme="majorHAnsi" w:cstheme="majorHAnsi"/>
        </w:rPr>
      </w:pPr>
      <w:r w:rsidRPr="005F67E3">
        <w:rPr>
          <w:rFonts w:asciiTheme="majorHAnsi" w:hAnsiTheme="majorHAnsi" w:cstheme="majorHAnsi"/>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255C7C33" w14:textId="77777777" w:rsidR="00BF6B35" w:rsidRPr="005F67E3" w:rsidRDefault="00BF6B35" w:rsidP="006E5A10">
      <w:pPr>
        <w:spacing w:after="0" w:line="276" w:lineRule="auto"/>
        <w:ind w:left="720"/>
        <w:jc w:val="both"/>
        <w:rPr>
          <w:rFonts w:asciiTheme="majorHAnsi" w:hAnsiTheme="majorHAnsi" w:cstheme="majorHAnsi"/>
        </w:rPr>
      </w:pPr>
    </w:p>
    <w:p w14:paraId="566FA7AD" w14:textId="7E060631" w:rsidR="00737C83" w:rsidRPr="005F67E3" w:rsidRDefault="00737C83" w:rsidP="00776018">
      <w:pPr>
        <w:pStyle w:val="Heading1"/>
      </w:pPr>
      <w:r w:rsidRPr="005F67E3">
        <w:rPr>
          <w:color w:val="FE7900"/>
        </w:rPr>
        <w:t xml:space="preserve"> </w:t>
      </w:r>
      <w:bookmarkStart w:id="5" w:name="_Toc143270976"/>
      <w:r w:rsidR="00C51182" w:rsidRPr="00BF6B35">
        <w:t>STBL Business</w:t>
      </w:r>
      <w:r w:rsidRPr="00BF6B35">
        <w:t xml:space="preserve"> </w:t>
      </w:r>
      <w:bookmarkEnd w:id="5"/>
      <w:r w:rsidR="00C51182" w:rsidRPr="00BF6B35">
        <w:t>Division:</w:t>
      </w:r>
      <w:r w:rsidRPr="00BF6B35">
        <w:t xml:space="preserve"> </w:t>
      </w:r>
    </w:p>
    <w:p w14:paraId="1480852C"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5F67E3" w:rsidRDefault="00737C83" w:rsidP="00CB6266">
      <w:pPr>
        <w:spacing w:after="0" w:line="276" w:lineRule="auto"/>
        <w:jc w:val="both"/>
        <w:rPr>
          <w:rFonts w:asciiTheme="majorHAnsi" w:hAnsiTheme="majorHAnsi" w:cstheme="majorHAnsi"/>
        </w:rPr>
      </w:pPr>
    </w:p>
    <w:p w14:paraId="14931EC0" w14:textId="77777777" w:rsidR="00C51182" w:rsidRPr="00B45BAB" w:rsidRDefault="00737C83">
      <w:pPr>
        <w:pStyle w:val="ListParagraph"/>
        <w:numPr>
          <w:ilvl w:val="0"/>
          <w:numId w:val="72"/>
        </w:numPr>
        <w:spacing w:after="0" w:line="276" w:lineRule="auto"/>
        <w:jc w:val="both"/>
        <w:rPr>
          <w:rFonts w:asciiTheme="majorHAnsi" w:hAnsiTheme="majorHAnsi" w:cstheme="majorHAnsi"/>
          <w:color w:val="C45911" w:themeColor="accent2" w:themeShade="BF"/>
        </w:rPr>
      </w:pPr>
      <w:r w:rsidRPr="00B45BAB">
        <w:rPr>
          <w:rFonts w:asciiTheme="majorHAnsi" w:hAnsiTheme="majorHAnsi" w:cstheme="majorHAnsi"/>
          <w:color w:val="C45911" w:themeColor="accent2" w:themeShade="BF"/>
        </w:rPr>
        <w:t xml:space="preserve">SBU 1 </w:t>
      </w:r>
    </w:p>
    <w:p w14:paraId="04704BA3" w14:textId="02BE7C58" w:rsidR="00737C83" w:rsidRPr="00C51182" w:rsidRDefault="00737C83" w:rsidP="00C51182">
      <w:pPr>
        <w:pStyle w:val="ListParagraph"/>
        <w:spacing w:after="0" w:line="276" w:lineRule="auto"/>
        <w:ind w:left="1440" w:firstLine="720"/>
        <w:jc w:val="both"/>
        <w:rPr>
          <w:rFonts w:asciiTheme="majorHAnsi" w:hAnsiTheme="majorHAnsi" w:cstheme="majorHAnsi"/>
          <w:i/>
          <w:iCs/>
          <w:color w:val="C45911" w:themeColor="accent2" w:themeShade="BF"/>
          <w:u w:val="single"/>
        </w:rPr>
      </w:pPr>
      <w:r w:rsidRPr="00C51182">
        <w:rPr>
          <w:rFonts w:asciiTheme="majorHAnsi" w:hAnsiTheme="majorHAnsi" w:cstheme="majorHAnsi"/>
          <w:color w:val="C45911" w:themeColor="accent2" w:themeShade="BF"/>
        </w:rPr>
        <w:t xml:space="preserve"> </w:t>
      </w:r>
      <w:r w:rsidR="00C51182">
        <w:rPr>
          <w:rFonts w:asciiTheme="majorHAnsi" w:hAnsiTheme="majorHAnsi" w:cstheme="majorHAnsi"/>
          <w:color w:val="C45911" w:themeColor="accent2" w:themeShade="BF"/>
        </w:rPr>
        <w:tab/>
      </w:r>
      <w:r w:rsidRPr="00C51182">
        <w:rPr>
          <w:rFonts w:asciiTheme="majorHAnsi" w:hAnsiTheme="majorHAnsi" w:cstheme="majorHAnsi"/>
          <w:i/>
          <w:iCs/>
          <w:color w:val="4472C4" w:themeColor="accent1"/>
          <w:u w:val="single"/>
        </w:rPr>
        <w:t>Powering Connectivity and Presentation</w:t>
      </w:r>
    </w:p>
    <w:p w14:paraId="4B9379E6" w14:textId="77777777" w:rsidR="00C51182" w:rsidRPr="00C51182" w:rsidRDefault="00C51182" w:rsidP="00C51182">
      <w:pPr>
        <w:pStyle w:val="ListParagraph"/>
        <w:spacing w:after="0" w:line="276" w:lineRule="auto"/>
        <w:ind w:left="1440" w:firstLine="720"/>
        <w:jc w:val="both"/>
        <w:rPr>
          <w:rFonts w:asciiTheme="majorHAnsi" w:hAnsiTheme="majorHAnsi" w:cstheme="majorHAnsi"/>
          <w:color w:val="C45911" w:themeColor="accent2" w:themeShade="BF"/>
        </w:rPr>
      </w:pPr>
    </w:p>
    <w:p w14:paraId="631268C1"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5F67E3" w:rsidRDefault="00737C83" w:rsidP="00CB6266">
      <w:pPr>
        <w:spacing w:after="0" w:line="276" w:lineRule="auto"/>
        <w:ind w:left="720"/>
        <w:jc w:val="both"/>
        <w:rPr>
          <w:rFonts w:asciiTheme="majorHAnsi" w:hAnsiTheme="majorHAnsi" w:cstheme="majorHAnsi"/>
        </w:rPr>
      </w:pPr>
    </w:p>
    <w:p w14:paraId="4D9F88C3" w14:textId="75E0DEDC" w:rsidR="00C51182" w:rsidRPr="00B45BAB" w:rsidRDefault="00737C83">
      <w:pPr>
        <w:pStyle w:val="ListParagraph"/>
        <w:numPr>
          <w:ilvl w:val="0"/>
          <w:numId w:val="72"/>
        </w:numPr>
        <w:spacing w:after="0" w:line="276" w:lineRule="auto"/>
        <w:jc w:val="both"/>
        <w:rPr>
          <w:rFonts w:asciiTheme="majorHAnsi" w:hAnsiTheme="majorHAnsi" w:cstheme="majorHAnsi"/>
          <w:b/>
          <w:bCs/>
          <w:color w:val="C45911" w:themeColor="accent2" w:themeShade="BF"/>
        </w:rPr>
      </w:pPr>
      <w:r w:rsidRPr="00B45BAB">
        <w:rPr>
          <w:rFonts w:asciiTheme="majorHAnsi" w:hAnsiTheme="majorHAnsi" w:cstheme="majorHAnsi"/>
          <w:b/>
          <w:bCs/>
          <w:color w:val="C45911" w:themeColor="accent2" w:themeShade="BF"/>
        </w:rPr>
        <w:t xml:space="preserve">SBU </w:t>
      </w:r>
      <w:r w:rsidR="00C51182" w:rsidRPr="00B45BAB">
        <w:rPr>
          <w:rFonts w:asciiTheme="majorHAnsi" w:hAnsiTheme="majorHAnsi" w:cstheme="majorHAnsi"/>
          <w:b/>
          <w:bCs/>
          <w:color w:val="C45911" w:themeColor="accent2" w:themeShade="BF"/>
        </w:rPr>
        <w:t xml:space="preserve">2: </w:t>
      </w:r>
      <w:r w:rsidRPr="00B45BAB">
        <w:rPr>
          <w:rFonts w:asciiTheme="majorHAnsi" w:hAnsiTheme="majorHAnsi" w:cstheme="majorHAnsi"/>
          <w:b/>
          <w:bCs/>
          <w:color w:val="C45911" w:themeColor="accent2" w:themeShade="BF"/>
        </w:rPr>
        <w:t xml:space="preserve"> </w:t>
      </w:r>
    </w:p>
    <w:p w14:paraId="293E689E" w14:textId="7C4E8504" w:rsidR="00737C83" w:rsidRPr="00C51182" w:rsidRDefault="00737C83" w:rsidP="00C51182">
      <w:pPr>
        <w:pStyle w:val="ListParagraph"/>
        <w:spacing w:after="0" w:line="276" w:lineRule="auto"/>
        <w:ind w:left="2160" w:firstLine="720"/>
        <w:jc w:val="both"/>
        <w:rPr>
          <w:rFonts w:asciiTheme="majorHAnsi" w:hAnsiTheme="majorHAnsi" w:cstheme="majorHAnsi"/>
          <w:i/>
          <w:iCs/>
          <w:color w:val="4472C4" w:themeColor="accent1"/>
          <w:u w:val="single"/>
        </w:rPr>
      </w:pPr>
      <w:r w:rsidRPr="00C51182">
        <w:rPr>
          <w:rFonts w:asciiTheme="majorHAnsi" w:hAnsiTheme="majorHAnsi" w:cstheme="majorHAnsi"/>
          <w:i/>
          <w:iCs/>
          <w:color w:val="4472C4" w:themeColor="accent1"/>
          <w:u w:val="single"/>
        </w:rPr>
        <w:t>Empowering Digital Workspaces</w:t>
      </w:r>
    </w:p>
    <w:p w14:paraId="3FCC6A67" w14:textId="77777777" w:rsidR="00C51182" w:rsidRPr="00C51182" w:rsidRDefault="00C51182" w:rsidP="00C51182">
      <w:pPr>
        <w:pStyle w:val="ListParagraph"/>
        <w:spacing w:after="0" w:line="276" w:lineRule="auto"/>
        <w:ind w:left="2160" w:firstLine="720"/>
        <w:jc w:val="both"/>
        <w:rPr>
          <w:rFonts w:asciiTheme="majorHAnsi" w:hAnsiTheme="majorHAnsi" w:cstheme="majorHAnsi"/>
          <w:color w:val="C45911" w:themeColor="accent2" w:themeShade="BF"/>
        </w:rPr>
      </w:pPr>
    </w:p>
    <w:p w14:paraId="5A404A97"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5F67E3" w:rsidRDefault="00737C83" w:rsidP="00CB6266">
      <w:pPr>
        <w:spacing w:after="0" w:line="276" w:lineRule="auto"/>
        <w:ind w:left="720"/>
        <w:jc w:val="both"/>
        <w:rPr>
          <w:rFonts w:asciiTheme="majorHAnsi" w:hAnsiTheme="majorHAnsi" w:cstheme="majorHAnsi"/>
        </w:rPr>
      </w:pPr>
    </w:p>
    <w:p w14:paraId="079B87BC" w14:textId="71F9D1EB" w:rsidR="00C51182" w:rsidRPr="00B45BAB" w:rsidRDefault="00737C83">
      <w:pPr>
        <w:pStyle w:val="ListParagraph"/>
        <w:numPr>
          <w:ilvl w:val="0"/>
          <w:numId w:val="72"/>
        </w:numPr>
        <w:spacing w:after="0" w:line="276" w:lineRule="auto"/>
        <w:jc w:val="both"/>
        <w:rPr>
          <w:rFonts w:asciiTheme="majorHAnsi" w:hAnsiTheme="majorHAnsi" w:cstheme="majorHAnsi"/>
          <w:b/>
          <w:bCs/>
          <w:color w:val="C45911" w:themeColor="accent2" w:themeShade="BF"/>
        </w:rPr>
      </w:pPr>
      <w:r w:rsidRPr="00B45BAB">
        <w:rPr>
          <w:rFonts w:asciiTheme="majorHAnsi" w:hAnsiTheme="majorHAnsi" w:cstheme="majorHAnsi"/>
          <w:b/>
          <w:bCs/>
          <w:color w:val="C45911" w:themeColor="accent2" w:themeShade="BF"/>
        </w:rPr>
        <w:t xml:space="preserve">SBU </w:t>
      </w:r>
      <w:r w:rsidR="00224D27" w:rsidRPr="00B45BAB">
        <w:rPr>
          <w:rFonts w:asciiTheme="majorHAnsi" w:hAnsiTheme="majorHAnsi" w:cstheme="majorHAnsi"/>
          <w:b/>
          <w:bCs/>
          <w:color w:val="C45911" w:themeColor="accent2" w:themeShade="BF"/>
        </w:rPr>
        <w:t>3:</w:t>
      </w:r>
      <w:r w:rsidR="00C51182" w:rsidRPr="00B45BAB">
        <w:rPr>
          <w:rFonts w:asciiTheme="majorHAnsi" w:hAnsiTheme="majorHAnsi" w:cstheme="majorHAnsi"/>
          <w:b/>
          <w:bCs/>
          <w:color w:val="C45911" w:themeColor="accent2" w:themeShade="BF"/>
        </w:rPr>
        <w:t xml:space="preserve"> </w:t>
      </w:r>
    </w:p>
    <w:p w14:paraId="4748278C" w14:textId="3C5FCA9E" w:rsidR="00737C83" w:rsidRPr="00C51182" w:rsidRDefault="00737C83" w:rsidP="00C51182">
      <w:pPr>
        <w:spacing w:after="0" w:line="276" w:lineRule="auto"/>
        <w:ind w:left="2160" w:firstLine="720"/>
        <w:jc w:val="both"/>
        <w:rPr>
          <w:rFonts w:asciiTheme="majorHAnsi" w:hAnsiTheme="majorHAnsi" w:cstheme="majorHAnsi"/>
          <w:i/>
          <w:iCs/>
          <w:color w:val="C45911" w:themeColor="accent2" w:themeShade="BF"/>
          <w:u w:val="single"/>
        </w:rPr>
      </w:pPr>
      <w:r w:rsidRPr="005F67E3">
        <w:rPr>
          <w:rFonts w:asciiTheme="majorHAnsi" w:hAnsiTheme="majorHAnsi" w:cstheme="majorHAnsi"/>
          <w:color w:val="C45911" w:themeColor="accent2" w:themeShade="BF"/>
        </w:rPr>
        <w:t xml:space="preserve"> </w:t>
      </w:r>
      <w:r w:rsidRPr="00C51182">
        <w:rPr>
          <w:rFonts w:asciiTheme="majorHAnsi" w:hAnsiTheme="majorHAnsi" w:cstheme="majorHAnsi"/>
          <w:i/>
          <w:iCs/>
          <w:color w:val="4472C4" w:themeColor="accent1"/>
          <w:u w:val="single"/>
        </w:rPr>
        <w:t>Networking and Surveillance Pioneers</w:t>
      </w:r>
    </w:p>
    <w:p w14:paraId="112465BD" w14:textId="77777777" w:rsidR="00C51182" w:rsidRPr="005F67E3" w:rsidRDefault="00C51182" w:rsidP="00C51182">
      <w:pPr>
        <w:spacing w:after="0" w:line="276" w:lineRule="auto"/>
        <w:ind w:left="2160" w:firstLine="720"/>
        <w:jc w:val="both"/>
        <w:rPr>
          <w:rFonts w:asciiTheme="majorHAnsi" w:hAnsiTheme="majorHAnsi" w:cstheme="majorHAnsi"/>
          <w:color w:val="C45911" w:themeColor="accent2" w:themeShade="BF"/>
        </w:rPr>
      </w:pPr>
    </w:p>
    <w:p w14:paraId="3622034C"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In an era where connectivity is paramount, SBU 3's contributions pave the way for secure and efficient operations.</w:t>
      </w:r>
    </w:p>
    <w:p w14:paraId="51E5417E" w14:textId="77777777" w:rsidR="00737C83" w:rsidRPr="005F67E3" w:rsidRDefault="00737C83" w:rsidP="00CB6266">
      <w:pPr>
        <w:spacing w:after="0" w:line="276" w:lineRule="auto"/>
        <w:ind w:left="720"/>
        <w:jc w:val="both"/>
        <w:rPr>
          <w:rFonts w:asciiTheme="majorHAnsi" w:hAnsiTheme="majorHAnsi" w:cstheme="majorHAnsi"/>
        </w:rPr>
      </w:pPr>
    </w:p>
    <w:p w14:paraId="37559502" w14:textId="3665EEDA" w:rsidR="00C51182" w:rsidRPr="00B45BAB" w:rsidRDefault="00737C83">
      <w:pPr>
        <w:pStyle w:val="ListParagraph"/>
        <w:numPr>
          <w:ilvl w:val="0"/>
          <w:numId w:val="72"/>
        </w:numPr>
        <w:spacing w:after="0" w:line="276" w:lineRule="auto"/>
        <w:jc w:val="both"/>
        <w:rPr>
          <w:rFonts w:asciiTheme="majorHAnsi" w:hAnsiTheme="majorHAnsi" w:cstheme="majorHAnsi"/>
          <w:color w:val="C45911" w:themeColor="accent2" w:themeShade="BF"/>
        </w:rPr>
      </w:pPr>
      <w:r w:rsidRPr="00B45BAB">
        <w:rPr>
          <w:rFonts w:asciiTheme="majorHAnsi" w:hAnsiTheme="majorHAnsi" w:cstheme="majorHAnsi"/>
          <w:b/>
          <w:bCs/>
          <w:color w:val="C45911" w:themeColor="accent2" w:themeShade="BF"/>
        </w:rPr>
        <w:t xml:space="preserve">SBU </w:t>
      </w:r>
      <w:r w:rsidR="00C51182" w:rsidRPr="00B45BAB">
        <w:rPr>
          <w:rFonts w:asciiTheme="majorHAnsi" w:hAnsiTheme="majorHAnsi" w:cstheme="majorHAnsi"/>
          <w:b/>
          <w:bCs/>
          <w:color w:val="C45911" w:themeColor="accent2" w:themeShade="BF"/>
        </w:rPr>
        <w:t>4:</w:t>
      </w:r>
      <w:r w:rsidR="00C51182" w:rsidRPr="00B45BAB">
        <w:rPr>
          <w:rFonts w:asciiTheme="majorHAnsi" w:hAnsiTheme="majorHAnsi" w:cstheme="majorHAnsi"/>
          <w:color w:val="C45911" w:themeColor="accent2" w:themeShade="BF"/>
        </w:rPr>
        <w:t xml:space="preserve"> </w:t>
      </w:r>
    </w:p>
    <w:p w14:paraId="630E522B" w14:textId="1F0FAE91" w:rsidR="00737C83" w:rsidRPr="00C51182" w:rsidRDefault="00737C83" w:rsidP="00C51182">
      <w:pPr>
        <w:spacing w:after="0" w:line="276" w:lineRule="auto"/>
        <w:ind w:left="2160" w:firstLine="720"/>
        <w:jc w:val="both"/>
        <w:rPr>
          <w:rFonts w:asciiTheme="majorHAnsi" w:hAnsiTheme="majorHAnsi" w:cstheme="majorHAnsi"/>
          <w:i/>
          <w:iCs/>
          <w:color w:val="4472C4" w:themeColor="accent1"/>
          <w:u w:val="single"/>
        </w:rPr>
      </w:pPr>
      <w:r w:rsidRPr="00C51182">
        <w:rPr>
          <w:rFonts w:asciiTheme="majorHAnsi" w:hAnsiTheme="majorHAnsi" w:cstheme="majorHAnsi"/>
          <w:i/>
          <w:iCs/>
          <w:color w:val="4472C4" w:themeColor="accent1"/>
          <w:u w:val="single"/>
        </w:rPr>
        <w:lastRenderedPageBreak/>
        <w:t>Innovating Mobility and Beyond</w:t>
      </w:r>
    </w:p>
    <w:p w14:paraId="5C0A39B3" w14:textId="77777777" w:rsidR="00C51182" w:rsidRPr="005F67E3" w:rsidRDefault="00C51182" w:rsidP="00C51182">
      <w:pPr>
        <w:spacing w:after="0" w:line="276" w:lineRule="auto"/>
        <w:ind w:left="2160" w:firstLine="720"/>
        <w:jc w:val="both"/>
        <w:rPr>
          <w:rFonts w:asciiTheme="majorHAnsi" w:hAnsiTheme="majorHAnsi" w:cstheme="majorHAnsi"/>
          <w:color w:val="C45911" w:themeColor="accent2" w:themeShade="BF"/>
        </w:rPr>
      </w:pPr>
    </w:p>
    <w:p w14:paraId="37731BD4" w14:textId="29E90AE3"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SB</w:t>
      </w:r>
      <w:r w:rsidR="00C51182">
        <w:rPr>
          <w:rFonts w:asciiTheme="majorHAnsi" w:hAnsiTheme="majorHAnsi" w:cstheme="majorHAnsi"/>
        </w:rPr>
        <w:t>U4</w:t>
      </w:r>
      <w:r w:rsidRPr="005F67E3">
        <w:rPr>
          <w:rFonts w:asciiTheme="majorHAnsi" w:hAnsiTheme="majorHAnsi" w:cstheme="majorHAnsi"/>
        </w:rPr>
        <w:t>'s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5F67E3" w:rsidRDefault="00737C83" w:rsidP="00CB6266">
      <w:pPr>
        <w:spacing w:after="0" w:line="276" w:lineRule="auto"/>
        <w:ind w:left="720"/>
        <w:jc w:val="both"/>
        <w:rPr>
          <w:rFonts w:asciiTheme="majorHAnsi" w:hAnsiTheme="majorHAnsi" w:cstheme="majorHAnsi"/>
        </w:rPr>
      </w:pPr>
    </w:p>
    <w:p w14:paraId="107472C5" w14:textId="41EE0464" w:rsidR="00C51182" w:rsidRPr="00B45BAB" w:rsidRDefault="00737C83">
      <w:pPr>
        <w:pStyle w:val="ListParagraph"/>
        <w:numPr>
          <w:ilvl w:val="0"/>
          <w:numId w:val="72"/>
        </w:numPr>
        <w:spacing w:after="0" w:line="276" w:lineRule="auto"/>
        <w:jc w:val="both"/>
        <w:rPr>
          <w:rFonts w:asciiTheme="majorHAnsi" w:hAnsiTheme="majorHAnsi" w:cstheme="majorHAnsi"/>
          <w:b/>
          <w:bCs/>
          <w:color w:val="C45911" w:themeColor="accent2" w:themeShade="BF"/>
        </w:rPr>
      </w:pPr>
      <w:r w:rsidRPr="00B45BAB">
        <w:rPr>
          <w:rFonts w:asciiTheme="majorHAnsi" w:hAnsiTheme="majorHAnsi" w:cstheme="majorHAnsi"/>
          <w:b/>
          <w:bCs/>
          <w:color w:val="C45911" w:themeColor="accent2" w:themeShade="BF"/>
        </w:rPr>
        <w:t xml:space="preserve">B2B </w:t>
      </w:r>
      <w:r w:rsidR="00C51182" w:rsidRPr="00B45BAB">
        <w:rPr>
          <w:rFonts w:asciiTheme="majorHAnsi" w:hAnsiTheme="majorHAnsi" w:cstheme="majorHAnsi"/>
          <w:b/>
          <w:bCs/>
          <w:color w:val="C45911" w:themeColor="accent2" w:themeShade="BF"/>
        </w:rPr>
        <w:t xml:space="preserve">Corporate: </w:t>
      </w:r>
    </w:p>
    <w:p w14:paraId="4473AD3B" w14:textId="5A7F537D" w:rsidR="00737C83" w:rsidRPr="00C51182" w:rsidRDefault="00737C83" w:rsidP="00C51182">
      <w:pPr>
        <w:spacing w:after="0" w:line="276" w:lineRule="auto"/>
        <w:ind w:left="2160" w:firstLine="720"/>
        <w:jc w:val="both"/>
        <w:rPr>
          <w:rFonts w:asciiTheme="majorHAnsi" w:hAnsiTheme="majorHAnsi" w:cstheme="majorHAnsi"/>
          <w:i/>
          <w:iCs/>
          <w:color w:val="C45911" w:themeColor="accent2" w:themeShade="BF"/>
          <w:u w:val="single"/>
        </w:rPr>
      </w:pPr>
      <w:r w:rsidRPr="005F67E3">
        <w:rPr>
          <w:rFonts w:asciiTheme="majorHAnsi" w:hAnsiTheme="majorHAnsi" w:cstheme="majorHAnsi"/>
          <w:color w:val="C45911" w:themeColor="accent2" w:themeShade="BF"/>
        </w:rPr>
        <w:t xml:space="preserve"> </w:t>
      </w:r>
      <w:r w:rsidRPr="00C51182">
        <w:rPr>
          <w:rFonts w:asciiTheme="majorHAnsi" w:hAnsiTheme="majorHAnsi" w:cstheme="majorHAnsi"/>
          <w:i/>
          <w:iCs/>
          <w:color w:val="4472C4" w:themeColor="accent1"/>
          <w:u w:val="single"/>
        </w:rPr>
        <w:t>Navigating Enterprise Frontiers</w:t>
      </w:r>
    </w:p>
    <w:p w14:paraId="20AD77C5" w14:textId="77777777" w:rsidR="00C51182" w:rsidRPr="005F67E3" w:rsidRDefault="00C51182" w:rsidP="00C51182">
      <w:pPr>
        <w:spacing w:after="0" w:line="276" w:lineRule="auto"/>
        <w:ind w:left="2160" w:firstLine="720"/>
        <w:jc w:val="both"/>
        <w:rPr>
          <w:rFonts w:asciiTheme="majorHAnsi" w:hAnsiTheme="majorHAnsi" w:cstheme="majorHAnsi"/>
          <w:color w:val="C45911" w:themeColor="accent2" w:themeShade="BF"/>
        </w:rPr>
      </w:pPr>
    </w:p>
    <w:p w14:paraId="24C97824"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5F67E3" w:rsidRDefault="00737C83" w:rsidP="00CB6266">
      <w:pPr>
        <w:spacing w:after="0" w:line="276" w:lineRule="auto"/>
        <w:ind w:left="720"/>
        <w:jc w:val="both"/>
        <w:rPr>
          <w:rFonts w:asciiTheme="majorHAnsi" w:hAnsiTheme="majorHAnsi" w:cstheme="majorHAnsi"/>
        </w:rPr>
      </w:pPr>
    </w:p>
    <w:p w14:paraId="28B2E719" w14:textId="6E05E749" w:rsidR="00C51182" w:rsidRPr="00B45BAB" w:rsidRDefault="00737C83">
      <w:pPr>
        <w:pStyle w:val="ListParagraph"/>
        <w:numPr>
          <w:ilvl w:val="0"/>
          <w:numId w:val="72"/>
        </w:numPr>
        <w:spacing w:after="0" w:line="276" w:lineRule="auto"/>
        <w:jc w:val="both"/>
        <w:rPr>
          <w:rFonts w:asciiTheme="majorHAnsi" w:hAnsiTheme="majorHAnsi" w:cstheme="majorHAnsi"/>
          <w:b/>
          <w:bCs/>
          <w:color w:val="C45911" w:themeColor="accent2" w:themeShade="BF"/>
        </w:rPr>
      </w:pPr>
      <w:r w:rsidRPr="00B45BAB">
        <w:rPr>
          <w:rFonts w:asciiTheme="majorHAnsi" w:hAnsiTheme="majorHAnsi" w:cstheme="majorHAnsi"/>
          <w:b/>
          <w:bCs/>
          <w:color w:val="C45911" w:themeColor="accent2" w:themeShade="BF"/>
        </w:rPr>
        <w:t xml:space="preserve">B2B </w:t>
      </w:r>
      <w:r w:rsidR="00C51182" w:rsidRPr="00B45BAB">
        <w:rPr>
          <w:rFonts w:asciiTheme="majorHAnsi" w:hAnsiTheme="majorHAnsi" w:cstheme="majorHAnsi"/>
          <w:b/>
          <w:bCs/>
          <w:color w:val="C45911" w:themeColor="accent2" w:themeShade="BF"/>
        </w:rPr>
        <w:t xml:space="preserve">Solution: </w:t>
      </w:r>
    </w:p>
    <w:p w14:paraId="4CD1B24B" w14:textId="0D499F6D" w:rsidR="00737C83" w:rsidRPr="00C51182" w:rsidRDefault="00737C83" w:rsidP="00C51182">
      <w:pPr>
        <w:spacing w:after="0" w:line="276" w:lineRule="auto"/>
        <w:ind w:left="2160" w:firstLine="720"/>
        <w:jc w:val="both"/>
        <w:rPr>
          <w:rFonts w:asciiTheme="majorHAnsi" w:hAnsiTheme="majorHAnsi" w:cstheme="majorHAnsi"/>
          <w:i/>
          <w:iCs/>
          <w:color w:val="C45911" w:themeColor="accent2" w:themeShade="BF"/>
          <w:u w:val="single"/>
        </w:rPr>
      </w:pPr>
      <w:r w:rsidRPr="005F67E3">
        <w:rPr>
          <w:rFonts w:asciiTheme="majorHAnsi" w:hAnsiTheme="majorHAnsi" w:cstheme="majorHAnsi"/>
          <w:color w:val="C45911" w:themeColor="accent2" w:themeShade="BF"/>
        </w:rPr>
        <w:t xml:space="preserve"> </w:t>
      </w:r>
      <w:r w:rsidRPr="00C51182">
        <w:rPr>
          <w:rFonts w:asciiTheme="majorHAnsi" w:hAnsiTheme="majorHAnsi" w:cstheme="majorHAnsi"/>
          <w:i/>
          <w:iCs/>
          <w:color w:val="4472C4" w:themeColor="accent1"/>
          <w:u w:val="single"/>
        </w:rPr>
        <w:t>Architecting Technological Excellence</w:t>
      </w:r>
    </w:p>
    <w:p w14:paraId="31953EDF" w14:textId="77777777" w:rsidR="00C51182" w:rsidRPr="005F67E3" w:rsidRDefault="00C51182" w:rsidP="00C51182">
      <w:pPr>
        <w:spacing w:after="0" w:line="276" w:lineRule="auto"/>
        <w:ind w:left="2160" w:firstLine="720"/>
        <w:jc w:val="both"/>
        <w:rPr>
          <w:rFonts w:asciiTheme="majorHAnsi" w:hAnsiTheme="majorHAnsi" w:cstheme="majorHAnsi"/>
          <w:color w:val="C45911" w:themeColor="accent2" w:themeShade="BF"/>
        </w:rPr>
      </w:pPr>
    </w:p>
    <w:p w14:paraId="23B1CDE6"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5F67E3" w:rsidRDefault="007C3B2D" w:rsidP="00CB6266">
      <w:pPr>
        <w:spacing w:after="0" w:line="276" w:lineRule="auto"/>
        <w:jc w:val="both"/>
        <w:rPr>
          <w:rFonts w:asciiTheme="majorHAnsi" w:hAnsiTheme="majorHAnsi" w:cstheme="majorHAnsi"/>
        </w:rPr>
      </w:pPr>
    </w:p>
    <w:p w14:paraId="52D412DF" w14:textId="7FB0283B" w:rsidR="00C51182" w:rsidRPr="00B45BAB" w:rsidRDefault="00737C83">
      <w:pPr>
        <w:pStyle w:val="ListParagraph"/>
        <w:numPr>
          <w:ilvl w:val="0"/>
          <w:numId w:val="72"/>
        </w:numPr>
        <w:spacing w:after="0" w:line="276" w:lineRule="auto"/>
        <w:jc w:val="both"/>
        <w:rPr>
          <w:rFonts w:asciiTheme="majorHAnsi" w:hAnsiTheme="majorHAnsi" w:cstheme="majorHAnsi"/>
          <w:b/>
          <w:bCs/>
          <w:color w:val="C45911" w:themeColor="accent2" w:themeShade="BF"/>
        </w:rPr>
      </w:pPr>
      <w:r w:rsidRPr="00B45BAB">
        <w:rPr>
          <w:rFonts w:asciiTheme="majorHAnsi" w:hAnsiTheme="majorHAnsi" w:cstheme="majorHAnsi"/>
          <w:b/>
          <w:bCs/>
          <w:color w:val="C45911" w:themeColor="accent2" w:themeShade="BF"/>
        </w:rPr>
        <w:t>B2</w:t>
      </w:r>
      <w:r w:rsidR="00224D27" w:rsidRPr="00B45BAB">
        <w:rPr>
          <w:rFonts w:asciiTheme="majorHAnsi" w:hAnsiTheme="majorHAnsi" w:cstheme="majorHAnsi"/>
          <w:b/>
          <w:bCs/>
          <w:color w:val="C45911" w:themeColor="accent2" w:themeShade="BF"/>
        </w:rPr>
        <w:t>G:</w:t>
      </w:r>
      <w:r w:rsidR="00C51182" w:rsidRPr="00B45BAB">
        <w:rPr>
          <w:rFonts w:asciiTheme="majorHAnsi" w:hAnsiTheme="majorHAnsi" w:cstheme="majorHAnsi"/>
          <w:b/>
          <w:bCs/>
          <w:color w:val="C45911" w:themeColor="accent2" w:themeShade="BF"/>
        </w:rPr>
        <w:t xml:space="preserve"> </w:t>
      </w:r>
    </w:p>
    <w:p w14:paraId="3E652073" w14:textId="2B7EDF71" w:rsidR="00737C83" w:rsidRPr="00C51182" w:rsidRDefault="00737C83" w:rsidP="00C51182">
      <w:pPr>
        <w:spacing w:after="0" w:line="276" w:lineRule="auto"/>
        <w:ind w:left="2160" w:firstLine="720"/>
        <w:jc w:val="both"/>
        <w:rPr>
          <w:rFonts w:asciiTheme="majorHAnsi" w:hAnsiTheme="majorHAnsi" w:cstheme="majorHAnsi"/>
          <w:i/>
          <w:iCs/>
          <w:color w:val="4472C4" w:themeColor="accent1"/>
          <w:u w:val="single"/>
        </w:rPr>
      </w:pPr>
      <w:r w:rsidRPr="00C51182">
        <w:rPr>
          <w:rFonts w:asciiTheme="majorHAnsi" w:hAnsiTheme="majorHAnsi" w:cstheme="majorHAnsi"/>
          <w:i/>
          <w:iCs/>
          <w:color w:val="4472C4" w:themeColor="accent1"/>
          <w:u w:val="single"/>
        </w:rPr>
        <w:t>Pioneering Government and Corporate Initiatives</w:t>
      </w:r>
    </w:p>
    <w:p w14:paraId="0EFA2029" w14:textId="77777777" w:rsidR="00C51182" w:rsidRPr="005F67E3" w:rsidRDefault="00C51182" w:rsidP="00C51182">
      <w:pPr>
        <w:spacing w:after="0" w:line="276" w:lineRule="auto"/>
        <w:ind w:left="2160" w:firstLine="720"/>
        <w:jc w:val="both"/>
        <w:rPr>
          <w:rFonts w:asciiTheme="majorHAnsi" w:hAnsiTheme="majorHAnsi" w:cstheme="majorHAnsi"/>
          <w:color w:val="C45911" w:themeColor="accent2" w:themeShade="BF"/>
        </w:rPr>
      </w:pPr>
    </w:p>
    <w:p w14:paraId="423211FF" w14:textId="77777777" w:rsidR="00DE7B18"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5D3D90A0" w14:textId="77777777" w:rsidR="00B45BAB" w:rsidRPr="005F67E3" w:rsidRDefault="00B45BAB" w:rsidP="00C51182">
      <w:pPr>
        <w:spacing w:after="0" w:line="276" w:lineRule="auto"/>
        <w:ind w:left="720"/>
        <w:jc w:val="both"/>
        <w:rPr>
          <w:rFonts w:asciiTheme="majorHAnsi" w:hAnsiTheme="majorHAnsi" w:cstheme="majorHAnsi"/>
        </w:rPr>
      </w:pPr>
    </w:p>
    <w:p w14:paraId="21FA8F60" w14:textId="14B71A4B" w:rsidR="00737C83" w:rsidRPr="005F67E3" w:rsidRDefault="00737C83" w:rsidP="00776018">
      <w:pPr>
        <w:pStyle w:val="Heading1"/>
      </w:pPr>
      <w:bookmarkStart w:id="6" w:name="_Toc143270977"/>
      <w:r w:rsidRPr="005F67E3">
        <w:t xml:space="preserve">STBL </w:t>
      </w:r>
      <w:r w:rsidR="00DE7B18" w:rsidRPr="005F67E3">
        <w:t>Distribution</w:t>
      </w:r>
      <w:r w:rsidRPr="005F67E3">
        <w:t xml:space="preserve"> </w:t>
      </w:r>
      <w:proofErr w:type="gramStart"/>
      <w:r w:rsidRPr="005F67E3">
        <w:t>Network :</w:t>
      </w:r>
      <w:bookmarkEnd w:id="6"/>
      <w:proofErr w:type="gramEnd"/>
      <w:r w:rsidRPr="005F67E3">
        <w:t xml:space="preserve"> </w:t>
      </w:r>
    </w:p>
    <w:p w14:paraId="245B1DE2"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5F67E3" w:rsidRDefault="00737C83" w:rsidP="00CB6266">
      <w:pPr>
        <w:spacing w:after="0" w:line="276" w:lineRule="auto"/>
        <w:jc w:val="both"/>
        <w:rPr>
          <w:rFonts w:asciiTheme="majorHAnsi" w:hAnsiTheme="majorHAnsi" w:cstheme="majorHAnsi"/>
        </w:rPr>
      </w:pPr>
    </w:p>
    <w:p w14:paraId="5AB9AC94" w14:textId="77777777" w:rsidR="00737C83" w:rsidRPr="005F67E3" w:rsidRDefault="00737C83" w:rsidP="00C51182">
      <w:pPr>
        <w:spacing w:after="0" w:line="276" w:lineRule="auto"/>
        <w:ind w:firstLine="720"/>
        <w:jc w:val="both"/>
        <w:rPr>
          <w:rFonts w:asciiTheme="majorHAnsi" w:hAnsiTheme="majorHAnsi" w:cstheme="majorHAnsi"/>
          <w:color w:val="C45911" w:themeColor="accent2" w:themeShade="BF"/>
        </w:rPr>
      </w:pPr>
      <w:r w:rsidRPr="005F67E3">
        <w:rPr>
          <w:rFonts w:asciiTheme="majorHAnsi" w:hAnsiTheme="majorHAnsi" w:cstheme="majorHAnsi"/>
          <w:color w:val="C45911" w:themeColor="accent2" w:themeShade="BF"/>
        </w:rPr>
        <w:t>Largest ICT Distribution Network:</w:t>
      </w:r>
    </w:p>
    <w:p w14:paraId="201E91EB" w14:textId="77777777" w:rsidR="00737C83" w:rsidRPr="005F67E3" w:rsidRDefault="00737C83" w:rsidP="00C51182">
      <w:pPr>
        <w:spacing w:after="0" w:line="276" w:lineRule="auto"/>
        <w:ind w:left="720"/>
        <w:jc w:val="both"/>
        <w:rPr>
          <w:rFonts w:asciiTheme="majorHAnsi" w:hAnsiTheme="majorHAnsi" w:cstheme="majorHAnsi"/>
        </w:rPr>
      </w:pPr>
      <w:r w:rsidRPr="005F67E3">
        <w:rPr>
          <w:rFonts w:asciiTheme="majorHAnsi" w:hAnsiTheme="majorHAnsi" w:cstheme="majorHAnsi"/>
        </w:rPr>
        <w:t xml:space="preserve">STBL's distribution network stands as a testament to its commitment to making technology accessible to all. As the largest ICT distribution network in Bangladesh, STBL has harnessed its resources, expertise, and strategic </w:t>
      </w:r>
      <w:r w:rsidRPr="005F67E3">
        <w:rPr>
          <w:rFonts w:asciiTheme="majorHAnsi" w:hAnsiTheme="majorHAnsi" w:cstheme="majorHAnsi"/>
        </w:rPr>
        <w:lastRenderedPageBreak/>
        <w:t>insights to ensure that no area is left untouched by the benefits of cutting-edge technology. With a nationwide presence, STBL's distribution network transforms remote areas into hubs of technological advancement.</w:t>
      </w:r>
    </w:p>
    <w:p w14:paraId="65AD9D0C" w14:textId="77777777" w:rsidR="00D767CE" w:rsidRPr="005F67E3" w:rsidRDefault="00D767CE" w:rsidP="00CB6266">
      <w:pPr>
        <w:spacing w:after="0" w:line="276" w:lineRule="auto"/>
        <w:jc w:val="both"/>
        <w:rPr>
          <w:rFonts w:asciiTheme="majorHAnsi" w:hAnsiTheme="majorHAnsi" w:cstheme="majorHAnsi"/>
        </w:rPr>
      </w:pPr>
    </w:p>
    <w:p w14:paraId="1B21A31D" w14:textId="600EFC94" w:rsidR="00C51182"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5F67E3">
        <w:rPr>
          <w:rFonts w:asciiTheme="majorHAnsi" w:hAnsiTheme="majorHAnsi" w:cstheme="majorHAnsi"/>
          <w:color w:val="4472C4" w:themeColor="accent1"/>
        </w:rPr>
        <w:t xml:space="preserve">Dhaka </w:t>
      </w:r>
      <w:r w:rsidR="00C51182" w:rsidRPr="005F67E3">
        <w:rPr>
          <w:rFonts w:asciiTheme="majorHAnsi" w:hAnsiTheme="majorHAnsi" w:cstheme="majorHAnsi"/>
          <w:color w:val="4472C4" w:themeColor="accent1"/>
        </w:rPr>
        <w:t>Division:</w:t>
      </w:r>
      <w:r w:rsidR="00C51182">
        <w:rPr>
          <w:rFonts w:asciiTheme="majorHAnsi" w:hAnsiTheme="majorHAnsi" w:cstheme="majorHAnsi"/>
          <w:color w:val="4472C4" w:themeColor="accent1"/>
        </w:rPr>
        <w:t xml:space="preserve"> </w:t>
      </w:r>
    </w:p>
    <w:p w14:paraId="0047BC5C" w14:textId="77777777" w:rsidR="00737C83" w:rsidRPr="005F67E3" w:rsidRDefault="00737C83" w:rsidP="00CB6266">
      <w:pPr>
        <w:spacing w:after="0" w:line="276" w:lineRule="auto"/>
        <w:ind w:left="1080"/>
        <w:jc w:val="both"/>
        <w:rPr>
          <w:rFonts w:asciiTheme="majorHAnsi" w:hAnsiTheme="majorHAnsi" w:cstheme="majorHAnsi"/>
        </w:rPr>
      </w:pPr>
      <w:r w:rsidRPr="005F67E3">
        <w:rPr>
          <w:rFonts w:asciiTheme="majorHAnsi" w:hAnsiTheme="majorHAnsi" w:cstheme="majorHAnsi"/>
        </w:rPr>
        <w:t xml:space="preserve">In the heart of Bangladesh, Dhaka Division serves as the </w:t>
      </w:r>
      <w:proofErr w:type="spellStart"/>
      <w:r w:rsidRPr="005F67E3">
        <w:rPr>
          <w:rFonts w:asciiTheme="majorHAnsi" w:hAnsiTheme="majorHAnsi" w:cstheme="majorHAnsi"/>
        </w:rPr>
        <w:t>epicentre</w:t>
      </w:r>
      <w:proofErr w:type="spellEnd"/>
      <w:r w:rsidRPr="005F67E3">
        <w:rPr>
          <w:rFonts w:asciiTheme="majorHAnsi" w:hAnsiTheme="majorHAnsi" w:cstheme="majorHAnsi"/>
        </w:rPr>
        <w:t xml:space="preserve"> of STBL's distribution network. From iconic locations like IDB Bhaban and Jamuna Future Park to strategic hubs like Multiplan Center and Elephant Road, STBL's branches are strategically positioned to cater to the tech needs of the capital city. Additionally, branches like Dhaka </w:t>
      </w:r>
      <w:proofErr w:type="spellStart"/>
      <w:r w:rsidRPr="005F67E3">
        <w:rPr>
          <w:rFonts w:asciiTheme="majorHAnsi" w:hAnsiTheme="majorHAnsi" w:cstheme="majorHAnsi"/>
        </w:rPr>
        <w:t>Uddan</w:t>
      </w:r>
      <w:proofErr w:type="spellEnd"/>
      <w:r w:rsidRPr="005F67E3">
        <w:rPr>
          <w:rFonts w:asciiTheme="majorHAnsi" w:hAnsiTheme="majorHAnsi" w:cstheme="majorHAnsi"/>
        </w:rPr>
        <w:t xml:space="preserve">, </w:t>
      </w:r>
      <w:proofErr w:type="spellStart"/>
      <w:r w:rsidRPr="005F67E3">
        <w:rPr>
          <w:rFonts w:asciiTheme="majorHAnsi" w:hAnsiTheme="majorHAnsi" w:cstheme="majorHAnsi"/>
        </w:rPr>
        <w:t>Shewrapara</w:t>
      </w:r>
      <w:proofErr w:type="spellEnd"/>
      <w:r w:rsidRPr="005F67E3">
        <w:rPr>
          <w:rFonts w:asciiTheme="majorHAnsi" w:hAnsiTheme="majorHAnsi" w:cstheme="majorHAnsi"/>
        </w:rPr>
        <w:t xml:space="preserve">, and </w:t>
      </w:r>
      <w:proofErr w:type="spellStart"/>
      <w:r w:rsidRPr="005F67E3">
        <w:rPr>
          <w:rFonts w:asciiTheme="majorHAnsi" w:hAnsiTheme="majorHAnsi" w:cstheme="majorHAnsi"/>
        </w:rPr>
        <w:t>Motijeel</w:t>
      </w:r>
      <w:proofErr w:type="spellEnd"/>
      <w:r w:rsidRPr="005F67E3">
        <w:rPr>
          <w:rFonts w:asciiTheme="majorHAnsi" w:hAnsiTheme="majorHAnsi" w:cstheme="majorHAnsi"/>
        </w:rPr>
        <w:t xml:space="preserve"> ensure comprehensive coverage, enabling rapid access to technology solutions.</w:t>
      </w:r>
    </w:p>
    <w:p w14:paraId="5B11CCB8" w14:textId="77777777" w:rsidR="00737C83" w:rsidRPr="005F67E3" w:rsidRDefault="00737C83" w:rsidP="00CB6266">
      <w:pPr>
        <w:spacing w:after="0" w:line="276" w:lineRule="auto"/>
        <w:jc w:val="both"/>
        <w:rPr>
          <w:rFonts w:asciiTheme="majorHAnsi" w:hAnsiTheme="majorHAnsi" w:cstheme="majorHAnsi"/>
        </w:rPr>
      </w:pPr>
    </w:p>
    <w:p w14:paraId="54E78AA2" w14:textId="3BAE2F78" w:rsidR="00737C83" w:rsidRPr="005F67E3"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5F67E3">
        <w:rPr>
          <w:rFonts w:asciiTheme="majorHAnsi" w:hAnsiTheme="majorHAnsi" w:cstheme="majorHAnsi"/>
          <w:color w:val="4472C4" w:themeColor="accent1"/>
        </w:rPr>
        <w:t>Chittagong Division:</w:t>
      </w:r>
    </w:p>
    <w:p w14:paraId="51BE3E45" w14:textId="77777777" w:rsidR="00737C83" w:rsidRPr="005F67E3" w:rsidRDefault="00737C83" w:rsidP="00CB6266">
      <w:pPr>
        <w:spacing w:after="0" w:line="276" w:lineRule="auto"/>
        <w:ind w:left="1080"/>
        <w:jc w:val="both"/>
        <w:rPr>
          <w:rFonts w:asciiTheme="majorHAnsi" w:hAnsiTheme="majorHAnsi" w:cstheme="majorHAnsi"/>
        </w:rPr>
      </w:pPr>
      <w:r w:rsidRPr="005F67E3">
        <w:rPr>
          <w:rFonts w:asciiTheme="majorHAnsi" w:hAnsiTheme="majorHAnsi" w:cstheme="majorHAnsi"/>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5F67E3" w:rsidRDefault="00D767CE" w:rsidP="00CB6266">
      <w:pPr>
        <w:pStyle w:val="ListParagraph"/>
        <w:spacing w:after="0" w:line="276" w:lineRule="auto"/>
        <w:jc w:val="both"/>
        <w:rPr>
          <w:rFonts w:asciiTheme="majorHAnsi" w:hAnsiTheme="majorHAnsi" w:cstheme="majorHAnsi"/>
        </w:rPr>
      </w:pPr>
    </w:p>
    <w:p w14:paraId="48482F4C" w14:textId="760A232B" w:rsidR="00737C83" w:rsidRPr="005F67E3"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5F67E3">
        <w:rPr>
          <w:rFonts w:asciiTheme="majorHAnsi" w:hAnsiTheme="majorHAnsi" w:cstheme="majorHAnsi"/>
          <w:color w:val="4472C4" w:themeColor="accent1"/>
        </w:rPr>
        <w:t>Khulna Divisions:</w:t>
      </w:r>
    </w:p>
    <w:p w14:paraId="144B5519" w14:textId="77777777" w:rsidR="00737C83" w:rsidRPr="005F67E3" w:rsidRDefault="00737C83" w:rsidP="00CB6266">
      <w:pPr>
        <w:spacing w:after="0" w:line="276" w:lineRule="auto"/>
        <w:ind w:left="1080"/>
        <w:jc w:val="both"/>
        <w:rPr>
          <w:rFonts w:asciiTheme="majorHAnsi" w:hAnsiTheme="majorHAnsi" w:cstheme="majorHAnsi"/>
        </w:rPr>
      </w:pPr>
      <w:r w:rsidRPr="005F67E3">
        <w:rPr>
          <w:rFonts w:asciiTheme="majorHAnsi" w:hAnsiTheme="majorHAnsi" w:cstheme="majorHAnsi"/>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5F67E3" w:rsidRDefault="0087013F" w:rsidP="00CB6266">
      <w:pPr>
        <w:spacing w:after="0" w:line="276" w:lineRule="auto"/>
        <w:ind w:left="1080"/>
        <w:jc w:val="both"/>
        <w:rPr>
          <w:rFonts w:asciiTheme="majorHAnsi" w:hAnsiTheme="majorHAnsi" w:cstheme="majorHAnsi"/>
        </w:rPr>
      </w:pPr>
    </w:p>
    <w:p w14:paraId="59364363" w14:textId="77777777" w:rsidR="00737C83" w:rsidRPr="005F67E3" w:rsidRDefault="00737C83" w:rsidP="0025781B">
      <w:pPr>
        <w:pStyle w:val="ListParagraph"/>
        <w:numPr>
          <w:ilvl w:val="0"/>
          <w:numId w:val="1"/>
        </w:numPr>
        <w:spacing w:after="0" w:line="276" w:lineRule="auto"/>
        <w:jc w:val="both"/>
        <w:rPr>
          <w:rFonts w:asciiTheme="majorHAnsi" w:hAnsiTheme="majorHAnsi" w:cstheme="majorHAnsi"/>
          <w:color w:val="4472C4" w:themeColor="accent1"/>
        </w:rPr>
      </w:pPr>
      <w:r w:rsidRPr="005F67E3">
        <w:rPr>
          <w:rFonts w:asciiTheme="majorHAnsi" w:hAnsiTheme="majorHAnsi" w:cstheme="majorHAnsi"/>
          <w:color w:val="4472C4" w:themeColor="accent1"/>
        </w:rPr>
        <w:t>Rajshahi to Rangpur - Reaching the North:</w:t>
      </w:r>
    </w:p>
    <w:p w14:paraId="11C4126C" w14:textId="77777777" w:rsidR="00737C83" w:rsidRPr="005F67E3" w:rsidRDefault="00737C83" w:rsidP="00CB6266">
      <w:pPr>
        <w:spacing w:after="0" w:line="276" w:lineRule="auto"/>
        <w:ind w:left="1080"/>
        <w:jc w:val="both"/>
        <w:rPr>
          <w:rFonts w:asciiTheme="majorHAnsi" w:hAnsiTheme="majorHAnsi" w:cstheme="majorHAnsi"/>
        </w:rPr>
      </w:pPr>
      <w:r w:rsidRPr="005F67E3">
        <w:rPr>
          <w:rFonts w:asciiTheme="majorHAnsi" w:hAnsiTheme="majorHAnsi" w:cstheme="majorHAnsi"/>
        </w:rPr>
        <w:t xml:space="preserve">STBL's distribution network reaches the northern regions of Bangladesh as well. With branches in Rajshahi and </w:t>
      </w:r>
      <w:proofErr w:type="spellStart"/>
      <w:r w:rsidRPr="005F67E3">
        <w:rPr>
          <w:rFonts w:asciiTheme="majorHAnsi" w:hAnsiTheme="majorHAnsi" w:cstheme="majorHAnsi"/>
        </w:rPr>
        <w:t>Bogura</w:t>
      </w:r>
      <w:proofErr w:type="spellEnd"/>
      <w:r w:rsidRPr="005F67E3">
        <w:rPr>
          <w:rFonts w:asciiTheme="majorHAnsi" w:hAnsiTheme="majorHAnsi" w:cstheme="majorHAnsi"/>
        </w:rPr>
        <w:t>, the company ensures that technology knows no geographical boundaries. STBL's presence in Rangpur Division also underscores its determination to cover every inch of the nation.</w:t>
      </w:r>
    </w:p>
    <w:p w14:paraId="2A036A77" w14:textId="77777777" w:rsidR="00737C83" w:rsidRPr="005F67E3" w:rsidRDefault="00737C83" w:rsidP="00CB6266">
      <w:pPr>
        <w:spacing w:after="0" w:line="276" w:lineRule="auto"/>
        <w:jc w:val="both"/>
        <w:rPr>
          <w:rFonts w:asciiTheme="majorHAnsi" w:hAnsiTheme="majorHAnsi" w:cstheme="majorHAnsi"/>
        </w:rPr>
      </w:pPr>
    </w:p>
    <w:p w14:paraId="601817AB" w14:textId="3A0340EC" w:rsidR="00737C83" w:rsidRPr="005F67E3" w:rsidRDefault="00C51182" w:rsidP="0025781B">
      <w:pPr>
        <w:pStyle w:val="ListParagraph"/>
        <w:numPr>
          <w:ilvl w:val="0"/>
          <w:numId w:val="1"/>
        </w:numPr>
        <w:spacing w:after="0" w:line="276" w:lineRule="auto"/>
        <w:jc w:val="both"/>
        <w:rPr>
          <w:rFonts w:asciiTheme="majorHAnsi" w:hAnsiTheme="majorHAnsi" w:cstheme="majorHAnsi"/>
          <w:color w:val="4472C4" w:themeColor="accent1"/>
        </w:rPr>
      </w:pPr>
      <w:r>
        <w:rPr>
          <w:rFonts w:asciiTheme="majorHAnsi" w:hAnsiTheme="majorHAnsi" w:cstheme="majorHAnsi"/>
          <w:color w:val="4472C4" w:themeColor="accent1"/>
        </w:rPr>
        <w:t xml:space="preserve">Sylhet </w:t>
      </w:r>
      <w:proofErr w:type="gramStart"/>
      <w:r>
        <w:rPr>
          <w:rFonts w:asciiTheme="majorHAnsi" w:hAnsiTheme="majorHAnsi" w:cstheme="majorHAnsi"/>
          <w:color w:val="4472C4" w:themeColor="accent1"/>
        </w:rPr>
        <w:t>Division :</w:t>
      </w:r>
      <w:proofErr w:type="gramEnd"/>
      <w:r>
        <w:rPr>
          <w:rFonts w:asciiTheme="majorHAnsi" w:hAnsiTheme="majorHAnsi" w:cstheme="majorHAnsi"/>
          <w:color w:val="4472C4" w:themeColor="accent1"/>
        </w:rPr>
        <w:t xml:space="preserve"> </w:t>
      </w:r>
    </w:p>
    <w:p w14:paraId="1750DD0E" w14:textId="77777777" w:rsidR="00737C83" w:rsidRDefault="00737C83" w:rsidP="00CB6266">
      <w:pPr>
        <w:spacing w:after="0" w:line="276" w:lineRule="auto"/>
        <w:ind w:left="1080"/>
        <w:jc w:val="both"/>
        <w:rPr>
          <w:rFonts w:asciiTheme="majorHAnsi" w:hAnsiTheme="majorHAnsi" w:cstheme="majorHAnsi"/>
        </w:rPr>
      </w:pPr>
      <w:r w:rsidRPr="005F67E3">
        <w:rPr>
          <w:rFonts w:asciiTheme="majorHAnsi" w:hAnsiTheme="majorHAnsi" w:cstheme="majorHAnsi"/>
        </w:rPr>
        <w:t xml:space="preserve">From Sylhet Division to </w:t>
      </w:r>
      <w:proofErr w:type="spellStart"/>
      <w:r w:rsidRPr="005F67E3">
        <w:rPr>
          <w:rFonts w:asciiTheme="majorHAnsi" w:hAnsiTheme="majorHAnsi" w:cstheme="majorHAnsi"/>
        </w:rPr>
        <w:t>Barishal</w:t>
      </w:r>
      <w:proofErr w:type="spellEnd"/>
      <w:r w:rsidRPr="005F67E3">
        <w:rPr>
          <w:rFonts w:asciiTheme="majorHAnsi" w:hAnsiTheme="majorHAnsi" w:cstheme="majorHAnsi"/>
        </w:rPr>
        <w:t xml:space="preserve"> Division, STBL's branches paint a picture of comprehensive coverage. Each branch is a gateway to innovation, knowledge, and technological advancement, showcasing STBL's commitment to nurturing a digitally empowered Bangladesh.</w:t>
      </w:r>
    </w:p>
    <w:p w14:paraId="638A58CF" w14:textId="77777777" w:rsidR="00224D27" w:rsidRPr="005F67E3" w:rsidRDefault="00224D27" w:rsidP="00CB6266">
      <w:pPr>
        <w:spacing w:after="0" w:line="276" w:lineRule="auto"/>
        <w:ind w:left="1080"/>
        <w:jc w:val="both"/>
        <w:rPr>
          <w:rFonts w:asciiTheme="majorHAnsi" w:hAnsiTheme="majorHAnsi" w:cstheme="majorHAnsi"/>
        </w:rPr>
      </w:pPr>
    </w:p>
    <w:p w14:paraId="08C40C38" w14:textId="25EE95FD" w:rsidR="00737C83" w:rsidRPr="005F67E3" w:rsidRDefault="00737C83" w:rsidP="00776018">
      <w:pPr>
        <w:pStyle w:val="Heading1"/>
      </w:pPr>
      <w:bookmarkStart w:id="7" w:name="_Toc143270978"/>
      <w:r w:rsidRPr="005F67E3">
        <w:t xml:space="preserve">STBL Product </w:t>
      </w:r>
      <w:bookmarkEnd w:id="7"/>
      <w:r w:rsidR="00C51182" w:rsidRPr="005F67E3">
        <w:t>Line:</w:t>
      </w:r>
      <w:r w:rsidRPr="005F67E3">
        <w:t xml:space="preserve"> </w:t>
      </w:r>
    </w:p>
    <w:p w14:paraId="64156A4D" w14:textId="77777777" w:rsidR="00737C83" w:rsidRPr="00C51182" w:rsidRDefault="00737C83" w:rsidP="00C51182">
      <w:pPr>
        <w:spacing w:after="0" w:line="276" w:lineRule="auto"/>
        <w:ind w:left="2160" w:firstLine="720"/>
        <w:jc w:val="both"/>
        <w:rPr>
          <w:rFonts w:asciiTheme="majorHAnsi" w:hAnsiTheme="majorHAnsi" w:cstheme="majorHAnsi"/>
          <w:i/>
          <w:iCs/>
          <w:color w:val="0070C0"/>
          <w:u w:val="single"/>
        </w:rPr>
      </w:pPr>
      <w:r w:rsidRPr="00C51182">
        <w:rPr>
          <w:rFonts w:asciiTheme="majorHAnsi" w:hAnsiTheme="majorHAnsi" w:cstheme="majorHAnsi"/>
          <w:i/>
          <w:iCs/>
          <w:color w:val="0070C0"/>
          <w:u w:val="single"/>
        </w:rPr>
        <w:t>Unveiling the Tapestry of Comprehensive Product Excellence</w:t>
      </w:r>
    </w:p>
    <w:p w14:paraId="54A70AB5" w14:textId="77777777" w:rsidR="00C51182" w:rsidRPr="005F67E3" w:rsidRDefault="00C51182" w:rsidP="00C51182">
      <w:pPr>
        <w:spacing w:after="0" w:line="276" w:lineRule="auto"/>
        <w:ind w:left="2160" w:firstLine="720"/>
        <w:jc w:val="both"/>
        <w:rPr>
          <w:rFonts w:asciiTheme="majorHAnsi" w:hAnsiTheme="majorHAnsi" w:cstheme="majorHAnsi"/>
          <w:i/>
          <w:iCs/>
          <w:color w:val="0070C0"/>
        </w:rPr>
      </w:pPr>
    </w:p>
    <w:p w14:paraId="249C0163" w14:textId="77777777" w:rsidR="00737C83" w:rsidRDefault="00737C83" w:rsidP="00C51182">
      <w:pPr>
        <w:spacing w:after="0" w:line="276" w:lineRule="auto"/>
        <w:ind w:left="1080"/>
        <w:jc w:val="both"/>
        <w:rPr>
          <w:rFonts w:asciiTheme="majorHAnsi" w:hAnsiTheme="majorHAnsi" w:cstheme="majorHAnsi"/>
        </w:rPr>
      </w:pPr>
      <w:r w:rsidRPr="005F67E3">
        <w:rPr>
          <w:rFonts w:asciiTheme="majorHAnsi" w:hAnsiTheme="majorHAnsi" w:cstheme="majorHAnsi"/>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4ED7B0D6" w14:textId="77777777" w:rsidR="00224D27" w:rsidRPr="005F67E3" w:rsidRDefault="00224D27" w:rsidP="00C51182">
      <w:pPr>
        <w:spacing w:after="0" w:line="276" w:lineRule="auto"/>
        <w:ind w:left="1080"/>
        <w:jc w:val="both"/>
        <w:rPr>
          <w:rFonts w:asciiTheme="majorHAnsi" w:hAnsiTheme="majorHAnsi" w:cstheme="majorHAnsi"/>
        </w:rPr>
      </w:pPr>
    </w:p>
    <w:p w14:paraId="384EC4F3" w14:textId="44AE679B" w:rsidR="00737C83" w:rsidRPr="005F67E3" w:rsidRDefault="00224D27" w:rsidP="00224D27">
      <w:pPr>
        <w:pStyle w:val="Heading2"/>
        <w:numPr>
          <w:ilvl w:val="0"/>
          <w:numId w:val="0"/>
        </w:numPr>
      </w:pPr>
      <w:bookmarkStart w:id="8" w:name="_Toc143270979"/>
      <w:r>
        <w:lastRenderedPageBreak/>
        <w:t xml:space="preserve">10.1 </w:t>
      </w:r>
      <w:proofErr w:type="gramStart"/>
      <w:r w:rsidR="00737C83" w:rsidRPr="005F67E3">
        <w:t>Notebooks :</w:t>
      </w:r>
      <w:bookmarkEnd w:id="8"/>
      <w:proofErr w:type="gramEnd"/>
      <w:r w:rsidR="00737C83" w:rsidRPr="005F67E3">
        <w:t xml:space="preserve"> </w:t>
      </w:r>
    </w:p>
    <w:p w14:paraId="40E68348" w14:textId="77777777" w:rsidR="00737C83" w:rsidRDefault="00737C83" w:rsidP="00BE6102">
      <w:pPr>
        <w:spacing w:after="0" w:line="276" w:lineRule="auto"/>
        <w:ind w:left="1080"/>
        <w:jc w:val="both"/>
        <w:rPr>
          <w:rFonts w:asciiTheme="majorHAnsi" w:hAnsiTheme="majorHAnsi" w:cstheme="majorHAnsi"/>
        </w:rPr>
      </w:pPr>
      <w:r w:rsidRPr="005F67E3">
        <w:rPr>
          <w:rFonts w:asciiTheme="majorHAnsi" w:hAnsiTheme="majorHAnsi" w:cstheme="majorHAnsi"/>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2877A26A" w14:textId="77777777" w:rsidR="00BE6102" w:rsidRPr="005F67E3" w:rsidRDefault="00BE6102" w:rsidP="00BE6102">
      <w:pPr>
        <w:spacing w:after="0" w:line="276" w:lineRule="auto"/>
        <w:ind w:left="1080"/>
        <w:jc w:val="both"/>
        <w:rPr>
          <w:rFonts w:asciiTheme="majorHAnsi" w:hAnsiTheme="majorHAnsi" w:cstheme="majorHAnsi"/>
        </w:rPr>
      </w:pPr>
    </w:p>
    <w:p w14:paraId="0FD0582E" w14:textId="77777777" w:rsidR="00DE7B18"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Basic laptops:</w:t>
      </w:r>
    </w:p>
    <w:p w14:paraId="6647354C" w14:textId="46D38758"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5F67E3"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p>
    <w:p w14:paraId="52BF6376" w14:textId="77777777" w:rsidR="00DE7B18"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Advanced laptops:</w:t>
      </w:r>
    </w:p>
    <w:p w14:paraId="7CA9B265" w14:textId="4808F8FD"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5F67E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21ED1059" w14:textId="77777777" w:rsidR="00DE7B18"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Intel processor laptops: </w:t>
      </w:r>
    </w:p>
    <w:p w14:paraId="18D821D7" w14:textId="2AA99E04"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sidRPr="005F67E3">
        <w:rPr>
          <w:rFonts w:asciiTheme="majorHAnsi" w:hAnsiTheme="majorHAnsi" w:cstheme="majorHAnsi"/>
          <w:color w:val="1F1F1F"/>
          <w:sz w:val="22"/>
          <w:szCs w:val="22"/>
        </w:rPr>
        <w:t xml:space="preserve">and </w:t>
      </w:r>
      <w:r w:rsidRPr="005F67E3">
        <w:rPr>
          <w:rFonts w:asciiTheme="majorHAnsi" w:hAnsiTheme="majorHAnsi" w:cstheme="majorHAnsi"/>
          <w:color w:val="1F1F1F"/>
          <w:sz w:val="22"/>
          <w:szCs w:val="22"/>
        </w:rPr>
        <w:t>Acer Swift 3.</w:t>
      </w:r>
    </w:p>
    <w:p w14:paraId="3696FA31" w14:textId="77777777" w:rsidR="00737C83" w:rsidRPr="005F67E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69028AB4" w14:textId="77777777" w:rsidR="00DE7B18"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AMD processor laptops:</w:t>
      </w:r>
    </w:p>
    <w:p w14:paraId="5908EF68" w14:textId="49315FA4"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5F67E3" w:rsidRDefault="00737C83" w:rsidP="00CB6266">
      <w:pPr>
        <w:pStyle w:val="ListParagraph"/>
        <w:spacing w:after="0" w:line="276" w:lineRule="auto"/>
        <w:jc w:val="both"/>
        <w:rPr>
          <w:rFonts w:asciiTheme="majorHAnsi" w:hAnsiTheme="majorHAnsi" w:cstheme="majorHAnsi"/>
          <w:color w:val="1F1F1F"/>
        </w:rPr>
      </w:pPr>
    </w:p>
    <w:p w14:paraId="309F0678" w14:textId="77777777" w:rsidR="00DE7B18"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color w:val="4472C4" w:themeColor="accent1"/>
          <w:sz w:val="22"/>
          <w:szCs w:val="22"/>
        </w:rPr>
      </w:pPr>
      <w:r w:rsidRPr="005F67E3">
        <w:rPr>
          <w:rFonts w:asciiTheme="majorHAnsi" w:hAnsiTheme="majorHAnsi" w:cstheme="majorHAnsi"/>
          <w:i/>
          <w:iCs/>
          <w:color w:val="4472C4" w:themeColor="accent1"/>
          <w:sz w:val="22"/>
          <w:szCs w:val="22"/>
        </w:rPr>
        <w:t>Gaming laptops:</w:t>
      </w:r>
      <w:r w:rsidRPr="005F67E3">
        <w:rPr>
          <w:rFonts w:asciiTheme="majorHAnsi" w:hAnsiTheme="majorHAnsi" w:cstheme="majorHAnsi"/>
          <w:color w:val="4472C4" w:themeColor="accent1"/>
          <w:sz w:val="22"/>
          <w:szCs w:val="22"/>
        </w:rPr>
        <w:t xml:space="preserve"> </w:t>
      </w:r>
    </w:p>
    <w:p w14:paraId="02B0CE2A" w14:textId="78D40532"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5F67E3">
        <w:rPr>
          <w:rStyle w:val="Strong"/>
          <w:rFonts w:asciiTheme="majorHAnsi" w:hAnsiTheme="majorHAnsi" w:cstheme="majorHAnsi"/>
          <w:b w:val="0"/>
          <w:bCs w:val="0"/>
          <w:color w:val="1F1F1F"/>
          <w:sz w:val="22"/>
          <w:szCs w:val="22"/>
          <w:shd w:val="clear" w:color="auto" w:fill="FFFFFF"/>
        </w:rPr>
        <w:t xml:space="preserve">Gigabyte </w:t>
      </w:r>
      <w:proofErr w:type="spellStart"/>
      <w:r w:rsidRPr="005F67E3">
        <w:rPr>
          <w:rStyle w:val="Strong"/>
          <w:rFonts w:asciiTheme="majorHAnsi" w:hAnsiTheme="majorHAnsi" w:cstheme="majorHAnsi"/>
          <w:b w:val="0"/>
          <w:bCs w:val="0"/>
          <w:color w:val="1F1F1F"/>
          <w:sz w:val="22"/>
          <w:szCs w:val="22"/>
          <w:shd w:val="clear" w:color="auto" w:fill="FFFFFF"/>
        </w:rPr>
        <w:t>Aorus</w:t>
      </w:r>
      <w:proofErr w:type="spellEnd"/>
      <w:r w:rsidRPr="005F67E3">
        <w:rPr>
          <w:rStyle w:val="Strong"/>
          <w:rFonts w:asciiTheme="majorHAnsi" w:hAnsiTheme="majorHAnsi" w:cstheme="majorHAnsi"/>
          <w:b w:val="0"/>
          <w:bCs w:val="0"/>
          <w:color w:val="1F1F1F"/>
          <w:sz w:val="22"/>
          <w:szCs w:val="22"/>
          <w:shd w:val="clear" w:color="auto" w:fill="FFFFFF"/>
        </w:rPr>
        <w:t xml:space="preserve"> 17X, Gigabyte Aero 16, </w:t>
      </w:r>
      <w:r w:rsidRPr="005F67E3">
        <w:rPr>
          <w:rFonts w:asciiTheme="majorHAnsi" w:hAnsiTheme="majorHAnsi" w:cstheme="majorHAnsi"/>
          <w:color w:val="1F1F1F"/>
          <w:sz w:val="22"/>
          <w:szCs w:val="22"/>
          <w:shd w:val="clear" w:color="auto" w:fill="FFFFFF"/>
        </w:rPr>
        <w:t xml:space="preserve">Gigabyte G5, </w:t>
      </w:r>
      <w:r w:rsidRPr="005F67E3">
        <w:rPr>
          <w:rStyle w:val="Strong"/>
          <w:rFonts w:asciiTheme="majorHAnsi" w:hAnsiTheme="majorHAnsi" w:cstheme="majorHAnsi"/>
          <w:b w:val="0"/>
          <w:bCs w:val="0"/>
          <w:color w:val="1F1F1F"/>
          <w:sz w:val="22"/>
          <w:szCs w:val="22"/>
          <w:shd w:val="clear" w:color="auto" w:fill="FFFFFF"/>
        </w:rPr>
        <w:t xml:space="preserve">HP Omen 17, </w:t>
      </w:r>
      <w:r w:rsidR="00FE4219" w:rsidRPr="005F67E3">
        <w:rPr>
          <w:rStyle w:val="Strong"/>
          <w:rFonts w:asciiTheme="majorHAnsi" w:hAnsiTheme="majorHAnsi" w:cstheme="majorHAnsi"/>
          <w:b w:val="0"/>
          <w:bCs w:val="0"/>
          <w:color w:val="1F1F1F"/>
          <w:sz w:val="22"/>
          <w:szCs w:val="22"/>
          <w:shd w:val="clear" w:color="auto" w:fill="FFFFFF"/>
        </w:rPr>
        <w:t xml:space="preserve">and </w:t>
      </w:r>
      <w:r w:rsidRPr="005F67E3">
        <w:rPr>
          <w:rStyle w:val="Strong"/>
          <w:rFonts w:asciiTheme="majorHAnsi" w:hAnsiTheme="majorHAnsi" w:cstheme="majorHAnsi"/>
          <w:b w:val="0"/>
          <w:bCs w:val="0"/>
          <w:color w:val="1F1F1F"/>
          <w:sz w:val="22"/>
          <w:szCs w:val="22"/>
          <w:shd w:val="clear" w:color="auto" w:fill="FFFFFF"/>
        </w:rPr>
        <w:t>Dell Alienware M1 R5. Lenovo Legion 7i, Acer Predator Helios 300.</w:t>
      </w:r>
      <w:r w:rsidRPr="005F67E3">
        <w:rPr>
          <w:rFonts w:asciiTheme="majorHAnsi" w:hAnsiTheme="majorHAnsi" w:cstheme="majorHAnsi"/>
          <w:color w:val="1F1F1F"/>
          <w:shd w:val="clear" w:color="auto" w:fill="FFFFFF"/>
        </w:rPr>
        <w:t> </w:t>
      </w:r>
    </w:p>
    <w:p w14:paraId="53E1D70E" w14:textId="77777777" w:rsidR="00737C83" w:rsidRPr="005F67E3" w:rsidRDefault="00737C83" w:rsidP="00CB6266">
      <w:pPr>
        <w:pStyle w:val="ListParagraph"/>
        <w:spacing w:after="0" w:line="276" w:lineRule="auto"/>
        <w:jc w:val="both"/>
        <w:rPr>
          <w:rFonts w:asciiTheme="majorHAnsi" w:hAnsiTheme="majorHAnsi" w:cstheme="majorHAnsi"/>
          <w:color w:val="1F1F1F"/>
        </w:rPr>
      </w:pPr>
    </w:p>
    <w:p w14:paraId="161BF7CD" w14:textId="49FE3EDA" w:rsidR="00DE7B18"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BE6102">
        <w:rPr>
          <w:rFonts w:asciiTheme="majorHAnsi" w:hAnsiTheme="majorHAnsi" w:cstheme="majorHAnsi"/>
          <w:i/>
          <w:iCs/>
          <w:color w:val="4472C4" w:themeColor="accent1"/>
          <w:sz w:val="22"/>
          <w:szCs w:val="22"/>
        </w:rPr>
        <w:t xml:space="preserve">Business laptops: </w:t>
      </w:r>
    </w:p>
    <w:p w14:paraId="1A041DF7" w14:textId="5FC7FC03"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5F67E3" w:rsidRDefault="00737C83" w:rsidP="00CB6266">
      <w:pPr>
        <w:pStyle w:val="ListParagraph"/>
        <w:spacing w:after="0" w:line="276" w:lineRule="auto"/>
        <w:jc w:val="both"/>
        <w:rPr>
          <w:rFonts w:asciiTheme="majorHAnsi" w:hAnsiTheme="majorHAnsi" w:cstheme="majorHAnsi"/>
          <w:color w:val="1F1F1F"/>
        </w:rPr>
      </w:pPr>
    </w:p>
    <w:p w14:paraId="70F2C707" w14:textId="77777777" w:rsidR="00DE7B18"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BE6102">
        <w:rPr>
          <w:rFonts w:asciiTheme="majorHAnsi" w:hAnsiTheme="majorHAnsi" w:cstheme="majorHAnsi"/>
          <w:i/>
          <w:iCs/>
          <w:color w:val="4472C4" w:themeColor="accent1"/>
          <w:sz w:val="22"/>
          <w:szCs w:val="22"/>
        </w:rPr>
        <w:t>Two-in-one laptops:</w:t>
      </w:r>
    </w:p>
    <w:p w14:paraId="786D71DA" w14:textId="39FC31D9"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lastRenderedPageBreak/>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5F67E3"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246A76FE" w14:textId="77777777" w:rsidR="00DE7B18"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1F1F1F"/>
          <w:sz w:val="22"/>
          <w:szCs w:val="22"/>
        </w:rPr>
      </w:pPr>
      <w:r w:rsidRPr="00BE6102">
        <w:rPr>
          <w:rFonts w:asciiTheme="majorHAnsi" w:hAnsiTheme="majorHAnsi" w:cstheme="majorHAnsi"/>
          <w:i/>
          <w:iCs/>
          <w:color w:val="4472C4" w:themeColor="accent1"/>
          <w:sz w:val="22"/>
          <w:szCs w:val="22"/>
        </w:rPr>
        <w:t>Ultralight laptops:</w:t>
      </w:r>
    </w:p>
    <w:p w14:paraId="73202162" w14:textId="77777777" w:rsidR="00D767CE"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57571C11" w14:textId="77777777" w:rsidR="00224D27" w:rsidRPr="005F67E3" w:rsidRDefault="00224D27"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09CDF98D" w14:textId="0038D61F" w:rsidR="00737C83" w:rsidRPr="00BE6102" w:rsidRDefault="00737C83" w:rsidP="00776018">
      <w:pPr>
        <w:pStyle w:val="Heading1"/>
        <w:numPr>
          <w:ilvl w:val="1"/>
          <w:numId w:val="73"/>
        </w:numPr>
      </w:pPr>
      <w:bookmarkStart w:id="9" w:name="_Toc143270980"/>
      <w:r w:rsidRPr="00BE6102">
        <w:t xml:space="preserve">Desktop </w:t>
      </w:r>
      <w:proofErr w:type="gramStart"/>
      <w:r w:rsidRPr="00BE6102">
        <w:t>PC :</w:t>
      </w:r>
      <w:bookmarkEnd w:id="9"/>
      <w:proofErr w:type="gramEnd"/>
      <w:r w:rsidRPr="00BE6102">
        <w:t xml:space="preserve"> </w:t>
      </w:r>
    </w:p>
    <w:p w14:paraId="045AC204" w14:textId="1C2E07BD"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Budget PCs: </w:t>
      </w:r>
    </w:p>
    <w:p w14:paraId="28D1CDF9"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w:t>
      </w:r>
      <w:proofErr w:type="spellStart"/>
      <w:r w:rsidRPr="005F67E3">
        <w:rPr>
          <w:rFonts w:asciiTheme="majorHAnsi" w:hAnsiTheme="majorHAnsi" w:cstheme="majorHAnsi"/>
          <w:color w:val="1F1F1F"/>
          <w:sz w:val="22"/>
          <w:szCs w:val="22"/>
        </w:rPr>
        <w:t>IdeaCentre</w:t>
      </w:r>
      <w:proofErr w:type="spellEnd"/>
      <w:r w:rsidRPr="005F67E3">
        <w:rPr>
          <w:rFonts w:asciiTheme="majorHAnsi" w:hAnsiTheme="majorHAnsi" w:cstheme="majorHAnsi"/>
          <w:color w:val="1F1F1F"/>
          <w:sz w:val="22"/>
          <w:szCs w:val="22"/>
        </w:rPr>
        <w:t xml:space="preserve"> Desktop.</w:t>
      </w:r>
    </w:p>
    <w:p w14:paraId="13D79DFB"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51D45576" w14:textId="15FE1544"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All-in-one PCs:</w:t>
      </w:r>
    </w:p>
    <w:p w14:paraId="59DF814F"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Pr="005F67E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6EF8788B"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Gaming PCs:</w:t>
      </w:r>
    </w:p>
    <w:p w14:paraId="4D356402"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5F67E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06AEF0F9"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Mini PCs: </w:t>
      </w:r>
    </w:p>
    <w:p w14:paraId="005F4578"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These desktops are small and portable, making them a great option for people who need a computer that they can easily move around. They typically have less power than traditional desktops, but they can be a good value for people who do not need a lot of power. Some examples of </w:t>
      </w:r>
      <w:proofErr w:type="gramStart"/>
      <w:r w:rsidRPr="005F67E3">
        <w:rPr>
          <w:rFonts w:asciiTheme="majorHAnsi" w:hAnsiTheme="majorHAnsi" w:cstheme="majorHAnsi"/>
          <w:color w:val="1F1F1F"/>
          <w:sz w:val="22"/>
          <w:szCs w:val="22"/>
        </w:rPr>
        <w:t>mini PCs</w:t>
      </w:r>
      <w:proofErr w:type="gramEnd"/>
      <w:r w:rsidRPr="005F67E3">
        <w:rPr>
          <w:rFonts w:asciiTheme="majorHAnsi" w:hAnsiTheme="majorHAnsi" w:cstheme="majorHAnsi"/>
          <w:color w:val="1F1F1F"/>
          <w:sz w:val="22"/>
          <w:szCs w:val="22"/>
        </w:rPr>
        <w:t xml:space="preserve"> offered by STBL include the Intel NUC 12 Extreme Mini PC, the ASUS PN50 Mini PC, and the Lenovo ThinkCentre M90n Nano Mini PC.</w:t>
      </w:r>
    </w:p>
    <w:p w14:paraId="31659922" w14:textId="77777777" w:rsidR="00D767CE" w:rsidRPr="005F67E3"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4472C4" w:themeColor="accent1"/>
          <w:sz w:val="22"/>
          <w:szCs w:val="22"/>
        </w:rPr>
      </w:pPr>
    </w:p>
    <w:p w14:paraId="61F8CB3B" w14:textId="1F30E248" w:rsidR="00737C83"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BE6102">
        <w:rPr>
          <w:rFonts w:asciiTheme="majorHAnsi" w:hAnsiTheme="majorHAnsi" w:cstheme="majorHAnsi"/>
          <w:i/>
          <w:iCs/>
          <w:color w:val="4472C4" w:themeColor="accent1"/>
          <w:sz w:val="22"/>
          <w:szCs w:val="22"/>
        </w:rPr>
        <w:t xml:space="preserve">Business PCs: </w:t>
      </w:r>
    </w:p>
    <w:p w14:paraId="209990F2" w14:textId="0B0584C2" w:rsidR="00737C8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lastRenderedPageBreak/>
        <w:t xml:space="preserve">These desktops are designed for businesses and professionals. They typically have powerful processors, storage, and security features, so they can handle demanding tasks such as video editing, CAD design, and financial </w:t>
      </w:r>
      <w:r w:rsidR="00DE7B18" w:rsidRPr="005F67E3">
        <w:rPr>
          <w:rFonts w:asciiTheme="majorHAnsi" w:hAnsiTheme="majorHAnsi" w:cstheme="majorHAnsi"/>
          <w:color w:val="1F1F1F"/>
          <w:sz w:val="22"/>
          <w:szCs w:val="22"/>
        </w:rPr>
        <w:t>modelling</w:t>
      </w:r>
      <w:r w:rsidRPr="005F67E3">
        <w:rPr>
          <w:rFonts w:asciiTheme="majorHAnsi" w:hAnsiTheme="majorHAnsi" w:cstheme="majorHAnsi"/>
          <w:color w:val="1F1F1F"/>
          <w:sz w:val="22"/>
          <w:szCs w:val="22"/>
        </w:rPr>
        <w:t xml:space="preserve">. Some examples of business PCs offered by STBL include the HP EliteDesk 800 G8 Desktop PC, the Dell Precision 7000 Series Tower, and the Lenovo </w:t>
      </w:r>
      <w:proofErr w:type="spellStart"/>
      <w:r w:rsidRPr="005F67E3">
        <w:rPr>
          <w:rFonts w:asciiTheme="majorHAnsi" w:hAnsiTheme="majorHAnsi" w:cstheme="majorHAnsi"/>
          <w:color w:val="1F1F1F"/>
          <w:sz w:val="22"/>
          <w:szCs w:val="22"/>
        </w:rPr>
        <w:t>ThinkStation</w:t>
      </w:r>
      <w:proofErr w:type="spellEnd"/>
      <w:r w:rsidRPr="005F67E3">
        <w:rPr>
          <w:rFonts w:asciiTheme="majorHAnsi" w:hAnsiTheme="majorHAnsi" w:cstheme="majorHAnsi"/>
          <w:color w:val="1F1F1F"/>
          <w:sz w:val="22"/>
          <w:szCs w:val="22"/>
        </w:rPr>
        <w:t xml:space="preserve"> P360 Tower.</w:t>
      </w:r>
    </w:p>
    <w:p w14:paraId="14A090B5" w14:textId="77777777" w:rsidR="00F5593E" w:rsidRPr="005F67E3" w:rsidRDefault="00F5593E"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2A7FA156" w14:textId="48A8BB32" w:rsidR="00737C83" w:rsidRPr="005F67E3" w:rsidRDefault="00737C83" w:rsidP="00776018">
      <w:pPr>
        <w:pStyle w:val="Heading1"/>
        <w:numPr>
          <w:ilvl w:val="1"/>
          <w:numId w:val="73"/>
        </w:numPr>
        <w:rPr>
          <w:lang w:val="en-AU"/>
        </w:rPr>
      </w:pPr>
      <w:bookmarkStart w:id="10" w:name="_Toc143270981"/>
      <w:r w:rsidRPr="005F67E3">
        <w:rPr>
          <w:lang w:val="en-AU"/>
        </w:rPr>
        <w:t>PC Components:</w:t>
      </w:r>
      <w:bookmarkEnd w:id="10"/>
      <w:r w:rsidRPr="005F67E3">
        <w:rPr>
          <w:lang w:val="en-AU"/>
        </w:rPr>
        <w:t xml:space="preserve"> </w:t>
      </w:r>
    </w:p>
    <w:p w14:paraId="7D5D2061"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Hard disk drives (HDDs): </w:t>
      </w:r>
    </w:p>
    <w:p w14:paraId="78B015A8"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0E723069"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Solid-state drives (SSDs): </w:t>
      </w:r>
    </w:p>
    <w:p w14:paraId="4DB7E70A" w14:textId="08E97AE3"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SSDs are newer storage devices that use flash memory to store data. They are much faster than HDDs</w:t>
      </w:r>
      <w:r w:rsidR="00D767CE" w:rsidRPr="005F67E3">
        <w:rPr>
          <w:rFonts w:asciiTheme="majorHAnsi" w:hAnsiTheme="majorHAnsi" w:cstheme="majorHAnsi"/>
          <w:color w:val="1F1F1F"/>
          <w:sz w:val="22"/>
          <w:szCs w:val="22"/>
        </w:rPr>
        <w:t xml:space="preserve"> </w:t>
      </w:r>
      <w:r w:rsidRPr="005F67E3">
        <w:rPr>
          <w:rFonts w:asciiTheme="majorHAnsi" w:hAnsiTheme="majorHAnsi" w:cstheme="majorHAnsi"/>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332776E4"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RAM (random access memory): </w:t>
      </w:r>
    </w:p>
    <w:p w14:paraId="0C08D5C8" w14:textId="77777777" w:rsidR="00737C8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RAM is the memory that your computer uses to store data that it is currently using. The more RAM you have, the more programs you can run at the same time without slowing down your computer. Some examples of RAM offered by STBL include the Corsair Vengeance RGB Pro RAM, the </w:t>
      </w:r>
      <w:proofErr w:type="spellStart"/>
      <w:proofErr w:type="gramStart"/>
      <w:r w:rsidRPr="005F67E3">
        <w:rPr>
          <w:rFonts w:asciiTheme="majorHAnsi" w:hAnsiTheme="majorHAnsi" w:cstheme="majorHAnsi"/>
          <w:color w:val="1F1F1F"/>
          <w:sz w:val="22"/>
          <w:szCs w:val="22"/>
        </w:rPr>
        <w:t>G.Skill</w:t>
      </w:r>
      <w:proofErr w:type="spellEnd"/>
      <w:proofErr w:type="gramEnd"/>
      <w:r w:rsidRPr="005F67E3">
        <w:rPr>
          <w:rFonts w:asciiTheme="majorHAnsi" w:hAnsiTheme="majorHAnsi" w:cstheme="majorHAnsi"/>
          <w:color w:val="1F1F1F"/>
          <w:sz w:val="22"/>
          <w:szCs w:val="22"/>
        </w:rPr>
        <w:t xml:space="preserve"> Trident Z Neo RAM, and the Crucial </w:t>
      </w:r>
      <w:proofErr w:type="spellStart"/>
      <w:r w:rsidRPr="005F67E3">
        <w:rPr>
          <w:rFonts w:asciiTheme="majorHAnsi" w:hAnsiTheme="majorHAnsi" w:cstheme="majorHAnsi"/>
          <w:color w:val="1F1F1F"/>
          <w:sz w:val="22"/>
          <w:szCs w:val="22"/>
        </w:rPr>
        <w:t>Ballistix</w:t>
      </w:r>
      <w:proofErr w:type="spellEnd"/>
      <w:r w:rsidRPr="005F67E3">
        <w:rPr>
          <w:rFonts w:asciiTheme="majorHAnsi" w:hAnsiTheme="majorHAnsi" w:cstheme="majorHAnsi"/>
          <w:color w:val="1F1F1F"/>
          <w:sz w:val="22"/>
          <w:szCs w:val="22"/>
        </w:rPr>
        <w:t xml:space="preserve"> RAM.</w:t>
      </w:r>
    </w:p>
    <w:p w14:paraId="57EA361F" w14:textId="77777777" w:rsidR="00BE6102" w:rsidRPr="005F67E3" w:rsidRDefault="00BE6102"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356C9EF1"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Processor (CPU): </w:t>
      </w:r>
    </w:p>
    <w:p w14:paraId="231A5E11"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 CPU is the brain of your computer. It is responsible for carrying out all of the instructions that your computer needs to run. The more powerful the CPU, the faster your computer will be. Some examples of CPUs offered by STBL include the Intel Core i5-12400 CPU, the AMD </w:t>
      </w:r>
      <w:proofErr w:type="spellStart"/>
      <w:r w:rsidRPr="005F67E3">
        <w:rPr>
          <w:rFonts w:asciiTheme="majorHAnsi" w:hAnsiTheme="majorHAnsi" w:cstheme="majorHAnsi"/>
          <w:color w:val="1F1F1F"/>
          <w:sz w:val="22"/>
          <w:szCs w:val="22"/>
        </w:rPr>
        <w:t>Ryzen</w:t>
      </w:r>
      <w:proofErr w:type="spellEnd"/>
      <w:r w:rsidRPr="005F67E3">
        <w:rPr>
          <w:rFonts w:asciiTheme="majorHAnsi" w:hAnsiTheme="majorHAnsi" w:cstheme="majorHAnsi"/>
          <w:color w:val="1F1F1F"/>
          <w:sz w:val="22"/>
          <w:szCs w:val="22"/>
        </w:rPr>
        <w:t xml:space="preserve"> 5 5600X CPU, and the Apple M1 Pro CPU.</w:t>
      </w:r>
    </w:p>
    <w:p w14:paraId="459775D6" w14:textId="77777777" w:rsidR="00737C83" w:rsidRPr="005F67E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1F1F1F"/>
          <w:sz w:val="22"/>
          <w:szCs w:val="22"/>
        </w:rPr>
      </w:pPr>
    </w:p>
    <w:p w14:paraId="5E906D67"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Power supply (PSU): </w:t>
      </w:r>
    </w:p>
    <w:p w14:paraId="65C20060"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 PSU is responsible for providing power to all of the components in your computer. It is important to choose a PSU that is powerful enough to support all of your components. Some examples of PSUs offered by STBL include the Corsair RM750x PSU, the </w:t>
      </w:r>
      <w:proofErr w:type="spellStart"/>
      <w:r w:rsidRPr="005F67E3">
        <w:rPr>
          <w:rFonts w:asciiTheme="majorHAnsi" w:hAnsiTheme="majorHAnsi" w:cstheme="majorHAnsi"/>
          <w:color w:val="1F1F1F"/>
          <w:sz w:val="22"/>
          <w:szCs w:val="22"/>
        </w:rPr>
        <w:t>Seasonic</w:t>
      </w:r>
      <w:proofErr w:type="spellEnd"/>
      <w:r w:rsidRPr="005F67E3">
        <w:rPr>
          <w:rFonts w:asciiTheme="majorHAnsi" w:hAnsiTheme="majorHAnsi" w:cstheme="majorHAnsi"/>
          <w:color w:val="1F1F1F"/>
          <w:sz w:val="22"/>
          <w:szCs w:val="22"/>
        </w:rPr>
        <w:t xml:space="preserve"> Focus GX-750 PSU, and the </w:t>
      </w:r>
      <w:proofErr w:type="spellStart"/>
      <w:r w:rsidRPr="005F67E3">
        <w:rPr>
          <w:rFonts w:asciiTheme="majorHAnsi" w:hAnsiTheme="majorHAnsi" w:cstheme="majorHAnsi"/>
          <w:color w:val="1F1F1F"/>
          <w:sz w:val="22"/>
          <w:szCs w:val="22"/>
        </w:rPr>
        <w:t>Antec</w:t>
      </w:r>
      <w:proofErr w:type="spellEnd"/>
      <w:r w:rsidRPr="005F67E3">
        <w:rPr>
          <w:rFonts w:asciiTheme="majorHAnsi" w:hAnsiTheme="majorHAnsi" w:cstheme="majorHAnsi"/>
          <w:color w:val="1F1F1F"/>
          <w:sz w:val="22"/>
          <w:szCs w:val="22"/>
        </w:rPr>
        <w:t xml:space="preserve"> High Current Gamer HCG750M PSU.</w:t>
      </w:r>
    </w:p>
    <w:p w14:paraId="5E955BA8"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22EA34BE"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4472C4" w:themeColor="accent1"/>
          <w:sz w:val="22"/>
          <w:szCs w:val="22"/>
        </w:rPr>
      </w:pPr>
      <w:r w:rsidRPr="005F67E3">
        <w:rPr>
          <w:rFonts w:asciiTheme="majorHAnsi" w:hAnsiTheme="majorHAnsi" w:cstheme="majorHAnsi"/>
          <w:i/>
          <w:iCs/>
          <w:color w:val="4472C4" w:themeColor="accent1"/>
          <w:sz w:val="22"/>
          <w:szCs w:val="22"/>
        </w:rPr>
        <w:t xml:space="preserve">PC casing: </w:t>
      </w:r>
    </w:p>
    <w:p w14:paraId="0DF62868" w14:textId="5E7DEEF4"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The PC casing is the physical case that houses all of the components in your computer. It is important to choose a casing that is the right size for your components and that has good airflow to keep your</w:t>
      </w:r>
      <w:r w:rsidR="00F413D2" w:rsidRPr="005F67E3">
        <w:rPr>
          <w:rFonts w:asciiTheme="majorHAnsi" w:hAnsiTheme="majorHAnsi" w:cstheme="majorHAnsi"/>
          <w:color w:val="1F1F1F"/>
          <w:sz w:val="22"/>
          <w:szCs w:val="22"/>
        </w:rPr>
        <w:t xml:space="preserve"> </w:t>
      </w:r>
      <w:r w:rsidRPr="005F67E3">
        <w:rPr>
          <w:rFonts w:asciiTheme="majorHAnsi" w:hAnsiTheme="majorHAnsi" w:cstheme="majorHAnsi"/>
          <w:color w:val="1F1F1F"/>
          <w:sz w:val="22"/>
          <w:szCs w:val="22"/>
        </w:rPr>
        <w:t xml:space="preserve">components cool. Some examples of PC casings offered by STBL </w:t>
      </w:r>
      <w:r w:rsidRPr="005F67E3">
        <w:rPr>
          <w:rFonts w:asciiTheme="majorHAnsi" w:hAnsiTheme="majorHAnsi" w:cstheme="majorHAnsi"/>
          <w:color w:val="1F1F1F"/>
          <w:sz w:val="22"/>
          <w:szCs w:val="22"/>
        </w:rPr>
        <w:lastRenderedPageBreak/>
        <w:t xml:space="preserve">include the Fractal Design </w:t>
      </w:r>
      <w:proofErr w:type="spellStart"/>
      <w:r w:rsidRPr="005F67E3">
        <w:rPr>
          <w:rFonts w:asciiTheme="majorHAnsi" w:hAnsiTheme="majorHAnsi" w:cstheme="majorHAnsi"/>
          <w:color w:val="1F1F1F"/>
          <w:sz w:val="22"/>
          <w:szCs w:val="22"/>
        </w:rPr>
        <w:t>Meshify</w:t>
      </w:r>
      <w:proofErr w:type="spellEnd"/>
      <w:r w:rsidRPr="005F67E3">
        <w:rPr>
          <w:rFonts w:asciiTheme="majorHAnsi" w:hAnsiTheme="majorHAnsi" w:cstheme="majorHAnsi"/>
          <w:color w:val="1F1F1F"/>
          <w:sz w:val="22"/>
          <w:szCs w:val="22"/>
        </w:rPr>
        <w:t xml:space="preserve"> C ATX Mid Tower Case, the NZXT H510i ATX Mid Tower Case, and the Corsair 4000D Airflow ATX Mid Tower Case.</w:t>
      </w:r>
    </w:p>
    <w:p w14:paraId="3778C6EB"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2F73F47F"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1F1F1F"/>
          <w:sz w:val="22"/>
          <w:szCs w:val="22"/>
        </w:rPr>
      </w:pPr>
      <w:r w:rsidRPr="005F67E3">
        <w:rPr>
          <w:rFonts w:asciiTheme="majorHAnsi" w:hAnsiTheme="majorHAnsi" w:cstheme="majorHAnsi"/>
          <w:i/>
          <w:iCs/>
          <w:color w:val="4472C4" w:themeColor="accent1"/>
          <w:sz w:val="22"/>
          <w:szCs w:val="22"/>
        </w:rPr>
        <w:t>Motherboard:</w:t>
      </w:r>
      <w:r w:rsidRPr="005F67E3">
        <w:rPr>
          <w:rFonts w:asciiTheme="majorHAnsi" w:hAnsiTheme="majorHAnsi" w:cstheme="majorHAnsi"/>
          <w:i/>
          <w:iCs/>
          <w:color w:val="1F1F1F"/>
          <w:sz w:val="22"/>
          <w:szCs w:val="22"/>
        </w:rPr>
        <w:t xml:space="preserve"> </w:t>
      </w:r>
    </w:p>
    <w:p w14:paraId="0E777EC9" w14:textId="77777777"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 motherboard is the main circuit board in your computer. It connects all of the other components in your computer and allows them to communicate with each other. Some examples of motherboards offered by STBL include the ASUS ROG </w:t>
      </w:r>
      <w:proofErr w:type="spellStart"/>
      <w:r w:rsidRPr="005F67E3">
        <w:rPr>
          <w:rFonts w:asciiTheme="majorHAnsi" w:hAnsiTheme="majorHAnsi" w:cstheme="majorHAnsi"/>
          <w:color w:val="1F1F1F"/>
          <w:sz w:val="22"/>
          <w:szCs w:val="22"/>
        </w:rPr>
        <w:t>Strix</w:t>
      </w:r>
      <w:proofErr w:type="spellEnd"/>
      <w:r w:rsidRPr="005F67E3">
        <w:rPr>
          <w:rFonts w:asciiTheme="majorHAnsi" w:hAnsiTheme="majorHAnsi" w:cstheme="majorHAnsi"/>
          <w:color w:val="1F1F1F"/>
          <w:sz w:val="22"/>
          <w:szCs w:val="22"/>
        </w:rPr>
        <w:t xml:space="preserve"> B660-F Gaming </w:t>
      </w:r>
      <w:proofErr w:type="spellStart"/>
      <w:r w:rsidRPr="005F67E3">
        <w:rPr>
          <w:rFonts w:asciiTheme="majorHAnsi" w:hAnsiTheme="majorHAnsi" w:cstheme="majorHAnsi"/>
          <w:color w:val="1F1F1F"/>
          <w:sz w:val="22"/>
          <w:szCs w:val="22"/>
        </w:rPr>
        <w:t>WiFi</w:t>
      </w:r>
      <w:proofErr w:type="spellEnd"/>
      <w:r w:rsidRPr="005F67E3">
        <w:rPr>
          <w:rFonts w:asciiTheme="majorHAnsi" w:hAnsiTheme="majorHAnsi" w:cstheme="majorHAnsi"/>
          <w:color w:val="1F1F1F"/>
          <w:sz w:val="22"/>
          <w:szCs w:val="22"/>
        </w:rPr>
        <w:t xml:space="preserve"> Motherboard, the MSI MAG B660M Mortar </w:t>
      </w:r>
      <w:proofErr w:type="spellStart"/>
      <w:r w:rsidRPr="005F67E3">
        <w:rPr>
          <w:rFonts w:asciiTheme="majorHAnsi" w:hAnsiTheme="majorHAnsi" w:cstheme="majorHAnsi"/>
          <w:color w:val="1F1F1F"/>
          <w:sz w:val="22"/>
          <w:szCs w:val="22"/>
        </w:rPr>
        <w:t>WiFi</w:t>
      </w:r>
      <w:proofErr w:type="spellEnd"/>
      <w:r w:rsidRPr="005F67E3">
        <w:rPr>
          <w:rFonts w:asciiTheme="majorHAnsi" w:hAnsiTheme="majorHAnsi" w:cstheme="majorHAnsi"/>
          <w:color w:val="1F1F1F"/>
          <w:sz w:val="22"/>
          <w:szCs w:val="22"/>
        </w:rPr>
        <w:t xml:space="preserve"> Motherboard, and the Gigabyte Z690 </w:t>
      </w:r>
      <w:proofErr w:type="spellStart"/>
      <w:r w:rsidRPr="005F67E3">
        <w:rPr>
          <w:rFonts w:asciiTheme="majorHAnsi" w:hAnsiTheme="majorHAnsi" w:cstheme="majorHAnsi"/>
          <w:color w:val="1F1F1F"/>
          <w:sz w:val="22"/>
          <w:szCs w:val="22"/>
        </w:rPr>
        <w:t>Aorus</w:t>
      </w:r>
      <w:proofErr w:type="spellEnd"/>
      <w:r w:rsidRPr="005F67E3">
        <w:rPr>
          <w:rFonts w:asciiTheme="majorHAnsi" w:hAnsiTheme="majorHAnsi" w:cstheme="majorHAnsi"/>
          <w:color w:val="1F1F1F"/>
          <w:sz w:val="22"/>
          <w:szCs w:val="22"/>
        </w:rPr>
        <w:t xml:space="preserve"> Elite DDR4 Motherboard.</w:t>
      </w:r>
    </w:p>
    <w:p w14:paraId="1947A5E9"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6CB49AA8" w14:textId="14D5AD78"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color w:val="1F1F1F"/>
          <w:sz w:val="22"/>
          <w:szCs w:val="22"/>
        </w:rPr>
      </w:pPr>
      <w:r w:rsidRPr="005F67E3">
        <w:rPr>
          <w:rFonts w:asciiTheme="majorHAnsi" w:hAnsiTheme="majorHAnsi" w:cstheme="majorHAnsi"/>
          <w:i/>
          <w:iCs/>
          <w:color w:val="4472C4" w:themeColor="accent1"/>
          <w:sz w:val="22"/>
          <w:szCs w:val="22"/>
        </w:rPr>
        <w:t>Graphics card (GPU):</w:t>
      </w:r>
      <w:r w:rsidRPr="005F67E3">
        <w:rPr>
          <w:rFonts w:asciiTheme="majorHAnsi" w:hAnsiTheme="majorHAnsi" w:cstheme="majorHAnsi"/>
          <w:color w:val="4472C4" w:themeColor="accent1"/>
          <w:sz w:val="22"/>
          <w:szCs w:val="22"/>
        </w:rPr>
        <w:t xml:space="preserve"> </w:t>
      </w:r>
      <w:r w:rsidRPr="005F67E3">
        <w:rPr>
          <w:rFonts w:asciiTheme="majorHAnsi" w:hAnsiTheme="majorHAnsi" w:cstheme="majorHAnsi"/>
          <w:color w:val="1F1F1F"/>
          <w:sz w:val="22"/>
          <w:szCs w:val="22"/>
        </w:rPr>
        <w:t xml:space="preserve">The GPU is responsible for rendering graphics </w:t>
      </w:r>
      <w:r w:rsidR="00D767CE" w:rsidRPr="005F67E3">
        <w:rPr>
          <w:rFonts w:asciiTheme="majorHAnsi" w:hAnsiTheme="majorHAnsi" w:cstheme="majorHAnsi"/>
          <w:color w:val="1F1F1F"/>
          <w:sz w:val="22"/>
          <w:szCs w:val="22"/>
        </w:rPr>
        <w:t>on</w:t>
      </w:r>
      <w:r w:rsidRPr="005F67E3">
        <w:rPr>
          <w:rFonts w:asciiTheme="majorHAnsi" w:hAnsiTheme="majorHAnsi" w:cstheme="majorHAnsi"/>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Pr="005F67E3"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color w:val="0070C0"/>
          <w:sz w:val="22"/>
          <w:szCs w:val="22"/>
        </w:rPr>
      </w:pPr>
    </w:p>
    <w:p w14:paraId="679E1604" w14:textId="539EBABA" w:rsidR="00737C83"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0070C0"/>
          <w:sz w:val="22"/>
          <w:szCs w:val="22"/>
        </w:rPr>
      </w:pPr>
      <w:r w:rsidRPr="00BE6102">
        <w:rPr>
          <w:rFonts w:asciiTheme="majorHAnsi" w:hAnsiTheme="majorHAnsi" w:cstheme="majorHAnsi"/>
          <w:i/>
          <w:iCs/>
          <w:color w:val="0070C0"/>
          <w:sz w:val="22"/>
          <w:szCs w:val="22"/>
        </w:rPr>
        <w:t>CPU cooler:</w:t>
      </w:r>
    </w:p>
    <w:p w14:paraId="36BF8260" w14:textId="0AA18340"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sidRPr="005F67E3">
        <w:rPr>
          <w:rFonts w:asciiTheme="majorHAnsi" w:hAnsiTheme="majorHAnsi" w:cstheme="majorHAnsi"/>
          <w:color w:val="1F1F1F"/>
          <w:sz w:val="22"/>
          <w:szCs w:val="22"/>
        </w:rPr>
        <w:t xml:space="preserve">and </w:t>
      </w:r>
      <w:r w:rsidRPr="005F67E3">
        <w:rPr>
          <w:rFonts w:asciiTheme="majorHAnsi" w:hAnsiTheme="majorHAnsi" w:cstheme="majorHAnsi"/>
          <w:color w:val="1F1F1F"/>
          <w:sz w:val="22"/>
          <w:szCs w:val="22"/>
        </w:rPr>
        <w:t>the be quiet! Dark Rock Pro 4 CPU Cooler, and the ARCTIC Liquid Freezer II 240 AIO CPU Cooler.</w:t>
      </w:r>
    </w:p>
    <w:p w14:paraId="6BF97E6E"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5D742ED5" w14:textId="77777777" w:rsidR="00737C83" w:rsidRPr="00BE6102"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i/>
          <w:iCs/>
          <w:color w:val="0070C0"/>
          <w:sz w:val="22"/>
          <w:szCs w:val="22"/>
        </w:rPr>
      </w:pPr>
      <w:r w:rsidRPr="00BE6102">
        <w:rPr>
          <w:rFonts w:asciiTheme="majorHAnsi" w:hAnsiTheme="majorHAnsi" w:cstheme="majorHAnsi"/>
          <w:i/>
          <w:iCs/>
          <w:color w:val="0070C0"/>
          <w:sz w:val="22"/>
          <w:szCs w:val="22"/>
        </w:rPr>
        <w:t xml:space="preserve">Portable HDD: </w:t>
      </w:r>
    </w:p>
    <w:p w14:paraId="4D35785F" w14:textId="07C423E3" w:rsidR="00737C83" w:rsidRPr="005F67E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 xml:space="preserve">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w:t>
      </w:r>
      <w:proofErr w:type="spellStart"/>
      <w:r w:rsidRPr="005F67E3">
        <w:rPr>
          <w:rFonts w:asciiTheme="majorHAnsi" w:hAnsiTheme="majorHAnsi" w:cstheme="majorHAnsi"/>
          <w:color w:val="1F1F1F"/>
          <w:sz w:val="22"/>
          <w:szCs w:val="22"/>
        </w:rPr>
        <w:t>Canvio</w:t>
      </w:r>
      <w:proofErr w:type="spellEnd"/>
      <w:r w:rsidRPr="005F67E3">
        <w:rPr>
          <w:rFonts w:asciiTheme="majorHAnsi" w:hAnsiTheme="majorHAnsi" w:cstheme="majorHAnsi"/>
          <w:color w:val="1F1F1F"/>
          <w:sz w:val="22"/>
          <w:szCs w:val="22"/>
        </w:rPr>
        <w:t xml:space="preserve"> Basics HDD.</w:t>
      </w:r>
    </w:p>
    <w:p w14:paraId="1757A9EF" w14:textId="77777777" w:rsidR="00737C83" w:rsidRPr="005F67E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color w:val="1F1F1F"/>
          <w:sz w:val="22"/>
          <w:szCs w:val="22"/>
        </w:rPr>
      </w:pPr>
    </w:p>
    <w:p w14:paraId="191EEC00" w14:textId="77777777" w:rsidR="00737C83" w:rsidRPr="005F67E3" w:rsidRDefault="00737C83">
      <w:pPr>
        <w:pStyle w:val="NormalWeb"/>
        <w:numPr>
          <w:ilvl w:val="0"/>
          <w:numId w:val="67"/>
        </w:numPr>
        <w:spacing w:before="0" w:beforeAutospacing="0" w:after="0" w:afterAutospacing="0" w:line="276" w:lineRule="auto"/>
        <w:ind w:right="720"/>
        <w:jc w:val="both"/>
        <w:textAlignment w:val="baseline"/>
        <w:rPr>
          <w:rFonts w:asciiTheme="majorHAnsi" w:hAnsiTheme="majorHAnsi" w:cstheme="majorHAnsi"/>
          <w:color w:val="0070C0"/>
          <w:sz w:val="22"/>
          <w:szCs w:val="22"/>
        </w:rPr>
      </w:pPr>
      <w:r w:rsidRPr="005F67E3">
        <w:rPr>
          <w:rFonts w:asciiTheme="majorHAnsi" w:hAnsiTheme="majorHAnsi" w:cstheme="majorHAnsi"/>
          <w:color w:val="0070C0"/>
          <w:sz w:val="22"/>
          <w:szCs w:val="22"/>
        </w:rPr>
        <w:t xml:space="preserve">Portable SSD: </w:t>
      </w:r>
    </w:p>
    <w:p w14:paraId="52507BFD" w14:textId="77777777" w:rsidR="00737C83" w:rsidRDefault="00737C83"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r w:rsidRPr="005F67E3">
        <w:rPr>
          <w:rFonts w:asciiTheme="majorHAnsi" w:hAnsiTheme="majorHAnsi" w:cstheme="majorHAnsi"/>
          <w:color w:val="1F1F1F"/>
          <w:sz w:val="22"/>
          <w:szCs w:val="22"/>
        </w:rPr>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3602F0FD" w14:textId="77777777" w:rsidR="00224D27" w:rsidRPr="005F67E3" w:rsidRDefault="00224D27" w:rsidP="00BE6102">
      <w:pPr>
        <w:pStyle w:val="NormalWeb"/>
        <w:spacing w:before="0" w:beforeAutospacing="0" w:after="0" w:afterAutospacing="0" w:line="276" w:lineRule="auto"/>
        <w:ind w:left="1440" w:right="720"/>
        <w:jc w:val="both"/>
        <w:textAlignment w:val="baseline"/>
        <w:rPr>
          <w:rFonts w:asciiTheme="majorHAnsi" w:hAnsiTheme="majorHAnsi" w:cstheme="majorHAnsi"/>
          <w:color w:val="1F1F1F"/>
          <w:sz w:val="22"/>
          <w:szCs w:val="22"/>
        </w:rPr>
      </w:pPr>
    </w:p>
    <w:p w14:paraId="573E3967" w14:textId="2710F52F" w:rsidR="00737C83" w:rsidRDefault="00737C83" w:rsidP="00776018">
      <w:pPr>
        <w:pStyle w:val="Heading1"/>
        <w:numPr>
          <w:ilvl w:val="1"/>
          <w:numId w:val="73"/>
        </w:numPr>
      </w:pPr>
      <w:bookmarkStart w:id="11" w:name="_Toc143270982"/>
      <w:r w:rsidRPr="005F67E3">
        <w:t xml:space="preserve">PC </w:t>
      </w:r>
      <w:bookmarkEnd w:id="11"/>
      <w:r w:rsidR="00224D27" w:rsidRPr="005F67E3">
        <w:t>Accessories:</w:t>
      </w:r>
    </w:p>
    <w:p w14:paraId="5B75FA6A"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BE6102">
        <w:rPr>
          <w:rFonts w:asciiTheme="majorHAnsi" w:eastAsia="Times New Roman" w:hAnsiTheme="majorHAnsi" w:cstheme="majorHAnsi"/>
          <w:i/>
          <w:iCs/>
          <w:color w:val="4472C4" w:themeColor="accent1"/>
          <w:bdr w:val="none" w:sz="0" w:space="0" w:color="auto" w:frame="1"/>
        </w:rPr>
        <w:t>Keyboards:</w:t>
      </w:r>
      <w:r w:rsidRPr="00BE6102">
        <w:rPr>
          <w:rFonts w:asciiTheme="majorHAnsi" w:eastAsia="Times New Roman" w:hAnsiTheme="majorHAnsi" w:cstheme="majorHAnsi"/>
          <w:color w:val="1F1F1F"/>
        </w:rPr>
        <w:t xml:space="preserve"> </w:t>
      </w:r>
    </w:p>
    <w:p w14:paraId="092D0AD9" w14:textId="74CF9AE3"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STBL offers a variety of keyboards for different needs and budgets. Some of the keyboards offered by STBL include the Razer </w:t>
      </w:r>
      <w:proofErr w:type="spellStart"/>
      <w:r w:rsidRPr="005F67E3">
        <w:rPr>
          <w:rFonts w:asciiTheme="majorHAnsi" w:eastAsia="Times New Roman" w:hAnsiTheme="majorHAnsi" w:cstheme="majorHAnsi"/>
          <w:color w:val="1F1F1F"/>
        </w:rPr>
        <w:t>BlackWidow</w:t>
      </w:r>
      <w:proofErr w:type="spellEnd"/>
      <w:r w:rsidRPr="005F67E3">
        <w:rPr>
          <w:rFonts w:asciiTheme="majorHAnsi" w:eastAsia="Times New Roman" w:hAnsiTheme="majorHAnsi" w:cstheme="majorHAnsi"/>
          <w:color w:val="1F1F1F"/>
        </w:rPr>
        <w:t xml:space="preserve"> V3 Mechanical Keyboard, the Logitech G512 Carbon Mechanical Keyboard, and the Apple Magic Keyboard. </w:t>
      </w:r>
    </w:p>
    <w:p w14:paraId="2005E5ED" w14:textId="77777777" w:rsidR="00737C83" w:rsidRPr="005F67E3" w:rsidRDefault="00737C83" w:rsidP="00CB6266">
      <w:pPr>
        <w:pStyle w:val="ListParagraph"/>
        <w:spacing w:after="0" w:line="276" w:lineRule="auto"/>
        <w:ind w:left="1800"/>
        <w:jc w:val="both"/>
        <w:rPr>
          <w:rFonts w:asciiTheme="majorHAnsi" w:eastAsia="Times New Roman" w:hAnsiTheme="majorHAnsi" w:cstheme="majorHAnsi"/>
          <w:color w:val="1F1F1F"/>
        </w:rPr>
      </w:pPr>
    </w:p>
    <w:p w14:paraId="26E8068B"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i/>
          <w:iCs/>
          <w:color w:val="4472C4" w:themeColor="accent1"/>
          <w:bdr w:val="none" w:sz="0" w:space="0" w:color="auto" w:frame="1"/>
        </w:rPr>
      </w:pPr>
      <w:r w:rsidRPr="00BE6102">
        <w:rPr>
          <w:rFonts w:asciiTheme="majorHAnsi" w:eastAsia="Times New Roman" w:hAnsiTheme="majorHAnsi" w:cstheme="majorHAnsi"/>
          <w:i/>
          <w:iCs/>
          <w:color w:val="4472C4" w:themeColor="accent1"/>
          <w:bdr w:val="none" w:sz="0" w:space="0" w:color="auto" w:frame="1"/>
        </w:rPr>
        <w:t>Mice:</w:t>
      </w:r>
    </w:p>
    <w:p w14:paraId="1D526654" w14:textId="2CFF3423"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lastRenderedPageBreak/>
        <w:t xml:space="preserve">STBL also offers a variety of mice for different needs and budgets. Some of the mice offered by STBL include the Logitech G502 Hero </w:t>
      </w:r>
      <w:r w:rsidR="00FE4219" w:rsidRPr="005F67E3">
        <w:rPr>
          <w:rFonts w:asciiTheme="majorHAnsi" w:eastAsia="Times New Roman" w:hAnsiTheme="majorHAnsi" w:cstheme="majorHAnsi"/>
          <w:color w:val="1F1F1F"/>
        </w:rPr>
        <w:t>High-Performance</w:t>
      </w:r>
      <w:r w:rsidRPr="005F67E3">
        <w:rPr>
          <w:rFonts w:asciiTheme="majorHAnsi" w:eastAsia="Times New Roman" w:hAnsiTheme="majorHAnsi" w:cstheme="majorHAnsi"/>
          <w:color w:val="1F1F1F"/>
        </w:rPr>
        <w:t xml:space="preserve"> Gaming Mouse, the Razer </w:t>
      </w:r>
      <w:proofErr w:type="spellStart"/>
      <w:r w:rsidRPr="005F67E3">
        <w:rPr>
          <w:rFonts w:asciiTheme="majorHAnsi" w:eastAsia="Times New Roman" w:hAnsiTheme="majorHAnsi" w:cstheme="majorHAnsi"/>
          <w:color w:val="1F1F1F"/>
        </w:rPr>
        <w:t>DeathAdder</w:t>
      </w:r>
      <w:proofErr w:type="spellEnd"/>
      <w:r w:rsidRPr="005F67E3">
        <w:rPr>
          <w:rFonts w:asciiTheme="majorHAnsi" w:eastAsia="Times New Roman" w:hAnsiTheme="majorHAnsi" w:cstheme="majorHAnsi"/>
          <w:color w:val="1F1F1F"/>
        </w:rPr>
        <w:t xml:space="preserve"> V2 Ergonomic Gaming Mouse, and the Apple Magic Mouse 2. </w:t>
      </w:r>
    </w:p>
    <w:p w14:paraId="7D2C64F3"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300DD993"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i/>
          <w:iCs/>
          <w:color w:val="4472C4" w:themeColor="accent1"/>
          <w:bdr w:val="none" w:sz="0" w:space="0" w:color="auto" w:frame="1"/>
        </w:rPr>
        <w:t>Webcams:</w:t>
      </w:r>
      <w:r w:rsidRPr="00BE6102">
        <w:rPr>
          <w:rFonts w:asciiTheme="majorHAnsi" w:eastAsia="Times New Roman" w:hAnsiTheme="majorHAnsi" w:cstheme="majorHAnsi"/>
          <w:color w:val="4472C4" w:themeColor="accent1"/>
        </w:rPr>
        <w:t xml:space="preserve"> </w:t>
      </w:r>
    </w:p>
    <w:p w14:paraId="2B29C693" w14:textId="688ACE01"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STBL offers a variety of webcams for different needs and budgets. Some of the webcams offered by STBL include the Logitech C920s Pro HD Webcam, the Razer Kiyo Pro Webcam, and the Anker </w:t>
      </w:r>
      <w:proofErr w:type="spellStart"/>
      <w:r w:rsidRPr="005F67E3">
        <w:rPr>
          <w:rFonts w:asciiTheme="majorHAnsi" w:eastAsia="Times New Roman" w:hAnsiTheme="majorHAnsi" w:cstheme="majorHAnsi"/>
          <w:color w:val="1F1F1F"/>
        </w:rPr>
        <w:t>PowerConf</w:t>
      </w:r>
      <w:proofErr w:type="spellEnd"/>
      <w:r w:rsidRPr="005F67E3">
        <w:rPr>
          <w:rFonts w:asciiTheme="majorHAnsi" w:eastAsia="Times New Roman" w:hAnsiTheme="majorHAnsi" w:cstheme="majorHAnsi"/>
          <w:color w:val="1F1F1F"/>
        </w:rPr>
        <w:t xml:space="preserve"> C300 Webcam. </w:t>
      </w:r>
    </w:p>
    <w:p w14:paraId="7CB3B876"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7F02BCC7"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BE6102">
        <w:rPr>
          <w:rFonts w:asciiTheme="majorHAnsi" w:eastAsia="Times New Roman" w:hAnsiTheme="majorHAnsi" w:cstheme="majorHAnsi"/>
          <w:i/>
          <w:iCs/>
          <w:color w:val="4472C4" w:themeColor="accent1"/>
          <w:bdr w:val="none" w:sz="0" w:space="0" w:color="auto" w:frame="1"/>
        </w:rPr>
        <w:t>Headsets:</w:t>
      </w:r>
      <w:r w:rsidRPr="00BE6102">
        <w:rPr>
          <w:rFonts w:asciiTheme="majorHAnsi" w:eastAsia="Times New Roman" w:hAnsiTheme="majorHAnsi" w:cstheme="majorHAnsi"/>
          <w:color w:val="1F1F1F"/>
        </w:rPr>
        <w:t xml:space="preserve"> </w:t>
      </w:r>
    </w:p>
    <w:p w14:paraId="15B87683" w14:textId="1E60B4BF"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STBL also offers a variety of headsets for different needs and budgets. Some of the headsets offered by STBL include the HyperX Cloud Alpha Wireless Gaming Headset, the SteelSeries </w:t>
      </w:r>
      <w:proofErr w:type="spellStart"/>
      <w:r w:rsidRPr="005F67E3">
        <w:rPr>
          <w:rFonts w:asciiTheme="majorHAnsi" w:eastAsia="Times New Roman" w:hAnsiTheme="majorHAnsi" w:cstheme="majorHAnsi"/>
          <w:color w:val="1F1F1F"/>
        </w:rPr>
        <w:t>Arctis</w:t>
      </w:r>
      <w:proofErr w:type="spellEnd"/>
      <w:r w:rsidRPr="005F67E3">
        <w:rPr>
          <w:rFonts w:asciiTheme="majorHAnsi" w:eastAsia="Times New Roman" w:hAnsiTheme="majorHAnsi" w:cstheme="majorHAnsi"/>
          <w:color w:val="1F1F1F"/>
        </w:rPr>
        <w:t xml:space="preserve"> 7P Wireless Gaming Headset, and the Apple </w:t>
      </w:r>
      <w:proofErr w:type="spellStart"/>
      <w:r w:rsidRPr="005F67E3">
        <w:rPr>
          <w:rFonts w:asciiTheme="majorHAnsi" w:eastAsia="Times New Roman" w:hAnsiTheme="majorHAnsi" w:cstheme="majorHAnsi"/>
          <w:color w:val="1F1F1F"/>
        </w:rPr>
        <w:t>AirPods</w:t>
      </w:r>
      <w:proofErr w:type="spellEnd"/>
      <w:r w:rsidRPr="005F67E3">
        <w:rPr>
          <w:rFonts w:asciiTheme="majorHAnsi" w:eastAsia="Times New Roman" w:hAnsiTheme="majorHAnsi" w:cstheme="majorHAnsi"/>
          <w:color w:val="1F1F1F"/>
        </w:rPr>
        <w:t xml:space="preserve"> Max. </w:t>
      </w:r>
    </w:p>
    <w:p w14:paraId="60A74BF1"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5794F6D4"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i/>
          <w:iCs/>
          <w:color w:val="4472C4" w:themeColor="accent1"/>
          <w:bdr w:val="none" w:sz="0" w:space="0" w:color="auto" w:frame="1"/>
        </w:rPr>
        <w:t>Power banks:</w:t>
      </w:r>
      <w:r w:rsidRPr="00BE6102">
        <w:rPr>
          <w:rFonts w:asciiTheme="majorHAnsi" w:eastAsia="Times New Roman" w:hAnsiTheme="majorHAnsi" w:cstheme="majorHAnsi"/>
          <w:color w:val="4472C4" w:themeColor="accent1"/>
        </w:rPr>
        <w:t xml:space="preserve"> </w:t>
      </w:r>
    </w:p>
    <w:p w14:paraId="0D1939EA" w14:textId="271123BE"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w:t>
      </w:r>
      <w:proofErr w:type="spellStart"/>
      <w:r w:rsidRPr="005F67E3">
        <w:rPr>
          <w:rFonts w:asciiTheme="majorHAnsi" w:eastAsia="Times New Roman" w:hAnsiTheme="majorHAnsi" w:cstheme="majorHAnsi"/>
          <w:color w:val="1F1F1F"/>
        </w:rPr>
        <w:t>PowerCore</w:t>
      </w:r>
      <w:proofErr w:type="spellEnd"/>
      <w:r w:rsidRPr="005F67E3">
        <w:rPr>
          <w:rFonts w:asciiTheme="majorHAnsi" w:eastAsia="Times New Roman" w:hAnsiTheme="majorHAnsi" w:cstheme="majorHAnsi"/>
          <w:color w:val="1F1F1F"/>
        </w:rPr>
        <w:t xml:space="preserve"> III 20,000mAh Portable Charger, the </w:t>
      </w:r>
      <w:proofErr w:type="spellStart"/>
      <w:r w:rsidRPr="005F67E3">
        <w:rPr>
          <w:rFonts w:asciiTheme="majorHAnsi" w:eastAsia="Times New Roman" w:hAnsiTheme="majorHAnsi" w:cstheme="majorHAnsi"/>
          <w:color w:val="1F1F1F"/>
        </w:rPr>
        <w:t>Aukey</w:t>
      </w:r>
      <w:proofErr w:type="spellEnd"/>
      <w:r w:rsidRPr="005F67E3">
        <w:rPr>
          <w:rFonts w:asciiTheme="majorHAnsi" w:eastAsia="Times New Roman" w:hAnsiTheme="majorHAnsi" w:cstheme="majorHAnsi"/>
          <w:color w:val="1F1F1F"/>
        </w:rPr>
        <w:t xml:space="preserve"> PB-Y20 Power Bank, and the </w:t>
      </w:r>
      <w:proofErr w:type="spellStart"/>
      <w:r w:rsidRPr="005F67E3">
        <w:rPr>
          <w:rFonts w:asciiTheme="majorHAnsi" w:eastAsia="Times New Roman" w:hAnsiTheme="majorHAnsi" w:cstheme="majorHAnsi"/>
          <w:color w:val="1F1F1F"/>
        </w:rPr>
        <w:t>RAVPower</w:t>
      </w:r>
      <w:proofErr w:type="spellEnd"/>
      <w:r w:rsidRPr="005F67E3">
        <w:rPr>
          <w:rFonts w:asciiTheme="majorHAnsi" w:eastAsia="Times New Roman" w:hAnsiTheme="majorHAnsi" w:cstheme="majorHAnsi"/>
          <w:color w:val="1F1F1F"/>
        </w:rPr>
        <w:t xml:space="preserve"> RP-PB077 20,000mAh Portable Charger. </w:t>
      </w:r>
    </w:p>
    <w:p w14:paraId="1BCF85ED"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6527642A"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BE6102">
        <w:rPr>
          <w:rFonts w:asciiTheme="majorHAnsi" w:eastAsia="Times New Roman" w:hAnsiTheme="majorHAnsi" w:cstheme="majorHAnsi"/>
          <w:i/>
          <w:iCs/>
          <w:color w:val="4472C4" w:themeColor="accent1"/>
          <w:bdr w:val="none" w:sz="0" w:space="0" w:color="auto" w:frame="1"/>
        </w:rPr>
        <w:t>Cables:</w:t>
      </w:r>
      <w:r w:rsidRPr="00BE6102">
        <w:rPr>
          <w:rFonts w:asciiTheme="majorHAnsi" w:eastAsia="Times New Roman" w:hAnsiTheme="majorHAnsi" w:cstheme="majorHAnsi"/>
          <w:color w:val="1F1F1F"/>
        </w:rPr>
        <w:t xml:space="preserve"> </w:t>
      </w:r>
    </w:p>
    <w:p w14:paraId="03518641" w14:textId="1ED95C56"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Cables are used to connect your devices and to power </w:t>
      </w:r>
      <w:r w:rsidR="00FE4219" w:rsidRPr="005F67E3">
        <w:rPr>
          <w:rFonts w:asciiTheme="majorHAnsi" w:eastAsia="Times New Roman" w:hAnsiTheme="majorHAnsi" w:cstheme="majorHAnsi"/>
          <w:color w:val="1F1F1F"/>
        </w:rPr>
        <w:t>out</w:t>
      </w:r>
      <w:r w:rsidRPr="005F67E3">
        <w:rPr>
          <w:rFonts w:asciiTheme="majorHAnsi" w:eastAsia="Times New Roman" w:hAnsiTheme="majorHAnsi" w:cstheme="majorHAnsi"/>
          <w:color w:val="1F1F1F"/>
        </w:rPr>
        <w:t xml:space="preserve"> They are a necessary accessory for any computer or mobile device. Some of the cables offered by STBL include the Anker </w:t>
      </w:r>
      <w:proofErr w:type="spellStart"/>
      <w:r w:rsidRPr="005F67E3">
        <w:rPr>
          <w:rFonts w:asciiTheme="majorHAnsi" w:eastAsia="Times New Roman" w:hAnsiTheme="majorHAnsi" w:cstheme="majorHAnsi"/>
          <w:color w:val="1F1F1F"/>
        </w:rPr>
        <w:t>PowerLine</w:t>
      </w:r>
      <w:proofErr w:type="spellEnd"/>
      <w:r w:rsidRPr="005F67E3">
        <w:rPr>
          <w:rFonts w:asciiTheme="majorHAnsi" w:eastAsia="Times New Roman" w:hAnsiTheme="majorHAnsi" w:cstheme="majorHAnsi"/>
          <w:color w:val="1F1F1F"/>
        </w:rPr>
        <w:t xml:space="preserve"> III USB-C to Lightning Cable, the Cable Matters USB-C to HDMI Cable, and the StarTech.com SATA Cable. </w:t>
      </w:r>
    </w:p>
    <w:p w14:paraId="69982515"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66839766" w14:textId="09221E8A"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BE6102">
        <w:rPr>
          <w:rFonts w:asciiTheme="majorHAnsi" w:eastAsia="Times New Roman" w:hAnsiTheme="majorHAnsi" w:cstheme="majorHAnsi"/>
          <w:i/>
          <w:iCs/>
          <w:color w:val="4472C4" w:themeColor="accent1"/>
          <w:bdr w:val="none" w:sz="0" w:space="0" w:color="auto" w:frame="1"/>
        </w:rPr>
        <w:t>Chargers:</w:t>
      </w:r>
      <w:r w:rsidRPr="00BE6102">
        <w:rPr>
          <w:rFonts w:asciiTheme="majorHAnsi" w:eastAsia="Times New Roman" w:hAnsiTheme="majorHAnsi" w:cstheme="majorHAnsi"/>
          <w:color w:val="1F1F1F"/>
        </w:rPr>
        <w:t xml:space="preserve"> </w:t>
      </w:r>
    </w:p>
    <w:p w14:paraId="0CD37CB0" w14:textId="333A816A"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Chargers are used to power your devices. They are a necessary accessory for any computer or mobile device. Some of the chargers offered by STBL include the Apple 20W USB-C Power Adapter, the Anker </w:t>
      </w:r>
      <w:proofErr w:type="spellStart"/>
      <w:r w:rsidRPr="005F67E3">
        <w:rPr>
          <w:rFonts w:asciiTheme="majorHAnsi" w:eastAsia="Times New Roman" w:hAnsiTheme="majorHAnsi" w:cstheme="majorHAnsi"/>
          <w:color w:val="1F1F1F"/>
        </w:rPr>
        <w:t>PowerPort</w:t>
      </w:r>
      <w:proofErr w:type="spellEnd"/>
      <w:r w:rsidRPr="005F67E3">
        <w:rPr>
          <w:rFonts w:asciiTheme="majorHAnsi" w:eastAsia="Times New Roman" w:hAnsiTheme="majorHAnsi" w:cstheme="majorHAnsi"/>
          <w:color w:val="1F1F1F"/>
        </w:rPr>
        <w:t xml:space="preserve"> III Nano 20W Charger, and the </w:t>
      </w:r>
      <w:proofErr w:type="spellStart"/>
      <w:r w:rsidRPr="005F67E3">
        <w:rPr>
          <w:rFonts w:asciiTheme="majorHAnsi" w:eastAsia="Times New Roman" w:hAnsiTheme="majorHAnsi" w:cstheme="majorHAnsi"/>
          <w:color w:val="1F1F1F"/>
        </w:rPr>
        <w:t>Aukey</w:t>
      </w:r>
      <w:proofErr w:type="spellEnd"/>
      <w:r w:rsidRPr="005F67E3">
        <w:rPr>
          <w:rFonts w:asciiTheme="majorHAnsi" w:eastAsia="Times New Roman" w:hAnsiTheme="majorHAnsi" w:cstheme="majorHAnsi"/>
          <w:color w:val="1F1F1F"/>
        </w:rPr>
        <w:t xml:space="preserve"> Omnia 20W </w:t>
      </w:r>
      <w:proofErr w:type="spellStart"/>
      <w:r w:rsidRPr="005F67E3">
        <w:rPr>
          <w:rFonts w:asciiTheme="majorHAnsi" w:eastAsia="Times New Roman" w:hAnsiTheme="majorHAnsi" w:cstheme="majorHAnsi"/>
          <w:color w:val="1F1F1F"/>
        </w:rPr>
        <w:t>GaN</w:t>
      </w:r>
      <w:proofErr w:type="spellEnd"/>
      <w:r w:rsidRPr="005F67E3">
        <w:rPr>
          <w:rFonts w:asciiTheme="majorHAnsi" w:eastAsia="Times New Roman" w:hAnsiTheme="majorHAnsi" w:cstheme="majorHAnsi"/>
          <w:color w:val="1F1F1F"/>
        </w:rPr>
        <w:t xml:space="preserve"> Fast Charger. </w:t>
      </w:r>
    </w:p>
    <w:p w14:paraId="28631F31" w14:textId="7777777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1F1F1F"/>
        </w:rPr>
      </w:pPr>
    </w:p>
    <w:p w14:paraId="6E9EE798"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BE6102">
        <w:rPr>
          <w:rFonts w:asciiTheme="majorHAnsi" w:eastAsia="Times New Roman" w:hAnsiTheme="majorHAnsi" w:cstheme="majorHAnsi"/>
          <w:i/>
          <w:iCs/>
          <w:color w:val="4472C4" w:themeColor="accent1"/>
          <w:bdr w:val="none" w:sz="0" w:space="0" w:color="auto" w:frame="1"/>
        </w:rPr>
        <w:t>Speakers:</w:t>
      </w:r>
      <w:r w:rsidRPr="00BE6102">
        <w:rPr>
          <w:rFonts w:asciiTheme="majorHAnsi" w:eastAsia="Times New Roman" w:hAnsiTheme="majorHAnsi" w:cstheme="majorHAnsi"/>
          <w:color w:val="1F1F1F"/>
        </w:rPr>
        <w:t xml:space="preserve"> </w:t>
      </w:r>
    </w:p>
    <w:p w14:paraId="7DB05790" w14:textId="6154005D" w:rsidR="00737C8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w:t>
      </w:r>
      <w:proofErr w:type="spellStart"/>
      <w:r w:rsidRPr="005F67E3">
        <w:rPr>
          <w:rFonts w:asciiTheme="majorHAnsi" w:eastAsia="Times New Roman" w:hAnsiTheme="majorHAnsi" w:cstheme="majorHAnsi"/>
          <w:color w:val="1F1F1F"/>
        </w:rPr>
        <w:t>ProMedia</w:t>
      </w:r>
      <w:proofErr w:type="spellEnd"/>
      <w:r w:rsidRPr="005F67E3">
        <w:rPr>
          <w:rFonts w:asciiTheme="majorHAnsi" w:eastAsia="Times New Roman" w:hAnsiTheme="majorHAnsi" w:cstheme="majorHAnsi"/>
          <w:color w:val="1F1F1F"/>
        </w:rPr>
        <w:t xml:space="preserve"> 2.1 THX Certified Speakers. </w:t>
      </w:r>
    </w:p>
    <w:p w14:paraId="5F2A0327" w14:textId="77777777" w:rsidR="00224D27" w:rsidRPr="005F67E3" w:rsidRDefault="00224D27" w:rsidP="00BE6102">
      <w:pPr>
        <w:spacing w:after="0" w:line="276" w:lineRule="auto"/>
        <w:ind w:left="1440"/>
        <w:jc w:val="both"/>
        <w:rPr>
          <w:rFonts w:asciiTheme="majorHAnsi" w:eastAsia="Times New Roman" w:hAnsiTheme="majorHAnsi" w:cstheme="majorHAnsi"/>
          <w:color w:val="1F1F1F"/>
        </w:rPr>
      </w:pPr>
    </w:p>
    <w:p w14:paraId="6320B836" w14:textId="6EDC3F53" w:rsidR="00737C83" w:rsidRDefault="00F5593E" w:rsidP="00776018">
      <w:pPr>
        <w:pStyle w:val="Heading1"/>
        <w:numPr>
          <w:ilvl w:val="1"/>
          <w:numId w:val="73"/>
        </w:numPr>
      </w:pPr>
      <w:bookmarkStart w:id="12" w:name="_Toc143270983"/>
      <w:r>
        <w:t xml:space="preserve"> </w:t>
      </w:r>
      <w:proofErr w:type="gramStart"/>
      <w:r w:rsidR="00737C83" w:rsidRPr="005F67E3">
        <w:t>Gaming :</w:t>
      </w:r>
      <w:bookmarkEnd w:id="12"/>
      <w:proofErr w:type="gramEnd"/>
      <w:r w:rsidR="00737C83" w:rsidRPr="005F67E3">
        <w:t xml:space="preserve"> </w:t>
      </w:r>
    </w:p>
    <w:p w14:paraId="18BE01ED"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i/>
          <w:iCs/>
          <w:color w:val="4472C4" w:themeColor="accent1"/>
          <w:bdr w:val="none" w:sz="0" w:space="0" w:color="auto" w:frame="1"/>
        </w:rPr>
      </w:pPr>
      <w:r w:rsidRPr="00BE6102">
        <w:rPr>
          <w:rFonts w:asciiTheme="majorHAnsi" w:eastAsia="Times New Roman" w:hAnsiTheme="majorHAnsi" w:cstheme="majorHAnsi"/>
          <w:i/>
          <w:iCs/>
          <w:color w:val="4472C4" w:themeColor="accent1"/>
          <w:bdr w:val="none" w:sz="0" w:space="0" w:color="auto" w:frame="1"/>
        </w:rPr>
        <w:t>Gaming desktops:</w:t>
      </w:r>
    </w:p>
    <w:p w14:paraId="74BA0394" w14:textId="3F5AC82B" w:rsidR="00737C83" w:rsidRPr="005F67E3" w:rsidRDefault="00737C83" w:rsidP="00BE6102">
      <w:pPr>
        <w:spacing w:after="0" w:line="276" w:lineRule="auto"/>
        <w:ind w:left="1440"/>
        <w:jc w:val="both"/>
        <w:rPr>
          <w:rFonts w:asciiTheme="majorHAnsi" w:eastAsia="Times New Roman" w:hAnsiTheme="majorHAnsi" w:cstheme="majorHAnsi"/>
          <w:i/>
          <w:iCs/>
          <w:color w:val="4472C4" w:themeColor="accent1"/>
          <w:bdr w:val="none" w:sz="0" w:space="0" w:color="auto" w:frame="1"/>
        </w:rPr>
      </w:pPr>
      <w:r w:rsidRPr="005F67E3">
        <w:rPr>
          <w:rFonts w:asciiTheme="majorHAnsi" w:eastAsia="Times New Roman" w:hAnsiTheme="majorHAnsi" w:cstheme="majorHAnsi"/>
          <w:color w:val="1F1F1F"/>
        </w:rPr>
        <w:t xml:space="preserve">STBL offers a variety of gaming desktops, from budget-friendly options to high-end machines. Some of the gaming desktops offered by STBL include the Dell G5 Gaming Desktop, the HP Omen 30L Gaming Desktop, and the </w:t>
      </w:r>
      <w:proofErr w:type="spellStart"/>
      <w:r w:rsidRPr="005F67E3">
        <w:rPr>
          <w:rFonts w:asciiTheme="majorHAnsi" w:eastAsia="Times New Roman" w:hAnsiTheme="majorHAnsi" w:cstheme="majorHAnsi"/>
          <w:color w:val="1F1F1F"/>
        </w:rPr>
        <w:t>CyberPowerPC</w:t>
      </w:r>
      <w:proofErr w:type="spellEnd"/>
      <w:r w:rsidRPr="005F67E3">
        <w:rPr>
          <w:rFonts w:asciiTheme="majorHAnsi" w:eastAsia="Times New Roman" w:hAnsiTheme="majorHAnsi" w:cstheme="majorHAnsi"/>
          <w:color w:val="1F1F1F"/>
        </w:rPr>
        <w:t xml:space="preserve"> Gamer Supreme Liquid Cool Gaming Desktop. </w:t>
      </w:r>
    </w:p>
    <w:p w14:paraId="1F282F04"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4A1D450"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color w:val="4472C4" w:themeColor="accent1"/>
          <w:bdr w:val="none" w:sz="0" w:space="0" w:color="auto" w:frame="1"/>
        </w:rPr>
        <w:lastRenderedPageBreak/>
        <w:t>Gaming laptops:</w:t>
      </w:r>
      <w:r w:rsidRPr="00BE6102">
        <w:rPr>
          <w:rFonts w:asciiTheme="majorHAnsi" w:eastAsia="Times New Roman" w:hAnsiTheme="majorHAnsi" w:cstheme="majorHAnsi"/>
          <w:color w:val="4472C4" w:themeColor="accent1"/>
        </w:rPr>
        <w:t xml:space="preserve"> </w:t>
      </w:r>
    </w:p>
    <w:p w14:paraId="1DD4595F" w14:textId="75E3863D" w:rsidR="00737C83" w:rsidRPr="005F67E3" w:rsidRDefault="00737C83" w:rsidP="00BE6102">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color w:val="1F1F1F"/>
        </w:rPr>
        <w:t xml:space="preserve">STBL also offers a variety of gaming laptops, from thin and light options to powerful machines. Some of the gaming laptops offered by STBL include the Acer Predator Triton 500 SE Gaming Laptop, and the </w:t>
      </w:r>
      <w:proofErr w:type="spellStart"/>
      <w:r w:rsidRPr="005F67E3">
        <w:rPr>
          <w:rFonts w:asciiTheme="majorHAnsi" w:eastAsia="Times New Roman" w:hAnsiTheme="majorHAnsi" w:cstheme="majorHAnsi"/>
          <w:color w:val="1F1F1F"/>
        </w:rPr>
        <w:t>Razer</w:t>
      </w:r>
      <w:proofErr w:type="spellEnd"/>
      <w:r w:rsidRPr="005F67E3">
        <w:rPr>
          <w:rFonts w:asciiTheme="majorHAnsi" w:eastAsia="Times New Roman" w:hAnsiTheme="majorHAnsi" w:cstheme="majorHAnsi"/>
          <w:color w:val="1F1F1F"/>
        </w:rPr>
        <w:t xml:space="preserve"> Blade 15 Gaming Laptop. </w:t>
      </w:r>
    </w:p>
    <w:p w14:paraId="76755CD0" w14:textId="77777777" w:rsidR="00737C83" w:rsidRPr="005F67E3"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6BFFBD3F"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color w:val="4472C4" w:themeColor="accent1"/>
          <w:bdr w:val="none" w:sz="0" w:space="0" w:color="auto" w:frame="1"/>
        </w:rPr>
        <w:t>Gaming monitors:</w:t>
      </w:r>
    </w:p>
    <w:p w14:paraId="511109C0" w14:textId="7D421A81" w:rsidR="00737C83" w:rsidRPr="005F67E3" w:rsidRDefault="00737C83" w:rsidP="00BE6102">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color w:val="1F1F1F"/>
        </w:rPr>
        <w:t xml:space="preserve">STBL offers a variety of gaming monitors, from Full HD to 4K resolution and from 60Hz to 360Hz refresh rates. Some of the gaming monitors offered by STBL include the ASUS TUF Gaming VG27AQ WQHD Monitor, the LG </w:t>
      </w:r>
      <w:proofErr w:type="spellStart"/>
      <w:r w:rsidRPr="005F67E3">
        <w:rPr>
          <w:rFonts w:asciiTheme="majorHAnsi" w:eastAsia="Times New Roman" w:hAnsiTheme="majorHAnsi" w:cstheme="majorHAnsi"/>
          <w:color w:val="1F1F1F"/>
        </w:rPr>
        <w:t>UltraGear</w:t>
      </w:r>
      <w:proofErr w:type="spellEnd"/>
      <w:r w:rsidRPr="005F67E3">
        <w:rPr>
          <w:rFonts w:asciiTheme="majorHAnsi" w:eastAsia="Times New Roman" w:hAnsiTheme="majorHAnsi" w:cstheme="majorHAnsi"/>
          <w:color w:val="1F1F1F"/>
        </w:rPr>
        <w:t xml:space="preserve"> 27GN950 </w:t>
      </w:r>
      <w:proofErr w:type="spellStart"/>
      <w:r w:rsidRPr="005F67E3">
        <w:rPr>
          <w:rFonts w:asciiTheme="majorHAnsi" w:eastAsia="Times New Roman" w:hAnsiTheme="majorHAnsi" w:cstheme="majorHAnsi"/>
          <w:color w:val="1F1F1F"/>
        </w:rPr>
        <w:t>UltraGear</w:t>
      </w:r>
      <w:proofErr w:type="spellEnd"/>
      <w:r w:rsidRPr="005F67E3">
        <w:rPr>
          <w:rFonts w:asciiTheme="majorHAnsi" w:eastAsia="Times New Roman" w:hAnsiTheme="majorHAnsi" w:cstheme="majorHAnsi"/>
          <w:color w:val="1F1F1F"/>
        </w:rPr>
        <w:t xml:space="preserve"> QHD Nano IPS 1ms G-Sync Compatible Gaming Monitor, and the Samsung Odyssey G7 Curved Gaming Monitor. </w:t>
      </w:r>
    </w:p>
    <w:p w14:paraId="15AFDD06" w14:textId="77777777" w:rsidR="00737C83" w:rsidRPr="005F67E3"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749DC6F4"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color w:val="4472C4" w:themeColor="accent1"/>
          <w:bdr w:val="none" w:sz="0" w:space="0" w:color="auto" w:frame="1"/>
        </w:rPr>
        <w:t>Gaming keyboards:</w:t>
      </w:r>
      <w:r w:rsidRPr="00BE6102">
        <w:rPr>
          <w:rFonts w:asciiTheme="majorHAnsi" w:eastAsia="Times New Roman" w:hAnsiTheme="majorHAnsi" w:cstheme="majorHAnsi"/>
          <w:color w:val="4472C4" w:themeColor="accent1"/>
        </w:rPr>
        <w:t xml:space="preserve"> </w:t>
      </w:r>
    </w:p>
    <w:p w14:paraId="3693BB7A" w14:textId="3380F0AC" w:rsidR="00737C83" w:rsidRPr="005F67E3" w:rsidRDefault="00737C83" w:rsidP="00BE6102">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color w:val="1F1F1F"/>
        </w:rPr>
        <w:t xml:space="preserve">STBL offers a variety of gaming keyboards, from mechanical to membrane keyboards. Some of the gaming keyboards offered by STBL include the Razer </w:t>
      </w:r>
      <w:proofErr w:type="spellStart"/>
      <w:r w:rsidRPr="005F67E3">
        <w:rPr>
          <w:rFonts w:asciiTheme="majorHAnsi" w:eastAsia="Times New Roman" w:hAnsiTheme="majorHAnsi" w:cstheme="majorHAnsi"/>
          <w:color w:val="1F1F1F"/>
        </w:rPr>
        <w:t>BlackWidow</w:t>
      </w:r>
      <w:proofErr w:type="spellEnd"/>
      <w:r w:rsidRPr="005F67E3">
        <w:rPr>
          <w:rFonts w:asciiTheme="majorHAnsi" w:eastAsia="Times New Roman" w:hAnsiTheme="majorHAnsi" w:cstheme="majorHAnsi"/>
          <w:color w:val="1F1F1F"/>
        </w:rPr>
        <w:t xml:space="preserve"> V3 Mechanical Keyboard, the Logitech G512 Carbon Mechanical Keyboard, and the Corsair K70 RGB MK.2 Mechanical Keyboard. </w:t>
      </w:r>
    </w:p>
    <w:p w14:paraId="1D15B0C9" w14:textId="77777777" w:rsidR="00F261F7" w:rsidRPr="005F67E3" w:rsidRDefault="00F261F7" w:rsidP="00CB6266">
      <w:pPr>
        <w:spacing w:after="0" w:line="276" w:lineRule="auto"/>
        <w:ind w:left="720"/>
        <w:jc w:val="both"/>
        <w:rPr>
          <w:rFonts w:asciiTheme="majorHAnsi" w:eastAsia="Times New Roman" w:hAnsiTheme="majorHAnsi" w:cstheme="majorHAnsi"/>
          <w:color w:val="4472C4" w:themeColor="accent1"/>
          <w:bdr w:val="none" w:sz="0" w:space="0" w:color="auto" w:frame="1"/>
        </w:rPr>
      </w:pPr>
    </w:p>
    <w:p w14:paraId="58465401"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color w:val="4472C4" w:themeColor="accent1"/>
          <w:bdr w:val="none" w:sz="0" w:space="0" w:color="auto" w:frame="1"/>
        </w:rPr>
        <w:t>Gaming mice:</w:t>
      </w:r>
      <w:r w:rsidRPr="00BE6102">
        <w:rPr>
          <w:rFonts w:asciiTheme="majorHAnsi" w:eastAsia="Times New Roman" w:hAnsiTheme="majorHAnsi" w:cstheme="majorHAnsi"/>
          <w:color w:val="4472C4" w:themeColor="accent1"/>
        </w:rPr>
        <w:t xml:space="preserve"> </w:t>
      </w:r>
    </w:p>
    <w:p w14:paraId="02D1B6B6" w14:textId="69CC28CE" w:rsidR="00737C83" w:rsidRPr="005F67E3" w:rsidRDefault="00737C83" w:rsidP="00BE6102">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color w:val="1F1F1F"/>
        </w:rPr>
        <w:t xml:space="preserve">STBL also offers a variety of gaming mice, from wired to wireless mice. Some of the gaming mice offered by STBL include the HyperX </w:t>
      </w:r>
      <w:proofErr w:type="spellStart"/>
      <w:r w:rsidRPr="005F67E3">
        <w:rPr>
          <w:rFonts w:asciiTheme="majorHAnsi" w:eastAsia="Times New Roman" w:hAnsiTheme="majorHAnsi" w:cstheme="majorHAnsi"/>
          <w:color w:val="1F1F1F"/>
        </w:rPr>
        <w:t>Pulsefire</w:t>
      </w:r>
      <w:proofErr w:type="spellEnd"/>
      <w:r w:rsidRPr="005F67E3">
        <w:rPr>
          <w:rFonts w:asciiTheme="majorHAnsi" w:eastAsia="Times New Roman" w:hAnsiTheme="majorHAnsi" w:cstheme="majorHAnsi"/>
          <w:color w:val="1F1F1F"/>
        </w:rPr>
        <w:t xml:space="preserve"> Haste Wireless Gaming Mouse, the SteelSeries Rival 3 Wireless Gaming Mouse, and the Logitech G Pro Wireless Gaming Mouse. </w:t>
      </w:r>
    </w:p>
    <w:p w14:paraId="425B133F" w14:textId="77777777" w:rsidR="00737C83" w:rsidRPr="005F67E3"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7085B3E0" w14:textId="77777777" w:rsidR="00F261F7" w:rsidRPr="00BE6102"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E6102">
        <w:rPr>
          <w:rFonts w:asciiTheme="majorHAnsi" w:eastAsia="Times New Roman" w:hAnsiTheme="majorHAnsi" w:cstheme="majorHAnsi"/>
          <w:color w:val="4472C4" w:themeColor="accent1"/>
          <w:bdr w:val="none" w:sz="0" w:space="0" w:color="auto" w:frame="1"/>
        </w:rPr>
        <w:t>Gaming headsets:</w:t>
      </w:r>
    </w:p>
    <w:p w14:paraId="46396490" w14:textId="35900111" w:rsidR="00737C83" w:rsidRPr="005F67E3" w:rsidRDefault="00737C83" w:rsidP="00BE6102">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color w:val="1F1F1F"/>
        </w:rPr>
        <w:t xml:space="preserve">STBL offers a variety of gaming headsets, from wired to wireless headsets. Some of the gaming headsets offered by STBL include the HyperX Cloud Alpha Wireless Gaming Headset, the SteelSeries </w:t>
      </w:r>
      <w:proofErr w:type="spellStart"/>
      <w:r w:rsidRPr="005F67E3">
        <w:rPr>
          <w:rFonts w:asciiTheme="majorHAnsi" w:eastAsia="Times New Roman" w:hAnsiTheme="majorHAnsi" w:cstheme="majorHAnsi"/>
          <w:color w:val="1F1F1F"/>
        </w:rPr>
        <w:t>Arctis</w:t>
      </w:r>
      <w:proofErr w:type="spellEnd"/>
      <w:r w:rsidRPr="005F67E3">
        <w:rPr>
          <w:rFonts w:asciiTheme="majorHAnsi" w:eastAsia="Times New Roman" w:hAnsiTheme="majorHAnsi" w:cstheme="majorHAnsi"/>
          <w:color w:val="1F1F1F"/>
        </w:rPr>
        <w:t xml:space="preserve"> 7P Wireless Gaming Headset, and the Turtle Beach Elite Atlas Aero Wireless Gaming Headset. </w:t>
      </w:r>
    </w:p>
    <w:p w14:paraId="22D3BE1C"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030EAD3" w14:textId="1E6D5FAA" w:rsidR="00737C83" w:rsidRPr="005F67E3" w:rsidRDefault="00F5593E" w:rsidP="00776018">
      <w:pPr>
        <w:pStyle w:val="Heading1"/>
        <w:numPr>
          <w:ilvl w:val="1"/>
          <w:numId w:val="73"/>
        </w:numPr>
      </w:pPr>
      <w:bookmarkStart w:id="13" w:name="_Toc143270984"/>
      <w:r>
        <w:t xml:space="preserve"> </w:t>
      </w:r>
      <w:r w:rsidR="00737C83" w:rsidRPr="005F67E3">
        <w:t xml:space="preserve">Office </w:t>
      </w:r>
      <w:r w:rsidR="00814244" w:rsidRPr="005F67E3">
        <w:t>Equipment</w:t>
      </w:r>
      <w:r w:rsidR="00737C83" w:rsidRPr="005F67E3">
        <w:t>:</w:t>
      </w:r>
      <w:bookmarkEnd w:id="13"/>
      <w:r w:rsidR="00737C83" w:rsidRPr="005F67E3">
        <w:t xml:space="preserve"> </w:t>
      </w:r>
    </w:p>
    <w:p w14:paraId="5FAD7266" w14:textId="77777777" w:rsidR="00737C83" w:rsidRPr="005F67E3" w:rsidRDefault="00737C83" w:rsidP="00F5593E">
      <w:pPr>
        <w:spacing w:after="0" w:line="276" w:lineRule="auto"/>
        <w:ind w:left="81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offers a wide range of office equipment to meet the needs of businesses of all sizes. From printers and scanners to copiers and faxes, STBL has the perfect solution for every office.</w:t>
      </w:r>
    </w:p>
    <w:p w14:paraId="7C886145" w14:textId="77777777" w:rsidR="00F261F7" w:rsidRPr="005F67E3" w:rsidRDefault="00F261F7" w:rsidP="00CB6266">
      <w:pPr>
        <w:spacing w:after="0" w:line="276" w:lineRule="auto"/>
        <w:ind w:firstLine="720"/>
        <w:jc w:val="both"/>
        <w:rPr>
          <w:rFonts w:asciiTheme="majorHAnsi" w:eastAsia="Times New Roman" w:hAnsiTheme="majorHAnsi" w:cstheme="majorHAnsi"/>
          <w:color w:val="0070C0"/>
          <w:bdr w:val="none" w:sz="0" w:space="0" w:color="auto" w:frame="1"/>
        </w:rPr>
      </w:pPr>
    </w:p>
    <w:p w14:paraId="0FF8957C" w14:textId="595C1E60" w:rsidR="00F261F7" w:rsidRPr="00BE6102" w:rsidRDefault="00BF6B35">
      <w:pPr>
        <w:pStyle w:val="ListParagraph"/>
        <w:numPr>
          <w:ilvl w:val="0"/>
          <w:numId w:val="67"/>
        </w:numPr>
        <w:spacing w:after="0" w:line="276" w:lineRule="auto"/>
        <w:jc w:val="both"/>
        <w:rPr>
          <w:rFonts w:asciiTheme="majorHAnsi" w:eastAsia="Times New Roman" w:hAnsiTheme="majorHAnsi" w:cstheme="majorHAnsi"/>
          <w:color w:val="1F1F1F"/>
          <w:bdr w:val="none" w:sz="0" w:space="0" w:color="auto" w:frame="1"/>
        </w:rPr>
      </w:pPr>
      <w:r w:rsidRPr="00BE6102">
        <w:rPr>
          <w:rFonts w:asciiTheme="majorHAnsi" w:eastAsia="Times New Roman" w:hAnsiTheme="majorHAnsi" w:cstheme="majorHAnsi"/>
          <w:color w:val="0070C0"/>
          <w:bdr w:val="none" w:sz="0" w:space="0" w:color="auto" w:frame="1"/>
        </w:rPr>
        <w:t>Printers:</w:t>
      </w:r>
      <w:r w:rsidR="00737C83" w:rsidRPr="00BE6102">
        <w:rPr>
          <w:rFonts w:asciiTheme="majorHAnsi" w:eastAsia="Times New Roman" w:hAnsiTheme="majorHAnsi" w:cstheme="majorHAnsi"/>
          <w:color w:val="1F1F1F"/>
          <w:bdr w:val="none" w:sz="0" w:space="0" w:color="auto" w:frame="1"/>
        </w:rPr>
        <w:t xml:space="preserve"> </w:t>
      </w:r>
    </w:p>
    <w:p w14:paraId="1C0A936A" w14:textId="08D935FB" w:rsidR="00737C83" w:rsidRPr="005F67E3" w:rsidRDefault="00737C83" w:rsidP="00BE6102">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Default="00737C83" w:rsidP="00BF6B35">
      <w:pPr>
        <w:spacing w:after="0" w:line="276" w:lineRule="auto"/>
        <w:ind w:left="720" w:firstLine="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Some of the most popular printers offered by STBL include:</w:t>
      </w:r>
    </w:p>
    <w:p w14:paraId="0763BCBC" w14:textId="77777777" w:rsidR="00BE6102" w:rsidRPr="005F67E3" w:rsidRDefault="00BE6102" w:rsidP="00CB6266">
      <w:pPr>
        <w:spacing w:after="0" w:line="276" w:lineRule="auto"/>
        <w:ind w:firstLine="720"/>
        <w:jc w:val="both"/>
        <w:rPr>
          <w:rFonts w:asciiTheme="majorHAnsi" w:eastAsia="Times New Roman" w:hAnsiTheme="majorHAnsi" w:cstheme="majorHAnsi"/>
          <w:color w:val="1F1F1F"/>
        </w:rPr>
      </w:pPr>
    </w:p>
    <w:p w14:paraId="5E4FE275" w14:textId="37E08C05" w:rsidR="00F261F7" w:rsidRPr="00BE6102" w:rsidRDefault="00737C83">
      <w:pPr>
        <w:pStyle w:val="ListParagraph"/>
        <w:numPr>
          <w:ilvl w:val="0"/>
          <w:numId w:val="68"/>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 xml:space="preserve">HP LaserJet Pro M404dw Monochrome Laser </w:t>
      </w:r>
      <w:r w:rsidR="00BF6B35" w:rsidRPr="00BF6B35">
        <w:rPr>
          <w:rFonts w:asciiTheme="majorHAnsi" w:eastAsia="Times New Roman" w:hAnsiTheme="majorHAnsi" w:cstheme="majorHAnsi"/>
          <w:i/>
          <w:iCs/>
          <w:color w:val="4472C4" w:themeColor="accent1"/>
        </w:rPr>
        <w:t>Printer</w:t>
      </w:r>
      <w:r w:rsidR="00BF6B35" w:rsidRPr="00BE6102">
        <w:rPr>
          <w:rFonts w:asciiTheme="majorHAnsi" w:eastAsia="Times New Roman" w:hAnsiTheme="majorHAnsi" w:cstheme="majorHAnsi"/>
          <w:i/>
          <w:iCs/>
          <w:color w:val="FFFF00"/>
        </w:rPr>
        <w:t>:</w:t>
      </w:r>
      <w:r w:rsidR="00BF6B35">
        <w:rPr>
          <w:rFonts w:asciiTheme="majorHAnsi" w:eastAsia="Times New Roman" w:hAnsiTheme="majorHAnsi" w:cstheme="majorHAnsi"/>
          <w:color w:val="FFFF00"/>
        </w:rPr>
        <w:t xml:space="preserve"> </w:t>
      </w:r>
      <w:r w:rsidRPr="00BE6102">
        <w:rPr>
          <w:rFonts w:asciiTheme="majorHAnsi" w:eastAsia="Times New Roman" w:hAnsiTheme="majorHAnsi" w:cstheme="majorHAnsi"/>
          <w:color w:val="1F1F1F"/>
        </w:rPr>
        <w:t xml:space="preserve">This printer is a great option for businesses that need a reliable and affordable monochrome laser printer. It is fast and produces high-quality prints. </w:t>
      </w:r>
    </w:p>
    <w:p w14:paraId="4E17F9DB" w14:textId="77777777" w:rsidR="00F261F7" w:rsidRPr="005F67E3" w:rsidRDefault="00737C83">
      <w:pPr>
        <w:pStyle w:val="ListParagraph"/>
        <w:numPr>
          <w:ilvl w:val="0"/>
          <w:numId w:val="68"/>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 xml:space="preserve">Canon </w:t>
      </w:r>
      <w:proofErr w:type="spellStart"/>
      <w:r w:rsidRPr="00BF6B35">
        <w:rPr>
          <w:rFonts w:asciiTheme="majorHAnsi" w:eastAsia="Times New Roman" w:hAnsiTheme="majorHAnsi" w:cstheme="majorHAnsi"/>
          <w:i/>
          <w:iCs/>
          <w:color w:val="4472C4" w:themeColor="accent1"/>
        </w:rPr>
        <w:t>Pixma</w:t>
      </w:r>
      <w:proofErr w:type="spellEnd"/>
      <w:r w:rsidRPr="00BF6B35">
        <w:rPr>
          <w:rFonts w:asciiTheme="majorHAnsi" w:eastAsia="Times New Roman" w:hAnsiTheme="majorHAnsi" w:cstheme="majorHAnsi"/>
          <w:i/>
          <w:iCs/>
          <w:color w:val="4472C4" w:themeColor="accent1"/>
        </w:rPr>
        <w:t xml:space="preserve"> TS6320 Wireless All-in-One Printer:</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 xml:space="preserve">This printer is a great option for businesses that need a versatile all-in-one printer. It can print, scan, and copy, and it also has a built-in fax machine. </w:t>
      </w:r>
    </w:p>
    <w:p w14:paraId="0B6AA9C3" w14:textId="6BD7BA6E" w:rsidR="00737C83" w:rsidRPr="005F67E3" w:rsidRDefault="00737C83">
      <w:pPr>
        <w:pStyle w:val="ListParagraph"/>
        <w:numPr>
          <w:ilvl w:val="0"/>
          <w:numId w:val="68"/>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 xml:space="preserve">Epson </w:t>
      </w:r>
      <w:proofErr w:type="spellStart"/>
      <w:r w:rsidRPr="00BF6B35">
        <w:rPr>
          <w:rFonts w:asciiTheme="majorHAnsi" w:eastAsia="Times New Roman" w:hAnsiTheme="majorHAnsi" w:cstheme="majorHAnsi"/>
          <w:i/>
          <w:iCs/>
          <w:color w:val="4472C4" w:themeColor="accent1"/>
        </w:rPr>
        <w:t>EcoTank</w:t>
      </w:r>
      <w:proofErr w:type="spellEnd"/>
      <w:r w:rsidRPr="00BF6B35">
        <w:rPr>
          <w:rFonts w:asciiTheme="majorHAnsi" w:eastAsia="Times New Roman" w:hAnsiTheme="majorHAnsi" w:cstheme="majorHAnsi"/>
          <w:i/>
          <w:iCs/>
          <w:color w:val="4472C4" w:themeColor="accent1"/>
        </w:rPr>
        <w:t xml:space="preserve"> ET-2720 </w:t>
      </w:r>
      <w:proofErr w:type="spellStart"/>
      <w:r w:rsidRPr="00BF6B35">
        <w:rPr>
          <w:rFonts w:asciiTheme="majorHAnsi" w:eastAsia="Times New Roman" w:hAnsiTheme="majorHAnsi" w:cstheme="majorHAnsi"/>
          <w:i/>
          <w:iCs/>
          <w:color w:val="4472C4" w:themeColor="accent1"/>
        </w:rPr>
        <w:t>EcoTank</w:t>
      </w:r>
      <w:proofErr w:type="spellEnd"/>
      <w:r w:rsidRPr="00BF6B35">
        <w:rPr>
          <w:rFonts w:asciiTheme="majorHAnsi" w:eastAsia="Times New Roman" w:hAnsiTheme="majorHAnsi" w:cstheme="majorHAnsi"/>
          <w:i/>
          <w:iCs/>
          <w:color w:val="4472C4" w:themeColor="accent1"/>
        </w:rPr>
        <w:t xml:space="preserve"> All-in-One Printer:</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 xml:space="preserve">This printer is a great option for businesses that want to save money on ink. It uses ink tanks instead of cartridges, which can save you a lot of money in the long run. </w:t>
      </w:r>
    </w:p>
    <w:p w14:paraId="15FF4DDF" w14:textId="77777777" w:rsidR="00737C83" w:rsidRPr="005F67E3" w:rsidRDefault="00737C83" w:rsidP="00CB6266">
      <w:pPr>
        <w:pStyle w:val="ListParagraph"/>
        <w:spacing w:after="0" w:line="276" w:lineRule="auto"/>
        <w:ind w:left="1800"/>
        <w:jc w:val="both"/>
        <w:rPr>
          <w:rFonts w:asciiTheme="majorHAnsi" w:eastAsia="Times New Roman" w:hAnsiTheme="majorHAnsi" w:cstheme="majorHAnsi"/>
          <w:color w:val="1F1F1F"/>
        </w:rPr>
      </w:pPr>
    </w:p>
    <w:p w14:paraId="7E5B280B" w14:textId="77777777" w:rsidR="00737C83" w:rsidRPr="00BF6B35"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BF6B35">
        <w:rPr>
          <w:rFonts w:asciiTheme="majorHAnsi" w:eastAsia="Times New Roman" w:hAnsiTheme="majorHAnsi" w:cstheme="majorHAnsi"/>
          <w:color w:val="0070C0"/>
          <w:bdr w:val="none" w:sz="0" w:space="0" w:color="auto" w:frame="1"/>
        </w:rPr>
        <w:t>Scanners</w:t>
      </w:r>
    </w:p>
    <w:p w14:paraId="0A1C2B81" w14:textId="77777777" w:rsidR="00737C83" w:rsidRPr="005F67E3" w:rsidRDefault="00737C83" w:rsidP="00BF6B35">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5F67E3" w:rsidRDefault="00737C83" w:rsidP="00BF6B35">
      <w:pPr>
        <w:spacing w:after="0" w:line="276" w:lineRule="auto"/>
        <w:ind w:left="720" w:firstLine="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Some of the most popular scanners offered by STBL include:</w:t>
      </w:r>
    </w:p>
    <w:p w14:paraId="2835C634" w14:textId="77777777" w:rsidR="00F261F7" w:rsidRPr="005F67E3" w:rsidRDefault="00737C83">
      <w:pPr>
        <w:pStyle w:val="ListParagraph"/>
        <w:numPr>
          <w:ilvl w:val="0"/>
          <w:numId w:val="69"/>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Epson Perfection V600 Photo Scanner:</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 xml:space="preserve">This scanner is a great option for businesses that need a high-quality photo scanner. It can scan photos at up to 6000 dpi. </w:t>
      </w:r>
    </w:p>
    <w:p w14:paraId="7C661D55" w14:textId="0D845176" w:rsidR="00737C83" w:rsidRPr="005F67E3" w:rsidRDefault="00737C83">
      <w:pPr>
        <w:pStyle w:val="ListParagraph"/>
        <w:numPr>
          <w:ilvl w:val="0"/>
          <w:numId w:val="69"/>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 xml:space="preserve">Canon </w:t>
      </w:r>
      <w:proofErr w:type="spellStart"/>
      <w:r w:rsidRPr="00BF6B35">
        <w:rPr>
          <w:rFonts w:asciiTheme="majorHAnsi" w:eastAsia="Times New Roman" w:hAnsiTheme="majorHAnsi" w:cstheme="majorHAnsi"/>
          <w:i/>
          <w:iCs/>
          <w:color w:val="4472C4" w:themeColor="accent1"/>
        </w:rPr>
        <w:t>CanoScan</w:t>
      </w:r>
      <w:proofErr w:type="spellEnd"/>
      <w:r w:rsidRPr="00BF6B35">
        <w:rPr>
          <w:rFonts w:asciiTheme="majorHAnsi" w:eastAsia="Times New Roman" w:hAnsiTheme="majorHAnsi" w:cstheme="majorHAnsi"/>
          <w:i/>
          <w:iCs/>
          <w:color w:val="4472C4" w:themeColor="accent1"/>
        </w:rPr>
        <w:t xml:space="preserve"> LiDE 400 Scanner:</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This scanner is a great option for businesses that need a portable scanner. It is lightweight and easy to carry, making it perfect for scanning documents on the go.</w:t>
      </w:r>
    </w:p>
    <w:p w14:paraId="428FE4B3" w14:textId="77777777" w:rsidR="00AA42B5" w:rsidRPr="00BF6B35" w:rsidRDefault="00737C83">
      <w:pPr>
        <w:pStyle w:val="ListParagraph"/>
        <w:numPr>
          <w:ilvl w:val="0"/>
          <w:numId w:val="67"/>
        </w:numPr>
        <w:spacing w:after="0"/>
        <w:jc w:val="both"/>
        <w:rPr>
          <w:rFonts w:asciiTheme="majorHAnsi" w:eastAsia="Times New Roman" w:hAnsiTheme="majorHAnsi" w:cstheme="majorHAnsi"/>
          <w:i/>
          <w:iCs/>
          <w:color w:val="1F1F1F"/>
        </w:rPr>
      </w:pPr>
      <w:r w:rsidRPr="00BF6B35">
        <w:rPr>
          <w:rFonts w:asciiTheme="majorHAnsi" w:eastAsia="Times New Roman" w:hAnsiTheme="majorHAnsi" w:cstheme="majorHAnsi"/>
          <w:color w:val="0070C0"/>
          <w:bdr w:val="none" w:sz="0" w:space="0" w:color="auto" w:frame="1"/>
        </w:rPr>
        <w:t>Copiers</w:t>
      </w:r>
    </w:p>
    <w:p w14:paraId="32B598CC" w14:textId="313B148B" w:rsidR="00737C83" w:rsidRPr="005F67E3" w:rsidRDefault="00737C83" w:rsidP="00BF6B35">
      <w:pPr>
        <w:spacing w:after="0"/>
        <w:ind w:left="1440"/>
        <w:jc w:val="both"/>
        <w:rPr>
          <w:rFonts w:asciiTheme="majorHAnsi" w:eastAsia="Times New Roman" w:hAnsiTheme="majorHAnsi" w:cstheme="majorHAnsi"/>
          <w:i/>
          <w:iCs/>
          <w:color w:val="1F1F1F"/>
        </w:rPr>
      </w:pPr>
      <w:r w:rsidRPr="005F67E3">
        <w:rPr>
          <w:rFonts w:asciiTheme="majorHAnsi" w:eastAsia="Times New Roman" w:hAnsiTheme="majorHAnsi" w:cstheme="majorHAnsi"/>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5F67E3" w:rsidRDefault="00737C83" w:rsidP="00BF6B35">
      <w:pPr>
        <w:spacing w:after="0" w:line="276" w:lineRule="auto"/>
        <w:ind w:left="720" w:firstLine="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Some of the most popular copiers offered by STBL include:</w:t>
      </w:r>
    </w:p>
    <w:p w14:paraId="2370CF69" w14:textId="3D3A0664" w:rsidR="00814244" w:rsidRPr="005F67E3" w:rsidRDefault="00737C83">
      <w:pPr>
        <w:pStyle w:val="ListParagraph"/>
        <w:numPr>
          <w:ilvl w:val="0"/>
          <w:numId w:val="70"/>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HP LaserJet Pro M428fdw Multifunction Printer:</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 xml:space="preserve">This copier is a great option for businesses that need a high-performance copier with a variety of features. It can print, scan, copy, and fax, and it also has a built-in Ethernet port. </w:t>
      </w:r>
    </w:p>
    <w:p w14:paraId="3A725E45" w14:textId="77777777" w:rsidR="00814244" w:rsidRPr="005F67E3" w:rsidRDefault="00814244" w:rsidP="00CB6266">
      <w:pPr>
        <w:spacing w:after="0" w:line="276" w:lineRule="auto"/>
        <w:jc w:val="both"/>
        <w:rPr>
          <w:rFonts w:asciiTheme="majorHAnsi" w:eastAsia="Times New Roman" w:hAnsiTheme="majorHAnsi" w:cstheme="majorHAnsi"/>
          <w:color w:val="0070C0"/>
          <w:bdr w:val="none" w:sz="0" w:space="0" w:color="auto" w:frame="1"/>
        </w:rPr>
      </w:pPr>
    </w:p>
    <w:p w14:paraId="73EF9DD3"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0070C0"/>
          <w:bdr w:val="none" w:sz="0" w:space="0" w:color="auto" w:frame="1"/>
        </w:rPr>
      </w:pPr>
      <w:r w:rsidRPr="00BF6B35">
        <w:rPr>
          <w:rFonts w:asciiTheme="majorHAnsi" w:eastAsia="Times New Roman" w:hAnsiTheme="majorHAnsi" w:cstheme="majorHAnsi"/>
          <w:color w:val="0070C0"/>
          <w:bdr w:val="none" w:sz="0" w:space="0" w:color="auto" w:frame="1"/>
        </w:rPr>
        <w:t>Faxes</w:t>
      </w:r>
    </w:p>
    <w:p w14:paraId="26103D45" w14:textId="590D7288" w:rsidR="00737C83" w:rsidRPr="005F67E3" w:rsidRDefault="00737C83" w:rsidP="00BF6B35">
      <w:pPr>
        <w:spacing w:after="0" w:line="276" w:lineRule="auto"/>
        <w:ind w:left="1440"/>
        <w:jc w:val="both"/>
        <w:rPr>
          <w:rFonts w:asciiTheme="majorHAnsi" w:eastAsia="Times New Roman" w:hAnsiTheme="majorHAnsi" w:cstheme="majorHAnsi"/>
          <w:color w:val="0070C0"/>
        </w:rPr>
      </w:pPr>
      <w:r w:rsidRPr="005F67E3">
        <w:rPr>
          <w:rFonts w:asciiTheme="majorHAnsi" w:eastAsia="Times New Roman" w:hAnsiTheme="majorHAnsi" w:cstheme="majorHAnsi"/>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5F67E3" w:rsidRDefault="00737C83" w:rsidP="00BF6B35">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Some of the most popular faxes offered by STBL include:</w:t>
      </w:r>
    </w:p>
    <w:p w14:paraId="43AACBCD" w14:textId="77777777" w:rsidR="00737C83" w:rsidRPr="005F67E3" w:rsidRDefault="00737C83">
      <w:pPr>
        <w:pStyle w:val="ListParagraph"/>
        <w:numPr>
          <w:ilvl w:val="0"/>
          <w:numId w:val="70"/>
        </w:numPr>
        <w:spacing w:after="0" w:line="276" w:lineRule="auto"/>
        <w:jc w:val="both"/>
        <w:rPr>
          <w:rFonts w:asciiTheme="majorHAnsi" w:eastAsia="Times New Roman" w:hAnsiTheme="majorHAnsi" w:cstheme="majorHAnsi"/>
          <w:color w:val="1F1F1F"/>
        </w:rPr>
      </w:pPr>
      <w:r w:rsidRPr="00BF6B35">
        <w:rPr>
          <w:rFonts w:asciiTheme="majorHAnsi" w:eastAsia="Times New Roman" w:hAnsiTheme="majorHAnsi" w:cstheme="majorHAnsi"/>
          <w:i/>
          <w:iCs/>
          <w:color w:val="4472C4" w:themeColor="accent1"/>
        </w:rPr>
        <w:t>Brother FAX-2840E High-Speed Black and White Laser Fax Machine:</w:t>
      </w:r>
      <w:r w:rsidRPr="00BF6B35">
        <w:rPr>
          <w:rFonts w:asciiTheme="majorHAnsi" w:eastAsia="Times New Roman" w:hAnsiTheme="majorHAnsi" w:cstheme="majorHAnsi"/>
          <w:color w:val="4472C4" w:themeColor="accent1"/>
        </w:rPr>
        <w:t xml:space="preserve"> </w:t>
      </w:r>
      <w:r w:rsidRPr="005F67E3">
        <w:rPr>
          <w:rFonts w:asciiTheme="majorHAnsi" w:eastAsia="Times New Roman" w:hAnsiTheme="majorHAnsi" w:cstheme="majorHAnsi"/>
          <w:color w:val="1F1F1F"/>
        </w:rPr>
        <w:t xml:space="preserve">This fax machine is a great option for businesses that need a reliable and affordable black and white laser fax machine. </w:t>
      </w:r>
    </w:p>
    <w:p w14:paraId="32DC1FE0" w14:textId="77777777" w:rsidR="007C3B2D" w:rsidRPr="005F67E3" w:rsidRDefault="007C3B2D" w:rsidP="00CB6266">
      <w:pPr>
        <w:pStyle w:val="ListParagraph"/>
        <w:spacing w:after="0" w:line="276" w:lineRule="auto"/>
        <w:ind w:left="1440"/>
        <w:jc w:val="both"/>
        <w:rPr>
          <w:rFonts w:asciiTheme="majorHAnsi" w:eastAsia="Times New Roman" w:hAnsiTheme="majorHAnsi" w:cstheme="majorHAnsi"/>
          <w:color w:val="1F1F1F"/>
        </w:rPr>
      </w:pPr>
    </w:p>
    <w:p w14:paraId="5DD416F9" w14:textId="43468E91"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BF6B35">
        <w:rPr>
          <w:rFonts w:asciiTheme="majorHAnsi" w:eastAsia="Times New Roman" w:hAnsiTheme="majorHAnsi" w:cstheme="majorHAnsi"/>
          <w:color w:val="0070C0"/>
        </w:rPr>
        <w:t>Office Furniture:</w:t>
      </w:r>
    </w:p>
    <w:p w14:paraId="702F5D60" w14:textId="25FC5EF8" w:rsidR="00737C83" w:rsidRPr="005F67E3" w:rsidRDefault="00737C83" w:rsidP="00BF6B35">
      <w:pPr>
        <w:spacing w:after="0" w:line="276" w:lineRule="auto"/>
        <w:ind w:left="1440"/>
        <w:jc w:val="both"/>
        <w:rPr>
          <w:rFonts w:asciiTheme="majorHAnsi" w:eastAsia="Times New Roman" w:hAnsiTheme="majorHAnsi" w:cstheme="majorHAnsi"/>
          <w:color w:val="0070C0"/>
        </w:rPr>
      </w:pPr>
      <w:r w:rsidRPr="005F67E3">
        <w:rPr>
          <w:rFonts w:asciiTheme="majorHAnsi" w:eastAsia="Times New Roman" w:hAnsiTheme="majorHAnsi" w:cstheme="majorHAnsi"/>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5F67E3" w:rsidRDefault="00737C83" w:rsidP="00CB6266">
      <w:pPr>
        <w:pStyle w:val="ListParagraph"/>
        <w:spacing w:after="0" w:line="276" w:lineRule="auto"/>
        <w:ind w:left="1080"/>
        <w:jc w:val="both"/>
        <w:rPr>
          <w:rFonts w:asciiTheme="majorHAnsi" w:eastAsia="Times New Roman" w:hAnsiTheme="majorHAnsi" w:cstheme="majorHAnsi"/>
          <w:color w:val="1F1F1F"/>
        </w:rPr>
      </w:pPr>
    </w:p>
    <w:p w14:paraId="360F92F8" w14:textId="77777777" w:rsidR="00737C83" w:rsidRPr="00BF6B35" w:rsidRDefault="00737C83">
      <w:pPr>
        <w:pStyle w:val="ListParagraph"/>
        <w:numPr>
          <w:ilvl w:val="0"/>
          <w:numId w:val="71"/>
        </w:numPr>
        <w:spacing w:after="0" w:line="276" w:lineRule="auto"/>
        <w:jc w:val="both"/>
        <w:rPr>
          <w:rFonts w:asciiTheme="majorHAnsi" w:eastAsia="Times New Roman" w:hAnsiTheme="majorHAnsi" w:cstheme="majorHAnsi"/>
          <w:b/>
          <w:bCs/>
          <w:color w:val="0070C0"/>
        </w:rPr>
      </w:pPr>
      <w:r w:rsidRPr="00BF6B35">
        <w:rPr>
          <w:rFonts w:asciiTheme="majorHAnsi" w:eastAsia="Times New Roman" w:hAnsiTheme="majorHAnsi" w:cstheme="majorHAnsi"/>
          <w:b/>
          <w:bCs/>
          <w:color w:val="0070C0"/>
        </w:rPr>
        <w:t>Office Supplies:</w:t>
      </w:r>
    </w:p>
    <w:p w14:paraId="0E860ED6" w14:textId="77777777" w:rsidR="00737C83" w:rsidRDefault="00737C83" w:rsidP="00BF6B35">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stocks essential office supplies such as paper, ink cartridges, toners, pens, staplers, binders, and other stationery items. These supplies are sourced from various brands, ensuring ample choices to suit your preferences and budget.</w:t>
      </w:r>
    </w:p>
    <w:p w14:paraId="394DD68E" w14:textId="77777777" w:rsidR="00BF6B35" w:rsidRPr="005F67E3" w:rsidRDefault="00BF6B35" w:rsidP="00BF6B35">
      <w:pPr>
        <w:spacing w:after="0" w:line="276" w:lineRule="auto"/>
        <w:ind w:left="1080"/>
        <w:jc w:val="both"/>
        <w:rPr>
          <w:rFonts w:asciiTheme="majorHAnsi" w:eastAsia="Times New Roman" w:hAnsiTheme="majorHAnsi" w:cstheme="majorHAnsi"/>
          <w:color w:val="1F1F1F"/>
        </w:rPr>
      </w:pPr>
    </w:p>
    <w:p w14:paraId="2A1C2CC8" w14:textId="77777777" w:rsidR="00814244" w:rsidRPr="005F67E3" w:rsidRDefault="00737C83">
      <w:pPr>
        <w:pStyle w:val="ListParagraph"/>
        <w:numPr>
          <w:ilvl w:val="0"/>
          <w:numId w:val="67"/>
        </w:numPr>
        <w:spacing w:after="0" w:line="276" w:lineRule="auto"/>
        <w:jc w:val="both"/>
        <w:rPr>
          <w:rFonts w:asciiTheme="majorHAnsi" w:eastAsia="Times New Roman" w:hAnsiTheme="majorHAnsi" w:cstheme="majorHAnsi"/>
          <w:color w:val="000000" w:themeColor="text1"/>
        </w:rPr>
      </w:pPr>
      <w:r w:rsidRPr="00BF6B35">
        <w:rPr>
          <w:rFonts w:asciiTheme="majorHAnsi" w:eastAsia="Times New Roman" w:hAnsiTheme="majorHAnsi" w:cstheme="majorHAnsi"/>
          <w:i/>
          <w:iCs/>
          <w:color w:val="4472C4" w:themeColor="accent1"/>
        </w:rPr>
        <w:t>Shredders</w:t>
      </w:r>
      <w:r w:rsidRPr="005F67E3">
        <w:rPr>
          <w:rFonts w:asciiTheme="majorHAnsi" w:eastAsia="Times New Roman" w:hAnsiTheme="majorHAnsi" w:cstheme="majorHAnsi"/>
          <w:color w:val="000000" w:themeColor="text1"/>
        </w:rPr>
        <w:t>:</w:t>
      </w:r>
    </w:p>
    <w:p w14:paraId="313EFBB4" w14:textId="51E06F57" w:rsidR="00737C83" w:rsidRPr="005F67E3" w:rsidRDefault="00737C83" w:rsidP="00CB6266">
      <w:pPr>
        <w:pStyle w:val="ListParagraph"/>
        <w:spacing w:after="0" w:line="276" w:lineRule="auto"/>
        <w:ind w:left="1440"/>
        <w:jc w:val="both"/>
        <w:rPr>
          <w:rFonts w:asciiTheme="majorHAnsi" w:eastAsia="Times New Roman" w:hAnsiTheme="majorHAnsi" w:cstheme="majorHAnsi"/>
          <w:color w:val="000000" w:themeColor="text1"/>
        </w:rPr>
      </w:pPr>
      <w:r w:rsidRPr="005F67E3">
        <w:rPr>
          <w:rFonts w:asciiTheme="majorHAnsi" w:eastAsia="Times New Roman" w:hAnsiTheme="majorHAnsi" w:cstheme="majorHAnsi"/>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BF6B35" w:rsidRDefault="00737C83">
      <w:pPr>
        <w:pStyle w:val="ListParagraph"/>
        <w:numPr>
          <w:ilvl w:val="0"/>
          <w:numId w:val="70"/>
        </w:numPr>
        <w:spacing w:after="0" w:line="276" w:lineRule="auto"/>
        <w:jc w:val="both"/>
        <w:rPr>
          <w:rFonts w:asciiTheme="majorHAnsi" w:eastAsia="Times New Roman" w:hAnsiTheme="majorHAnsi" w:cstheme="majorHAnsi"/>
          <w:i/>
          <w:iCs/>
          <w:color w:val="4472C4" w:themeColor="accent1"/>
        </w:rPr>
      </w:pPr>
      <w:r w:rsidRPr="00BF6B35">
        <w:rPr>
          <w:rFonts w:asciiTheme="majorHAnsi" w:eastAsia="Times New Roman" w:hAnsiTheme="majorHAnsi" w:cstheme="majorHAnsi"/>
          <w:i/>
          <w:iCs/>
          <w:color w:val="4472C4" w:themeColor="accent1"/>
        </w:rPr>
        <w:t>Projectors and Presentation Equipment:</w:t>
      </w:r>
    </w:p>
    <w:p w14:paraId="78609670" w14:textId="15EEB5C6" w:rsidR="00737C83" w:rsidRPr="005F67E3" w:rsidRDefault="00737C83" w:rsidP="00BF6B35">
      <w:pPr>
        <w:pStyle w:val="ListParagraph"/>
        <w:spacing w:after="0" w:line="276" w:lineRule="auto"/>
        <w:ind w:left="2107"/>
        <w:jc w:val="both"/>
        <w:rPr>
          <w:rFonts w:asciiTheme="majorHAnsi" w:eastAsia="Times New Roman" w:hAnsiTheme="majorHAnsi" w:cstheme="majorHAnsi"/>
          <w:color w:val="0070C0"/>
        </w:rPr>
      </w:pPr>
      <w:r w:rsidRPr="005F67E3">
        <w:rPr>
          <w:rFonts w:asciiTheme="majorHAnsi" w:eastAsia="Times New Roman" w:hAnsiTheme="majorHAnsi" w:cstheme="majorHAnsi"/>
          <w:color w:val="1F1F1F"/>
        </w:rPr>
        <w:lastRenderedPageBreak/>
        <w:t xml:space="preserve">Whether for conference rooms or training sessions, STBL provides projectors, screens, and other presentation equipment to enhance visual displays and facilitate effective communication. Brands like Epson, BenQ, </w:t>
      </w:r>
      <w:proofErr w:type="spellStart"/>
      <w:r w:rsidRPr="005F67E3">
        <w:rPr>
          <w:rFonts w:asciiTheme="majorHAnsi" w:eastAsia="Times New Roman" w:hAnsiTheme="majorHAnsi" w:cstheme="majorHAnsi"/>
          <w:color w:val="1F1F1F"/>
        </w:rPr>
        <w:t>Optoma</w:t>
      </w:r>
      <w:proofErr w:type="spellEnd"/>
      <w:r w:rsidRPr="005F67E3">
        <w:rPr>
          <w:rFonts w:asciiTheme="majorHAnsi" w:eastAsia="Times New Roman" w:hAnsiTheme="majorHAnsi" w:cstheme="majorHAnsi"/>
          <w:color w:val="1F1F1F"/>
        </w:rPr>
        <w:t>, and Sony may be available for selection.</w:t>
      </w:r>
    </w:p>
    <w:p w14:paraId="5BE42390" w14:textId="77777777" w:rsidR="00814244" w:rsidRPr="005F67E3" w:rsidRDefault="00814244" w:rsidP="00CB6266">
      <w:pPr>
        <w:spacing w:after="0" w:line="276" w:lineRule="auto"/>
        <w:ind w:firstLine="720"/>
        <w:jc w:val="both"/>
        <w:rPr>
          <w:rFonts w:asciiTheme="majorHAnsi" w:eastAsia="Times New Roman" w:hAnsiTheme="majorHAnsi" w:cstheme="majorHAnsi"/>
          <w:color w:val="FE7900"/>
        </w:rPr>
      </w:pPr>
    </w:p>
    <w:p w14:paraId="198CF54F" w14:textId="51B172BF" w:rsidR="00737C83" w:rsidRPr="005F67E3" w:rsidRDefault="00737C83" w:rsidP="00776018">
      <w:pPr>
        <w:pStyle w:val="Heading1"/>
        <w:numPr>
          <w:ilvl w:val="1"/>
          <w:numId w:val="73"/>
        </w:numPr>
      </w:pPr>
      <w:bookmarkStart w:id="14" w:name="_Toc143270985"/>
      <w:proofErr w:type="gramStart"/>
      <w:r w:rsidRPr="005F67E3">
        <w:t>Camera :</w:t>
      </w:r>
      <w:bookmarkEnd w:id="14"/>
      <w:proofErr w:type="gramEnd"/>
      <w:r w:rsidRPr="005F67E3">
        <w:t xml:space="preserve"> </w:t>
      </w:r>
    </w:p>
    <w:p w14:paraId="4FABA014"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659A7C03"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Digital Cameras:</w:t>
      </w:r>
    </w:p>
    <w:p w14:paraId="6F9573B3" w14:textId="0F30FE5A"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45A214E4"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Action Cameras:</w:t>
      </w:r>
    </w:p>
    <w:p w14:paraId="066CA470" w14:textId="72947D91"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397EFB46"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Camcorders:</w:t>
      </w:r>
    </w:p>
    <w:p w14:paraId="2FDF8CB1" w14:textId="76085A59"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 xml:space="preserve">If you need a dedicated video recording device, STBL might provide camcorders that offer advanced video recording features. Brands like Canon, Sony, and Panasonic may offer models such as Canon VIXIA, Sony </w:t>
      </w:r>
      <w:proofErr w:type="spellStart"/>
      <w:r w:rsidRPr="005F67E3">
        <w:rPr>
          <w:rFonts w:asciiTheme="majorHAnsi" w:eastAsia="Times New Roman" w:hAnsiTheme="majorHAnsi" w:cstheme="majorHAnsi"/>
        </w:rPr>
        <w:t>Handycam</w:t>
      </w:r>
      <w:proofErr w:type="spellEnd"/>
      <w:r w:rsidRPr="005F67E3">
        <w:rPr>
          <w:rFonts w:asciiTheme="majorHAnsi" w:eastAsia="Times New Roman" w:hAnsiTheme="majorHAnsi" w:cstheme="majorHAnsi"/>
        </w:rPr>
        <w:t>, and Panasonic HC-VX.</w:t>
      </w:r>
    </w:p>
    <w:p w14:paraId="2E251D45"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106CEE8A"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Mirrorless Cameras:</w:t>
      </w:r>
    </w:p>
    <w:p w14:paraId="2800EE30" w14:textId="577A787B" w:rsidR="00737C83" w:rsidRDefault="00737C83" w:rsidP="00BF6B35">
      <w:pPr>
        <w:spacing w:after="0" w:line="276" w:lineRule="auto"/>
        <w:ind w:left="1440"/>
        <w:jc w:val="both"/>
        <w:rPr>
          <w:rFonts w:asciiTheme="majorHAnsi" w:eastAsia="Times New Roman" w:hAnsiTheme="majorHAnsi" w:cstheme="majorHAnsi"/>
        </w:rPr>
      </w:pPr>
      <w:r w:rsidRPr="005F67E3">
        <w:rPr>
          <w:rFonts w:asciiTheme="majorHAnsi" w:eastAsia="Times New Roman" w:hAnsiTheme="majorHAnsi" w:cstheme="majorHAnsi"/>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002475B1" w14:textId="77777777" w:rsidR="00BF6B35" w:rsidRPr="005F67E3" w:rsidRDefault="00BF6B35" w:rsidP="00BF6B35">
      <w:pPr>
        <w:spacing w:after="0" w:line="276" w:lineRule="auto"/>
        <w:ind w:left="1440"/>
        <w:jc w:val="both"/>
        <w:rPr>
          <w:rFonts w:asciiTheme="majorHAnsi" w:eastAsia="Times New Roman" w:hAnsiTheme="majorHAnsi" w:cstheme="majorHAnsi"/>
          <w:color w:val="4472C4" w:themeColor="accent1"/>
        </w:rPr>
      </w:pPr>
    </w:p>
    <w:p w14:paraId="4C7D1DA3"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DSLR Cameras:</w:t>
      </w:r>
    </w:p>
    <w:p w14:paraId="6DE364E0" w14:textId="3E07CE2B"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12CAD81A"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Camera Accessories:</w:t>
      </w:r>
    </w:p>
    <w:p w14:paraId="6D39023A" w14:textId="76E6E422"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12ADF1F6"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Medium Format Cameras:</w:t>
      </w:r>
    </w:p>
    <w:p w14:paraId="55A6C914" w14:textId="5A23C7A4"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 xml:space="preserve">For professional photographers or enthusiasts seeking the highest image quality and detail, STBL may offer </w:t>
      </w:r>
      <w:r w:rsidR="00FE4219" w:rsidRPr="005F67E3">
        <w:rPr>
          <w:rFonts w:asciiTheme="majorHAnsi" w:eastAsia="Times New Roman" w:hAnsiTheme="majorHAnsi" w:cstheme="majorHAnsi"/>
        </w:rPr>
        <w:t>medium-format</w:t>
      </w:r>
      <w:r w:rsidRPr="005F67E3">
        <w:rPr>
          <w:rFonts w:asciiTheme="majorHAnsi" w:eastAsia="Times New Roman" w:hAnsiTheme="majorHAnsi" w:cstheme="majorHAnsi"/>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73077F81" w14:textId="77777777" w:rsidR="00814244" w:rsidRPr="00BF6B35"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BF6B35">
        <w:rPr>
          <w:rFonts w:asciiTheme="majorHAnsi" w:eastAsia="Times New Roman" w:hAnsiTheme="majorHAnsi" w:cstheme="majorHAnsi"/>
          <w:color w:val="4472C4" w:themeColor="accent1"/>
        </w:rPr>
        <w:t>Instant Cameras:</w:t>
      </w:r>
    </w:p>
    <w:p w14:paraId="61173888" w14:textId="3F491DC2" w:rsidR="00737C83" w:rsidRPr="005F67E3" w:rsidRDefault="00737C83" w:rsidP="00BF6B35">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lastRenderedPageBreak/>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5A23B7C0" w14:textId="77777777" w:rsidR="00814244" w:rsidRPr="00224D27"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224D27">
        <w:rPr>
          <w:rFonts w:asciiTheme="majorHAnsi" w:eastAsia="Times New Roman" w:hAnsiTheme="majorHAnsi" w:cstheme="majorHAnsi"/>
          <w:color w:val="4472C4" w:themeColor="accent1"/>
        </w:rPr>
        <w:t>Surveillance and Security Cameras:</w:t>
      </w:r>
    </w:p>
    <w:p w14:paraId="5D1BCE05" w14:textId="01B36483" w:rsidR="00737C83" w:rsidRPr="005F67E3" w:rsidRDefault="00737C83" w:rsidP="00224D27">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563E01CB" w14:textId="77777777" w:rsidR="00814244" w:rsidRPr="00224D27"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224D27">
        <w:rPr>
          <w:rFonts w:asciiTheme="majorHAnsi" w:eastAsia="Times New Roman" w:hAnsiTheme="majorHAnsi" w:cstheme="majorHAnsi"/>
          <w:color w:val="4472C4" w:themeColor="accent1"/>
        </w:rPr>
        <w:t>Drone Cameras:</w:t>
      </w:r>
    </w:p>
    <w:p w14:paraId="56AE3B19" w14:textId="274D2981" w:rsidR="00737C83" w:rsidRPr="005F67E3" w:rsidRDefault="00737C83" w:rsidP="00224D27">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 xml:space="preserve">STBL might offer drone cameras for aerial photography and videography. Brands like DJI, </w:t>
      </w:r>
      <w:proofErr w:type="spellStart"/>
      <w:r w:rsidRPr="005F67E3">
        <w:rPr>
          <w:rFonts w:asciiTheme="majorHAnsi" w:eastAsia="Times New Roman" w:hAnsiTheme="majorHAnsi" w:cstheme="majorHAnsi"/>
        </w:rPr>
        <w:t>Autel</w:t>
      </w:r>
      <w:proofErr w:type="spellEnd"/>
      <w:r w:rsidRPr="005F67E3">
        <w:rPr>
          <w:rFonts w:asciiTheme="majorHAnsi" w:eastAsia="Times New Roman" w:hAnsiTheme="majorHAnsi" w:cstheme="majorHAnsi"/>
        </w:rPr>
        <w:t xml:space="preserve"> Robotics, and Yuneec may have drone models available, such as the DJI Mavic series, </w:t>
      </w:r>
      <w:proofErr w:type="spellStart"/>
      <w:r w:rsidRPr="005F67E3">
        <w:rPr>
          <w:rFonts w:asciiTheme="majorHAnsi" w:eastAsia="Times New Roman" w:hAnsiTheme="majorHAnsi" w:cstheme="majorHAnsi"/>
        </w:rPr>
        <w:t>Autel</w:t>
      </w:r>
      <w:proofErr w:type="spellEnd"/>
      <w:r w:rsidRPr="005F67E3">
        <w:rPr>
          <w:rFonts w:asciiTheme="majorHAnsi" w:eastAsia="Times New Roman" w:hAnsiTheme="majorHAnsi" w:cstheme="majorHAnsi"/>
        </w:rPr>
        <w:t xml:space="preserve"> EVO, or Yuneec Typhoon.</w:t>
      </w:r>
    </w:p>
    <w:p w14:paraId="751E0166"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24AD0D56" w14:textId="77777777" w:rsidR="00814244" w:rsidRPr="00224D27"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224D27">
        <w:rPr>
          <w:rFonts w:asciiTheme="majorHAnsi" w:eastAsia="Times New Roman" w:hAnsiTheme="majorHAnsi" w:cstheme="majorHAnsi"/>
          <w:color w:val="4472C4" w:themeColor="accent1"/>
        </w:rPr>
        <w:t>360-Degree Cameras:</w:t>
      </w:r>
    </w:p>
    <w:p w14:paraId="016804C3" w14:textId="23D7B0F9" w:rsidR="00737C83" w:rsidRPr="005F67E3" w:rsidRDefault="00737C83" w:rsidP="00224D27">
      <w:pPr>
        <w:spacing w:after="0" w:line="276" w:lineRule="auto"/>
        <w:ind w:left="144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rPr>
      </w:pPr>
    </w:p>
    <w:p w14:paraId="1425F329" w14:textId="66FB3165" w:rsidR="00737C83" w:rsidRPr="005F67E3" w:rsidRDefault="00737C83" w:rsidP="00776018">
      <w:pPr>
        <w:pStyle w:val="Heading1"/>
        <w:numPr>
          <w:ilvl w:val="1"/>
          <w:numId w:val="73"/>
        </w:numPr>
      </w:pPr>
      <w:bookmarkStart w:id="15" w:name="_Toc143270986"/>
      <w:r w:rsidRPr="005F67E3">
        <w:t>Printers:</w:t>
      </w:r>
      <w:bookmarkEnd w:id="15"/>
      <w:r w:rsidRPr="005F67E3">
        <w:t xml:space="preserve"> </w:t>
      </w:r>
    </w:p>
    <w:p w14:paraId="608E5DE1" w14:textId="77777777" w:rsidR="00224D27" w:rsidRDefault="00224D27" w:rsidP="00CB6266">
      <w:pPr>
        <w:spacing w:after="0" w:line="276" w:lineRule="auto"/>
        <w:ind w:firstLine="720"/>
        <w:jc w:val="both"/>
        <w:rPr>
          <w:rFonts w:asciiTheme="majorHAnsi" w:eastAsia="Times New Roman" w:hAnsiTheme="majorHAnsi" w:cstheme="majorHAnsi"/>
          <w:color w:val="0070C0"/>
        </w:rPr>
      </w:pPr>
    </w:p>
    <w:p w14:paraId="641A545F" w14:textId="2836FCD6"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Inkjet Printers:</w:t>
      </w:r>
    </w:p>
    <w:p w14:paraId="6123A494" w14:textId="77777777"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Inkjet printers are versatile and commonly used for general-purpose printing, including documents, photos, and graphics. STBL may offer inkjet printers from brands such as Epson (e.g., Epson </w:t>
      </w:r>
      <w:proofErr w:type="spellStart"/>
      <w:r w:rsidRPr="005F67E3">
        <w:rPr>
          <w:rFonts w:asciiTheme="majorHAnsi" w:eastAsia="Times New Roman" w:hAnsiTheme="majorHAnsi" w:cstheme="majorHAnsi"/>
          <w:color w:val="1F1F1F"/>
        </w:rPr>
        <w:t>EcoTank</w:t>
      </w:r>
      <w:proofErr w:type="spellEnd"/>
      <w:r w:rsidRPr="005F67E3">
        <w:rPr>
          <w:rFonts w:asciiTheme="majorHAnsi" w:eastAsia="Times New Roman" w:hAnsiTheme="majorHAnsi" w:cstheme="majorHAnsi"/>
          <w:color w:val="1F1F1F"/>
        </w:rPr>
        <w:t xml:space="preserve"> ET-2720), Canon (e.g., Canon PIXMA TS5320), HP (e.g., HP </w:t>
      </w:r>
      <w:proofErr w:type="spellStart"/>
      <w:r w:rsidRPr="005F67E3">
        <w:rPr>
          <w:rFonts w:asciiTheme="majorHAnsi" w:eastAsia="Times New Roman" w:hAnsiTheme="majorHAnsi" w:cstheme="majorHAnsi"/>
          <w:color w:val="1F1F1F"/>
        </w:rPr>
        <w:t>OfficeJet</w:t>
      </w:r>
      <w:proofErr w:type="spellEnd"/>
      <w:r w:rsidRPr="005F67E3">
        <w:rPr>
          <w:rFonts w:asciiTheme="majorHAnsi" w:eastAsia="Times New Roman" w:hAnsiTheme="majorHAnsi" w:cstheme="majorHAnsi"/>
          <w:color w:val="1F1F1F"/>
        </w:rPr>
        <w:t xml:space="preserve"> Pro 9015), and Brother (e.g., Brother MFC-J995DW).</w:t>
      </w:r>
    </w:p>
    <w:p w14:paraId="2F6D9EAE" w14:textId="77777777" w:rsidR="00737C83" w:rsidRPr="005F67E3" w:rsidRDefault="00737C83" w:rsidP="00CB6266">
      <w:pPr>
        <w:spacing w:after="0" w:line="276" w:lineRule="auto"/>
        <w:ind w:left="1800"/>
        <w:jc w:val="both"/>
        <w:rPr>
          <w:rFonts w:asciiTheme="majorHAnsi" w:eastAsia="Times New Roman" w:hAnsiTheme="majorHAnsi" w:cstheme="majorHAnsi"/>
          <w:color w:val="1F1F1F"/>
        </w:rPr>
      </w:pPr>
    </w:p>
    <w:p w14:paraId="1B6D35AE" w14:textId="77777777"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Laser Printers:</w:t>
      </w:r>
    </w:p>
    <w:p w14:paraId="47B11E17" w14:textId="77777777"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Laser printers are known for their </w:t>
      </w:r>
      <w:proofErr w:type="gramStart"/>
      <w:r w:rsidRPr="005F67E3">
        <w:rPr>
          <w:rFonts w:asciiTheme="majorHAnsi" w:eastAsia="Times New Roman" w:hAnsiTheme="majorHAnsi" w:cstheme="majorHAnsi"/>
          <w:color w:val="1F1F1F"/>
        </w:rPr>
        <w:t>fast printing</w:t>
      </w:r>
      <w:proofErr w:type="gramEnd"/>
      <w:r w:rsidRPr="005F67E3">
        <w:rPr>
          <w:rFonts w:asciiTheme="majorHAnsi" w:eastAsia="Times New Roman" w:hAnsiTheme="majorHAnsi" w:cstheme="majorHAnsi"/>
          <w:color w:val="1F1F1F"/>
        </w:rPr>
        <w:t xml:space="preserve"> speeds and high-quality text output, making them suitable for offices and businesses with high-volume printing needs. STBL may carry laser printers from brands like HP (e.g., HP LaserJet Pro MFP M281fdw), Canon (e.g., Canon </w:t>
      </w:r>
      <w:proofErr w:type="spellStart"/>
      <w:r w:rsidRPr="005F67E3">
        <w:rPr>
          <w:rFonts w:asciiTheme="majorHAnsi" w:eastAsia="Times New Roman" w:hAnsiTheme="majorHAnsi" w:cstheme="majorHAnsi"/>
          <w:color w:val="1F1F1F"/>
        </w:rPr>
        <w:t>imageCLASS</w:t>
      </w:r>
      <w:proofErr w:type="spellEnd"/>
      <w:r w:rsidRPr="005F67E3">
        <w:rPr>
          <w:rFonts w:asciiTheme="majorHAnsi" w:eastAsia="Times New Roman" w:hAnsiTheme="majorHAnsi" w:cstheme="majorHAnsi"/>
          <w:color w:val="1F1F1F"/>
        </w:rPr>
        <w:t xml:space="preserve"> MF644Cdw), Brother (e.g., Brother HL-L6200DW), and Xerox (e.g., Xerox </w:t>
      </w:r>
      <w:proofErr w:type="spellStart"/>
      <w:r w:rsidRPr="005F67E3">
        <w:rPr>
          <w:rFonts w:asciiTheme="majorHAnsi" w:eastAsia="Times New Roman" w:hAnsiTheme="majorHAnsi" w:cstheme="majorHAnsi"/>
          <w:color w:val="1F1F1F"/>
        </w:rPr>
        <w:t>VersaLink</w:t>
      </w:r>
      <w:proofErr w:type="spellEnd"/>
      <w:r w:rsidRPr="005F67E3">
        <w:rPr>
          <w:rFonts w:asciiTheme="majorHAnsi" w:eastAsia="Times New Roman" w:hAnsiTheme="majorHAnsi" w:cstheme="majorHAnsi"/>
          <w:color w:val="1F1F1F"/>
        </w:rPr>
        <w:t xml:space="preserve"> C405).</w:t>
      </w:r>
    </w:p>
    <w:p w14:paraId="70DC35F0" w14:textId="77777777" w:rsidR="00737C83" w:rsidRPr="005F67E3" w:rsidRDefault="00737C83" w:rsidP="00CB6266">
      <w:pPr>
        <w:spacing w:after="0" w:line="276" w:lineRule="auto"/>
        <w:ind w:left="1800"/>
        <w:jc w:val="both"/>
        <w:rPr>
          <w:rFonts w:asciiTheme="majorHAnsi" w:eastAsia="Times New Roman" w:hAnsiTheme="majorHAnsi" w:cstheme="majorHAnsi"/>
          <w:color w:val="1F1F1F"/>
        </w:rPr>
      </w:pPr>
    </w:p>
    <w:p w14:paraId="4B0E335F" w14:textId="77777777"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All-in-One Printers:</w:t>
      </w:r>
    </w:p>
    <w:p w14:paraId="7AD58EA9" w14:textId="77777777"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All-in-one printers, also known as multifunction printers, combine printing, scanning, copying, and sometimes faxing capabilities in a single device. STBL may offer all-in-one printers from brands like HP (e.g., HP </w:t>
      </w:r>
      <w:proofErr w:type="spellStart"/>
      <w:r w:rsidRPr="005F67E3">
        <w:rPr>
          <w:rFonts w:asciiTheme="majorHAnsi" w:eastAsia="Times New Roman" w:hAnsiTheme="majorHAnsi" w:cstheme="majorHAnsi"/>
          <w:color w:val="1F1F1F"/>
        </w:rPr>
        <w:t>OfficeJet</w:t>
      </w:r>
      <w:proofErr w:type="spellEnd"/>
      <w:r w:rsidRPr="005F67E3">
        <w:rPr>
          <w:rFonts w:asciiTheme="majorHAnsi" w:eastAsia="Times New Roman" w:hAnsiTheme="majorHAnsi" w:cstheme="majorHAnsi"/>
          <w:color w:val="1F1F1F"/>
        </w:rPr>
        <w:t xml:space="preserve"> Pro 8025), Epson (e.g., Epson </w:t>
      </w:r>
      <w:proofErr w:type="spellStart"/>
      <w:r w:rsidRPr="005F67E3">
        <w:rPr>
          <w:rFonts w:asciiTheme="majorHAnsi" w:eastAsia="Times New Roman" w:hAnsiTheme="majorHAnsi" w:cstheme="majorHAnsi"/>
          <w:color w:val="1F1F1F"/>
        </w:rPr>
        <w:t>WorkForce</w:t>
      </w:r>
      <w:proofErr w:type="spellEnd"/>
      <w:r w:rsidRPr="005F67E3">
        <w:rPr>
          <w:rFonts w:asciiTheme="majorHAnsi" w:eastAsia="Times New Roman" w:hAnsiTheme="majorHAnsi" w:cstheme="majorHAnsi"/>
          <w:color w:val="1F1F1F"/>
        </w:rPr>
        <w:t xml:space="preserve"> WF-2830), Canon (e.g., Canon PIXMA TR4520), and Brother (e.g., Brother MFC-J995DW).</w:t>
      </w:r>
    </w:p>
    <w:p w14:paraId="6DCEF0B6" w14:textId="77777777" w:rsidR="00737C83" w:rsidRPr="005F67E3" w:rsidRDefault="00737C83" w:rsidP="00CB6266">
      <w:pPr>
        <w:spacing w:after="0" w:line="276" w:lineRule="auto"/>
        <w:ind w:left="1800"/>
        <w:jc w:val="both"/>
        <w:rPr>
          <w:rFonts w:asciiTheme="majorHAnsi" w:eastAsia="Times New Roman" w:hAnsiTheme="majorHAnsi" w:cstheme="majorHAnsi"/>
          <w:color w:val="1F1F1F"/>
        </w:rPr>
      </w:pPr>
    </w:p>
    <w:p w14:paraId="36F5781E" w14:textId="77777777"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Wide Format Printers:</w:t>
      </w:r>
    </w:p>
    <w:p w14:paraId="020DF670" w14:textId="639C271E"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For large-format printing needs like posters, banners, and architectural drawings, STBL may provide </w:t>
      </w:r>
      <w:r w:rsidR="00964738" w:rsidRPr="005F67E3">
        <w:rPr>
          <w:rFonts w:asciiTheme="majorHAnsi" w:eastAsia="Times New Roman" w:hAnsiTheme="majorHAnsi" w:cstheme="majorHAnsi"/>
          <w:color w:val="1F1F1F"/>
        </w:rPr>
        <w:t>wide-format</w:t>
      </w:r>
      <w:r w:rsidRPr="005F67E3">
        <w:rPr>
          <w:rFonts w:asciiTheme="majorHAnsi" w:eastAsia="Times New Roman" w:hAnsiTheme="majorHAnsi" w:cstheme="majorHAnsi"/>
          <w:color w:val="1F1F1F"/>
        </w:rPr>
        <w:t xml:space="preserve"> printers. Brands like Epson (e.g., Epson </w:t>
      </w:r>
      <w:proofErr w:type="spellStart"/>
      <w:r w:rsidRPr="005F67E3">
        <w:rPr>
          <w:rFonts w:asciiTheme="majorHAnsi" w:eastAsia="Times New Roman" w:hAnsiTheme="majorHAnsi" w:cstheme="majorHAnsi"/>
          <w:color w:val="1F1F1F"/>
        </w:rPr>
        <w:t>SureColor</w:t>
      </w:r>
      <w:proofErr w:type="spellEnd"/>
      <w:r w:rsidRPr="005F67E3">
        <w:rPr>
          <w:rFonts w:asciiTheme="majorHAnsi" w:eastAsia="Times New Roman" w:hAnsiTheme="majorHAnsi" w:cstheme="majorHAnsi"/>
          <w:color w:val="1F1F1F"/>
        </w:rPr>
        <w:t xml:space="preserve"> P800) and Canon (e.g., Canon </w:t>
      </w:r>
      <w:proofErr w:type="spellStart"/>
      <w:r w:rsidRPr="005F67E3">
        <w:rPr>
          <w:rFonts w:asciiTheme="majorHAnsi" w:eastAsia="Times New Roman" w:hAnsiTheme="majorHAnsi" w:cstheme="majorHAnsi"/>
          <w:color w:val="1F1F1F"/>
        </w:rPr>
        <w:lastRenderedPageBreak/>
        <w:t>imagePROGRAF</w:t>
      </w:r>
      <w:proofErr w:type="spellEnd"/>
      <w:r w:rsidRPr="005F67E3">
        <w:rPr>
          <w:rFonts w:asciiTheme="majorHAnsi" w:eastAsia="Times New Roman" w:hAnsiTheme="majorHAnsi" w:cstheme="majorHAnsi"/>
          <w:color w:val="1F1F1F"/>
        </w:rPr>
        <w:t xml:space="preserve"> PRO-1000) may offer </w:t>
      </w:r>
      <w:r w:rsidR="00964738" w:rsidRPr="005F67E3">
        <w:rPr>
          <w:rFonts w:asciiTheme="majorHAnsi" w:eastAsia="Times New Roman" w:hAnsiTheme="majorHAnsi" w:cstheme="majorHAnsi"/>
          <w:color w:val="1F1F1F"/>
        </w:rPr>
        <w:t>wide-format</w:t>
      </w:r>
      <w:r w:rsidRPr="005F67E3">
        <w:rPr>
          <w:rFonts w:asciiTheme="majorHAnsi" w:eastAsia="Times New Roman" w:hAnsiTheme="majorHAnsi" w:cstheme="majorHAnsi"/>
          <w:color w:val="1F1F1F"/>
        </w:rPr>
        <w:t xml:space="preserve"> printer models suitable for professional and creative applications.</w:t>
      </w:r>
    </w:p>
    <w:p w14:paraId="6CB3CA80" w14:textId="77777777" w:rsidR="00737C83" w:rsidRPr="005F67E3" w:rsidRDefault="00737C83" w:rsidP="00CB6266">
      <w:pPr>
        <w:spacing w:after="0" w:line="276" w:lineRule="auto"/>
        <w:ind w:left="1800"/>
        <w:jc w:val="both"/>
        <w:rPr>
          <w:rFonts w:asciiTheme="majorHAnsi" w:eastAsia="Times New Roman" w:hAnsiTheme="majorHAnsi" w:cstheme="majorHAnsi"/>
          <w:color w:val="1F1F1F"/>
        </w:rPr>
      </w:pPr>
    </w:p>
    <w:p w14:paraId="486C89F6" w14:textId="77777777"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Label Printers:</w:t>
      </w:r>
    </w:p>
    <w:p w14:paraId="06F57DB5" w14:textId="77777777"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Label printers are ideal for businesses that require printing labels for packaging, shipping, and organization. STBL may offer label printers from brands such as Brother (e.g., Brother QL-800) and DYMO (e.g., DYMO </w:t>
      </w:r>
      <w:proofErr w:type="spellStart"/>
      <w:r w:rsidRPr="005F67E3">
        <w:rPr>
          <w:rFonts w:asciiTheme="majorHAnsi" w:eastAsia="Times New Roman" w:hAnsiTheme="majorHAnsi" w:cstheme="majorHAnsi"/>
          <w:color w:val="1F1F1F"/>
        </w:rPr>
        <w:t>LabelWriter</w:t>
      </w:r>
      <w:proofErr w:type="spellEnd"/>
      <w:r w:rsidRPr="005F67E3">
        <w:rPr>
          <w:rFonts w:asciiTheme="majorHAnsi" w:eastAsia="Times New Roman" w:hAnsiTheme="majorHAnsi" w:cstheme="majorHAnsi"/>
          <w:color w:val="1F1F1F"/>
        </w:rPr>
        <w:t xml:space="preserve"> 450).</w:t>
      </w:r>
    </w:p>
    <w:p w14:paraId="12E44C58" w14:textId="77777777" w:rsidR="00737C83" w:rsidRPr="005F67E3" w:rsidRDefault="00737C83" w:rsidP="00CB6266">
      <w:pPr>
        <w:spacing w:after="0" w:line="276" w:lineRule="auto"/>
        <w:ind w:left="1800"/>
        <w:jc w:val="both"/>
        <w:rPr>
          <w:rFonts w:asciiTheme="majorHAnsi" w:eastAsia="Times New Roman" w:hAnsiTheme="majorHAnsi" w:cstheme="majorHAnsi"/>
          <w:color w:val="1F1F1F"/>
        </w:rPr>
      </w:pPr>
    </w:p>
    <w:p w14:paraId="5B51794D" w14:textId="77777777" w:rsidR="00737C83" w:rsidRPr="00224D27"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224D27">
        <w:rPr>
          <w:rFonts w:asciiTheme="majorHAnsi" w:eastAsia="Times New Roman" w:hAnsiTheme="majorHAnsi" w:cstheme="majorHAnsi"/>
          <w:color w:val="0070C0"/>
        </w:rPr>
        <w:t>3D Printers:</w:t>
      </w:r>
    </w:p>
    <w:p w14:paraId="5FA754B0" w14:textId="77777777" w:rsidR="00737C83" w:rsidRPr="005F67E3" w:rsidRDefault="00737C83" w:rsidP="00224D27">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For creative or industrial applications, STBL may provide 3D printers that create three-dimensional objects using materials like plastic, resin, or metal. Brands such as MakerBot (e.g., MakerBot Replicator+), </w:t>
      </w:r>
      <w:proofErr w:type="spellStart"/>
      <w:r w:rsidRPr="005F67E3">
        <w:rPr>
          <w:rFonts w:asciiTheme="majorHAnsi" w:eastAsia="Times New Roman" w:hAnsiTheme="majorHAnsi" w:cstheme="majorHAnsi"/>
          <w:color w:val="1F1F1F"/>
        </w:rPr>
        <w:t>Ultimaker</w:t>
      </w:r>
      <w:proofErr w:type="spellEnd"/>
      <w:r w:rsidRPr="005F67E3">
        <w:rPr>
          <w:rFonts w:asciiTheme="majorHAnsi" w:eastAsia="Times New Roman" w:hAnsiTheme="majorHAnsi" w:cstheme="majorHAnsi"/>
          <w:color w:val="1F1F1F"/>
        </w:rPr>
        <w:t xml:space="preserve"> (e.g., </w:t>
      </w:r>
      <w:proofErr w:type="spellStart"/>
      <w:r w:rsidRPr="005F67E3">
        <w:rPr>
          <w:rFonts w:asciiTheme="majorHAnsi" w:eastAsia="Times New Roman" w:hAnsiTheme="majorHAnsi" w:cstheme="majorHAnsi"/>
          <w:color w:val="1F1F1F"/>
        </w:rPr>
        <w:t>Ultimaker</w:t>
      </w:r>
      <w:proofErr w:type="spellEnd"/>
      <w:r w:rsidRPr="005F67E3">
        <w:rPr>
          <w:rFonts w:asciiTheme="majorHAnsi" w:eastAsia="Times New Roman" w:hAnsiTheme="majorHAnsi" w:cstheme="majorHAnsi"/>
          <w:color w:val="1F1F1F"/>
        </w:rPr>
        <w:t xml:space="preserve"> 3), and </w:t>
      </w:r>
      <w:proofErr w:type="spellStart"/>
      <w:r w:rsidRPr="005F67E3">
        <w:rPr>
          <w:rFonts w:asciiTheme="majorHAnsi" w:eastAsia="Times New Roman" w:hAnsiTheme="majorHAnsi" w:cstheme="majorHAnsi"/>
          <w:color w:val="1F1F1F"/>
        </w:rPr>
        <w:t>Formlabs</w:t>
      </w:r>
      <w:proofErr w:type="spellEnd"/>
      <w:r w:rsidRPr="005F67E3">
        <w:rPr>
          <w:rFonts w:asciiTheme="majorHAnsi" w:eastAsia="Times New Roman" w:hAnsiTheme="majorHAnsi" w:cstheme="majorHAnsi"/>
          <w:color w:val="1F1F1F"/>
        </w:rPr>
        <w:t xml:space="preserve"> (e.g., </w:t>
      </w:r>
      <w:proofErr w:type="spellStart"/>
      <w:r w:rsidRPr="005F67E3">
        <w:rPr>
          <w:rFonts w:asciiTheme="majorHAnsi" w:eastAsia="Times New Roman" w:hAnsiTheme="majorHAnsi" w:cstheme="majorHAnsi"/>
          <w:color w:val="1F1F1F"/>
        </w:rPr>
        <w:t>Formlabs</w:t>
      </w:r>
      <w:proofErr w:type="spellEnd"/>
      <w:r w:rsidRPr="005F67E3">
        <w:rPr>
          <w:rFonts w:asciiTheme="majorHAnsi" w:eastAsia="Times New Roman" w:hAnsiTheme="majorHAnsi" w:cstheme="majorHAnsi"/>
          <w:color w:val="1F1F1F"/>
        </w:rPr>
        <w:t xml:space="preserve"> Form 3) may offer 3D printer models suitable for different needs.</w:t>
      </w:r>
    </w:p>
    <w:p w14:paraId="3168DC59"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1EDA1834" w14:textId="62E35AE5" w:rsidR="00737C83" w:rsidRPr="005F67E3" w:rsidRDefault="00650D4C" w:rsidP="00776018">
      <w:pPr>
        <w:pStyle w:val="Heading1"/>
        <w:numPr>
          <w:ilvl w:val="1"/>
          <w:numId w:val="73"/>
        </w:numPr>
      </w:pPr>
      <w:bookmarkStart w:id="16" w:name="_Toc143270987"/>
      <w:r>
        <w:t xml:space="preserve"> </w:t>
      </w:r>
      <w:r w:rsidR="00964738" w:rsidRPr="005F67E3">
        <w:t>Multi-Media</w:t>
      </w:r>
      <w:r w:rsidR="00737C83" w:rsidRPr="005F67E3">
        <w:t xml:space="preserve"> </w:t>
      </w:r>
      <w:proofErr w:type="gramStart"/>
      <w:r w:rsidR="00737C83" w:rsidRPr="005F67E3">
        <w:t>Speakers :</w:t>
      </w:r>
      <w:bookmarkEnd w:id="16"/>
      <w:proofErr w:type="gramEnd"/>
      <w:r w:rsidR="00737C83" w:rsidRPr="005F67E3">
        <w:t xml:space="preserve"> </w:t>
      </w:r>
    </w:p>
    <w:p w14:paraId="2FDF3C83"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22213B38" w14:textId="77777777" w:rsidR="00737C83" w:rsidRPr="005F67E3" w:rsidRDefault="00737C83">
      <w:pPr>
        <w:pStyle w:val="ListParagraph"/>
        <w:numPr>
          <w:ilvl w:val="0"/>
          <w:numId w:val="67"/>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0070C0"/>
        </w:rPr>
        <w:t>Desktop Speakers:</w:t>
      </w:r>
    </w:p>
    <w:p w14:paraId="6FE98DB6" w14:textId="77777777" w:rsidR="00737C83" w:rsidRPr="005F67E3" w:rsidRDefault="00737C83" w:rsidP="00650D4C">
      <w:pPr>
        <w:pStyle w:val="ListParagraph"/>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6EB47FD8" w14:textId="77777777" w:rsidR="00737C83" w:rsidRPr="005F67E3"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Bluetooth Speakers:</w:t>
      </w:r>
    </w:p>
    <w:p w14:paraId="1D99802D" w14:textId="6A36608E" w:rsidR="00737C83" w:rsidRPr="005F67E3" w:rsidRDefault="00737C83" w:rsidP="00650D4C">
      <w:pPr>
        <w:pStyle w:val="ListParagraph"/>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For wireless audio streaming from smartphones, tablets, or other devices, STBL </w:t>
      </w:r>
      <w:r w:rsidR="00FE4219" w:rsidRPr="005F67E3">
        <w:rPr>
          <w:rFonts w:asciiTheme="majorHAnsi" w:eastAsia="Times New Roman" w:hAnsiTheme="majorHAnsi" w:cstheme="majorHAnsi"/>
          <w:color w:val="1F1F1F"/>
        </w:rPr>
        <w:t>offers</w:t>
      </w:r>
      <w:r w:rsidRPr="005F67E3">
        <w:rPr>
          <w:rFonts w:asciiTheme="majorHAnsi" w:eastAsia="Times New Roman" w:hAnsiTheme="majorHAnsi" w:cstheme="majorHAnsi"/>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65EDF2FA" w14:textId="77777777" w:rsidR="00737C83" w:rsidRPr="005F67E3"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Soundbar Speakers:</w:t>
      </w:r>
    </w:p>
    <w:p w14:paraId="748F49CB" w14:textId="1F04B026" w:rsidR="00737C83" w:rsidRPr="005F67E3" w:rsidRDefault="00737C83" w:rsidP="00650D4C">
      <w:pPr>
        <w:pStyle w:val="ListParagraph"/>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STBL offer soundbar speakers designed to enhance the audio experience of TVs or home </w:t>
      </w:r>
      <w:r w:rsidR="00FE4219" w:rsidRPr="005F67E3">
        <w:rPr>
          <w:rFonts w:asciiTheme="majorHAnsi" w:eastAsia="Times New Roman" w:hAnsiTheme="majorHAnsi" w:cstheme="majorHAnsi"/>
          <w:color w:val="1F1F1F"/>
        </w:rPr>
        <w:t>theatre</w:t>
      </w:r>
      <w:r w:rsidRPr="005F67E3">
        <w:rPr>
          <w:rFonts w:asciiTheme="majorHAnsi" w:eastAsia="Times New Roman" w:hAnsiTheme="majorHAnsi" w:cstheme="majorHAnsi"/>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2D3EEE7B" w14:textId="77777777" w:rsidR="00737C83" w:rsidRPr="005F67E3"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Wireless Surround Sound Systems:</w:t>
      </w:r>
    </w:p>
    <w:p w14:paraId="624FB1DC" w14:textId="4FF55147" w:rsidR="00737C83" w:rsidRPr="005F67E3" w:rsidRDefault="00737C83" w:rsidP="00650D4C">
      <w:pPr>
        <w:pStyle w:val="ListParagraph"/>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For a more immersive home </w:t>
      </w:r>
      <w:r w:rsidR="00FE4219" w:rsidRPr="005F67E3">
        <w:rPr>
          <w:rFonts w:asciiTheme="majorHAnsi" w:eastAsia="Times New Roman" w:hAnsiTheme="majorHAnsi" w:cstheme="majorHAnsi"/>
          <w:color w:val="1F1F1F"/>
        </w:rPr>
        <w:t>theatre</w:t>
      </w:r>
      <w:r w:rsidRPr="005F67E3">
        <w:rPr>
          <w:rFonts w:asciiTheme="majorHAnsi" w:eastAsia="Times New Roman" w:hAnsiTheme="majorHAnsi" w:cstheme="majorHAnsi"/>
          <w:color w:val="1F1F1F"/>
        </w:rPr>
        <w:t xml:space="preserve"> experience, STBL</w:t>
      </w:r>
      <w:r w:rsidR="00FE4219" w:rsidRPr="005F67E3">
        <w:rPr>
          <w:rFonts w:asciiTheme="majorHAnsi" w:eastAsia="Times New Roman" w:hAnsiTheme="majorHAnsi" w:cstheme="majorHAnsi"/>
          <w:color w:val="1F1F1F"/>
        </w:rPr>
        <w:t xml:space="preserve"> provides</w:t>
      </w:r>
      <w:r w:rsidRPr="005F67E3">
        <w:rPr>
          <w:rFonts w:asciiTheme="majorHAnsi" w:eastAsia="Times New Roman" w:hAnsiTheme="majorHAnsi" w:cstheme="majorHAnsi"/>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D982A90" w14:textId="77777777" w:rsidR="00737C83" w:rsidRPr="005F67E3" w:rsidRDefault="00737C83">
      <w:pPr>
        <w:pStyle w:val="ListParagraph"/>
        <w:numPr>
          <w:ilvl w:val="0"/>
          <w:numId w:val="67"/>
        </w:numPr>
        <w:spacing w:after="0" w:line="276" w:lineRule="auto"/>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Portable Speakers:</w:t>
      </w:r>
    </w:p>
    <w:p w14:paraId="31A5B1F3" w14:textId="3ECC1976" w:rsidR="00737C83" w:rsidRDefault="00737C83" w:rsidP="00650D4C">
      <w:pPr>
        <w:pStyle w:val="ListParagraph"/>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lastRenderedPageBreak/>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18D57646" w14:textId="77777777" w:rsidR="00650D4C" w:rsidRPr="005F67E3" w:rsidRDefault="00650D4C" w:rsidP="00650D4C">
      <w:pPr>
        <w:pStyle w:val="ListParagraph"/>
        <w:spacing w:after="0" w:line="276" w:lineRule="auto"/>
        <w:ind w:left="1440"/>
        <w:jc w:val="both"/>
        <w:rPr>
          <w:rFonts w:asciiTheme="majorHAnsi" w:eastAsia="Times New Roman" w:hAnsiTheme="majorHAnsi" w:cstheme="majorHAnsi"/>
          <w:color w:val="1F1F1F"/>
        </w:rPr>
      </w:pPr>
    </w:p>
    <w:p w14:paraId="2AAB93DF" w14:textId="12B64FE8" w:rsidR="00737C83" w:rsidRPr="005F67E3" w:rsidRDefault="00650D4C" w:rsidP="00776018">
      <w:pPr>
        <w:pStyle w:val="Heading1"/>
      </w:pPr>
      <w:bookmarkStart w:id="17" w:name="_Toc143270988"/>
      <w:proofErr w:type="gramStart"/>
      <w:r>
        <w:t xml:space="preserve">10.10  </w:t>
      </w:r>
      <w:r w:rsidR="00737C83" w:rsidRPr="005F67E3">
        <w:t>Software</w:t>
      </w:r>
      <w:proofErr w:type="gramEnd"/>
      <w:r w:rsidR="00737C83" w:rsidRPr="005F67E3">
        <w:t xml:space="preserve"> :</w:t>
      </w:r>
      <w:bookmarkEnd w:id="17"/>
      <w:r w:rsidR="00737C83" w:rsidRPr="005F67E3">
        <w:t xml:space="preserve"> </w:t>
      </w:r>
    </w:p>
    <w:p w14:paraId="31ED0065" w14:textId="77777777" w:rsidR="00737C83" w:rsidRPr="005F67E3" w:rsidRDefault="00737C83" w:rsidP="00CB6266">
      <w:pPr>
        <w:spacing w:after="0" w:line="276" w:lineRule="auto"/>
        <w:ind w:left="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4655EFC3" w14:textId="77777777" w:rsidR="00737C83" w:rsidRPr="00650D4C"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50D4C">
        <w:rPr>
          <w:rFonts w:asciiTheme="majorHAnsi" w:eastAsia="Times New Roman" w:hAnsiTheme="majorHAnsi" w:cstheme="majorHAnsi"/>
          <w:color w:val="4472C4" w:themeColor="accent1"/>
        </w:rPr>
        <w:t>Operating Systems:</w:t>
      </w:r>
    </w:p>
    <w:p w14:paraId="69DBDFD5" w14:textId="130D8852" w:rsidR="00737C83" w:rsidRPr="0064552B" w:rsidRDefault="00737C83">
      <w:pPr>
        <w:pStyle w:val="ListParagraph"/>
        <w:numPr>
          <w:ilvl w:val="0"/>
          <w:numId w:val="70"/>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Microsoft Windows:</w:t>
      </w:r>
      <w:r w:rsidRPr="0064552B">
        <w:rPr>
          <w:rFonts w:asciiTheme="majorHAnsi" w:eastAsia="Times New Roman" w:hAnsiTheme="majorHAnsi" w:cstheme="majorHAnsi"/>
          <w:color w:val="1F1F1F"/>
        </w:rPr>
        <w:t xml:space="preserve"> STBL </w:t>
      </w:r>
      <w:r w:rsidR="00964738" w:rsidRPr="0064552B">
        <w:rPr>
          <w:rFonts w:asciiTheme="majorHAnsi" w:eastAsia="Times New Roman" w:hAnsiTheme="majorHAnsi" w:cstheme="majorHAnsi"/>
          <w:color w:val="1F1F1F"/>
        </w:rPr>
        <w:t>offers</w:t>
      </w:r>
      <w:r w:rsidRPr="0064552B">
        <w:rPr>
          <w:rFonts w:asciiTheme="majorHAnsi" w:eastAsia="Times New Roman" w:hAnsiTheme="majorHAnsi" w:cstheme="majorHAnsi"/>
          <w:color w:val="1F1F1F"/>
        </w:rPr>
        <w:t xml:space="preserve"> various editions of Microsoft Windows, such as Windows 10 Home, Windows 10 Pro, and Windows Server editions.</w:t>
      </w:r>
    </w:p>
    <w:p w14:paraId="756B1504" w14:textId="77777777" w:rsidR="00737C83" w:rsidRPr="0064552B" w:rsidRDefault="00737C83">
      <w:pPr>
        <w:pStyle w:val="ListParagraph"/>
        <w:numPr>
          <w:ilvl w:val="0"/>
          <w:numId w:val="70"/>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Apple macOS:</w:t>
      </w:r>
      <w:r w:rsidRPr="0064552B">
        <w:rPr>
          <w:rFonts w:asciiTheme="majorHAnsi" w:eastAsia="Times New Roman" w:hAnsiTheme="majorHAnsi" w:cstheme="majorHAnsi"/>
          <w:color w:val="1F1F1F"/>
        </w:rPr>
        <w:t xml:space="preserve"> STBL may offer the latest versions of Apple's macOS operating system, such as macOS Big Sur or macOS Catalina.</w:t>
      </w:r>
    </w:p>
    <w:p w14:paraId="5E02351F" w14:textId="77777777" w:rsidR="00737C83" w:rsidRPr="0064552B" w:rsidRDefault="00737C83">
      <w:pPr>
        <w:pStyle w:val="ListParagraph"/>
        <w:numPr>
          <w:ilvl w:val="0"/>
          <w:numId w:val="70"/>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Linux Distributions:</w:t>
      </w:r>
      <w:r w:rsidRPr="0064552B">
        <w:rPr>
          <w:rFonts w:asciiTheme="majorHAnsi" w:eastAsia="Times New Roman" w:hAnsiTheme="majorHAnsi" w:cstheme="majorHAnsi"/>
          <w:color w:val="1F1F1F"/>
        </w:rPr>
        <w:t xml:space="preserve"> STBL may offer popular Linux distributions like Ubuntu, Fedora, or CentOS.</w:t>
      </w:r>
    </w:p>
    <w:p w14:paraId="15BCBC22"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48A1DFA" w14:textId="77777777"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Application Software:</w:t>
      </w:r>
    </w:p>
    <w:p w14:paraId="41ACA715" w14:textId="17B485DB" w:rsidR="00737C83" w:rsidRPr="0064552B" w:rsidRDefault="00737C83">
      <w:pPr>
        <w:pStyle w:val="ListParagraph"/>
        <w:numPr>
          <w:ilvl w:val="0"/>
          <w:numId w:val="74"/>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Microsoft Office Suite:</w:t>
      </w:r>
      <w:r w:rsidRPr="0064552B">
        <w:rPr>
          <w:rFonts w:asciiTheme="majorHAnsi" w:eastAsia="Times New Roman" w:hAnsiTheme="majorHAnsi" w:cstheme="majorHAnsi"/>
          <w:color w:val="1F1F1F"/>
        </w:rPr>
        <w:t xml:space="preserve"> STBL</w:t>
      </w:r>
      <w:r w:rsidR="00964738" w:rsidRPr="0064552B">
        <w:rPr>
          <w:rFonts w:asciiTheme="majorHAnsi" w:eastAsia="Times New Roman" w:hAnsiTheme="majorHAnsi" w:cstheme="majorHAnsi"/>
          <w:color w:val="1F1F1F"/>
        </w:rPr>
        <w:t xml:space="preserve"> offers</w:t>
      </w:r>
      <w:r w:rsidRPr="0064552B">
        <w:rPr>
          <w:rFonts w:asciiTheme="majorHAnsi" w:eastAsia="Times New Roman" w:hAnsiTheme="majorHAnsi" w:cstheme="majorHAnsi"/>
          <w:color w:val="1F1F1F"/>
        </w:rPr>
        <w:t xml:space="preserve"> Microsoft Office Suite, which includes applications like Microsoft Word, Excel, PowerPoint, and Outlook.</w:t>
      </w:r>
    </w:p>
    <w:p w14:paraId="1792B15D" w14:textId="77777777" w:rsidR="00737C83" w:rsidRPr="005F67E3" w:rsidRDefault="00737C83">
      <w:pPr>
        <w:pStyle w:val="ListParagraph"/>
        <w:numPr>
          <w:ilvl w:val="0"/>
          <w:numId w:val="74"/>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i/>
          <w:iCs/>
          <w:color w:val="1F1F1F"/>
        </w:rPr>
        <w:t>Adobe Creative Cloud:</w:t>
      </w:r>
      <w:r w:rsidRPr="005F67E3">
        <w:rPr>
          <w:rFonts w:asciiTheme="majorHAnsi" w:eastAsia="Times New Roman" w:hAnsiTheme="majorHAnsi" w:cstheme="majorHAnsi"/>
          <w:color w:val="1F1F1F"/>
        </w:rPr>
        <w:t xml:space="preserve"> STBL may offer Adobe Creative Cloud applications like Photoshop, Illustrator, InDesign, Premiere Pro, and Acrobat.</w:t>
      </w:r>
    </w:p>
    <w:p w14:paraId="71AB035D" w14:textId="5B459D4D" w:rsidR="00737C83" w:rsidRPr="005F67E3" w:rsidRDefault="00737C83">
      <w:pPr>
        <w:pStyle w:val="ListParagraph"/>
        <w:numPr>
          <w:ilvl w:val="0"/>
          <w:numId w:val="74"/>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i/>
          <w:iCs/>
          <w:color w:val="1F1F1F"/>
        </w:rPr>
        <w:t>AutoCAD:</w:t>
      </w:r>
      <w:r w:rsidRPr="005F67E3">
        <w:rPr>
          <w:rFonts w:asciiTheme="majorHAnsi" w:eastAsia="Times New Roman" w:hAnsiTheme="majorHAnsi" w:cstheme="majorHAnsi"/>
          <w:color w:val="1F1F1F"/>
        </w:rPr>
        <w:t xml:space="preserve"> STBL </w:t>
      </w:r>
      <w:r w:rsidR="00964738" w:rsidRPr="005F67E3">
        <w:rPr>
          <w:rFonts w:asciiTheme="majorHAnsi" w:eastAsia="Times New Roman" w:hAnsiTheme="majorHAnsi" w:cstheme="majorHAnsi"/>
          <w:color w:val="1F1F1F"/>
        </w:rPr>
        <w:t>offers</w:t>
      </w:r>
      <w:r w:rsidRPr="005F67E3">
        <w:rPr>
          <w:rFonts w:asciiTheme="majorHAnsi" w:eastAsia="Times New Roman" w:hAnsiTheme="majorHAnsi" w:cstheme="majorHAnsi"/>
          <w:color w:val="1F1F1F"/>
        </w:rPr>
        <w:t xml:space="preserve"> AutoCAD software for computer-aided design and drafting.</w:t>
      </w:r>
    </w:p>
    <w:p w14:paraId="48AD0B09" w14:textId="4522A406" w:rsidR="00737C83" w:rsidRPr="005F67E3" w:rsidRDefault="00737C83">
      <w:pPr>
        <w:pStyle w:val="ListParagraph"/>
        <w:numPr>
          <w:ilvl w:val="0"/>
          <w:numId w:val="74"/>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i/>
          <w:iCs/>
          <w:color w:val="1F1F1F"/>
        </w:rPr>
        <w:t>CorelDRAW:</w:t>
      </w:r>
      <w:r w:rsidRPr="005F67E3">
        <w:rPr>
          <w:rFonts w:asciiTheme="majorHAnsi" w:eastAsia="Times New Roman" w:hAnsiTheme="majorHAnsi" w:cstheme="majorHAnsi"/>
          <w:color w:val="1F1F1F"/>
        </w:rPr>
        <w:t xml:space="preserve"> STBL </w:t>
      </w:r>
      <w:r w:rsidR="00964738" w:rsidRPr="005F67E3">
        <w:rPr>
          <w:rFonts w:asciiTheme="majorHAnsi" w:eastAsia="Times New Roman" w:hAnsiTheme="majorHAnsi" w:cstheme="majorHAnsi"/>
          <w:color w:val="1F1F1F"/>
        </w:rPr>
        <w:t>offers</w:t>
      </w:r>
      <w:r w:rsidRPr="005F67E3">
        <w:rPr>
          <w:rFonts w:asciiTheme="majorHAnsi" w:eastAsia="Times New Roman" w:hAnsiTheme="majorHAnsi" w:cstheme="majorHAnsi"/>
          <w:color w:val="1F1F1F"/>
        </w:rPr>
        <w:t xml:space="preserve"> CorelDRAW graphics software for vector illustration and page layout.</w:t>
      </w:r>
    </w:p>
    <w:p w14:paraId="318D22AD"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E78087D" w14:textId="77777777"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Productivity Tools:</w:t>
      </w:r>
    </w:p>
    <w:p w14:paraId="2DEA5B62" w14:textId="32F53CEB" w:rsidR="00737C83" w:rsidRPr="0064552B" w:rsidRDefault="00737C83">
      <w:pPr>
        <w:pStyle w:val="ListParagraph"/>
        <w:numPr>
          <w:ilvl w:val="0"/>
          <w:numId w:val="75"/>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Microsoft 365:</w:t>
      </w:r>
      <w:r w:rsidRPr="0064552B">
        <w:rPr>
          <w:rFonts w:asciiTheme="majorHAnsi" w:eastAsia="Times New Roman" w:hAnsiTheme="majorHAnsi" w:cstheme="majorHAnsi"/>
          <w:color w:val="1F1F1F"/>
        </w:rPr>
        <w:t xml:space="preserve"> STBL</w:t>
      </w:r>
      <w:r w:rsidR="00964738" w:rsidRPr="0064552B">
        <w:rPr>
          <w:rFonts w:asciiTheme="majorHAnsi" w:eastAsia="Times New Roman" w:hAnsiTheme="majorHAnsi" w:cstheme="majorHAnsi"/>
          <w:color w:val="1F1F1F"/>
        </w:rPr>
        <w:t xml:space="preserve"> offers</w:t>
      </w:r>
      <w:r w:rsidRPr="0064552B">
        <w:rPr>
          <w:rFonts w:asciiTheme="majorHAnsi" w:eastAsia="Times New Roman" w:hAnsiTheme="majorHAnsi" w:cstheme="majorHAnsi"/>
          <w:color w:val="1F1F1F"/>
        </w:rPr>
        <w:t xml:space="preserve"> Microsoft 365, which includes cloud-based productivity tools like Microsoft Word, Excel, PowerPoint, Teams, and OneDrive.</w:t>
      </w:r>
    </w:p>
    <w:p w14:paraId="12C08C61" w14:textId="77777777" w:rsidR="00737C83" w:rsidRPr="0064552B" w:rsidRDefault="00737C83">
      <w:pPr>
        <w:pStyle w:val="ListParagraph"/>
        <w:numPr>
          <w:ilvl w:val="0"/>
          <w:numId w:val="75"/>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Google Workspace (formerly G Suite):</w:t>
      </w:r>
      <w:r w:rsidRPr="0064552B">
        <w:rPr>
          <w:rFonts w:asciiTheme="majorHAnsi" w:eastAsia="Times New Roman" w:hAnsiTheme="majorHAnsi" w:cstheme="majorHAnsi"/>
          <w:color w:val="1F1F1F"/>
        </w:rPr>
        <w:t xml:space="preserve"> STBL may offer Google Workspace applications like Google Docs, Sheets, Slides, Gmail, and Google Drive.</w:t>
      </w:r>
    </w:p>
    <w:p w14:paraId="7FD62D8A"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69E1233" w14:textId="16494E9D"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Internet Security:</w:t>
      </w:r>
    </w:p>
    <w:p w14:paraId="092D0D2A" w14:textId="77777777" w:rsidR="00737C83" w:rsidRPr="0064552B" w:rsidRDefault="00737C83">
      <w:pPr>
        <w:pStyle w:val="ListParagraph"/>
        <w:numPr>
          <w:ilvl w:val="0"/>
          <w:numId w:val="76"/>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Norton Security:</w:t>
      </w:r>
      <w:r w:rsidRPr="0064552B">
        <w:rPr>
          <w:rFonts w:asciiTheme="majorHAnsi" w:eastAsia="Times New Roman" w:hAnsiTheme="majorHAnsi" w:cstheme="majorHAnsi"/>
          <w:color w:val="1F1F1F"/>
        </w:rPr>
        <w:t xml:space="preserve"> STBL may offer Norton Security software for comprehensive internet security and antivirus protection.</w:t>
      </w:r>
    </w:p>
    <w:p w14:paraId="205EC78C" w14:textId="77777777" w:rsidR="00737C83" w:rsidRPr="0064552B" w:rsidRDefault="00737C83">
      <w:pPr>
        <w:pStyle w:val="ListParagraph"/>
        <w:numPr>
          <w:ilvl w:val="0"/>
          <w:numId w:val="76"/>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McAfee Total Protection:</w:t>
      </w:r>
      <w:r w:rsidRPr="0064552B">
        <w:rPr>
          <w:rFonts w:asciiTheme="majorHAnsi" w:eastAsia="Times New Roman" w:hAnsiTheme="majorHAnsi" w:cstheme="majorHAnsi"/>
          <w:color w:val="1F1F1F"/>
        </w:rPr>
        <w:t xml:space="preserve"> STBL may offer McAfee Total Protection software for antivirus, identity, and privacy protection.</w:t>
      </w:r>
    </w:p>
    <w:p w14:paraId="6F19FDAE" w14:textId="77777777" w:rsidR="00737C83" w:rsidRPr="0064552B" w:rsidRDefault="00737C83">
      <w:pPr>
        <w:pStyle w:val="ListParagraph"/>
        <w:numPr>
          <w:ilvl w:val="0"/>
          <w:numId w:val="76"/>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Kaspersky Internet Security:</w:t>
      </w:r>
      <w:r w:rsidRPr="0064552B">
        <w:rPr>
          <w:rFonts w:asciiTheme="majorHAnsi" w:eastAsia="Times New Roman" w:hAnsiTheme="majorHAnsi" w:cstheme="majorHAnsi"/>
          <w:color w:val="1F1F1F"/>
        </w:rPr>
        <w:t xml:space="preserve"> STBL may offer Kaspersky Internet Security software for protection against online threats.</w:t>
      </w:r>
    </w:p>
    <w:p w14:paraId="0640A42C" w14:textId="77777777" w:rsidR="00964738" w:rsidRPr="005F67E3" w:rsidRDefault="00964738" w:rsidP="00CB6266">
      <w:pPr>
        <w:spacing w:after="0" w:line="276" w:lineRule="auto"/>
        <w:ind w:firstLine="720"/>
        <w:jc w:val="both"/>
        <w:rPr>
          <w:rFonts w:asciiTheme="majorHAnsi" w:eastAsia="Times New Roman" w:hAnsiTheme="majorHAnsi" w:cstheme="majorHAnsi"/>
          <w:color w:val="4472C4" w:themeColor="accent1"/>
        </w:rPr>
      </w:pPr>
    </w:p>
    <w:p w14:paraId="6F6BCD0E" w14:textId="21AD090B"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Server Software:</w:t>
      </w:r>
    </w:p>
    <w:p w14:paraId="15A6760B" w14:textId="77777777" w:rsidR="00737C83" w:rsidRPr="0064552B" w:rsidRDefault="00737C83">
      <w:pPr>
        <w:pStyle w:val="ListParagraph"/>
        <w:numPr>
          <w:ilvl w:val="0"/>
          <w:numId w:val="77"/>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Microsoft Windows Server:</w:t>
      </w:r>
      <w:r w:rsidRPr="0064552B">
        <w:rPr>
          <w:rFonts w:asciiTheme="majorHAnsi" w:eastAsia="Times New Roman" w:hAnsiTheme="majorHAnsi" w:cstheme="majorHAnsi"/>
          <w:color w:val="1F1F1F"/>
        </w:rPr>
        <w:t xml:space="preserve"> STBL may offer various versions of Microsoft Windows Server software, such as Windows Server 2019 Standard or Datacenter editions.</w:t>
      </w:r>
    </w:p>
    <w:p w14:paraId="2E0B4376" w14:textId="77777777" w:rsidR="00737C83" w:rsidRPr="0064552B" w:rsidRDefault="00737C83">
      <w:pPr>
        <w:pStyle w:val="ListParagraph"/>
        <w:numPr>
          <w:ilvl w:val="0"/>
          <w:numId w:val="77"/>
        </w:numPr>
        <w:spacing w:after="0" w:line="276" w:lineRule="auto"/>
        <w:jc w:val="both"/>
        <w:rPr>
          <w:rFonts w:asciiTheme="majorHAnsi" w:eastAsia="Times New Roman" w:hAnsiTheme="majorHAnsi" w:cstheme="majorHAnsi"/>
          <w:color w:val="1F1F1F"/>
        </w:rPr>
      </w:pPr>
      <w:r w:rsidRPr="0064552B">
        <w:rPr>
          <w:rFonts w:asciiTheme="majorHAnsi" w:eastAsia="Times New Roman" w:hAnsiTheme="majorHAnsi" w:cstheme="majorHAnsi"/>
          <w:i/>
          <w:iCs/>
          <w:color w:val="1F1F1F"/>
        </w:rPr>
        <w:t>Linux Server Distributions:</w:t>
      </w:r>
      <w:r w:rsidRPr="0064552B">
        <w:rPr>
          <w:rFonts w:asciiTheme="majorHAnsi" w:eastAsia="Times New Roman" w:hAnsiTheme="majorHAnsi" w:cstheme="majorHAnsi"/>
          <w:color w:val="1F1F1F"/>
        </w:rPr>
        <w:t xml:space="preserve"> STBL may offer Linux server distributions like Ubuntu Server, CentOS, or Red Hat Enterprise Linux.</w:t>
      </w:r>
    </w:p>
    <w:p w14:paraId="70E09E62" w14:textId="77777777"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lastRenderedPageBreak/>
        <w:t>Data Management and Analytics:</w:t>
      </w:r>
    </w:p>
    <w:p w14:paraId="7428F968" w14:textId="77777777" w:rsidR="00737C83" w:rsidRPr="00702510" w:rsidRDefault="00737C83">
      <w:pPr>
        <w:pStyle w:val="ListParagraph"/>
        <w:numPr>
          <w:ilvl w:val="0"/>
          <w:numId w:val="78"/>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i/>
          <w:iCs/>
          <w:color w:val="1F1F1F"/>
        </w:rPr>
        <w:t>Microsoft SQL Server:</w:t>
      </w:r>
      <w:r w:rsidRPr="00702510">
        <w:rPr>
          <w:rFonts w:asciiTheme="majorHAnsi" w:eastAsia="Times New Roman" w:hAnsiTheme="majorHAnsi" w:cstheme="majorHAnsi"/>
          <w:color w:val="1F1F1F"/>
        </w:rPr>
        <w:t xml:space="preserve"> STBL may offer Microsoft SQL Server software for efficient data management and analytics.</w:t>
      </w:r>
    </w:p>
    <w:p w14:paraId="62F4EE0F" w14:textId="77777777" w:rsidR="00737C83" w:rsidRPr="00702510" w:rsidRDefault="00737C83">
      <w:pPr>
        <w:pStyle w:val="ListParagraph"/>
        <w:numPr>
          <w:ilvl w:val="0"/>
          <w:numId w:val="78"/>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i/>
          <w:iCs/>
          <w:color w:val="1F1F1F"/>
        </w:rPr>
        <w:t>Oracle Database:</w:t>
      </w:r>
      <w:r w:rsidRPr="00702510">
        <w:rPr>
          <w:rFonts w:asciiTheme="majorHAnsi" w:eastAsia="Times New Roman" w:hAnsiTheme="majorHAnsi" w:cstheme="majorHAnsi"/>
          <w:color w:val="1F1F1F"/>
        </w:rPr>
        <w:t xml:space="preserve"> STBL may offer Oracle Database software for enterprise-level data management.</w:t>
      </w:r>
    </w:p>
    <w:p w14:paraId="695DA936" w14:textId="77777777" w:rsidR="00737C83" w:rsidRPr="00702510" w:rsidRDefault="00737C83">
      <w:pPr>
        <w:pStyle w:val="ListParagraph"/>
        <w:numPr>
          <w:ilvl w:val="0"/>
          <w:numId w:val="78"/>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i/>
          <w:iCs/>
          <w:color w:val="1F1F1F"/>
        </w:rPr>
        <w:t>Tableau:</w:t>
      </w:r>
      <w:r w:rsidRPr="00702510">
        <w:rPr>
          <w:rFonts w:asciiTheme="majorHAnsi" w:eastAsia="Times New Roman" w:hAnsiTheme="majorHAnsi" w:cstheme="majorHAnsi"/>
          <w:color w:val="1F1F1F"/>
        </w:rPr>
        <w:t xml:space="preserve"> STBL may offer Tableau software for data visualization and business intelligence.</w:t>
      </w:r>
    </w:p>
    <w:p w14:paraId="49316ECF"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0874CE26" w14:textId="77777777" w:rsidR="00737C83" w:rsidRPr="0064552B"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Graphic Design and Editing:</w:t>
      </w:r>
    </w:p>
    <w:p w14:paraId="04153E35" w14:textId="77777777" w:rsidR="00737C83" w:rsidRPr="00702510" w:rsidRDefault="00737C83">
      <w:pPr>
        <w:pStyle w:val="ListParagraph"/>
        <w:numPr>
          <w:ilvl w:val="0"/>
          <w:numId w:val="79"/>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i/>
          <w:iCs/>
          <w:color w:val="1F1F1F"/>
        </w:rPr>
        <w:t>Adobe Photoshop:</w:t>
      </w:r>
      <w:r w:rsidRPr="00702510">
        <w:rPr>
          <w:rFonts w:asciiTheme="majorHAnsi" w:eastAsia="Times New Roman" w:hAnsiTheme="majorHAnsi" w:cstheme="majorHAnsi"/>
          <w:color w:val="1F1F1F"/>
        </w:rPr>
        <w:t xml:space="preserve"> STBL may offer Adobe Photoshop software for professional photo editing and graphic design.</w:t>
      </w:r>
    </w:p>
    <w:p w14:paraId="3E0025C9" w14:textId="77777777" w:rsidR="00737C83" w:rsidRPr="00702510" w:rsidRDefault="00737C83">
      <w:pPr>
        <w:pStyle w:val="ListParagraph"/>
        <w:numPr>
          <w:ilvl w:val="0"/>
          <w:numId w:val="79"/>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color w:val="1F1F1F"/>
        </w:rPr>
        <w:t xml:space="preserve">Corel </w:t>
      </w:r>
      <w:proofErr w:type="spellStart"/>
      <w:r w:rsidRPr="00702510">
        <w:rPr>
          <w:rFonts w:asciiTheme="majorHAnsi" w:eastAsia="Times New Roman" w:hAnsiTheme="majorHAnsi" w:cstheme="majorHAnsi"/>
          <w:color w:val="1F1F1F"/>
        </w:rPr>
        <w:t>PaintShop</w:t>
      </w:r>
      <w:proofErr w:type="spellEnd"/>
      <w:r w:rsidRPr="00702510">
        <w:rPr>
          <w:rFonts w:asciiTheme="majorHAnsi" w:eastAsia="Times New Roman" w:hAnsiTheme="majorHAnsi" w:cstheme="majorHAnsi"/>
          <w:color w:val="1F1F1F"/>
        </w:rPr>
        <w:t xml:space="preserve"> Pro: STBL may offer Corel </w:t>
      </w:r>
      <w:proofErr w:type="spellStart"/>
      <w:r w:rsidRPr="00702510">
        <w:rPr>
          <w:rFonts w:asciiTheme="majorHAnsi" w:eastAsia="Times New Roman" w:hAnsiTheme="majorHAnsi" w:cstheme="majorHAnsi"/>
          <w:color w:val="1F1F1F"/>
        </w:rPr>
        <w:t>PaintShop</w:t>
      </w:r>
      <w:proofErr w:type="spellEnd"/>
      <w:r w:rsidRPr="00702510">
        <w:rPr>
          <w:rFonts w:asciiTheme="majorHAnsi" w:eastAsia="Times New Roman" w:hAnsiTheme="majorHAnsi" w:cstheme="majorHAnsi"/>
          <w:color w:val="1F1F1F"/>
        </w:rPr>
        <w:t xml:space="preserve"> Pro software for photo editing and graphic design.</w:t>
      </w:r>
    </w:p>
    <w:p w14:paraId="26B66225" w14:textId="77777777" w:rsidR="00737C83" w:rsidRPr="00702510" w:rsidRDefault="00737C83">
      <w:pPr>
        <w:pStyle w:val="ListParagraph"/>
        <w:numPr>
          <w:ilvl w:val="0"/>
          <w:numId w:val="79"/>
        </w:numPr>
        <w:spacing w:after="0" w:line="276" w:lineRule="auto"/>
        <w:jc w:val="both"/>
        <w:rPr>
          <w:rFonts w:asciiTheme="majorHAnsi" w:eastAsia="Times New Roman" w:hAnsiTheme="majorHAnsi" w:cstheme="majorHAnsi"/>
          <w:color w:val="1F1F1F"/>
        </w:rPr>
      </w:pPr>
      <w:r w:rsidRPr="00702510">
        <w:rPr>
          <w:rFonts w:asciiTheme="majorHAnsi" w:eastAsia="Times New Roman" w:hAnsiTheme="majorHAnsi" w:cstheme="majorHAnsi"/>
          <w:color w:val="1F1F1F"/>
        </w:rPr>
        <w:t>GIMP: STBL may offer GIMP (GNU Image Manipulation Program) software for advanced image editing and retouching.</w:t>
      </w:r>
    </w:p>
    <w:p w14:paraId="3DDFDBEA" w14:textId="77777777" w:rsidR="00737C83" w:rsidRPr="005F67E3" w:rsidRDefault="00737C83" w:rsidP="00CB6266">
      <w:pPr>
        <w:pStyle w:val="ListParagraph"/>
        <w:spacing w:after="0" w:line="276" w:lineRule="auto"/>
        <w:ind w:left="790"/>
        <w:jc w:val="both"/>
        <w:rPr>
          <w:rFonts w:asciiTheme="majorHAnsi" w:eastAsia="Times New Roman" w:hAnsiTheme="majorHAnsi" w:cstheme="majorHAnsi"/>
          <w:color w:val="1F1F1F"/>
        </w:rPr>
      </w:pPr>
    </w:p>
    <w:p w14:paraId="540B02B9" w14:textId="77777777" w:rsidR="00702510" w:rsidRDefault="00737C83">
      <w:pPr>
        <w:pStyle w:val="ListParagraph"/>
        <w:numPr>
          <w:ilvl w:val="0"/>
          <w:numId w:val="67"/>
        </w:numPr>
        <w:spacing w:after="0" w:line="276" w:lineRule="auto"/>
        <w:jc w:val="both"/>
        <w:rPr>
          <w:rFonts w:asciiTheme="majorHAnsi" w:eastAsia="Times New Roman" w:hAnsiTheme="majorHAnsi" w:cstheme="majorHAnsi"/>
          <w:color w:val="4472C4" w:themeColor="accent1"/>
        </w:rPr>
      </w:pPr>
      <w:r w:rsidRPr="0064552B">
        <w:rPr>
          <w:rFonts w:asciiTheme="majorHAnsi" w:eastAsia="Times New Roman" w:hAnsiTheme="majorHAnsi" w:cstheme="majorHAnsi"/>
          <w:color w:val="4472C4" w:themeColor="accent1"/>
        </w:rPr>
        <w:t>Web Development and Design:</w:t>
      </w:r>
    </w:p>
    <w:p w14:paraId="5710E803" w14:textId="37EDD6AA" w:rsidR="00737C83" w:rsidRPr="00702510" w:rsidRDefault="00737C83">
      <w:pPr>
        <w:pStyle w:val="ListParagraph"/>
        <w:numPr>
          <w:ilvl w:val="0"/>
          <w:numId w:val="80"/>
        </w:numPr>
        <w:spacing w:after="0" w:line="276" w:lineRule="auto"/>
        <w:jc w:val="both"/>
        <w:rPr>
          <w:rFonts w:asciiTheme="majorHAnsi" w:eastAsia="Times New Roman" w:hAnsiTheme="majorHAnsi" w:cstheme="majorHAnsi"/>
          <w:color w:val="4472C4" w:themeColor="accent1"/>
        </w:rPr>
      </w:pPr>
      <w:r w:rsidRPr="00702510">
        <w:rPr>
          <w:rFonts w:asciiTheme="majorHAnsi" w:eastAsia="Times New Roman" w:hAnsiTheme="majorHAnsi" w:cstheme="majorHAnsi"/>
          <w:i/>
          <w:iCs/>
          <w:color w:val="1F1F1F"/>
        </w:rPr>
        <w:t>Adobe Dreamweaver:</w:t>
      </w:r>
      <w:r w:rsidRPr="00702510">
        <w:rPr>
          <w:rFonts w:asciiTheme="majorHAnsi" w:eastAsia="Times New Roman" w:hAnsiTheme="majorHAnsi" w:cstheme="majorHAnsi"/>
          <w:color w:val="1F1F1F"/>
        </w:rPr>
        <w:t xml:space="preserve"> STBL may offer Adobe Dreamweaver software for web development and design.</w:t>
      </w:r>
    </w:p>
    <w:p w14:paraId="3EA1984D" w14:textId="77777777" w:rsidR="00737C83" w:rsidRPr="005F67E3" w:rsidRDefault="00737C83">
      <w:pPr>
        <w:pStyle w:val="ListParagraph"/>
        <w:numPr>
          <w:ilvl w:val="0"/>
          <w:numId w:val="80"/>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i/>
          <w:iCs/>
          <w:color w:val="1F1F1F"/>
        </w:rPr>
        <w:t>WordPress:</w:t>
      </w:r>
      <w:r w:rsidRPr="005F67E3">
        <w:rPr>
          <w:rFonts w:asciiTheme="majorHAnsi" w:eastAsia="Times New Roman" w:hAnsiTheme="majorHAnsi" w:cstheme="majorHAnsi"/>
          <w:color w:val="1F1F1F"/>
        </w:rPr>
        <w:t xml:space="preserve"> STBL may offer WordPress software for creating and managing websites.</w:t>
      </w:r>
    </w:p>
    <w:p w14:paraId="585C9A50" w14:textId="77777777" w:rsidR="00737C83" w:rsidRDefault="00737C83">
      <w:pPr>
        <w:pStyle w:val="ListParagraph"/>
        <w:numPr>
          <w:ilvl w:val="0"/>
          <w:numId w:val="80"/>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i/>
          <w:iCs/>
          <w:color w:val="1F1F1F"/>
        </w:rPr>
        <w:t xml:space="preserve">JetBrains </w:t>
      </w:r>
      <w:proofErr w:type="spellStart"/>
      <w:r w:rsidRPr="005F67E3">
        <w:rPr>
          <w:rFonts w:asciiTheme="majorHAnsi" w:eastAsia="Times New Roman" w:hAnsiTheme="majorHAnsi" w:cstheme="majorHAnsi"/>
          <w:i/>
          <w:iCs/>
          <w:color w:val="1F1F1F"/>
        </w:rPr>
        <w:t>PhpStorm</w:t>
      </w:r>
      <w:proofErr w:type="spellEnd"/>
      <w:r w:rsidRPr="005F67E3">
        <w:rPr>
          <w:rFonts w:asciiTheme="majorHAnsi" w:eastAsia="Times New Roman" w:hAnsiTheme="majorHAnsi" w:cstheme="majorHAnsi"/>
          <w:i/>
          <w:iCs/>
          <w:color w:val="1F1F1F"/>
        </w:rPr>
        <w:t>:</w:t>
      </w:r>
      <w:r w:rsidRPr="005F67E3">
        <w:rPr>
          <w:rFonts w:asciiTheme="majorHAnsi" w:eastAsia="Times New Roman" w:hAnsiTheme="majorHAnsi" w:cstheme="majorHAnsi"/>
          <w:color w:val="1F1F1F"/>
        </w:rPr>
        <w:t xml:space="preserve"> STBL may offer JetBrains </w:t>
      </w:r>
      <w:proofErr w:type="spellStart"/>
      <w:r w:rsidRPr="005F67E3">
        <w:rPr>
          <w:rFonts w:asciiTheme="majorHAnsi" w:eastAsia="Times New Roman" w:hAnsiTheme="majorHAnsi" w:cstheme="majorHAnsi"/>
          <w:color w:val="1F1F1F"/>
        </w:rPr>
        <w:t>PhpStorm</w:t>
      </w:r>
      <w:proofErr w:type="spellEnd"/>
      <w:r w:rsidRPr="005F67E3">
        <w:rPr>
          <w:rFonts w:asciiTheme="majorHAnsi" w:eastAsia="Times New Roman" w:hAnsiTheme="majorHAnsi" w:cstheme="majorHAnsi"/>
          <w:color w:val="1F1F1F"/>
        </w:rPr>
        <w:t xml:space="preserve"> software for professional PHP web development.</w:t>
      </w:r>
    </w:p>
    <w:p w14:paraId="370657E0" w14:textId="77777777" w:rsidR="00312800" w:rsidRDefault="00312800" w:rsidP="00312800">
      <w:pPr>
        <w:spacing w:after="0" w:line="276" w:lineRule="auto"/>
        <w:jc w:val="both"/>
        <w:rPr>
          <w:rFonts w:asciiTheme="majorHAnsi" w:eastAsia="Times New Roman" w:hAnsiTheme="majorHAnsi" w:cstheme="majorHAnsi"/>
          <w:color w:val="1F1F1F"/>
        </w:rPr>
      </w:pPr>
    </w:p>
    <w:p w14:paraId="133B9D97" w14:textId="04EE3EEF" w:rsidR="00312800" w:rsidRPr="005F67E3" w:rsidRDefault="00312800" w:rsidP="00776018">
      <w:pPr>
        <w:pStyle w:val="Heading1"/>
        <w:numPr>
          <w:ilvl w:val="1"/>
          <w:numId w:val="81"/>
        </w:numPr>
      </w:pPr>
      <w:bookmarkStart w:id="18" w:name="_Toc143270992"/>
      <w:r>
        <w:t xml:space="preserve"> </w:t>
      </w:r>
      <w:proofErr w:type="gramStart"/>
      <w:r w:rsidRPr="005F67E3">
        <w:t>Display  :</w:t>
      </w:r>
      <w:bookmarkEnd w:id="18"/>
      <w:proofErr w:type="gramEnd"/>
      <w:r w:rsidRPr="005F67E3">
        <w:t xml:space="preserve"> </w:t>
      </w:r>
    </w:p>
    <w:p w14:paraId="71195DEE" w14:textId="77777777" w:rsidR="00312800" w:rsidRPr="005F67E3" w:rsidRDefault="00312800" w:rsidP="00312800">
      <w:pPr>
        <w:spacing w:after="0" w:line="276" w:lineRule="auto"/>
        <w:ind w:left="560"/>
        <w:jc w:val="both"/>
        <w:rPr>
          <w:rFonts w:asciiTheme="majorHAnsi" w:eastAsia="Times New Roman" w:hAnsiTheme="majorHAnsi" w:cstheme="majorHAnsi"/>
        </w:rPr>
      </w:pPr>
      <w:r w:rsidRPr="005F67E3">
        <w:rPr>
          <w:rFonts w:asciiTheme="majorHAnsi" w:eastAsia="Times New Roman" w:hAnsiTheme="majorHAnsi" w:cstheme="majorHAnsi"/>
        </w:rPr>
        <w:t>STBL is proud to offer a full range of display products from renowned brands such as Dell, HP, BenQ, Samsung, Acer, and Gigabyte. Let's dive into each category and explore the specific product names and model numbers available.</w:t>
      </w:r>
    </w:p>
    <w:p w14:paraId="75355683"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1A44E4E4" w14:textId="77777777" w:rsidR="00312800"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Home and Office Displays:</w:t>
      </w:r>
    </w:p>
    <w:p w14:paraId="4CA3E830" w14:textId="77777777" w:rsidR="00205793" w:rsidRPr="00205793" w:rsidRDefault="00205793" w:rsidP="00205793">
      <w:pPr>
        <w:pStyle w:val="ListParagraph"/>
        <w:spacing w:after="0" w:line="276" w:lineRule="auto"/>
        <w:jc w:val="both"/>
        <w:rPr>
          <w:rFonts w:asciiTheme="majorHAnsi" w:eastAsia="Times New Roman" w:hAnsiTheme="majorHAnsi" w:cstheme="majorHAnsi"/>
          <w:color w:val="4472C4" w:themeColor="accent1"/>
        </w:rPr>
      </w:pPr>
    </w:p>
    <w:p w14:paraId="600DB7B2"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Dell:</w:t>
      </w:r>
    </w:p>
    <w:p w14:paraId="094D22B3" w14:textId="72DBC796" w:rsidR="00312800" w:rsidRPr="00205793" w:rsidRDefault="00312800" w:rsidP="00205793">
      <w:pPr>
        <w:pStyle w:val="ListParagraph"/>
        <w:numPr>
          <w:ilvl w:val="0"/>
          <w:numId w:val="85"/>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Dell </w:t>
      </w:r>
      <w:proofErr w:type="spellStart"/>
      <w:r w:rsidRPr="00205793">
        <w:rPr>
          <w:rFonts w:asciiTheme="majorHAnsi" w:eastAsia="Times New Roman" w:hAnsiTheme="majorHAnsi" w:cstheme="majorHAnsi"/>
        </w:rPr>
        <w:t>UltraSharp</w:t>
      </w:r>
      <w:proofErr w:type="spellEnd"/>
      <w:r w:rsidRPr="00205793">
        <w:rPr>
          <w:rFonts w:asciiTheme="majorHAnsi" w:eastAsia="Times New Roman" w:hAnsiTheme="majorHAnsi" w:cstheme="majorHAnsi"/>
        </w:rPr>
        <w:t xml:space="preserve"> U2719D: This 27-inch QHD monitor (2560 x 1440 resolution) offers accurate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reproduction and excellent viewing angles for a comfortable home or office setup.</w:t>
      </w:r>
    </w:p>
    <w:p w14:paraId="6F38EA3E" w14:textId="2DB46800" w:rsidR="00312800" w:rsidRPr="00205793" w:rsidRDefault="00312800" w:rsidP="00205793">
      <w:pPr>
        <w:pStyle w:val="ListParagraph"/>
        <w:numPr>
          <w:ilvl w:val="0"/>
          <w:numId w:val="85"/>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Dell P2419H: This 24-inch Full HD monitor (1920 x 1080 resolution) features an ergonomic stand and thin bezels for a sleek and productive workspace.</w:t>
      </w:r>
    </w:p>
    <w:p w14:paraId="757F35B8"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2C3CD4F2"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HP:</w:t>
      </w:r>
    </w:p>
    <w:p w14:paraId="34C2208E" w14:textId="224940DE" w:rsidR="00312800" w:rsidRPr="00205793" w:rsidRDefault="00312800" w:rsidP="00205793">
      <w:pPr>
        <w:pStyle w:val="ListParagraph"/>
        <w:numPr>
          <w:ilvl w:val="0"/>
          <w:numId w:val="87"/>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HP Pavilion 22CWA: This 21.5-inch Full HD monitor (1920 x 1080 resolution) offers vibrant visuals and is an affordable option for home or office use.</w:t>
      </w:r>
    </w:p>
    <w:p w14:paraId="1667BCDB" w14:textId="491D0F30" w:rsidR="00312800" w:rsidRPr="00205793" w:rsidRDefault="00312800" w:rsidP="00205793">
      <w:pPr>
        <w:pStyle w:val="ListParagraph"/>
        <w:numPr>
          <w:ilvl w:val="0"/>
          <w:numId w:val="87"/>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HP EliteDisplay E273: This 27-inch Full HD monitor (1920 x 1080 resolution) features an ultra-slim design, adjustable stand, and advanced connectivity options.</w:t>
      </w:r>
    </w:p>
    <w:p w14:paraId="24C4EC29"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31A4A920"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Acer:</w:t>
      </w:r>
    </w:p>
    <w:p w14:paraId="14F90E5D" w14:textId="4A5523C8" w:rsidR="00312800" w:rsidRPr="00205793" w:rsidRDefault="00312800" w:rsidP="00205793">
      <w:pPr>
        <w:pStyle w:val="ListParagraph"/>
        <w:numPr>
          <w:ilvl w:val="0"/>
          <w:numId w:val="89"/>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lastRenderedPageBreak/>
        <w:t>Acer R240HY: This 23.8-inch Full HD monitor (1920 x 1080 resolution) provides sharp visuals and wide viewing angles, making it ideal for everyday computing tasks.</w:t>
      </w:r>
    </w:p>
    <w:p w14:paraId="31A8C22E" w14:textId="1BC2413E" w:rsidR="00312800" w:rsidRPr="00205793" w:rsidRDefault="00312800" w:rsidP="00205793">
      <w:pPr>
        <w:pStyle w:val="ListParagraph"/>
        <w:numPr>
          <w:ilvl w:val="0"/>
          <w:numId w:val="89"/>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Acer XFA240: This 24-inch Full HD gaming monitor (1920 x 1080 resolution) offers a fast refresh rate, low response time, and NVIDIA G-Sync compatibility for smooth gaming experiences.</w:t>
      </w:r>
    </w:p>
    <w:p w14:paraId="322E21A0"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2ECCB278" w14:textId="77777777" w:rsidR="00312800"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Gaming Displays:</w:t>
      </w:r>
    </w:p>
    <w:p w14:paraId="7AEC2A21" w14:textId="77777777" w:rsidR="00205793" w:rsidRPr="00205793" w:rsidRDefault="00205793" w:rsidP="00205793">
      <w:pPr>
        <w:pStyle w:val="ListParagraph"/>
        <w:spacing w:after="0" w:line="276" w:lineRule="auto"/>
        <w:jc w:val="both"/>
        <w:rPr>
          <w:rFonts w:asciiTheme="majorHAnsi" w:eastAsia="Times New Roman" w:hAnsiTheme="majorHAnsi" w:cstheme="majorHAnsi"/>
          <w:color w:val="4472C4" w:themeColor="accent1"/>
        </w:rPr>
      </w:pPr>
    </w:p>
    <w:p w14:paraId="7DE77A09"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BenQ:</w:t>
      </w:r>
    </w:p>
    <w:p w14:paraId="3441A04F" w14:textId="1ADB7B01" w:rsidR="00312800" w:rsidRPr="00205793" w:rsidRDefault="00312800" w:rsidP="00205793">
      <w:pPr>
        <w:pStyle w:val="ListParagraph"/>
        <w:numPr>
          <w:ilvl w:val="0"/>
          <w:numId w:val="90"/>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BenQ EX2780Q: This 27-inch QHD gaming monitor (2560 x 1440 resolution) features </w:t>
      </w:r>
      <w:proofErr w:type="spellStart"/>
      <w:r w:rsidRPr="00205793">
        <w:rPr>
          <w:rFonts w:asciiTheme="majorHAnsi" w:eastAsia="Times New Roman" w:hAnsiTheme="majorHAnsi" w:cstheme="majorHAnsi"/>
        </w:rPr>
        <w:t>HDRi</w:t>
      </w:r>
      <w:proofErr w:type="spellEnd"/>
      <w:r w:rsidRPr="00205793">
        <w:rPr>
          <w:rFonts w:asciiTheme="majorHAnsi" w:eastAsia="Times New Roman" w:hAnsiTheme="majorHAnsi" w:cstheme="majorHAnsi"/>
        </w:rPr>
        <w:t xml:space="preserve"> technology, 144Hz refresh rate, AMD </w:t>
      </w:r>
      <w:proofErr w:type="spellStart"/>
      <w:r w:rsidRPr="00205793">
        <w:rPr>
          <w:rFonts w:asciiTheme="majorHAnsi" w:eastAsia="Times New Roman" w:hAnsiTheme="majorHAnsi" w:cstheme="majorHAnsi"/>
        </w:rPr>
        <w:t>FreeSync</w:t>
      </w:r>
      <w:proofErr w:type="spellEnd"/>
      <w:r w:rsidRPr="00205793">
        <w:rPr>
          <w:rFonts w:asciiTheme="majorHAnsi" w:eastAsia="Times New Roman" w:hAnsiTheme="majorHAnsi" w:cstheme="majorHAnsi"/>
        </w:rPr>
        <w:t>, and built-in speakers for immersive gaming experiences.</w:t>
      </w:r>
    </w:p>
    <w:p w14:paraId="54AFC60C" w14:textId="68344B5C" w:rsidR="00312800" w:rsidRPr="00205793" w:rsidRDefault="00312800" w:rsidP="00205793">
      <w:pPr>
        <w:pStyle w:val="ListParagraph"/>
        <w:numPr>
          <w:ilvl w:val="0"/>
          <w:numId w:val="90"/>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BenQ PD2700U: This 27-inch 4K UHD monitor (3840 x 2160 resolution) is designed for creative professionals, offering accurate </w:t>
      </w:r>
      <w:proofErr w:type="spellStart"/>
      <w:r w:rsidRPr="00205793">
        <w:rPr>
          <w:rFonts w:asciiTheme="majorHAnsi" w:eastAsia="Times New Roman" w:hAnsiTheme="majorHAnsi" w:cstheme="majorHAnsi"/>
        </w:rPr>
        <w:t>colours</w:t>
      </w:r>
      <w:proofErr w:type="spellEnd"/>
      <w:r w:rsidRPr="00205793">
        <w:rPr>
          <w:rFonts w:asciiTheme="majorHAnsi" w:eastAsia="Times New Roman" w:hAnsiTheme="majorHAnsi" w:cstheme="majorHAnsi"/>
        </w:rPr>
        <w:t xml:space="preserve"> with HDR10 support and an ergonomic design.</w:t>
      </w:r>
    </w:p>
    <w:p w14:paraId="764DA1E8"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1B494289"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Samsung:</w:t>
      </w:r>
    </w:p>
    <w:p w14:paraId="648A41FB" w14:textId="0ABDA158" w:rsidR="00312800" w:rsidRPr="00205793" w:rsidRDefault="00312800" w:rsidP="00205793">
      <w:pPr>
        <w:pStyle w:val="ListParagraph"/>
        <w:numPr>
          <w:ilvl w:val="0"/>
          <w:numId w:val="91"/>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Samsung Odyssey G9: This 49-inch ultra-wide QHD gaming monitor (5120 x 1440 resolution) boasts a 240Hz refresh rate, 1ms response time, and HDR1000 support, allowing for an incredibly immersive gaming experience.</w:t>
      </w:r>
    </w:p>
    <w:p w14:paraId="27122D93" w14:textId="6E592164" w:rsidR="00312800" w:rsidRPr="00205793" w:rsidRDefault="00312800" w:rsidP="00205793">
      <w:pPr>
        <w:pStyle w:val="ListParagraph"/>
        <w:numPr>
          <w:ilvl w:val="0"/>
          <w:numId w:val="91"/>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Samsung UR59C: This 32-inch 4K UHD curved monitor (3840 x 2160 resolution) delivers stunning visuals with a wide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gamut and sleek design for both gaming and content creation.</w:t>
      </w:r>
    </w:p>
    <w:p w14:paraId="7F6B2FBF"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4E13C04D"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Professional and Design Displays:</w:t>
      </w:r>
    </w:p>
    <w:p w14:paraId="66C52502"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Dell:</w:t>
      </w:r>
    </w:p>
    <w:p w14:paraId="3429B22B" w14:textId="73B58286" w:rsidR="00312800" w:rsidRPr="00205793" w:rsidRDefault="00312800" w:rsidP="00205793">
      <w:pPr>
        <w:pStyle w:val="ListParagraph"/>
        <w:numPr>
          <w:ilvl w:val="0"/>
          <w:numId w:val="93"/>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Dell </w:t>
      </w:r>
      <w:proofErr w:type="spellStart"/>
      <w:r w:rsidRPr="00205793">
        <w:rPr>
          <w:rFonts w:asciiTheme="majorHAnsi" w:eastAsia="Times New Roman" w:hAnsiTheme="majorHAnsi" w:cstheme="majorHAnsi"/>
        </w:rPr>
        <w:t>UltraSharp</w:t>
      </w:r>
      <w:proofErr w:type="spellEnd"/>
      <w:r w:rsidRPr="00205793">
        <w:rPr>
          <w:rFonts w:asciiTheme="majorHAnsi" w:eastAsia="Times New Roman" w:hAnsiTheme="majorHAnsi" w:cstheme="majorHAnsi"/>
        </w:rPr>
        <w:t xml:space="preserve"> U2720Q: This 27-inch 4K UHD monitor (3840 x 2160 resolution) offers precise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reproduction, USB-C connectivity, and an adjustable stand for professionals and content creators.</w:t>
      </w:r>
    </w:p>
    <w:p w14:paraId="3EA4D970" w14:textId="09B47589" w:rsidR="00312800" w:rsidRPr="00205793" w:rsidRDefault="00312800" w:rsidP="00205793">
      <w:pPr>
        <w:pStyle w:val="ListParagraph"/>
        <w:numPr>
          <w:ilvl w:val="0"/>
          <w:numId w:val="93"/>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Dell UP3216Q: This 32-inch 4K UHD monitor (3840 x 2160 resolution) with </w:t>
      </w:r>
      <w:proofErr w:type="spellStart"/>
      <w:r w:rsidRPr="00205793">
        <w:rPr>
          <w:rFonts w:asciiTheme="majorHAnsi" w:eastAsia="Times New Roman" w:hAnsiTheme="majorHAnsi" w:cstheme="majorHAnsi"/>
        </w:rPr>
        <w:t>PremierColor</w:t>
      </w:r>
      <w:proofErr w:type="spellEnd"/>
      <w:r w:rsidRPr="00205793">
        <w:rPr>
          <w:rFonts w:asciiTheme="majorHAnsi" w:eastAsia="Times New Roman" w:hAnsiTheme="majorHAnsi" w:cstheme="majorHAnsi"/>
        </w:rPr>
        <w:t xml:space="preserve"> technology delivers accurate </w:t>
      </w:r>
      <w:proofErr w:type="spellStart"/>
      <w:r w:rsidRPr="00205793">
        <w:rPr>
          <w:rFonts w:asciiTheme="majorHAnsi" w:eastAsia="Times New Roman" w:hAnsiTheme="majorHAnsi" w:cstheme="majorHAnsi"/>
        </w:rPr>
        <w:t>colours</w:t>
      </w:r>
      <w:proofErr w:type="spellEnd"/>
      <w:r w:rsidRPr="00205793">
        <w:rPr>
          <w:rFonts w:asciiTheme="majorHAnsi" w:eastAsia="Times New Roman" w:hAnsiTheme="majorHAnsi" w:cstheme="majorHAnsi"/>
        </w:rPr>
        <w:t xml:space="preserve"> and a wide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gamut, ideal for professionals in graphic design, photography, and video editing.</w:t>
      </w:r>
    </w:p>
    <w:p w14:paraId="553671E8"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24BCB16B"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BenQ:</w:t>
      </w:r>
    </w:p>
    <w:p w14:paraId="75EF0B11" w14:textId="45E5D95C" w:rsidR="00312800" w:rsidRPr="00205793" w:rsidRDefault="00312800" w:rsidP="00205793">
      <w:pPr>
        <w:pStyle w:val="ListParagraph"/>
        <w:numPr>
          <w:ilvl w:val="0"/>
          <w:numId w:val="95"/>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BenQ SW271C: This 27-inch 4K UHD HDR monitor (3840 x 2160 resolution) with AQCOLOR technology provides exceptional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accuracy, hardware calibration, and a shading hood, perfect for visual artists and content creators.</w:t>
      </w:r>
    </w:p>
    <w:p w14:paraId="6E888A07" w14:textId="4BC58B88" w:rsidR="00312800" w:rsidRPr="00205793" w:rsidRDefault="00312800" w:rsidP="00205793">
      <w:pPr>
        <w:pStyle w:val="ListParagraph"/>
        <w:numPr>
          <w:ilvl w:val="0"/>
          <w:numId w:val="95"/>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BenQ PD3220U: This 32-inch 4K UHD monitor (3840 x 2160 resolution) with Thunderbolt 3 connectivity offers accurate </w:t>
      </w:r>
      <w:proofErr w:type="spellStart"/>
      <w:r w:rsidRPr="00205793">
        <w:rPr>
          <w:rFonts w:asciiTheme="majorHAnsi" w:eastAsia="Times New Roman" w:hAnsiTheme="majorHAnsi" w:cstheme="majorHAnsi"/>
        </w:rPr>
        <w:t>colours</w:t>
      </w:r>
      <w:proofErr w:type="spellEnd"/>
      <w:r w:rsidRPr="00205793">
        <w:rPr>
          <w:rFonts w:asciiTheme="majorHAnsi" w:eastAsia="Times New Roman" w:hAnsiTheme="majorHAnsi" w:cstheme="majorHAnsi"/>
        </w:rPr>
        <w:t xml:space="preserve">, HDR10 support, and multiple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modes for designers and content creators.</w:t>
      </w:r>
    </w:p>
    <w:p w14:paraId="07241C51"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0F5F06F3" w14:textId="77777777" w:rsidR="00312800" w:rsidRPr="00205793" w:rsidRDefault="00312800" w:rsidP="00205793">
      <w:pPr>
        <w:pStyle w:val="ListParagraph"/>
        <w:numPr>
          <w:ilvl w:val="0"/>
          <w:numId w:val="84"/>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Samsung:</w:t>
      </w:r>
    </w:p>
    <w:p w14:paraId="4B9A629B" w14:textId="78E3A6C6" w:rsidR="00312800" w:rsidRPr="00205793" w:rsidRDefault="00312800" w:rsidP="00205793">
      <w:pPr>
        <w:pStyle w:val="ListParagraph"/>
        <w:numPr>
          <w:ilvl w:val="0"/>
          <w:numId w:val="96"/>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Samsung Space SR75: This 32-inch 4K UHD monitor (3840 x 2160 resolution) features a unique space-saving design and supports multiple inputs, making it an excellent choice for professionals with limited desk space.</w:t>
      </w:r>
    </w:p>
    <w:p w14:paraId="7CC5B556" w14:textId="0CE8A28C" w:rsidR="00312800" w:rsidRPr="00205793" w:rsidRDefault="00312800" w:rsidP="00205793">
      <w:pPr>
        <w:pStyle w:val="ListParagraph"/>
        <w:numPr>
          <w:ilvl w:val="0"/>
          <w:numId w:val="96"/>
        </w:numPr>
        <w:spacing w:after="0" w:line="276" w:lineRule="auto"/>
        <w:jc w:val="both"/>
        <w:rPr>
          <w:rFonts w:asciiTheme="majorHAnsi" w:eastAsia="Times New Roman" w:hAnsiTheme="majorHAnsi" w:cstheme="majorHAnsi"/>
        </w:rPr>
      </w:pPr>
      <w:r w:rsidRPr="00205793">
        <w:rPr>
          <w:rFonts w:asciiTheme="majorHAnsi" w:eastAsia="Times New Roman" w:hAnsiTheme="majorHAnsi" w:cstheme="majorHAnsi"/>
        </w:rPr>
        <w:t xml:space="preserve">Samsung UR59SU: This 32-inch 4K UHD curved monitor (3840 x 2160 resolution) offers a wide </w:t>
      </w:r>
      <w:proofErr w:type="spellStart"/>
      <w:r w:rsidRPr="00205793">
        <w:rPr>
          <w:rFonts w:asciiTheme="majorHAnsi" w:eastAsia="Times New Roman" w:hAnsiTheme="majorHAnsi" w:cstheme="majorHAnsi"/>
        </w:rPr>
        <w:t>colour</w:t>
      </w:r>
      <w:proofErr w:type="spellEnd"/>
      <w:r w:rsidRPr="00205793">
        <w:rPr>
          <w:rFonts w:asciiTheme="majorHAnsi" w:eastAsia="Times New Roman" w:hAnsiTheme="majorHAnsi" w:cstheme="majorHAnsi"/>
        </w:rPr>
        <w:t xml:space="preserve"> gamut, sharp visuals, and AMD </w:t>
      </w:r>
      <w:proofErr w:type="spellStart"/>
      <w:r w:rsidRPr="00205793">
        <w:rPr>
          <w:rFonts w:asciiTheme="majorHAnsi" w:eastAsia="Times New Roman" w:hAnsiTheme="majorHAnsi" w:cstheme="majorHAnsi"/>
        </w:rPr>
        <w:t>FreeSync</w:t>
      </w:r>
      <w:proofErr w:type="spellEnd"/>
      <w:r w:rsidRPr="00205793">
        <w:rPr>
          <w:rFonts w:asciiTheme="majorHAnsi" w:eastAsia="Times New Roman" w:hAnsiTheme="majorHAnsi" w:cstheme="majorHAnsi"/>
        </w:rPr>
        <w:t xml:space="preserve"> technology, suitable for designers and multimedia creators.</w:t>
      </w:r>
    </w:p>
    <w:p w14:paraId="47CAAD10" w14:textId="77777777" w:rsidR="00312800" w:rsidRPr="005F67E3" w:rsidRDefault="00312800" w:rsidP="00312800">
      <w:pPr>
        <w:spacing w:after="0" w:line="276" w:lineRule="auto"/>
        <w:jc w:val="both"/>
        <w:rPr>
          <w:rFonts w:asciiTheme="majorHAnsi" w:eastAsia="Times New Roman" w:hAnsiTheme="majorHAnsi" w:cstheme="majorHAnsi"/>
        </w:rPr>
      </w:pPr>
    </w:p>
    <w:p w14:paraId="440D258D" w14:textId="583A57F4" w:rsidR="00312800" w:rsidRPr="005F67E3" w:rsidRDefault="00205793" w:rsidP="00776018">
      <w:pPr>
        <w:pStyle w:val="Heading1"/>
        <w:numPr>
          <w:ilvl w:val="1"/>
          <w:numId w:val="81"/>
        </w:numPr>
        <w:rPr>
          <w:rFonts w:eastAsia="Times New Roman"/>
        </w:rPr>
      </w:pPr>
      <w:bookmarkStart w:id="19" w:name="_Toc143270993"/>
      <w:r>
        <w:rPr>
          <w:rFonts w:eastAsia="Times New Roman"/>
        </w:rPr>
        <w:lastRenderedPageBreak/>
        <w:t xml:space="preserve"> </w:t>
      </w:r>
      <w:r w:rsidR="00312800" w:rsidRPr="005F67E3">
        <w:rPr>
          <w:rFonts w:eastAsia="Times New Roman"/>
        </w:rPr>
        <w:t xml:space="preserve">UPS </w:t>
      </w:r>
      <w:proofErr w:type="gramStart"/>
      <w:r w:rsidR="00312800" w:rsidRPr="005F67E3">
        <w:rPr>
          <w:rFonts w:eastAsia="Times New Roman"/>
        </w:rPr>
        <w:t>products :</w:t>
      </w:r>
      <w:bookmarkEnd w:id="19"/>
      <w:proofErr w:type="gramEnd"/>
      <w:r w:rsidR="00312800" w:rsidRPr="005F67E3">
        <w:rPr>
          <w:rFonts w:eastAsia="Times New Roman"/>
        </w:rPr>
        <w:t xml:space="preserve"> </w:t>
      </w:r>
    </w:p>
    <w:p w14:paraId="47665CED"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3D07CD9C" w14:textId="77777777" w:rsidR="00312800" w:rsidRPr="005F67E3" w:rsidRDefault="00312800" w:rsidP="00205793">
      <w:pPr>
        <w:spacing w:after="0" w:line="276" w:lineRule="auto"/>
        <w:ind w:left="560"/>
        <w:jc w:val="both"/>
        <w:rPr>
          <w:rFonts w:asciiTheme="majorHAnsi" w:eastAsia="Times New Roman" w:hAnsiTheme="majorHAnsi" w:cstheme="majorHAnsi"/>
        </w:rPr>
      </w:pPr>
      <w:r w:rsidRPr="005F67E3">
        <w:rPr>
          <w:rFonts w:asciiTheme="majorHAnsi" w:eastAsia="Times New Roman" w:hAnsiTheme="majorHAnsi" w:cstheme="majorHAnsi"/>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6F67A785"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76928EF3"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Home/Office UPS:</w:t>
      </w:r>
    </w:p>
    <w:p w14:paraId="6F83075F"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In this category, STBL offers UPS systems suitable for small home offices and personal computing needs. Brands like APC with their </w:t>
      </w:r>
      <w:proofErr w:type="spellStart"/>
      <w:r w:rsidRPr="005F67E3">
        <w:rPr>
          <w:rFonts w:asciiTheme="majorHAnsi" w:eastAsia="Times New Roman" w:hAnsiTheme="majorHAnsi" w:cstheme="majorHAnsi"/>
        </w:rPr>
        <w:t>Back-UPS</w:t>
      </w:r>
      <w:proofErr w:type="spellEnd"/>
      <w:r w:rsidRPr="005F67E3">
        <w:rPr>
          <w:rFonts w:asciiTheme="majorHAnsi" w:eastAsia="Times New Roman" w:hAnsiTheme="majorHAnsi" w:cstheme="majorHAnsi"/>
        </w:rPr>
        <w:t xml:space="preserve"> Pro series, CyberPower with their CP-series UPS, Eaton with their 5S UPS, Tripp Lite with their </w:t>
      </w:r>
      <w:proofErr w:type="spellStart"/>
      <w:r w:rsidRPr="005F67E3">
        <w:rPr>
          <w:rFonts w:asciiTheme="majorHAnsi" w:eastAsia="Times New Roman" w:hAnsiTheme="majorHAnsi" w:cstheme="majorHAnsi"/>
        </w:rPr>
        <w:t>OmniSmart</w:t>
      </w:r>
      <w:proofErr w:type="spellEnd"/>
      <w:r w:rsidRPr="005F67E3">
        <w:rPr>
          <w:rFonts w:asciiTheme="majorHAnsi" w:eastAsia="Times New Roman" w:hAnsiTheme="majorHAnsi" w:cstheme="majorHAnsi"/>
        </w:rPr>
        <w:t xml:space="preserve"> LCD UPS, and Vertiv with their Liebert PSA UPS are popular choices. These brands provide UPS systems with varying power capacities and features to protect PCs, peripherals, and other electronic devices from power outages and fluctuations.</w:t>
      </w:r>
    </w:p>
    <w:p w14:paraId="10BEB489"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7F20AA55"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Network/Server UPS:</w:t>
      </w:r>
    </w:p>
    <w:p w14:paraId="2333726C"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For network equipment and server setups, STBL offers UPS systems known for their high reliability and performance. Brands such as APC with their Smart-UPS series, CyberPower with their PR-series UPS, Eaton with their 9PX UPS, Tripp Lite with their </w:t>
      </w:r>
      <w:proofErr w:type="spellStart"/>
      <w:r w:rsidRPr="005F67E3">
        <w:rPr>
          <w:rFonts w:asciiTheme="majorHAnsi" w:eastAsia="Times New Roman" w:hAnsiTheme="majorHAnsi" w:cstheme="majorHAnsi"/>
        </w:rPr>
        <w:t>SmartOnline</w:t>
      </w:r>
      <w:proofErr w:type="spellEnd"/>
      <w:r w:rsidRPr="005F67E3">
        <w:rPr>
          <w:rFonts w:asciiTheme="majorHAnsi" w:eastAsia="Times New Roman" w:hAnsiTheme="majorHAnsi" w:cstheme="majorHAnsi"/>
        </w:rPr>
        <w:t xml:space="preserve"> UPS, and Vertiv with their Liebert GXT UPS are highly regarded. These UPS systems provide advanced power protection, battery backup, and voltage regulation features to safeguard critical network infrastructure and servers.</w:t>
      </w:r>
    </w:p>
    <w:p w14:paraId="07B9504F"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6B4AAD94"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Data Center/Enterprise UPS:</w:t>
      </w:r>
    </w:p>
    <w:p w14:paraId="2AF20087"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In the data </w:t>
      </w:r>
      <w:proofErr w:type="spellStart"/>
      <w:r w:rsidRPr="005F67E3">
        <w:rPr>
          <w:rFonts w:asciiTheme="majorHAnsi" w:eastAsia="Times New Roman" w:hAnsiTheme="majorHAnsi" w:cstheme="majorHAnsi"/>
        </w:rPr>
        <w:t>centre</w:t>
      </w:r>
      <w:proofErr w:type="spellEnd"/>
      <w:r w:rsidRPr="005F67E3">
        <w:rPr>
          <w:rFonts w:asciiTheme="majorHAnsi" w:eastAsia="Times New Roman" w:hAnsiTheme="majorHAnsi" w:cstheme="majorHAnsi"/>
        </w:rPr>
        <w:t xml:space="preserve"> and enterprise segment, where uninterrupted power is of utmost importance, STBL offers top-of-the-line UPS systems. Brands like APC with their </w:t>
      </w:r>
      <w:proofErr w:type="spellStart"/>
      <w:r w:rsidRPr="005F67E3">
        <w:rPr>
          <w:rFonts w:asciiTheme="majorHAnsi" w:eastAsia="Times New Roman" w:hAnsiTheme="majorHAnsi" w:cstheme="majorHAnsi"/>
        </w:rPr>
        <w:t>Symmetra</w:t>
      </w:r>
      <w:proofErr w:type="spellEnd"/>
      <w:r w:rsidRPr="005F67E3">
        <w:rPr>
          <w:rFonts w:asciiTheme="majorHAnsi" w:eastAsia="Times New Roman" w:hAnsiTheme="majorHAnsi" w:cstheme="majorHAnsi"/>
        </w:rPr>
        <w:t xml:space="preserve"> UPS, CyberPower with their OL-series UPS, Eaton with their 93PM UPS, Tripp Lite with their </w:t>
      </w:r>
      <w:proofErr w:type="spellStart"/>
      <w:r w:rsidRPr="005F67E3">
        <w:rPr>
          <w:rFonts w:asciiTheme="majorHAnsi" w:eastAsia="Times New Roman" w:hAnsiTheme="majorHAnsi" w:cstheme="majorHAnsi"/>
        </w:rPr>
        <w:t>SmartOnline</w:t>
      </w:r>
      <w:proofErr w:type="spellEnd"/>
      <w:r w:rsidRPr="005F67E3">
        <w:rPr>
          <w:rFonts w:asciiTheme="majorHAnsi" w:eastAsia="Times New Roman" w:hAnsiTheme="majorHAnsi" w:cstheme="majorHAnsi"/>
        </w:rPr>
        <w:t xml:space="preserve"> 3-Phase UPS, and Vertiv with their Liebert NX UPS are recognized leaders. These brands deliver scalable UPS solutions, high power efficiency, and advanced management capabilities to protect critical data </w:t>
      </w:r>
      <w:proofErr w:type="spellStart"/>
      <w:r w:rsidRPr="005F67E3">
        <w:rPr>
          <w:rFonts w:asciiTheme="majorHAnsi" w:eastAsia="Times New Roman" w:hAnsiTheme="majorHAnsi" w:cstheme="majorHAnsi"/>
        </w:rPr>
        <w:t>centre</w:t>
      </w:r>
      <w:proofErr w:type="spellEnd"/>
      <w:r w:rsidRPr="005F67E3">
        <w:rPr>
          <w:rFonts w:asciiTheme="majorHAnsi" w:eastAsia="Times New Roman" w:hAnsiTheme="majorHAnsi" w:cstheme="majorHAnsi"/>
        </w:rPr>
        <w:t xml:space="preserve"> operations.</w:t>
      </w:r>
    </w:p>
    <w:p w14:paraId="210AF4F7"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3C646ADE"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Rackmount UPS:</w:t>
      </w:r>
    </w:p>
    <w:p w14:paraId="736496E5"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To meet the demands of rack-mounted equipment setups, STBL offers rackmount UPS systems from renowned brands. APC with their Smart-UPS RM, CyberPower with their OR-series UPS, Eaton with their 5P UPS, Tripp Lite with their </w:t>
      </w:r>
      <w:proofErr w:type="spellStart"/>
      <w:r w:rsidRPr="005F67E3">
        <w:rPr>
          <w:rFonts w:asciiTheme="majorHAnsi" w:eastAsia="Times New Roman" w:hAnsiTheme="majorHAnsi" w:cstheme="majorHAnsi"/>
        </w:rPr>
        <w:t>SmartPro</w:t>
      </w:r>
      <w:proofErr w:type="spellEnd"/>
      <w:r w:rsidRPr="005F67E3">
        <w:rPr>
          <w:rFonts w:asciiTheme="majorHAnsi" w:eastAsia="Times New Roman" w:hAnsiTheme="majorHAnsi" w:cstheme="majorHAnsi"/>
        </w:rPr>
        <w:t xml:space="preserve"> Rack/Tower UPS, and Vertiv with their Liebert GXT RT UPS are trusted choices. These brands offer UPS systems designed to fit standard rack enclosures, providing backup power, surge protection, and space-saving convenience.</w:t>
      </w:r>
    </w:p>
    <w:p w14:paraId="74FDBDA2"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4560E62A"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Modular/Scalable UPS:</w:t>
      </w:r>
    </w:p>
    <w:p w14:paraId="316AABE8"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For applications requiring highly flexible and scalable UPS solutions, STBL offers modular UPS systems from reputable brands. APC with their Galaxy UPS, CyberPower with their PRM-series UPS, Eaton with their </w:t>
      </w:r>
      <w:proofErr w:type="spellStart"/>
      <w:r w:rsidRPr="005F67E3">
        <w:rPr>
          <w:rFonts w:asciiTheme="majorHAnsi" w:eastAsia="Times New Roman" w:hAnsiTheme="majorHAnsi" w:cstheme="majorHAnsi"/>
        </w:rPr>
        <w:t>BladeUPS</w:t>
      </w:r>
      <w:proofErr w:type="spellEnd"/>
      <w:r w:rsidRPr="005F67E3">
        <w:rPr>
          <w:rFonts w:asciiTheme="majorHAnsi" w:eastAsia="Times New Roman" w:hAnsiTheme="majorHAnsi" w:cstheme="majorHAnsi"/>
        </w:rPr>
        <w:t xml:space="preserve">, Tripp Lite with their </w:t>
      </w:r>
      <w:proofErr w:type="spellStart"/>
      <w:r w:rsidRPr="005F67E3">
        <w:rPr>
          <w:rFonts w:asciiTheme="majorHAnsi" w:eastAsia="Times New Roman" w:hAnsiTheme="majorHAnsi" w:cstheme="majorHAnsi"/>
        </w:rPr>
        <w:t>SmartOnline</w:t>
      </w:r>
      <w:proofErr w:type="spellEnd"/>
      <w:r w:rsidRPr="005F67E3">
        <w:rPr>
          <w:rFonts w:asciiTheme="majorHAnsi" w:eastAsia="Times New Roman" w:hAnsiTheme="majorHAnsi" w:cstheme="majorHAnsi"/>
        </w:rPr>
        <w:t xml:space="preserve"> SVTX UPS, and Vertiv with their Liebert EXM UPS are prominent names in this category. These brands provide modular UPS systems that can be expanded or combined to match increased power requirements, offering exceptional scalability and redundancy.</w:t>
      </w:r>
    </w:p>
    <w:p w14:paraId="6451A42B"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2B13EB00" w14:textId="77777777" w:rsidR="00312800" w:rsidRPr="00205793" w:rsidRDefault="00312800" w:rsidP="00205793">
      <w:pPr>
        <w:pStyle w:val="ListParagraph"/>
        <w:numPr>
          <w:ilvl w:val="0"/>
          <w:numId w:val="83"/>
        </w:numPr>
        <w:spacing w:after="0" w:line="240"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lastRenderedPageBreak/>
        <w:t xml:space="preserve">Industrial UPS: </w:t>
      </w:r>
    </w:p>
    <w:p w14:paraId="362B2FA0" w14:textId="77777777" w:rsidR="00312800" w:rsidRPr="005F67E3" w:rsidRDefault="00312800" w:rsidP="00205793">
      <w:pPr>
        <w:spacing w:after="0" w:line="240" w:lineRule="auto"/>
        <w:ind w:left="720"/>
        <w:jc w:val="both"/>
        <w:rPr>
          <w:rFonts w:asciiTheme="majorHAnsi" w:eastAsia="Times New Roman" w:hAnsiTheme="majorHAnsi" w:cstheme="majorHAnsi"/>
          <w:color w:val="4472C4" w:themeColor="accent1"/>
        </w:rPr>
      </w:pPr>
      <w:r w:rsidRPr="005F67E3">
        <w:rPr>
          <w:rFonts w:asciiTheme="majorHAnsi" w:eastAsia="Times New Roman" w:hAnsiTheme="majorHAnsi" w:cstheme="majorHAnsi"/>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31CED1B0" w14:textId="77777777" w:rsidR="00312800" w:rsidRPr="005F67E3" w:rsidRDefault="00312800" w:rsidP="00312800">
      <w:pPr>
        <w:spacing w:after="0" w:line="276" w:lineRule="auto"/>
        <w:jc w:val="both"/>
        <w:rPr>
          <w:rFonts w:asciiTheme="majorHAnsi" w:eastAsia="Times New Roman" w:hAnsiTheme="majorHAnsi" w:cstheme="majorHAnsi"/>
          <w:color w:val="4472C4" w:themeColor="accent1"/>
        </w:rPr>
      </w:pPr>
    </w:p>
    <w:p w14:paraId="664F0821" w14:textId="77777777" w:rsidR="00312800" w:rsidRPr="005F67E3" w:rsidRDefault="00312800" w:rsidP="00312800">
      <w:pPr>
        <w:spacing w:after="0" w:line="276" w:lineRule="auto"/>
        <w:jc w:val="both"/>
        <w:rPr>
          <w:rFonts w:asciiTheme="majorHAnsi" w:eastAsia="Times New Roman" w:hAnsiTheme="majorHAnsi" w:cstheme="majorHAnsi"/>
          <w:color w:val="4472C4" w:themeColor="accent1"/>
        </w:rPr>
      </w:pPr>
    </w:p>
    <w:p w14:paraId="00F7C6DD"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Line Interactive UPS:</w:t>
      </w:r>
    </w:p>
    <w:p w14:paraId="3C94BCD7"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STBL caters to users seeking cost-effective UPS solutions with line interactive UPS systems. Brands like APC with their Power Saving </w:t>
      </w:r>
      <w:proofErr w:type="spellStart"/>
      <w:r w:rsidRPr="005F67E3">
        <w:rPr>
          <w:rFonts w:asciiTheme="majorHAnsi" w:eastAsia="Times New Roman" w:hAnsiTheme="majorHAnsi" w:cstheme="majorHAnsi"/>
        </w:rPr>
        <w:t>Back-UPS</w:t>
      </w:r>
      <w:proofErr w:type="spellEnd"/>
      <w:r w:rsidRPr="005F67E3">
        <w:rPr>
          <w:rFonts w:asciiTheme="majorHAnsi" w:eastAsia="Times New Roman" w:hAnsiTheme="majorHAnsi" w:cstheme="majorHAnsi"/>
        </w:rPr>
        <w:t>,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11D528F"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4CF4FDB5"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Modular Battery Packs:</w:t>
      </w:r>
    </w:p>
    <w:p w14:paraId="6DB5E6B6"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To extend the runtime of UPS systems, STBL offers modular battery packs from reputable brands. APC with its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7660CBC6"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7A766E47" w14:textId="77777777" w:rsidR="00312800" w:rsidRPr="00205793" w:rsidRDefault="00312800" w:rsidP="0020579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205793">
        <w:rPr>
          <w:rFonts w:asciiTheme="majorHAnsi" w:eastAsia="Times New Roman" w:hAnsiTheme="majorHAnsi" w:cstheme="majorHAnsi"/>
          <w:color w:val="4472C4" w:themeColor="accent1"/>
        </w:rPr>
        <w:t>Medical/Healthcare UPS:</w:t>
      </w:r>
    </w:p>
    <w:p w14:paraId="2C7183AB" w14:textId="77777777" w:rsidR="00312800" w:rsidRPr="005F67E3" w:rsidRDefault="00312800" w:rsidP="00205793">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19D503ED" w14:textId="77777777" w:rsidR="00312800" w:rsidRPr="005F67E3" w:rsidRDefault="00312800" w:rsidP="00312800">
      <w:pPr>
        <w:spacing w:after="0" w:line="276" w:lineRule="auto"/>
        <w:jc w:val="both"/>
        <w:rPr>
          <w:rFonts w:asciiTheme="majorHAnsi" w:eastAsia="Times New Roman" w:hAnsiTheme="majorHAnsi" w:cstheme="majorHAnsi"/>
          <w:color w:val="4472C4" w:themeColor="accent1"/>
        </w:rPr>
      </w:pPr>
    </w:p>
    <w:p w14:paraId="1C04558B" w14:textId="77777777" w:rsidR="00312800" w:rsidRPr="00D066C9" w:rsidRDefault="00312800" w:rsidP="00D066C9">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D066C9">
        <w:rPr>
          <w:rFonts w:asciiTheme="majorHAnsi" w:eastAsia="Times New Roman" w:hAnsiTheme="majorHAnsi" w:cstheme="majorHAnsi"/>
          <w:color w:val="4472C4" w:themeColor="accent1"/>
        </w:rPr>
        <w:t>Marine/Offshore UPS:</w:t>
      </w:r>
    </w:p>
    <w:p w14:paraId="6D52830B" w14:textId="77777777" w:rsidR="00312800" w:rsidRPr="005F67E3" w:rsidRDefault="00312800" w:rsidP="00D066C9">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117A3D20"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1987BF7B" w14:textId="77777777" w:rsidR="00312800" w:rsidRPr="00D066C9" w:rsidRDefault="00312800" w:rsidP="00D066C9">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D066C9">
        <w:rPr>
          <w:rFonts w:asciiTheme="majorHAnsi" w:eastAsia="Times New Roman" w:hAnsiTheme="majorHAnsi" w:cstheme="majorHAnsi"/>
          <w:color w:val="4472C4" w:themeColor="accent1"/>
        </w:rPr>
        <w:t>Telecom/Communications UPS:</w:t>
      </w:r>
    </w:p>
    <w:p w14:paraId="07C996C5" w14:textId="77777777" w:rsidR="00312800" w:rsidRPr="005F67E3" w:rsidRDefault="00312800" w:rsidP="00D066C9">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STBL caters to the needs of the telecommunications and communications industry by providing UPS systems specifically tailored to their requirements. Brands like Huawei with their UPS5000-E Series and Vertiv with their Liebert APS UPS offer solutions designed to protect critical communication networks and equipment.</w:t>
      </w:r>
    </w:p>
    <w:p w14:paraId="5BA9C92C"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1B979360" w14:textId="77777777" w:rsidR="00312800" w:rsidRPr="00D066C9" w:rsidRDefault="00312800" w:rsidP="00D066C9">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D066C9">
        <w:rPr>
          <w:rFonts w:asciiTheme="majorHAnsi" w:eastAsia="Times New Roman" w:hAnsiTheme="majorHAnsi" w:cstheme="majorHAnsi"/>
          <w:color w:val="4472C4" w:themeColor="accent1"/>
        </w:rPr>
        <w:t>Renewable Energy UPS:</w:t>
      </w:r>
    </w:p>
    <w:p w14:paraId="20FD7D0E" w14:textId="77777777" w:rsidR="00312800" w:rsidRPr="005F67E3" w:rsidRDefault="00312800" w:rsidP="00D066C9">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As renewable energy sources gain prominence, STBL offers UPS systems that integrate with solar, wind, and other renewable energy systems. Brands like Schneider Electric with their XW Pro 230V Hybrid Inverter Charger provide UPS solutions specifically designed to work seamlessly with renewable energy sources, offering backup power and stability.</w:t>
      </w:r>
    </w:p>
    <w:p w14:paraId="7173C2F9" w14:textId="77777777" w:rsidR="00312800" w:rsidRPr="00C01B3F" w:rsidRDefault="00312800"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lastRenderedPageBreak/>
        <w:t>Transportation UPS:</w:t>
      </w:r>
    </w:p>
    <w:p w14:paraId="010BBD8D" w14:textId="77777777" w:rsidR="00312800" w:rsidRPr="005F67E3" w:rsidRDefault="00312800" w:rsidP="00C01B3F">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For transportation applications such as rail systems, airports, and public transit, STBL offers UPS systems designed to provide reliable backup power during critical operations. Brands like Schneider Electric with their </w:t>
      </w:r>
      <w:proofErr w:type="spellStart"/>
      <w:r w:rsidRPr="005F67E3">
        <w:rPr>
          <w:rFonts w:asciiTheme="majorHAnsi" w:eastAsia="Times New Roman" w:hAnsiTheme="majorHAnsi" w:cstheme="majorHAnsi"/>
        </w:rPr>
        <w:t>HySight</w:t>
      </w:r>
      <w:proofErr w:type="spellEnd"/>
      <w:r w:rsidRPr="005F67E3">
        <w:rPr>
          <w:rFonts w:asciiTheme="majorHAnsi" w:eastAsia="Times New Roman" w:hAnsiTheme="majorHAnsi" w:cstheme="majorHAnsi"/>
        </w:rPr>
        <w:t xml:space="preserve"> System Battery UPS and Vertiv with their Liebert </w:t>
      </w:r>
      <w:proofErr w:type="spellStart"/>
      <w:r w:rsidRPr="005F67E3">
        <w:rPr>
          <w:rFonts w:asciiTheme="majorHAnsi" w:eastAsia="Times New Roman" w:hAnsiTheme="majorHAnsi" w:cstheme="majorHAnsi"/>
        </w:rPr>
        <w:t>RailUPS</w:t>
      </w:r>
      <w:proofErr w:type="spellEnd"/>
      <w:r w:rsidRPr="005F67E3">
        <w:rPr>
          <w:rFonts w:asciiTheme="majorHAnsi" w:eastAsia="Times New Roman" w:hAnsiTheme="majorHAnsi" w:cstheme="majorHAnsi"/>
        </w:rPr>
        <w:t xml:space="preserve"> offer UPS solutions specifically designed for transportation environments where power consistency is crucial.</w:t>
      </w:r>
    </w:p>
    <w:p w14:paraId="3A737DB3" w14:textId="77777777" w:rsidR="00312800" w:rsidRPr="005F67E3" w:rsidRDefault="00312800" w:rsidP="00312800">
      <w:pPr>
        <w:pStyle w:val="ListParagraph"/>
        <w:spacing w:after="0" w:line="276" w:lineRule="auto"/>
        <w:ind w:left="1440"/>
        <w:jc w:val="both"/>
        <w:rPr>
          <w:rFonts w:asciiTheme="majorHAnsi" w:eastAsia="Times New Roman" w:hAnsiTheme="majorHAnsi" w:cstheme="majorHAnsi"/>
        </w:rPr>
      </w:pPr>
    </w:p>
    <w:p w14:paraId="7BAA0DB2" w14:textId="77777777" w:rsidR="00312800" w:rsidRPr="00C01B3F" w:rsidRDefault="00312800"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proofErr w:type="spellStart"/>
      <w:r w:rsidRPr="00C01B3F">
        <w:rPr>
          <w:rFonts w:asciiTheme="majorHAnsi" w:eastAsia="Times New Roman" w:hAnsiTheme="majorHAnsi" w:cstheme="majorHAnsi"/>
          <w:color w:val="4472C4" w:themeColor="accent1"/>
        </w:rPr>
        <w:t>Defence</w:t>
      </w:r>
      <w:proofErr w:type="spellEnd"/>
      <w:r w:rsidRPr="00C01B3F">
        <w:rPr>
          <w:rFonts w:asciiTheme="majorHAnsi" w:eastAsia="Times New Roman" w:hAnsiTheme="majorHAnsi" w:cstheme="majorHAnsi"/>
          <w:color w:val="4472C4" w:themeColor="accent1"/>
        </w:rPr>
        <w:t>/Military UPS:</w:t>
      </w:r>
    </w:p>
    <w:p w14:paraId="45DC70E1" w14:textId="77777777" w:rsidR="00312800" w:rsidRPr="005F67E3" w:rsidRDefault="00312800" w:rsidP="00C01B3F">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To meet the stringent requirements of </w:t>
      </w:r>
      <w:proofErr w:type="spellStart"/>
      <w:r w:rsidRPr="005F67E3">
        <w:rPr>
          <w:rFonts w:asciiTheme="majorHAnsi" w:eastAsia="Times New Roman" w:hAnsiTheme="majorHAnsi" w:cstheme="majorHAnsi"/>
        </w:rPr>
        <w:t>defence</w:t>
      </w:r>
      <w:proofErr w:type="spellEnd"/>
      <w:r w:rsidRPr="005F67E3">
        <w:rPr>
          <w:rFonts w:asciiTheme="majorHAnsi" w:eastAsia="Times New Roman" w:hAnsiTheme="majorHAnsi" w:cstheme="majorHAnsi"/>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proofErr w:type="spellStart"/>
      <w:r w:rsidRPr="005F67E3">
        <w:rPr>
          <w:rFonts w:asciiTheme="majorHAnsi" w:eastAsia="Times New Roman" w:hAnsiTheme="majorHAnsi" w:cstheme="majorHAnsi"/>
        </w:rPr>
        <w:t>defence</w:t>
      </w:r>
      <w:proofErr w:type="spellEnd"/>
      <w:r w:rsidRPr="005F67E3">
        <w:rPr>
          <w:rFonts w:asciiTheme="majorHAnsi" w:eastAsia="Times New Roman" w:hAnsiTheme="majorHAnsi" w:cstheme="majorHAnsi"/>
        </w:rPr>
        <w:t xml:space="preserve"> systems.</w:t>
      </w:r>
    </w:p>
    <w:p w14:paraId="34E35476" w14:textId="77777777" w:rsidR="00312800" w:rsidRPr="005F67E3" w:rsidRDefault="00312800" w:rsidP="00312800">
      <w:pPr>
        <w:pStyle w:val="ListParagraph"/>
        <w:spacing w:after="0" w:line="276" w:lineRule="auto"/>
        <w:ind w:left="790"/>
        <w:jc w:val="both"/>
        <w:rPr>
          <w:rFonts w:asciiTheme="majorHAnsi" w:eastAsia="Times New Roman" w:hAnsiTheme="majorHAnsi" w:cstheme="majorHAnsi"/>
        </w:rPr>
      </w:pPr>
    </w:p>
    <w:p w14:paraId="25F41697" w14:textId="77777777" w:rsidR="00312800" w:rsidRPr="00C01B3F" w:rsidRDefault="00312800"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Customizable/Modular UPS:</w:t>
      </w:r>
    </w:p>
    <w:p w14:paraId="20136584" w14:textId="77777777" w:rsidR="00312800" w:rsidRPr="005F67E3" w:rsidRDefault="00312800" w:rsidP="00C01B3F">
      <w:pPr>
        <w:spacing w:after="0" w:line="276" w:lineRule="auto"/>
        <w:ind w:left="720"/>
        <w:jc w:val="both"/>
        <w:rPr>
          <w:rFonts w:asciiTheme="majorHAnsi" w:eastAsia="Times New Roman" w:hAnsiTheme="majorHAnsi" w:cstheme="majorHAnsi"/>
        </w:rPr>
      </w:pPr>
      <w:r w:rsidRPr="005F67E3">
        <w:rPr>
          <w:rFonts w:asciiTheme="majorHAnsi" w:eastAsia="Times New Roman" w:hAnsiTheme="majorHAnsi" w:cstheme="majorHAnsi"/>
        </w:rPr>
        <w:t xml:space="preserve">STBL also offers customizable and modular UPS solutions that allow users to tailor the power capacity and runtime according to their specific needs. Brands like Schneider Electric with their </w:t>
      </w:r>
      <w:proofErr w:type="spellStart"/>
      <w:r w:rsidRPr="005F67E3">
        <w:rPr>
          <w:rFonts w:asciiTheme="majorHAnsi" w:eastAsia="Times New Roman" w:hAnsiTheme="majorHAnsi" w:cstheme="majorHAnsi"/>
        </w:rPr>
        <w:t>Symmetra</w:t>
      </w:r>
      <w:proofErr w:type="spellEnd"/>
      <w:r w:rsidRPr="005F67E3">
        <w:rPr>
          <w:rFonts w:asciiTheme="majorHAnsi" w:eastAsia="Times New Roman" w:hAnsiTheme="majorHAnsi" w:cstheme="majorHAnsi"/>
        </w:rPr>
        <w:t xml:space="preserve"> MW UPS and Vertiv with their Liebert APM UPS offer UPS systems that can be easily configured and scaled, providing flexibility and expandability as power demands change.</w:t>
      </w:r>
    </w:p>
    <w:p w14:paraId="50E68AE1" w14:textId="148085A3" w:rsidR="00702510" w:rsidRPr="005F67E3" w:rsidRDefault="00702510" w:rsidP="00702510">
      <w:pPr>
        <w:pStyle w:val="ListParagraph"/>
        <w:spacing w:after="0" w:line="276" w:lineRule="auto"/>
        <w:ind w:left="2253"/>
        <w:jc w:val="both"/>
        <w:rPr>
          <w:rFonts w:asciiTheme="majorHAnsi" w:eastAsia="Times New Roman" w:hAnsiTheme="majorHAnsi" w:cstheme="majorHAnsi"/>
          <w:color w:val="1F1F1F"/>
        </w:rPr>
      </w:pPr>
      <w:r>
        <w:rPr>
          <w:rFonts w:asciiTheme="majorHAnsi" w:eastAsia="Times New Roman" w:hAnsiTheme="majorHAnsi" w:cstheme="majorHAnsi"/>
          <w:i/>
          <w:iCs/>
          <w:color w:val="1F1F1F"/>
        </w:rPr>
        <w:t xml:space="preserve"> </w:t>
      </w:r>
    </w:p>
    <w:p w14:paraId="3CD137D5" w14:textId="75E50E98" w:rsidR="00737C83" w:rsidRPr="005F67E3" w:rsidRDefault="00737C83" w:rsidP="00776018">
      <w:pPr>
        <w:pStyle w:val="Heading1"/>
        <w:numPr>
          <w:ilvl w:val="0"/>
          <w:numId w:val="81"/>
        </w:numPr>
      </w:pPr>
      <w:bookmarkStart w:id="20" w:name="_Toc143270991"/>
      <w:r w:rsidRPr="005F67E3">
        <w:t>Smart Gadget: Curated Selection from Renowned Brands Worldwide</w:t>
      </w:r>
      <w:bookmarkEnd w:id="20"/>
    </w:p>
    <w:p w14:paraId="4157AC70" w14:textId="77777777" w:rsidR="00737C83" w:rsidRPr="005F67E3" w:rsidRDefault="00737C83" w:rsidP="00CB6266">
      <w:pPr>
        <w:spacing w:after="0" w:line="276" w:lineRule="auto"/>
        <w:ind w:left="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is a one-stop destination that offers a comprehensive range of smart gadgets from renowned brands worldwide. With a commitment to exceptional quality and innovation, STBL 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9411601" w14:textId="77777777"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proofErr w:type="gramStart"/>
      <w:r w:rsidRPr="00C01B3F">
        <w:rPr>
          <w:rFonts w:asciiTheme="majorHAnsi" w:eastAsia="Times New Roman" w:hAnsiTheme="majorHAnsi" w:cstheme="majorHAnsi"/>
          <w:color w:val="4472C4" w:themeColor="accent1"/>
        </w:rPr>
        <w:t>Smart  Wearables</w:t>
      </w:r>
      <w:proofErr w:type="gramEnd"/>
    </w:p>
    <w:p w14:paraId="2E681211"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10F6039A"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Apple - Apple Watch Series 6:</w:t>
      </w:r>
    </w:p>
    <w:p w14:paraId="48F4D940"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Apple's iconic smartwatch, the Apple Watch Series 6, is available through STBL. </w:t>
      </w:r>
      <w:proofErr w:type="gramStart"/>
      <w:r w:rsidRPr="005F67E3">
        <w:rPr>
          <w:rFonts w:asciiTheme="majorHAnsi" w:eastAsia="Times New Roman" w:hAnsiTheme="majorHAnsi" w:cstheme="majorHAnsi"/>
          <w:color w:val="1F1F1F"/>
        </w:rPr>
        <w:t>This powerful wearable features</w:t>
      </w:r>
      <w:proofErr w:type="gramEnd"/>
      <w:r w:rsidRPr="005F67E3">
        <w:rPr>
          <w:rFonts w:asciiTheme="majorHAnsi" w:eastAsia="Times New Roman" w:hAnsiTheme="majorHAnsi" w:cstheme="majorHAnsi"/>
          <w:color w:val="1F1F1F"/>
        </w:rPr>
        <w:t xml:space="preserve">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5F67E3" w:rsidRDefault="00CF0C53" w:rsidP="00CB6266">
      <w:pPr>
        <w:spacing w:after="0" w:line="276" w:lineRule="auto"/>
        <w:ind w:left="2160"/>
        <w:jc w:val="both"/>
        <w:rPr>
          <w:rFonts w:asciiTheme="majorHAnsi" w:eastAsia="Times New Roman" w:hAnsiTheme="majorHAnsi" w:cstheme="majorHAnsi"/>
          <w:color w:val="1F1F1F"/>
        </w:rPr>
      </w:pPr>
    </w:p>
    <w:p w14:paraId="743F4FD4"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Samsung - Galaxy Watch Active2:</w:t>
      </w:r>
    </w:p>
    <w:p w14:paraId="3BE66137"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Pr="005F67E3" w:rsidRDefault="007C3B2D" w:rsidP="00CB6266">
      <w:pPr>
        <w:spacing w:after="0" w:line="276" w:lineRule="auto"/>
        <w:ind w:firstLine="720"/>
        <w:jc w:val="both"/>
        <w:rPr>
          <w:rFonts w:asciiTheme="majorHAnsi" w:eastAsia="Times New Roman" w:hAnsiTheme="majorHAnsi" w:cstheme="majorHAnsi"/>
          <w:color w:val="4472C4" w:themeColor="accent1"/>
        </w:rPr>
      </w:pPr>
    </w:p>
    <w:p w14:paraId="0FE14C6A" w14:textId="4BB32186"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Home </w:t>
      </w:r>
      <w:proofErr w:type="gramStart"/>
      <w:r w:rsidRPr="00C01B3F">
        <w:rPr>
          <w:rFonts w:asciiTheme="majorHAnsi" w:eastAsia="Times New Roman" w:hAnsiTheme="majorHAnsi" w:cstheme="majorHAnsi"/>
          <w:color w:val="4472C4" w:themeColor="accent1"/>
        </w:rPr>
        <w:t>Automation :</w:t>
      </w:r>
      <w:proofErr w:type="gramEnd"/>
      <w:r w:rsidRPr="00C01B3F">
        <w:rPr>
          <w:rFonts w:asciiTheme="majorHAnsi" w:eastAsia="Times New Roman" w:hAnsiTheme="majorHAnsi" w:cstheme="majorHAnsi"/>
          <w:color w:val="4472C4" w:themeColor="accent1"/>
        </w:rPr>
        <w:t xml:space="preserve"> </w:t>
      </w:r>
    </w:p>
    <w:p w14:paraId="513D2672"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1F8B623"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Google Nest - Google Nest Hub:</w:t>
      </w:r>
    </w:p>
    <w:p w14:paraId="2D702493" w14:textId="16E812FB" w:rsidR="00737C83" w:rsidRDefault="00737C83" w:rsidP="00C01B3F">
      <w:pPr>
        <w:spacing w:after="0" w:line="276" w:lineRule="auto"/>
        <w:ind w:left="1417" w:firstLine="23"/>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lastRenderedPageBreak/>
        <w:t xml:space="preserve">The Google Nest Hub is a smart display that acts as the control </w:t>
      </w:r>
      <w:proofErr w:type="spellStart"/>
      <w:r w:rsidR="00FE4219" w:rsidRPr="005F67E3">
        <w:rPr>
          <w:rFonts w:asciiTheme="majorHAnsi" w:eastAsia="Times New Roman" w:hAnsiTheme="majorHAnsi" w:cstheme="majorHAnsi"/>
          <w:color w:val="1F1F1F"/>
        </w:rPr>
        <w:t>centre</w:t>
      </w:r>
      <w:proofErr w:type="spellEnd"/>
      <w:r w:rsidRPr="005F67E3">
        <w:rPr>
          <w:rFonts w:asciiTheme="majorHAnsi" w:eastAsia="Times New Roman" w:hAnsiTheme="majorHAnsi" w:cstheme="majorHAnsi"/>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18B35BDC" w14:textId="77777777" w:rsidR="00C01B3F" w:rsidRPr="005F67E3" w:rsidRDefault="00C01B3F" w:rsidP="00C01B3F">
      <w:pPr>
        <w:spacing w:after="0" w:line="276" w:lineRule="auto"/>
        <w:ind w:left="1417" w:firstLine="23"/>
        <w:jc w:val="both"/>
        <w:rPr>
          <w:rFonts w:asciiTheme="majorHAnsi" w:eastAsia="Times New Roman" w:hAnsiTheme="majorHAnsi" w:cstheme="majorHAnsi"/>
          <w:color w:val="1F1F1F"/>
        </w:rPr>
      </w:pPr>
    </w:p>
    <w:p w14:paraId="4237D64C"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color w:val="1F1F1F"/>
        </w:rPr>
      </w:pPr>
      <w:r w:rsidRPr="00C01B3F">
        <w:rPr>
          <w:rFonts w:asciiTheme="majorHAnsi" w:eastAsia="Times New Roman" w:hAnsiTheme="majorHAnsi" w:cstheme="majorHAnsi"/>
          <w:color w:val="1F1F1F"/>
        </w:rPr>
        <w:t>Philips Hue - Philips Hue Starter Kit:</w:t>
      </w:r>
    </w:p>
    <w:p w14:paraId="7324F29B" w14:textId="36360801"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proofErr w:type="spellStart"/>
      <w:r w:rsidR="00FE4219" w:rsidRPr="005F67E3">
        <w:rPr>
          <w:rFonts w:asciiTheme="majorHAnsi" w:eastAsia="Times New Roman" w:hAnsiTheme="majorHAnsi" w:cstheme="majorHAnsi"/>
          <w:color w:val="1F1F1F"/>
        </w:rPr>
        <w:t>colours</w:t>
      </w:r>
      <w:proofErr w:type="spellEnd"/>
      <w:r w:rsidRPr="005F67E3">
        <w:rPr>
          <w:rFonts w:asciiTheme="majorHAnsi" w:eastAsia="Times New Roman" w:hAnsiTheme="majorHAnsi" w:cstheme="majorHAnsi"/>
          <w:color w:val="1F1F1F"/>
        </w:rPr>
        <w:t>, set ambient lighting scenes, and even sync their lighting to music or movies for an immersive experience.</w:t>
      </w:r>
    </w:p>
    <w:p w14:paraId="6B7C0BB5"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10DA1212" w14:textId="77777777"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w:t>
      </w:r>
      <w:proofErr w:type="gramStart"/>
      <w:r w:rsidRPr="00C01B3F">
        <w:rPr>
          <w:rFonts w:asciiTheme="majorHAnsi" w:eastAsia="Times New Roman" w:hAnsiTheme="majorHAnsi" w:cstheme="majorHAnsi"/>
          <w:color w:val="4472C4" w:themeColor="accent1"/>
        </w:rPr>
        <w:t>Entertainment :</w:t>
      </w:r>
      <w:proofErr w:type="gramEnd"/>
    </w:p>
    <w:p w14:paraId="67D8A884"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18F404FF"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color w:val="1F1F1F"/>
        </w:rPr>
      </w:pPr>
      <w:r w:rsidRPr="00C01B3F">
        <w:rPr>
          <w:rFonts w:asciiTheme="majorHAnsi" w:eastAsia="Times New Roman" w:hAnsiTheme="majorHAnsi" w:cstheme="majorHAnsi"/>
          <w:color w:val="1F1F1F"/>
        </w:rPr>
        <w:t>Sonos - Sonos One:</w:t>
      </w:r>
    </w:p>
    <w:p w14:paraId="647076E9" w14:textId="14187BED"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Sonos One is a premium smart speaker that combines exceptional audio quality with built-in voice control through either Amazon Alexa or Google Assistant. With the ability to connect to other </w:t>
      </w:r>
      <w:proofErr w:type="gramStart"/>
      <w:r w:rsidRPr="005F67E3">
        <w:rPr>
          <w:rFonts w:asciiTheme="majorHAnsi" w:eastAsia="Times New Roman" w:hAnsiTheme="majorHAnsi" w:cstheme="majorHAnsi"/>
          <w:color w:val="1F1F1F"/>
        </w:rPr>
        <w:t>Sonos</w:t>
      </w:r>
      <w:proofErr w:type="gramEnd"/>
      <w:r w:rsidRPr="005F67E3">
        <w:rPr>
          <w:rFonts w:asciiTheme="majorHAnsi" w:eastAsia="Times New Roman" w:hAnsiTheme="majorHAnsi" w:cstheme="majorHAnsi"/>
          <w:color w:val="1F1F1F"/>
        </w:rPr>
        <w:t xml:space="preserve"> speakers for multi-room audio, users can enjoy a seamless listening experience and effortlessly control their </w:t>
      </w:r>
      <w:proofErr w:type="spellStart"/>
      <w:r w:rsidR="00FE4219" w:rsidRPr="005F67E3">
        <w:rPr>
          <w:rFonts w:asciiTheme="majorHAnsi" w:eastAsia="Times New Roman" w:hAnsiTheme="majorHAnsi" w:cstheme="majorHAnsi"/>
          <w:color w:val="1F1F1F"/>
        </w:rPr>
        <w:t>favourite</w:t>
      </w:r>
      <w:proofErr w:type="spellEnd"/>
      <w:r w:rsidRPr="005F67E3">
        <w:rPr>
          <w:rFonts w:asciiTheme="majorHAnsi" w:eastAsia="Times New Roman" w:hAnsiTheme="majorHAnsi" w:cstheme="majorHAnsi"/>
          <w:color w:val="1F1F1F"/>
        </w:rPr>
        <w:t xml:space="preserve"> music or podcasts using just their voice.</w:t>
      </w:r>
    </w:p>
    <w:p w14:paraId="498EC566"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color w:val="1F1F1F"/>
        </w:rPr>
      </w:pPr>
      <w:r w:rsidRPr="00C01B3F">
        <w:rPr>
          <w:rFonts w:asciiTheme="majorHAnsi" w:eastAsia="Times New Roman" w:hAnsiTheme="majorHAnsi" w:cstheme="majorHAnsi"/>
          <w:color w:val="1F1F1F"/>
        </w:rPr>
        <w:t>Roku - Roku Streaming Stick+:</w:t>
      </w:r>
    </w:p>
    <w:p w14:paraId="0537C475"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72054682" w14:textId="77777777"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Health and </w:t>
      </w:r>
      <w:proofErr w:type="gramStart"/>
      <w:r w:rsidRPr="00C01B3F">
        <w:rPr>
          <w:rFonts w:asciiTheme="majorHAnsi" w:eastAsia="Times New Roman" w:hAnsiTheme="majorHAnsi" w:cstheme="majorHAnsi"/>
          <w:color w:val="4472C4" w:themeColor="accent1"/>
        </w:rPr>
        <w:t>Wellness :</w:t>
      </w:r>
      <w:proofErr w:type="gramEnd"/>
    </w:p>
    <w:p w14:paraId="4B0B67A3"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4F6EE3E2"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color w:val="1F1F1F"/>
        </w:rPr>
      </w:pPr>
      <w:r w:rsidRPr="00C01B3F">
        <w:rPr>
          <w:rFonts w:asciiTheme="majorHAnsi" w:eastAsia="Times New Roman" w:hAnsiTheme="majorHAnsi" w:cstheme="majorHAnsi"/>
          <w:color w:val="1F1F1F"/>
        </w:rPr>
        <w:t>Fitbit - Fitbit Charge 4:</w:t>
      </w:r>
    </w:p>
    <w:p w14:paraId="6C293C47"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proofErr w:type="spellStart"/>
      <w:r w:rsidRPr="00C01B3F">
        <w:rPr>
          <w:rFonts w:asciiTheme="majorHAnsi" w:eastAsia="Times New Roman" w:hAnsiTheme="majorHAnsi" w:cstheme="majorHAnsi"/>
          <w:i/>
          <w:iCs/>
          <w:color w:val="1F1F1F"/>
        </w:rPr>
        <w:t>Withings</w:t>
      </w:r>
      <w:proofErr w:type="spellEnd"/>
      <w:r w:rsidRPr="00C01B3F">
        <w:rPr>
          <w:rFonts w:asciiTheme="majorHAnsi" w:eastAsia="Times New Roman" w:hAnsiTheme="majorHAnsi" w:cstheme="majorHAnsi"/>
          <w:i/>
          <w:iCs/>
          <w:color w:val="1F1F1F"/>
        </w:rPr>
        <w:t xml:space="preserve"> - </w:t>
      </w:r>
      <w:proofErr w:type="spellStart"/>
      <w:r w:rsidRPr="00C01B3F">
        <w:rPr>
          <w:rFonts w:asciiTheme="majorHAnsi" w:eastAsia="Times New Roman" w:hAnsiTheme="majorHAnsi" w:cstheme="majorHAnsi"/>
          <w:i/>
          <w:iCs/>
          <w:color w:val="1F1F1F"/>
        </w:rPr>
        <w:t>Withings</w:t>
      </w:r>
      <w:proofErr w:type="spellEnd"/>
      <w:r w:rsidRPr="00C01B3F">
        <w:rPr>
          <w:rFonts w:asciiTheme="majorHAnsi" w:eastAsia="Times New Roman" w:hAnsiTheme="majorHAnsi" w:cstheme="majorHAnsi"/>
          <w:i/>
          <w:iCs/>
          <w:color w:val="1F1F1F"/>
        </w:rPr>
        <w:t xml:space="preserve"> Body+:</w:t>
      </w:r>
    </w:p>
    <w:p w14:paraId="1196F5A3" w14:textId="48BA6938" w:rsidR="00737C83" w:rsidRPr="005F67E3" w:rsidRDefault="00737C83" w:rsidP="00C01B3F">
      <w:pPr>
        <w:spacing w:after="0" w:line="276" w:lineRule="auto"/>
        <w:ind w:left="1080"/>
        <w:jc w:val="both"/>
        <w:rPr>
          <w:rFonts w:asciiTheme="majorHAnsi" w:eastAsia="Times New Roman" w:hAnsiTheme="majorHAnsi" w:cstheme="majorHAnsi"/>
          <w:color w:val="1F1F1F"/>
        </w:rPr>
      </w:pPr>
      <w:proofErr w:type="spellStart"/>
      <w:r w:rsidRPr="005F67E3">
        <w:rPr>
          <w:rFonts w:asciiTheme="majorHAnsi" w:eastAsia="Times New Roman" w:hAnsiTheme="majorHAnsi" w:cstheme="majorHAnsi"/>
          <w:color w:val="1F1F1F"/>
        </w:rPr>
        <w:t>Withings</w:t>
      </w:r>
      <w:proofErr w:type="spellEnd"/>
      <w:r w:rsidRPr="005F67E3">
        <w:rPr>
          <w:rFonts w:asciiTheme="majorHAnsi" w:eastAsia="Times New Roman" w:hAnsiTheme="majorHAnsi" w:cstheme="majorHAnsi"/>
          <w:color w:val="1F1F1F"/>
        </w:rPr>
        <w:t xml:space="preserve"> is known for its innovative health-focused devices, and the </w:t>
      </w:r>
      <w:proofErr w:type="spellStart"/>
      <w:r w:rsidRPr="005F67E3">
        <w:rPr>
          <w:rFonts w:asciiTheme="majorHAnsi" w:eastAsia="Times New Roman" w:hAnsiTheme="majorHAnsi" w:cstheme="majorHAnsi"/>
          <w:color w:val="1F1F1F"/>
        </w:rPr>
        <w:t>Withings</w:t>
      </w:r>
      <w:proofErr w:type="spellEnd"/>
      <w:r w:rsidRPr="005F67E3">
        <w:rPr>
          <w:rFonts w:asciiTheme="majorHAnsi" w:eastAsia="Times New Roman" w:hAnsiTheme="majorHAnsi" w:cstheme="majorHAnsi"/>
          <w:color w:val="1F1F1F"/>
        </w:rPr>
        <w:t xml:space="preserve"> Body+ smart scale is one of </w:t>
      </w:r>
      <w:r w:rsidR="00FE4219" w:rsidRPr="005F67E3">
        <w:rPr>
          <w:rFonts w:asciiTheme="majorHAnsi" w:eastAsia="Times New Roman" w:hAnsiTheme="majorHAnsi" w:cstheme="majorHAnsi"/>
          <w:color w:val="1F1F1F"/>
        </w:rPr>
        <w:t>its</w:t>
      </w:r>
      <w:r w:rsidRPr="005F67E3">
        <w:rPr>
          <w:rFonts w:asciiTheme="majorHAnsi" w:eastAsia="Times New Roman" w:hAnsiTheme="majorHAnsi" w:cstheme="majorHAnsi"/>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31D7811A"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0A4C5823" w14:textId="77777777"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Home </w:t>
      </w:r>
      <w:proofErr w:type="gramStart"/>
      <w:r w:rsidRPr="00C01B3F">
        <w:rPr>
          <w:rFonts w:asciiTheme="majorHAnsi" w:eastAsia="Times New Roman" w:hAnsiTheme="majorHAnsi" w:cstheme="majorHAnsi"/>
          <w:color w:val="4472C4" w:themeColor="accent1"/>
        </w:rPr>
        <w:t>Security :</w:t>
      </w:r>
      <w:proofErr w:type="gramEnd"/>
      <w:r w:rsidRPr="00C01B3F">
        <w:rPr>
          <w:rFonts w:asciiTheme="majorHAnsi" w:eastAsia="Times New Roman" w:hAnsiTheme="majorHAnsi" w:cstheme="majorHAnsi"/>
          <w:color w:val="4472C4" w:themeColor="accent1"/>
        </w:rPr>
        <w:t xml:space="preserve"> </w:t>
      </w:r>
    </w:p>
    <w:p w14:paraId="660444B1"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2DDDEB77"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Arlo - Arlo Pro 3:</w:t>
      </w:r>
    </w:p>
    <w:p w14:paraId="359F0946" w14:textId="45C3C573"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Arlo is a leading brand in smart home security, and the Arlo Pro 3 is a top-notch wireless security camera system. With 2K HDR video quality, </w:t>
      </w:r>
      <w:proofErr w:type="spellStart"/>
      <w:r w:rsidR="00FE4219" w:rsidRPr="005F67E3">
        <w:rPr>
          <w:rFonts w:asciiTheme="majorHAnsi" w:eastAsia="Times New Roman" w:hAnsiTheme="majorHAnsi" w:cstheme="majorHAnsi"/>
          <w:color w:val="1F1F1F"/>
        </w:rPr>
        <w:t>colour</w:t>
      </w:r>
      <w:proofErr w:type="spellEnd"/>
      <w:r w:rsidRPr="005F67E3">
        <w:rPr>
          <w:rFonts w:asciiTheme="majorHAnsi" w:eastAsia="Times New Roman" w:hAnsiTheme="majorHAnsi" w:cstheme="majorHAnsi"/>
          <w:color w:val="1F1F1F"/>
        </w:rPr>
        <w:t xml:space="preserve"> night vision, and a 160-degree field of view, it ensures crystal-</w:t>
      </w:r>
      <w:r w:rsidRPr="005F67E3">
        <w:rPr>
          <w:rFonts w:asciiTheme="majorHAnsi" w:eastAsia="Times New Roman" w:hAnsiTheme="majorHAnsi" w:cstheme="majorHAnsi"/>
          <w:color w:val="1F1F1F"/>
        </w:rPr>
        <w:lastRenderedPageBreak/>
        <w:t>clear surveillance. The Arlo Pro 3 boasts features like advanced motion detection, two-way audio, and compatibility with smart home platforms for a comprehensive security solution.</w:t>
      </w:r>
    </w:p>
    <w:p w14:paraId="3133A27D"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Ring - Ring Video Doorbell Pro:</w:t>
      </w:r>
    </w:p>
    <w:p w14:paraId="24ED6A02" w14:textId="027AA8DE"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The Ring Video Doorbell Pro is a popular choice for enhancing home security. This smart doorbell provides </w:t>
      </w:r>
      <w:r w:rsidR="00FE4219" w:rsidRPr="005F67E3">
        <w:rPr>
          <w:rFonts w:asciiTheme="majorHAnsi" w:eastAsia="Times New Roman" w:hAnsiTheme="majorHAnsi" w:cstheme="majorHAnsi"/>
          <w:color w:val="1F1F1F"/>
        </w:rPr>
        <w:t xml:space="preserve">an </w:t>
      </w:r>
      <w:r w:rsidRPr="005F67E3">
        <w:rPr>
          <w:rFonts w:asciiTheme="majorHAnsi" w:eastAsia="Times New Roman" w:hAnsiTheme="majorHAnsi" w:cstheme="majorHAnsi"/>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8E231C7" w14:textId="1DE86794"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w:t>
      </w:r>
      <w:r w:rsidR="00746580" w:rsidRPr="00C01B3F">
        <w:rPr>
          <w:rFonts w:asciiTheme="majorHAnsi" w:eastAsia="Times New Roman" w:hAnsiTheme="majorHAnsi" w:cstheme="majorHAnsi"/>
          <w:color w:val="4472C4" w:themeColor="accent1"/>
        </w:rPr>
        <w:t>Kitchen:</w:t>
      </w:r>
      <w:r w:rsidRPr="00C01B3F">
        <w:rPr>
          <w:rFonts w:asciiTheme="majorHAnsi" w:eastAsia="Times New Roman" w:hAnsiTheme="majorHAnsi" w:cstheme="majorHAnsi"/>
          <w:color w:val="4472C4" w:themeColor="accent1"/>
        </w:rPr>
        <w:t xml:space="preserve"> </w:t>
      </w:r>
    </w:p>
    <w:p w14:paraId="5015CDBE"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589C79A8"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color w:val="1F1F1F"/>
        </w:rPr>
      </w:pPr>
      <w:r w:rsidRPr="00C01B3F">
        <w:rPr>
          <w:rFonts w:asciiTheme="majorHAnsi" w:eastAsia="Times New Roman" w:hAnsiTheme="majorHAnsi" w:cstheme="majorHAnsi"/>
          <w:color w:val="1F1F1F"/>
        </w:rPr>
        <w:t xml:space="preserve">Instant Pot - Instant Pot Smart </w:t>
      </w:r>
      <w:proofErr w:type="spellStart"/>
      <w:r w:rsidRPr="00C01B3F">
        <w:rPr>
          <w:rFonts w:asciiTheme="majorHAnsi" w:eastAsia="Times New Roman" w:hAnsiTheme="majorHAnsi" w:cstheme="majorHAnsi"/>
          <w:color w:val="1F1F1F"/>
        </w:rPr>
        <w:t>WiFi</w:t>
      </w:r>
      <w:proofErr w:type="spellEnd"/>
      <w:r w:rsidRPr="00C01B3F">
        <w:rPr>
          <w:rFonts w:asciiTheme="majorHAnsi" w:eastAsia="Times New Roman" w:hAnsiTheme="majorHAnsi" w:cstheme="majorHAnsi"/>
          <w:color w:val="1F1F1F"/>
        </w:rPr>
        <w:t>:</w:t>
      </w:r>
    </w:p>
    <w:p w14:paraId="05F3FE1F"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The Instant Pot Smart </w:t>
      </w:r>
      <w:proofErr w:type="spellStart"/>
      <w:r w:rsidRPr="005F67E3">
        <w:rPr>
          <w:rFonts w:asciiTheme="majorHAnsi" w:eastAsia="Times New Roman" w:hAnsiTheme="majorHAnsi" w:cstheme="majorHAnsi"/>
          <w:color w:val="1F1F1F"/>
        </w:rPr>
        <w:t>WiFi</w:t>
      </w:r>
      <w:proofErr w:type="spellEnd"/>
      <w:r w:rsidRPr="005F67E3">
        <w:rPr>
          <w:rFonts w:asciiTheme="majorHAnsi" w:eastAsia="Times New Roman" w:hAnsiTheme="majorHAnsi" w:cstheme="majorHAnsi"/>
          <w:color w:val="1F1F1F"/>
        </w:rPr>
        <w:t xml:space="preserve">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55FA5AAF"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Hamilton Beach - Hamilton Beach FlexBrew Coffee Maker:</w:t>
      </w:r>
    </w:p>
    <w:p w14:paraId="0075C51E"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4808278A" w14:textId="77777777"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Smart Lighting Category:</w:t>
      </w:r>
    </w:p>
    <w:p w14:paraId="0B4EC6DF"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7BE1B152"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LIFX - LIFX A19 Smart Bulb:</w:t>
      </w:r>
    </w:p>
    <w:p w14:paraId="1C5C8EFA" w14:textId="2FA929C0"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LIFX offers a range of smart bulbs that allow users to control their lighting with ease. The LIFX A19 Smart Bulb provides adjustable lighting settings, including millions of </w:t>
      </w:r>
      <w:proofErr w:type="spellStart"/>
      <w:r w:rsidR="00FE4219" w:rsidRPr="005F67E3">
        <w:rPr>
          <w:rFonts w:asciiTheme="majorHAnsi" w:eastAsia="Times New Roman" w:hAnsiTheme="majorHAnsi" w:cstheme="majorHAnsi"/>
          <w:color w:val="1F1F1F"/>
        </w:rPr>
        <w:t>colours</w:t>
      </w:r>
      <w:proofErr w:type="spellEnd"/>
      <w:r w:rsidRPr="005F67E3">
        <w:rPr>
          <w:rFonts w:asciiTheme="majorHAnsi" w:eastAsia="Times New Roman" w:hAnsiTheme="majorHAnsi" w:cstheme="majorHAnsi"/>
          <w:color w:val="1F1F1F"/>
        </w:rPr>
        <w:t xml:space="preserve"> and various brightness levels. With Wi-Fi connectivity and compatibility with voice assistants like Amazon Alexa and Google Assistant, users can effortlessly create the </w:t>
      </w:r>
      <w:r w:rsidR="00FE4219" w:rsidRPr="005F67E3">
        <w:rPr>
          <w:rFonts w:asciiTheme="majorHAnsi" w:eastAsia="Times New Roman" w:hAnsiTheme="majorHAnsi" w:cstheme="majorHAnsi"/>
          <w:color w:val="1F1F1F"/>
        </w:rPr>
        <w:t>perfect ambience</w:t>
      </w:r>
      <w:r w:rsidRPr="005F67E3">
        <w:rPr>
          <w:rFonts w:asciiTheme="majorHAnsi" w:eastAsia="Times New Roman" w:hAnsiTheme="majorHAnsi" w:cstheme="majorHAnsi"/>
          <w:color w:val="1F1F1F"/>
        </w:rPr>
        <w:t xml:space="preserve"> for any occasion.</w:t>
      </w:r>
    </w:p>
    <w:p w14:paraId="25E5CDC9"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proofErr w:type="spellStart"/>
      <w:r w:rsidRPr="00C01B3F">
        <w:rPr>
          <w:rFonts w:asciiTheme="majorHAnsi" w:eastAsia="Times New Roman" w:hAnsiTheme="majorHAnsi" w:cstheme="majorHAnsi"/>
          <w:i/>
          <w:iCs/>
          <w:color w:val="1F1F1F"/>
        </w:rPr>
        <w:t>Nanoleaf</w:t>
      </w:r>
      <w:proofErr w:type="spellEnd"/>
      <w:r w:rsidRPr="00C01B3F">
        <w:rPr>
          <w:rFonts w:asciiTheme="majorHAnsi" w:eastAsia="Times New Roman" w:hAnsiTheme="majorHAnsi" w:cstheme="majorHAnsi"/>
          <w:i/>
          <w:iCs/>
          <w:color w:val="1F1F1F"/>
        </w:rPr>
        <w:t xml:space="preserve"> - </w:t>
      </w:r>
      <w:proofErr w:type="spellStart"/>
      <w:r w:rsidRPr="00C01B3F">
        <w:rPr>
          <w:rFonts w:asciiTheme="majorHAnsi" w:eastAsia="Times New Roman" w:hAnsiTheme="majorHAnsi" w:cstheme="majorHAnsi"/>
          <w:i/>
          <w:iCs/>
          <w:color w:val="1F1F1F"/>
        </w:rPr>
        <w:t>Nanoleaf</w:t>
      </w:r>
      <w:proofErr w:type="spellEnd"/>
      <w:r w:rsidRPr="00C01B3F">
        <w:rPr>
          <w:rFonts w:asciiTheme="majorHAnsi" w:eastAsia="Times New Roman" w:hAnsiTheme="majorHAnsi" w:cstheme="majorHAnsi"/>
          <w:i/>
          <w:iCs/>
          <w:color w:val="1F1F1F"/>
        </w:rPr>
        <w:t xml:space="preserve"> Light Panels:</w:t>
      </w:r>
    </w:p>
    <w:p w14:paraId="7C145E00" w14:textId="50CD83DE" w:rsidR="00737C83" w:rsidRPr="005F67E3" w:rsidRDefault="00737C83" w:rsidP="00C01B3F">
      <w:pPr>
        <w:spacing w:after="0" w:line="276" w:lineRule="auto"/>
        <w:ind w:left="1080"/>
        <w:jc w:val="both"/>
        <w:rPr>
          <w:rFonts w:asciiTheme="majorHAnsi" w:eastAsia="Times New Roman" w:hAnsiTheme="majorHAnsi" w:cstheme="majorHAnsi"/>
          <w:color w:val="1F1F1F"/>
        </w:rPr>
      </w:pPr>
      <w:proofErr w:type="spellStart"/>
      <w:r w:rsidRPr="005F67E3">
        <w:rPr>
          <w:rFonts w:asciiTheme="majorHAnsi" w:eastAsia="Times New Roman" w:hAnsiTheme="majorHAnsi" w:cstheme="majorHAnsi"/>
          <w:color w:val="1F1F1F"/>
        </w:rPr>
        <w:t>Nanoleaf</w:t>
      </w:r>
      <w:proofErr w:type="spellEnd"/>
      <w:r w:rsidRPr="005F67E3">
        <w:rPr>
          <w:rFonts w:asciiTheme="majorHAnsi" w:eastAsia="Times New Roman" w:hAnsiTheme="majorHAnsi" w:cstheme="majorHAnsi"/>
          <w:color w:val="1F1F1F"/>
        </w:rPr>
        <w:t xml:space="preserve"> Light Panels provide a unique and customizable lighting experience. These triangular panels can be connected to create stunning visual displays and dynamic lighting patterns. They can be controlled via a smartphone app, voice commands, or synchronized with music for an immersive lighting experience.</w:t>
      </w:r>
    </w:p>
    <w:p w14:paraId="3B6123D2" w14:textId="77777777" w:rsidR="00C01B3F" w:rsidRDefault="00C01B3F" w:rsidP="00C01B3F">
      <w:pPr>
        <w:spacing w:after="0" w:line="276" w:lineRule="auto"/>
        <w:jc w:val="both"/>
        <w:rPr>
          <w:rFonts w:asciiTheme="majorHAnsi" w:eastAsia="Times New Roman" w:hAnsiTheme="majorHAnsi" w:cstheme="majorHAnsi"/>
          <w:color w:val="4472C4" w:themeColor="accent1"/>
        </w:rPr>
      </w:pPr>
    </w:p>
    <w:p w14:paraId="7231C1A8" w14:textId="496B7B2C" w:rsidR="00737C83" w:rsidRPr="00C01B3F" w:rsidRDefault="00737C83" w:rsidP="00C01B3F">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C01B3F">
        <w:rPr>
          <w:rFonts w:asciiTheme="majorHAnsi" w:eastAsia="Times New Roman" w:hAnsiTheme="majorHAnsi" w:cstheme="majorHAnsi"/>
          <w:color w:val="4472C4" w:themeColor="accent1"/>
        </w:rPr>
        <w:t xml:space="preserve">Smart </w:t>
      </w:r>
      <w:r w:rsidR="00746580" w:rsidRPr="00C01B3F">
        <w:rPr>
          <w:rFonts w:asciiTheme="majorHAnsi" w:eastAsia="Times New Roman" w:hAnsiTheme="majorHAnsi" w:cstheme="majorHAnsi"/>
          <w:color w:val="4472C4" w:themeColor="accent1"/>
        </w:rPr>
        <w:t>Cleaning:</w:t>
      </w:r>
      <w:r w:rsidRPr="00C01B3F">
        <w:rPr>
          <w:rFonts w:asciiTheme="majorHAnsi" w:eastAsia="Times New Roman" w:hAnsiTheme="majorHAnsi" w:cstheme="majorHAnsi"/>
          <w:color w:val="4472C4" w:themeColor="accent1"/>
        </w:rPr>
        <w:t xml:space="preserve"> </w:t>
      </w:r>
    </w:p>
    <w:p w14:paraId="0034019A"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79DF2F08"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r w:rsidRPr="00C01B3F">
        <w:rPr>
          <w:rFonts w:asciiTheme="majorHAnsi" w:eastAsia="Times New Roman" w:hAnsiTheme="majorHAnsi" w:cstheme="majorHAnsi"/>
          <w:i/>
          <w:iCs/>
          <w:color w:val="1F1F1F"/>
        </w:rPr>
        <w:t>iRobot - Roomba Robot Vacuum:</w:t>
      </w:r>
    </w:p>
    <w:p w14:paraId="021C406B" w14:textId="77777777" w:rsidR="00737C83" w:rsidRPr="005F67E3" w:rsidRDefault="00737C83" w:rsidP="00C01B3F">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C01B3F" w:rsidRDefault="00737C83" w:rsidP="00C01B3F">
      <w:pPr>
        <w:pStyle w:val="ListParagraph"/>
        <w:numPr>
          <w:ilvl w:val="0"/>
          <w:numId w:val="84"/>
        </w:numPr>
        <w:spacing w:after="0" w:line="276" w:lineRule="auto"/>
        <w:jc w:val="both"/>
        <w:rPr>
          <w:rFonts w:asciiTheme="majorHAnsi" w:eastAsia="Times New Roman" w:hAnsiTheme="majorHAnsi" w:cstheme="majorHAnsi"/>
          <w:i/>
          <w:iCs/>
          <w:color w:val="1F1F1F"/>
        </w:rPr>
      </w:pPr>
      <w:proofErr w:type="spellStart"/>
      <w:r w:rsidRPr="00C01B3F">
        <w:rPr>
          <w:rFonts w:asciiTheme="majorHAnsi" w:eastAsia="Times New Roman" w:hAnsiTheme="majorHAnsi" w:cstheme="majorHAnsi"/>
          <w:i/>
          <w:iCs/>
          <w:color w:val="1F1F1F"/>
        </w:rPr>
        <w:t>Ecovacs</w:t>
      </w:r>
      <w:proofErr w:type="spellEnd"/>
      <w:r w:rsidRPr="00C01B3F">
        <w:rPr>
          <w:rFonts w:asciiTheme="majorHAnsi" w:eastAsia="Times New Roman" w:hAnsiTheme="majorHAnsi" w:cstheme="majorHAnsi"/>
          <w:i/>
          <w:iCs/>
          <w:color w:val="1F1F1F"/>
        </w:rPr>
        <w:t xml:space="preserve"> - </w:t>
      </w:r>
      <w:proofErr w:type="spellStart"/>
      <w:r w:rsidRPr="00C01B3F">
        <w:rPr>
          <w:rFonts w:asciiTheme="majorHAnsi" w:eastAsia="Times New Roman" w:hAnsiTheme="majorHAnsi" w:cstheme="majorHAnsi"/>
          <w:i/>
          <w:iCs/>
          <w:color w:val="1F1F1F"/>
        </w:rPr>
        <w:t>Ecovacs</w:t>
      </w:r>
      <w:proofErr w:type="spellEnd"/>
      <w:r w:rsidRPr="00C01B3F">
        <w:rPr>
          <w:rFonts w:asciiTheme="majorHAnsi" w:eastAsia="Times New Roman" w:hAnsiTheme="majorHAnsi" w:cstheme="majorHAnsi"/>
          <w:i/>
          <w:iCs/>
          <w:color w:val="1F1F1F"/>
        </w:rPr>
        <w:t xml:space="preserve"> </w:t>
      </w:r>
      <w:proofErr w:type="spellStart"/>
      <w:r w:rsidRPr="00C01B3F">
        <w:rPr>
          <w:rFonts w:asciiTheme="majorHAnsi" w:eastAsia="Times New Roman" w:hAnsiTheme="majorHAnsi" w:cstheme="majorHAnsi"/>
          <w:i/>
          <w:iCs/>
          <w:color w:val="1F1F1F"/>
        </w:rPr>
        <w:t>Deebot</w:t>
      </w:r>
      <w:proofErr w:type="spellEnd"/>
      <w:r w:rsidRPr="00C01B3F">
        <w:rPr>
          <w:rFonts w:asciiTheme="majorHAnsi" w:eastAsia="Times New Roman" w:hAnsiTheme="majorHAnsi" w:cstheme="majorHAnsi"/>
          <w:i/>
          <w:iCs/>
          <w:color w:val="1F1F1F"/>
        </w:rPr>
        <w:t xml:space="preserve"> Robot Mop:</w:t>
      </w:r>
    </w:p>
    <w:p w14:paraId="7BC9B50A" w14:textId="77777777" w:rsidR="00737C83" w:rsidRPr="005F67E3" w:rsidRDefault="00737C83" w:rsidP="00C01B3F">
      <w:pPr>
        <w:spacing w:after="0" w:line="276" w:lineRule="auto"/>
        <w:ind w:left="144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lastRenderedPageBreak/>
        <w:t xml:space="preserve">The </w:t>
      </w:r>
      <w:proofErr w:type="spellStart"/>
      <w:r w:rsidRPr="005F67E3">
        <w:rPr>
          <w:rFonts w:asciiTheme="majorHAnsi" w:eastAsia="Times New Roman" w:hAnsiTheme="majorHAnsi" w:cstheme="majorHAnsi"/>
          <w:color w:val="1F1F1F"/>
        </w:rPr>
        <w:t>Ecovacs</w:t>
      </w:r>
      <w:proofErr w:type="spellEnd"/>
      <w:r w:rsidRPr="005F67E3">
        <w:rPr>
          <w:rFonts w:asciiTheme="majorHAnsi" w:eastAsia="Times New Roman" w:hAnsiTheme="majorHAnsi" w:cstheme="majorHAnsi"/>
          <w:color w:val="1F1F1F"/>
        </w:rPr>
        <w:t xml:space="preserve"> </w:t>
      </w:r>
      <w:proofErr w:type="spellStart"/>
      <w:r w:rsidRPr="005F67E3">
        <w:rPr>
          <w:rFonts w:asciiTheme="majorHAnsi" w:eastAsia="Times New Roman" w:hAnsiTheme="majorHAnsi" w:cstheme="majorHAnsi"/>
          <w:color w:val="1F1F1F"/>
        </w:rPr>
        <w:t>Deebot</w:t>
      </w:r>
      <w:proofErr w:type="spellEnd"/>
      <w:r w:rsidRPr="005F67E3">
        <w:rPr>
          <w:rFonts w:asciiTheme="majorHAnsi" w:eastAsia="Times New Roman" w:hAnsiTheme="majorHAnsi" w:cstheme="majorHAnsi"/>
          <w:color w:val="1F1F1F"/>
        </w:rPr>
        <w:t xml:space="preserve">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A1DA804" w14:textId="77777777" w:rsidR="00737C83" w:rsidRPr="008E53A3" w:rsidRDefault="00737C83" w:rsidP="008E53A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8E53A3">
        <w:rPr>
          <w:rFonts w:asciiTheme="majorHAnsi" w:eastAsia="Times New Roman" w:hAnsiTheme="majorHAnsi" w:cstheme="majorHAnsi"/>
          <w:color w:val="4472C4" w:themeColor="accent1"/>
        </w:rPr>
        <w:t xml:space="preserve">Smart </w:t>
      </w:r>
      <w:proofErr w:type="gramStart"/>
      <w:r w:rsidRPr="008E53A3">
        <w:rPr>
          <w:rFonts w:asciiTheme="majorHAnsi" w:eastAsia="Times New Roman" w:hAnsiTheme="majorHAnsi" w:cstheme="majorHAnsi"/>
          <w:color w:val="4472C4" w:themeColor="accent1"/>
        </w:rPr>
        <w:t>Audio :</w:t>
      </w:r>
      <w:proofErr w:type="gramEnd"/>
    </w:p>
    <w:p w14:paraId="23DAF47E"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1EC363D8"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 xml:space="preserve">Bose - Bose </w:t>
      </w:r>
      <w:proofErr w:type="spellStart"/>
      <w:r w:rsidRPr="008E53A3">
        <w:rPr>
          <w:rFonts w:asciiTheme="majorHAnsi" w:eastAsia="Times New Roman" w:hAnsiTheme="majorHAnsi" w:cstheme="majorHAnsi"/>
          <w:i/>
          <w:iCs/>
          <w:color w:val="1F1F1F"/>
        </w:rPr>
        <w:t>SoundLink</w:t>
      </w:r>
      <w:proofErr w:type="spellEnd"/>
      <w:r w:rsidRPr="008E53A3">
        <w:rPr>
          <w:rFonts w:asciiTheme="majorHAnsi" w:eastAsia="Times New Roman" w:hAnsiTheme="majorHAnsi" w:cstheme="majorHAnsi"/>
          <w:i/>
          <w:iCs/>
          <w:color w:val="1F1F1F"/>
        </w:rPr>
        <w:t xml:space="preserve"> Revolve+ Bluetooth Speaker:</w:t>
      </w:r>
    </w:p>
    <w:p w14:paraId="48DA0666" w14:textId="7777777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Bose is renowned for its exceptional audio quality, and the Bose </w:t>
      </w:r>
      <w:proofErr w:type="spellStart"/>
      <w:r w:rsidRPr="005F67E3">
        <w:rPr>
          <w:rFonts w:asciiTheme="majorHAnsi" w:eastAsia="Times New Roman" w:hAnsiTheme="majorHAnsi" w:cstheme="majorHAnsi"/>
          <w:color w:val="1F1F1F"/>
        </w:rPr>
        <w:t>SoundLink</w:t>
      </w:r>
      <w:proofErr w:type="spellEnd"/>
      <w:r w:rsidRPr="005F67E3">
        <w:rPr>
          <w:rFonts w:asciiTheme="majorHAnsi" w:eastAsia="Times New Roman" w:hAnsiTheme="majorHAnsi" w:cstheme="majorHAnsi"/>
          <w:color w:val="1F1F1F"/>
        </w:rPr>
        <w:t xml:space="preserve">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JBL - JBL Charge 4 Portable Bluetooth Speaker:</w:t>
      </w:r>
    </w:p>
    <w:p w14:paraId="42D42C99" w14:textId="3F8C3C4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proofErr w:type="spellStart"/>
      <w:r w:rsidR="00FE4219" w:rsidRPr="005F67E3">
        <w:rPr>
          <w:rFonts w:asciiTheme="majorHAnsi" w:eastAsia="Times New Roman" w:hAnsiTheme="majorHAnsi" w:cstheme="majorHAnsi"/>
          <w:color w:val="1F1F1F"/>
        </w:rPr>
        <w:t>favourite</w:t>
      </w:r>
      <w:proofErr w:type="spellEnd"/>
      <w:r w:rsidRPr="005F67E3">
        <w:rPr>
          <w:rFonts w:asciiTheme="majorHAnsi" w:eastAsia="Times New Roman" w:hAnsiTheme="majorHAnsi" w:cstheme="majorHAnsi"/>
          <w:color w:val="1F1F1F"/>
        </w:rPr>
        <w:t xml:space="preserve"> music.</w:t>
      </w:r>
    </w:p>
    <w:p w14:paraId="60BFD182"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39D53F98" w14:textId="77777777" w:rsidR="00737C83" w:rsidRPr="008E53A3" w:rsidRDefault="00737C83" w:rsidP="008E53A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8E53A3">
        <w:rPr>
          <w:rFonts w:asciiTheme="majorHAnsi" w:eastAsia="Times New Roman" w:hAnsiTheme="majorHAnsi" w:cstheme="majorHAnsi"/>
          <w:color w:val="4472C4" w:themeColor="accent1"/>
        </w:rPr>
        <w:t xml:space="preserve">Smart </w:t>
      </w:r>
      <w:proofErr w:type="gramStart"/>
      <w:r w:rsidRPr="008E53A3">
        <w:rPr>
          <w:rFonts w:asciiTheme="majorHAnsi" w:eastAsia="Times New Roman" w:hAnsiTheme="majorHAnsi" w:cstheme="majorHAnsi"/>
          <w:color w:val="4472C4" w:themeColor="accent1"/>
        </w:rPr>
        <w:t>Security :</w:t>
      </w:r>
      <w:proofErr w:type="gramEnd"/>
    </w:p>
    <w:p w14:paraId="00368CDB"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44F57C1E"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August - August Smart Lock Pro:</w:t>
      </w:r>
    </w:p>
    <w:p w14:paraId="18A752D5" w14:textId="7777777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Nest - Nest Secure Alarm System:</w:t>
      </w:r>
    </w:p>
    <w:p w14:paraId="2CE85267" w14:textId="7777777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mobile app. The Nest Secure Alarm System ensures the safety and protection of your home.</w:t>
      </w:r>
    </w:p>
    <w:p w14:paraId="67ADFAD4" w14:textId="77777777" w:rsidR="00737C83" w:rsidRPr="005F67E3" w:rsidRDefault="00737C83" w:rsidP="00CB6266">
      <w:pPr>
        <w:spacing w:after="0" w:line="276" w:lineRule="auto"/>
        <w:jc w:val="both"/>
        <w:rPr>
          <w:rFonts w:asciiTheme="majorHAnsi" w:eastAsia="Times New Roman" w:hAnsiTheme="majorHAnsi" w:cstheme="majorHAnsi"/>
          <w:color w:val="1F1F1F"/>
        </w:rPr>
      </w:pPr>
    </w:p>
    <w:p w14:paraId="187C86D0" w14:textId="77777777" w:rsidR="00737C83" w:rsidRPr="008E53A3" w:rsidRDefault="00737C83" w:rsidP="008E53A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8E53A3">
        <w:rPr>
          <w:rFonts w:asciiTheme="majorHAnsi" w:eastAsia="Times New Roman" w:hAnsiTheme="majorHAnsi" w:cstheme="majorHAnsi"/>
          <w:color w:val="4472C4" w:themeColor="accent1"/>
        </w:rPr>
        <w:t xml:space="preserve">Smart Heating and </w:t>
      </w:r>
      <w:proofErr w:type="gramStart"/>
      <w:r w:rsidRPr="008E53A3">
        <w:rPr>
          <w:rFonts w:asciiTheme="majorHAnsi" w:eastAsia="Times New Roman" w:hAnsiTheme="majorHAnsi" w:cstheme="majorHAnsi"/>
          <w:color w:val="4472C4" w:themeColor="accent1"/>
        </w:rPr>
        <w:t>Cooling :</w:t>
      </w:r>
      <w:proofErr w:type="gramEnd"/>
    </w:p>
    <w:p w14:paraId="50D94222" w14:textId="77777777" w:rsidR="00CF0C53" w:rsidRPr="005F67E3" w:rsidRDefault="00CF0C53" w:rsidP="00CB6266">
      <w:pPr>
        <w:spacing w:after="0" w:line="276" w:lineRule="auto"/>
        <w:ind w:firstLine="720"/>
        <w:jc w:val="both"/>
        <w:rPr>
          <w:rFonts w:asciiTheme="majorHAnsi" w:eastAsia="Times New Roman" w:hAnsiTheme="majorHAnsi" w:cstheme="majorHAnsi"/>
          <w:color w:val="4472C4" w:themeColor="accent1"/>
        </w:rPr>
      </w:pPr>
    </w:p>
    <w:p w14:paraId="7C4C8D56"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Nest - Nest Learning Thermostat:</w:t>
      </w:r>
    </w:p>
    <w:p w14:paraId="1FD709CA" w14:textId="492AED1E"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The Nest Learning Thermostat is a popular smart thermostat designed to optimize energy efficiency and comfort in your home. It learns your schedule, </w:t>
      </w:r>
      <w:r w:rsidR="00FE4219" w:rsidRPr="005F67E3">
        <w:rPr>
          <w:rFonts w:asciiTheme="majorHAnsi" w:eastAsia="Times New Roman" w:hAnsiTheme="majorHAnsi" w:cstheme="majorHAnsi"/>
          <w:color w:val="1F1F1F"/>
        </w:rPr>
        <w:t xml:space="preserve">and </w:t>
      </w:r>
      <w:r w:rsidRPr="005F67E3">
        <w:rPr>
          <w:rFonts w:asciiTheme="majorHAnsi" w:eastAsia="Times New Roman" w:hAnsiTheme="majorHAnsi" w:cstheme="majorHAnsi"/>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proofErr w:type="spellStart"/>
      <w:r w:rsidRPr="008E53A3">
        <w:rPr>
          <w:rFonts w:asciiTheme="majorHAnsi" w:eastAsia="Times New Roman" w:hAnsiTheme="majorHAnsi" w:cstheme="majorHAnsi"/>
          <w:i/>
          <w:iCs/>
          <w:color w:val="1F1F1F"/>
        </w:rPr>
        <w:t>ecobee</w:t>
      </w:r>
      <w:proofErr w:type="spellEnd"/>
      <w:r w:rsidRPr="008E53A3">
        <w:rPr>
          <w:rFonts w:asciiTheme="majorHAnsi" w:eastAsia="Times New Roman" w:hAnsiTheme="majorHAnsi" w:cstheme="majorHAnsi"/>
          <w:i/>
          <w:iCs/>
          <w:color w:val="1F1F1F"/>
        </w:rPr>
        <w:t xml:space="preserve"> - ecobee4 Smart Thermostat:</w:t>
      </w:r>
    </w:p>
    <w:p w14:paraId="5650CD59" w14:textId="4F033591"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ecobee4 Smart Thermostat is another smart heating and cooling solution that offers advanced features. It comes with a built-in Alexa voice service, allowing users to control their </w:t>
      </w:r>
      <w:r w:rsidR="00FE4219" w:rsidRPr="005F67E3">
        <w:rPr>
          <w:rFonts w:asciiTheme="majorHAnsi" w:eastAsia="Times New Roman" w:hAnsiTheme="majorHAnsi" w:cstheme="majorHAnsi"/>
          <w:color w:val="1F1F1F"/>
        </w:rPr>
        <w:t>thermostats</w:t>
      </w:r>
      <w:r w:rsidRPr="005F67E3">
        <w:rPr>
          <w:rFonts w:asciiTheme="majorHAnsi" w:eastAsia="Times New Roman" w:hAnsiTheme="majorHAnsi" w:cstheme="majorHAnsi"/>
          <w:color w:val="1F1F1F"/>
        </w:rPr>
        <w:t xml:space="preserve"> using voice commands. The ecobee4 also detects room occupancy and adjusts temperature settings accordingly, ensuring comfort when you're home and energy savings when you're away.</w:t>
      </w:r>
    </w:p>
    <w:p w14:paraId="36CB8B4B" w14:textId="77777777" w:rsidR="00737C83" w:rsidRPr="008E53A3" w:rsidRDefault="00737C83" w:rsidP="008E53A3">
      <w:pPr>
        <w:pStyle w:val="ListParagraph"/>
        <w:numPr>
          <w:ilvl w:val="0"/>
          <w:numId w:val="83"/>
        </w:numPr>
        <w:spacing w:after="0" w:line="276" w:lineRule="auto"/>
        <w:jc w:val="both"/>
        <w:rPr>
          <w:rFonts w:asciiTheme="majorHAnsi" w:eastAsia="Times New Roman" w:hAnsiTheme="majorHAnsi" w:cstheme="majorHAnsi"/>
          <w:color w:val="4472C4" w:themeColor="accent1"/>
        </w:rPr>
      </w:pPr>
      <w:r w:rsidRPr="008E53A3">
        <w:rPr>
          <w:rFonts w:asciiTheme="majorHAnsi" w:eastAsia="Times New Roman" w:hAnsiTheme="majorHAnsi" w:cstheme="majorHAnsi"/>
          <w:color w:val="4472C4" w:themeColor="accent1"/>
        </w:rPr>
        <w:lastRenderedPageBreak/>
        <w:t xml:space="preserve">Smart </w:t>
      </w:r>
      <w:proofErr w:type="gramStart"/>
      <w:r w:rsidRPr="008E53A3">
        <w:rPr>
          <w:rFonts w:asciiTheme="majorHAnsi" w:eastAsia="Times New Roman" w:hAnsiTheme="majorHAnsi" w:cstheme="majorHAnsi"/>
          <w:color w:val="4472C4" w:themeColor="accent1"/>
        </w:rPr>
        <w:t>Cameras :</w:t>
      </w:r>
      <w:proofErr w:type="gramEnd"/>
    </w:p>
    <w:p w14:paraId="39AB9D94"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GoPro - GoPro HERO9 Black:</w:t>
      </w:r>
    </w:p>
    <w:p w14:paraId="07C90EBC" w14:textId="7777777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8E53A3" w:rsidRDefault="00737C83" w:rsidP="008E53A3">
      <w:pPr>
        <w:pStyle w:val="ListParagraph"/>
        <w:numPr>
          <w:ilvl w:val="0"/>
          <w:numId w:val="84"/>
        </w:numPr>
        <w:spacing w:after="0" w:line="276" w:lineRule="auto"/>
        <w:jc w:val="both"/>
        <w:rPr>
          <w:rFonts w:asciiTheme="majorHAnsi" w:eastAsia="Times New Roman" w:hAnsiTheme="majorHAnsi" w:cstheme="majorHAnsi"/>
          <w:i/>
          <w:iCs/>
          <w:color w:val="1F1F1F"/>
        </w:rPr>
      </w:pPr>
      <w:r w:rsidRPr="008E53A3">
        <w:rPr>
          <w:rFonts w:asciiTheme="majorHAnsi" w:eastAsia="Times New Roman" w:hAnsiTheme="majorHAnsi" w:cstheme="majorHAnsi"/>
          <w:i/>
          <w:iCs/>
          <w:color w:val="1F1F1F"/>
        </w:rPr>
        <w:t>DJI - DJI Mavic Air 2:</w:t>
      </w:r>
    </w:p>
    <w:p w14:paraId="09B9AE4F" w14:textId="77777777" w:rsidR="00737C83" w:rsidRPr="005F67E3" w:rsidRDefault="00737C83" w:rsidP="008E53A3">
      <w:pPr>
        <w:spacing w:after="0" w:line="276" w:lineRule="auto"/>
        <w:ind w:left="108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5F67E3" w:rsidRDefault="00737C83" w:rsidP="00CB6266">
      <w:pPr>
        <w:spacing w:after="0" w:line="276" w:lineRule="auto"/>
        <w:ind w:left="1777"/>
        <w:jc w:val="both"/>
        <w:rPr>
          <w:rFonts w:asciiTheme="majorHAnsi" w:eastAsia="Times New Roman" w:hAnsiTheme="majorHAnsi" w:cstheme="majorHAnsi"/>
          <w:color w:val="1F1F1F"/>
        </w:rPr>
      </w:pPr>
    </w:p>
    <w:p w14:paraId="096C3E1C" w14:textId="03CB3023" w:rsidR="00E510D0" w:rsidRPr="005F67E3" w:rsidRDefault="0068589B" w:rsidP="00776018">
      <w:pPr>
        <w:pStyle w:val="Heading1"/>
        <w:numPr>
          <w:ilvl w:val="0"/>
          <w:numId w:val="101"/>
        </w:numPr>
        <w:rPr>
          <w:rFonts w:eastAsiaTheme="minorHAnsi"/>
          <w:lang w:bidi="ar-SA"/>
        </w:rPr>
      </w:pPr>
      <w:bookmarkStart w:id="21" w:name="_Toc143270996"/>
      <w:r w:rsidRPr="005F67E3">
        <w:rPr>
          <w:rFonts w:eastAsiaTheme="minorHAnsi"/>
          <w:lang w:bidi="ar-SA"/>
        </w:rPr>
        <w:t>Comprehensive</w:t>
      </w:r>
      <w:r w:rsidR="00E510D0" w:rsidRPr="005F67E3">
        <w:rPr>
          <w:rFonts w:eastAsiaTheme="minorHAnsi"/>
          <w:lang w:bidi="ar-SA"/>
        </w:rPr>
        <w:t xml:space="preserve"> Technology </w:t>
      </w:r>
      <w:bookmarkEnd w:id="21"/>
      <w:r w:rsidRPr="005F67E3">
        <w:rPr>
          <w:rFonts w:eastAsiaTheme="minorHAnsi"/>
          <w:lang w:bidi="ar-SA"/>
        </w:rPr>
        <w:t>Solution:</w:t>
      </w:r>
      <w:r w:rsidR="00E510D0" w:rsidRPr="005F67E3">
        <w:rPr>
          <w:rFonts w:eastAsiaTheme="minorHAnsi"/>
          <w:lang w:bidi="ar-SA"/>
        </w:rPr>
        <w:t xml:space="preserve"> </w:t>
      </w:r>
    </w:p>
    <w:p w14:paraId="04236FD1" w14:textId="31F29AF7" w:rsidR="00E510D0" w:rsidRDefault="00E510D0" w:rsidP="006B1DFD">
      <w:pPr>
        <w:spacing w:line="259" w:lineRule="auto"/>
        <w:ind w:left="720"/>
        <w:jc w:val="both"/>
        <w:rPr>
          <w:rFonts w:eastAsiaTheme="minorHAnsi"/>
          <w:kern w:val="2"/>
          <w:sz w:val="22"/>
          <w:szCs w:val="22"/>
          <w:lang w:bidi="ar-SA"/>
          <w14:ligatures w14:val="standardContextual"/>
        </w:rPr>
      </w:pPr>
      <w:r w:rsidRPr="002A4D1F">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2A4D1F">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2289CE33" w14:textId="0867574F" w:rsidR="00F5593E" w:rsidRPr="006B1DFD" w:rsidRDefault="00776018" w:rsidP="00776018">
      <w:pPr>
        <w:pStyle w:val="Heading1"/>
        <w:numPr>
          <w:ilvl w:val="1"/>
          <w:numId w:val="101"/>
        </w:numPr>
        <w:rPr>
          <w:rFonts w:eastAsia="Times New Roman" w:cstheme="majorHAnsi"/>
          <w:color w:val="4472C4" w:themeColor="accent1"/>
          <w:sz w:val="21"/>
          <w:szCs w:val="21"/>
        </w:rPr>
      </w:pPr>
      <w:bookmarkStart w:id="22" w:name="_Toc143270989"/>
      <w:r>
        <w:t xml:space="preserve"> </w:t>
      </w:r>
      <w:bookmarkEnd w:id="22"/>
      <w:r>
        <w:t xml:space="preserve">Enterprise Server Solution    </w:t>
      </w:r>
      <w:proofErr w:type="gramStart"/>
      <w:r>
        <w:t xml:space="preserve">  :</w:t>
      </w:r>
      <w:proofErr w:type="gramEnd"/>
      <w:r>
        <w:t xml:space="preserve"> </w:t>
      </w:r>
    </w:p>
    <w:p w14:paraId="5985D9E1" w14:textId="77777777" w:rsidR="002A4D1F" w:rsidRPr="002A4D1F" w:rsidRDefault="002A4D1F" w:rsidP="002A4D1F">
      <w:pPr>
        <w:spacing w:after="0" w:line="276" w:lineRule="auto"/>
        <w:ind w:left="720"/>
        <w:jc w:val="both"/>
        <w:rPr>
          <w:rFonts w:asciiTheme="majorHAnsi" w:eastAsia="Times New Roman" w:hAnsiTheme="majorHAnsi" w:cstheme="majorHAnsi"/>
          <w:color w:val="1F1F1F"/>
          <w:sz w:val="22"/>
          <w:szCs w:val="22"/>
        </w:rPr>
      </w:pPr>
      <w:r w:rsidRPr="002A4D1F">
        <w:rPr>
          <w:rFonts w:asciiTheme="majorHAnsi" w:eastAsia="Times New Roman" w:hAnsiTheme="majorHAnsi" w:cstheme="majorHAnsi"/>
          <w:color w:val="1F1F1F"/>
          <w:sz w:val="22"/>
          <w:szCs w:val="22"/>
        </w:rPr>
        <w:t>An enterprise server solution refers to a comprehensive and specialized approach to providing computing infrastructure and services for businesses and organizations on a larger scale. It involves the integration of hardware, software, networking, and management tools to create a robust and scalable environment that meets the specific needs of an enterprise.</w:t>
      </w:r>
    </w:p>
    <w:p w14:paraId="7F047004"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684A3D24" w14:textId="77777777" w:rsidR="002A4D1F" w:rsidRPr="002A4D1F" w:rsidRDefault="002A4D1F" w:rsidP="002A4D1F">
      <w:pPr>
        <w:spacing w:after="0" w:line="276" w:lineRule="auto"/>
        <w:ind w:left="720"/>
        <w:jc w:val="both"/>
        <w:rPr>
          <w:rFonts w:asciiTheme="majorHAnsi" w:eastAsia="Times New Roman" w:hAnsiTheme="majorHAnsi" w:cstheme="majorHAnsi"/>
          <w:color w:val="1F1F1F"/>
          <w:sz w:val="22"/>
          <w:szCs w:val="22"/>
        </w:rPr>
      </w:pPr>
      <w:r w:rsidRPr="002A4D1F">
        <w:rPr>
          <w:rFonts w:asciiTheme="majorHAnsi" w:eastAsia="Times New Roman" w:hAnsiTheme="majorHAnsi" w:cstheme="majorHAnsi"/>
          <w:color w:val="1F1F1F"/>
          <w:sz w:val="22"/>
          <w:szCs w:val="22"/>
        </w:rPr>
        <w:t>Enterprise server solutions are designed to handle the demanding requirements of modern businesses, which often involve heavy workloads, critical applications, data storage, and high levels of security and reliability. These solutions are tailored to ensure optimal performance, availability, and manageability while addressing the challenges that arise in large-scale computing environments.</w:t>
      </w:r>
    </w:p>
    <w:p w14:paraId="0318794E"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5CF2560A" w14:textId="77777777" w:rsidR="002A4D1F" w:rsidRPr="00CD0081" w:rsidRDefault="002A4D1F" w:rsidP="002A4D1F">
      <w:pPr>
        <w:spacing w:after="0" w:line="276" w:lineRule="auto"/>
        <w:ind w:firstLine="720"/>
        <w:jc w:val="both"/>
        <w:rPr>
          <w:rFonts w:asciiTheme="majorHAnsi" w:eastAsia="Times New Roman" w:hAnsiTheme="majorHAnsi" w:cstheme="majorHAnsi"/>
          <w:i/>
          <w:iCs/>
          <w:color w:val="4472C4" w:themeColor="accent1"/>
          <w:sz w:val="22"/>
          <w:szCs w:val="22"/>
        </w:rPr>
      </w:pPr>
      <w:r w:rsidRPr="00CD0081">
        <w:rPr>
          <w:rFonts w:asciiTheme="majorHAnsi" w:eastAsia="Times New Roman" w:hAnsiTheme="majorHAnsi" w:cstheme="majorHAnsi"/>
          <w:i/>
          <w:iCs/>
          <w:color w:val="4472C4" w:themeColor="accent1"/>
          <w:sz w:val="22"/>
          <w:szCs w:val="22"/>
        </w:rPr>
        <w:t>Key components and features of an enterprise server solution include:</w:t>
      </w:r>
    </w:p>
    <w:p w14:paraId="57DB9A05"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227F03EF" w14:textId="77777777" w:rsidR="00CD0081" w:rsidRPr="00CD0081" w:rsidRDefault="002A4D1F" w:rsidP="00CD0081">
      <w:pPr>
        <w:spacing w:after="0" w:line="276" w:lineRule="auto"/>
        <w:ind w:left="720"/>
        <w:jc w:val="both"/>
        <w:rPr>
          <w:rFonts w:asciiTheme="majorHAnsi" w:eastAsia="Times New Roman" w:hAnsiTheme="majorHAnsi" w:cstheme="majorHAnsi"/>
          <w:i/>
          <w:iCs/>
          <w:color w:val="1F1F1F"/>
          <w:sz w:val="22"/>
          <w:szCs w:val="22"/>
        </w:rPr>
      </w:pPr>
      <w:r w:rsidRPr="00CD0081">
        <w:rPr>
          <w:rFonts w:asciiTheme="majorHAnsi" w:eastAsia="Times New Roman" w:hAnsiTheme="majorHAnsi" w:cstheme="majorHAnsi"/>
          <w:i/>
          <w:iCs/>
          <w:color w:val="4472C4" w:themeColor="accent1"/>
          <w:sz w:val="22"/>
          <w:szCs w:val="22"/>
        </w:rPr>
        <w:t>Hardware Infrastructure</w:t>
      </w:r>
      <w:r w:rsidRPr="00CD0081">
        <w:rPr>
          <w:rFonts w:asciiTheme="majorHAnsi" w:eastAsia="Times New Roman" w:hAnsiTheme="majorHAnsi" w:cstheme="majorHAnsi"/>
          <w:i/>
          <w:iCs/>
          <w:color w:val="1F1F1F"/>
          <w:sz w:val="22"/>
          <w:szCs w:val="22"/>
        </w:rPr>
        <w:t>:</w:t>
      </w:r>
      <w:r w:rsidR="00CD0081" w:rsidRPr="00CD0081">
        <w:rPr>
          <w:rFonts w:asciiTheme="majorHAnsi" w:eastAsia="Times New Roman" w:hAnsiTheme="majorHAnsi" w:cstheme="majorHAnsi"/>
          <w:i/>
          <w:iCs/>
          <w:color w:val="1F1F1F"/>
          <w:sz w:val="22"/>
          <w:szCs w:val="22"/>
        </w:rPr>
        <w:t xml:space="preserve"> </w:t>
      </w:r>
    </w:p>
    <w:p w14:paraId="1EB0A13D" w14:textId="773AB6AD" w:rsidR="002A4D1F" w:rsidRPr="002A4D1F" w:rsidRDefault="002A4D1F" w:rsidP="00CD0081">
      <w:pPr>
        <w:spacing w:after="0" w:line="276" w:lineRule="auto"/>
        <w:ind w:left="720"/>
        <w:jc w:val="both"/>
        <w:rPr>
          <w:rFonts w:asciiTheme="majorHAnsi" w:eastAsia="Times New Roman" w:hAnsiTheme="majorHAnsi" w:cstheme="majorHAnsi"/>
          <w:color w:val="1F1F1F"/>
          <w:sz w:val="22"/>
          <w:szCs w:val="22"/>
        </w:rPr>
      </w:pPr>
      <w:r w:rsidRPr="002A4D1F">
        <w:rPr>
          <w:rFonts w:asciiTheme="majorHAnsi" w:eastAsia="Times New Roman" w:hAnsiTheme="majorHAnsi" w:cstheme="majorHAnsi"/>
          <w:color w:val="1F1F1F"/>
          <w:sz w:val="22"/>
          <w:szCs w:val="22"/>
        </w:rPr>
        <w:t>Enterprise server solutions typically involve high-performance hardware components, including powerful processors, ample memory, redundant power supplies, and advanced storage options. These components are designed to handle the computational demands of enterprise applications and workloads.</w:t>
      </w:r>
    </w:p>
    <w:p w14:paraId="11F46300" w14:textId="77777777" w:rsid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4A4E8778" w14:textId="41AFD7BE" w:rsidR="00CD0081" w:rsidRPr="00CD0081" w:rsidRDefault="002A4D1F" w:rsidP="00CD0081">
      <w:pPr>
        <w:spacing w:after="0" w:line="276" w:lineRule="auto"/>
        <w:ind w:left="720"/>
        <w:jc w:val="both"/>
        <w:rPr>
          <w:rFonts w:asciiTheme="majorHAnsi" w:eastAsia="Times New Roman" w:hAnsiTheme="majorHAnsi" w:cstheme="majorHAnsi"/>
          <w:i/>
          <w:iCs/>
          <w:color w:val="4472C4" w:themeColor="accent1"/>
          <w:sz w:val="22"/>
          <w:szCs w:val="22"/>
        </w:rPr>
      </w:pPr>
      <w:r w:rsidRPr="00CD0081">
        <w:rPr>
          <w:rFonts w:asciiTheme="majorHAnsi" w:eastAsia="Times New Roman" w:hAnsiTheme="majorHAnsi" w:cstheme="majorHAnsi"/>
          <w:i/>
          <w:iCs/>
          <w:color w:val="4472C4" w:themeColor="accent1"/>
          <w:sz w:val="22"/>
          <w:szCs w:val="22"/>
        </w:rPr>
        <w:t>Virtualization and Cloud Integration:</w:t>
      </w:r>
    </w:p>
    <w:p w14:paraId="4F1C5C4A" w14:textId="7DC6AFAD"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lastRenderedPageBreak/>
        <w:t>Virtualization technologies allow multiple virtual machines to run on a single physical server, maximizing resource utilization and flexibility. Many enterprise solutions also integrate with cloud services, enabling hybrid or multi-cloud deployments to further scale resources as needed.</w:t>
      </w:r>
    </w:p>
    <w:p w14:paraId="0E0D705B"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349C14FF" w14:textId="1F756A14"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Scalability and Load Balancing:</w:t>
      </w:r>
      <w:r w:rsidR="00CD0081">
        <w:rPr>
          <w:rFonts w:asciiTheme="majorHAnsi" w:eastAsia="Times New Roman" w:hAnsiTheme="majorHAnsi" w:cstheme="majorHAnsi"/>
          <w:color w:val="1F1F1F"/>
          <w:sz w:val="22"/>
          <w:szCs w:val="22"/>
        </w:rPr>
        <w:tab/>
      </w:r>
      <w:r w:rsidRPr="00CD0081">
        <w:rPr>
          <w:rFonts w:asciiTheme="majorHAnsi" w:eastAsia="Times New Roman" w:hAnsiTheme="majorHAnsi" w:cstheme="majorHAnsi"/>
          <w:color w:val="1F1F1F"/>
          <w:sz w:val="22"/>
          <w:szCs w:val="22"/>
        </w:rPr>
        <w:t>Enterprise server solutions are designed to scale both vertically (upgrading hardware components within a single server) and horizontally (adding more servers to distribute workloads). Load balancing techniques ensure that incoming requests are distributed evenly across the server infrastructure, optimizing performance.</w:t>
      </w:r>
    </w:p>
    <w:p w14:paraId="62DE4E7B"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0575A858" w14:textId="6BBD5574"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Security and Compliance:</w:t>
      </w:r>
      <w:r w:rsidR="00CD0081"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1F1F1F"/>
          <w:sz w:val="22"/>
          <w:szCs w:val="22"/>
        </w:rPr>
        <w:t>Robust security measures are crucial in enterprise environments to protect sensitive data and ensure compliance with industry regulations. Enterprise server solutions often include features like encryption, intrusion detection and prevention systems, firewalls, and access controls.</w:t>
      </w:r>
    </w:p>
    <w:p w14:paraId="0DC7DB6A"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473921C3" w14:textId="3A3A3E29"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High Availability and Redundancy:</w:t>
      </w:r>
      <w:r w:rsidR="00CD0081"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1F1F1F"/>
          <w:sz w:val="22"/>
          <w:szCs w:val="22"/>
        </w:rPr>
        <w:t>Enterprises require continuous availability of critical applications and services. Redundancy is built into the solution with features like failover mechanisms and redundant components to minimize downtime in case of hardware failures.</w:t>
      </w:r>
    </w:p>
    <w:p w14:paraId="75D10EC7"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7030D96F" w14:textId="6F5C3E97"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Management and Monitoring Tools:</w:t>
      </w:r>
      <w:r w:rsidR="00CD0081"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1F1F1F"/>
          <w:sz w:val="22"/>
          <w:szCs w:val="22"/>
        </w:rPr>
        <w:t>Enterprise server solutions come equipped with comprehensive management and monitoring tools that provide administrators with insights into system performance, resource usage, and potential issues. These tools aid in proactive maintenance and troubleshooting.</w:t>
      </w:r>
    </w:p>
    <w:p w14:paraId="1D125BF5"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645E7761" w14:textId="680D0B37" w:rsidR="002A4D1F" w:rsidRPr="00CD0081"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Data Backup and Recovery:</w:t>
      </w:r>
      <w:r w:rsidR="00CD0081"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1F1F1F"/>
          <w:sz w:val="22"/>
          <w:szCs w:val="22"/>
        </w:rPr>
        <w:t>Regular data backups and disaster recovery strategies are integral to an enterprise's continuity plan. Server solutions often include automated backup and recovery tools to ensure that data can be restored in case of data loss or system failures.</w:t>
      </w:r>
    </w:p>
    <w:p w14:paraId="1716B8FB"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5DC32882" w14:textId="5222CAAA" w:rsidR="002A4D1F" w:rsidRDefault="002A4D1F"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i/>
          <w:iCs/>
          <w:color w:val="4472C4" w:themeColor="accent1"/>
          <w:sz w:val="22"/>
          <w:szCs w:val="22"/>
        </w:rPr>
        <w:t>Collaboration and Communication:</w:t>
      </w:r>
      <w:r w:rsidR="00CD0081" w:rsidRPr="00CD0081">
        <w:rPr>
          <w:rFonts w:asciiTheme="majorHAnsi" w:eastAsia="Times New Roman" w:hAnsiTheme="majorHAnsi" w:cstheme="majorHAnsi"/>
          <w:color w:val="4472C4" w:themeColor="accent1"/>
          <w:sz w:val="22"/>
          <w:szCs w:val="22"/>
        </w:rPr>
        <w:t xml:space="preserve"> </w:t>
      </w:r>
      <w:r w:rsidRPr="00CD0081">
        <w:rPr>
          <w:rFonts w:asciiTheme="majorHAnsi" w:eastAsia="Times New Roman" w:hAnsiTheme="majorHAnsi" w:cstheme="majorHAnsi"/>
          <w:color w:val="1F1F1F"/>
          <w:sz w:val="22"/>
          <w:szCs w:val="22"/>
        </w:rPr>
        <w:t>Enterprise server solutions may also include collaboration and communication tools such as email servers, file sharing, and unified communication platforms, which are essential for efficient teamwork and information exchange.</w:t>
      </w:r>
    </w:p>
    <w:p w14:paraId="500E17CC" w14:textId="77777777" w:rsid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1C9F71C3" w14:textId="1DC69DB9" w:rsidR="00CD0081" w:rsidRPr="00CD0081" w:rsidRDefault="00CD0081" w:rsidP="00CD0081">
      <w:pPr>
        <w:spacing w:after="0" w:line="276" w:lineRule="auto"/>
        <w:ind w:left="720"/>
        <w:jc w:val="both"/>
        <w:rPr>
          <w:rFonts w:asciiTheme="majorHAnsi" w:eastAsia="Times New Roman" w:hAnsiTheme="majorHAnsi" w:cstheme="majorHAnsi"/>
          <w:b/>
          <w:bCs/>
          <w:color w:val="ED7D31" w:themeColor="accent2"/>
          <w:sz w:val="22"/>
          <w:szCs w:val="22"/>
        </w:rPr>
      </w:pPr>
      <w:r w:rsidRPr="00CD0081">
        <w:rPr>
          <w:rFonts w:asciiTheme="majorHAnsi" w:eastAsia="Times New Roman" w:hAnsiTheme="majorHAnsi" w:cstheme="majorHAnsi"/>
          <w:b/>
          <w:bCs/>
          <w:color w:val="ED7D31" w:themeColor="accent2"/>
          <w:sz w:val="22"/>
          <w:szCs w:val="22"/>
        </w:rPr>
        <w:t xml:space="preserve">12.1.1. Various Type of Server </w:t>
      </w:r>
      <w:proofErr w:type="gramStart"/>
      <w:r w:rsidRPr="00CD0081">
        <w:rPr>
          <w:rFonts w:asciiTheme="majorHAnsi" w:eastAsia="Times New Roman" w:hAnsiTheme="majorHAnsi" w:cstheme="majorHAnsi"/>
          <w:b/>
          <w:bCs/>
          <w:color w:val="ED7D31" w:themeColor="accent2"/>
          <w:sz w:val="22"/>
          <w:szCs w:val="22"/>
        </w:rPr>
        <w:t>Solution :</w:t>
      </w:r>
      <w:proofErr w:type="gramEnd"/>
      <w:r w:rsidRPr="00CD0081">
        <w:rPr>
          <w:rFonts w:asciiTheme="majorHAnsi" w:eastAsia="Times New Roman" w:hAnsiTheme="majorHAnsi" w:cstheme="majorHAnsi"/>
          <w:b/>
          <w:bCs/>
          <w:color w:val="ED7D31" w:themeColor="accent2"/>
          <w:sz w:val="22"/>
          <w:szCs w:val="22"/>
        </w:rPr>
        <w:t xml:space="preserve"> </w:t>
      </w:r>
    </w:p>
    <w:p w14:paraId="3B2B4ED5"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077C153A" w14:textId="0D291B69" w:rsidR="00CD0081" w:rsidRPr="00CD0081" w:rsidRDefault="00CD0081" w:rsidP="00CD0081">
      <w:pPr>
        <w:pStyle w:val="ListParagraph"/>
        <w:numPr>
          <w:ilvl w:val="0"/>
          <w:numId w:val="84"/>
        </w:numPr>
        <w:spacing w:after="0" w:line="276" w:lineRule="auto"/>
        <w:jc w:val="both"/>
        <w:rPr>
          <w:rFonts w:asciiTheme="majorHAnsi" w:eastAsia="Times New Roman" w:hAnsiTheme="majorHAnsi" w:cstheme="majorHAnsi"/>
          <w:i/>
          <w:iCs/>
          <w:color w:val="4472C4" w:themeColor="accent1"/>
          <w:sz w:val="22"/>
          <w:szCs w:val="22"/>
        </w:rPr>
      </w:pPr>
      <w:r w:rsidRPr="00CD0081">
        <w:rPr>
          <w:rFonts w:asciiTheme="majorHAnsi" w:eastAsia="Times New Roman" w:hAnsiTheme="majorHAnsi" w:cstheme="majorHAnsi"/>
          <w:i/>
          <w:iCs/>
          <w:color w:val="4472C4" w:themeColor="accent1"/>
          <w:sz w:val="22"/>
          <w:szCs w:val="22"/>
        </w:rPr>
        <w:t xml:space="preserve">Entry-Level Servers: </w:t>
      </w:r>
    </w:p>
    <w:p w14:paraId="47252C97" w14:textId="77777777" w:rsidR="00CD0081" w:rsidRDefault="00CD0081" w:rsidP="00CD0081">
      <w:pPr>
        <w:spacing w:after="0" w:line="276" w:lineRule="auto"/>
        <w:ind w:left="108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Designed for small businesses, startups, and individuals, entry-level servers offer a foundational solution that emphasizes simplicity and affordability. These servers typically serve basic functions such as file sharing, data storage, and basic application hosting. They provide a seamless introduction to server technology without overwhelming users with complex features. Cloud services also fall under this category, allowing users to access computing resources and storage on-demand, eliminating the need for physical hardware.</w:t>
      </w:r>
    </w:p>
    <w:p w14:paraId="4BFDCD83" w14:textId="77777777" w:rsidR="006B6461" w:rsidRDefault="006B6461" w:rsidP="00CD0081">
      <w:pPr>
        <w:spacing w:after="0" w:line="276" w:lineRule="auto"/>
        <w:ind w:left="1080"/>
        <w:jc w:val="both"/>
        <w:rPr>
          <w:rFonts w:asciiTheme="majorHAnsi" w:eastAsia="Times New Roman" w:hAnsiTheme="majorHAnsi" w:cstheme="majorHAnsi"/>
          <w:i/>
          <w:iCs/>
          <w:color w:val="70AD47" w:themeColor="accent6"/>
          <w:sz w:val="22"/>
          <w:szCs w:val="22"/>
        </w:rPr>
      </w:pPr>
    </w:p>
    <w:p w14:paraId="5F154E5C" w14:textId="402389E0" w:rsidR="006B6461" w:rsidRPr="006B6461" w:rsidRDefault="006B6461" w:rsidP="006B6461">
      <w:pPr>
        <w:spacing w:after="0" w:line="276" w:lineRule="auto"/>
        <w:ind w:left="1080"/>
        <w:jc w:val="both"/>
        <w:rPr>
          <w:rFonts w:asciiTheme="majorHAnsi" w:eastAsia="Times New Roman" w:hAnsiTheme="majorHAnsi" w:cstheme="majorHAnsi"/>
          <w:sz w:val="22"/>
          <w:szCs w:val="22"/>
        </w:rPr>
      </w:pPr>
      <w:r w:rsidRPr="006B6461">
        <w:rPr>
          <w:rFonts w:asciiTheme="majorHAnsi" w:eastAsia="Times New Roman" w:hAnsiTheme="majorHAnsi" w:cstheme="majorHAnsi"/>
          <w:i/>
          <w:iCs/>
          <w:color w:val="70AD47" w:themeColor="accent6"/>
          <w:sz w:val="22"/>
          <w:szCs w:val="22"/>
        </w:rPr>
        <w:t xml:space="preserve">STBL </w:t>
      </w:r>
      <w:proofErr w:type="spellStart"/>
      <w:r w:rsidRPr="006B6461">
        <w:rPr>
          <w:rFonts w:asciiTheme="majorHAnsi" w:eastAsia="Times New Roman" w:hAnsiTheme="majorHAnsi" w:cstheme="majorHAnsi"/>
          <w:i/>
          <w:iCs/>
          <w:color w:val="70AD47" w:themeColor="accent6"/>
          <w:sz w:val="22"/>
          <w:szCs w:val="22"/>
        </w:rPr>
        <w:t>Entery</w:t>
      </w:r>
      <w:proofErr w:type="spellEnd"/>
      <w:r w:rsidRPr="006B6461">
        <w:rPr>
          <w:rFonts w:asciiTheme="majorHAnsi" w:eastAsia="Times New Roman" w:hAnsiTheme="majorHAnsi" w:cstheme="majorHAnsi"/>
          <w:i/>
          <w:iCs/>
          <w:color w:val="70AD47" w:themeColor="accent6"/>
          <w:sz w:val="22"/>
          <w:szCs w:val="22"/>
        </w:rPr>
        <w:t xml:space="preserve"> Level Server </w:t>
      </w:r>
      <w:proofErr w:type="gramStart"/>
      <w:r w:rsidRPr="006B6461">
        <w:rPr>
          <w:rFonts w:asciiTheme="majorHAnsi" w:eastAsia="Times New Roman" w:hAnsiTheme="majorHAnsi" w:cstheme="majorHAnsi"/>
          <w:i/>
          <w:iCs/>
          <w:color w:val="70AD47" w:themeColor="accent6"/>
          <w:sz w:val="22"/>
          <w:szCs w:val="22"/>
        </w:rPr>
        <w:t>Solution :</w:t>
      </w:r>
      <w:proofErr w:type="gramEnd"/>
      <w:r w:rsidRPr="006B6461">
        <w:rPr>
          <w:rFonts w:asciiTheme="majorHAnsi" w:eastAsia="Times New Roman" w:hAnsiTheme="majorHAnsi" w:cstheme="majorHAnsi"/>
          <w:i/>
          <w:iCs/>
          <w:color w:val="70AD47" w:themeColor="accent6"/>
          <w:sz w:val="22"/>
          <w:szCs w:val="22"/>
        </w:rPr>
        <w:t xml:space="preserve"> </w:t>
      </w:r>
      <w:r>
        <w:rPr>
          <w:rFonts w:asciiTheme="majorHAnsi" w:eastAsia="Times New Roman" w:hAnsiTheme="majorHAnsi" w:cstheme="majorHAnsi"/>
          <w:i/>
          <w:iCs/>
          <w:color w:val="70AD47" w:themeColor="accent6"/>
          <w:sz w:val="22"/>
          <w:szCs w:val="22"/>
        </w:rPr>
        <w:t xml:space="preserve"> </w:t>
      </w:r>
      <w:r w:rsidRPr="006B6461">
        <w:rPr>
          <w:rFonts w:asciiTheme="majorHAnsi" w:eastAsia="Times New Roman" w:hAnsiTheme="majorHAnsi" w:cstheme="majorHAnsi"/>
          <w:sz w:val="22"/>
          <w:szCs w:val="22"/>
        </w:rPr>
        <w:t>STBL offer</w:t>
      </w:r>
      <w:r w:rsidRPr="006B6461">
        <w:rPr>
          <w:rFonts w:asciiTheme="majorHAnsi" w:eastAsia="Times New Roman" w:hAnsiTheme="majorHAnsi" w:cstheme="majorHAnsi"/>
          <w:i/>
          <w:iCs/>
          <w:sz w:val="22"/>
          <w:szCs w:val="22"/>
        </w:rPr>
        <w:t xml:space="preserve"> </w:t>
      </w:r>
      <w:r w:rsidRPr="006B6461">
        <w:rPr>
          <w:rFonts w:asciiTheme="majorHAnsi" w:eastAsia="Times New Roman" w:hAnsiTheme="majorHAnsi" w:cstheme="majorHAnsi"/>
          <w:sz w:val="22"/>
          <w:szCs w:val="22"/>
        </w:rPr>
        <w:t xml:space="preserve">entry-level servers from renowned brands such as Hewlett Packard Enterprise (HPE), Dell, Lenovo, Acer, and others. These solutions embody a perfect </w:t>
      </w:r>
      <w:r w:rsidRPr="006B6461">
        <w:rPr>
          <w:rFonts w:asciiTheme="majorHAnsi" w:eastAsia="Times New Roman" w:hAnsiTheme="majorHAnsi" w:cstheme="majorHAnsi"/>
          <w:sz w:val="22"/>
          <w:szCs w:val="22"/>
        </w:rPr>
        <w:lastRenderedPageBreak/>
        <w:t>balance of affordability, functionality, and ease of management, ensuring that organizations can embark on their digital journeys with confidence.</w:t>
      </w:r>
      <w:r>
        <w:rPr>
          <w:rFonts w:asciiTheme="majorHAnsi" w:eastAsia="Times New Roman" w:hAnsiTheme="majorHAnsi" w:cstheme="majorHAnsi"/>
          <w:sz w:val="22"/>
          <w:szCs w:val="22"/>
        </w:rPr>
        <w:t xml:space="preserve"> Some Enter Level Server Example can be as </w:t>
      </w:r>
      <w:proofErr w:type="gramStart"/>
      <w:r>
        <w:rPr>
          <w:rFonts w:asciiTheme="majorHAnsi" w:eastAsia="Times New Roman" w:hAnsiTheme="majorHAnsi" w:cstheme="majorHAnsi"/>
          <w:sz w:val="22"/>
          <w:szCs w:val="22"/>
        </w:rPr>
        <w:t>follows :</w:t>
      </w:r>
      <w:proofErr w:type="gramEnd"/>
      <w:r>
        <w:rPr>
          <w:rFonts w:asciiTheme="majorHAnsi" w:eastAsia="Times New Roman" w:hAnsiTheme="majorHAnsi" w:cstheme="majorHAnsi"/>
          <w:sz w:val="22"/>
          <w:szCs w:val="22"/>
        </w:rPr>
        <w:t xml:space="preserve"> </w:t>
      </w:r>
    </w:p>
    <w:p w14:paraId="4F6C1A74" w14:textId="77777777" w:rsidR="006B6461" w:rsidRPr="006B6461" w:rsidRDefault="006B6461" w:rsidP="006B6461">
      <w:pPr>
        <w:spacing w:after="0" w:line="276" w:lineRule="auto"/>
        <w:ind w:left="1080"/>
        <w:jc w:val="both"/>
        <w:rPr>
          <w:rFonts w:asciiTheme="majorHAnsi" w:eastAsia="Times New Roman" w:hAnsiTheme="majorHAnsi" w:cstheme="majorHAnsi"/>
          <w:sz w:val="22"/>
          <w:szCs w:val="22"/>
        </w:rPr>
      </w:pPr>
    </w:p>
    <w:p w14:paraId="72F97F5B" w14:textId="31BB5DC1" w:rsidR="006B6461" w:rsidRPr="006B6461" w:rsidRDefault="006B6461" w:rsidP="006B6461">
      <w:pPr>
        <w:pStyle w:val="ListParagraph"/>
        <w:numPr>
          <w:ilvl w:val="0"/>
          <w:numId w:val="104"/>
        </w:numPr>
        <w:spacing w:after="0" w:line="276" w:lineRule="auto"/>
        <w:jc w:val="both"/>
        <w:rPr>
          <w:rFonts w:asciiTheme="majorHAnsi" w:eastAsia="Times New Roman" w:hAnsiTheme="majorHAnsi" w:cstheme="majorHAnsi"/>
          <w:sz w:val="22"/>
          <w:szCs w:val="22"/>
        </w:rPr>
      </w:pPr>
      <w:r w:rsidRPr="006B6461">
        <w:rPr>
          <w:rFonts w:asciiTheme="majorHAnsi" w:eastAsia="Times New Roman" w:hAnsiTheme="majorHAnsi" w:cstheme="majorHAnsi"/>
          <w:i/>
          <w:iCs/>
          <w:color w:val="4472C4" w:themeColor="accent1"/>
          <w:sz w:val="22"/>
          <w:szCs w:val="22"/>
        </w:rPr>
        <w:t xml:space="preserve">HPE ProLiant </w:t>
      </w:r>
      <w:proofErr w:type="spellStart"/>
      <w:r w:rsidRPr="006B6461">
        <w:rPr>
          <w:rFonts w:asciiTheme="majorHAnsi" w:eastAsia="Times New Roman" w:hAnsiTheme="majorHAnsi" w:cstheme="majorHAnsi"/>
          <w:i/>
          <w:iCs/>
          <w:color w:val="4472C4" w:themeColor="accent1"/>
          <w:sz w:val="22"/>
          <w:szCs w:val="22"/>
        </w:rPr>
        <w:t>MicroServer</w:t>
      </w:r>
      <w:proofErr w:type="spellEnd"/>
      <w:r w:rsidRPr="006B6461">
        <w:rPr>
          <w:rFonts w:asciiTheme="majorHAnsi" w:eastAsia="Times New Roman" w:hAnsiTheme="majorHAnsi" w:cstheme="majorHAnsi"/>
          <w:i/>
          <w:iCs/>
          <w:color w:val="4472C4" w:themeColor="accent1"/>
          <w:sz w:val="22"/>
          <w:szCs w:val="22"/>
        </w:rPr>
        <w:t xml:space="preserve"> Gen10 </w:t>
      </w:r>
      <w:proofErr w:type="gramStart"/>
      <w:r w:rsidRPr="006B6461">
        <w:rPr>
          <w:rFonts w:asciiTheme="majorHAnsi" w:eastAsia="Times New Roman" w:hAnsiTheme="majorHAnsi" w:cstheme="majorHAnsi"/>
          <w:i/>
          <w:iCs/>
          <w:color w:val="4472C4" w:themeColor="accent1"/>
          <w:sz w:val="22"/>
          <w:szCs w:val="22"/>
        </w:rPr>
        <w:t>Plus</w:t>
      </w:r>
      <w:r w:rsidRPr="006B6461">
        <w:rPr>
          <w:rFonts w:asciiTheme="majorHAnsi" w:eastAsia="Times New Roman" w:hAnsiTheme="majorHAnsi" w:cstheme="majorHAnsi"/>
          <w:i/>
          <w:iCs/>
          <w:color w:val="4472C4" w:themeColor="accent1"/>
          <w:sz w:val="22"/>
          <w:szCs w:val="22"/>
        </w:rPr>
        <w:t xml:space="preserve"> :</w:t>
      </w:r>
      <w:proofErr w:type="gramEnd"/>
      <w:r w:rsidRPr="006B6461">
        <w:rPr>
          <w:rFonts w:asciiTheme="majorHAnsi" w:eastAsia="Times New Roman" w:hAnsiTheme="majorHAnsi" w:cstheme="majorHAnsi"/>
          <w:color w:val="4472C4" w:themeColor="accent1"/>
          <w:sz w:val="22"/>
          <w:szCs w:val="22"/>
        </w:rPr>
        <w:t xml:space="preserve"> </w:t>
      </w:r>
      <w:r w:rsidRPr="006B6461">
        <w:rPr>
          <w:rFonts w:asciiTheme="majorHAnsi" w:eastAsia="Times New Roman" w:hAnsiTheme="majorHAnsi" w:cstheme="majorHAnsi"/>
          <w:sz w:val="22"/>
          <w:szCs w:val="22"/>
        </w:rPr>
        <w:t xml:space="preserve">The HPE ProLiant </w:t>
      </w:r>
      <w:proofErr w:type="spellStart"/>
      <w:r w:rsidRPr="006B6461">
        <w:rPr>
          <w:rFonts w:asciiTheme="majorHAnsi" w:eastAsia="Times New Roman" w:hAnsiTheme="majorHAnsi" w:cstheme="majorHAnsi"/>
          <w:sz w:val="22"/>
          <w:szCs w:val="22"/>
        </w:rPr>
        <w:t>MicroServer</w:t>
      </w:r>
      <w:proofErr w:type="spellEnd"/>
      <w:r w:rsidRPr="006B6461">
        <w:rPr>
          <w:rFonts w:asciiTheme="majorHAnsi" w:eastAsia="Times New Roman" w:hAnsiTheme="majorHAnsi" w:cstheme="majorHAnsi"/>
          <w:sz w:val="22"/>
          <w:szCs w:val="22"/>
        </w:rPr>
        <w:t xml:space="preserve"> Gen10 Plus is a compact and versatile entry-level server designed for small offices and remote locations. It offers robust performance, storage capacity, and security features, making it an ideal choice for file sharing, collaboration, and basic application hosting.</w:t>
      </w:r>
    </w:p>
    <w:p w14:paraId="6897C1BF" w14:textId="77777777" w:rsidR="006B6461" w:rsidRPr="006B6461" w:rsidRDefault="006B6461" w:rsidP="006B6461">
      <w:pPr>
        <w:spacing w:after="0" w:line="276" w:lineRule="auto"/>
        <w:ind w:left="1080"/>
        <w:jc w:val="both"/>
        <w:rPr>
          <w:rFonts w:asciiTheme="majorHAnsi" w:eastAsia="Times New Roman" w:hAnsiTheme="majorHAnsi" w:cstheme="majorHAnsi"/>
          <w:sz w:val="22"/>
          <w:szCs w:val="22"/>
        </w:rPr>
      </w:pPr>
    </w:p>
    <w:p w14:paraId="185A8478" w14:textId="4B2CB475" w:rsidR="006B6461" w:rsidRPr="006B6461" w:rsidRDefault="006B6461" w:rsidP="006B6461">
      <w:pPr>
        <w:pStyle w:val="ListParagraph"/>
        <w:numPr>
          <w:ilvl w:val="0"/>
          <w:numId w:val="104"/>
        </w:numPr>
        <w:spacing w:after="0" w:line="276" w:lineRule="auto"/>
        <w:jc w:val="both"/>
        <w:rPr>
          <w:rFonts w:asciiTheme="majorHAnsi" w:eastAsia="Times New Roman" w:hAnsiTheme="majorHAnsi" w:cstheme="majorHAnsi"/>
          <w:sz w:val="22"/>
          <w:szCs w:val="22"/>
        </w:rPr>
      </w:pPr>
      <w:r w:rsidRPr="006B6461">
        <w:rPr>
          <w:rFonts w:asciiTheme="majorHAnsi" w:eastAsia="Times New Roman" w:hAnsiTheme="majorHAnsi" w:cstheme="majorHAnsi"/>
          <w:i/>
          <w:iCs/>
          <w:color w:val="4472C4" w:themeColor="accent1"/>
          <w:sz w:val="22"/>
          <w:szCs w:val="22"/>
        </w:rPr>
        <w:t>Dell PowerEdge T</w:t>
      </w:r>
      <w:proofErr w:type="gramStart"/>
      <w:r w:rsidRPr="006B6461">
        <w:rPr>
          <w:rFonts w:asciiTheme="majorHAnsi" w:eastAsia="Times New Roman" w:hAnsiTheme="majorHAnsi" w:cstheme="majorHAnsi"/>
          <w:i/>
          <w:iCs/>
          <w:color w:val="4472C4" w:themeColor="accent1"/>
          <w:sz w:val="22"/>
          <w:szCs w:val="22"/>
        </w:rPr>
        <w:t>140</w:t>
      </w:r>
      <w:r w:rsidRPr="006B6461">
        <w:rPr>
          <w:rFonts w:asciiTheme="majorHAnsi" w:eastAsia="Times New Roman" w:hAnsiTheme="majorHAnsi" w:cstheme="majorHAnsi"/>
          <w:i/>
          <w:iCs/>
          <w:color w:val="4472C4" w:themeColor="accent1"/>
          <w:sz w:val="22"/>
          <w:szCs w:val="22"/>
        </w:rPr>
        <w:t xml:space="preserve"> :</w:t>
      </w:r>
      <w:proofErr w:type="gramEnd"/>
      <w:r w:rsidRPr="006B6461">
        <w:rPr>
          <w:rFonts w:asciiTheme="majorHAnsi" w:eastAsia="Times New Roman" w:hAnsiTheme="majorHAnsi" w:cstheme="majorHAnsi"/>
          <w:color w:val="4472C4" w:themeColor="accent1"/>
          <w:sz w:val="22"/>
          <w:szCs w:val="22"/>
        </w:rPr>
        <w:t xml:space="preserve">  </w:t>
      </w:r>
      <w:r w:rsidRPr="006B6461">
        <w:rPr>
          <w:rFonts w:asciiTheme="majorHAnsi" w:eastAsia="Times New Roman" w:hAnsiTheme="majorHAnsi" w:cstheme="majorHAnsi"/>
          <w:sz w:val="22"/>
          <w:szCs w:val="22"/>
        </w:rPr>
        <w:t>The Dell PowerEdge T140 is a reliable and expandable entry-level tower server. It provides essential performance for small businesses, supporting applications like file sharing, data storage, and collaboration. Its scalability ensures that it can adapt to growing business needs.</w:t>
      </w:r>
    </w:p>
    <w:p w14:paraId="6398ABC2" w14:textId="77777777" w:rsidR="006B6461" w:rsidRPr="006B6461" w:rsidRDefault="006B6461" w:rsidP="006B6461">
      <w:pPr>
        <w:spacing w:after="0" w:line="276" w:lineRule="auto"/>
        <w:ind w:left="1080"/>
        <w:jc w:val="both"/>
        <w:rPr>
          <w:rFonts w:asciiTheme="majorHAnsi" w:eastAsia="Times New Roman" w:hAnsiTheme="majorHAnsi" w:cstheme="majorHAnsi"/>
          <w:sz w:val="22"/>
          <w:szCs w:val="22"/>
        </w:rPr>
      </w:pPr>
    </w:p>
    <w:p w14:paraId="75B22510" w14:textId="5A576C5D" w:rsidR="006B6461" w:rsidRPr="006B6461" w:rsidRDefault="006B6461" w:rsidP="006B6461">
      <w:pPr>
        <w:pStyle w:val="ListParagraph"/>
        <w:numPr>
          <w:ilvl w:val="0"/>
          <w:numId w:val="104"/>
        </w:numPr>
        <w:spacing w:after="0" w:line="276" w:lineRule="auto"/>
        <w:jc w:val="both"/>
        <w:rPr>
          <w:rFonts w:asciiTheme="majorHAnsi" w:eastAsia="Times New Roman" w:hAnsiTheme="majorHAnsi" w:cstheme="majorHAnsi"/>
          <w:sz w:val="22"/>
          <w:szCs w:val="22"/>
        </w:rPr>
      </w:pPr>
      <w:r w:rsidRPr="006B6461">
        <w:rPr>
          <w:rFonts w:asciiTheme="majorHAnsi" w:eastAsia="Times New Roman" w:hAnsiTheme="majorHAnsi" w:cstheme="majorHAnsi"/>
          <w:i/>
          <w:iCs/>
          <w:color w:val="4472C4" w:themeColor="accent1"/>
          <w:sz w:val="22"/>
          <w:szCs w:val="22"/>
        </w:rPr>
        <w:t xml:space="preserve">Lenovo </w:t>
      </w:r>
      <w:proofErr w:type="spellStart"/>
      <w:r w:rsidRPr="006B6461">
        <w:rPr>
          <w:rFonts w:asciiTheme="majorHAnsi" w:eastAsia="Times New Roman" w:hAnsiTheme="majorHAnsi" w:cstheme="majorHAnsi"/>
          <w:i/>
          <w:iCs/>
          <w:color w:val="4472C4" w:themeColor="accent1"/>
          <w:sz w:val="22"/>
          <w:szCs w:val="22"/>
        </w:rPr>
        <w:t>ThinkServer</w:t>
      </w:r>
      <w:proofErr w:type="spellEnd"/>
      <w:r w:rsidRPr="006B6461">
        <w:rPr>
          <w:rFonts w:asciiTheme="majorHAnsi" w:eastAsia="Times New Roman" w:hAnsiTheme="majorHAnsi" w:cstheme="majorHAnsi"/>
          <w:i/>
          <w:iCs/>
          <w:color w:val="4472C4" w:themeColor="accent1"/>
          <w:sz w:val="22"/>
          <w:szCs w:val="22"/>
        </w:rPr>
        <w:t xml:space="preserve"> TS</w:t>
      </w:r>
      <w:proofErr w:type="gramStart"/>
      <w:r w:rsidRPr="006B6461">
        <w:rPr>
          <w:rFonts w:asciiTheme="majorHAnsi" w:eastAsia="Times New Roman" w:hAnsiTheme="majorHAnsi" w:cstheme="majorHAnsi"/>
          <w:i/>
          <w:iCs/>
          <w:color w:val="4472C4" w:themeColor="accent1"/>
          <w:sz w:val="22"/>
          <w:szCs w:val="22"/>
        </w:rPr>
        <w:t>150</w:t>
      </w:r>
      <w:r w:rsidRPr="006B6461">
        <w:rPr>
          <w:rFonts w:asciiTheme="majorHAnsi" w:eastAsia="Times New Roman" w:hAnsiTheme="majorHAnsi" w:cstheme="majorHAnsi"/>
          <w:i/>
          <w:iCs/>
          <w:color w:val="4472C4" w:themeColor="accent1"/>
          <w:sz w:val="22"/>
          <w:szCs w:val="22"/>
        </w:rPr>
        <w:t xml:space="preserve"> :</w:t>
      </w:r>
      <w:proofErr w:type="gramEnd"/>
      <w:r w:rsidRPr="006B6461">
        <w:rPr>
          <w:rFonts w:asciiTheme="majorHAnsi" w:eastAsia="Times New Roman" w:hAnsiTheme="majorHAnsi" w:cstheme="majorHAnsi"/>
          <w:color w:val="4472C4" w:themeColor="accent1"/>
          <w:sz w:val="22"/>
          <w:szCs w:val="22"/>
        </w:rPr>
        <w:t xml:space="preserve"> </w:t>
      </w:r>
      <w:r>
        <w:rPr>
          <w:rFonts w:asciiTheme="majorHAnsi" w:eastAsia="Times New Roman" w:hAnsiTheme="majorHAnsi" w:cstheme="majorHAnsi"/>
          <w:sz w:val="22"/>
          <w:szCs w:val="22"/>
        </w:rPr>
        <w:t>T</w:t>
      </w:r>
      <w:r w:rsidRPr="006B6461">
        <w:rPr>
          <w:rFonts w:asciiTheme="majorHAnsi" w:eastAsia="Times New Roman" w:hAnsiTheme="majorHAnsi" w:cstheme="majorHAnsi"/>
          <w:sz w:val="22"/>
          <w:szCs w:val="22"/>
        </w:rPr>
        <w:t xml:space="preserve">he Lenovo </w:t>
      </w:r>
      <w:proofErr w:type="spellStart"/>
      <w:r w:rsidRPr="006B6461">
        <w:rPr>
          <w:rFonts w:asciiTheme="majorHAnsi" w:eastAsia="Times New Roman" w:hAnsiTheme="majorHAnsi" w:cstheme="majorHAnsi"/>
          <w:sz w:val="22"/>
          <w:szCs w:val="22"/>
        </w:rPr>
        <w:t>ThinkServer</w:t>
      </w:r>
      <w:proofErr w:type="spellEnd"/>
      <w:r w:rsidRPr="006B6461">
        <w:rPr>
          <w:rFonts w:asciiTheme="majorHAnsi" w:eastAsia="Times New Roman" w:hAnsiTheme="majorHAnsi" w:cstheme="majorHAnsi"/>
          <w:sz w:val="22"/>
          <w:szCs w:val="22"/>
        </w:rPr>
        <w:t xml:space="preserve"> TS150 offers a balance of performance and affordability. This tower server is suitable for small businesses and remote offices, providing dependable performance for essential workloads like email, file sharing, and light application hosting.</w:t>
      </w:r>
    </w:p>
    <w:p w14:paraId="4E44DFB5" w14:textId="77777777" w:rsidR="006B6461" w:rsidRPr="006B6461" w:rsidRDefault="006B6461" w:rsidP="006B6461">
      <w:pPr>
        <w:spacing w:after="0" w:line="276" w:lineRule="auto"/>
        <w:ind w:left="1080"/>
        <w:jc w:val="both"/>
        <w:rPr>
          <w:rFonts w:asciiTheme="majorHAnsi" w:eastAsia="Times New Roman" w:hAnsiTheme="majorHAnsi" w:cstheme="majorHAnsi"/>
          <w:sz w:val="22"/>
          <w:szCs w:val="22"/>
        </w:rPr>
      </w:pPr>
    </w:p>
    <w:p w14:paraId="7FB85BF7" w14:textId="1957433A" w:rsidR="006B6461" w:rsidRPr="006B6461" w:rsidRDefault="006B6461" w:rsidP="006B6461">
      <w:pPr>
        <w:pStyle w:val="ListParagraph"/>
        <w:numPr>
          <w:ilvl w:val="0"/>
          <w:numId w:val="104"/>
        </w:numPr>
        <w:spacing w:after="0" w:line="276" w:lineRule="auto"/>
        <w:jc w:val="both"/>
        <w:rPr>
          <w:rFonts w:asciiTheme="majorHAnsi" w:eastAsia="Times New Roman" w:hAnsiTheme="majorHAnsi" w:cstheme="majorHAnsi"/>
          <w:sz w:val="22"/>
          <w:szCs w:val="22"/>
        </w:rPr>
      </w:pPr>
      <w:r w:rsidRPr="006B6461">
        <w:rPr>
          <w:rFonts w:asciiTheme="majorHAnsi" w:eastAsia="Times New Roman" w:hAnsiTheme="majorHAnsi" w:cstheme="majorHAnsi"/>
          <w:color w:val="4472C4" w:themeColor="accent1"/>
          <w:sz w:val="22"/>
          <w:szCs w:val="22"/>
        </w:rPr>
        <w:t>Acer Altos T110 F</w:t>
      </w:r>
      <w:proofErr w:type="gramStart"/>
      <w:r w:rsidRPr="006B6461">
        <w:rPr>
          <w:rFonts w:asciiTheme="majorHAnsi" w:eastAsia="Times New Roman" w:hAnsiTheme="majorHAnsi" w:cstheme="majorHAnsi"/>
          <w:color w:val="4472C4" w:themeColor="accent1"/>
          <w:sz w:val="22"/>
          <w:szCs w:val="22"/>
        </w:rPr>
        <w:t>4</w:t>
      </w:r>
      <w:r w:rsidRPr="006B6461">
        <w:rPr>
          <w:rFonts w:asciiTheme="majorHAnsi" w:eastAsia="Times New Roman" w:hAnsiTheme="majorHAnsi" w:cstheme="majorHAnsi"/>
          <w:color w:val="4472C4" w:themeColor="accent1"/>
          <w:sz w:val="22"/>
          <w:szCs w:val="22"/>
        </w:rPr>
        <w:t xml:space="preserve"> </w:t>
      </w:r>
      <w:r w:rsidRPr="006B6461">
        <w:rPr>
          <w:rFonts w:asciiTheme="majorHAnsi" w:eastAsia="Times New Roman" w:hAnsiTheme="majorHAnsi" w:cstheme="majorHAnsi"/>
          <w:color w:val="4472C4" w:themeColor="accent1"/>
          <w:sz w:val="22"/>
          <w:szCs w:val="22"/>
        </w:rPr>
        <w:t>:</w:t>
      </w:r>
      <w:proofErr w:type="gramEnd"/>
      <w:r w:rsidRPr="006B6461">
        <w:rPr>
          <w:rFonts w:asciiTheme="majorHAnsi" w:eastAsia="Times New Roman" w:hAnsiTheme="majorHAnsi" w:cstheme="majorHAnsi"/>
          <w:color w:val="4472C4" w:themeColor="accent1"/>
          <w:sz w:val="22"/>
          <w:szCs w:val="22"/>
        </w:rPr>
        <w:t xml:space="preserve"> </w:t>
      </w:r>
      <w:r w:rsidRPr="006B6461">
        <w:rPr>
          <w:rFonts w:asciiTheme="majorHAnsi" w:eastAsia="Times New Roman" w:hAnsiTheme="majorHAnsi" w:cstheme="majorHAnsi"/>
          <w:sz w:val="22"/>
          <w:szCs w:val="22"/>
        </w:rPr>
        <w:t>The Acer Altos T110 F4 is a cost-effective entry-level tower server designed to meet the basic computing needs of small businesses. With expandability options and easy management features, it provides a reliable foundation for essential tasks.</w:t>
      </w:r>
    </w:p>
    <w:p w14:paraId="5EAD1C39" w14:textId="77777777" w:rsidR="006B6461" w:rsidRPr="006B6461" w:rsidRDefault="006B6461" w:rsidP="006B6461">
      <w:pPr>
        <w:spacing w:after="0" w:line="276" w:lineRule="auto"/>
        <w:ind w:left="1080"/>
        <w:jc w:val="both"/>
        <w:rPr>
          <w:rFonts w:asciiTheme="majorHAnsi" w:eastAsia="Times New Roman" w:hAnsiTheme="majorHAnsi" w:cstheme="majorHAnsi"/>
          <w:sz w:val="22"/>
          <w:szCs w:val="22"/>
        </w:rPr>
      </w:pPr>
    </w:p>
    <w:p w14:paraId="5C56C1E5" w14:textId="5C83FA5B" w:rsidR="00CD0081" w:rsidRPr="00CD0081" w:rsidRDefault="00CD0081" w:rsidP="00CD0081">
      <w:pPr>
        <w:pStyle w:val="ListParagraph"/>
        <w:numPr>
          <w:ilvl w:val="0"/>
          <w:numId w:val="84"/>
        </w:numPr>
        <w:spacing w:after="0" w:line="276" w:lineRule="auto"/>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 xml:space="preserve">Web Servers: </w:t>
      </w:r>
    </w:p>
    <w:p w14:paraId="07595F69"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0AAE043B" w14:textId="77777777" w:rsidR="00CD0081" w:rsidRDefault="00CD0081" w:rsidP="0039472F">
      <w:pPr>
        <w:spacing w:after="0" w:line="276" w:lineRule="auto"/>
        <w:ind w:left="108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In the digital age, websites and online applications are essential for businesses, organizations, and individuals. Web servers specialize in hosting websites and delivering web content to users' browsers. They ensure fast loading times, efficient content delivery, and the execution of dynamic scripts. Popular web server software includes Apache, Nginx, and Microsoft IIS, which empower businesses to establish a robust online presence.</w:t>
      </w:r>
    </w:p>
    <w:p w14:paraId="1FAE6F68" w14:textId="77777777" w:rsid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12BCF454" w14:textId="77777777" w:rsidR="0039472F" w:rsidRPr="0039472F" w:rsidRDefault="0039472F" w:rsidP="0039472F">
      <w:pPr>
        <w:spacing w:after="0" w:line="276" w:lineRule="auto"/>
        <w:ind w:left="1080"/>
        <w:jc w:val="both"/>
        <w:rPr>
          <w:rFonts w:asciiTheme="majorHAnsi" w:eastAsia="Times New Roman" w:hAnsiTheme="majorHAnsi" w:cstheme="majorHAnsi"/>
          <w:i/>
          <w:iCs/>
          <w:color w:val="70AD47" w:themeColor="accent6"/>
          <w:sz w:val="22"/>
          <w:szCs w:val="22"/>
        </w:rPr>
      </w:pPr>
      <w:r w:rsidRPr="0039472F">
        <w:rPr>
          <w:rFonts w:asciiTheme="majorHAnsi" w:eastAsia="Times New Roman" w:hAnsiTheme="majorHAnsi" w:cstheme="majorHAnsi"/>
          <w:i/>
          <w:iCs/>
          <w:color w:val="70AD47" w:themeColor="accent6"/>
          <w:sz w:val="22"/>
          <w:szCs w:val="22"/>
        </w:rPr>
        <w:t xml:space="preserve">Different Type of </w:t>
      </w:r>
      <w:proofErr w:type="gramStart"/>
      <w:r w:rsidRPr="0039472F">
        <w:rPr>
          <w:rFonts w:asciiTheme="majorHAnsi" w:eastAsia="Times New Roman" w:hAnsiTheme="majorHAnsi" w:cstheme="majorHAnsi"/>
          <w:i/>
          <w:iCs/>
          <w:color w:val="70AD47" w:themeColor="accent6"/>
          <w:sz w:val="22"/>
          <w:szCs w:val="22"/>
        </w:rPr>
        <w:t>Webserver :</w:t>
      </w:r>
      <w:proofErr w:type="gramEnd"/>
      <w:r w:rsidRPr="0039472F">
        <w:rPr>
          <w:rFonts w:asciiTheme="majorHAnsi" w:eastAsia="Times New Roman" w:hAnsiTheme="majorHAnsi" w:cstheme="majorHAnsi"/>
          <w:i/>
          <w:iCs/>
          <w:color w:val="70AD47" w:themeColor="accent6"/>
          <w:sz w:val="22"/>
          <w:szCs w:val="22"/>
        </w:rPr>
        <w:t xml:space="preserve"> </w:t>
      </w:r>
    </w:p>
    <w:p w14:paraId="4E138F3A" w14:textId="31A14410"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color w:val="1F1F1F"/>
          <w:sz w:val="22"/>
          <w:szCs w:val="22"/>
        </w:rPr>
        <w:t>Different types of web servers are designed to fulfill specific needs and preferences based on factors such as performance, scalability, security, and ease of use. Here are some of the most common types of web servers:</w:t>
      </w:r>
    </w:p>
    <w:p w14:paraId="5F6A7896"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12A10E80" w14:textId="486DA596"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color w:val="4472C4" w:themeColor="accent1"/>
          <w:sz w:val="22"/>
          <w:szCs w:val="22"/>
        </w:rPr>
        <w:t xml:space="preserve">Apache HTTP Server (Apache): </w:t>
      </w:r>
      <w:r w:rsidRPr="0039472F">
        <w:rPr>
          <w:rFonts w:asciiTheme="majorHAnsi" w:eastAsia="Times New Roman" w:hAnsiTheme="majorHAnsi" w:cstheme="majorHAnsi"/>
          <w:color w:val="1F1F1F"/>
          <w:sz w:val="22"/>
          <w:szCs w:val="22"/>
        </w:rPr>
        <w:t>Apache is one of the most widely used open-source web servers. It's known for its flexibility, robustness, and extensive module support. Apache is suitable for a wide range of websites and applications and can be customized to meet various requirements.</w:t>
      </w:r>
    </w:p>
    <w:p w14:paraId="47B60F94"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2E807AC2" w14:textId="37BE2C50"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i/>
          <w:iCs/>
          <w:color w:val="4472C4" w:themeColor="accent1"/>
          <w:sz w:val="22"/>
          <w:szCs w:val="22"/>
        </w:rPr>
        <w:t>Nginx:</w:t>
      </w:r>
      <w:r w:rsidRPr="0039472F">
        <w:rPr>
          <w:rFonts w:asciiTheme="majorHAnsi" w:eastAsia="Times New Roman" w:hAnsiTheme="majorHAnsi" w:cstheme="majorHAnsi"/>
          <w:color w:val="1F1F1F"/>
          <w:sz w:val="22"/>
          <w:szCs w:val="22"/>
        </w:rPr>
        <w:t xml:space="preserve"> </w:t>
      </w:r>
      <w:r w:rsidRPr="0039472F">
        <w:rPr>
          <w:rFonts w:asciiTheme="majorHAnsi" w:eastAsia="Times New Roman" w:hAnsiTheme="majorHAnsi" w:cstheme="majorHAnsi"/>
          <w:color w:val="1F1F1F"/>
          <w:sz w:val="22"/>
          <w:szCs w:val="22"/>
        </w:rPr>
        <w:t xml:space="preserve"> Nginx (pronounced "engine x") is another popular open-source web server known for its high performance and efficiency. It's particularly well-suited for serving static content and </w:t>
      </w:r>
      <w:r w:rsidRPr="0039472F">
        <w:rPr>
          <w:rFonts w:asciiTheme="majorHAnsi" w:eastAsia="Times New Roman" w:hAnsiTheme="majorHAnsi" w:cstheme="majorHAnsi"/>
          <w:color w:val="1F1F1F"/>
          <w:sz w:val="22"/>
          <w:szCs w:val="22"/>
        </w:rPr>
        <w:lastRenderedPageBreak/>
        <w:t>handling a large number of concurrent connections. Nginx can also function as a reverse proxy and load balancer.</w:t>
      </w:r>
    </w:p>
    <w:p w14:paraId="11F21DBA"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106B135C" w14:textId="5382D5F8"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i/>
          <w:iCs/>
          <w:color w:val="4472C4" w:themeColor="accent1"/>
          <w:sz w:val="22"/>
          <w:szCs w:val="22"/>
        </w:rPr>
        <w:t>Microsoft Internet Information Services (IIS):</w:t>
      </w:r>
      <w:r w:rsidRPr="0039472F">
        <w:rPr>
          <w:rFonts w:asciiTheme="majorHAnsi" w:eastAsia="Times New Roman" w:hAnsiTheme="majorHAnsi" w:cstheme="majorHAnsi"/>
          <w:color w:val="4472C4" w:themeColor="accent1"/>
          <w:sz w:val="22"/>
          <w:szCs w:val="22"/>
        </w:rPr>
        <w:t xml:space="preserve"> </w:t>
      </w:r>
      <w:r w:rsidRPr="0039472F">
        <w:rPr>
          <w:rFonts w:asciiTheme="majorHAnsi" w:eastAsia="Times New Roman" w:hAnsiTheme="majorHAnsi" w:cstheme="majorHAnsi"/>
          <w:color w:val="1F1F1F"/>
          <w:sz w:val="22"/>
          <w:szCs w:val="22"/>
        </w:rPr>
        <w:t>IIS is a web server developed by Microsoft for Windows Server environments. It integrates seamlessly with other Microsoft technologies and is often used to host websites and applications built using ASP.NET and other Microsoft frameworks.</w:t>
      </w:r>
    </w:p>
    <w:p w14:paraId="76D25908"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7EAE72FA" w14:textId="5D46E544"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proofErr w:type="spellStart"/>
      <w:r w:rsidRPr="0039472F">
        <w:rPr>
          <w:rFonts w:asciiTheme="majorHAnsi" w:eastAsia="Times New Roman" w:hAnsiTheme="majorHAnsi" w:cstheme="majorHAnsi"/>
          <w:i/>
          <w:iCs/>
          <w:color w:val="4472C4" w:themeColor="accent1"/>
          <w:sz w:val="22"/>
          <w:szCs w:val="22"/>
        </w:rPr>
        <w:t>LiteSpeed</w:t>
      </w:r>
      <w:proofErr w:type="spellEnd"/>
      <w:r w:rsidRPr="0039472F">
        <w:rPr>
          <w:rFonts w:asciiTheme="majorHAnsi" w:eastAsia="Times New Roman" w:hAnsiTheme="majorHAnsi" w:cstheme="majorHAnsi"/>
          <w:i/>
          <w:iCs/>
          <w:color w:val="4472C4" w:themeColor="accent1"/>
          <w:sz w:val="22"/>
          <w:szCs w:val="22"/>
        </w:rPr>
        <w:t>:</w:t>
      </w:r>
      <w:r w:rsidRPr="0039472F">
        <w:rPr>
          <w:rFonts w:asciiTheme="majorHAnsi" w:eastAsia="Times New Roman" w:hAnsiTheme="majorHAnsi" w:cstheme="majorHAnsi"/>
          <w:color w:val="1F1F1F"/>
          <w:sz w:val="22"/>
          <w:szCs w:val="22"/>
        </w:rPr>
        <w:t xml:space="preserve"> </w:t>
      </w:r>
      <w:proofErr w:type="spellStart"/>
      <w:r w:rsidRPr="0039472F">
        <w:rPr>
          <w:rFonts w:asciiTheme="majorHAnsi" w:eastAsia="Times New Roman" w:hAnsiTheme="majorHAnsi" w:cstheme="majorHAnsi"/>
          <w:color w:val="1F1F1F"/>
          <w:sz w:val="22"/>
          <w:szCs w:val="22"/>
        </w:rPr>
        <w:t>LiteSpeed</w:t>
      </w:r>
      <w:proofErr w:type="spellEnd"/>
      <w:r w:rsidRPr="0039472F">
        <w:rPr>
          <w:rFonts w:asciiTheme="majorHAnsi" w:eastAsia="Times New Roman" w:hAnsiTheme="majorHAnsi" w:cstheme="majorHAnsi"/>
          <w:color w:val="1F1F1F"/>
          <w:sz w:val="22"/>
          <w:szCs w:val="22"/>
        </w:rPr>
        <w:t xml:space="preserve"> is a commercial web server known for its exceptional performance and efficiency. It's designed to be a drop-in replacement for Apache, offering faster processing and better resource utilization. </w:t>
      </w:r>
      <w:proofErr w:type="spellStart"/>
      <w:r w:rsidRPr="0039472F">
        <w:rPr>
          <w:rFonts w:asciiTheme="majorHAnsi" w:eastAsia="Times New Roman" w:hAnsiTheme="majorHAnsi" w:cstheme="majorHAnsi"/>
          <w:color w:val="1F1F1F"/>
          <w:sz w:val="22"/>
          <w:szCs w:val="22"/>
        </w:rPr>
        <w:t>LiteSpeed</w:t>
      </w:r>
      <w:proofErr w:type="spellEnd"/>
      <w:r w:rsidRPr="0039472F">
        <w:rPr>
          <w:rFonts w:asciiTheme="majorHAnsi" w:eastAsia="Times New Roman" w:hAnsiTheme="majorHAnsi" w:cstheme="majorHAnsi"/>
          <w:color w:val="1F1F1F"/>
          <w:sz w:val="22"/>
          <w:szCs w:val="22"/>
        </w:rPr>
        <w:t xml:space="preserve"> is often chosen for high-traffic websites and applications.</w:t>
      </w:r>
    </w:p>
    <w:p w14:paraId="057DD064"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46B051A3" w14:textId="45EEF7ED"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i/>
          <w:iCs/>
          <w:color w:val="4472C4" w:themeColor="accent1"/>
          <w:sz w:val="22"/>
          <w:szCs w:val="22"/>
        </w:rPr>
        <w:t>Caddy:</w:t>
      </w:r>
      <w:r w:rsidRPr="0039472F">
        <w:rPr>
          <w:rFonts w:asciiTheme="majorHAnsi" w:eastAsia="Times New Roman" w:hAnsiTheme="majorHAnsi" w:cstheme="majorHAnsi"/>
          <w:color w:val="1F1F1F"/>
          <w:sz w:val="22"/>
          <w:szCs w:val="22"/>
        </w:rPr>
        <w:t xml:space="preserve"> </w:t>
      </w:r>
      <w:r w:rsidRPr="0039472F">
        <w:rPr>
          <w:rFonts w:asciiTheme="majorHAnsi" w:eastAsia="Times New Roman" w:hAnsiTheme="majorHAnsi" w:cstheme="majorHAnsi"/>
          <w:color w:val="1F1F1F"/>
          <w:sz w:val="22"/>
          <w:szCs w:val="22"/>
        </w:rPr>
        <w:t>Caddy is a modern web server that emphasizes ease of use and automatic HTTPS configuration. It's designed to simplify the process of setting up secure websites and offers features like automatic SSL certificate issuance and renewal.</w:t>
      </w:r>
    </w:p>
    <w:p w14:paraId="7538B4BA"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1B7A2D99" w14:textId="00469954"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i/>
          <w:iCs/>
          <w:color w:val="4472C4" w:themeColor="accent1"/>
          <w:sz w:val="22"/>
          <w:szCs w:val="22"/>
        </w:rPr>
        <w:t>Tomcat:</w:t>
      </w:r>
      <w:r w:rsidRPr="0039472F">
        <w:rPr>
          <w:rFonts w:asciiTheme="majorHAnsi" w:eastAsia="Times New Roman" w:hAnsiTheme="majorHAnsi" w:cstheme="majorHAnsi"/>
          <w:color w:val="4472C4" w:themeColor="accent1"/>
          <w:sz w:val="22"/>
          <w:szCs w:val="22"/>
        </w:rPr>
        <w:t xml:space="preserve"> </w:t>
      </w:r>
      <w:r w:rsidRPr="0039472F">
        <w:rPr>
          <w:rFonts w:asciiTheme="majorHAnsi" w:eastAsia="Times New Roman" w:hAnsiTheme="majorHAnsi" w:cstheme="majorHAnsi"/>
          <w:color w:val="4472C4" w:themeColor="accent1"/>
          <w:sz w:val="22"/>
          <w:szCs w:val="22"/>
        </w:rPr>
        <w:t xml:space="preserve"> </w:t>
      </w:r>
      <w:r w:rsidRPr="0039472F">
        <w:rPr>
          <w:rFonts w:asciiTheme="majorHAnsi" w:eastAsia="Times New Roman" w:hAnsiTheme="majorHAnsi" w:cstheme="majorHAnsi"/>
          <w:color w:val="1F1F1F"/>
          <w:sz w:val="22"/>
          <w:szCs w:val="22"/>
        </w:rPr>
        <w:t xml:space="preserve">Apache Tomcat is a web server and servlet container that specializes in serving Java-based web applications. It's commonly used for hosting Java servlets and </w:t>
      </w:r>
      <w:proofErr w:type="spellStart"/>
      <w:r w:rsidRPr="0039472F">
        <w:rPr>
          <w:rFonts w:asciiTheme="majorHAnsi" w:eastAsia="Times New Roman" w:hAnsiTheme="majorHAnsi" w:cstheme="majorHAnsi"/>
          <w:color w:val="1F1F1F"/>
          <w:sz w:val="22"/>
          <w:szCs w:val="22"/>
        </w:rPr>
        <w:t>JavaServer</w:t>
      </w:r>
      <w:proofErr w:type="spellEnd"/>
      <w:r w:rsidRPr="0039472F">
        <w:rPr>
          <w:rFonts w:asciiTheme="majorHAnsi" w:eastAsia="Times New Roman" w:hAnsiTheme="majorHAnsi" w:cstheme="majorHAnsi"/>
          <w:color w:val="1F1F1F"/>
          <w:sz w:val="22"/>
          <w:szCs w:val="22"/>
        </w:rPr>
        <w:t xml:space="preserve"> Pages (JSP), providing a platform for dynamic web content.</w:t>
      </w:r>
    </w:p>
    <w:p w14:paraId="3933FAF5"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1A2F6192" w14:textId="5EC831D0" w:rsidR="0039472F" w:rsidRPr="0039472F" w:rsidRDefault="0039472F" w:rsidP="0039472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39472F">
        <w:rPr>
          <w:rFonts w:asciiTheme="majorHAnsi" w:eastAsia="Times New Roman" w:hAnsiTheme="majorHAnsi" w:cstheme="majorHAnsi"/>
          <w:i/>
          <w:iCs/>
          <w:color w:val="4472C4" w:themeColor="accent1"/>
          <w:sz w:val="22"/>
          <w:szCs w:val="22"/>
        </w:rPr>
        <w:t>Node.js:</w:t>
      </w:r>
      <w:r w:rsidRPr="0039472F">
        <w:rPr>
          <w:rFonts w:asciiTheme="majorHAnsi" w:eastAsia="Times New Roman" w:hAnsiTheme="majorHAnsi" w:cstheme="majorHAnsi"/>
          <w:color w:val="4472C4" w:themeColor="accent1"/>
          <w:sz w:val="22"/>
          <w:szCs w:val="22"/>
        </w:rPr>
        <w:t xml:space="preserve"> </w:t>
      </w:r>
      <w:r w:rsidRPr="0039472F">
        <w:rPr>
          <w:rFonts w:asciiTheme="majorHAnsi" w:eastAsia="Times New Roman" w:hAnsiTheme="majorHAnsi" w:cstheme="majorHAnsi"/>
          <w:color w:val="1F1F1F"/>
          <w:sz w:val="22"/>
          <w:szCs w:val="22"/>
        </w:rPr>
        <w:t>Node.js is not a traditional web server but a runtime environment that enables server-side JavaScript execution. Developers can use Node.js to build scalable and high-performance web applications, often using frameworks like Express.</w:t>
      </w:r>
    </w:p>
    <w:p w14:paraId="26BEEC57"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057D9855" w14:textId="7326A0F7" w:rsidR="0039472F" w:rsidRPr="00D611BF" w:rsidRDefault="0039472F" w:rsidP="00D611B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proofErr w:type="spellStart"/>
      <w:r w:rsidRPr="00D611BF">
        <w:rPr>
          <w:rFonts w:asciiTheme="majorHAnsi" w:eastAsia="Times New Roman" w:hAnsiTheme="majorHAnsi" w:cstheme="majorHAnsi"/>
          <w:i/>
          <w:iCs/>
          <w:color w:val="4472C4" w:themeColor="accent1"/>
          <w:sz w:val="22"/>
          <w:szCs w:val="22"/>
        </w:rPr>
        <w:t>Lighttpd</w:t>
      </w:r>
      <w:proofErr w:type="spellEnd"/>
      <w:r w:rsidRPr="00D611BF">
        <w:rPr>
          <w:rFonts w:asciiTheme="majorHAnsi" w:eastAsia="Times New Roman" w:hAnsiTheme="majorHAnsi" w:cstheme="majorHAnsi"/>
          <w:i/>
          <w:iCs/>
          <w:color w:val="4472C4" w:themeColor="accent1"/>
          <w:sz w:val="22"/>
          <w:szCs w:val="22"/>
        </w:rPr>
        <w:t>:</w:t>
      </w:r>
      <w:r w:rsidRPr="00D611BF">
        <w:rPr>
          <w:rFonts w:asciiTheme="majorHAnsi" w:eastAsia="Times New Roman" w:hAnsiTheme="majorHAnsi" w:cstheme="majorHAnsi"/>
          <w:color w:val="1F1F1F"/>
          <w:sz w:val="22"/>
          <w:szCs w:val="22"/>
        </w:rPr>
        <w:t xml:space="preserve"> </w:t>
      </w:r>
      <w:proofErr w:type="spellStart"/>
      <w:r w:rsidRPr="00D611BF">
        <w:rPr>
          <w:rFonts w:asciiTheme="majorHAnsi" w:eastAsia="Times New Roman" w:hAnsiTheme="majorHAnsi" w:cstheme="majorHAnsi"/>
          <w:color w:val="1F1F1F"/>
          <w:sz w:val="22"/>
          <w:szCs w:val="22"/>
        </w:rPr>
        <w:t>Lighttpd</w:t>
      </w:r>
      <w:proofErr w:type="spellEnd"/>
      <w:r w:rsidRPr="00D611BF">
        <w:rPr>
          <w:rFonts w:asciiTheme="majorHAnsi" w:eastAsia="Times New Roman" w:hAnsiTheme="majorHAnsi" w:cstheme="majorHAnsi"/>
          <w:color w:val="1F1F1F"/>
          <w:sz w:val="22"/>
          <w:szCs w:val="22"/>
        </w:rPr>
        <w:t xml:space="preserve"> (pronounced "</w:t>
      </w:r>
      <w:proofErr w:type="spellStart"/>
      <w:r w:rsidRPr="00D611BF">
        <w:rPr>
          <w:rFonts w:asciiTheme="majorHAnsi" w:eastAsia="Times New Roman" w:hAnsiTheme="majorHAnsi" w:cstheme="majorHAnsi"/>
          <w:color w:val="1F1F1F"/>
          <w:sz w:val="22"/>
          <w:szCs w:val="22"/>
        </w:rPr>
        <w:t>lighty</w:t>
      </w:r>
      <w:proofErr w:type="spellEnd"/>
      <w:r w:rsidRPr="00D611BF">
        <w:rPr>
          <w:rFonts w:asciiTheme="majorHAnsi" w:eastAsia="Times New Roman" w:hAnsiTheme="majorHAnsi" w:cstheme="majorHAnsi"/>
          <w:color w:val="1F1F1F"/>
          <w:sz w:val="22"/>
          <w:szCs w:val="22"/>
        </w:rPr>
        <w:t>") is a lightweight web server designed for efficiency and speed. It's suitable for serving static content and can handle a significant number of connections while using fewer resources compared to some other servers.</w:t>
      </w:r>
    </w:p>
    <w:p w14:paraId="3E49965F"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281A9BC5" w14:textId="4BABD786" w:rsidR="0039472F" w:rsidRPr="00D611BF" w:rsidRDefault="0039472F" w:rsidP="00D611B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r w:rsidRPr="00D611BF">
        <w:rPr>
          <w:rFonts w:asciiTheme="majorHAnsi" w:eastAsia="Times New Roman" w:hAnsiTheme="majorHAnsi" w:cstheme="majorHAnsi"/>
          <w:i/>
          <w:iCs/>
          <w:color w:val="4472C4" w:themeColor="accent1"/>
          <w:sz w:val="22"/>
          <w:szCs w:val="22"/>
        </w:rPr>
        <w:t>Cherokee:</w:t>
      </w:r>
      <w:r w:rsidRPr="00D611BF">
        <w:rPr>
          <w:rFonts w:asciiTheme="majorHAnsi" w:eastAsia="Times New Roman" w:hAnsiTheme="majorHAnsi" w:cstheme="majorHAnsi"/>
          <w:color w:val="1F1F1F"/>
          <w:sz w:val="22"/>
          <w:szCs w:val="22"/>
        </w:rPr>
        <w:t xml:space="preserve"> </w:t>
      </w:r>
      <w:r w:rsidRPr="00D611BF">
        <w:rPr>
          <w:rFonts w:asciiTheme="majorHAnsi" w:eastAsia="Times New Roman" w:hAnsiTheme="majorHAnsi" w:cstheme="majorHAnsi"/>
          <w:color w:val="1F1F1F"/>
          <w:sz w:val="22"/>
          <w:szCs w:val="22"/>
        </w:rPr>
        <w:t xml:space="preserve"> Cherokee is an open-source web server that focuses on ease of configuration and extensibility. It offers a user-friendly web-based interface for configuring settings and supports various programming languages and technologies.</w:t>
      </w:r>
    </w:p>
    <w:p w14:paraId="1FD6A591" w14:textId="77777777" w:rsidR="0039472F" w:rsidRP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089A6CB8" w14:textId="644F004D" w:rsidR="0039472F" w:rsidRPr="00D611BF" w:rsidRDefault="0039472F" w:rsidP="00D611BF">
      <w:pPr>
        <w:pStyle w:val="ListParagraph"/>
        <w:numPr>
          <w:ilvl w:val="0"/>
          <w:numId w:val="105"/>
        </w:numPr>
        <w:spacing w:after="0" w:line="276" w:lineRule="auto"/>
        <w:jc w:val="both"/>
        <w:rPr>
          <w:rFonts w:asciiTheme="majorHAnsi" w:eastAsia="Times New Roman" w:hAnsiTheme="majorHAnsi" w:cstheme="majorHAnsi"/>
          <w:color w:val="1F1F1F"/>
          <w:sz w:val="22"/>
          <w:szCs w:val="22"/>
        </w:rPr>
      </w:pPr>
      <w:proofErr w:type="spellStart"/>
      <w:r w:rsidRPr="00D611BF">
        <w:rPr>
          <w:rFonts w:asciiTheme="majorHAnsi" w:eastAsia="Times New Roman" w:hAnsiTheme="majorHAnsi" w:cstheme="majorHAnsi"/>
          <w:i/>
          <w:iCs/>
          <w:color w:val="4472C4" w:themeColor="accent1"/>
          <w:sz w:val="22"/>
          <w:szCs w:val="22"/>
        </w:rPr>
        <w:t>OpenLiteSpeed</w:t>
      </w:r>
      <w:proofErr w:type="spellEnd"/>
      <w:r w:rsidRPr="00D611BF">
        <w:rPr>
          <w:rFonts w:asciiTheme="majorHAnsi" w:eastAsia="Times New Roman" w:hAnsiTheme="majorHAnsi" w:cstheme="majorHAnsi"/>
          <w:i/>
          <w:iCs/>
          <w:color w:val="4472C4" w:themeColor="accent1"/>
          <w:sz w:val="22"/>
          <w:szCs w:val="22"/>
        </w:rPr>
        <w:t>:</w:t>
      </w:r>
      <w:r w:rsidRPr="00D611BF">
        <w:rPr>
          <w:rFonts w:asciiTheme="majorHAnsi" w:eastAsia="Times New Roman" w:hAnsiTheme="majorHAnsi" w:cstheme="majorHAnsi"/>
          <w:color w:val="1F1F1F"/>
          <w:sz w:val="22"/>
          <w:szCs w:val="22"/>
        </w:rPr>
        <w:t xml:space="preserve"> </w:t>
      </w:r>
      <w:r w:rsidRPr="00D611BF">
        <w:rPr>
          <w:rFonts w:asciiTheme="majorHAnsi" w:eastAsia="Times New Roman" w:hAnsiTheme="majorHAnsi" w:cstheme="majorHAnsi"/>
          <w:color w:val="1F1F1F"/>
          <w:sz w:val="22"/>
          <w:szCs w:val="22"/>
        </w:rPr>
        <w:t xml:space="preserve"> </w:t>
      </w:r>
      <w:proofErr w:type="spellStart"/>
      <w:r w:rsidRPr="00D611BF">
        <w:rPr>
          <w:rFonts w:asciiTheme="majorHAnsi" w:eastAsia="Times New Roman" w:hAnsiTheme="majorHAnsi" w:cstheme="majorHAnsi"/>
          <w:color w:val="1F1F1F"/>
          <w:sz w:val="22"/>
          <w:szCs w:val="22"/>
        </w:rPr>
        <w:t>OpenLiteSpeed</w:t>
      </w:r>
      <w:proofErr w:type="spellEnd"/>
      <w:r w:rsidRPr="00D611BF">
        <w:rPr>
          <w:rFonts w:asciiTheme="majorHAnsi" w:eastAsia="Times New Roman" w:hAnsiTheme="majorHAnsi" w:cstheme="majorHAnsi"/>
          <w:color w:val="1F1F1F"/>
          <w:sz w:val="22"/>
          <w:szCs w:val="22"/>
        </w:rPr>
        <w:t xml:space="preserve"> is the open-source version of the </w:t>
      </w:r>
      <w:proofErr w:type="spellStart"/>
      <w:r w:rsidRPr="00D611BF">
        <w:rPr>
          <w:rFonts w:asciiTheme="majorHAnsi" w:eastAsia="Times New Roman" w:hAnsiTheme="majorHAnsi" w:cstheme="majorHAnsi"/>
          <w:color w:val="1F1F1F"/>
          <w:sz w:val="22"/>
          <w:szCs w:val="22"/>
        </w:rPr>
        <w:t>LiteSpeed</w:t>
      </w:r>
      <w:proofErr w:type="spellEnd"/>
      <w:r w:rsidRPr="00D611BF">
        <w:rPr>
          <w:rFonts w:asciiTheme="majorHAnsi" w:eastAsia="Times New Roman" w:hAnsiTheme="majorHAnsi" w:cstheme="majorHAnsi"/>
          <w:color w:val="1F1F1F"/>
          <w:sz w:val="22"/>
          <w:szCs w:val="22"/>
        </w:rPr>
        <w:t xml:space="preserve"> web server. It provides high performance and advanced features while being suitable for a wide range of websites and applications.</w:t>
      </w:r>
    </w:p>
    <w:p w14:paraId="286D40F7" w14:textId="77777777" w:rsidR="0039472F" w:rsidRDefault="0039472F" w:rsidP="0039472F">
      <w:pPr>
        <w:spacing w:after="0" w:line="276" w:lineRule="auto"/>
        <w:ind w:left="1080"/>
        <w:jc w:val="both"/>
        <w:rPr>
          <w:rFonts w:asciiTheme="majorHAnsi" w:eastAsia="Times New Roman" w:hAnsiTheme="majorHAnsi" w:cstheme="majorHAnsi"/>
          <w:color w:val="1F1F1F"/>
          <w:sz w:val="22"/>
          <w:szCs w:val="22"/>
        </w:rPr>
      </w:pPr>
    </w:p>
    <w:p w14:paraId="08FB5CE1" w14:textId="18502B06" w:rsidR="0039472F" w:rsidRDefault="002B1217" w:rsidP="0039472F">
      <w:pPr>
        <w:spacing w:after="0" w:line="276" w:lineRule="auto"/>
        <w:ind w:left="1080"/>
        <w:jc w:val="both"/>
        <w:rPr>
          <w:rFonts w:asciiTheme="majorHAnsi" w:eastAsia="Times New Roman" w:hAnsiTheme="majorHAnsi" w:cstheme="majorHAnsi"/>
          <w:i/>
          <w:iCs/>
          <w:color w:val="70AD47" w:themeColor="accent6"/>
          <w:sz w:val="22"/>
          <w:szCs w:val="22"/>
        </w:rPr>
      </w:pPr>
      <w:r w:rsidRPr="002B1217">
        <w:rPr>
          <w:rFonts w:asciiTheme="majorHAnsi" w:eastAsia="Times New Roman" w:hAnsiTheme="majorHAnsi" w:cstheme="majorHAnsi"/>
          <w:i/>
          <w:iCs/>
          <w:color w:val="70AD47" w:themeColor="accent6"/>
          <w:sz w:val="22"/>
          <w:szCs w:val="22"/>
        </w:rPr>
        <w:t xml:space="preserve">STBL Web Server </w:t>
      </w:r>
      <w:proofErr w:type="gramStart"/>
      <w:r w:rsidRPr="002B1217">
        <w:rPr>
          <w:rFonts w:asciiTheme="majorHAnsi" w:eastAsia="Times New Roman" w:hAnsiTheme="majorHAnsi" w:cstheme="majorHAnsi"/>
          <w:i/>
          <w:iCs/>
          <w:color w:val="70AD47" w:themeColor="accent6"/>
          <w:sz w:val="22"/>
          <w:szCs w:val="22"/>
        </w:rPr>
        <w:t>Solution :</w:t>
      </w:r>
      <w:proofErr w:type="gramEnd"/>
      <w:r w:rsidRPr="002B1217">
        <w:rPr>
          <w:rFonts w:asciiTheme="majorHAnsi" w:eastAsia="Times New Roman" w:hAnsiTheme="majorHAnsi" w:cstheme="majorHAnsi"/>
          <w:i/>
          <w:iCs/>
          <w:color w:val="70AD47" w:themeColor="accent6"/>
          <w:sz w:val="22"/>
          <w:szCs w:val="22"/>
        </w:rPr>
        <w:t xml:space="preserve"> </w:t>
      </w:r>
      <w:r>
        <w:rPr>
          <w:rFonts w:asciiTheme="majorHAnsi" w:eastAsia="Times New Roman" w:hAnsiTheme="majorHAnsi" w:cstheme="majorHAnsi"/>
          <w:i/>
          <w:iCs/>
          <w:color w:val="70AD47" w:themeColor="accent6"/>
          <w:sz w:val="22"/>
          <w:szCs w:val="22"/>
        </w:rPr>
        <w:t xml:space="preserve"> </w:t>
      </w:r>
    </w:p>
    <w:p w14:paraId="159F11DF" w14:textId="65D94571" w:rsidR="002B1217" w:rsidRPr="002B1217" w:rsidRDefault="002B1217" w:rsidP="002B1217">
      <w:pPr>
        <w:spacing w:after="0" w:line="276" w:lineRule="auto"/>
        <w:ind w:left="1080"/>
        <w:jc w:val="both"/>
        <w:rPr>
          <w:rFonts w:asciiTheme="majorHAnsi" w:eastAsia="Times New Roman" w:hAnsiTheme="majorHAnsi" w:cstheme="majorHAnsi"/>
          <w:sz w:val="22"/>
          <w:szCs w:val="22"/>
        </w:rPr>
      </w:pPr>
      <w:r w:rsidRPr="002B1217">
        <w:rPr>
          <w:rFonts w:asciiTheme="majorHAnsi" w:eastAsia="Times New Roman" w:hAnsiTheme="majorHAnsi" w:cstheme="majorHAnsi"/>
          <w:sz w:val="22"/>
          <w:szCs w:val="22"/>
        </w:rPr>
        <w:t>STBL offers a comprehensive range of web servers from world-renowned brands, including HP, HPE, Cisco, Fortinet, Dell, Dell EMC, Lenovo, and Acer. Let's take a closer look at some of the popular brands and their product offerings:</w:t>
      </w:r>
    </w:p>
    <w:p w14:paraId="127D4D36"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6C07BB1E" w14:textId="2D1201A9"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lastRenderedPageBreak/>
        <w:t>HP</w:t>
      </w:r>
      <w:r w:rsidRPr="002B1217">
        <w:rPr>
          <w:rFonts w:asciiTheme="majorHAnsi" w:eastAsia="Times New Roman" w:hAnsiTheme="majorHAnsi" w:cstheme="majorHAnsi"/>
          <w:sz w:val="22"/>
          <w:szCs w:val="22"/>
        </w:rPr>
        <w:t>: Hewlett Packard (HP) is a well-established brand known for its reliable server solutions. They offer various web server models, such as the HP ProLiant DL380 Gen10, HP ProLiant DL360 Gen10, and HP ProLiant DL160 Gen10, which are designed to provide high performance, scalability, and flexibility.</w:t>
      </w:r>
    </w:p>
    <w:p w14:paraId="7FA265E0"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142B3372" w14:textId="31C5DF0C"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HPE</w:t>
      </w:r>
      <w:r w:rsidRPr="002B1217">
        <w:rPr>
          <w:rFonts w:asciiTheme="majorHAnsi" w:eastAsia="Times New Roman" w:hAnsiTheme="majorHAnsi" w:cstheme="majorHAnsi"/>
          <w:sz w:val="22"/>
          <w:szCs w:val="22"/>
        </w:rPr>
        <w:t>: Hewlett Packard Enterprise (HPE) is a leading provider of enterprise-grade servers. Their web server lineup includes models like the HPE ProLiant DL380 Gen10, HPE ProLiant DL360 Gen10, and HPE ProLiant DL560 Gen10. These servers offer advanced features for workload optimization, security, and manageability.</w:t>
      </w:r>
    </w:p>
    <w:p w14:paraId="586153A3"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28D26909" w14:textId="414372AC"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Cisco</w:t>
      </w:r>
      <w:r w:rsidRPr="002B1217">
        <w:rPr>
          <w:rFonts w:asciiTheme="majorHAnsi" w:eastAsia="Times New Roman" w:hAnsiTheme="majorHAnsi" w:cstheme="majorHAnsi"/>
          <w:sz w:val="22"/>
          <w:szCs w:val="22"/>
        </w:rPr>
        <w:t>: Cisco is a renowned networking and IT infrastructure provider. They offer web server solutions, such as the Cisco UCS C-Series Rack Servers, which are designed for high-density computing, virtualization, and data-intensive workloads. The Cisco UCS C240 M5 and Cisco UCS C220 M5 are popular models in their server portfolio.</w:t>
      </w:r>
    </w:p>
    <w:p w14:paraId="2B14496D"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44519531" w14:textId="56062469"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Fortinet</w:t>
      </w:r>
      <w:r w:rsidRPr="002B1217">
        <w:rPr>
          <w:rFonts w:asciiTheme="majorHAnsi" w:eastAsia="Times New Roman" w:hAnsiTheme="majorHAnsi" w:cstheme="majorHAnsi"/>
          <w:sz w:val="22"/>
          <w:szCs w:val="22"/>
        </w:rPr>
        <w:t xml:space="preserve">: Fortinet is highly regarded for its cybersecurity solutions, but they also provide web servers suitable for small to mid-sized businesses. Their </w:t>
      </w:r>
      <w:proofErr w:type="spellStart"/>
      <w:r w:rsidRPr="002B1217">
        <w:rPr>
          <w:rFonts w:asciiTheme="majorHAnsi" w:eastAsia="Times New Roman" w:hAnsiTheme="majorHAnsi" w:cstheme="majorHAnsi"/>
          <w:sz w:val="22"/>
          <w:szCs w:val="22"/>
        </w:rPr>
        <w:t>FortiWeb</w:t>
      </w:r>
      <w:proofErr w:type="spellEnd"/>
      <w:r w:rsidRPr="002B1217">
        <w:rPr>
          <w:rFonts w:asciiTheme="majorHAnsi" w:eastAsia="Times New Roman" w:hAnsiTheme="majorHAnsi" w:cstheme="majorHAnsi"/>
          <w:sz w:val="22"/>
          <w:szCs w:val="22"/>
        </w:rPr>
        <w:t xml:space="preserve"> VM series offers virtual web application firewalls that help protect web applications from threats and deliver secure application services.</w:t>
      </w:r>
    </w:p>
    <w:p w14:paraId="08D5544B"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19BE9D3D" w14:textId="58414452"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Dell &amp; Dell EMC</w:t>
      </w:r>
      <w:r w:rsidRPr="002B1217">
        <w:rPr>
          <w:rFonts w:asciiTheme="majorHAnsi" w:eastAsia="Times New Roman" w:hAnsiTheme="majorHAnsi" w:cstheme="majorHAnsi"/>
          <w:sz w:val="22"/>
          <w:szCs w:val="22"/>
        </w:rPr>
        <w:t>: Dell is a well-known brand that</w:t>
      </w:r>
      <w:r w:rsidRPr="002B1217">
        <w:rPr>
          <w:rFonts w:asciiTheme="majorHAnsi" w:eastAsia="Times New Roman" w:hAnsiTheme="majorHAnsi" w:cstheme="majorHAnsi"/>
          <w:sz w:val="22"/>
          <w:szCs w:val="22"/>
        </w:rPr>
        <w:t xml:space="preserve"> </w:t>
      </w:r>
      <w:r w:rsidRPr="002B1217">
        <w:rPr>
          <w:rFonts w:asciiTheme="majorHAnsi" w:eastAsia="Times New Roman" w:hAnsiTheme="majorHAnsi" w:cstheme="majorHAnsi"/>
          <w:sz w:val="22"/>
          <w:szCs w:val="22"/>
        </w:rPr>
        <w:t>offers a range of server solutions. Their portfolio includes the Dell PowerEdge series, such as the PowerEdge R740, PowerEdge R640, and PowerEdge R440, which are known for their performance, scalability, and reliability. Dell EMC, the enterprise division of Dell, provides advanced server solutions for data centers and cloud environments.</w:t>
      </w:r>
    </w:p>
    <w:p w14:paraId="40A2DD57"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43122494" w14:textId="0B9811B3"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Lenovo:</w:t>
      </w:r>
      <w:r w:rsidRPr="002B1217">
        <w:rPr>
          <w:rFonts w:asciiTheme="majorHAnsi" w:eastAsia="Times New Roman" w:hAnsiTheme="majorHAnsi" w:cstheme="majorHAnsi"/>
          <w:sz w:val="22"/>
          <w:szCs w:val="22"/>
        </w:rPr>
        <w:t xml:space="preserve"> Lenovo offers web servers optimized for different workloads and business requirements. Their </w:t>
      </w:r>
      <w:proofErr w:type="spellStart"/>
      <w:r w:rsidRPr="002B1217">
        <w:rPr>
          <w:rFonts w:asciiTheme="majorHAnsi" w:eastAsia="Times New Roman" w:hAnsiTheme="majorHAnsi" w:cstheme="majorHAnsi"/>
          <w:sz w:val="22"/>
          <w:szCs w:val="22"/>
        </w:rPr>
        <w:t>ThinkSystem</w:t>
      </w:r>
      <w:proofErr w:type="spellEnd"/>
      <w:r w:rsidRPr="002B1217">
        <w:rPr>
          <w:rFonts w:asciiTheme="majorHAnsi" w:eastAsia="Times New Roman" w:hAnsiTheme="majorHAnsi" w:cstheme="majorHAnsi"/>
          <w:sz w:val="22"/>
          <w:szCs w:val="22"/>
        </w:rPr>
        <w:t xml:space="preserve"> series includes models like the </w:t>
      </w:r>
      <w:proofErr w:type="spellStart"/>
      <w:r w:rsidRPr="002B1217">
        <w:rPr>
          <w:rFonts w:asciiTheme="majorHAnsi" w:eastAsia="Times New Roman" w:hAnsiTheme="majorHAnsi" w:cstheme="majorHAnsi"/>
          <w:sz w:val="22"/>
          <w:szCs w:val="22"/>
        </w:rPr>
        <w:t>ThinkSystem</w:t>
      </w:r>
      <w:proofErr w:type="spellEnd"/>
      <w:r w:rsidRPr="002B1217">
        <w:rPr>
          <w:rFonts w:asciiTheme="majorHAnsi" w:eastAsia="Times New Roman" w:hAnsiTheme="majorHAnsi" w:cstheme="majorHAnsi"/>
          <w:sz w:val="22"/>
          <w:szCs w:val="22"/>
        </w:rPr>
        <w:t xml:space="preserve"> SR650 and </w:t>
      </w:r>
      <w:proofErr w:type="spellStart"/>
      <w:r w:rsidRPr="002B1217">
        <w:rPr>
          <w:rFonts w:asciiTheme="majorHAnsi" w:eastAsia="Times New Roman" w:hAnsiTheme="majorHAnsi" w:cstheme="majorHAnsi"/>
          <w:sz w:val="22"/>
          <w:szCs w:val="22"/>
        </w:rPr>
        <w:t>ThinkSystem</w:t>
      </w:r>
      <w:proofErr w:type="spellEnd"/>
      <w:r w:rsidRPr="002B1217">
        <w:rPr>
          <w:rFonts w:asciiTheme="majorHAnsi" w:eastAsia="Times New Roman" w:hAnsiTheme="majorHAnsi" w:cstheme="majorHAnsi"/>
          <w:sz w:val="22"/>
          <w:szCs w:val="22"/>
        </w:rPr>
        <w:t xml:space="preserve"> SR570, which provide high performance and storage capabilities for web server applications.</w:t>
      </w:r>
    </w:p>
    <w:p w14:paraId="2A1210AB"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12162DDD" w14:textId="09BBF0A5" w:rsidR="002B1217" w:rsidRPr="002B1217" w:rsidRDefault="002B1217" w:rsidP="002B1217">
      <w:pPr>
        <w:pStyle w:val="ListParagraph"/>
        <w:numPr>
          <w:ilvl w:val="0"/>
          <w:numId w:val="106"/>
        </w:numPr>
        <w:spacing w:after="0" w:line="276" w:lineRule="auto"/>
        <w:jc w:val="both"/>
        <w:rPr>
          <w:rFonts w:asciiTheme="majorHAnsi" w:eastAsia="Times New Roman" w:hAnsiTheme="majorHAnsi" w:cstheme="majorHAnsi"/>
          <w:sz w:val="22"/>
          <w:szCs w:val="22"/>
        </w:rPr>
      </w:pPr>
      <w:r w:rsidRPr="002B1217">
        <w:rPr>
          <w:rFonts w:asciiTheme="majorHAnsi" w:eastAsia="Times New Roman" w:hAnsiTheme="majorHAnsi" w:cstheme="majorHAnsi"/>
          <w:color w:val="70AD47" w:themeColor="accent6"/>
          <w:sz w:val="22"/>
          <w:szCs w:val="22"/>
        </w:rPr>
        <w:t>Acer</w:t>
      </w:r>
      <w:r w:rsidRPr="002B1217">
        <w:rPr>
          <w:rFonts w:asciiTheme="majorHAnsi" w:eastAsia="Times New Roman" w:hAnsiTheme="majorHAnsi" w:cstheme="majorHAnsi"/>
          <w:sz w:val="22"/>
          <w:szCs w:val="22"/>
        </w:rPr>
        <w:t>: Acer, known for its computers and laptops, also offers web server solutions suitable for small businesses. Their Altos line includes models like the Acer Altos R380 F3, designed for small business workloads and providing reliable performance.</w:t>
      </w:r>
    </w:p>
    <w:p w14:paraId="77EA4488" w14:textId="77777777" w:rsidR="002B1217" w:rsidRPr="002B1217" w:rsidRDefault="002B1217" w:rsidP="002B1217">
      <w:pPr>
        <w:spacing w:after="0" w:line="276" w:lineRule="auto"/>
        <w:ind w:left="1080"/>
        <w:jc w:val="both"/>
        <w:rPr>
          <w:rFonts w:asciiTheme="majorHAnsi" w:eastAsia="Times New Roman" w:hAnsiTheme="majorHAnsi" w:cstheme="majorHAnsi"/>
          <w:sz w:val="22"/>
          <w:szCs w:val="22"/>
        </w:rPr>
      </w:pPr>
    </w:p>
    <w:p w14:paraId="7ECBA304" w14:textId="3E4CB49B" w:rsidR="00CD0081" w:rsidRDefault="00CD0081" w:rsidP="006B6461">
      <w:pPr>
        <w:pStyle w:val="ListParagraph"/>
        <w:numPr>
          <w:ilvl w:val="0"/>
          <w:numId w:val="84"/>
        </w:numPr>
        <w:spacing w:after="0" w:line="276" w:lineRule="auto"/>
        <w:jc w:val="both"/>
        <w:rPr>
          <w:rFonts w:asciiTheme="majorHAnsi" w:eastAsia="Times New Roman" w:hAnsiTheme="majorHAnsi" w:cstheme="majorHAnsi"/>
          <w:i/>
          <w:iCs/>
          <w:color w:val="4472C4" w:themeColor="accent1"/>
          <w:sz w:val="22"/>
          <w:szCs w:val="22"/>
        </w:rPr>
      </w:pPr>
      <w:r w:rsidRPr="002B1217">
        <w:rPr>
          <w:rFonts w:asciiTheme="majorHAnsi" w:eastAsia="Times New Roman" w:hAnsiTheme="majorHAnsi" w:cstheme="majorHAnsi"/>
          <w:i/>
          <w:iCs/>
          <w:color w:val="4472C4" w:themeColor="accent1"/>
          <w:sz w:val="22"/>
          <w:szCs w:val="22"/>
        </w:rPr>
        <w:t>Database Servers:</w:t>
      </w:r>
    </w:p>
    <w:p w14:paraId="1DAD352F" w14:textId="2A852B99"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sz w:val="22"/>
          <w:szCs w:val="22"/>
        </w:rPr>
        <w:t>A database server is a computer system or software application that manages and provides access to a database. It stores, retrieves, organizes, and manages data efficiently, allowing multiple users or applications to access and manipulate the data simultaneously. Here are some key details about database servers:</w:t>
      </w:r>
    </w:p>
    <w:p w14:paraId="18DE0C71"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198FFFA7" w14:textId="2B331ED8"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lastRenderedPageBreak/>
        <w:t>Data Storage and Organization:</w:t>
      </w:r>
      <w:r w:rsidRPr="000540F4">
        <w:rPr>
          <w:rFonts w:asciiTheme="majorHAnsi" w:eastAsia="Times New Roman" w:hAnsiTheme="majorHAnsi" w:cstheme="majorHAnsi"/>
          <w:color w:val="4472C4" w:themeColor="accent1"/>
          <w:sz w:val="22"/>
          <w:szCs w:val="22"/>
        </w:rPr>
        <w:t xml:space="preserve"> </w:t>
      </w:r>
      <w:r w:rsidRPr="000540F4">
        <w:rPr>
          <w:rFonts w:asciiTheme="majorHAnsi" w:eastAsia="Times New Roman" w:hAnsiTheme="majorHAnsi" w:cstheme="majorHAnsi"/>
          <w:sz w:val="22"/>
          <w:szCs w:val="22"/>
        </w:rPr>
        <w:t>A database server is responsible for storing and organizing data in a structured manner. It stores data in tables, rows, and columns, providing a consistent format for data storage and retrieval.</w:t>
      </w:r>
    </w:p>
    <w:p w14:paraId="444F70C6"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36A6443B" w14:textId="2A58FCCF"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Data Retrieval and Access</w:t>
      </w:r>
      <w:r w:rsidRPr="000540F4">
        <w:rPr>
          <w:rFonts w:asciiTheme="majorHAnsi" w:eastAsia="Times New Roman" w:hAnsiTheme="majorHAnsi" w:cstheme="majorHAnsi"/>
          <w:sz w:val="22"/>
          <w:szCs w:val="22"/>
        </w:rPr>
        <w:t>: Database servers allow users or applications to retrieve data based on specific queries or requests. They support various querying languages like SQL (Structured Query Language) to interact with the database and retrieve the desired information.</w:t>
      </w:r>
    </w:p>
    <w:p w14:paraId="23945F48"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0E180A73" w14:textId="7329A3A0"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Concurrent Access and Data Integrity:</w:t>
      </w:r>
      <w:r w:rsidRPr="000540F4">
        <w:rPr>
          <w:rFonts w:asciiTheme="majorHAnsi" w:eastAsia="Times New Roman" w:hAnsiTheme="majorHAnsi" w:cstheme="majorHAnsi"/>
          <w:color w:val="4472C4" w:themeColor="accent1"/>
          <w:sz w:val="22"/>
          <w:szCs w:val="22"/>
        </w:rPr>
        <w:t xml:space="preserve"> </w:t>
      </w:r>
      <w:r w:rsidRPr="000540F4">
        <w:rPr>
          <w:rFonts w:asciiTheme="majorHAnsi" w:eastAsia="Times New Roman" w:hAnsiTheme="majorHAnsi" w:cstheme="majorHAnsi"/>
          <w:sz w:val="22"/>
          <w:szCs w:val="22"/>
        </w:rPr>
        <w:t>A crucial feature of a database server is its ability to handle concurrent access by multiple users or applications. It ensures data integrity by enforcing transactional controls, managing locks, and handling data consistency to prevent conflicts and maintain the accuracy and reliability of the database.</w:t>
      </w:r>
    </w:p>
    <w:p w14:paraId="4B55A795"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300AD5BF" w14:textId="63B89213"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Security and Access Control:</w:t>
      </w:r>
      <w:r w:rsidRPr="000540F4">
        <w:rPr>
          <w:rFonts w:asciiTheme="majorHAnsi" w:eastAsia="Times New Roman" w:hAnsiTheme="majorHAnsi" w:cstheme="majorHAnsi"/>
          <w:color w:val="4472C4" w:themeColor="accent1"/>
          <w:sz w:val="22"/>
          <w:szCs w:val="22"/>
        </w:rPr>
        <w:t xml:space="preserve"> </w:t>
      </w:r>
      <w:r w:rsidRPr="000540F4">
        <w:rPr>
          <w:rFonts w:asciiTheme="majorHAnsi" w:eastAsia="Times New Roman" w:hAnsiTheme="majorHAnsi" w:cstheme="majorHAnsi"/>
          <w:sz w:val="22"/>
          <w:szCs w:val="22"/>
        </w:rPr>
        <w:t>Database servers include security measures to protect sensitive data. They offer features like authentication, authorization, and encryption to control access to the data and safeguard it from unauthorized users.</w:t>
      </w:r>
    </w:p>
    <w:p w14:paraId="2AB6D954"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267BBFBA" w14:textId="20FDD54F"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Performance Optimization:</w:t>
      </w:r>
      <w:r w:rsidRPr="000540F4">
        <w:rPr>
          <w:rFonts w:asciiTheme="majorHAnsi" w:eastAsia="Times New Roman" w:hAnsiTheme="majorHAnsi" w:cstheme="majorHAnsi"/>
          <w:color w:val="4472C4" w:themeColor="accent1"/>
          <w:sz w:val="22"/>
          <w:szCs w:val="22"/>
        </w:rPr>
        <w:t xml:space="preserve"> </w:t>
      </w:r>
      <w:r w:rsidRPr="000540F4">
        <w:rPr>
          <w:rFonts w:asciiTheme="majorHAnsi" w:eastAsia="Times New Roman" w:hAnsiTheme="majorHAnsi" w:cstheme="majorHAnsi"/>
          <w:sz w:val="22"/>
          <w:szCs w:val="22"/>
        </w:rPr>
        <w:t xml:space="preserve">Database servers employ various mechanisms to optimize performance. This includes caching, indexing, que </w:t>
      </w:r>
      <w:proofErr w:type="spellStart"/>
      <w:r w:rsidRPr="000540F4">
        <w:rPr>
          <w:rFonts w:asciiTheme="majorHAnsi" w:eastAsia="Times New Roman" w:hAnsiTheme="majorHAnsi" w:cstheme="majorHAnsi"/>
          <w:sz w:val="22"/>
          <w:szCs w:val="22"/>
        </w:rPr>
        <w:t>ry</w:t>
      </w:r>
      <w:proofErr w:type="spellEnd"/>
      <w:r w:rsidRPr="000540F4">
        <w:rPr>
          <w:rFonts w:asciiTheme="majorHAnsi" w:eastAsia="Times New Roman" w:hAnsiTheme="majorHAnsi" w:cstheme="majorHAnsi"/>
          <w:sz w:val="22"/>
          <w:szCs w:val="22"/>
        </w:rPr>
        <w:t xml:space="preserve"> optimization, and other techniques to enhance query execution and retrieval speed.</w:t>
      </w:r>
    </w:p>
    <w:p w14:paraId="74770C4C"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161FB5A0" w14:textId="30A3128B"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Scalability and High Availability</w:t>
      </w:r>
      <w:r w:rsidRPr="000540F4">
        <w:rPr>
          <w:rFonts w:asciiTheme="majorHAnsi" w:eastAsia="Times New Roman" w:hAnsiTheme="majorHAnsi" w:cstheme="majorHAnsi"/>
          <w:sz w:val="22"/>
          <w:szCs w:val="22"/>
        </w:rPr>
        <w:t>: Database servers are designed to handle growing amounts of data and increasing numbers of users. They support scalability by allowing the addition of more storage space and processing power. Additionally, they provide high availability features like replication, clustering, and backup and recovery solutions to ensure uninterrupted access to data in case of failures or disasters.</w:t>
      </w:r>
    </w:p>
    <w:p w14:paraId="598771E5" w14:textId="77777777"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p>
    <w:p w14:paraId="3C2955ED" w14:textId="7C0CD8FE" w:rsidR="000540F4" w:rsidRPr="000540F4" w:rsidRDefault="000540F4" w:rsidP="000540F4">
      <w:pPr>
        <w:pStyle w:val="ListParagraph"/>
        <w:spacing w:after="0" w:line="276" w:lineRule="auto"/>
        <w:ind w:left="1080"/>
        <w:jc w:val="both"/>
        <w:rPr>
          <w:rFonts w:asciiTheme="majorHAnsi" w:eastAsia="Times New Roman" w:hAnsiTheme="majorHAnsi" w:cstheme="majorHAnsi"/>
          <w:sz w:val="22"/>
          <w:szCs w:val="22"/>
        </w:rPr>
      </w:pPr>
      <w:r w:rsidRPr="000540F4">
        <w:rPr>
          <w:rFonts w:asciiTheme="majorHAnsi" w:eastAsia="Times New Roman" w:hAnsiTheme="majorHAnsi" w:cstheme="majorHAnsi"/>
          <w:i/>
          <w:iCs/>
          <w:color w:val="4472C4" w:themeColor="accent1"/>
          <w:sz w:val="22"/>
          <w:szCs w:val="22"/>
        </w:rPr>
        <w:t>Database Management Systems (DBMS):</w:t>
      </w:r>
      <w:r w:rsidRPr="000540F4">
        <w:rPr>
          <w:rFonts w:asciiTheme="majorHAnsi" w:eastAsia="Times New Roman" w:hAnsiTheme="majorHAnsi" w:cstheme="majorHAnsi"/>
          <w:color w:val="4472C4" w:themeColor="accent1"/>
          <w:sz w:val="22"/>
          <w:szCs w:val="22"/>
        </w:rPr>
        <w:t xml:space="preserve"> </w:t>
      </w:r>
      <w:r w:rsidRPr="000540F4">
        <w:rPr>
          <w:rFonts w:asciiTheme="majorHAnsi" w:eastAsia="Times New Roman" w:hAnsiTheme="majorHAnsi" w:cstheme="majorHAnsi"/>
          <w:sz w:val="22"/>
          <w:szCs w:val="22"/>
        </w:rPr>
        <w:t>Database servers are typically built on top of database management systems. Popular DBMSs include MySQL, Oracle Database, Microsoft SQL Server, PostgreSQL, and MongoDB. These systems provide the necessary tools and functionalities for efficient database management and access.</w:t>
      </w:r>
    </w:p>
    <w:p w14:paraId="17F32097" w14:textId="77777777" w:rsidR="000540F4" w:rsidRDefault="000540F4" w:rsidP="000540F4">
      <w:pPr>
        <w:spacing w:after="0" w:line="276" w:lineRule="auto"/>
        <w:jc w:val="both"/>
        <w:rPr>
          <w:rFonts w:asciiTheme="majorHAnsi" w:eastAsia="Times New Roman" w:hAnsiTheme="majorHAnsi" w:cstheme="majorHAnsi"/>
          <w:sz w:val="22"/>
          <w:szCs w:val="22"/>
        </w:rPr>
      </w:pPr>
    </w:p>
    <w:p w14:paraId="6F6A5DC9" w14:textId="4A5F489A" w:rsidR="000540F4" w:rsidRDefault="000540F4" w:rsidP="000540F4">
      <w:pPr>
        <w:spacing w:after="0" w:line="276" w:lineRule="auto"/>
        <w:ind w:firstLine="720"/>
        <w:jc w:val="both"/>
        <w:rPr>
          <w:rFonts w:asciiTheme="majorHAnsi" w:eastAsia="Times New Roman" w:hAnsiTheme="majorHAnsi" w:cstheme="majorHAnsi"/>
          <w:b/>
          <w:bCs/>
          <w:color w:val="70AD47" w:themeColor="accent6"/>
          <w:sz w:val="22"/>
          <w:szCs w:val="22"/>
        </w:rPr>
      </w:pPr>
      <w:r w:rsidRPr="000540F4">
        <w:rPr>
          <w:rFonts w:asciiTheme="majorHAnsi" w:eastAsia="Times New Roman" w:hAnsiTheme="majorHAnsi" w:cstheme="majorHAnsi"/>
          <w:b/>
          <w:bCs/>
          <w:color w:val="70AD47" w:themeColor="accent6"/>
          <w:sz w:val="22"/>
          <w:szCs w:val="22"/>
        </w:rPr>
        <w:t xml:space="preserve">Types Of Database </w:t>
      </w:r>
      <w:proofErr w:type="gramStart"/>
      <w:r w:rsidRPr="000540F4">
        <w:rPr>
          <w:rFonts w:asciiTheme="majorHAnsi" w:eastAsia="Times New Roman" w:hAnsiTheme="majorHAnsi" w:cstheme="majorHAnsi"/>
          <w:b/>
          <w:bCs/>
          <w:color w:val="70AD47" w:themeColor="accent6"/>
          <w:sz w:val="22"/>
          <w:szCs w:val="22"/>
        </w:rPr>
        <w:t>Servers :</w:t>
      </w:r>
      <w:proofErr w:type="gramEnd"/>
      <w:r w:rsidRPr="000540F4">
        <w:rPr>
          <w:rFonts w:asciiTheme="majorHAnsi" w:eastAsia="Times New Roman" w:hAnsiTheme="majorHAnsi" w:cstheme="majorHAnsi"/>
          <w:b/>
          <w:bCs/>
          <w:color w:val="70AD47" w:themeColor="accent6"/>
          <w:sz w:val="22"/>
          <w:szCs w:val="22"/>
        </w:rPr>
        <w:t xml:space="preserve"> </w:t>
      </w:r>
    </w:p>
    <w:p w14:paraId="16A1545C" w14:textId="2D8EA934" w:rsidR="000540F4" w:rsidRPr="000540F4" w:rsidRDefault="000540F4" w:rsidP="000540F4">
      <w:pPr>
        <w:spacing w:after="0" w:line="276" w:lineRule="auto"/>
        <w:ind w:left="720"/>
        <w:jc w:val="both"/>
        <w:rPr>
          <w:rFonts w:asciiTheme="majorHAnsi" w:eastAsia="Times New Roman" w:hAnsiTheme="majorHAnsi" w:cstheme="majorHAnsi"/>
          <w:b/>
          <w:bCs/>
          <w:sz w:val="22"/>
          <w:szCs w:val="22"/>
        </w:rPr>
      </w:pPr>
      <w:r w:rsidRPr="000540F4">
        <w:rPr>
          <w:rFonts w:asciiTheme="majorHAnsi" w:eastAsia="Times New Roman" w:hAnsiTheme="majorHAnsi" w:cstheme="majorHAnsi"/>
          <w:b/>
          <w:bCs/>
          <w:sz w:val="22"/>
          <w:szCs w:val="22"/>
        </w:rPr>
        <w:t>There are several types of database servers available, each designed to cater to specific requirements and use cases. Here are some commonly used types of database servers:</w:t>
      </w:r>
    </w:p>
    <w:p w14:paraId="462E0F35"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700A5086" w14:textId="362E998B"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Relational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Relational database servers are based on the relational model, where data is organized into tables with predefined relationships between them. They use Structured Query Language (SQL) to manage and manipulate data. Popular relational database servers include MySQL, Oracle Database, Microsoft SQL Server, PostgreSQL, and IBM DB2.</w:t>
      </w:r>
    </w:p>
    <w:p w14:paraId="56C01093"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2148C6D3" w14:textId="029DDB99"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lastRenderedPageBreak/>
        <w:t>NoSQL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NoSQL (Not Only SQL) database servers are designed to handle large-scale, unstructured, or semi-structured data. They offer flexible schemas and allow for horizontal scaling. NoSQL databases include MongoDB, Cassandra, CouchDB, and Redis.</w:t>
      </w:r>
    </w:p>
    <w:p w14:paraId="000043F4"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253B9D11" w14:textId="296F0EA4"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Object-Oriented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 xml:space="preserve">Object-oriented database servers store and manage objects as the primary data units, rather than traditional rows and columns. They provide better representation of complex data structures and support object-oriented programming concepts. Examples include </w:t>
      </w:r>
      <w:proofErr w:type="spellStart"/>
      <w:r w:rsidRPr="000540F4">
        <w:rPr>
          <w:rFonts w:asciiTheme="majorHAnsi" w:eastAsia="Times New Roman" w:hAnsiTheme="majorHAnsi" w:cstheme="majorHAnsi"/>
          <w:b/>
          <w:bCs/>
          <w:sz w:val="22"/>
          <w:szCs w:val="22"/>
        </w:rPr>
        <w:t>ObjectDB</w:t>
      </w:r>
      <w:proofErr w:type="spellEnd"/>
      <w:r w:rsidRPr="000540F4">
        <w:rPr>
          <w:rFonts w:asciiTheme="majorHAnsi" w:eastAsia="Times New Roman" w:hAnsiTheme="majorHAnsi" w:cstheme="majorHAnsi"/>
          <w:b/>
          <w:bCs/>
          <w:sz w:val="22"/>
          <w:szCs w:val="22"/>
        </w:rPr>
        <w:t xml:space="preserve"> and db4o.</w:t>
      </w:r>
    </w:p>
    <w:p w14:paraId="7B055C35"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17AF4C60" w14:textId="1E8B4C6C"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In-Memory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 xml:space="preserve">In-memory database servers store data entirely in system memory, offering fast data access and processing. They are well-suited for applications requiring high-speed data retrieval and real-time analytics. Examples include SAP HANA, Oracle </w:t>
      </w:r>
      <w:proofErr w:type="spellStart"/>
      <w:r w:rsidRPr="000540F4">
        <w:rPr>
          <w:rFonts w:asciiTheme="majorHAnsi" w:eastAsia="Times New Roman" w:hAnsiTheme="majorHAnsi" w:cstheme="majorHAnsi"/>
          <w:b/>
          <w:bCs/>
          <w:sz w:val="22"/>
          <w:szCs w:val="22"/>
        </w:rPr>
        <w:t>TimesTen</w:t>
      </w:r>
      <w:proofErr w:type="spellEnd"/>
      <w:r w:rsidRPr="000540F4">
        <w:rPr>
          <w:rFonts w:asciiTheme="majorHAnsi" w:eastAsia="Times New Roman" w:hAnsiTheme="majorHAnsi" w:cstheme="majorHAnsi"/>
          <w:b/>
          <w:bCs/>
          <w:sz w:val="22"/>
          <w:szCs w:val="22"/>
        </w:rPr>
        <w:t xml:space="preserve">, and </w:t>
      </w:r>
      <w:proofErr w:type="spellStart"/>
      <w:r w:rsidRPr="000540F4">
        <w:rPr>
          <w:rFonts w:asciiTheme="majorHAnsi" w:eastAsia="Times New Roman" w:hAnsiTheme="majorHAnsi" w:cstheme="majorHAnsi"/>
          <w:b/>
          <w:bCs/>
          <w:sz w:val="22"/>
          <w:szCs w:val="22"/>
        </w:rPr>
        <w:t>MemSQL</w:t>
      </w:r>
      <w:proofErr w:type="spellEnd"/>
      <w:r w:rsidRPr="000540F4">
        <w:rPr>
          <w:rFonts w:asciiTheme="majorHAnsi" w:eastAsia="Times New Roman" w:hAnsiTheme="majorHAnsi" w:cstheme="majorHAnsi"/>
          <w:b/>
          <w:bCs/>
          <w:sz w:val="22"/>
          <w:szCs w:val="22"/>
        </w:rPr>
        <w:t>.</w:t>
      </w:r>
    </w:p>
    <w:p w14:paraId="3B11C0BD"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4F5B728B" w14:textId="18BE48B1"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Columnar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 xml:space="preserve">Columnar database servers store data in a column-wise format, which improves query performance and compression efficiency for analytical and data warehousing workloads. Vertica, Amazon Redshift, and Google </w:t>
      </w:r>
      <w:proofErr w:type="spellStart"/>
      <w:r w:rsidRPr="000540F4">
        <w:rPr>
          <w:rFonts w:asciiTheme="majorHAnsi" w:eastAsia="Times New Roman" w:hAnsiTheme="majorHAnsi" w:cstheme="majorHAnsi"/>
          <w:b/>
          <w:bCs/>
          <w:sz w:val="22"/>
          <w:szCs w:val="22"/>
        </w:rPr>
        <w:t>BigQuery</w:t>
      </w:r>
      <w:proofErr w:type="spellEnd"/>
      <w:r w:rsidRPr="000540F4">
        <w:rPr>
          <w:rFonts w:asciiTheme="majorHAnsi" w:eastAsia="Times New Roman" w:hAnsiTheme="majorHAnsi" w:cstheme="majorHAnsi"/>
          <w:b/>
          <w:bCs/>
          <w:sz w:val="22"/>
          <w:szCs w:val="22"/>
        </w:rPr>
        <w:t xml:space="preserve"> are popular columnar database servers.</w:t>
      </w:r>
    </w:p>
    <w:p w14:paraId="02462E4B"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596AA705" w14:textId="6E532A7E" w:rsidR="000540F4" w:rsidRP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Graph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 xml:space="preserve">Graph database servers are designed to manage and analyze highly interconnected data known as graphs. They excel in applications involving complex relationships and network analysis, such as social media platforms and recommendation engines. Examples include Neo4j, Amazon Neptune, and </w:t>
      </w:r>
      <w:proofErr w:type="spellStart"/>
      <w:r w:rsidRPr="000540F4">
        <w:rPr>
          <w:rFonts w:asciiTheme="majorHAnsi" w:eastAsia="Times New Roman" w:hAnsiTheme="majorHAnsi" w:cstheme="majorHAnsi"/>
          <w:b/>
          <w:bCs/>
          <w:sz w:val="22"/>
          <w:szCs w:val="22"/>
        </w:rPr>
        <w:t>ArangoDB</w:t>
      </w:r>
      <w:proofErr w:type="spellEnd"/>
      <w:r w:rsidRPr="000540F4">
        <w:rPr>
          <w:rFonts w:asciiTheme="majorHAnsi" w:eastAsia="Times New Roman" w:hAnsiTheme="majorHAnsi" w:cstheme="majorHAnsi"/>
          <w:b/>
          <w:bCs/>
          <w:sz w:val="22"/>
          <w:szCs w:val="22"/>
        </w:rPr>
        <w:t>.</w:t>
      </w:r>
    </w:p>
    <w:p w14:paraId="6B96585D" w14:textId="77777777" w:rsidR="000540F4" w:rsidRPr="000540F4" w:rsidRDefault="000540F4" w:rsidP="000540F4">
      <w:pPr>
        <w:spacing w:after="0" w:line="276" w:lineRule="auto"/>
        <w:jc w:val="both"/>
        <w:rPr>
          <w:rFonts w:asciiTheme="majorHAnsi" w:eastAsia="Times New Roman" w:hAnsiTheme="majorHAnsi" w:cstheme="majorHAnsi"/>
          <w:b/>
          <w:bCs/>
          <w:sz w:val="22"/>
          <w:szCs w:val="22"/>
        </w:rPr>
      </w:pPr>
    </w:p>
    <w:p w14:paraId="01C8C7B3" w14:textId="40512DC0" w:rsidR="000540F4" w:rsidRDefault="000540F4"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i/>
          <w:iCs/>
          <w:color w:val="70AD47" w:themeColor="accent6"/>
          <w:sz w:val="22"/>
          <w:szCs w:val="22"/>
        </w:rPr>
        <w:t>Time-Series Database Server:</w:t>
      </w:r>
      <w:r w:rsidRPr="00CF0C8D">
        <w:rPr>
          <w:rFonts w:asciiTheme="majorHAnsi" w:eastAsia="Times New Roman" w:hAnsiTheme="majorHAnsi" w:cstheme="majorHAnsi"/>
          <w:b/>
          <w:bCs/>
          <w:color w:val="70AD47" w:themeColor="accent6"/>
          <w:sz w:val="22"/>
          <w:szCs w:val="22"/>
        </w:rPr>
        <w:t xml:space="preserve"> </w:t>
      </w:r>
      <w:r w:rsidRPr="000540F4">
        <w:rPr>
          <w:rFonts w:asciiTheme="majorHAnsi" w:eastAsia="Times New Roman" w:hAnsiTheme="majorHAnsi" w:cstheme="majorHAnsi"/>
          <w:b/>
          <w:bCs/>
          <w:sz w:val="22"/>
          <w:szCs w:val="22"/>
        </w:rPr>
        <w:t xml:space="preserve">Time-series database servers are optimized for handling and analyzing time-stamped data, such as sensor data, financial data, and log files. They excel in storing and retrieving data based on specific time intervals. </w:t>
      </w:r>
      <w:proofErr w:type="spellStart"/>
      <w:r w:rsidRPr="000540F4">
        <w:rPr>
          <w:rFonts w:asciiTheme="majorHAnsi" w:eastAsia="Times New Roman" w:hAnsiTheme="majorHAnsi" w:cstheme="majorHAnsi"/>
          <w:b/>
          <w:bCs/>
          <w:sz w:val="22"/>
          <w:szCs w:val="22"/>
        </w:rPr>
        <w:t>InfluxDB</w:t>
      </w:r>
      <w:proofErr w:type="spellEnd"/>
      <w:r w:rsidRPr="000540F4">
        <w:rPr>
          <w:rFonts w:asciiTheme="majorHAnsi" w:eastAsia="Times New Roman" w:hAnsiTheme="majorHAnsi" w:cstheme="majorHAnsi"/>
          <w:b/>
          <w:bCs/>
          <w:sz w:val="22"/>
          <w:szCs w:val="22"/>
        </w:rPr>
        <w:t xml:space="preserve">, Prometheus, and </w:t>
      </w:r>
      <w:proofErr w:type="spellStart"/>
      <w:r w:rsidRPr="000540F4">
        <w:rPr>
          <w:rFonts w:asciiTheme="majorHAnsi" w:eastAsia="Times New Roman" w:hAnsiTheme="majorHAnsi" w:cstheme="majorHAnsi"/>
          <w:b/>
          <w:bCs/>
          <w:sz w:val="22"/>
          <w:szCs w:val="22"/>
        </w:rPr>
        <w:t>TimescaleDB</w:t>
      </w:r>
      <w:proofErr w:type="spellEnd"/>
      <w:r w:rsidRPr="000540F4">
        <w:rPr>
          <w:rFonts w:asciiTheme="majorHAnsi" w:eastAsia="Times New Roman" w:hAnsiTheme="majorHAnsi" w:cstheme="majorHAnsi"/>
          <w:b/>
          <w:bCs/>
          <w:sz w:val="22"/>
          <w:szCs w:val="22"/>
        </w:rPr>
        <w:t xml:space="preserve"> are common time-series database servers.</w:t>
      </w:r>
    </w:p>
    <w:p w14:paraId="294CF975" w14:textId="77777777" w:rsidR="00CF0C8D" w:rsidRDefault="00CF0C8D" w:rsidP="00CF0C8D">
      <w:pPr>
        <w:spacing w:after="0" w:line="276" w:lineRule="auto"/>
        <w:ind w:left="720"/>
        <w:jc w:val="both"/>
        <w:rPr>
          <w:rFonts w:asciiTheme="majorHAnsi" w:eastAsia="Times New Roman" w:hAnsiTheme="majorHAnsi" w:cstheme="majorHAnsi"/>
          <w:b/>
          <w:bCs/>
          <w:color w:val="70AD47" w:themeColor="accent6"/>
          <w:sz w:val="22"/>
          <w:szCs w:val="22"/>
        </w:rPr>
      </w:pPr>
    </w:p>
    <w:p w14:paraId="7EDA6950" w14:textId="6C596F5A" w:rsidR="00CF0C8D" w:rsidRDefault="00CF0C8D" w:rsidP="00CF0C8D">
      <w:pPr>
        <w:spacing w:after="0" w:line="276" w:lineRule="auto"/>
        <w:ind w:left="720"/>
        <w:jc w:val="both"/>
        <w:rPr>
          <w:rFonts w:asciiTheme="majorHAnsi" w:eastAsia="Times New Roman" w:hAnsiTheme="majorHAnsi" w:cstheme="majorHAnsi"/>
          <w:b/>
          <w:bCs/>
          <w:color w:val="FF0000"/>
          <w:sz w:val="22"/>
          <w:szCs w:val="22"/>
        </w:rPr>
      </w:pPr>
      <w:r w:rsidRPr="00CF0C8D">
        <w:rPr>
          <w:rFonts w:asciiTheme="majorHAnsi" w:eastAsia="Times New Roman" w:hAnsiTheme="majorHAnsi" w:cstheme="majorHAnsi"/>
          <w:b/>
          <w:bCs/>
          <w:color w:val="FF0000"/>
          <w:sz w:val="22"/>
          <w:szCs w:val="22"/>
        </w:rPr>
        <w:t xml:space="preserve">STBL database Server </w:t>
      </w:r>
      <w:proofErr w:type="gramStart"/>
      <w:r w:rsidRPr="00CF0C8D">
        <w:rPr>
          <w:rFonts w:asciiTheme="majorHAnsi" w:eastAsia="Times New Roman" w:hAnsiTheme="majorHAnsi" w:cstheme="majorHAnsi"/>
          <w:b/>
          <w:bCs/>
          <w:color w:val="FF0000"/>
          <w:sz w:val="22"/>
          <w:szCs w:val="22"/>
        </w:rPr>
        <w:t>Solution :</w:t>
      </w:r>
      <w:proofErr w:type="gramEnd"/>
      <w:r w:rsidRPr="00CF0C8D">
        <w:rPr>
          <w:rFonts w:asciiTheme="majorHAnsi" w:eastAsia="Times New Roman" w:hAnsiTheme="majorHAnsi" w:cstheme="majorHAnsi"/>
          <w:b/>
          <w:bCs/>
          <w:color w:val="FF0000"/>
          <w:sz w:val="22"/>
          <w:szCs w:val="22"/>
        </w:rPr>
        <w:t xml:space="preserve"> </w:t>
      </w:r>
    </w:p>
    <w:p w14:paraId="41D98D5E" w14:textId="76EAFC8D"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sz w:val="22"/>
          <w:szCs w:val="22"/>
        </w:rPr>
        <w:t>STBL offers a comprehensive range of database server solutions from globally renowned brands, including HP, HPE, Cisco, Fortinet, Dell, Dell EMC, Lenovo, and Acer. Let's explore some of the brands and their popular product offerings:</w:t>
      </w:r>
    </w:p>
    <w:p w14:paraId="52112E15"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7821BAC9" w14:textId="79989C01"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 xml:space="preserve">HP and HPE: </w:t>
      </w:r>
      <w:r w:rsidRPr="00CF0C8D">
        <w:rPr>
          <w:rFonts w:asciiTheme="majorHAnsi" w:eastAsia="Times New Roman" w:hAnsiTheme="majorHAnsi" w:cstheme="majorHAnsi"/>
          <w:b/>
          <w:bCs/>
          <w:sz w:val="22"/>
          <w:szCs w:val="22"/>
        </w:rPr>
        <w:t>Hewlett Packard (HP) and Hewlett Packard Enterprise (HPE) provide a range of database server solutions. The HP ProLiant DL380 Gen10 and HPE ProLiant DL360 Gen10 are popular models known for their scalability, performance, and reliability in supporting database workloads.</w:t>
      </w:r>
    </w:p>
    <w:p w14:paraId="4107A515"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5D54FE67" w14:textId="06063B13"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Cisco:</w:t>
      </w:r>
      <w:r w:rsidRPr="00CF0C8D">
        <w:rPr>
          <w:rFonts w:asciiTheme="majorHAnsi" w:eastAsia="Times New Roman" w:hAnsiTheme="majorHAnsi" w:cstheme="majorHAnsi"/>
          <w:b/>
          <w:bCs/>
          <w:sz w:val="22"/>
          <w:szCs w:val="22"/>
        </w:rPr>
        <w:t xml:space="preserve"> Cisco offers database server solutions like the Cisco Unified Computing System (UCS) C-Series rack servers. The Cisco UCS C240 M5 and Cisco UCS C220 M5 are well-regarded for their capabilities in accommodating database needs, providing high-density computing and efficient database management.</w:t>
      </w:r>
    </w:p>
    <w:p w14:paraId="20B0A537"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33BEE2C2" w14:textId="3AA30EDD"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Fortinet:</w:t>
      </w:r>
      <w:r w:rsidRPr="00CF0C8D">
        <w:rPr>
          <w:rFonts w:asciiTheme="majorHAnsi" w:eastAsia="Times New Roman" w:hAnsiTheme="majorHAnsi" w:cstheme="majorHAnsi"/>
          <w:b/>
          <w:bCs/>
          <w:sz w:val="22"/>
          <w:szCs w:val="22"/>
        </w:rPr>
        <w:t xml:space="preserve"> While primarily known for cybersecurity solutions, Fortinet also offers database servers. These servers are designed to enhance database security, performance, and availability. Fortinet's database servers usually operate in tandem with their advanced security solutions, such as </w:t>
      </w:r>
      <w:proofErr w:type="spellStart"/>
      <w:r w:rsidRPr="00CF0C8D">
        <w:rPr>
          <w:rFonts w:asciiTheme="majorHAnsi" w:eastAsia="Times New Roman" w:hAnsiTheme="majorHAnsi" w:cstheme="majorHAnsi"/>
          <w:b/>
          <w:bCs/>
          <w:sz w:val="22"/>
          <w:szCs w:val="22"/>
        </w:rPr>
        <w:t>FortiDB</w:t>
      </w:r>
      <w:proofErr w:type="spellEnd"/>
      <w:r w:rsidRPr="00CF0C8D">
        <w:rPr>
          <w:rFonts w:asciiTheme="majorHAnsi" w:eastAsia="Times New Roman" w:hAnsiTheme="majorHAnsi" w:cstheme="majorHAnsi"/>
          <w:b/>
          <w:bCs/>
          <w:sz w:val="22"/>
          <w:szCs w:val="22"/>
        </w:rPr>
        <w:t>.</w:t>
      </w:r>
    </w:p>
    <w:p w14:paraId="3D0DF3A9"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5B49634C" w14:textId="4856C414"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 xml:space="preserve">Dell and Dell EMC: </w:t>
      </w:r>
      <w:r w:rsidRPr="00CF0C8D">
        <w:rPr>
          <w:rFonts w:asciiTheme="majorHAnsi" w:eastAsia="Times New Roman" w:hAnsiTheme="majorHAnsi" w:cstheme="majorHAnsi"/>
          <w:b/>
          <w:bCs/>
          <w:sz w:val="22"/>
          <w:szCs w:val="22"/>
        </w:rPr>
        <w:t>Dell and Dell EMC offer various database server solutions designed for different use cases. The Dell PowerEdge series, such as the PowerEdge R740 and PowerEdge R640, and Dell EMC PowerEdge R740xd are renowned for their robust performance and versatile configurations, supporting diverse database requirements.</w:t>
      </w:r>
    </w:p>
    <w:p w14:paraId="297350B3"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358092F3" w14:textId="28C8542E"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 xml:space="preserve">Lenovo: </w:t>
      </w:r>
      <w:r w:rsidRPr="00CF0C8D">
        <w:rPr>
          <w:rFonts w:asciiTheme="majorHAnsi" w:eastAsia="Times New Roman" w:hAnsiTheme="majorHAnsi" w:cstheme="majorHAnsi"/>
          <w:b/>
          <w:bCs/>
          <w:sz w:val="22"/>
          <w:szCs w:val="22"/>
        </w:rPr>
        <w:t xml:space="preserve">Lenovo delivers database server solutions that excel in performance and adaptability. Models like the Lenovo </w:t>
      </w:r>
      <w:proofErr w:type="spellStart"/>
      <w:r w:rsidRPr="00CF0C8D">
        <w:rPr>
          <w:rFonts w:asciiTheme="majorHAnsi" w:eastAsia="Times New Roman" w:hAnsiTheme="majorHAnsi" w:cstheme="majorHAnsi"/>
          <w:b/>
          <w:bCs/>
          <w:sz w:val="22"/>
          <w:szCs w:val="22"/>
        </w:rPr>
        <w:t>ThinkSystem</w:t>
      </w:r>
      <w:proofErr w:type="spellEnd"/>
      <w:r w:rsidRPr="00CF0C8D">
        <w:rPr>
          <w:rFonts w:asciiTheme="majorHAnsi" w:eastAsia="Times New Roman" w:hAnsiTheme="majorHAnsi" w:cstheme="majorHAnsi"/>
          <w:b/>
          <w:bCs/>
          <w:sz w:val="22"/>
          <w:szCs w:val="22"/>
        </w:rPr>
        <w:t xml:space="preserve"> SR650 and </w:t>
      </w:r>
      <w:proofErr w:type="spellStart"/>
      <w:r w:rsidRPr="00CF0C8D">
        <w:rPr>
          <w:rFonts w:asciiTheme="majorHAnsi" w:eastAsia="Times New Roman" w:hAnsiTheme="majorHAnsi" w:cstheme="majorHAnsi"/>
          <w:b/>
          <w:bCs/>
          <w:sz w:val="22"/>
          <w:szCs w:val="22"/>
        </w:rPr>
        <w:t>ThinkSystem</w:t>
      </w:r>
      <w:proofErr w:type="spellEnd"/>
      <w:r w:rsidRPr="00CF0C8D">
        <w:rPr>
          <w:rFonts w:asciiTheme="majorHAnsi" w:eastAsia="Times New Roman" w:hAnsiTheme="majorHAnsi" w:cstheme="majorHAnsi"/>
          <w:b/>
          <w:bCs/>
          <w:sz w:val="22"/>
          <w:szCs w:val="22"/>
        </w:rPr>
        <w:t xml:space="preserve"> SR630 are well-suited for databases, offering high scalability and efficient data management.</w:t>
      </w:r>
    </w:p>
    <w:p w14:paraId="2092364B" w14:textId="77777777" w:rsidR="00CF0C8D" w:rsidRPr="00CF0C8D" w:rsidRDefault="00CF0C8D" w:rsidP="00CF0C8D">
      <w:pPr>
        <w:spacing w:after="0" w:line="276" w:lineRule="auto"/>
        <w:ind w:left="720"/>
        <w:jc w:val="both"/>
        <w:rPr>
          <w:rFonts w:asciiTheme="majorHAnsi" w:eastAsia="Times New Roman" w:hAnsiTheme="majorHAnsi" w:cstheme="majorHAnsi"/>
          <w:b/>
          <w:bCs/>
          <w:sz w:val="22"/>
          <w:szCs w:val="22"/>
        </w:rPr>
      </w:pPr>
    </w:p>
    <w:p w14:paraId="24398FB3" w14:textId="6EB84287" w:rsidR="00CF0C8D" w:rsidRPr="00CF0C8D" w:rsidRDefault="00CF0C8D" w:rsidP="00CF0C8D">
      <w:pPr>
        <w:pStyle w:val="ListParagraph"/>
        <w:numPr>
          <w:ilvl w:val="0"/>
          <w:numId w:val="107"/>
        </w:numPr>
        <w:spacing w:after="0" w:line="276" w:lineRule="auto"/>
        <w:jc w:val="both"/>
        <w:rPr>
          <w:rFonts w:asciiTheme="majorHAnsi" w:eastAsia="Times New Roman" w:hAnsiTheme="majorHAnsi" w:cstheme="majorHAnsi"/>
          <w:b/>
          <w:bCs/>
          <w:sz w:val="22"/>
          <w:szCs w:val="22"/>
        </w:rPr>
      </w:pPr>
      <w:r w:rsidRPr="00CF0C8D">
        <w:rPr>
          <w:rFonts w:asciiTheme="majorHAnsi" w:eastAsia="Times New Roman" w:hAnsiTheme="majorHAnsi" w:cstheme="majorHAnsi"/>
          <w:b/>
          <w:bCs/>
          <w:color w:val="70AD47" w:themeColor="accent6"/>
          <w:sz w:val="22"/>
          <w:szCs w:val="22"/>
        </w:rPr>
        <w:t>Acer:</w:t>
      </w:r>
      <w:r w:rsidRPr="00CF0C8D">
        <w:rPr>
          <w:rFonts w:asciiTheme="majorHAnsi" w:eastAsia="Times New Roman" w:hAnsiTheme="majorHAnsi" w:cstheme="majorHAnsi"/>
          <w:b/>
          <w:bCs/>
          <w:sz w:val="22"/>
          <w:szCs w:val="22"/>
        </w:rPr>
        <w:t xml:space="preserve"> Acer provides database server solutions suitable for small to mid-sized businesses. Their Altos servers, such as the Acer Altos R380 F3, offer reliable performance for database workloads, catering to the needs of smaller-scale organizations.</w:t>
      </w:r>
    </w:p>
    <w:p w14:paraId="193C900D" w14:textId="77777777" w:rsidR="00CF0C8D" w:rsidRDefault="00CF0C8D" w:rsidP="00CD0081">
      <w:pPr>
        <w:spacing w:after="0" w:line="276" w:lineRule="auto"/>
        <w:ind w:left="720"/>
        <w:jc w:val="both"/>
        <w:rPr>
          <w:rFonts w:asciiTheme="majorHAnsi" w:eastAsia="Times New Roman" w:hAnsiTheme="majorHAnsi" w:cstheme="majorHAnsi"/>
          <w:sz w:val="22"/>
          <w:szCs w:val="22"/>
        </w:rPr>
      </w:pPr>
    </w:p>
    <w:p w14:paraId="36DEB81D" w14:textId="46DC95F7" w:rsidR="00CD0081" w:rsidRPr="004F36EE" w:rsidRDefault="00CD0081" w:rsidP="00CF0C8D">
      <w:pPr>
        <w:pStyle w:val="ListParagraph"/>
        <w:numPr>
          <w:ilvl w:val="0"/>
          <w:numId w:val="84"/>
        </w:numPr>
        <w:spacing w:after="0" w:line="276" w:lineRule="auto"/>
        <w:jc w:val="both"/>
        <w:rPr>
          <w:rFonts w:asciiTheme="majorHAnsi" w:eastAsia="Times New Roman" w:hAnsiTheme="majorHAnsi" w:cstheme="majorHAnsi"/>
          <w:b/>
          <w:bCs/>
          <w:color w:val="4472C4" w:themeColor="accent1"/>
          <w:sz w:val="22"/>
          <w:szCs w:val="22"/>
        </w:rPr>
      </w:pPr>
      <w:r w:rsidRPr="004F36EE">
        <w:rPr>
          <w:rFonts w:asciiTheme="majorHAnsi" w:eastAsia="Times New Roman" w:hAnsiTheme="majorHAnsi" w:cstheme="majorHAnsi"/>
          <w:b/>
          <w:bCs/>
          <w:color w:val="4472C4" w:themeColor="accent1"/>
          <w:sz w:val="22"/>
          <w:szCs w:val="22"/>
        </w:rPr>
        <w:t xml:space="preserve">Application Servers: </w:t>
      </w:r>
    </w:p>
    <w:p w14:paraId="78E7781F" w14:textId="59103332"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An application server is a software framework that provides a runtime environment to host and execute applications and services. It acts as an intermediary between the users or clients and the underlying systems or databases, enabling the delivery and management of applications over a network. Here are some key details about application servers:</w:t>
      </w:r>
    </w:p>
    <w:p w14:paraId="62F840AF"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68D66A7D" w14:textId="780040FC"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Application Deployment:</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facilitate the deployment of applications by providing the necessary infrastructure and runtime environment. They manage the execution of application code, handle incoming requests, and coordinate the interaction between different components of the application.</w:t>
      </w:r>
    </w:p>
    <w:p w14:paraId="04C0335A"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5C7EB36C" w14:textId="6F67A7E3"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Middleware Functionality:</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often offer middleware functionality, such as message queues, transaction management, security, and session management. These features streamline application development and enhance the performance and scalability of applications.</w:t>
      </w:r>
    </w:p>
    <w:p w14:paraId="03B62B2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7EA12BE2" w14:textId="19A8C312"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Web Application Support:</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commonly support web applications by hosting and executing server-side scripts or applications. They handle HTTP requests from clients, process dynamic content, interact with databases, and deliver webpages or services to users over the internet.</w:t>
      </w:r>
    </w:p>
    <w:p w14:paraId="081D8553"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15248729" w14:textId="1ACC8FF2"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Enterprise Application Support:</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are widely used to host and manage enterprise-level applications. They provide a robust environment for running complex and distributed applications, including enterprise resource planning (ERP) systems, customer relationship management (CRM) software, and supply chain management solutions.</w:t>
      </w:r>
    </w:p>
    <w:p w14:paraId="3561F7C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0A6A6203" w14:textId="667AFF71"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Component-Based Architecture:</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facilitate the development of applications based on component-based architecture. They allow applications to be built using reusable software components, such as Enterprise JavaBeans (EJBs) or .NET components, which can be deployed and managed within the application server environment.</w:t>
      </w:r>
    </w:p>
    <w:p w14:paraId="2E3EB7BA"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371B1B9C" w14:textId="15FBA019"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Scalability and Availability:</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support scalability and high availability by providing features like load balancing, clustering, and failover mechanisms. These features ensure that applications can handle growing user demand and remain accessible even in case of system failures.</w:t>
      </w:r>
    </w:p>
    <w:p w14:paraId="25FEFCA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422E4E82" w14:textId="2BDF8CEE" w:rsidR="004F36EE" w:rsidRPr="004F36EE" w:rsidRDefault="004F36EE" w:rsidP="004F36EE">
      <w:pPr>
        <w:spacing w:after="0" w:line="276" w:lineRule="auto"/>
        <w:ind w:left="108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i/>
          <w:iCs/>
          <w:color w:val="4472C4" w:themeColor="accent1"/>
          <w:sz w:val="22"/>
          <w:szCs w:val="22"/>
        </w:rPr>
        <w:t>Multiple Language Support:</w:t>
      </w:r>
      <w:r w:rsidRPr="004F36EE">
        <w:rPr>
          <w:rFonts w:asciiTheme="majorHAnsi" w:eastAsia="Times New Roman" w:hAnsiTheme="majorHAnsi" w:cstheme="majorHAnsi"/>
          <w:color w:val="4472C4" w:themeColor="accent1"/>
          <w:sz w:val="22"/>
          <w:szCs w:val="22"/>
        </w:rPr>
        <w:t xml:space="preserve"> </w:t>
      </w:r>
      <w:r w:rsidRPr="004F36EE">
        <w:rPr>
          <w:rFonts w:asciiTheme="majorHAnsi" w:eastAsia="Times New Roman" w:hAnsiTheme="majorHAnsi" w:cstheme="majorHAnsi"/>
          <w:color w:val="1F1F1F"/>
          <w:sz w:val="22"/>
          <w:szCs w:val="22"/>
        </w:rPr>
        <w:t>Application servers are language-agnostic, meaning they can host applications written in various programming languages. Some popular application server platforms include Java EE application servers like Apache Tomcat, Oracle WebLogic, IBM WebSphere, and Microsoft's .NET framework.</w:t>
      </w:r>
    </w:p>
    <w:p w14:paraId="0586968A"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6AC9035F" w14:textId="6B998D02" w:rsidR="004F36EE" w:rsidRPr="004F36EE" w:rsidRDefault="004F36EE" w:rsidP="004F36EE">
      <w:pPr>
        <w:spacing w:after="0" w:line="276" w:lineRule="auto"/>
        <w:ind w:left="720" w:firstLine="36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b/>
          <w:bCs/>
          <w:color w:val="ED7D31" w:themeColor="accent2"/>
          <w:sz w:val="22"/>
          <w:szCs w:val="22"/>
        </w:rPr>
        <w:t xml:space="preserve">Type of Application </w:t>
      </w:r>
      <w:proofErr w:type="gramStart"/>
      <w:r w:rsidRPr="004F36EE">
        <w:rPr>
          <w:rFonts w:asciiTheme="majorHAnsi" w:eastAsia="Times New Roman" w:hAnsiTheme="majorHAnsi" w:cstheme="majorHAnsi"/>
          <w:b/>
          <w:bCs/>
          <w:color w:val="ED7D31" w:themeColor="accent2"/>
          <w:sz w:val="22"/>
          <w:szCs w:val="22"/>
        </w:rPr>
        <w:t>Server :</w:t>
      </w:r>
      <w:proofErr w:type="gramEnd"/>
      <w:r w:rsidRPr="004F36EE">
        <w:rPr>
          <w:rFonts w:asciiTheme="majorHAnsi" w:eastAsia="Times New Roman" w:hAnsiTheme="majorHAnsi" w:cstheme="majorHAnsi"/>
          <w:color w:val="1F1F1F"/>
          <w:sz w:val="22"/>
          <w:szCs w:val="22"/>
        </w:rPr>
        <w:t xml:space="preserve"> </w:t>
      </w:r>
    </w:p>
    <w:p w14:paraId="323DF543" w14:textId="35205246" w:rsidR="004F36EE" w:rsidRPr="004F36EE" w:rsidRDefault="004F36EE" w:rsidP="004F36EE">
      <w:pPr>
        <w:spacing w:after="0" w:line="276" w:lineRule="auto"/>
        <w:ind w:left="720"/>
        <w:jc w:val="both"/>
        <w:rPr>
          <w:rFonts w:asciiTheme="majorHAnsi" w:eastAsia="Times New Roman" w:hAnsiTheme="majorHAnsi" w:cstheme="majorHAnsi"/>
          <w:i/>
          <w:iCs/>
          <w:color w:val="4472C4" w:themeColor="accent1"/>
          <w:sz w:val="22"/>
          <w:szCs w:val="22"/>
        </w:rPr>
      </w:pPr>
      <w:r>
        <w:rPr>
          <w:rFonts w:asciiTheme="majorHAnsi" w:eastAsia="Times New Roman" w:hAnsiTheme="majorHAnsi" w:cstheme="majorHAnsi"/>
          <w:i/>
          <w:iCs/>
          <w:color w:val="4472C4" w:themeColor="accent1"/>
          <w:sz w:val="22"/>
          <w:szCs w:val="22"/>
        </w:rPr>
        <w:t xml:space="preserve">     </w:t>
      </w:r>
      <w:r>
        <w:rPr>
          <w:rFonts w:asciiTheme="majorHAnsi" w:eastAsia="Times New Roman" w:hAnsiTheme="majorHAnsi" w:cstheme="majorHAnsi"/>
          <w:i/>
          <w:iCs/>
          <w:color w:val="4472C4" w:themeColor="accent1"/>
          <w:sz w:val="22"/>
          <w:szCs w:val="22"/>
        </w:rPr>
        <w:tab/>
      </w:r>
      <w:r w:rsidRPr="004F36EE">
        <w:rPr>
          <w:rFonts w:asciiTheme="majorHAnsi" w:eastAsia="Times New Roman" w:hAnsiTheme="majorHAnsi" w:cstheme="majorHAnsi"/>
          <w:i/>
          <w:iCs/>
          <w:color w:val="4472C4" w:themeColor="accent1"/>
          <w:sz w:val="22"/>
          <w:szCs w:val="22"/>
        </w:rPr>
        <w:t xml:space="preserve">Java Application Servers: </w:t>
      </w:r>
    </w:p>
    <w:p w14:paraId="3C934B79" w14:textId="4CBAB852"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These servers are specifically designed to run Java-based applications. They provide a runtime environment for Java applications to execute, manage dependencies, and handle various Java-specific tasks. Examples include Apache Tomcat, JBoss Application Server, and IBM WebSphere.</w:t>
      </w:r>
    </w:p>
    <w:p w14:paraId="79C33373"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4401EE02" w14:textId="77777777" w:rsidR="004F36EE" w:rsidRPr="004F36EE" w:rsidRDefault="004F36EE" w:rsidP="004F36EE">
      <w:pPr>
        <w:spacing w:after="0" w:line="276" w:lineRule="auto"/>
        <w:ind w:left="720" w:firstLine="720"/>
        <w:jc w:val="both"/>
        <w:rPr>
          <w:rFonts w:asciiTheme="majorHAnsi" w:eastAsia="Times New Roman" w:hAnsiTheme="majorHAnsi" w:cstheme="majorHAnsi"/>
          <w:i/>
          <w:iCs/>
          <w:color w:val="4472C4" w:themeColor="accent1"/>
          <w:sz w:val="22"/>
          <w:szCs w:val="22"/>
        </w:rPr>
      </w:pPr>
      <w:r w:rsidRPr="004F36EE">
        <w:rPr>
          <w:rFonts w:asciiTheme="majorHAnsi" w:eastAsia="Times New Roman" w:hAnsiTheme="majorHAnsi" w:cstheme="majorHAnsi"/>
          <w:i/>
          <w:iCs/>
          <w:color w:val="4472C4" w:themeColor="accent1"/>
          <w:sz w:val="22"/>
          <w:szCs w:val="22"/>
        </w:rPr>
        <w:t xml:space="preserve">.NET Application Servers: </w:t>
      </w:r>
    </w:p>
    <w:p w14:paraId="5099C274" w14:textId="3E6501C6"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These servers are tailored for running applications built on Microsoft's .NET framework. They provide a runtime environment for executing .NET applications, managing resources, and handling requests. Examples include Microsoft IIS (Internet Information Services) and Microsoft Azure App Service.</w:t>
      </w:r>
    </w:p>
    <w:p w14:paraId="35C5C9C3"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4874C559" w14:textId="77777777" w:rsidR="004F36EE" w:rsidRPr="004F36EE" w:rsidRDefault="004F36EE" w:rsidP="004F36EE">
      <w:pPr>
        <w:spacing w:after="0" w:line="276" w:lineRule="auto"/>
        <w:ind w:left="720" w:firstLine="720"/>
        <w:jc w:val="both"/>
        <w:rPr>
          <w:rFonts w:asciiTheme="majorHAnsi" w:eastAsia="Times New Roman" w:hAnsiTheme="majorHAnsi" w:cstheme="majorHAnsi"/>
          <w:i/>
          <w:iCs/>
          <w:color w:val="4472C4" w:themeColor="accent1"/>
          <w:sz w:val="22"/>
          <w:szCs w:val="22"/>
        </w:rPr>
      </w:pPr>
      <w:r w:rsidRPr="004F36EE">
        <w:rPr>
          <w:rFonts w:asciiTheme="majorHAnsi" w:eastAsia="Times New Roman" w:hAnsiTheme="majorHAnsi" w:cstheme="majorHAnsi"/>
          <w:i/>
          <w:iCs/>
          <w:color w:val="4472C4" w:themeColor="accent1"/>
          <w:sz w:val="22"/>
          <w:szCs w:val="22"/>
        </w:rPr>
        <w:t xml:space="preserve">Web Application Servers: </w:t>
      </w:r>
    </w:p>
    <w:p w14:paraId="7FDA0DB6" w14:textId="7D79E5E0"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 xml:space="preserve">These servers are commonly used to deploy and manage web-based applications. They handle HTTP requests, process dynamic content, manage sessions, and provide integration with web services and databases. Examples include Apache HTTP Server, Nginx, and </w:t>
      </w:r>
      <w:proofErr w:type="spellStart"/>
      <w:r w:rsidRPr="004F36EE">
        <w:rPr>
          <w:rFonts w:asciiTheme="majorHAnsi" w:eastAsia="Times New Roman" w:hAnsiTheme="majorHAnsi" w:cstheme="majorHAnsi"/>
          <w:color w:val="1F1F1F"/>
          <w:sz w:val="22"/>
          <w:szCs w:val="22"/>
        </w:rPr>
        <w:t>Lighttpd</w:t>
      </w:r>
      <w:proofErr w:type="spellEnd"/>
      <w:r w:rsidRPr="004F36EE">
        <w:rPr>
          <w:rFonts w:asciiTheme="majorHAnsi" w:eastAsia="Times New Roman" w:hAnsiTheme="majorHAnsi" w:cstheme="majorHAnsi"/>
          <w:color w:val="1F1F1F"/>
          <w:sz w:val="22"/>
          <w:szCs w:val="22"/>
        </w:rPr>
        <w:t>.</w:t>
      </w:r>
    </w:p>
    <w:p w14:paraId="6B4CF115"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7BBB536D" w14:textId="77777777" w:rsidR="004F36EE" w:rsidRPr="004F36EE" w:rsidRDefault="004F36EE" w:rsidP="004F36EE">
      <w:pPr>
        <w:spacing w:after="0" w:line="276" w:lineRule="auto"/>
        <w:ind w:left="720" w:firstLine="720"/>
        <w:jc w:val="both"/>
        <w:rPr>
          <w:rFonts w:asciiTheme="majorHAnsi" w:eastAsia="Times New Roman" w:hAnsiTheme="majorHAnsi" w:cstheme="majorHAnsi"/>
          <w:i/>
          <w:iCs/>
          <w:color w:val="4472C4" w:themeColor="accent1"/>
          <w:sz w:val="22"/>
          <w:szCs w:val="22"/>
        </w:rPr>
      </w:pPr>
      <w:r w:rsidRPr="004F36EE">
        <w:rPr>
          <w:rFonts w:asciiTheme="majorHAnsi" w:eastAsia="Times New Roman" w:hAnsiTheme="majorHAnsi" w:cstheme="majorHAnsi"/>
          <w:i/>
          <w:iCs/>
          <w:color w:val="4472C4" w:themeColor="accent1"/>
          <w:sz w:val="22"/>
          <w:szCs w:val="22"/>
        </w:rPr>
        <w:t xml:space="preserve">Enterprise Application Servers: </w:t>
      </w:r>
    </w:p>
    <w:p w14:paraId="01C9971D" w14:textId="33AFD641"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These servers are designed for hosting large-scale enterprise applications that require advanced functionality, scalability, and integration capabilities. They provide services like distributed transactions, object persistence, messaging, security, and collaboration. Examples include IBM WebSphere Application Server, Oracle WebLogic Server, and JBoss Enterprise Application Platform.</w:t>
      </w:r>
    </w:p>
    <w:p w14:paraId="2DB6D6FA"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65E6831F" w14:textId="77777777" w:rsidR="004F36EE" w:rsidRPr="004F36EE" w:rsidRDefault="004F36EE" w:rsidP="004F36EE">
      <w:pPr>
        <w:spacing w:after="0" w:line="276" w:lineRule="auto"/>
        <w:ind w:left="720" w:firstLine="720"/>
        <w:jc w:val="both"/>
        <w:rPr>
          <w:rFonts w:asciiTheme="majorHAnsi" w:eastAsia="Times New Roman" w:hAnsiTheme="majorHAnsi" w:cstheme="majorHAnsi"/>
          <w:i/>
          <w:iCs/>
          <w:color w:val="4472C4" w:themeColor="accent1"/>
          <w:sz w:val="22"/>
          <w:szCs w:val="22"/>
        </w:rPr>
      </w:pPr>
      <w:r w:rsidRPr="004F36EE">
        <w:rPr>
          <w:rFonts w:asciiTheme="majorHAnsi" w:eastAsia="Times New Roman" w:hAnsiTheme="majorHAnsi" w:cstheme="majorHAnsi"/>
          <w:i/>
          <w:iCs/>
          <w:color w:val="4472C4" w:themeColor="accent1"/>
          <w:sz w:val="22"/>
          <w:szCs w:val="22"/>
        </w:rPr>
        <w:t xml:space="preserve">Mobile Application Servers: </w:t>
      </w:r>
    </w:p>
    <w:p w14:paraId="7E5DB7A0" w14:textId="78DB4FED"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 xml:space="preserve">These servers are specifically optimized for hosting and delivering mobile applications. They provide functionalities like push notifications, user authentication, data synchronization, and </w:t>
      </w:r>
      <w:r w:rsidRPr="004F36EE">
        <w:rPr>
          <w:rFonts w:asciiTheme="majorHAnsi" w:eastAsia="Times New Roman" w:hAnsiTheme="majorHAnsi" w:cstheme="majorHAnsi"/>
          <w:color w:val="1F1F1F"/>
          <w:sz w:val="22"/>
          <w:szCs w:val="22"/>
        </w:rPr>
        <w:lastRenderedPageBreak/>
        <w:t>remote device management. Examples include Firebase Cloud Messaging, AWS Amplify, and Microsoft Azure Mobile Apps.</w:t>
      </w:r>
    </w:p>
    <w:p w14:paraId="6C5A839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5858DF42" w14:textId="77777777" w:rsidR="004F36EE" w:rsidRPr="004F36EE" w:rsidRDefault="004F36EE" w:rsidP="004F36EE">
      <w:pPr>
        <w:spacing w:after="0" w:line="276" w:lineRule="auto"/>
        <w:ind w:left="720" w:firstLine="720"/>
        <w:jc w:val="both"/>
        <w:rPr>
          <w:rFonts w:asciiTheme="majorHAnsi" w:eastAsia="Times New Roman" w:hAnsiTheme="majorHAnsi" w:cstheme="majorHAnsi"/>
          <w:i/>
          <w:iCs/>
          <w:color w:val="4472C4" w:themeColor="accent1"/>
          <w:sz w:val="22"/>
          <w:szCs w:val="22"/>
        </w:rPr>
      </w:pPr>
      <w:r w:rsidRPr="004F36EE">
        <w:rPr>
          <w:rFonts w:asciiTheme="majorHAnsi" w:eastAsia="Times New Roman" w:hAnsiTheme="majorHAnsi" w:cstheme="majorHAnsi"/>
          <w:i/>
          <w:iCs/>
          <w:color w:val="4472C4" w:themeColor="accent1"/>
          <w:sz w:val="22"/>
          <w:szCs w:val="22"/>
        </w:rPr>
        <w:t>Real-Time Application Servers:</w:t>
      </w:r>
    </w:p>
    <w:p w14:paraId="677610B0" w14:textId="6479C8C2" w:rsidR="004F36EE" w:rsidRPr="004F36EE" w:rsidRDefault="004F36EE" w:rsidP="004F36EE">
      <w:pPr>
        <w:spacing w:after="0" w:line="276" w:lineRule="auto"/>
        <w:ind w:left="144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These servers are designed to handle real-time applications that require immediate data processing and communication. They support features like event-driven architectures, data streaming, and low-latency communication. Examples include Apache Kafka, Pusher, and Firebase Realtime Database.</w:t>
      </w:r>
    </w:p>
    <w:p w14:paraId="376B270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3CADED70" w14:textId="77777777" w:rsidR="004F36EE" w:rsidRPr="004F36EE" w:rsidRDefault="004F36EE" w:rsidP="004F36EE">
      <w:pPr>
        <w:spacing w:after="0" w:line="276" w:lineRule="auto"/>
        <w:ind w:left="720"/>
        <w:jc w:val="both"/>
        <w:rPr>
          <w:rFonts w:asciiTheme="majorHAnsi" w:eastAsia="Times New Roman" w:hAnsiTheme="majorHAnsi" w:cstheme="majorHAnsi"/>
          <w:b/>
          <w:bCs/>
          <w:color w:val="ED7D31" w:themeColor="accent2"/>
          <w:sz w:val="22"/>
          <w:szCs w:val="22"/>
        </w:rPr>
      </w:pPr>
      <w:r w:rsidRPr="004F36EE">
        <w:rPr>
          <w:rFonts w:asciiTheme="majorHAnsi" w:eastAsia="Times New Roman" w:hAnsiTheme="majorHAnsi" w:cstheme="majorHAnsi"/>
          <w:b/>
          <w:bCs/>
          <w:color w:val="ED7D31" w:themeColor="accent2"/>
          <w:sz w:val="22"/>
          <w:szCs w:val="22"/>
        </w:rPr>
        <w:t xml:space="preserve">STBL Application Server </w:t>
      </w:r>
      <w:proofErr w:type="gramStart"/>
      <w:r w:rsidRPr="004F36EE">
        <w:rPr>
          <w:rFonts w:asciiTheme="majorHAnsi" w:eastAsia="Times New Roman" w:hAnsiTheme="majorHAnsi" w:cstheme="majorHAnsi"/>
          <w:b/>
          <w:bCs/>
          <w:color w:val="ED7D31" w:themeColor="accent2"/>
          <w:sz w:val="22"/>
          <w:szCs w:val="22"/>
        </w:rPr>
        <w:t>Solution :</w:t>
      </w:r>
      <w:proofErr w:type="gramEnd"/>
      <w:r w:rsidRPr="004F36EE">
        <w:rPr>
          <w:rFonts w:asciiTheme="majorHAnsi" w:eastAsia="Times New Roman" w:hAnsiTheme="majorHAnsi" w:cstheme="majorHAnsi"/>
          <w:b/>
          <w:bCs/>
          <w:color w:val="ED7D31" w:themeColor="accent2"/>
          <w:sz w:val="22"/>
          <w:szCs w:val="22"/>
        </w:rPr>
        <w:t xml:space="preserve"> </w:t>
      </w:r>
    </w:p>
    <w:p w14:paraId="0CD5767B" w14:textId="742B5021"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STBL offers a full range of application server solutions from renowned brands. Here are the brands and some popular product names offered by STBL:</w:t>
      </w:r>
    </w:p>
    <w:p w14:paraId="742F1390"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4D0E7512" w14:textId="5CA69A52" w:rsidR="004F36EE" w:rsidRPr="004F36EE" w:rsidRDefault="004F36EE" w:rsidP="004F36EE">
      <w:pPr>
        <w:spacing w:after="0" w:line="276" w:lineRule="auto"/>
        <w:ind w:left="720"/>
        <w:jc w:val="both"/>
        <w:rPr>
          <w:rFonts w:asciiTheme="majorHAnsi" w:eastAsia="Times New Roman" w:hAnsiTheme="majorHAnsi" w:cstheme="majorHAnsi"/>
          <w:color w:val="70AD47" w:themeColor="accent6"/>
          <w:sz w:val="22"/>
          <w:szCs w:val="22"/>
        </w:rPr>
      </w:pPr>
      <w:r w:rsidRPr="004F36EE">
        <w:rPr>
          <w:rFonts w:asciiTheme="majorHAnsi" w:eastAsia="Times New Roman" w:hAnsiTheme="majorHAnsi" w:cstheme="majorHAnsi"/>
          <w:color w:val="70AD47" w:themeColor="accent6"/>
          <w:sz w:val="22"/>
          <w:szCs w:val="22"/>
        </w:rPr>
        <w:t>HP and HPE (Hewlett Packard Enterprise):</w:t>
      </w:r>
    </w:p>
    <w:p w14:paraId="3EAE13D3" w14:textId="1DDE8FDC" w:rsidR="004F36EE" w:rsidRPr="004F36EE" w:rsidRDefault="004F36EE" w:rsidP="004F36EE">
      <w:pPr>
        <w:pStyle w:val="ListParagraph"/>
        <w:numPr>
          <w:ilvl w:val="0"/>
          <w:numId w:val="108"/>
        </w:numPr>
        <w:spacing w:after="0" w:line="276" w:lineRule="auto"/>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HPE ProLiant DL380 Gen10: A high-performance rack server designed for enterprise workloads and applications.</w:t>
      </w:r>
    </w:p>
    <w:p w14:paraId="373B48CA" w14:textId="7596494B" w:rsidR="004F36EE" w:rsidRPr="004F36EE" w:rsidRDefault="004F36EE" w:rsidP="004F36EE">
      <w:pPr>
        <w:pStyle w:val="ListParagraph"/>
        <w:numPr>
          <w:ilvl w:val="0"/>
          <w:numId w:val="108"/>
        </w:numPr>
        <w:spacing w:after="0" w:line="276" w:lineRule="auto"/>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HPE ProLiant DL360 Gen10: A versatile rack server with a balance of performance, scalability, and manageability.</w:t>
      </w:r>
    </w:p>
    <w:p w14:paraId="78643DA1" w14:textId="338950C6" w:rsidR="004F36EE" w:rsidRPr="004F36EE" w:rsidRDefault="004F36EE" w:rsidP="004F36EE">
      <w:pPr>
        <w:pStyle w:val="ListParagraph"/>
        <w:numPr>
          <w:ilvl w:val="0"/>
          <w:numId w:val="108"/>
        </w:numPr>
        <w:spacing w:after="0" w:line="276" w:lineRule="auto"/>
        <w:jc w:val="both"/>
        <w:rPr>
          <w:rFonts w:asciiTheme="majorHAnsi" w:eastAsia="Times New Roman" w:hAnsiTheme="majorHAnsi" w:cstheme="majorHAnsi"/>
          <w:color w:val="1F1F1F"/>
          <w:sz w:val="22"/>
          <w:szCs w:val="22"/>
        </w:rPr>
      </w:pPr>
      <w:r w:rsidRPr="004F36EE">
        <w:rPr>
          <w:rFonts w:asciiTheme="majorHAnsi" w:eastAsia="Times New Roman" w:hAnsiTheme="majorHAnsi" w:cstheme="majorHAnsi"/>
          <w:color w:val="1F1F1F"/>
          <w:sz w:val="22"/>
          <w:szCs w:val="22"/>
        </w:rPr>
        <w:t>HPE ProLiant ML350 Gen10: A tower server ideal for growing businesses with demanding workloads.</w:t>
      </w:r>
    </w:p>
    <w:p w14:paraId="389D37EF"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02779BC7" w14:textId="5C23CF36" w:rsidR="004F36EE" w:rsidRPr="00647768" w:rsidRDefault="004F36EE" w:rsidP="004F36EE">
      <w:pPr>
        <w:spacing w:after="0" w:line="276" w:lineRule="auto"/>
        <w:ind w:left="720"/>
        <w:jc w:val="both"/>
        <w:rPr>
          <w:rFonts w:asciiTheme="majorHAnsi" w:eastAsia="Times New Roman" w:hAnsiTheme="majorHAnsi" w:cstheme="majorHAnsi"/>
          <w:color w:val="70AD47" w:themeColor="accent6"/>
          <w:sz w:val="22"/>
          <w:szCs w:val="22"/>
        </w:rPr>
      </w:pPr>
      <w:r w:rsidRPr="00647768">
        <w:rPr>
          <w:rFonts w:asciiTheme="majorHAnsi" w:eastAsia="Times New Roman" w:hAnsiTheme="majorHAnsi" w:cstheme="majorHAnsi"/>
          <w:color w:val="70AD47" w:themeColor="accent6"/>
          <w:sz w:val="22"/>
          <w:szCs w:val="22"/>
        </w:rPr>
        <w:t>Cisco:</w:t>
      </w:r>
    </w:p>
    <w:p w14:paraId="419FCD80" w14:textId="432D33EB" w:rsidR="004F36EE" w:rsidRPr="00647768" w:rsidRDefault="004F36EE" w:rsidP="00647768">
      <w:pPr>
        <w:pStyle w:val="ListParagraph"/>
        <w:numPr>
          <w:ilvl w:val="0"/>
          <w:numId w:val="109"/>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Cisco UCS C220 M5 Rack Server: A versatile and high-density rack server for various applications and workloads.</w:t>
      </w:r>
    </w:p>
    <w:p w14:paraId="2A9B87C9" w14:textId="3FF6D036" w:rsidR="004F36EE" w:rsidRPr="00647768" w:rsidRDefault="004F36EE" w:rsidP="00647768">
      <w:pPr>
        <w:pStyle w:val="ListParagraph"/>
        <w:numPr>
          <w:ilvl w:val="0"/>
          <w:numId w:val="109"/>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Cisco UCS C240 M5 Rack Server: A scalable rack server designed for hybrid cloud, Big Data, and virtualized environments.</w:t>
      </w:r>
    </w:p>
    <w:p w14:paraId="2BB50429"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5A6D6013" w14:textId="1B221C09" w:rsidR="004F36EE" w:rsidRPr="00647768" w:rsidRDefault="004F36EE" w:rsidP="004F36EE">
      <w:pPr>
        <w:spacing w:after="0" w:line="276" w:lineRule="auto"/>
        <w:ind w:left="720"/>
        <w:jc w:val="both"/>
        <w:rPr>
          <w:rFonts w:asciiTheme="majorHAnsi" w:eastAsia="Times New Roman" w:hAnsiTheme="majorHAnsi" w:cstheme="majorHAnsi"/>
          <w:color w:val="70AD47" w:themeColor="accent6"/>
          <w:sz w:val="22"/>
          <w:szCs w:val="22"/>
        </w:rPr>
      </w:pPr>
      <w:r w:rsidRPr="00647768">
        <w:rPr>
          <w:rFonts w:asciiTheme="majorHAnsi" w:eastAsia="Times New Roman" w:hAnsiTheme="majorHAnsi" w:cstheme="majorHAnsi"/>
          <w:color w:val="70AD47" w:themeColor="accent6"/>
          <w:sz w:val="22"/>
          <w:szCs w:val="22"/>
        </w:rPr>
        <w:t>Fortinet:</w:t>
      </w:r>
    </w:p>
    <w:p w14:paraId="310BA82C" w14:textId="35F52291" w:rsidR="004F36EE" w:rsidRPr="00647768" w:rsidRDefault="004F36EE" w:rsidP="00647768">
      <w:pPr>
        <w:pStyle w:val="ListParagraph"/>
        <w:numPr>
          <w:ilvl w:val="0"/>
          <w:numId w:val="110"/>
        </w:numPr>
        <w:spacing w:after="0" w:line="276" w:lineRule="auto"/>
        <w:jc w:val="both"/>
        <w:rPr>
          <w:rFonts w:asciiTheme="majorHAnsi" w:eastAsia="Times New Roman" w:hAnsiTheme="majorHAnsi" w:cstheme="majorHAnsi"/>
          <w:color w:val="1F1F1F"/>
          <w:sz w:val="22"/>
          <w:szCs w:val="22"/>
        </w:rPr>
      </w:pPr>
      <w:proofErr w:type="spellStart"/>
      <w:r w:rsidRPr="00647768">
        <w:rPr>
          <w:rFonts w:asciiTheme="majorHAnsi" w:eastAsia="Times New Roman" w:hAnsiTheme="majorHAnsi" w:cstheme="majorHAnsi"/>
          <w:color w:val="1F1F1F"/>
          <w:sz w:val="22"/>
          <w:szCs w:val="22"/>
        </w:rPr>
        <w:t>FortiWeb</w:t>
      </w:r>
      <w:proofErr w:type="spellEnd"/>
      <w:r w:rsidRPr="00647768">
        <w:rPr>
          <w:rFonts w:asciiTheme="majorHAnsi" w:eastAsia="Times New Roman" w:hAnsiTheme="majorHAnsi" w:cstheme="majorHAnsi"/>
          <w:color w:val="1F1F1F"/>
          <w:sz w:val="22"/>
          <w:szCs w:val="22"/>
        </w:rPr>
        <w:t>: An application delivery controller (ADC) that provides advanced security features for web applications.</w:t>
      </w:r>
    </w:p>
    <w:p w14:paraId="273F6FB6" w14:textId="55F86804" w:rsidR="004F36EE" w:rsidRPr="00647768" w:rsidRDefault="004F36EE" w:rsidP="00647768">
      <w:pPr>
        <w:pStyle w:val="ListParagraph"/>
        <w:numPr>
          <w:ilvl w:val="0"/>
          <w:numId w:val="110"/>
        </w:numPr>
        <w:spacing w:after="0" w:line="276" w:lineRule="auto"/>
        <w:jc w:val="both"/>
        <w:rPr>
          <w:rFonts w:asciiTheme="majorHAnsi" w:eastAsia="Times New Roman" w:hAnsiTheme="majorHAnsi" w:cstheme="majorHAnsi"/>
          <w:color w:val="1F1F1F"/>
          <w:sz w:val="22"/>
          <w:szCs w:val="22"/>
        </w:rPr>
      </w:pPr>
      <w:proofErr w:type="spellStart"/>
      <w:r w:rsidRPr="00647768">
        <w:rPr>
          <w:rFonts w:asciiTheme="majorHAnsi" w:eastAsia="Times New Roman" w:hAnsiTheme="majorHAnsi" w:cstheme="majorHAnsi"/>
          <w:color w:val="1F1F1F"/>
          <w:sz w:val="22"/>
          <w:szCs w:val="22"/>
        </w:rPr>
        <w:t>FortiADC</w:t>
      </w:r>
      <w:proofErr w:type="spellEnd"/>
      <w:r w:rsidRPr="00647768">
        <w:rPr>
          <w:rFonts w:asciiTheme="majorHAnsi" w:eastAsia="Times New Roman" w:hAnsiTheme="majorHAnsi" w:cstheme="majorHAnsi"/>
          <w:color w:val="1F1F1F"/>
          <w:sz w:val="22"/>
          <w:szCs w:val="22"/>
        </w:rPr>
        <w:t>: A load balancer and application delivery controller that ensures high availability and enhanced performance for web applications.</w:t>
      </w:r>
    </w:p>
    <w:p w14:paraId="47AD56C8"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5FE7234D" w14:textId="07B95EF9" w:rsidR="004F36EE" w:rsidRPr="00647768" w:rsidRDefault="004F36EE" w:rsidP="004F36EE">
      <w:pPr>
        <w:spacing w:after="0" w:line="276" w:lineRule="auto"/>
        <w:ind w:left="720"/>
        <w:jc w:val="both"/>
        <w:rPr>
          <w:rFonts w:asciiTheme="majorHAnsi" w:eastAsia="Times New Roman" w:hAnsiTheme="majorHAnsi" w:cstheme="majorHAnsi"/>
          <w:color w:val="70AD47" w:themeColor="accent6"/>
          <w:sz w:val="22"/>
          <w:szCs w:val="22"/>
        </w:rPr>
      </w:pPr>
      <w:r w:rsidRPr="00647768">
        <w:rPr>
          <w:rFonts w:asciiTheme="majorHAnsi" w:eastAsia="Times New Roman" w:hAnsiTheme="majorHAnsi" w:cstheme="majorHAnsi"/>
          <w:color w:val="70AD47" w:themeColor="accent6"/>
          <w:sz w:val="22"/>
          <w:szCs w:val="22"/>
        </w:rPr>
        <w:t>Dell and Dell EMC:</w:t>
      </w:r>
    </w:p>
    <w:p w14:paraId="41422959" w14:textId="4CA95D50" w:rsidR="004F36EE" w:rsidRPr="00647768" w:rsidRDefault="004F36EE" w:rsidP="00647768">
      <w:pPr>
        <w:pStyle w:val="ListParagraph"/>
        <w:numPr>
          <w:ilvl w:val="0"/>
          <w:numId w:val="111"/>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Dell PowerEdge R740: A rack server that delivers versatile performance and scalability for various workloads.</w:t>
      </w:r>
    </w:p>
    <w:p w14:paraId="22391626" w14:textId="17BDA7D3" w:rsidR="004F36EE" w:rsidRPr="00647768" w:rsidRDefault="004F36EE" w:rsidP="00647768">
      <w:pPr>
        <w:pStyle w:val="ListParagraph"/>
        <w:numPr>
          <w:ilvl w:val="0"/>
          <w:numId w:val="111"/>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Dell EMC PowerEdge R640: A compact rack server that offers exceptional performance, density, and scalability.</w:t>
      </w:r>
    </w:p>
    <w:p w14:paraId="031368FB"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1AAF0900" w14:textId="42F44D2E" w:rsidR="004F36EE" w:rsidRPr="00647768" w:rsidRDefault="004F36EE" w:rsidP="004F36EE">
      <w:pPr>
        <w:spacing w:after="0" w:line="276" w:lineRule="auto"/>
        <w:ind w:left="720"/>
        <w:jc w:val="both"/>
        <w:rPr>
          <w:rFonts w:asciiTheme="majorHAnsi" w:eastAsia="Times New Roman" w:hAnsiTheme="majorHAnsi" w:cstheme="majorHAnsi"/>
          <w:color w:val="70AD47" w:themeColor="accent6"/>
          <w:sz w:val="22"/>
          <w:szCs w:val="22"/>
        </w:rPr>
      </w:pPr>
      <w:r w:rsidRPr="00647768">
        <w:rPr>
          <w:rFonts w:asciiTheme="majorHAnsi" w:eastAsia="Times New Roman" w:hAnsiTheme="majorHAnsi" w:cstheme="majorHAnsi"/>
          <w:color w:val="70AD47" w:themeColor="accent6"/>
          <w:sz w:val="22"/>
          <w:szCs w:val="22"/>
        </w:rPr>
        <w:t>Lenovo:</w:t>
      </w:r>
    </w:p>
    <w:p w14:paraId="47F91819" w14:textId="2EBB0162" w:rsidR="004F36EE" w:rsidRPr="00647768" w:rsidRDefault="004F36EE" w:rsidP="00647768">
      <w:pPr>
        <w:pStyle w:val="ListParagraph"/>
        <w:numPr>
          <w:ilvl w:val="0"/>
          <w:numId w:val="112"/>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lastRenderedPageBreak/>
        <w:t xml:space="preserve">Lenovo </w:t>
      </w:r>
      <w:proofErr w:type="spellStart"/>
      <w:r w:rsidRPr="00647768">
        <w:rPr>
          <w:rFonts w:asciiTheme="majorHAnsi" w:eastAsia="Times New Roman" w:hAnsiTheme="majorHAnsi" w:cstheme="majorHAnsi"/>
          <w:color w:val="1F1F1F"/>
          <w:sz w:val="22"/>
          <w:szCs w:val="22"/>
        </w:rPr>
        <w:t>ThinkSystem</w:t>
      </w:r>
      <w:proofErr w:type="spellEnd"/>
      <w:r w:rsidRPr="00647768">
        <w:rPr>
          <w:rFonts w:asciiTheme="majorHAnsi" w:eastAsia="Times New Roman" w:hAnsiTheme="majorHAnsi" w:cstheme="majorHAnsi"/>
          <w:color w:val="1F1F1F"/>
          <w:sz w:val="22"/>
          <w:szCs w:val="22"/>
        </w:rPr>
        <w:t xml:space="preserve"> SR650: A powerful and versatile rack server with excellent performance and scalability.</w:t>
      </w:r>
    </w:p>
    <w:p w14:paraId="3A1E526C" w14:textId="6955EC77" w:rsidR="004F36EE" w:rsidRPr="00647768" w:rsidRDefault="004F36EE" w:rsidP="00647768">
      <w:pPr>
        <w:pStyle w:val="ListParagraph"/>
        <w:numPr>
          <w:ilvl w:val="0"/>
          <w:numId w:val="112"/>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 xml:space="preserve">Lenovo </w:t>
      </w:r>
      <w:proofErr w:type="spellStart"/>
      <w:r w:rsidRPr="00647768">
        <w:rPr>
          <w:rFonts w:asciiTheme="majorHAnsi" w:eastAsia="Times New Roman" w:hAnsiTheme="majorHAnsi" w:cstheme="majorHAnsi"/>
          <w:color w:val="1F1F1F"/>
          <w:sz w:val="22"/>
          <w:szCs w:val="22"/>
        </w:rPr>
        <w:t>ThinkSystem</w:t>
      </w:r>
      <w:proofErr w:type="spellEnd"/>
      <w:r w:rsidRPr="00647768">
        <w:rPr>
          <w:rFonts w:asciiTheme="majorHAnsi" w:eastAsia="Times New Roman" w:hAnsiTheme="majorHAnsi" w:cstheme="majorHAnsi"/>
          <w:color w:val="1F1F1F"/>
          <w:sz w:val="22"/>
          <w:szCs w:val="22"/>
        </w:rPr>
        <w:t xml:space="preserve"> SR630: A 1U rack server designed for virtualization, cloud, and data-intensive workloads.</w:t>
      </w:r>
    </w:p>
    <w:p w14:paraId="384CBCD2"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2C777444" w14:textId="7297EBB9"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70AD47" w:themeColor="accent6"/>
          <w:sz w:val="22"/>
          <w:szCs w:val="22"/>
        </w:rPr>
        <w:t>Acer</w:t>
      </w:r>
      <w:r w:rsidRPr="004F36EE">
        <w:rPr>
          <w:rFonts w:asciiTheme="majorHAnsi" w:eastAsia="Times New Roman" w:hAnsiTheme="majorHAnsi" w:cstheme="majorHAnsi"/>
          <w:color w:val="1F1F1F"/>
          <w:sz w:val="22"/>
          <w:szCs w:val="22"/>
        </w:rPr>
        <w:t>:</w:t>
      </w:r>
    </w:p>
    <w:p w14:paraId="7DB426BF" w14:textId="66425471" w:rsidR="004F36EE" w:rsidRPr="00647768" w:rsidRDefault="004F36EE" w:rsidP="00647768">
      <w:pPr>
        <w:pStyle w:val="ListParagraph"/>
        <w:numPr>
          <w:ilvl w:val="0"/>
          <w:numId w:val="113"/>
        </w:numPr>
        <w:spacing w:after="0" w:line="276" w:lineRule="auto"/>
        <w:jc w:val="both"/>
        <w:rPr>
          <w:rFonts w:asciiTheme="majorHAnsi" w:eastAsia="Times New Roman" w:hAnsiTheme="majorHAnsi" w:cstheme="majorHAnsi"/>
          <w:color w:val="1F1F1F"/>
          <w:sz w:val="22"/>
          <w:szCs w:val="22"/>
        </w:rPr>
      </w:pPr>
      <w:r w:rsidRPr="00647768">
        <w:rPr>
          <w:rFonts w:asciiTheme="majorHAnsi" w:eastAsia="Times New Roman" w:hAnsiTheme="majorHAnsi" w:cstheme="majorHAnsi"/>
          <w:color w:val="1F1F1F"/>
          <w:sz w:val="22"/>
          <w:szCs w:val="22"/>
        </w:rPr>
        <w:t>Acer Altos R360 F3: A rack server designed for small and medium-sized businesses with a focus on reliability, flexibility, and performance.</w:t>
      </w:r>
    </w:p>
    <w:p w14:paraId="033F699F" w14:textId="77777777" w:rsidR="004F36EE" w:rsidRPr="004F36EE" w:rsidRDefault="004F36EE" w:rsidP="004F36EE">
      <w:pPr>
        <w:spacing w:after="0" w:line="276" w:lineRule="auto"/>
        <w:ind w:left="720"/>
        <w:jc w:val="both"/>
        <w:rPr>
          <w:rFonts w:asciiTheme="majorHAnsi" w:eastAsia="Times New Roman" w:hAnsiTheme="majorHAnsi" w:cstheme="majorHAnsi"/>
          <w:color w:val="1F1F1F"/>
          <w:sz w:val="22"/>
          <w:szCs w:val="22"/>
        </w:rPr>
      </w:pPr>
    </w:p>
    <w:p w14:paraId="1729DE64" w14:textId="5A9FF991" w:rsidR="00CD0081" w:rsidRPr="006D4F0F" w:rsidRDefault="00CD0081" w:rsidP="006D4F0F">
      <w:pPr>
        <w:pStyle w:val="ListParagraph"/>
        <w:numPr>
          <w:ilvl w:val="0"/>
          <w:numId w:val="84"/>
        </w:numPr>
        <w:spacing w:after="0" w:line="276" w:lineRule="auto"/>
        <w:jc w:val="both"/>
        <w:rPr>
          <w:rFonts w:asciiTheme="majorHAnsi" w:eastAsia="Times New Roman" w:hAnsiTheme="majorHAnsi" w:cstheme="majorHAnsi"/>
          <w:b/>
          <w:bCs/>
          <w:color w:val="4472C4" w:themeColor="accent1"/>
          <w:sz w:val="22"/>
          <w:szCs w:val="22"/>
        </w:rPr>
      </w:pPr>
      <w:r w:rsidRPr="006D4F0F">
        <w:rPr>
          <w:rFonts w:asciiTheme="majorHAnsi" w:eastAsia="Times New Roman" w:hAnsiTheme="majorHAnsi" w:cstheme="majorHAnsi"/>
          <w:b/>
          <w:bCs/>
          <w:color w:val="4472C4" w:themeColor="accent1"/>
          <w:sz w:val="22"/>
          <w:szCs w:val="22"/>
        </w:rPr>
        <w:t>File Servers:</w:t>
      </w:r>
    </w:p>
    <w:p w14:paraId="249871F7" w14:textId="0B888035" w:rsidR="00BC3B08" w:rsidRPr="00BC3B08" w:rsidRDefault="00BC3B08" w:rsidP="006D4F0F">
      <w:pPr>
        <w:spacing w:after="0" w:line="276" w:lineRule="auto"/>
        <w:ind w:left="1080"/>
        <w:jc w:val="both"/>
        <w:rPr>
          <w:rFonts w:asciiTheme="majorHAnsi" w:eastAsia="Times New Roman" w:hAnsiTheme="majorHAnsi" w:cstheme="majorHAnsi"/>
          <w:color w:val="1F1F1F"/>
          <w:sz w:val="22"/>
          <w:szCs w:val="22"/>
        </w:rPr>
      </w:pPr>
      <w:r w:rsidRPr="00BC3B08">
        <w:rPr>
          <w:rFonts w:asciiTheme="majorHAnsi" w:eastAsia="Times New Roman" w:hAnsiTheme="majorHAnsi" w:cstheme="majorHAnsi"/>
          <w:color w:val="1F1F1F"/>
          <w:sz w:val="22"/>
          <w:szCs w:val="22"/>
        </w:rPr>
        <w:t>A file server is a computer or storage device that is dedicated to storing and managing files and making them accessible to clients on a network. It acts as a centralized repository for data files, allowing users to share, access, and manage files from multiple devices and locations. Here are some detailed points about file servers:</w:t>
      </w:r>
    </w:p>
    <w:p w14:paraId="0758D704"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763D7676" w14:textId="5433B17C" w:rsidR="00BC3B08" w:rsidRPr="00BC3B08" w:rsidRDefault="00BC3B08" w:rsidP="006D4F0F">
      <w:pPr>
        <w:spacing w:after="0" w:line="276" w:lineRule="auto"/>
        <w:ind w:left="108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Storage:</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 xml:space="preserve">A file server typically has large storage capacity to store a vast </w:t>
      </w:r>
      <w:proofErr w:type="gramStart"/>
      <w:r w:rsidRPr="00BC3B08">
        <w:rPr>
          <w:rFonts w:asciiTheme="majorHAnsi" w:eastAsia="Times New Roman" w:hAnsiTheme="majorHAnsi" w:cstheme="majorHAnsi"/>
          <w:color w:val="1F1F1F"/>
          <w:sz w:val="22"/>
          <w:szCs w:val="22"/>
        </w:rPr>
        <w:t>amount</w:t>
      </w:r>
      <w:proofErr w:type="gramEnd"/>
      <w:r w:rsidRPr="00BC3B08">
        <w:rPr>
          <w:rFonts w:asciiTheme="majorHAnsi" w:eastAsia="Times New Roman" w:hAnsiTheme="majorHAnsi" w:cstheme="majorHAnsi"/>
          <w:color w:val="1F1F1F"/>
          <w:sz w:val="22"/>
          <w:szCs w:val="22"/>
        </w:rPr>
        <w:t xml:space="preserve"> of files. It can consist of hard disk drives (HDDs), solid-state drives (SSDs), or network-attached storage (NAS) devices.</w:t>
      </w:r>
    </w:p>
    <w:p w14:paraId="2EF68E0C"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43B41B88" w14:textId="705EFDF9" w:rsidR="00BC3B08" w:rsidRPr="00BC3B08" w:rsidRDefault="00BC3B08" w:rsidP="006D4F0F">
      <w:pPr>
        <w:spacing w:after="0" w:line="276" w:lineRule="auto"/>
        <w:ind w:left="108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Sharing:</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One of the primary functions of a file server is to facilitate file sharing among users or clients connected to the network. It allows multiple users to access the same files simultaneously, enabling collaboration and easy data exchange.</w:t>
      </w:r>
    </w:p>
    <w:p w14:paraId="6F90FA95"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27EA1F97" w14:textId="3F47366D"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Security:</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File servers implement security measures to protect data from unauthorized access. Access control mechanisms, such as user authentication and permissions, ensure that only authorized users can access specific files or folders.</w:t>
      </w:r>
    </w:p>
    <w:p w14:paraId="5BCAA843"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8A60C54" w14:textId="08F0A002"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Organization:</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File servers provide organizational features to keep files structured and easily accessible. This can include creating folders, subfolders, and a hierarchical directory structure to categorize and organize files effectively.</w:t>
      </w:r>
    </w:p>
    <w:p w14:paraId="65339AE6"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7ABB2F7B" w14:textId="54F6994B"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Backup and Recovery:</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File servers often include backup and recovery capabilities to ensure data durability. Regular backups are created to protect against data loss due to hardware failure, accidental deletion, or other unforeseen circumstances.</w:t>
      </w:r>
    </w:p>
    <w:p w14:paraId="7A198B8C"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410B8274" w14:textId="4202CE80"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Access Control:</w:t>
      </w:r>
      <w:r w:rsidRPr="00BC3B08">
        <w:rPr>
          <w:rFonts w:asciiTheme="majorHAnsi" w:eastAsia="Times New Roman" w:hAnsiTheme="majorHAnsi" w:cstheme="majorHAnsi"/>
          <w:color w:val="1F1F1F"/>
          <w:sz w:val="22"/>
          <w:szCs w:val="22"/>
        </w:rPr>
        <w:t xml:space="preserve"> File servers offer granular access controls, allowing administrators to manage user privileges and permissions for individual files or folders. This ensures that sensitive or confidential information is only accessible to authorized individuals.</w:t>
      </w:r>
    </w:p>
    <w:p w14:paraId="71987B12"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1B66711" w14:textId="7D5496BC"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Caching:</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File servers may implement caching mechanisms to improve access speed and reduce network traffic. Frequently accessed files are stored in cache memory, enabling faster retrieval and reducing the load on storage devices.</w:t>
      </w:r>
    </w:p>
    <w:p w14:paraId="4D9C9EAA"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C7FAF0A" w14:textId="3EEAB647"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File Versioning:</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Some file server solutions offer versioning capabilities, keeping track of multiple versions of a file. This allows users to revert to previous versions if necessary, helping to avoid accidental data modification or loss.</w:t>
      </w:r>
    </w:p>
    <w:p w14:paraId="196ABD7F"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2EF460B8" w14:textId="1AAD1334"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BC3B08">
        <w:rPr>
          <w:rFonts w:asciiTheme="majorHAnsi" w:eastAsia="Times New Roman" w:hAnsiTheme="majorHAnsi" w:cstheme="majorHAnsi"/>
          <w:color w:val="1F1F1F"/>
          <w:sz w:val="22"/>
          <w:szCs w:val="22"/>
        </w:rPr>
        <w:t>Scalability and Redundancy: File servers can be scaled vertically by adding more storage capacity or horizontally by deploying multiple servers in a cluster. Redundancy measures such as RAID configurations and data replication ensure data availability and prevent data loss in case of hardware failures.</w:t>
      </w:r>
    </w:p>
    <w:p w14:paraId="702F336E"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5DD4F2D4" w14:textId="03FFD9D5" w:rsidR="00BC3B08" w:rsidRPr="00BC3B08" w:rsidRDefault="00BC3B08" w:rsidP="006D4F0F">
      <w:pPr>
        <w:spacing w:after="0" w:line="276" w:lineRule="auto"/>
        <w:ind w:left="113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4472C4" w:themeColor="accent1"/>
          <w:sz w:val="22"/>
          <w:szCs w:val="22"/>
        </w:rPr>
        <w:t>Monitoring and Management:</w:t>
      </w:r>
      <w:r w:rsidRPr="006D4F0F">
        <w:rPr>
          <w:rFonts w:asciiTheme="majorHAnsi" w:eastAsia="Times New Roman" w:hAnsiTheme="majorHAnsi" w:cstheme="majorHAnsi"/>
          <w:color w:val="4472C4" w:themeColor="accent1"/>
          <w:sz w:val="22"/>
          <w:szCs w:val="22"/>
        </w:rPr>
        <w:t xml:space="preserve"> </w:t>
      </w:r>
      <w:r w:rsidRPr="00BC3B08">
        <w:rPr>
          <w:rFonts w:asciiTheme="majorHAnsi" w:eastAsia="Times New Roman" w:hAnsiTheme="majorHAnsi" w:cstheme="majorHAnsi"/>
          <w:color w:val="1F1F1F"/>
          <w:sz w:val="22"/>
          <w:szCs w:val="22"/>
        </w:rPr>
        <w:t>File servers often provide management tools and monitoring capabilities to oversee server performance, storage utilization, access statistics, and other relevant metrics. This allows administrators to optimize server resources and ensure efficient file operations.</w:t>
      </w:r>
    </w:p>
    <w:p w14:paraId="4D749032"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7848B26A" w14:textId="361F049A" w:rsidR="00BC3B08" w:rsidRPr="006D4F0F" w:rsidRDefault="00BC3B08" w:rsidP="006D4F0F">
      <w:pPr>
        <w:spacing w:after="0" w:line="276" w:lineRule="auto"/>
        <w:ind w:firstLine="720"/>
        <w:jc w:val="both"/>
        <w:rPr>
          <w:rFonts w:asciiTheme="majorHAnsi" w:eastAsia="Times New Roman" w:hAnsiTheme="majorHAnsi" w:cstheme="majorHAnsi"/>
          <w:b/>
          <w:bCs/>
          <w:color w:val="FF0000"/>
          <w:sz w:val="22"/>
          <w:szCs w:val="22"/>
        </w:rPr>
      </w:pPr>
      <w:r w:rsidRPr="006D4F0F">
        <w:rPr>
          <w:rFonts w:asciiTheme="majorHAnsi" w:eastAsia="Times New Roman" w:hAnsiTheme="majorHAnsi" w:cstheme="majorHAnsi"/>
          <w:b/>
          <w:bCs/>
          <w:color w:val="FF0000"/>
          <w:sz w:val="22"/>
          <w:szCs w:val="22"/>
        </w:rPr>
        <w:t xml:space="preserve">Different Types of File </w:t>
      </w:r>
      <w:proofErr w:type="gramStart"/>
      <w:r w:rsidRPr="006D4F0F">
        <w:rPr>
          <w:rFonts w:asciiTheme="majorHAnsi" w:eastAsia="Times New Roman" w:hAnsiTheme="majorHAnsi" w:cstheme="majorHAnsi"/>
          <w:b/>
          <w:bCs/>
          <w:color w:val="FF0000"/>
          <w:sz w:val="22"/>
          <w:szCs w:val="22"/>
        </w:rPr>
        <w:t>Servers :</w:t>
      </w:r>
      <w:proofErr w:type="gramEnd"/>
      <w:r w:rsidRPr="006D4F0F">
        <w:rPr>
          <w:rFonts w:asciiTheme="majorHAnsi" w:eastAsia="Times New Roman" w:hAnsiTheme="majorHAnsi" w:cstheme="majorHAnsi"/>
          <w:b/>
          <w:bCs/>
          <w:color w:val="FF0000"/>
          <w:sz w:val="22"/>
          <w:szCs w:val="22"/>
        </w:rPr>
        <w:t xml:space="preserve"> </w:t>
      </w:r>
    </w:p>
    <w:p w14:paraId="7DBF1894" w14:textId="7DD57537"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BC3B08">
        <w:rPr>
          <w:rFonts w:asciiTheme="majorHAnsi" w:eastAsia="Times New Roman" w:hAnsiTheme="majorHAnsi" w:cstheme="majorHAnsi"/>
          <w:color w:val="1F1F1F"/>
          <w:sz w:val="22"/>
          <w:szCs w:val="22"/>
        </w:rPr>
        <w:t>Network Attached Storage (NAS): NAS file servers are standalone devices connected to a network and dedicated to storing and serving files. They are equipped with their own operating system and storage drives. NAS devices are typically easy to set up, scalable, and provide file sharing capabilities over the network.</w:t>
      </w:r>
    </w:p>
    <w:p w14:paraId="271EE4C5"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673B2EE8" w14:textId="09017521"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Windows File Server:</w:t>
      </w:r>
      <w:r w:rsidRPr="006D4F0F">
        <w:rPr>
          <w:rFonts w:asciiTheme="majorHAnsi" w:eastAsia="Times New Roman" w:hAnsiTheme="majorHAnsi" w:cstheme="majorHAnsi"/>
          <w:color w:val="92D050"/>
          <w:sz w:val="22"/>
          <w:szCs w:val="22"/>
        </w:rPr>
        <w:t xml:space="preserve"> </w:t>
      </w:r>
      <w:r w:rsidRPr="00BC3B08">
        <w:rPr>
          <w:rFonts w:asciiTheme="majorHAnsi" w:eastAsia="Times New Roman" w:hAnsiTheme="majorHAnsi" w:cstheme="majorHAnsi"/>
          <w:color w:val="1F1F1F"/>
          <w:sz w:val="22"/>
          <w:szCs w:val="22"/>
        </w:rPr>
        <w:t>Windows-based file servers run Microsoft Windows Server as the operating system. They leverage the built-in File Server role in Windows Server to provide file sharing and storage capabilities. Windows file servers support file access permissions, Active Directory integration, and various Windows file protocols, such as SMB (Server Message Block).</w:t>
      </w:r>
    </w:p>
    <w:p w14:paraId="64837636"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225AE018" w14:textId="5EB3CF9D"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Linux File Server:</w:t>
      </w:r>
      <w:r w:rsidRPr="006D4F0F">
        <w:rPr>
          <w:rFonts w:asciiTheme="majorHAnsi" w:eastAsia="Times New Roman" w:hAnsiTheme="majorHAnsi" w:cstheme="majorHAnsi"/>
          <w:color w:val="92D050"/>
          <w:sz w:val="22"/>
          <w:szCs w:val="22"/>
        </w:rPr>
        <w:t xml:space="preserve"> </w:t>
      </w:r>
      <w:r w:rsidRPr="00BC3B08">
        <w:rPr>
          <w:rFonts w:asciiTheme="majorHAnsi" w:eastAsia="Times New Roman" w:hAnsiTheme="majorHAnsi" w:cstheme="majorHAnsi"/>
          <w:color w:val="1F1F1F"/>
          <w:sz w:val="22"/>
          <w:szCs w:val="22"/>
        </w:rPr>
        <w:t>Linux file servers use a Linux-based operating system, such as Ubuntu, CentOS, or Red Hat Enterprise Linux. They offer file sharing capabilities using protocols like NFS (Network File System) and Samba, making them compatible with both Linux and Windows clients. Linux file servers are known for their stability, security, and customization options.</w:t>
      </w:r>
    </w:p>
    <w:p w14:paraId="1353B078"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CA5A478" w14:textId="629DD87B"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Distributed File System (DFS):</w:t>
      </w:r>
      <w:r w:rsidRPr="006D4F0F">
        <w:rPr>
          <w:rFonts w:asciiTheme="majorHAnsi" w:eastAsia="Times New Roman" w:hAnsiTheme="majorHAnsi" w:cstheme="majorHAnsi"/>
          <w:color w:val="92D050"/>
          <w:sz w:val="22"/>
          <w:szCs w:val="22"/>
        </w:rPr>
        <w:t xml:space="preserve"> </w:t>
      </w:r>
      <w:r w:rsidRPr="00BC3B08">
        <w:rPr>
          <w:rFonts w:asciiTheme="majorHAnsi" w:eastAsia="Times New Roman" w:hAnsiTheme="majorHAnsi" w:cstheme="majorHAnsi"/>
          <w:color w:val="1F1F1F"/>
          <w:sz w:val="22"/>
          <w:szCs w:val="22"/>
        </w:rPr>
        <w:t>DFS allows combining multiple file servers into a logical file system. It provides a unified view of files and directories distributed across different physical servers or locations. DFS can enhance scalability, redundancy, and load balancing, making it suitable for large-scale file sharing scenarios.</w:t>
      </w:r>
    </w:p>
    <w:p w14:paraId="49A33DE6"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5AFBF58D" w14:textId="233BBB9F"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Cloud File Storage:</w:t>
      </w:r>
      <w:r w:rsidRPr="00BC3B08">
        <w:rPr>
          <w:rFonts w:asciiTheme="majorHAnsi" w:eastAsia="Times New Roman" w:hAnsiTheme="majorHAnsi" w:cstheme="majorHAnsi"/>
          <w:color w:val="1F1F1F"/>
          <w:sz w:val="22"/>
          <w:szCs w:val="22"/>
        </w:rPr>
        <w:t xml:space="preserve"> Cloud-based file servers store files on remote servers accessed over the internet. Providers like Amazon Web Services (AWS), Microsoft Azure, and Google Cloud Platform offer cloud file storage services such as Amazon S3, Azure Files, and Google Cloud Storage. Cloud file servers provide scalability, high availability, and the ability to access files from anywhere with an internet connection.</w:t>
      </w:r>
    </w:p>
    <w:p w14:paraId="0F07FCF7"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408041EF" w14:textId="7E641A3E"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Peer-to-Peer (P2P) File Sharing:</w:t>
      </w:r>
      <w:r w:rsidRPr="006D4F0F">
        <w:rPr>
          <w:rFonts w:asciiTheme="majorHAnsi" w:eastAsia="Times New Roman" w:hAnsiTheme="majorHAnsi" w:cstheme="majorHAnsi"/>
          <w:color w:val="92D050"/>
          <w:sz w:val="22"/>
          <w:szCs w:val="22"/>
        </w:rPr>
        <w:t xml:space="preserve"> </w:t>
      </w:r>
      <w:r w:rsidRPr="00BC3B08">
        <w:rPr>
          <w:rFonts w:asciiTheme="majorHAnsi" w:eastAsia="Times New Roman" w:hAnsiTheme="majorHAnsi" w:cstheme="majorHAnsi"/>
          <w:color w:val="1F1F1F"/>
          <w:sz w:val="22"/>
          <w:szCs w:val="22"/>
        </w:rPr>
        <w:t xml:space="preserve">P2P file sharing uses a decentralized approach where files are shared directly between computers on the network without a central file server. Popular P2P file sharing protocols </w:t>
      </w:r>
      <w:r w:rsidRPr="00BC3B08">
        <w:rPr>
          <w:rFonts w:asciiTheme="majorHAnsi" w:eastAsia="Times New Roman" w:hAnsiTheme="majorHAnsi" w:cstheme="majorHAnsi"/>
          <w:color w:val="1F1F1F"/>
          <w:sz w:val="22"/>
          <w:szCs w:val="22"/>
        </w:rPr>
        <w:lastRenderedPageBreak/>
        <w:t xml:space="preserve">include BitTorrent and </w:t>
      </w:r>
      <w:proofErr w:type="spellStart"/>
      <w:r w:rsidRPr="00BC3B08">
        <w:rPr>
          <w:rFonts w:asciiTheme="majorHAnsi" w:eastAsia="Times New Roman" w:hAnsiTheme="majorHAnsi" w:cstheme="majorHAnsi"/>
          <w:color w:val="1F1F1F"/>
          <w:sz w:val="22"/>
          <w:szCs w:val="22"/>
        </w:rPr>
        <w:t>eDonkey</w:t>
      </w:r>
      <w:proofErr w:type="spellEnd"/>
      <w:r w:rsidRPr="00BC3B08">
        <w:rPr>
          <w:rFonts w:asciiTheme="majorHAnsi" w:eastAsia="Times New Roman" w:hAnsiTheme="majorHAnsi" w:cstheme="majorHAnsi"/>
          <w:color w:val="1F1F1F"/>
          <w:sz w:val="22"/>
          <w:szCs w:val="22"/>
        </w:rPr>
        <w:t>. P2P file sharing is commonly used for sharing large files, such as media files and software.</w:t>
      </w:r>
    </w:p>
    <w:p w14:paraId="136E3C21"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7056A5A" w14:textId="359987F5"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92D050"/>
          <w:sz w:val="22"/>
          <w:szCs w:val="22"/>
        </w:rPr>
        <w:t>File Transfer Protocol (FTP) Server:</w:t>
      </w:r>
      <w:r w:rsidRPr="006D4F0F">
        <w:rPr>
          <w:rFonts w:asciiTheme="majorHAnsi" w:eastAsia="Times New Roman" w:hAnsiTheme="majorHAnsi" w:cstheme="majorHAnsi"/>
          <w:color w:val="92D050"/>
          <w:sz w:val="22"/>
          <w:szCs w:val="22"/>
        </w:rPr>
        <w:t xml:space="preserve"> </w:t>
      </w:r>
      <w:r w:rsidRPr="00BC3B08">
        <w:rPr>
          <w:rFonts w:asciiTheme="majorHAnsi" w:eastAsia="Times New Roman" w:hAnsiTheme="majorHAnsi" w:cstheme="majorHAnsi"/>
          <w:color w:val="1F1F1F"/>
          <w:sz w:val="22"/>
          <w:szCs w:val="22"/>
        </w:rPr>
        <w:t>FTP servers enable file transfer over a network using the FTP protocol. They provide secure and controlled access to files, allowing clients to upload, download, and manage files. FTP servers support various authentication methods and can be used for public or private file sharing.</w:t>
      </w:r>
    </w:p>
    <w:p w14:paraId="75CDA02F"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43DA9A72" w14:textId="77777777" w:rsidR="006D4F0F" w:rsidRDefault="00BC3B08" w:rsidP="006D4F0F">
      <w:pPr>
        <w:spacing w:after="0" w:line="276" w:lineRule="auto"/>
        <w:ind w:left="720"/>
        <w:jc w:val="both"/>
        <w:rPr>
          <w:rFonts w:asciiTheme="majorHAnsi" w:eastAsia="Times New Roman" w:hAnsiTheme="majorHAnsi" w:cstheme="majorHAnsi"/>
          <w:color w:val="ED7D31" w:themeColor="accent2"/>
          <w:sz w:val="22"/>
          <w:szCs w:val="22"/>
        </w:rPr>
      </w:pPr>
      <w:r w:rsidRPr="006D4F0F">
        <w:rPr>
          <w:rFonts w:asciiTheme="majorHAnsi" w:eastAsia="Times New Roman" w:hAnsiTheme="majorHAnsi" w:cstheme="majorHAnsi"/>
          <w:b/>
          <w:bCs/>
          <w:color w:val="ED7D31" w:themeColor="accent2"/>
          <w:sz w:val="22"/>
          <w:szCs w:val="22"/>
        </w:rPr>
        <w:t xml:space="preserve">STBL </w:t>
      </w:r>
      <w:r w:rsidR="006D4F0F" w:rsidRPr="006D4F0F">
        <w:rPr>
          <w:rFonts w:asciiTheme="majorHAnsi" w:eastAsia="Times New Roman" w:hAnsiTheme="majorHAnsi" w:cstheme="majorHAnsi"/>
          <w:b/>
          <w:bCs/>
          <w:color w:val="ED7D31" w:themeColor="accent2"/>
          <w:sz w:val="22"/>
          <w:szCs w:val="22"/>
        </w:rPr>
        <w:t>F</w:t>
      </w:r>
      <w:r w:rsidRPr="006D4F0F">
        <w:rPr>
          <w:rFonts w:asciiTheme="majorHAnsi" w:eastAsia="Times New Roman" w:hAnsiTheme="majorHAnsi" w:cstheme="majorHAnsi"/>
          <w:b/>
          <w:bCs/>
          <w:color w:val="ED7D31" w:themeColor="accent2"/>
          <w:sz w:val="22"/>
          <w:szCs w:val="22"/>
        </w:rPr>
        <w:t xml:space="preserve">ile Server </w:t>
      </w:r>
      <w:proofErr w:type="gramStart"/>
      <w:r w:rsidRPr="006D4F0F">
        <w:rPr>
          <w:rFonts w:asciiTheme="majorHAnsi" w:eastAsia="Times New Roman" w:hAnsiTheme="majorHAnsi" w:cstheme="majorHAnsi"/>
          <w:b/>
          <w:bCs/>
          <w:color w:val="ED7D31" w:themeColor="accent2"/>
          <w:sz w:val="22"/>
          <w:szCs w:val="22"/>
        </w:rPr>
        <w:t>Solution :</w:t>
      </w:r>
      <w:proofErr w:type="gramEnd"/>
      <w:r w:rsidRPr="006D4F0F">
        <w:rPr>
          <w:rFonts w:asciiTheme="majorHAnsi" w:eastAsia="Times New Roman" w:hAnsiTheme="majorHAnsi" w:cstheme="majorHAnsi"/>
          <w:color w:val="ED7D31" w:themeColor="accent2"/>
          <w:sz w:val="22"/>
          <w:szCs w:val="22"/>
        </w:rPr>
        <w:t xml:space="preserve"> </w:t>
      </w:r>
    </w:p>
    <w:p w14:paraId="19B0A7D0" w14:textId="6DD29CE9" w:rsidR="00BC3B08" w:rsidRPr="00BC3B08" w:rsidRDefault="00BC3B08" w:rsidP="006D4F0F">
      <w:pPr>
        <w:spacing w:after="0" w:line="276" w:lineRule="auto"/>
        <w:ind w:left="720"/>
        <w:jc w:val="both"/>
        <w:rPr>
          <w:rFonts w:asciiTheme="majorHAnsi" w:eastAsia="Times New Roman" w:hAnsiTheme="majorHAnsi" w:cstheme="majorHAnsi"/>
          <w:color w:val="1F1F1F"/>
          <w:sz w:val="22"/>
          <w:szCs w:val="22"/>
        </w:rPr>
      </w:pPr>
      <w:r w:rsidRPr="00BC3B08">
        <w:rPr>
          <w:rFonts w:asciiTheme="majorHAnsi" w:eastAsia="Times New Roman" w:hAnsiTheme="majorHAnsi" w:cstheme="majorHAnsi"/>
          <w:color w:val="1F1F1F"/>
          <w:sz w:val="22"/>
          <w:szCs w:val="22"/>
        </w:rPr>
        <w:t>STBL offers a comprehensive range of file server solutions from renowned brands. Here are some popular brands and their corresponding file server products offered by STBL:</w:t>
      </w:r>
    </w:p>
    <w:p w14:paraId="2922A59D"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313843B7" w14:textId="78394273" w:rsidR="00BC3B08" w:rsidRPr="006D4F0F" w:rsidRDefault="00BC3B08" w:rsidP="006D4F0F">
      <w:pPr>
        <w:spacing w:after="0" w:line="276" w:lineRule="auto"/>
        <w:ind w:firstLine="720"/>
        <w:jc w:val="both"/>
        <w:rPr>
          <w:rFonts w:asciiTheme="majorHAnsi" w:eastAsia="Times New Roman" w:hAnsiTheme="majorHAnsi" w:cstheme="majorHAnsi"/>
          <w:i/>
          <w:iCs/>
          <w:color w:val="70AD47" w:themeColor="accent6"/>
          <w:sz w:val="22"/>
          <w:szCs w:val="22"/>
        </w:rPr>
      </w:pPr>
      <w:r w:rsidRPr="006D4F0F">
        <w:rPr>
          <w:rFonts w:asciiTheme="majorHAnsi" w:eastAsia="Times New Roman" w:hAnsiTheme="majorHAnsi" w:cstheme="majorHAnsi"/>
          <w:i/>
          <w:iCs/>
          <w:color w:val="70AD47" w:themeColor="accent6"/>
          <w:sz w:val="22"/>
          <w:szCs w:val="22"/>
        </w:rPr>
        <w:t>HP and HPE (Hewlett Packard Enterprise):</w:t>
      </w:r>
    </w:p>
    <w:p w14:paraId="568A887D" w14:textId="40134061" w:rsidR="00BC3B08" w:rsidRPr="006D4F0F" w:rsidRDefault="00BC3B08" w:rsidP="006D4F0F">
      <w:pPr>
        <w:pStyle w:val="ListParagraph"/>
        <w:numPr>
          <w:ilvl w:val="0"/>
          <w:numId w:val="115"/>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HPE ProLiant DL380 Gen10:</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high-performance 2U rack server suitable for demanding file server workloads. It offers scalability, enhanced security features, and high availability options.</w:t>
      </w:r>
    </w:p>
    <w:p w14:paraId="1BA3086B" w14:textId="73ED6523" w:rsidR="00BC3B08" w:rsidRPr="006D4F0F" w:rsidRDefault="00BC3B08" w:rsidP="006D4F0F">
      <w:pPr>
        <w:pStyle w:val="ListParagraph"/>
        <w:numPr>
          <w:ilvl w:val="0"/>
          <w:numId w:val="115"/>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HPE ProLiant DL360 Gen10:</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versatile 1U rack server known for its dense compute power and reliability, making it suitable for file server deployments.</w:t>
      </w:r>
    </w:p>
    <w:p w14:paraId="58869EA7" w14:textId="567C9C1F" w:rsidR="00BC3B08" w:rsidRPr="006D4F0F" w:rsidRDefault="00BC3B08" w:rsidP="006D4F0F">
      <w:pPr>
        <w:pStyle w:val="ListParagraph"/>
        <w:numPr>
          <w:ilvl w:val="0"/>
          <w:numId w:val="115"/>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color w:val="70AD47" w:themeColor="accent6"/>
          <w:sz w:val="22"/>
          <w:szCs w:val="22"/>
        </w:rPr>
        <w:t xml:space="preserve">HPE </w:t>
      </w:r>
      <w:proofErr w:type="spellStart"/>
      <w:r w:rsidRPr="006D4F0F">
        <w:rPr>
          <w:rFonts w:asciiTheme="majorHAnsi" w:eastAsia="Times New Roman" w:hAnsiTheme="majorHAnsi" w:cstheme="majorHAnsi"/>
          <w:color w:val="70AD47" w:themeColor="accent6"/>
          <w:sz w:val="22"/>
          <w:szCs w:val="22"/>
        </w:rPr>
        <w:t>StoreEasy</w:t>
      </w:r>
      <w:proofErr w:type="spellEnd"/>
      <w:r w:rsidRPr="006D4F0F">
        <w:rPr>
          <w:rFonts w:asciiTheme="majorHAnsi" w:eastAsia="Times New Roman" w:hAnsiTheme="majorHAnsi" w:cstheme="majorHAnsi"/>
          <w:color w:val="70AD47" w:themeColor="accent6"/>
          <w:sz w:val="22"/>
          <w:szCs w:val="22"/>
        </w:rPr>
        <w:t xml:space="preserve"> 1660 Storage: </w:t>
      </w:r>
      <w:r w:rsidRPr="006D4F0F">
        <w:rPr>
          <w:rFonts w:asciiTheme="majorHAnsi" w:eastAsia="Times New Roman" w:hAnsiTheme="majorHAnsi" w:cstheme="majorHAnsi"/>
          <w:color w:val="1F1F1F"/>
          <w:sz w:val="22"/>
          <w:szCs w:val="22"/>
        </w:rPr>
        <w:t>A powerful network-attached storage (NAS) device designed for file serving and collaboration. It offers scalability, data protection, and easy management.</w:t>
      </w:r>
    </w:p>
    <w:p w14:paraId="3F8145D5"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5D60DC10" w14:textId="6B5EF2E3" w:rsidR="00BC3B08" w:rsidRPr="006D4F0F" w:rsidRDefault="00BC3B08" w:rsidP="006D4F0F">
      <w:pPr>
        <w:spacing w:after="0" w:line="276" w:lineRule="auto"/>
        <w:ind w:firstLine="720"/>
        <w:jc w:val="both"/>
        <w:rPr>
          <w:rFonts w:asciiTheme="majorHAnsi" w:eastAsia="Times New Roman" w:hAnsiTheme="majorHAnsi" w:cstheme="majorHAnsi"/>
          <w:i/>
          <w:iCs/>
          <w:color w:val="70AD47" w:themeColor="accent6"/>
          <w:sz w:val="22"/>
          <w:szCs w:val="22"/>
        </w:rPr>
      </w:pPr>
      <w:r w:rsidRPr="006D4F0F">
        <w:rPr>
          <w:rFonts w:asciiTheme="majorHAnsi" w:eastAsia="Times New Roman" w:hAnsiTheme="majorHAnsi" w:cstheme="majorHAnsi"/>
          <w:i/>
          <w:iCs/>
          <w:color w:val="70AD47" w:themeColor="accent6"/>
          <w:sz w:val="22"/>
          <w:szCs w:val="22"/>
        </w:rPr>
        <w:t>Cisco:</w:t>
      </w:r>
    </w:p>
    <w:p w14:paraId="67E729ED" w14:textId="2EF72DA5" w:rsidR="00BC3B08" w:rsidRPr="006D4F0F" w:rsidRDefault="00BC3B08" w:rsidP="006D4F0F">
      <w:pPr>
        <w:pStyle w:val="ListParagraph"/>
        <w:numPr>
          <w:ilvl w:val="0"/>
          <w:numId w:val="116"/>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Cisco UCS C240 M5 Rack Server:</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powerful 2U rack server that efficiently handles file serving workloads. It provides scalability, high performance, and a versatile storage configuration.</w:t>
      </w:r>
    </w:p>
    <w:p w14:paraId="2A405A51" w14:textId="791FBB25" w:rsidR="00BC3B08" w:rsidRPr="006D4F0F" w:rsidRDefault="00BC3B08" w:rsidP="006D4F0F">
      <w:pPr>
        <w:pStyle w:val="ListParagraph"/>
        <w:numPr>
          <w:ilvl w:val="0"/>
          <w:numId w:val="116"/>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Cisco UCS C480 M5 Rack Server:</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high-density 4U rack server with robust compute and storage capabilities, suitable for large-scale file server deployments.</w:t>
      </w:r>
    </w:p>
    <w:p w14:paraId="01D59A84"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7A955932" w14:textId="55685AF3" w:rsidR="00BC3B08" w:rsidRPr="006D4F0F" w:rsidRDefault="00BC3B08" w:rsidP="006D4F0F">
      <w:pPr>
        <w:spacing w:after="0" w:line="276" w:lineRule="auto"/>
        <w:ind w:firstLine="720"/>
        <w:jc w:val="both"/>
        <w:rPr>
          <w:rFonts w:asciiTheme="majorHAnsi" w:eastAsia="Times New Roman" w:hAnsiTheme="majorHAnsi" w:cstheme="majorHAnsi"/>
          <w:color w:val="70AD47" w:themeColor="accent6"/>
          <w:sz w:val="22"/>
          <w:szCs w:val="22"/>
        </w:rPr>
      </w:pPr>
      <w:r w:rsidRPr="006D4F0F">
        <w:rPr>
          <w:rFonts w:asciiTheme="majorHAnsi" w:eastAsia="Times New Roman" w:hAnsiTheme="majorHAnsi" w:cstheme="majorHAnsi"/>
          <w:color w:val="70AD47" w:themeColor="accent6"/>
          <w:sz w:val="22"/>
          <w:szCs w:val="22"/>
        </w:rPr>
        <w:t>Fortinet:</w:t>
      </w:r>
    </w:p>
    <w:p w14:paraId="4E8BC98D" w14:textId="3F1DAADD" w:rsidR="00BC3B08" w:rsidRPr="006D4F0F" w:rsidRDefault="00BC3B08" w:rsidP="006D4F0F">
      <w:pPr>
        <w:pStyle w:val="ListParagraph"/>
        <w:numPr>
          <w:ilvl w:val="0"/>
          <w:numId w:val="117"/>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FortiGate Network Attached Storage (</w:t>
      </w:r>
      <w:proofErr w:type="spellStart"/>
      <w:r w:rsidRPr="006D4F0F">
        <w:rPr>
          <w:rFonts w:asciiTheme="majorHAnsi" w:eastAsia="Times New Roman" w:hAnsiTheme="majorHAnsi" w:cstheme="majorHAnsi"/>
          <w:i/>
          <w:iCs/>
          <w:color w:val="70AD47" w:themeColor="accent6"/>
          <w:sz w:val="22"/>
          <w:szCs w:val="22"/>
        </w:rPr>
        <w:t>FortiNAS</w:t>
      </w:r>
      <w:proofErr w:type="spellEnd"/>
      <w:r w:rsidRPr="006D4F0F">
        <w:rPr>
          <w:rFonts w:asciiTheme="majorHAnsi" w:eastAsia="Times New Roman" w:hAnsiTheme="majorHAnsi" w:cstheme="majorHAnsi"/>
          <w:i/>
          <w:iCs/>
          <w:color w:val="70AD47" w:themeColor="accent6"/>
          <w:sz w:val="22"/>
          <w:szCs w:val="22"/>
        </w:rPr>
        <w:t>):</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An all-in-one network storage solution that combines file serving capabilities with advanced security features. It offers high-performance file sharing and data protection functionalities.</w:t>
      </w:r>
    </w:p>
    <w:p w14:paraId="37D44ACE" w14:textId="77777777" w:rsidR="00BC3B08" w:rsidRDefault="00BC3B08" w:rsidP="00BC3B08">
      <w:pPr>
        <w:spacing w:after="0" w:line="276" w:lineRule="auto"/>
        <w:jc w:val="both"/>
        <w:rPr>
          <w:rFonts w:asciiTheme="majorHAnsi" w:eastAsia="Times New Roman" w:hAnsiTheme="majorHAnsi" w:cstheme="majorHAnsi"/>
          <w:color w:val="1F1F1F"/>
          <w:sz w:val="22"/>
          <w:szCs w:val="22"/>
        </w:rPr>
      </w:pPr>
    </w:p>
    <w:p w14:paraId="5B39102B" w14:textId="664684F2" w:rsidR="00BC3B08" w:rsidRPr="006D4F0F" w:rsidRDefault="00BC3B08" w:rsidP="006D4F0F">
      <w:pPr>
        <w:spacing w:after="0" w:line="276" w:lineRule="auto"/>
        <w:ind w:firstLine="720"/>
        <w:jc w:val="both"/>
        <w:rPr>
          <w:rFonts w:asciiTheme="majorHAnsi" w:eastAsia="Times New Roman" w:hAnsiTheme="majorHAnsi" w:cstheme="majorHAnsi"/>
          <w:color w:val="70AD47" w:themeColor="accent6"/>
          <w:sz w:val="22"/>
          <w:szCs w:val="22"/>
        </w:rPr>
      </w:pPr>
      <w:r w:rsidRPr="006D4F0F">
        <w:rPr>
          <w:rFonts w:asciiTheme="majorHAnsi" w:eastAsia="Times New Roman" w:hAnsiTheme="majorHAnsi" w:cstheme="majorHAnsi"/>
          <w:color w:val="70AD47" w:themeColor="accent6"/>
          <w:sz w:val="22"/>
          <w:szCs w:val="22"/>
        </w:rPr>
        <w:t>Dell and Dell EMC:</w:t>
      </w:r>
    </w:p>
    <w:p w14:paraId="00C8F98F" w14:textId="14FFF63A" w:rsidR="00BC3B08" w:rsidRPr="006D4F0F" w:rsidRDefault="00BC3B08" w:rsidP="006D4F0F">
      <w:pPr>
        <w:pStyle w:val="ListParagraph"/>
        <w:numPr>
          <w:ilvl w:val="0"/>
          <w:numId w:val="117"/>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Dell PowerEdge R740xd:</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versatile 2U rack server delivering excellent storage capacity and performance, making it a suitable choice for file server configurations.</w:t>
      </w:r>
    </w:p>
    <w:p w14:paraId="391A8BF0" w14:textId="3A95CEFC" w:rsidR="00BC3B08" w:rsidRPr="006D4F0F" w:rsidRDefault="00BC3B08" w:rsidP="006D4F0F">
      <w:pPr>
        <w:pStyle w:val="ListParagraph"/>
        <w:numPr>
          <w:ilvl w:val="0"/>
          <w:numId w:val="117"/>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 xml:space="preserve">Dell EMC </w:t>
      </w:r>
      <w:proofErr w:type="spellStart"/>
      <w:r w:rsidRPr="006D4F0F">
        <w:rPr>
          <w:rFonts w:asciiTheme="majorHAnsi" w:eastAsia="Times New Roman" w:hAnsiTheme="majorHAnsi" w:cstheme="majorHAnsi"/>
          <w:i/>
          <w:iCs/>
          <w:color w:val="70AD47" w:themeColor="accent6"/>
          <w:sz w:val="22"/>
          <w:szCs w:val="22"/>
        </w:rPr>
        <w:t>PowerScale</w:t>
      </w:r>
      <w:proofErr w:type="spellEnd"/>
      <w:r w:rsidRPr="006D4F0F">
        <w:rPr>
          <w:rFonts w:asciiTheme="majorHAnsi" w:eastAsia="Times New Roman" w:hAnsiTheme="majorHAnsi" w:cstheme="majorHAnsi"/>
          <w:i/>
          <w:iCs/>
          <w:color w:val="70AD47" w:themeColor="accent6"/>
          <w:sz w:val="22"/>
          <w:szCs w:val="22"/>
        </w:rPr>
        <w:t>:</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highly scalable network-attached storage solution designed for managing massive amounts of data. It offers flexibility, high performance, and advanced data management features.</w:t>
      </w:r>
    </w:p>
    <w:p w14:paraId="4A773760"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5A94443A" w14:textId="534887ED" w:rsidR="00BC3B08" w:rsidRPr="006D4F0F" w:rsidRDefault="00BC3B08" w:rsidP="006D4F0F">
      <w:pPr>
        <w:spacing w:after="0" w:line="276" w:lineRule="auto"/>
        <w:ind w:firstLine="720"/>
        <w:jc w:val="both"/>
        <w:rPr>
          <w:rFonts w:asciiTheme="majorHAnsi" w:eastAsia="Times New Roman" w:hAnsiTheme="majorHAnsi" w:cstheme="majorHAnsi"/>
          <w:color w:val="70AD47" w:themeColor="accent6"/>
          <w:sz w:val="22"/>
          <w:szCs w:val="22"/>
        </w:rPr>
      </w:pPr>
      <w:r w:rsidRPr="006D4F0F">
        <w:rPr>
          <w:rFonts w:asciiTheme="majorHAnsi" w:eastAsia="Times New Roman" w:hAnsiTheme="majorHAnsi" w:cstheme="majorHAnsi"/>
          <w:color w:val="70AD47" w:themeColor="accent6"/>
          <w:sz w:val="22"/>
          <w:szCs w:val="22"/>
        </w:rPr>
        <w:t>Lenovo:</w:t>
      </w:r>
    </w:p>
    <w:p w14:paraId="050A438F" w14:textId="4A2852A5" w:rsidR="00BC3B08" w:rsidRPr="006D4F0F" w:rsidRDefault="00BC3B08" w:rsidP="006D4F0F">
      <w:pPr>
        <w:pStyle w:val="ListParagraph"/>
        <w:numPr>
          <w:ilvl w:val="0"/>
          <w:numId w:val="118"/>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 xml:space="preserve">Lenovo </w:t>
      </w:r>
      <w:proofErr w:type="spellStart"/>
      <w:r w:rsidRPr="006D4F0F">
        <w:rPr>
          <w:rFonts w:asciiTheme="majorHAnsi" w:eastAsia="Times New Roman" w:hAnsiTheme="majorHAnsi" w:cstheme="majorHAnsi"/>
          <w:i/>
          <w:iCs/>
          <w:color w:val="70AD47" w:themeColor="accent6"/>
          <w:sz w:val="22"/>
          <w:szCs w:val="22"/>
        </w:rPr>
        <w:t>ThinkSystem</w:t>
      </w:r>
      <w:proofErr w:type="spellEnd"/>
      <w:r w:rsidRPr="006D4F0F">
        <w:rPr>
          <w:rFonts w:asciiTheme="majorHAnsi" w:eastAsia="Times New Roman" w:hAnsiTheme="majorHAnsi" w:cstheme="majorHAnsi"/>
          <w:i/>
          <w:iCs/>
          <w:color w:val="70AD47" w:themeColor="accent6"/>
          <w:sz w:val="22"/>
          <w:szCs w:val="22"/>
        </w:rPr>
        <w:t xml:space="preserve"> SR650:</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reliable 2U rack server known for its performance and storage capabilities, making it suitable for file server deployments.</w:t>
      </w:r>
    </w:p>
    <w:p w14:paraId="75CE7A4C" w14:textId="07F769FF" w:rsidR="00BC3B08" w:rsidRPr="006D4F0F" w:rsidRDefault="00BC3B08" w:rsidP="006D4F0F">
      <w:pPr>
        <w:pStyle w:val="ListParagraph"/>
        <w:numPr>
          <w:ilvl w:val="0"/>
          <w:numId w:val="118"/>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lastRenderedPageBreak/>
        <w:t xml:space="preserve">Lenovo </w:t>
      </w:r>
      <w:proofErr w:type="spellStart"/>
      <w:r w:rsidRPr="006D4F0F">
        <w:rPr>
          <w:rFonts w:asciiTheme="majorHAnsi" w:eastAsia="Times New Roman" w:hAnsiTheme="majorHAnsi" w:cstheme="majorHAnsi"/>
          <w:i/>
          <w:iCs/>
          <w:color w:val="70AD47" w:themeColor="accent6"/>
          <w:sz w:val="22"/>
          <w:szCs w:val="22"/>
        </w:rPr>
        <w:t>ThinkSystem</w:t>
      </w:r>
      <w:proofErr w:type="spellEnd"/>
      <w:r w:rsidRPr="006D4F0F">
        <w:rPr>
          <w:rFonts w:asciiTheme="majorHAnsi" w:eastAsia="Times New Roman" w:hAnsiTheme="majorHAnsi" w:cstheme="majorHAnsi"/>
          <w:i/>
          <w:iCs/>
          <w:color w:val="70AD47" w:themeColor="accent6"/>
          <w:sz w:val="22"/>
          <w:szCs w:val="22"/>
        </w:rPr>
        <w:t xml:space="preserve"> DM Series:</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range of unified, hybrid, and all-flash storage solutions designed for enterprise file sharing and data management.</w:t>
      </w:r>
    </w:p>
    <w:p w14:paraId="0D369C0A"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30CEACD" w14:textId="39AA1E40"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r w:rsidRPr="00BC3B08">
        <w:rPr>
          <w:rFonts w:asciiTheme="majorHAnsi" w:eastAsia="Times New Roman" w:hAnsiTheme="majorHAnsi" w:cstheme="majorHAnsi"/>
          <w:color w:val="1F1F1F"/>
          <w:sz w:val="22"/>
          <w:szCs w:val="22"/>
        </w:rPr>
        <w:t xml:space="preserve"> </w:t>
      </w:r>
      <w:r w:rsidR="006D4F0F">
        <w:rPr>
          <w:rFonts w:asciiTheme="majorHAnsi" w:eastAsia="Times New Roman" w:hAnsiTheme="majorHAnsi" w:cstheme="majorHAnsi"/>
          <w:color w:val="1F1F1F"/>
          <w:sz w:val="22"/>
          <w:szCs w:val="22"/>
        </w:rPr>
        <w:tab/>
      </w:r>
      <w:r w:rsidRPr="006D4F0F">
        <w:rPr>
          <w:rFonts w:asciiTheme="majorHAnsi" w:eastAsia="Times New Roman" w:hAnsiTheme="majorHAnsi" w:cstheme="majorHAnsi"/>
          <w:color w:val="70AD47" w:themeColor="accent6"/>
          <w:sz w:val="22"/>
          <w:szCs w:val="22"/>
        </w:rPr>
        <w:t>Acer:</w:t>
      </w:r>
    </w:p>
    <w:p w14:paraId="219872AC" w14:textId="4E574315" w:rsidR="00BC3B08" w:rsidRPr="006D4F0F" w:rsidRDefault="00BC3B08" w:rsidP="006D4F0F">
      <w:pPr>
        <w:pStyle w:val="ListParagraph"/>
        <w:numPr>
          <w:ilvl w:val="0"/>
          <w:numId w:val="119"/>
        </w:numPr>
        <w:spacing w:after="0" w:line="276" w:lineRule="auto"/>
        <w:jc w:val="both"/>
        <w:rPr>
          <w:rFonts w:asciiTheme="majorHAnsi" w:eastAsia="Times New Roman" w:hAnsiTheme="majorHAnsi" w:cstheme="majorHAnsi"/>
          <w:color w:val="1F1F1F"/>
          <w:sz w:val="22"/>
          <w:szCs w:val="22"/>
        </w:rPr>
      </w:pPr>
      <w:r w:rsidRPr="006D4F0F">
        <w:rPr>
          <w:rFonts w:asciiTheme="majorHAnsi" w:eastAsia="Times New Roman" w:hAnsiTheme="majorHAnsi" w:cstheme="majorHAnsi"/>
          <w:i/>
          <w:iCs/>
          <w:color w:val="70AD47" w:themeColor="accent6"/>
          <w:sz w:val="22"/>
          <w:szCs w:val="22"/>
        </w:rPr>
        <w:t>Acer Altos R380 F3:</w:t>
      </w:r>
      <w:r w:rsidRPr="006D4F0F">
        <w:rPr>
          <w:rFonts w:asciiTheme="majorHAnsi" w:eastAsia="Times New Roman" w:hAnsiTheme="majorHAnsi" w:cstheme="majorHAnsi"/>
          <w:color w:val="70AD47" w:themeColor="accent6"/>
          <w:sz w:val="22"/>
          <w:szCs w:val="22"/>
        </w:rPr>
        <w:t xml:space="preserve"> </w:t>
      </w:r>
      <w:r w:rsidRPr="006D4F0F">
        <w:rPr>
          <w:rFonts w:asciiTheme="majorHAnsi" w:eastAsia="Times New Roman" w:hAnsiTheme="majorHAnsi" w:cstheme="majorHAnsi"/>
          <w:color w:val="1F1F1F"/>
          <w:sz w:val="22"/>
          <w:szCs w:val="22"/>
        </w:rPr>
        <w:t>A rack-mountable server designed for small to medium-sized businesses, providing efficient file storage and sharing capabilities.</w:t>
      </w:r>
    </w:p>
    <w:p w14:paraId="7073ECCD" w14:textId="77777777" w:rsidR="00BC3B08" w:rsidRPr="00BC3B08" w:rsidRDefault="00BC3B08" w:rsidP="00BC3B08">
      <w:pPr>
        <w:spacing w:after="0" w:line="276" w:lineRule="auto"/>
        <w:jc w:val="both"/>
        <w:rPr>
          <w:rFonts w:asciiTheme="majorHAnsi" w:eastAsia="Times New Roman" w:hAnsiTheme="majorHAnsi" w:cstheme="majorHAnsi"/>
          <w:color w:val="1F1F1F"/>
          <w:sz w:val="22"/>
          <w:szCs w:val="22"/>
        </w:rPr>
      </w:pPr>
    </w:p>
    <w:p w14:paraId="061372F5" w14:textId="77777777" w:rsidR="00BC3B08" w:rsidRDefault="00BC3B08" w:rsidP="00BC3B08">
      <w:pPr>
        <w:spacing w:after="0" w:line="276" w:lineRule="auto"/>
        <w:jc w:val="both"/>
        <w:rPr>
          <w:rFonts w:asciiTheme="majorHAnsi" w:eastAsia="Times New Roman" w:hAnsiTheme="majorHAnsi" w:cstheme="majorHAnsi"/>
          <w:color w:val="1F1F1F"/>
          <w:sz w:val="22"/>
          <w:szCs w:val="22"/>
        </w:rPr>
      </w:pPr>
    </w:p>
    <w:p w14:paraId="378ED2F7" w14:textId="09802A31" w:rsidR="00CD0081" w:rsidRPr="00F06D76" w:rsidRDefault="00CD0081" w:rsidP="007703F7">
      <w:pPr>
        <w:pStyle w:val="ListParagraph"/>
        <w:numPr>
          <w:ilvl w:val="0"/>
          <w:numId w:val="84"/>
        </w:numPr>
        <w:spacing w:after="0" w:line="276" w:lineRule="auto"/>
        <w:jc w:val="both"/>
        <w:rPr>
          <w:rFonts w:asciiTheme="majorHAnsi" w:eastAsia="Times New Roman" w:hAnsiTheme="majorHAnsi" w:cstheme="majorHAnsi"/>
          <w:b/>
          <w:bCs/>
          <w:color w:val="ED7D31" w:themeColor="accent2"/>
          <w:sz w:val="22"/>
          <w:szCs w:val="22"/>
        </w:rPr>
      </w:pPr>
      <w:r w:rsidRPr="00F06D76">
        <w:rPr>
          <w:rFonts w:asciiTheme="majorHAnsi" w:eastAsia="Times New Roman" w:hAnsiTheme="majorHAnsi" w:cstheme="majorHAnsi"/>
          <w:b/>
          <w:bCs/>
          <w:color w:val="ED7D31" w:themeColor="accent2"/>
          <w:sz w:val="22"/>
          <w:szCs w:val="22"/>
        </w:rPr>
        <w:t>Virtualization Servers:</w:t>
      </w:r>
      <w:r w:rsidR="007703F7" w:rsidRPr="00F06D76">
        <w:rPr>
          <w:rFonts w:asciiTheme="majorHAnsi" w:eastAsia="Times New Roman" w:hAnsiTheme="majorHAnsi" w:cstheme="majorHAnsi"/>
          <w:b/>
          <w:bCs/>
          <w:color w:val="ED7D31" w:themeColor="accent2"/>
          <w:sz w:val="22"/>
          <w:szCs w:val="22"/>
        </w:rPr>
        <w:t xml:space="preserve"> </w:t>
      </w:r>
    </w:p>
    <w:p w14:paraId="203ABDD1" w14:textId="4D167663"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A virtualization server, also known as a hypervisor, is a software or hardware platform that enables the creation and management of multiple virtual machines (VMs) on a single physical server. It divides the server's resources, such as CPU, memory, storage, and network, into multiple isolated virtual environments, allowing multiple operating systems (OS) and applications to run concurrently on a single server.</w:t>
      </w:r>
    </w:p>
    <w:p w14:paraId="0890CC27"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35F4A3C0" w14:textId="77777777" w:rsidR="007703F7" w:rsidRPr="00F06D76" w:rsidRDefault="007703F7" w:rsidP="007703F7">
      <w:pPr>
        <w:pStyle w:val="ListParagraph"/>
        <w:spacing w:after="0" w:line="276" w:lineRule="auto"/>
        <w:ind w:left="1080"/>
        <w:jc w:val="both"/>
        <w:rPr>
          <w:rFonts w:asciiTheme="majorHAnsi" w:eastAsia="Times New Roman" w:hAnsiTheme="majorHAnsi" w:cstheme="majorHAnsi"/>
          <w:i/>
          <w:iCs/>
          <w:color w:val="4472C4" w:themeColor="accent1"/>
          <w:sz w:val="22"/>
          <w:szCs w:val="22"/>
        </w:rPr>
      </w:pPr>
      <w:r w:rsidRPr="00F06D76">
        <w:rPr>
          <w:rFonts w:asciiTheme="majorHAnsi" w:eastAsia="Times New Roman" w:hAnsiTheme="majorHAnsi" w:cstheme="majorHAnsi"/>
          <w:i/>
          <w:iCs/>
          <w:color w:val="4472C4" w:themeColor="accent1"/>
          <w:sz w:val="22"/>
          <w:szCs w:val="22"/>
        </w:rPr>
        <w:t>Here are the key aspects and benefits of virtualization servers:</w:t>
      </w:r>
    </w:p>
    <w:p w14:paraId="053ABD58"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397E7C1C" w14:textId="583DFBE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Server Consolidation:</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Virtualization helps consolidate multiple physical servers into a single server, reducing hardware costs, power consumption, and space requirements.</w:t>
      </w:r>
    </w:p>
    <w:p w14:paraId="446C1F47"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02F8D039" w14:textId="7CE4DB8E"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Improved Resource Utilization:</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With virtualization, you can optimize resource utilization by dynamically allocating CPU, memory, and storage to each virtual machine based on workload demands.</w:t>
      </w:r>
    </w:p>
    <w:p w14:paraId="1E58BDA0"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4D6F6F54" w14:textId="5E3C0E2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 xml:space="preserve">Increased Flexibility and Scalability: </w:t>
      </w:r>
      <w:r w:rsidRPr="007703F7">
        <w:rPr>
          <w:rFonts w:asciiTheme="majorHAnsi" w:eastAsia="Times New Roman" w:hAnsiTheme="majorHAnsi" w:cstheme="majorHAnsi"/>
          <w:color w:val="1F1F1F"/>
          <w:sz w:val="22"/>
          <w:szCs w:val="22"/>
        </w:rPr>
        <w:t>Virtual machines can be easily created, migrated, and scaled up or down as needed, providing flexibility in deploying new applications and adapting to changing business requirements.</w:t>
      </w:r>
    </w:p>
    <w:p w14:paraId="470ECFF1"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E4C3602" w14:textId="34C642F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Enhanced Server Management:</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Virtualization software provides centralized management tools that allow administrators to monitor, control, and automate various tasks, such as provisioning, monitoring, and backup of virtual machines.</w:t>
      </w:r>
    </w:p>
    <w:p w14:paraId="6CC09BF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342BC671" w14:textId="7D230FBD"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Improved Disaster Recovery:</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Virtual machines can be backed up, replicated, and restored more efficiently, ensuring faster recovery in the event of a system failure or disaster.</w:t>
      </w:r>
    </w:p>
    <w:p w14:paraId="0E68BEFC"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62E32614" w14:textId="3E5EFB36"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Isolation and Security:</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Virtualization provides a high level of isolation between virtual machines, ensuring that if one VM crashes or faces a security issue, it does not affect other VMs running on the same physical server.</w:t>
      </w:r>
    </w:p>
    <w:p w14:paraId="3F38C3F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7FC236B0" w14:textId="7D649E26"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Testing and Development:</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Virtualization allows the creation of isolated test environments, enabling developers to quickly deploy and test applications without the need for dedicated physical hardware.</w:t>
      </w:r>
    </w:p>
    <w:p w14:paraId="58B8EFFA"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49DB3558" w14:textId="77777777" w:rsidR="007703F7" w:rsidRPr="00F06D76" w:rsidRDefault="007703F7" w:rsidP="007703F7">
      <w:pPr>
        <w:pStyle w:val="ListParagraph"/>
        <w:spacing w:after="0" w:line="276" w:lineRule="auto"/>
        <w:ind w:left="1080"/>
        <w:jc w:val="both"/>
        <w:rPr>
          <w:rFonts w:asciiTheme="majorHAnsi" w:eastAsia="Times New Roman" w:hAnsiTheme="majorHAnsi" w:cstheme="majorHAnsi"/>
          <w:i/>
          <w:iCs/>
          <w:color w:val="4472C4" w:themeColor="accent1"/>
          <w:sz w:val="22"/>
          <w:szCs w:val="22"/>
        </w:rPr>
      </w:pPr>
      <w:r w:rsidRPr="00F06D76">
        <w:rPr>
          <w:rFonts w:asciiTheme="majorHAnsi" w:eastAsia="Times New Roman" w:hAnsiTheme="majorHAnsi" w:cstheme="majorHAnsi"/>
          <w:i/>
          <w:iCs/>
          <w:color w:val="4472C4" w:themeColor="accent1"/>
          <w:sz w:val="22"/>
          <w:szCs w:val="22"/>
        </w:rPr>
        <w:lastRenderedPageBreak/>
        <w:t>Some popular virtualization server solutions in the market include:</w:t>
      </w:r>
    </w:p>
    <w:p w14:paraId="799A3D8B"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2D37EFC3" w14:textId="70837A98"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VMware vSphere:</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A widely used enterprise-grade virtualization platform offering a range of features for server virtualization, high availability, disaster recovery, and resource management.</w:t>
      </w:r>
    </w:p>
    <w:p w14:paraId="55F5E5D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557ED5A0" w14:textId="322FF5C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Microsoft Hyper-V:</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Built into Windows Server, Hyper-V provides virtualization capabilities, allowing administrators to run multiple operating systems on a single physical server.</w:t>
      </w:r>
    </w:p>
    <w:p w14:paraId="7DD62C45"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C6D4868" w14:textId="04115298"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 xml:space="preserve">Citrix Hypervisor (formerly </w:t>
      </w:r>
      <w:proofErr w:type="spellStart"/>
      <w:r w:rsidRPr="00F06D76">
        <w:rPr>
          <w:rFonts w:asciiTheme="majorHAnsi" w:eastAsia="Times New Roman" w:hAnsiTheme="majorHAnsi" w:cstheme="majorHAnsi"/>
          <w:i/>
          <w:iCs/>
          <w:color w:val="4472C4" w:themeColor="accent1"/>
          <w:sz w:val="22"/>
          <w:szCs w:val="22"/>
        </w:rPr>
        <w:t>XenServer</w:t>
      </w:r>
      <w:proofErr w:type="spellEnd"/>
      <w:r w:rsidRPr="00F06D76">
        <w:rPr>
          <w:rFonts w:asciiTheme="majorHAnsi" w:eastAsia="Times New Roman" w:hAnsiTheme="majorHAnsi" w:cstheme="majorHAnsi"/>
          <w:i/>
          <w:iCs/>
          <w:color w:val="4472C4" w:themeColor="accent1"/>
          <w:sz w:val="22"/>
          <w:szCs w:val="22"/>
        </w:rPr>
        <w:t>):</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An open-source hypervisor solution offering enterprise-class features, scalability, and integration with Citrix's virtualization management tools.</w:t>
      </w:r>
    </w:p>
    <w:p w14:paraId="277F82A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61C3A4A5" w14:textId="64F6AA93"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KVM (Kernel-based Virtual Machine):</w:t>
      </w:r>
      <w:r w:rsidRPr="007703F7">
        <w:rPr>
          <w:rFonts w:asciiTheme="majorHAnsi" w:eastAsia="Times New Roman" w:hAnsiTheme="majorHAnsi" w:cstheme="majorHAnsi"/>
          <w:color w:val="1F1F1F"/>
          <w:sz w:val="22"/>
          <w:szCs w:val="22"/>
        </w:rPr>
        <w:t xml:space="preserve"> A virtualization infrastructure built into the Linux kernel, providing efficient virtualization on Linux-based servers.</w:t>
      </w:r>
    </w:p>
    <w:p w14:paraId="29902A5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AB4B0EF" w14:textId="5E746F3E"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roofErr w:type="spellStart"/>
      <w:r w:rsidRPr="00F06D76">
        <w:rPr>
          <w:rFonts w:asciiTheme="majorHAnsi" w:eastAsia="Times New Roman" w:hAnsiTheme="majorHAnsi" w:cstheme="majorHAnsi"/>
          <w:i/>
          <w:iCs/>
          <w:color w:val="4472C4" w:themeColor="accent1"/>
          <w:sz w:val="22"/>
          <w:szCs w:val="22"/>
        </w:rPr>
        <w:t>Proxmox</w:t>
      </w:r>
      <w:proofErr w:type="spellEnd"/>
      <w:r w:rsidRPr="00F06D76">
        <w:rPr>
          <w:rFonts w:asciiTheme="majorHAnsi" w:eastAsia="Times New Roman" w:hAnsiTheme="majorHAnsi" w:cstheme="majorHAnsi"/>
          <w:i/>
          <w:iCs/>
          <w:color w:val="4472C4" w:themeColor="accent1"/>
          <w:sz w:val="22"/>
          <w:szCs w:val="22"/>
        </w:rPr>
        <w:t xml:space="preserve"> VE:</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An open-source virtualization management platform that combines KVM and container-based virtualization and offers features like live migration, high availability, and comprehensive management tools.</w:t>
      </w:r>
    </w:p>
    <w:p w14:paraId="20F48131"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6AE1442F" w14:textId="14E27655" w:rsidR="007703F7" w:rsidRPr="00F06D76" w:rsidRDefault="007703F7" w:rsidP="007703F7">
      <w:pPr>
        <w:pStyle w:val="ListParagraph"/>
        <w:spacing w:after="0" w:line="276" w:lineRule="auto"/>
        <w:ind w:left="1080"/>
        <w:jc w:val="both"/>
        <w:rPr>
          <w:rFonts w:asciiTheme="majorHAnsi" w:eastAsia="Times New Roman" w:hAnsiTheme="majorHAnsi" w:cstheme="majorHAnsi"/>
          <w:color w:val="ED7D31" w:themeColor="accent2"/>
          <w:sz w:val="22"/>
          <w:szCs w:val="22"/>
        </w:rPr>
      </w:pPr>
      <w:r w:rsidRPr="00F06D76">
        <w:rPr>
          <w:rFonts w:asciiTheme="majorHAnsi" w:eastAsia="Times New Roman" w:hAnsiTheme="majorHAnsi" w:cstheme="majorHAnsi"/>
          <w:color w:val="ED7D31" w:themeColor="accent2"/>
          <w:sz w:val="22"/>
          <w:szCs w:val="22"/>
        </w:rPr>
        <w:t xml:space="preserve">Different Type of Server </w:t>
      </w:r>
      <w:proofErr w:type="gramStart"/>
      <w:r w:rsidRPr="00F06D76">
        <w:rPr>
          <w:rFonts w:asciiTheme="majorHAnsi" w:eastAsia="Times New Roman" w:hAnsiTheme="majorHAnsi" w:cstheme="majorHAnsi"/>
          <w:color w:val="ED7D31" w:themeColor="accent2"/>
          <w:sz w:val="22"/>
          <w:szCs w:val="22"/>
        </w:rPr>
        <w:t>Virtualization :</w:t>
      </w:r>
      <w:proofErr w:type="gramEnd"/>
      <w:r w:rsidRPr="00F06D76">
        <w:rPr>
          <w:rFonts w:asciiTheme="majorHAnsi" w:eastAsia="Times New Roman" w:hAnsiTheme="majorHAnsi" w:cstheme="majorHAnsi"/>
          <w:color w:val="ED7D31" w:themeColor="accent2"/>
          <w:sz w:val="22"/>
          <w:szCs w:val="22"/>
        </w:rPr>
        <w:t xml:space="preserve"> </w:t>
      </w:r>
    </w:p>
    <w:p w14:paraId="2C75473A"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Full Virtualization:</w:t>
      </w:r>
      <w:r w:rsidRPr="00F06D76">
        <w:rPr>
          <w:rFonts w:asciiTheme="majorHAnsi" w:eastAsia="Times New Roman" w:hAnsiTheme="majorHAnsi" w:cstheme="majorHAnsi"/>
          <w:color w:val="4472C4" w:themeColor="accent1"/>
          <w:sz w:val="22"/>
          <w:szCs w:val="22"/>
        </w:rPr>
        <w:t xml:space="preserve"> </w:t>
      </w:r>
    </w:p>
    <w:p w14:paraId="231F2033" w14:textId="41B734E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Full virtualization, also known as hardware virtualization, enables the creation of multiple virtual machines (VMs) that run complete operating systems, effectively simulating multiple physical servers. It requires a hypervisor that runs directly on the server's hardware and supports the installation of multiple OSs. Examples of full virtualization solutions include VMware vSphere and Microsoft Hyper-V.</w:t>
      </w:r>
    </w:p>
    <w:p w14:paraId="7C230E5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B187C28"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Para-virtualization:</w:t>
      </w:r>
      <w:r w:rsidRPr="00F06D76">
        <w:rPr>
          <w:rFonts w:asciiTheme="majorHAnsi" w:eastAsia="Times New Roman" w:hAnsiTheme="majorHAnsi" w:cstheme="majorHAnsi"/>
          <w:color w:val="4472C4" w:themeColor="accent1"/>
          <w:sz w:val="22"/>
          <w:szCs w:val="22"/>
        </w:rPr>
        <w:t xml:space="preserve"> </w:t>
      </w:r>
    </w:p>
    <w:p w14:paraId="67E9A97E" w14:textId="2A3A5696"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Para-virtualization is a type of virtualization where the guest operating system is modified to be aware of the virtualization environment. The guest OS communicates directly with the hypervisor, bypassing the need for hardware emulation, which improves performance. Xen is a popular para-virtualization solution.</w:t>
      </w:r>
    </w:p>
    <w:p w14:paraId="0A184615"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528C2FB"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Operating System-Level Virtualization:</w:t>
      </w:r>
      <w:r w:rsidRPr="00F06D76">
        <w:rPr>
          <w:rFonts w:asciiTheme="majorHAnsi" w:eastAsia="Times New Roman" w:hAnsiTheme="majorHAnsi" w:cstheme="majorHAnsi"/>
          <w:color w:val="4472C4" w:themeColor="accent1"/>
          <w:sz w:val="22"/>
          <w:szCs w:val="22"/>
        </w:rPr>
        <w:t xml:space="preserve"> </w:t>
      </w:r>
    </w:p>
    <w:p w14:paraId="6045380B" w14:textId="155FBED6"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Also known as container-based virtualization, operating system-level virtualization allows for the creation of multiple isolated containers or virtual environments within a single operating system instance. Each container shares the host operating system's kernel, reducing overhead and resource requirements. Docker and LXC (Linux Containers) are prominent examples of container-based virtualization technologies.</w:t>
      </w:r>
    </w:p>
    <w:p w14:paraId="5A83E279"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656AF3DE"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Network Virtualization:</w:t>
      </w:r>
      <w:r w:rsidRPr="00F06D76">
        <w:rPr>
          <w:rFonts w:asciiTheme="majorHAnsi" w:eastAsia="Times New Roman" w:hAnsiTheme="majorHAnsi" w:cstheme="majorHAnsi"/>
          <w:color w:val="4472C4" w:themeColor="accent1"/>
          <w:sz w:val="22"/>
          <w:szCs w:val="22"/>
        </w:rPr>
        <w:t xml:space="preserve"> </w:t>
      </w:r>
    </w:p>
    <w:p w14:paraId="1F6ABE60" w14:textId="57CCC33E"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 xml:space="preserve">Network virtualization involves decoupling network functionality from physical hardware, allowing for the creation of virtual networks with more flexibility and control. It enables the integration and </w:t>
      </w:r>
      <w:r w:rsidRPr="007703F7">
        <w:rPr>
          <w:rFonts w:asciiTheme="majorHAnsi" w:eastAsia="Times New Roman" w:hAnsiTheme="majorHAnsi" w:cstheme="majorHAnsi"/>
          <w:color w:val="1F1F1F"/>
          <w:sz w:val="22"/>
          <w:szCs w:val="22"/>
        </w:rPr>
        <w:lastRenderedPageBreak/>
        <w:t>management of multiple virtual networks within a physical network infrastructure. Technologies like VMware NSX and Cisco Application Centric Infrastructure (ACI) provide network virtualization capabilities.</w:t>
      </w:r>
    </w:p>
    <w:p w14:paraId="5D161F92"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3A4934D4" w14:textId="77777777" w:rsidR="00F06D76" w:rsidRDefault="007703F7" w:rsidP="007703F7">
      <w:pPr>
        <w:pStyle w:val="ListParagraph"/>
        <w:spacing w:after="0" w:line="276" w:lineRule="auto"/>
        <w:ind w:left="1080"/>
        <w:jc w:val="both"/>
        <w:rPr>
          <w:rFonts w:asciiTheme="majorHAnsi" w:eastAsia="Times New Roman" w:hAnsiTheme="majorHAnsi" w:cstheme="majorHAnsi"/>
          <w:i/>
          <w:iCs/>
          <w:color w:val="4472C4" w:themeColor="accent1"/>
          <w:sz w:val="22"/>
          <w:szCs w:val="22"/>
        </w:rPr>
      </w:pPr>
      <w:r w:rsidRPr="00F06D76">
        <w:rPr>
          <w:rFonts w:asciiTheme="majorHAnsi" w:eastAsia="Times New Roman" w:hAnsiTheme="majorHAnsi" w:cstheme="majorHAnsi"/>
          <w:i/>
          <w:iCs/>
          <w:color w:val="4472C4" w:themeColor="accent1"/>
          <w:sz w:val="22"/>
          <w:szCs w:val="22"/>
        </w:rPr>
        <w:t>Storage Virtualization:</w:t>
      </w:r>
    </w:p>
    <w:p w14:paraId="34C614CF" w14:textId="531A7D64"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Storage virtualization abstracts physical storage resources, such as disks and arrays, and presents them as logical storage units to be managed collectively. This allows for easier management, efficient allocation of storage, and increased fault tolerance. Examples of storage virtualization technologies include Logical Volume Management (LVM) and SAN-based virtualization solutions like EMC VPLEX and IBM SVC.</w:t>
      </w:r>
    </w:p>
    <w:p w14:paraId="2E190AD6"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1C19214" w14:textId="74367C40" w:rsid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Desktop Virtualization:</w:t>
      </w:r>
      <w:r w:rsidRPr="00F06D76">
        <w:rPr>
          <w:rFonts w:asciiTheme="majorHAnsi" w:eastAsia="Times New Roman" w:hAnsiTheme="majorHAnsi" w:cstheme="majorHAnsi"/>
          <w:color w:val="4472C4" w:themeColor="accent1"/>
          <w:sz w:val="22"/>
          <w:szCs w:val="22"/>
        </w:rPr>
        <w:t xml:space="preserve"> </w:t>
      </w:r>
      <w:r w:rsidRPr="007703F7">
        <w:rPr>
          <w:rFonts w:asciiTheme="majorHAnsi" w:eastAsia="Times New Roman" w:hAnsiTheme="majorHAnsi" w:cstheme="majorHAnsi"/>
          <w:color w:val="1F1F1F"/>
          <w:sz w:val="22"/>
          <w:szCs w:val="22"/>
        </w:rPr>
        <w:t>Desktop virtualization, also known as Virtual Desktop Infrastructure (VDI), allows for the creation and delivery of virtual desktop instances to end-users. Each user has their own virtual desktop environment running on a server, accessible from a client device. VMware Horizon, Citrix Virtual Apps and Desktops, and Microsoft Remote Desktop Services (RDS) are popular desktop virtualization solutions.</w:t>
      </w:r>
    </w:p>
    <w:p w14:paraId="484CF3AE" w14:textId="77777777" w:rsid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22ED28F8" w14:textId="6F931B73" w:rsidR="007703F7" w:rsidRPr="00F06D76" w:rsidRDefault="007703F7" w:rsidP="007703F7">
      <w:pPr>
        <w:pStyle w:val="ListParagraph"/>
        <w:spacing w:after="0" w:line="276" w:lineRule="auto"/>
        <w:ind w:left="1080"/>
        <w:jc w:val="both"/>
        <w:rPr>
          <w:rFonts w:asciiTheme="majorHAnsi" w:eastAsia="Times New Roman" w:hAnsiTheme="majorHAnsi" w:cstheme="majorHAnsi"/>
          <w:b/>
          <w:bCs/>
          <w:color w:val="ED7D31" w:themeColor="accent2"/>
          <w:sz w:val="22"/>
          <w:szCs w:val="22"/>
        </w:rPr>
      </w:pPr>
      <w:r w:rsidRPr="00F06D76">
        <w:rPr>
          <w:rFonts w:asciiTheme="majorHAnsi" w:eastAsia="Times New Roman" w:hAnsiTheme="majorHAnsi" w:cstheme="majorHAnsi"/>
          <w:b/>
          <w:bCs/>
          <w:color w:val="ED7D31" w:themeColor="accent2"/>
          <w:sz w:val="22"/>
          <w:szCs w:val="22"/>
        </w:rPr>
        <w:t xml:space="preserve">STBL Server Virtualization </w:t>
      </w:r>
      <w:proofErr w:type="gramStart"/>
      <w:r w:rsidRPr="00F06D76">
        <w:rPr>
          <w:rFonts w:asciiTheme="majorHAnsi" w:eastAsia="Times New Roman" w:hAnsiTheme="majorHAnsi" w:cstheme="majorHAnsi"/>
          <w:b/>
          <w:bCs/>
          <w:color w:val="ED7D31" w:themeColor="accent2"/>
          <w:sz w:val="22"/>
          <w:szCs w:val="22"/>
        </w:rPr>
        <w:t>Solution :</w:t>
      </w:r>
      <w:proofErr w:type="gramEnd"/>
      <w:r w:rsidRPr="00F06D76">
        <w:rPr>
          <w:rFonts w:asciiTheme="majorHAnsi" w:eastAsia="Times New Roman" w:hAnsiTheme="majorHAnsi" w:cstheme="majorHAnsi"/>
          <w:b/>
          <w:bCs/>
          <w:color w:val="ED7D31" w:themeColor="accent2"/>
          <w:sz w:val="22"/>
          <w:szCs w:val="22"/>
        </w:rPr>
        <w:t xml:space="preserve"> </w:t>
      </w:r>
    </w:p>
    <w:p w14:paraId="594333AD" w14:textId="689301A1"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STBL is proud to offer a comprehensive range of virtualization server solutions from renowned brands in the industry. These solutions from top brands ensure reliability, performance, and flexibility for businesses of all sizes. Here are details about some popular virtualization server products offered by STBL:</w:t>
      </w:r>
    </w:p>
    <w:p w14:paraId="0222527C"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050515DF"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VMware vSphere:</w:t>
      </w:r>
      <w:r w:rsidRPr="00F06D76">
        <w:rPr>
          <w:rFonts w:asciiTheme="majorHAnsi" w:eastAsia="Times New Roman" w:hAnsiTheme="majorHAnsi" w:cstheme="majorHAnsi"/>
          <w:color w:val="4472C4" w:themeColor="accent1"/>
          <w:sz w:val="22"/>
          <w:szCs w:val="22"/>
        </w:rPr>
        <w:t xml:space="preserve"> </w:t>
      </w:r>
    </w:p>
    <w:p w14:paraId="79C32254" w14:textId="53DDF4C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 xml:space="preserve">VMware vSphere is a leading virtualization platform that provides a robust and feature-rich environment for virtualizing servers. It includes products like </w:t>
      </w:r>
      <w:proofErr w:type="spellStart"/>
      <w:r w:rsidRPr="007703F7">
        <w:rPr>
          <w:rFonts w:asciiTheme="majorHAnsi" w:eastAsia="Times New Roman" w:hAnsiTheme="majorHAnsi" w:cstheme="majorHAnsi"/>
          <w:color w:val="1F1F1F"/>
          <w:sz w:val="22"/>
          <w:szCs w:val="22"/>
        </w:rPr>
        <w:t>ESXi</w:t>
      </w:r>
      <w:proofErr w:type="spellEnd"/>
      <w:r w:rsidRPr="007703F7">
        <w:rPr>
          <w:rFonts w:asciiTheme="majorHAnsi" w:eastAsia="Times New Roman" w:hAnsiTheme="majorHAnsi" w:cstheme="majorHAnsi"/>
          <w:color w:val="1F1F1F"/>
          <w:sz w:val="22"/>
          <w:szCs w:val="22"/>
        </w:rPr>
        <w:t>, vCenter Server, and vSphere Hypervisor. These solutions offer advanced features such as virtual machine management, high availability, live migration, and resource optimization.</w:t>
      </w:r>
    </w:p>
    <w:p w14:paraId="4E08F511"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309C2708"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F06D76">
        <w:rPr>
          <w:rFonts w:asciiTheme="majorHAnsi" w:eastAsia="Times New Roman" w:hAnsiTheme="majorHAnsi" w:cstheme="majorHAnsi"/>
          <w:i/>
          <w:iCs/>
          <w:color w:val="4472C4" w:themeColor="accent1"/>
          <w:sz w:val="22"/>
          <w:szCs w:val="22"/>
        </w:rPr>
        <w:t>Microsoft Hyper-V:</w:t>
      </w:r>
      <w:r w:rsidRPr="00F06D76">
        <w:rPr>
          <w:rFonts w:asciiTheme="majorHAnsi" w:eastAsia="Times New Roman" w:hAnsiTheme="majorHAnsi" w:cstheme="majorHAnsi"/>
          <w:color w:val="4472C4" w:themeColor="accent1"/>
          <w:sz w:val="22"/>
          <w:szCs w:val="22"/>
        </w:rPr>
        <w:t xml:space="preserve"> </w:t>
      </w:r>
    </w:p>
    <w:p w14:paraId="48AE6404" w14:textId="2F24C4B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Microsoft Hyper-V is an enterprise-grade virtualization solution built into Windows Server. It enables organizations to create and manage virtual machines effectively. Hyper-V provides features like live migration, failover clustering, and integration with Microsoft's System Center suite for centralized management.</w:t>
      </w:r>
    </w:p>
    <w:p w14:paraId="653FDB4C"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0E638F3D"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Citrix Hypervisor:</w:t>
      </w:r>
      <w:r w:rsidRPr="00F06D76">
        <w:rPr>
          <w:rFonts w:asciiTheme="majorHAnsi" w:eastAsia="Times New Roman" w:hAnsiTheme="majorHAnsi" w:cstheme="majorHAnsi"/>
          <w:color w:val="4472C4" w:themeColor="accent1"/>
          <w:sz w:val="22"/>
          <w:szCs w:val="22"/>
        </w:rPr>
        <w:t xml:space="preserve"> </w:t>
      </w:r>
    </w:p>
    <w:p w14:paraId="5DCCD763" w14:textId="7192235D"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 xml:space="preserve">Citrix Hypervisor, formerly known as </w:t>
      </w:r>
      <w:proofErr w:type="spellStart"/>
      <w:r w:rsidRPr="007703F7">
        <w:rPr>
          <w:rFonts w:asciiTheme="majorHAnsi" w:eastAsia="Times New Roman" w:hAnsiTheme="majorHAnsi" w:cstheme="majorHAnsi"/>
          <w:color w:val="1F1F1F"/>
          <w:sz w:val="22"/>
          <w:szCs w:val="22"/>
        </w:rPr>
        <w:t>XenServer</w:t>
      </w:r>
      <w:proofErr w:type="spellEnd"/>
      <w:r w:rsidRPr="007703F7">
        <w:rPr>
          <w:rFonts w:asciiTheme="majorHAnsi" w:eastAsia="Times New Roman" w:hAnsiTheme="majorHAnsi" w:cstheme="majorHAnsi"/>
          <w:color w:val="1F1F1F"/>
          <w:sz w:val="22"/>
          <w:szCs w:val="22"/>
        </w:rPr>
        <w:t>, is an open-source virtualization platform that delivers enterprise-class features and performance. It offers features like live migration, high availability, centralized management, and integration with Citrix's virtualization management tools.</w:t>
      </w:r>
    </w:p>
    <w:p w14:paraId="166FD692"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2EF312EC"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Red Hat Virtualization:</w:t>
      </w:r>
      <w:r w:rsidRPr="00F06D76">
        <w:rPr>
          <w:rFonts w:asciiTheme="majorHAnsi" w:eastAsia="Times New Roman" w:hAnsiTheme="majorHAnsi" w:cstheme="majorHAnsi"/>
          <w:color w:val="4472C4" w:themeColor="accent1"/>
          <w:sz w:val="22"/>
          <w:szCs w:val="22"/>
        </w:rPr>
        <w:t xml:space="preserve"> </w:t>
      </w:r>
    </w:p>
    <w:p w14:paraId="7335CF73" w14:textId="1C7AD2BB"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lastRenderedPageBreak/>
        <w:t>Red Hat Virtualization is an open and scalable virtualization platform based on the Kernel-based Virtual Machine (KVM). It provides advanced virtualization capabilities, including</w:t>
      </w:r>
      <w:r>
        <w:rPr>
          <w:rFonts w:asciiTheme="majorHAnsi" w:eastAsia="Times New Roman" w:hAnsiTheme="majorHAnsi" w:cstheme="majorHAnsi"/>
          <w:color w:val="1F1F1F"/>
          <w:sz w:val="22"/>
          <w:szCs w:val="22"/>
        </w:rPr>
        <w:t xml:space="preserve"> </w:t>
      </w:r>
      <w:r w:rsidRPr="007703F7">
        <w:rPr>
          <w:rFonts w:asciiTheme="majorHAnsi" w:eastAsia="Times New Roman" w:hAnsiTheme="majorHAnsi" w:cstheme="majorHAnsi"/>
          <w:color w:val="1F1F1F"/>
          <w:sz w:val="22"/>
          <w:szCs w:val="22"/>
        </w:rPr>
        <w:t>live migration, high availability, and automation. Red Hat Virtualization also integrates with Red Hat's broader ecosystem of products.</w:t>
      </w:r>
    </w:p>
    <w:p w14:paraId="72645175"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5F6D5EAE"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r w:rsidRPr="00F06D76">
        <w:rPr>
          <w:rFonts w:asciiTheme="majorHAnsi" w:eastAsia="Times New Roman" w:hAnsiTheme="majorHAnsi" w:cstheme="majorHAnsi"/>
          <w:i/>
          <w:iCs/>
          <w:color w:val="4472C4" w:themeColor="accent1"/>
          <w:sz w:val="22"/>
          <w:szCs w:val="22"/>
        </w:rPr>
        <w:t>Nutanix AHV:</w:t>
      </w:r>
      <w:r w:rsidRPr="00F06D76">
        <w:rPr>
          <w:rFonts w:asciiTheme="majorHAnsi" w:eastAsia="Times New Roman" w:hAnsiTheme="majorHAnsi" w:cstheme="majorHAnsi"/>
          <w:color w:val="4472C4" w:themeColor="accent1"/>
          <w:sz w:val="22"/>
          <w:szCs w:val="22"/>
        </w:rPr>
        <w:t xml:space="preserve"> </w:t>
      </w:r>
    </w:p>
    <w:p w14:paraId="0D95D7E3" w14:textId="3E29AA0C"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r w:rsidRPr="007703F7">
        <w:rPr>
          <w:rFonts w:asciiTheme="majorHAnsi" w:eastAsia="Times New Roman" w:hAnsiTheme="majorHAnsi" w:cstheme="majorHAnsi"/>
          <w:color w:val="1F1F1F"/>
          <w:sz w:val="22"/>
          <w:szCs w:val="22"/>
        </w:rPr>
        <w:t>Nutanix AHV is a hypervisor that is part of the Nutanix hyperconverged infrastructure solution. It offers powerful virtualization capabilities with a focus on simplicity and ease of use. AHV provides features such as one-click simplicity, intelligent infrastructure management, and self-healing capabilities.</w:t>
      </w:r>
    </w:p>
    <w:p w14:paraId="4887E5F9"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0C77BCE" w14:textId="77777777" w:rsidR="00F06D76" w:rsidRDefault="007703F7" w:rsidP="007703F7">
      <w:pPr>
        <w:pStyle w:val="ListParagraph"/>
        <w:spacing w:after="0" w:line="276" w:lineRule="auto"/>
        <w:ind w:left="1080"/>
        <w:jc w:val="both"/>
        <w:rPr>
          <w:rFonts w:asciiTheme="majorHAnsi" w:eastAsia="Times New Roman" w:hAnsiTheme="majorHAnsi" w:cstheme="majorHAnsi"/>
          <w:color w:val="4472C4" w:themeColor="accent1"/>
          <w:sz w:val="22"/>
          <w:szCs w:val="22"/>
        </w:rPr>
      </w:pPr>
      <w:proofErr w:type="spellStart"/>
      <w:r w:rsidRPr="00F06D76">
        <w:rPr>
          <w:rFonts w:asciiTheme="majorHAnsi" w:eastAsia="Times New Roman" w:hAnsiTheme="majorHAnsi" w:cstheme="majorHAnsi"/>
          <w:i/>
          <w:iCs/>
          <w:color w:val="4472C4" w:themeColor="accent1"/>
          <w:sz w:val="22"/>
          <w:szCs w:val="22"/>
        </w:rPr>
        <w:t>Proxmox</w:t>
      </w:r>
      <w:proofErr w:type="spellEnd"/>
      <w:r w:rsidRPr="00F06D76">
        <w:rPr>
          <w:rFonts w:asciiTheme="majorHAnsi" w:eastAsia="Times New Roman" w:hAnsiTheme="majorHAnsi" w:cstheme="majorHAnsi"/>
          <w:i/>
          <w:iCs/>
          <w:color w:val="4472C4" w:themeColor="accent1"/>
          <w:sz w:val="22"/>
          <w:szCs w:val="22"/>
        </w:rPr>
        <w:t xml:space="preserve"> Virtual Environment:</w:t>
      </w:r>
      <w:r w:rsidRPr="00F06D76">
        <w:rPr>
          <w:rFonts w:asciiTheme="majorHAnsi" w:eastAsia="Times New Roman" w:hAnsiTheme="majorHAnsi" w:cstheme="majorHAnsi"/>
          <w:color w:val="4472C4" w:themeColor="accent1"/>
          <w:sz w:val="22"/>
          <w:szCs w:val="22"/>
        </w:rPr>
        <w:t xml:space="preserve"> </w:t>
      </w:r>
    </w:p>
    <w:p w14:paraId="208E5860" w14:textId="01D62EA1"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roofErr w:type="spellStart"/>
      <w:r w:rsidRPr="007703F7">
        <w:rPr>
          <w:rFonts w:asciiTheme="majorHAnsi" w:eastAsia="Times New Roman" w:hAnsiTheme="majorHAnsi" w:cstheme="majorHAnsi"/>
          <w:color w:val="1F1F1F"/>
          <w:sz w:val="22"/>
          <w:szCs w:val="22"/>
        </w:rPr>
        <w:t>Proxmox</w:t>
      </w:r>
      <w:proofErr w:type="spellEnd"/>
      <w:r w:rsidRPr="007703F7">
        <w:rPr>
          <w:rFonts w:asciiTheme="majorHAnsi" w:eastAsia="Times New Roman" w:hAnsiTheme="majorHAnsi" w:cstheme="majorHAnsi"/>
          <w:color w:val="1F1F1F"/>
          <w:sz w:val="22"/>
          <w:szCs w:val="22"/>
        </w:rPr>
        <w:t xml:space="preserve"> VE is an open-source virtualization platform that combines KVM and container-based virtualization in a single solution. It offers features like live migration, high availability, centralized management, and support for both virtual machines and containers.</w:t>
      </w:r>
    </w:p>
    <w:p w14:paraId="0FE12954" w14:textId="77777777" w:rsidR="007703F7" w:rsidRP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12461C09" w14:textId="5D83F458" w:rsidR="007703F7" w:rsidRDefault="007703F7" w:rsidP="007703F7">
      <w:pPr>
        <w:pStyle w:val="ListParagraph"/>
        <w:spacing w:after="0" w:line="276" w:lineRule="auto"/>
        <w:ind w:left="1080"/>
        <w:jc w:val="both"/>
        <w:rPr>
          <w:rFonts w:asciiTheme="majorHAnsi" w:eastAsia="Times New Roman" w:hAnsiTheme="majorHAnsi" w:cstheme="majorHAnsi"/>
          <w:color w:val="1F1F1F"/>
          <w:sz w:val="22"/>
          <w:szCs w:val="22"/>
        </w:rPr>
      </w:pPr>
    </w:p>
    <w:p w14:paraId="0A3D1C42" w14:textId="032B66E0" w:rsidR="00CD0081" w:rsidRPr="00296541" w:rsidRDefault="00CD0081" w:rsidP="00296541">
      <w:pPr>
        <w:pStyle w:val="ListParagraph"/>
        <w:numPr>
          <w:ilvl w:val="0"/>
          <w:numId w:val="84"/>
        </w:numPr>
        <w:spacing w:after="0" w:line="276" w:lineRule="auto"/>
        <w:jc w:val="both"/>
        <w:rPr>
          <w:rFonts w:asciiTheme="majorHAnsi" w:eastAsia="Times New Roman" w:hAnsiTheme="majorHAnsi" w:cstheme="majorHAnsi"/>
          <w:b/>
          <w:bCs/>
          <w:color w:val="ED7D31" w:themeColor="accent2"/>
          <w:sz w:val="22"/>
          <w:szCs w:val="22"/>
        </w:rPr>
      </w:pPr>
      <w:r w:rsidRPr="00296541">
        <w:rPr>
          <w:rFonts w:asciiTheme="majorHAnsi" w:eastAsia="Times New Roman" w:hAnsiTheme="majorHAnsi" w:cstheme="majorHAnsi"/>
          <w:b/>
          <w:bCs/>
          <w:color w:val="ED7D31" w:themeColor="accent2"/>
          <w:sz w:val="22"/>
          <w:szCs w:val="22"/>
        </w:rPr>
        <w:t xml:space="preserve">Cloud Servers: </w:t>
      </w:r>
    </w:p>
    <w:p w14:paraId="030ED177" w14:textId="165F98E0"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 cloud server is a virtual server that operates in a cloud computing environment. It is built, hosted, and delivered through a cloud service provider's infrastructure, which includes multiple interconnected physical servers. Cloud servers offer on-demand scalability, flexibility, and cost-effectiveness for businesses of all sizes.</w:t>
      </w:r>
    </w:p>
    <w:p w14:paraId="6A867A93"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44194A06" w14:textId="77777777" w:rsidR="00296541" w:rsidRDefault="00296541" w:rsidP="00296541">
      <w:pPr>
        <w:spacing w:after="0" w:line="276" w:lineRule="auto"/>
        <w:ind w:left="720" w:firstLine="360"/>
        <w:jc w:val="both"/>
        <w:rPr>
          <w:rFonts w:asciiTheme="majorHAnsi" w:eastAsia="Times New Roman" w:hAnsiTheme="majorHAnsi" w:cstheme="majorHAnsi"/>
          <w:i/>
          <w:iCs/>
          <w:color w:val="4472C4" w:themeColor="accent1"/>
          <w:sz w:val="22"/>
          <w:szCs w:val="22"/>
        </w:rPr>
      </w:pPr>
      <w:r w:rsidRPr="00296541">
        <w:rPr>
          <w:rFonts w:asciiTheme="majorHAnsi" w:eastAsia="Times New Roman" w:hAnsiTheme="majorHAnsi" w:cstheme="majorHAnsi"/>
          <w:i/>
          <w:iCs/>
          <w:color w:val="4472C4" w:themeColor="accent1"/>
          <w:sz w:val="22"/>
          <w:szCs w:val="22"/>
        </w:rPr>
        <w:t>Here are the key aspects and benefits of cloud servers:</w:t>
      </w:r>
    </w:p>
    <w:p w14:paraId="6B938B45" w14:textId="77777777" w:rsidR="00296541" w:rsidRPr="00296541" w:rsidRDefault="00296541" w:rsidP="00296541">
      <w:pPr>
        <w:spacing w:after="0" w:line="276" w:lineRule="auto"/>
        <w:ind w:left="720" w:firstLine="360"/>
        <w:jc w:val="both"/>
        <w:rPr>
          <w:rFonts w:asciiTheme="majorHAnsi" w:eastAsia="Times New Roman" w:hAnsiTheme="majorHAnsi" w:cstheme="majorHAnsi"/>
          <w:i/>
          <w:iCs/>
          <w:color w:val="4472C4" w:themeColor="accent1"/>
          <w:sz w:val="22"/>
          <w:szCs w:val="22"/>
        </w:rPr>
      </w:pPr>
    </w:p>
    <w:p w14:paraId="50C4C59D" w14:textId="27F5A6C1"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Virtualization:</w:t>
      </w:r>
      <w:r w:rsidRPr="00296541">
        <w:rPr>
          <w:rFonts w:asciiTheme="majorHAnsi" w:eastAsia="Times New Roman" w:hAnsiTheme="majorHAnsi" w:cstheme="majorHAnsi"/>
          <w:color w:val="1F1F1F"/>
          <w:sz w:val="22"/>
          <w:szCs w:val="22"/>
        </w:rPr>
        <w:t xml:space="preserve"> Cloud servers are created using virtualization technology, allowing for the partitioning of physical resources such as CPU, memory, storage, and network connectivity into multiple virtual machines. This enables efficient utilization of resources and the ability to scale up or down as required.</w:t>
      </w:r>
    </w:p>
    <w:p w14:paraId="27DDE5E3"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06C904BE" w14:textId="3C8608DE"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Scalability and Flexibility:</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servers provide the ability to quickly scale resources up or down to handle fluctuating workloads. This scalability ensures that businesses can adapt to peak traffic periods or resource demands without the need for physical hardware changes.</w:t>
      </w:r>
    </w:p>
    <w:p w14:paraId="68C7A73E"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4E67D488" w14:textId="0BC9C43E"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Pay-as-You-Go Billing Model:</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servers typically follow a pay-as-you-go billing model. This means that organizations only pay for the resources they consume, making it cost-effective compared to traditional dedicated server setups where fixed costs are incurred regardless of resource usage.</w:t>
      </w:r>
    </w:p>
    <w:p w14:paraId="00514B8A"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216D8E69" w14:textId="2BC47CF9"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High Availability and Redundancy:</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servers are designed to provide high availability and fault tolerance. They are hosted on robust infrastructure that ensures data redundancy, automatic failover, and load balancing, guaranteeing minimal downtime and uninterrupted service.</w:t>
      </w:r>
    </w:p>
    <w:p w14:paraId="02FD1F79"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43AD29D1" w14:textId="6B69A9F4"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lastRenderedPageBreak/>
        <w:t>Reliability and Performance:</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service providers invest in enterprise-grade hardware and network infrastructure to deliver reliable and high-performance cloud servers. These servers often leverage solid-state drives (SSDs) for faster storage access and employ advanced networking technologies for optimized data transfer.</w:t>
      </w:r>
    </w:p>
    <w:p w14:paraId="652A0DFE"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1967BCAA" w14:textId="2541C32E"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Easy Management and Control:</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servers are typically managed through a web-based control panel or an API, allowing users to easily deploy, configure, and monitor their virtual servers. This provides businesses with convenience and control over their computing resources.</w:t>
      </w:r>
    </w:p>
    <w:p w14:paraId="3BBD951C"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730E145B" w14:textId="2DC36C78"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Global Reach:</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Cloud servers are deployed in data centers located worldwide, allowing businesses to have a global presence and serve customers in different regions. Cloud service providers offer multiple geographic regions to ensure low latency and improved user experience.</w:t>
      </w:r>
    </w:p>
    <w:p w14:paraId="7E2FE84E"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2140B92C" w14:textId="77777777" w:rsidR="00296541" w:rsidRPr="00296541" w:rsidRDefault="00296541" w:rsidP="00296541">
      <w:pPr>
        <w:spacing w:after="0" w:line="276" w:lineRule="auto"/>
        <w:ind w:left="720" w:firstLine="360"/>
        <w:jc w:val="both"/>
        <w:rPr>
          <w:rFonts w:asciiTheme="majorHAnsi" w:eastAsia="Times New Roman" w:hAnsiTheme="majorHAnsi" w:cstheme="majorHAnsi"/>
          <w:b/>
          <w:bCs/>
          <w:color w:val="ED7D31" w:themeColor="accent2"/>
          <w:sz w:val="22"/>
          <w:szCs w:val="22"/>
        </w:rPr>
      </w:pPr>
      <w:r w:rsidRPr="00296541">
        <w:rPr>
          <w:rFonts w:asciiTheme="majorHAnsi" w:eastAsia="Times New Roman" w:hAnsiTheme="majorHAnsi" w:cstheme="majorHAnsi"/>
          <w:b/>
          <w:bCs/>
          <w:color w:val="ED7D31" w:themeColor="accent2"/>
          <w:sz w:val="22"/>
          <w:szCs w:val="22"/>
        </w:rPr>
        <w:t xml:space="preserve">Different Type of Cloud </w:t>
      </w:r>
      <w:proofErr w:type="gramStart"/>
      <w:r w:rsidRPr="00296541">
        <w:rPr>
          <w:rFonts w:asciiTheme="majorHAnsi" w:eastAsia="Times New Roman" w:hAnsiTheme="majorHAnsi" w:cstheme="majorHAnsi"/>
          <w:b/>
          <w:bCs/>
          <w:color w:val="ED7D31" w:themeColor="accent2"/>
          <w:sz w:val="22"/>
          <w:szCs w:val="22"/>
        </w:rPr>
        <w:t>Servers :</w:t>
      </w:r>
      <w:proofErr w:type="gramEnd"/>
      <w:r w:rsidRPr="00296541">
        <w:rPr>
          <w:rFonts w:asciiTheme="majorHAnsi" w:eastAsia="Times New Roman" w:hAnsiTheme="majorHAnsi" w:cstheme="majorHAnsi"/>
          <w:b/>
          <w:bCs/>
          <w:color w:val="ED7D31" w:themeColor="accent2"/>
          <w:sz w:val="22"/>
          <w:szCs w:val="22"/>
        </w:rPr>
        <w:t xml:space="preserve"> </w:t>
      </w:r>
    </w:p>
    <w:p w14:paraId="0F99124C" w14:textId="2975A4D1"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There are various types of cloud servers available, each catering to different requirements and use cases. Here are some of the main types of cloud servers:</w:t>
      </w:r>
    </w:p>
    <w:p w14:paraId="7E5FAA39"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37124AE3" w14:textId="2E928896"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Virtual Private Server (VPS):</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A VPS is a type of cloud server where a physical server is divided into multiple virtual servers. Each VPS operates independently and has its own dedicated resources, including CPU, memory, storage, and network. VPS offers more control and customization options compared to shared hosting environments and is suitable for businesses with medium-level requirements.</w:t>
      </w:r>
    </w:p>
    <w:p w14:paraId="53CFBBCF"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6364C9C4" w14:textId="08A6F4CC"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Dedicated Cloud Server:</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A dedicated cloud server, also known as a bare-metal server, provides an entire physical server dedicated to a single user or organization. It offers maximum performance and resources, ensuring high levels of control, security, and customization. Dedicated cloud servers are ideal for resource-intensive workloads, large-scale applications, or businesses with specific compliance or regulatory requirements.</w:t>
      </w:r>
    </w:p>
    <w:p w14:paraId="2C9D4EAE"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29E020F6" w14:textId="2BBC776F"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Managed Cloud Server:</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A managed cloud server is a type of cloud server where the cloud service provider takes care of server management tasks, including updates, security patches, backups, and monitoring. This allows businesses to focus on their core operations without worrying about infrastructure management. Managed cloud servers are suitable for businesses that lack the expertise or resources for server administration.</w:t>
      </w:r>
    </w:p>
    <w:p w14:paraId="165D363E"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5F052698" w14:textId="1C56A069"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Load-balanced Cloud Server:</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Load-balanced cloud servers distribute incoming network traffic across multiple cloud servers to</w:t>
      </w:r>
      <w:r>
        <w:rPr>
          <w:rFonts w:asciiTheme="majorHAnsi" w:eastAsia="Times New Roman" w:hAnsiTheme="majorHAnsi" w:cstheme="majorHAnsi"/>
          <w:color w:val="1F1F1F"/>
          <w:sz w:val="22"/>
          <w:szCs w:val="22"/>
        </w:rPr>
        <w:t xml:space="preserve"> </w:t>
      </w:r>
      <w:r w:rsidRPr="00296541">
        <w:rPr>
          <w:rFonts w:asciiTheme="majorHAnsi" w:eastAsia="Times New Roman" w:hAnsiTheme="majorHAnsi" w:cstheme="majorHAnsi"/>
          <w:color w:val="1F1F1F"/>
          <w:sz w:val="22"/>
          <w:szCs w:val="22"/>
        </w:rPr>
        <w:t>improve performance, reliability, and scalability. By efficiently distributing requests, load balancing ensures that no single server becomes overloaded, leading to optimized resource utilization and enhanced user experience. Load-balanced cloud servers are beneficial for websites, web applications, or services that experience high traffic or require high availability.</w:t>
      </w:r>
    </w:p>
    <w:p w14:paraId="63A67E6B"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054CA99D" w14:textId="01303608"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lastRenderedPageBreak/>
        <w:t>High-performance Computing (HPC) Cloud Server:</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HPC cloud servers are designed to deliver exceptional computational power and performance, making them suitable for scientific research, data analysis, complex simulations, and other compute-intensive tasks. These servers leverage powerful processors, high-speed networking, specialized accelerators (such as GPUs), and optimized software stacks to handle demanding workloads efficiently.</w:t>
      </w:r>
    </w:p>
    <w:p w14:paraId="69139E3C"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30AA5876" w14:textId="10F551D8"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i/>
          <w:iCs/>
          <w:color w:val="4472C4" w:themeColor="accent1"/>
          <w:sz w:val="22"/>
          <w:szCs w:val="22"/>
        </w:rPr>
        <w:t>Storage-focused Cloud Server:</w:t>
      </w:r>
      <w:r w:rsidRPr="00296541">
        <w:rPr>
          <w:rFonts w:asciiTheme="majorHAnsi" w:eastAsia="Times New Roman" w:hAnsiTheme="majorHAnsi" w:cstheme="majorHAnsi"/>
          <w:color w:val="4472C4" w:themeColor="accent1"/>
          <w:sz w:val="22"/>
          <w:szCs w:val="22"/>
        </w:rPr>
        <w:t xml:space="preserve"> </w:t>
      </w:r>
      <w:r w:rsidRPr="00296541">
        <w:rPr>
          <w:rFonts w:asciiTheme="majorHAnsi" w:eastAsia="Times New Roman" w:hAnsiTheme="majorHAnsi" w:cstheme="majorHAnsi"/>
          <w:color w:val="1F1F1F"/>
          <w:sz w:val="22"/>
          <w:szCs w:val="22"/>
        </w:rPr>
        <w:t>Storage-focused cloud servers prioritize storage capacity and performance. They offer higher storage allocations, faster disk subsystems, and advanced storage features such as data redundancy, snapshots, and replication. This type of server is well-suited for data-intensive applications, cloud backups, file sharing, content delivery networks, and big data processing.</w:t>
      </w:r>
    </w:p>
    <w:p w14:paraId="12107997"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2616EDC7" w14:textId="77777777" w:rsidR="00296541" w:rsidRPr="00296541" w:rsidRDefault="00296541" w:rsidP="00296541">
      <w:pPr>
        <w:spacing w:after="0" w:line="276" w:lineRule="auto"/>
        <w:ind w:left="720" w:firstLine="360"/>
        <w:jc w:val="both"/>
        <w:rPr>
          <w:rFonts w:asciiTheme="majorHAnsi" w:eastAsia="Times New Roman" w:hAnsiTheme="majorHAnsi" w:cstheme="majorHAnsi"/>
          <w:b/>
          <w:bCs/>
          <w:color w:val="ED7D31" w:themeColor="accent2"/>
          <w:sz w:val="22"/>
          <w:szCs w:val="22"/>
        </w:rPr>
      </w:pPr>
      <w:r w:rsidRPr="00296541">
        <w:rPr>
          <w:rFonts w:asciiTheme="majorHAnsi" w:eastAsia="Times New Roman" w:hAnsiTheme="majorHAnsi" w:cstheme="majorHAnsi"/>
          <w:b/>
          <w:bCs/>
          <w:color w:val="ED7D31" w:themeColor="accent2"/>
          <w:sz w:val="22"/>
          <w:szCs w:val="22"/>
        </w:rPr>
        <w:t xml:space="preserve">STBL Cloud Server </w:t>
      </w:r>
      <w:proofErr w:type="gramStart"/>
      <w:r w:rsidRPr="00296541">
        <w:rPr>
          <w:rFonts w:asciiTheme="majorHAnsi" w:eastAsia="Times New Roman" w:hAnsiTheme="majorHAnsi" w:cstheme="majorHAnsi"/>
          <w:b/>
          <w:bCs/>
          <w:color w:val="ED7D31" w:themeColor="accent2"/>
          <w:sz w:val="22"/>
          <w:szCs w:val="22"/>
        </w:rPr>
        <w:t>Solution :</w:t>
      </w:r>
      <w:proofErr w:type="gramEnd"/>
      <w:r w:rsidRPr="00296541">
        <w:rPr>
          <w:rFonts w:asciiTheme="majorHAnsi" w:eastAsia="Times New Roman" w:hAnsiTheme="majorHAnsi" w:cstheme="majorHAnsi"/>
          <w:b/>
          <w:bCs/>
          <w:color w:val="ED7D31" w:themeColor="accent2"/>
          <w:sz w:val="22"/>
          <w:szCs w:val="22"/>
        </w:rPr>
        <w:t xml:space="preserve"> </w:t>
      </w:r>
    </w:p>
    <w:p w14:paraId="57B8F05F" w14:textId="19CB44B1" w:rsidR="00296541" w:rsidRPr="00296541" w:rsidRDefault="00296541" w:rsidP="00296541">
      <w:pPr>
        <w:spacing w:after="0" w:line="276" w:lineRule="auto"/>
        <w:ind w:left="108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STBL is a leading cloud server solution provider in Bangladesh, offering a comprehensive range of cloud server solutions from renowned brands. Here are some of the popular product offerings available from STBL:</w:t>
      </w:r>
    </w:p>
    <w:p w14:paraId="6CEA63DF"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77064969" w14:textId="4D68587D" w:rsidR="00296541" w:rsidRPr="00296541" w:rsidRDefault="00296541" w:rsidP="00296541">
      <w:pPr>
        <w:spacing w:after="0" w:line="276" w:lineRule="auto"/>
        <w:ind w:left="720" w:firstLine="360"/>
        <w:jc w:val="both"/>
        <w:rPr>
          <w:rFonts w:asciiTheme="majorHAnsi" w:eastAsia="Times New Roman" w:hAnsiTheme="majorHAnsi" w:cstheme="majorHAnsi"/>
          <w:i/>
          <w:iCs/>
          <w:color w:val="4472C4" w:themeColor="accent1"/>
          <w:sz w:val="22"/>
          <w:szCs w:val="22"/>
        </w:rPr>
      </w:pPr>
      <w:r w:rsidRPr="00296541">
        <w:rPr>
          <w:rFonts w:asciiTheme="majorHAnsi" w:eastAsia="Times New Roman" w:hAnsiTheme="majorHAnsi" w:cstheme="majorHAnsi"/>
          <w:i/>
          <w:iCs/>
          <w:color w:val="4472C4" w:themeColor="accent1"/>
          <w:sz w:val="22"/>
          <w:szCs w:val="22"/>
        </w:rPr>
        <w:t>Amazon Web Services (AWS):</w:t>
      </w:r>
    </w:p>
    <w:p w14:paraId="473B3476" w14:textId="0EEC7A3E"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Amazon Elastic Compute Cloud (EC2): Provides scalable virtual servers in the cloud.</w:t>
      </w:r>
    </w:p>
    <w:p w14:paraId="45585B53" w14:textId="5EC9D0A7"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Amazon </w:t>
      </w:r>
      <w:proofErr w:type="spellStart"/>
      <w:r w:rsidRPr="00296541">
        <w:rPr>
          <w:rFonts w:asciiTheme="majorHAnsi" w:eastAsia="Times New Roman" w:hAnsiTheme="majorHAnsi" w:cstheme="majorHAnsi"/>
          <w:color w:val="1F1F1F"/>
          <w:sz w:val="22"/>
          <w:szCs w:val="22"/>
        </w:rPr>
        <w:t>Lightsail</w:t>
      </w:r>
      <w:proofErr w:type="spellEnd"/>
      <w:r w:rsidRPr="00296541">
        <w:rPr>
          <w:rFonts w:asciiTheme="majorHAnsi" w:eastAsia="Times New Roman" w:hAnsiTheme="majorHAnsi" w:cstheme="majorHAnsi"/>
          <w:color w:val="1F1F1F"/>
          <w:sz w:val="22"/>
          <w:szCs w:val="22"/>
        </w:rPr>
        <w:t>: Offers simple cloud servers for developers and small businesses.</w:t>
      </w:r>
    </w:p>
    <w:p w14:paraId="69B44B6D" w14:textId="03AC4509"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Amazon Elastic Container Service (ECS): Enables running containerized applications in the cloud.</w:t>
      </w:r>
    </w:p>
    <w:p w14:paraId="44BE915A" w14:textId="652AF89C"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Amazon Elastic Kubernetes Service (EKS): Manages containerized applications on Kubernetes.</w:t>
      </w:r>
    </w:p>
    <w:p w14:paraId="5DDB1418" w14:textId="69E6797B"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Amazon RDS: Provides managed database services in the cloud.</w:t>
      </w:r>
    </w:p>
    <w:p w14:paraId="389EB3DC" w14:textId="4A3CD73B" w:rsidR="00296541" w:rsidRPr="00296541" w:rsidRDefault="00296541" w:rsidP="00296541">
      <w:pPr>
        <w:pStyle w:val="ListParagraph"/>
        <w:numPr>
          <w:ilvl w:val="0"/>
          <w:numId w:val="120"/>
        </w:numPr>
        <w:spacing w:after="0" w:line="276" w:lineRule="auto"/>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Amazon S3: Offers scalable object storage for various application types.</w:t>
      </w:r>
    </w:p>
    <w:p w14:paraId="3B66E247" w14:textId="768BF282"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   </w:t>
      </w:r>
    </w:p>
    <w:p w14:paraId="75039216" w14:textId="77777777"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p>
    <w:p w14:paraId="25083D18" w14:textId="72F8AEF0" w:rsidR="00296541" w:rsidRPr="00296541" w:rsidRDefault="000A5D4A" w:rsidP="000A5D4A">
      <w:pPr>
        <w:spacing w:after="0" w:line="276" w:lineRule="auto"/>
        <w:ind w:left="720"/>
        <w:jc w:val="both"/>
        <w:rPr>
          <w:rFonts w:asciiTheme="majorHAnsi" w:eastAsia="Times New Roman" w:hAnsiTheme="majorHAnsi" w:cstheme="majorHAnsi"/>
          <w:i/>
          <w:iCs/>
          <w:color w:val="4472C4" w:themeColor="accent1"/>
          <w:sz w:val="22"/>
          <w:szCs w:val="22"/>
        </w:rPr>
      </w:pPr>
      <w:r>
        <w:rPr>
          <w:rFonts w:asciiTheme="majorHAnsi" w:eastAsia="Times New Roman" w:hAnsiTheme="majorHAnsi" w:cstheme="majorHAnsi"/>
          <w:i/>
          <w:iCs/>
          <w:color w:val="4472C4" w:themeColor="accent1"/>
          <w:sz w:val="22"/>
          <w:szCs w:val="22"/>
        </w:rPr>
        <w:t xml:space="preserve">         </w:t>
      </w:r>
      <w:r w:rsidR="00296541" w:rsidRPr="00296541">
        <w:rPr>
          <w:rFonts w:asciiTheme="majorHAnsi" w:eastAsia="Times New Roman" w:hAnsiTheme="majorHAnsi" w:cstheme="majorHAnsi"/>
          <w:i/>
          <w:iCs/>
          <w:color w:val="4472C4" w:themeColor="accent1"/>
          <w:sz w:val="22"/>
          <w:szCs w:val="22"/>
        </w:rPr>
        <w:t>Microsoft Azure:</w:t>
      </w:r>
    </w:p>
    <w:p w14:paraId="481C9929" w14:textId="1908F13F" w:rsidR="00296541" w:rsidRPr="000A5D4A" w:rsidRDefault="00296541" w:rsidP="000A5D4A">
      <w:pPr>
        <w:pStyle w:val="ListParagraph"/>
        <w:numPr>
          <w:ilvl w:val="0"/>
          <w:numId w:val="125"/>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Virtual Machines (VMs): Provides scalable and customizable virtual machines in the cloud.</w:t>
      </w:r>
    </w:p>
    <w:p w14:paraId="0C2C92C3" w14:textId="1E1B1E1D" w:rsidR="00296541" w:rsidRPr="000A5D4A" w:rsidRDefault="00296541" w:rsidP="000A5D4A">
      <w:pPr>
        <w:pStyle w:val="ListParagraph"/>
        <w:numPr>
          <w:ilvl w:val="0"/>
          <w:numId w:val="125"/>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App Service: Enables easy building, deploying, and scaling web and mobile apps.</w:t>
      </w:r>
    </w:p>
    <w:p w14:paraId="250706A7" w14:textId="46B021E1" w:rsidR="00296541" w:rsidRPr="000A5D4A" w:rsidRDefault="00296541" w:rsidP="000A5D4A">
      <w:pPr>
        <w:pStyle w:val="ListParagraph"/>
        <w:numPr>
          <w:ilvl w:val="0"/>
          <w:numId w:val="125"/>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Azure SQL Database: Offers managed SQL database services in the cloud.</w:t>
      </w:r>
    </w:p>
    <w:p w14:paraId="1996F6E8" w14:textId="14ACFB33" w:rsidR="00296541" w:rsidRPr="000A5D4A" w:rsidRDefault="00296541" w:rsidP="000A5D4A">
      <w:pPr>
        <w:pStyle w:val="ListParagraph"/>
        <w:numPr>
          <w:ilvl w:val="0"/>
          <w:numId w:val="125"/>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Azure Kubernetes Service (AKS): Manages containerized applications on Kubernetes.</w:t>
      </w:r>
    </w:p>
    <w:p w14:paraId="4F8AEBA3" w14:textId="7397157E" w:rsidR="00296541" w:rsidRPr="000A5D4A" w:rsidRDefault="00296541" w:rsidP="000A5D4A">
      <w:pPr>
        <w:pStyle w:val="ListParagraph"/>
        <w:numPr>
          <w:ilvl w:val="0"/>
          <w:numId w:val="125"/>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Azure Blob Storage: Provides highly available and scalable object storage.</w:t>
      </w:r>
    </w:p>
    <w:p w14:paraId="57B56444" w14:textId="568864AD"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   </w:t>
      </w:r>
      <w:r w:rsidR="000A5D4A">
        <w:rPr>
          <w:rFonts w:asciiTheme="majorHAnsi" w:eastAsia="Times New Roman" w:hAnsiTheme="majorHAnsi" w:cstheme="majorHAnsi"/>
          <w:color w:val="1F1F1F"/>
          <w:sz w:val="22"/>
          <w:szCs w:val="22"/>
        </w:rPr>
        <w:tab/>
      </w:r>
    </w:p>
    <w:p w14:paraId="64D47398" w14:textId="3006C3BB" w:rsidR="00296541" w:rsidRPr="000A5D4A" w:rsidRDefault="000A5D4A" w:rsidP="000A5D4A">
      <w:pPr>
        <w:spacing w:after="0" w:line="276" w:lineRule="auto"/>
        <w:ind w:left="720"/>
        <w:jc w:val="both"/>
        <w:rPr>
          <w:rFonts w:asciiTheme="majorHAnsi" w:eastAsia="Times New Roman" w:hAnsiTheme="majorHAnsi" w:cstheme="majorHAnsi"/>
          <w:i/>
          <w:iCs/>
          <w:color w:val="4472C4" w:themeColor="accent1"/>
          <w:sz w:val="22"/>
          <w:szCs w:val="22"/>
        </w:rPr>
      </w:pPr>
      <w:r>
        <w:rPr>
          <w:rFonts w:asciiTheme="majorHAnsi" w:eastAsia="Times New Roman" w:hAnsiTheme="majorHAnsi" w:cstheme="majorHAnsi"/>
          <w:i/>
          <w:iCs/>
          <w:color w:val="4472C4" w:themeColor="accent1"/>
          <w:sz w:val="22"/>
          <w:szCs w:val="22"/>
        </w:rPr>
        <w:t xml:space="preserve">         </w:t>
      </w:r>
      <w:r w:rsidR="00296541" w:rsidRPr="000A5D4A">
        <w:rPr>
          <w:rFonts w:asciiTheme="majorHAnsi" w:eastAsia="Times New Roman" w:hAnsiTheme="majorHAnsi" w:cstheme="majorHAnsi"/>
          <w:i/>
          <w:iCs/>
          <w:color w:val="4472C4" w:themeColor="accent1"/>
          <w:sz w:val="22"/>
          <w:szCs w:val="22"/>
        </w:rPr>
        <w:t>Google Cloud Platform (GCP):</w:t>
      </w:r>
    </w:p>
    <w:p w14:paraId="456387D4" w14:textId="3E9832C4" w:rsidR="00296541" w:rsidRPr="000A5D4A" w:rsidRDefault="00296541" w:rsidP="000A5D4A">
      <w:pPr>
        <w:pStyle w:val="ListParagraph"/>
        <w:numPr>
          <w:ilvl w:val="0"/>
          <w:numId w:val="130"/>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Compute Engine: Offers flexible and scalable virtual machines in the cloud.</w:t>
      </w:r>
    </w:p>
    <w:p w14:paraId="165EA24A" w14:textId="7CF97638" w:rsidR="00296541" w:rsidRPr="000A5D4A" w:rsidRDefault="00296541" w:rsidP="000A5D4A">
      <w:pPr>
        <w:pStyle w:val="ListParagraph"/>
        <w:numPr>
          <w:ilvl w:val="0"/>
          <w:numId w:val="130"/>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Google Kubernetes Engine (GKE): Manages containerized applications on Kubernetes.</w:t>
      </w:r>
    </w:p>
    <w:p w14:paraId="492BD1DE" w14:textId="09D25106" w:rsidR="00296541" w:rsidRPr="000A5D4A" w:rsidRDefault="00296541" w:rsidP="000A5D4A">
      <w:pPr>
        <w:pStyle w:val="ListParagraph"/>
        <w:numPr>
          <w:ilvl w:val="0"/>
          <w:numId w:val="130"/>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Cloud SQL: Provides fully-managed database services in the cloud.</w:t>
      </w:r>
    </w:p>
    <w:p w14:paraId="311F0066" w14:textId="5A72B256" w:rsidR="00296541" w:rsidRPr="000A5D4A" w:rsidRDefault="00296541" w:rsidP="000A5D4A">
      <w:pPr>
        <w:pStyle w:val="ListParagraph"/>
        <w:numPr>
          <w:ilvl w:val="0"/>
          <w:numId w:val="130"/>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Cloud Storage: Offers scalable and durable object storage.</w:t>
      </w:r>
    </w:p>
    <w:p w14:paraId="44E7DAE5" w14:textId="77777777" w:rsidR="000A5D4A" w:rsidRDefault="00296541" w:rsidP="00296541">
      <w:pPr>
        <w:spacing w:after="0" w:line="276" w:lineRule="auto"/>
        <w:ind w:left="72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   </w:t>
      </w:r>
    </w:p>
    <w:p w14:paraId="78AABF07" w14:textId="2E131586" w:rsidR="00296541" w:rsidRPr="000A5D4A" w:rsidRDefault="000A5D4A" w:rsidP="00296541">
      <w:pPr>
        <w:spacing w:after="0" w:line="276" w:lineRule="auto"/>
        <w:ind w:left="720"/>
        <w:jc w:val="both"/>
        <w:rPr>
          <w:rFonts w:asciiTheme="majorHAnsi" w:eastAsia="Times New Roman" w:hAnsiTheme="majorHAnsi" w:cstheme="majorHAnsi"/>
          <w:i/>
          <w:iCs/>
          <w:color w:val="4472C4" w:themeColor="accent1"/>
          <w:sz w:val="22"/>
          <w:szCs w:val="22"/>
        </w:rPr>
      </w:pPr>
      <w:r>
        <w:rPr>
          <w:rFonts w:asciiTheme="majorHAnsi" w:eastAsia="Times New Roman" w:hAnsiTheme="majorHAnsi" w:cstheme="majorHAnsi"/>
          <w:i/>
          <w:iCs/>
          <w:color w:val="4472C4" w:themeColor="accent1"/>
          <w:sz w:val="22"/>
          <w:szCs w:val="22"/>
        </w:rPr>
        <w:t xml:space="preserve">       </w:t>
      </w:r>
      <w:r w:rsidR="00296541" w:rsidRPr="000A5D4A">
        <w:rPr>
          <w:rFonts w:asciiTheme="majorHAnsi" w:eastAsia="Times New Roman" w:hAnsiTheme="majorHAnsi" w:cstheme="majorHAnsi"/>
          <w:i/>
          <w:iCs/>
          <w:color w:val="4472C4" w:themeColor="accent1"/>
          <w:sz w:val="22"/>
          <w:szCs w:val="22"/>
        </w:rPr>
        <w:t>IBM Cloud:</w:t>
      </w:r>
    </w:p>
    <w:p w14:paraId="496F7823" w14:textId="236D52E4" w:rsidR="00296541" w:rsidRPr="000A5D4A" w:rsidRDefault="00296541" w:rsidP="000A5D4A">
      <w:pPr>
        <w:pStyle w:val="ListParagraph"/>
        <w:numPr>
          <w:ilvl w:val="0"/>
          <w:numId w:val="131"/>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Virtual Servers: Provides reliable and scalable virtual servers in the cloud.</w:t>
      </w:r>
    </w:p>
    <w:p w14:paraId="5460B5A6" w14:textId="22D2CB85" w:rsidR="00296541" w:rsidRPr="000A5D4A" w:rsidRDefault="00296541" w:rsidP="000A5D4A">
      <w:pPr>
        <w:pStyle w:val="ListParagraph"/>
        <w:numPr>
          <w:ilvl w:val="0"/>
          <w:numId w:val="131"/>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lastRenderedPageBreak/>
        <w:t>Kubernetes Service: Manages containerized applications on Kubernetes.</w:t>
      </w:r>
    </w:p>
    <w:p w14:paraId="1D258077" w14:textId="07CCEC0A" w:rsidR="00296541" w:rsidRPr="000A5D4A" w:rsidRDefault="00296541" w:rsidP="000A5D4A">
      <w:pPr>
        <w:pStyle w:val="ListParagraph"/>
        <w:numPr>
          <w:ilvl w:val="0"/>
          <w:numId w:val="131"/>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Databases: Offers managed database services, including DB2, MongoDB, and more.</w:t>
      </w:r>
    </w:p>
    <w:p w14:paraId="42BE22EE" w14:textId="3C722B39" w:rsidR="00296541" w:rsidRPr="000A5D4A" w:rsidRDefault="00296541" w:rsidP="000A5D4A">
      <w:pPr>
        <w:pStyle w:val="ListParagraph"/>
        <w:numPr>
          <w:ilvl w:val="0"/>
          <w:numId w:val="131"/>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Object Storage: Provides scalable and secure object storage.</w:t>
      </w:r>
    </w:p>
    <w:p w14:paraId="55C6C9B8" w14:textId="74DE2D1F" w:rsidR="00296541" w:rsidRPr="00296541" w:rsidRDefault="00296541" w:rsidP="00296541">
      <w:pPr>
        <w:spacing w:after="0" w:line="276" w:lineRule="auto"/>
        <w:ind w:left="72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   </w:t>
      </w:r>
    </w:p>
    <w:p w14:paraId="4635761A" w14:textId="268C82DD" w:rsidR="00296541" w:rsidRPr="000A5D4A" w:rsidRDefault="00296541" w:rsidP="00296541">
      <w:pPr>
        <w:spacing w:after="0" w:line="276" w:lineRule="auto"/>
        <w:ind w:left="720"/>
        <w:jc w:val="both"/>
        <w:rPr>
          <w:rFonts w:asciiTheme="majorHAnsi" w:eastAsia="Times New Roman" w:hAnsiTheme="majorHAnsi" w:cstheme="majorHAnsi"/>
          <w:i/>
          <w:iCs/>
          <w:color w:val="4472C4" w:themeColor="accent1"/>
          <w:sz w:val="22"/>
          <w:szCs w:val="22"/>
        </w:rPr>
      </w:pPr>
      <w:proofErr w:type="spellStart"/>
      <w:r w:rsidRPr="000A5D4A">
        <w:rPr>
          <w:rFonts w:asciiTheme="majorHAnsi" w:eastAsia="Times New Roman" w:hAnsiTheme="majorHAnsi" w:cstheme="majorHAnsi"/>
          <w:i/>
          <w:iCs/>
          <w:color w:val="4472C4" w:themeColor="accent1"/>
          <w:sz w:val="22"/>
          <w:szCs w:val="22"/>
        </w:rPr>
        <w:t>DigitalOcean</w:t>
      </w:r>
      <w:proofErr w:type="spellEnd"/>
      <w:r w:rsidRPr="000A5D4A">
        <w:rPr>
          <w:rFonts w:asciiTheme="majorHAnsi" w:eastAsia="Times New Roman" w:hAnsiTheme="majorHAnsi" w:cstheme="majorHAnsi"/>
          <w:i/>
          <w:iCs/>
          <w:color w:val="4472C4" w:themeColor="accent1"/>
          <w:sz w:val="22"/>
          <w:szCs w:val="22"/>
        </w:rPr>
        <w:t>:</w:t>
      </w:r>
    </w:p>
    <w:p w14:paraId="0C00B09F" w14:textId="508B1A70" w:rsidR="00296541" w:rsidRPr="000A5D4A" w:rsidRDefault="00296541" w:rsidP="000A5D4A">
      <w:pPr>
        <w:pStyle w:val="ListParagraph"/>
        <w:numPr>
          <w:ilvl w:val="0"/>
          <w:numId w:val="132"/>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Droplets: Offers scalable and flexible virtual machines in the cloud.</w:t>
      </w:r>
    </w:p>
    <w:p w14:paraId="118469D4" w14:textId="103679B6" w:rsidR="00296541" w:rsidRPr="000A5D4A" w:rsidRDefault="00296541" w:rsidP="000A5D4A">
      <w:pPr>
        <w:pStyle w:val="ListParagraph"/>
        <w:numPr>
          <w:ilvl w:val="0"/>
          <w:numId w:val="132"/>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Managed Kubernetes (DOKS): Manages and deploys containerized applications on Kubernetes.</w:t>
      </w:r>
    </w:p>
    <w:p w14:paraId="1FDCA7FC" w14:textId="0951E30D" w:rsidR="00296541" w:rsidRPr="000A5D4A" w:rsidRDefault="00296541" w:rsidP="000A5D4A">
      <w:pPr>
        <w:pStyle w:val="ListParagraph"/>
        <w:numPr>
          <w:ilvl w:val="0"/>
          <w:numId w:val="132"/>
        </w:numPr>
        <w:spacing w:after="0" w:line="276" w:lineRule="auto"/>
        <w:jc w:val="both"/>
        <w:rPr>
          <w:rFonts w:asciiTheme="majorHAnsi" w:eastAsia="Times New Roman" w:hAnsiTheme="majorHAnsi" w:cstheme="majorHAnsi"/>
          <w:color w:val="1F1F1F"/>
          <w:sz w:val="22"/>
          <w:szCs w:val="22"/>
        </w:rPr>
      </w:pPr>
      <w:r w:rsidRPr="000A5D4A">
        <w:rPr>
          <w:rFonts w:asciiTheme="majorHAnsi" w:eastAsia="Times New Roman" w:hAnsiTheme="majorHAnsi" w:cstheme="majorHAnsi"/>
          <w:color w:val="1F1F1F"/>
          <w:sz w:val="22"/>
          <w:szCs w:val="22"/>
        </w:rPr>
        <w:t>Managed Databases: Provides fully-managed database services, including PostgreSQL, MySQL, and more.</w:t>
      </w:r>
    </w:p>
    <w:p w14:paraId="551C9B86" w14:textId="710E109E" w:rsidR="00296541" w:rsidRPr="00296541" w:rsidRDefault="00296541" w:rsidP="000A5D4A">
      <w:pPr>
        <w:spacing w:after="0" w:line="276" w:lineRule="auto"/>
        <w:ind w:left="720"/>
        <w:jc w:val="both"/>
        <w:rPr>
          <w:rFonts w:asciiTheme="majorHAnsi" w:eastAsia="Times New Roman" w:hAnsiTheme="majorHAnsi" w:cstheme="majorHAnsi"/>
          <w:color w:val="1F1F1F"/>
          <w:sz w:val="22"/>
          <w:szCs w:val="22"/>
        </w:rPr>
      </w:pPr>
      <w:r w:rsidRPr="00296541">
        <w:rPr>
          <w:rFonts w:asciiTheme="majorHAnsi" w:eastAsia="Times New Roman" w:hAnsiTheme="majorHAnsi" w:cstheme="majorHAnsi"/>
          <w:color w:val="1F1F1F"/>
          <w:sz w:val="22"/>
          <w:szCs w:val="22"/>
        </w:rPr>
        <w:t xml:space="preserve">    </w:t>
      </w:r>
    </w:p>
    <w:p w14:paraId="0B47DA37"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**8. Enterprise Servers: Fueling Large-Scale Operations**</w:t>
      </w:r>
    </w:p>
    <w:p w14:paraId="5E8B2674"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1B4F0C01"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Enterprise servers are the backbone of large organizations, providing the computing power required for mission-critical applications and complex workloads. These servers often include features like redundancy, high availability, and advanced security measures. They enable functions such as email services, customer relationship management (CRM), and enterprise resource planning (ERP) systems.</w:t>
      </w:r>
    </w:p>
    <w:p w14:paraId="428C505D"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1BF3DD00"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**9. Database Cluster Servers: Ensuring Data Integrity**</w:t>
      </w:r>
    </w:p>
    <w:p w14:paraId="7571FAF9"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30B62894"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For organizations with immense data volumes and high transaction rates, database cluster servers offer a solution. They use clustering technology to distribute data across multiple servers, ensuring data availability, fault tolerance, and scalability. These servers are vital for organizations that require uninterrupted access to their databases.</w:t>
      </w:r>
    </w:p>
    <w:p w14:paraId="573F9500"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3D43F5AB"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**10. Virtual Desktop Infrastructure (VDI) Servers: Transforming User Experiences**</w:t>
      </w:r>
    </w:p>
    <w:p w14:paraId="733484B3"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40D3B03A"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VDI servers create and manage virtual desktop environments for users. This approach centralizes desktop computing, enabling remote access, enhanced security, and simplified desktop management. VDI is especially valuable for organizations with remote or mobile workforces.</w:t>
      </w:r>
    </w:p>
    <w:p w14:paraId="141C7BD0" w14:textId="77777777"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p>
    <w:p w14:paraId="59EF709F" w14:textId="23C68CC4" w:rsidR="00CD0081" w:rsidRPr="00CD0081" w:rsidRDefault="00CD0081" w:rsidP="00CD0081">
      <w:pPr>
        <w:spacing w:after="0" w:line="276" w:lineRule="auto"/>
        <w:ind w:left="720"/>
        <w:jc w:val="both"/>
        <w:rPr>
          <w:rFonts w:asciiTheme="majorHAnsi" w:eastAsia="Times New Roman" w:hAnsiTheme="majorHAnsi" w:cstheme="majorHAnsi"/>
          <w:color w:val="1F1F1F"/>
          <w:sz w:val="22"/>
          <w:szCs w:val="22"/>
        </w:rPr>
      </w:pPr>
      <w:r w:rsidRPr="00CD0081">
        <w:rPr>
          <w:rFonts w:asciiTheme="majorHAnsi" w:eastAsia="Times New Roman" w:hAnsiTheme="majorHAnsi" w:cstheme="majorHAnsi"/>
          <w:color w:val="1F1F1F"/>
          <w:sz w:val="22"/>
          <w:szCs w:val="22"/>
        </w:rPr>
        <w:t>In conclusion, the multitude of server solutions available in today's technological landscape reflects the diversity of needs across industries and organizations of all sizes. From simple entry-level solutions to complex enterprise infrastructure, each type of server addresses specific demands, propelling businesses and individuals toward greater efficiency, scalability, and innovation. These servers stand as testaments to the ever-evolving nature of technology, constantly shaping the way we work, communicate, and create in the modern world.</w:t>
      </w:r>
    </w:p>
    <w:p w14:paraId="22F5ED54" w14:textId="77777777" w:rsidR="002A4D1F" w:rsidRPr="002A4D1F" w:rsidRDefault="002A4D1F" w:rsidP="002A4D1F">
      <w:pPr>
        <w:pStyle w:val="ListParagraph"/>
        <w:spacing w:after="0" w:line="276" w:lineRule="auto"/>
        <w:ind w:left="2257"/>
        <w:jc w:val="both"/>
        <w:rPr>
          <w:rFonts w:asciiTheme="majorHAnsi" w:eastAsia="Times New Roman" w:hAnsiTheme="majorHAnsi" w:cstheme="majorHAnsi"/>
          <w:color w:val="1F1F1F"/>
          <w:sz w:val="22"/>
          <w:szCs w:val="22"/>
        </w:rPr>
      </w:pPr>
    </w:p>
    <w:p w14:paraId="6ECBECAF" w14:textId="77777777" w:rsidR="00F5593E" w:rsidRPr="005F67E3" w:rsidRDefault="00F5593E" w:rsidP="00776018">
      <w:pPr>
        <w:pStyle w:val="Heading1"/>
      </w:pPr>
      <w:bookmarkStart w:id="23" w:name="_Toc143270990"/>
      <w:r w:rsidRPr="005F67E3">
        <w:t xml:space="preserve">Networking </w:t>
      </w:r>
      <w:proofErr w:type="gramStart"/>
      <w:r w:rsidRPr="005F67E3">
        <w:t>Products :</w:t>
      </w:r>
      <w:bookmarkEnd w:id="23"/>
      <w:proofErr w:type="gramEnd"/>
      <w:r w:rsidRPr="005F67E3">
        <w:t xml:space="preserve"> </w:t>
      </w:r>
    </w:p>
    <w:p w14:paraId="2043D5B6" w14:textId="77777777" w:rsidR="00F5593E" w:rsidRPr="005F67E3" w:rsidRDefault="00F5593E" w:rsidP="00F5593E">
      <w:pPr>
        <w:spacing w:after="0" w:line="276" w:lineRule="auto"/>
        <w:ind w:left="720"/>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656A5C64" w14:textId="77777777" w:rsidR="00F5593E" w:rsidRPr="005F67E3" w:rsidRDefault="00F5593E" w:rsidP="00F5593E">
      <w:pPr>
        <w:spacing w:after="0" w:line="276" w:lineRule="auto"/>
        <w:ind w:firstLine="720"/>
        <w:jc w:val="both"/>
        <w:rPr>
          <w:rFonts w:asciiTheme="majorHAnsi" w:eastAsia="Times New Roman" w:hAnsiTheme="majorHAnsi" w:cstheme="majorHAnsi"/>
          <w:color w:val="0070C0"/>
        </w:rPr>
      </w:pPr>
    </w:p>
    <w:p w14:paraId="3C6747CA" w14:textId="77777777" w:rsidR="00F5593E" w:rsidRPr="005F67E3" w:rsidRDefault="00F5593E" w:rsidP="00F5593E">
      <w:pPr>
        <w:spacing w:after="0" w:line="276" w:lineRule="auto"/>
        <w:ind w:firstLine="720"/>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Routers:</w:t>
      </w:r>
    </w:p>
    <w:p w14:paraId="6139D397" w14:textId="77777777" w:rsidR="00F5593E" w:rsidRPr="005F67E3" w:rsidRDefault="00F5593E" w:rsidP="00F5593E">
      <w:pPr>
        <w:spacing w:after="0" w:line="276" w:lineRule="auto"/>
        <w:ind w:left="697"/>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Routers are essential for establishing network connections. STBL offers a range of routers to ensure secure and reliable connectivity. Here are a couple of examples:</w:t>
      </w:r>
    </w:p>
    <w:p w14:paraId="02774570"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Cisco</w:t>
      </w:r>
    </w:p>
    <w:p w14:paraId="34AF9DA6"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ISR1100 Series</w:t>
      </w:r>
    </w:p>
    <w:p w14:paraId="503FB97B"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ISR1100 Series integrated services routers provide advanced security, WAN     connectivity, and application services, making them ideal for small and medium-sized businesses.</w:t>
      </w:r>
    </w:p>
    <w:p w14:paraId="37BB7BCD" w14:textId="77777777" w:rsidR="00F5593E" w:rsidRPr="005F67E3" w:rsidRDefault="00F5593E" w:rsidP="00F5593E">
      <w:p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  </w:t>
      </w:r>
    </w:p>
    <w:p w14:paraId="2E893254" w14:textId="77777777" w:rsidR="00F5593E" w:rsidRPr="005F67E3" w:rsidRDefault="00F5593E" w:rsidP="00F5593E">
      <w:pPr>
        <w:spacing w:after="0" w:line="276" w:lineRule="auto"/>
        <w:ind w:firstLine="720"/>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Switches:</w:t>
      </w:r>
    </w:p>
    <w:p w14:paraId="605C8599" w14:textId="77777777" w:rsidR="00F5593E" w:rsidRPr="005F67E3" w:rsidRDefault="00F5593E" w:rsidP="00F5593E">
      <w:pPr>
        <w:spacing w:after="0" w:line="276" w:lineRule="auto"/>
        <w:ind w:left="697"/>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Switches enable efficient network communication between devices. STBL offers a diverse range of switches to meet various networking requirements. Consider these examples: </w:t>
      </w:r>
    </w:p>
    <w:p w14:paraId="587E2A8D"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HP</w:t>
      </w:r>
    </w:p>
    <w:p w14:paraId="7B33599B"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Aruba 2530 Series</w:t>
      </w:r>
    </w:p>
    <w:p w14:paraId="7C018F35"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Aruba 2530 Series fully managed switches deliver advanced security features and easy deployment, catering specifically to small and medium-sized businesses.</w:t>
      </w:r>
    </w:p>
    <w:p w14:paraId="62DFE6DA"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bookmarkStart w:id="24" w:name="_Hlk143252247"/>
      <w:r w:rsidRPr="005F67E3">
        <w:rPr>
          <w:rFonts w:asciiTheme="majorHAnsi" w:eastAsia="Times New Roman" w:hAnsiTheme="majorHAnsi" w:cstheme="majorHAnsi"/>
          <w:color w:val="1F1F1F"/>
        </w:rPr>
        <w:t>Brand: Cisco</w:t>
      </w:r>
    </w:p>
    <w:bookmarkEnd w:id="24"/>
    <w:p w14:paraId="42A82A1D"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Catalyst 2960 Series</w:t>
      </w:r>
    </w:p>
    <w:p w14:paraId="48646A1C"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Catalyst 2960 Series stackable switches provide enterprise-class security and Power over Ethernet capabilities, making them suitable for small to medium-sized office networks.</w:t>
      </w:r>
    </w:p>
    <w:p w14:paraId="4F478A44" w14:textId="77777777" w:rsidR="00F5593E" w:rsidRPr="005F67E3" w:rsidRDefault="00F5593E" w:rsidP="00F5593E">
      <w:pPr>
        <w:spacing w:after="0" w:line="276" w:lineRule="auto"/>
        <w:jc w:val="both"/>
        <w:rPr>
          <w:rFonts w:asciiTheme="majorHAnsi" w:eastAsia="Times New Roman" w:hAnsiTheme="majorHAnsi" w:cstheme="majorHAnsi"/>
          <w:color w:val="1F1F1F"/>
        </w:rPr>
      </w:pPr>
    </w:p>
    <w:p w14:paraId="0690213B" w14:textId="77777777" w:rsidR="00F5593E" w:rsidRPr="005F67E3" w:rsidRDefault="00F5593E" w:rsidP="00F5593E">
      <w:pPr>
        <w:spacing w:after="0" w:line="276" w:lineRule="auto"/>
        <w:ind w:firstLine="720"/>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Access Points:</w:t>
      </w:r>
    </w:p>
    <w:p w14:paraId="625795B2" w14:textId="77777777" w:rsidR="00F5593E" w:rsidRPr="005F67E3" w:rsidRDefault="00F5593E" w:rsidP="00F5593E">
      <w:pPr>
        <w:spacing w:after="0" w:line="276" w:lineRule="auto"/>
        <w:ind w:left="697"/>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Access points provide wireless connectivity within a network. STBL offers a range of access points with excellent coverage and performance. Take a look at these examples:</w:t>
      </w:r>
    </w:p>
    <w:p w14:paraId="5516AF85"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Ubiquiti Networks</w:t>
      </w:r>
    </w:p>
    <w:p w14:paraId="625863B2"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UniFi AP AC Lite</w:t>
      </w:r>
    </w:p>
    <w:p w14:paraId="73F59075"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UniFi AP AC Lite is a compact and affordable wireless access point suitable for small to medium-sized businesses or home users, offering reliable and high-speed wireless connections.</w:t>
      </w:r>
    </w:p>
    <w:p w14:paraId="2EB3CED1" w14:textId="77777777" w:rsidR="00F5593E" w:rsidRPr="005F67E3" w:rsidRDefault="00F5593E" w:rsidP="00F5593E">
      <w:pPr>
        <w:pStyle w:val="ListParagraph"/>
        <w:spacing w:after="0" w:line="276" w:lineRule="auto"/>
        <w:ind w:left="1777"/>
        <w:jc w:val="both"/>
        <w:rPr>
          <w:rFonts w:asciiTheme="majorHAnsi" w:eastAsia="Times New Roman" w:hAnsiTheme="majorHAnsi" w:cstheme="majorHAnsi"/>
          <w:color w:val="1F1F1F"/>
        </w:rPr>
      </w:pPr>
    </w:p>
    <w:p w14:paraId="4311FA92"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Brand: Aruba </w:t>
      </w:r>
    </w:p>
    <w:p w14:paraId="23C69A4B"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Model Number: Instant </w:t>
      </w:r>
      <w:proofErr w:type="gramStart"/>
      <w:r w:rsidRPr="005F67E3">
        <w:rPr>
          <w:rFonts w:asciiTheme="majorHAnsi" w:eastAsia="Times New Roman" w:hAnsiTheme="majorHAnsi" w:cstheme="majorHAnsi"/>
          <w:color w:val="1F1F1F"/>
        </w:rPr>
        <w:t>On</w:t>
      </w:r>
      <w:proofErr w:type="gramEnd"/>
      <w:r w:rsidRPr="005F67E3">
        <w:rPr>
          <w:rFonts w:asciiTheme="majorHAnsi" w:eastAsia="Times New Roman" w:hAnsiTheme="majorHAnsi" w:cstheme="majorHAnsi"/>
          <w:color w:val="1F1F1F"/>
        </w:rPr>
        <w:t xml:space="preserve"> AP11</w:t>
      </w:r>
    </w:p>
    <w:p w14:paraId="1519EE44"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Description: The Instant </w:t>
      </w:r>
      <w:proofErr w:type="gramStart"/>
      <w:r w:rsidRPr="005F67E3">
        <w:rPr>
          <w:rFonts w:asciiTheme="majorHAnsi" w:eastAsia="Times New Roman" w:hAnsiTheme="majorHAnsi" w:cstheme="majorHAnsi"/>
          <w:color w:val="1F1F1F"/>
        </w:rPr>
        <w:t>On</w:t>
      </w:r>
      <w:proofErr w:type="gramEnd"/>
      <w:r w:rsidRPr="005F67E3">
        <w:rPr>
          <w:rFonts w:asciiTheme="majorHAnsi" w:eastAsia="Times New Roman" w:hAnsiTheme="majorHAnsi" w:cstheme="majorHAnsi"/>
          <w:color w:val="1F1F1F"/>
        </w:rPr>
        <w:t xml:space="preserve"> AP11 is a sleek and easy-to-deploy wireless access point designed for small businesses, providing reliable wireless connectivity in high-performance environments.</w:t>
      </w:r>
    </w:p>
    <w:p w14:paraId="1ED650F7" w14:textId="77777777" w:rsidR="00F5593E" w:rsidRPr="005F67E3" w:rsidRDefault="00F5593E" w:rsidP="00F5593E">
      <w:pPr>
        <w:spacing w:after="0" w:line="276" w:lineRule="auto"/>
        <w:jc w:val="both"/>
        <w:rPr>
          <w:rFonts w:asciiTheme="majorHAnsi" w:eastAsia="Times New Roman" w:hAnsiTheme="majorHAnsi" w:cstheme="majorHAnsi"/>
          <w:color w:val="1F1F1F"/>
        </w:rPr>
      </w:pPr>
    </w:p>
    <w:p w14:paraId="1EECD84B" w14:textId="77777777" w:rsidR="00F5593E" w:rsidRPr="005F67E3" w:rsidRDefault="00F5593E" w:rsidP="00F5593E">
      <w:pPr>
        <w:spacing w:after="0" w:line="276" w:lineRule="auto"/>
        <w:ind w:firstLine="720"/>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Network Security:</w:t>
      </w:r>
    </w:p>
    <w:p w14:paraId="7F327070" w14:textId="77777777" w:rsidR="00F5593E" w:rsidRPr="005F67E3" w:rsidRDefault="00F5593E" w:rsidP="00F5593E">
      <w:pPr>
        <w:spacing w:after="0" w:line="276" w:lineRule="auto"/>
        <w:ind w:left="697"/>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Network security is of utmost importance to protect sensitive data. STBL offers robust security solutions from reputable brands. Consider these examples:</w:t>
      </w:r>
    </w:p>
    <w:p w14:paraId="4D10658F"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Fortinet</w:t>
      </w:r>
    </w:p>
    <w:p w14:paraId="0914F5F2"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 Model Number: FortiGate Next-Generation Firewall</w:t>
      </w:r>
    </w:p>
    <w:p w14:paraId="042BF3F9"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FortiGate Next-Generation Firewall provides comprehensive network security with advanced features such as intrusion prevention, web filtering, and VPN connectivity, ensuring maximum protection against threats.</w:t>
      </w:r>
    </w:p>
    <w:p w14:paraId="253B4DA2" w14:textId="77777777" w:rsidR="00F5593E" w:rsidRPr="005F67E3" w:rsidRDefault="00F5593E" w:rsidP="00F5593E">
      <w:pPr>
        <w:pStyle w:val="ListParagraph"/>
        <w:spacing w:after="0" w:line="276" w:lineRule="auto"/>
        <w:ind w:left="1777"/>
        <w:jc w:val="both"/>
        <w:rPr>
          <w:rFonts w:asciiTheme="majorHAnsi" w:eastAsia="Times New Roman" w:hAnsiTheme="majorHAnsi" w:cstheme="majorHAnsi"/>
          <w:color w:val="1F1F1F"/>
        </w:rPr>
      </w:pPr>
    </w:p>
    <w:p w14:paraId="6F1DFFD6"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lastRenderedPageBreak/>
        <w:t>Brand: Sophos</w:t>
      </w:r>
    </w:p>
    <w:p w14:paraId="6CECB996"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XG Series Firewall</w:t>
      </w:r>
    </w:p>
    <w:p w14:paraId="5098B1A4"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XG Series Firewall by Sophos offers all-in-one network security with features like web and application control, intrusion prevention, and user-based policies, tailored for effective network protection.</w:t>
      </w:r>
    </w:p>
    <w:p w14:paraId="0CE3CE0D" w14:textId="77777777" w:rsidR="00F5593E" w:rsidRPr="005F67E3" w:rsidRDefault="00F5593E" w:rsidP="00F5593E">
      <w:pPr>
        <w:spacing w:after="0" w:line="276" w:lineRule="auto"/>
        <w:jc w:val="both"/>
        <w:rPr>
          <w:rFonts w:asciiTheme="majorHAnsi" w:eastAsia="Times New Roman" w:hAnsiTheme="majorHAnsi" w:cstheme="majorHAnsi"/>
          <w:color w:val="1F1F1F"/>
        </w:rPr>
      </w:pPr>
    </w:p>
    <w:p w14:paraId="1A648AAA"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Network Storage:</w:t>
      </w:r>
    </w:p>
    <w:p w14:paraId="1E28493E"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Synology</w:t>
      </w:r>
    </w:p>
    <w:p w14:paraId="0A8E8CD2"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DS920+</w:t>
      </w:r>
    </w:p>
    <w:p w14:paraId="19BCF7BC"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DS920+ is a high-performance network-attached storage (NAS) solution that offers flexible storage capacity, data protection, and multimedia streaming capabilities, catering to both home and business users.</w:t>
      </w:r>
    </w:p>
    <w:p w14:paraId="0178978E" w14:textId="77777777" w:rsidR="00F5593E" w:rsidRPr="005F67E3" w:rsidRDefault="00F5593E" w:rsidP="00F5593E">
      <w:pPr>
        <w:pStyle w:val="ListParagraph"/>
        <w:spacing w:after="0" w:line="276" w:lineRule="auto"/>
        <w:ind w:left="1777"/>
        <w:jc w:val="both"/>
        <w:rPr>
          <w:rFonts w:asciiTheme="majorHAnsi" w:eastAsia="Times New Roman" w:hAnsiTheme="majorHAnsi" w:cstheme="majorHAnsi"/>
          <w:color w:val="1F1F1F"/>
        </w:rPr>
      </w:pPr>
    </w:p>
    <w:p w14:paraId="0A5AD52B"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Network Cabling:</w:t>
      </w:r>
    </w:p>
    <w:p w14:paraId="59B07709"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Belkin</w:t>
      </w:r>
    </w:p>
    <w:p w14:paraId="61D38440"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Model Number: CAT6 </w:t>
      </w:r>
      <w:proofErr w:type="spellStart"/>
      <w:r w:rsidRPr="005F67E3">
        <w:rPr>
          <w:rFonts w:asciiTheme="majorHAnsi" w:eastAsia="Times New Roman" w:hAnsiTheme="majorHAnsi" w:cstheme="majorHAnsi"/>
          <w:color w:val="1F1F1F"/>
        </w:rPr>
        <w:t>Snagless</w:t>
      </w:r>
      <w:proofErr w:type="spellEnd"/>
      <w:r w:rsidRPr="005F67E3">
        <w:rPr>
          <w:rFonts w:asciiTheme="majorHAnsi" w:eastAsia="Times New Roman" w:hAnsiTheme="majorHAnsi" w:cstheme="majorHAnsi"/>
          <w:color w:val="1F1F1F"/>
        </w:rPr>
        <w:t xml:space="preserve"> Ethernet Patch Cable</w:t>
      </w:r>
    </w:p>
    <w:p w14:paraId="0A8563AB"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Description: The Belkin CAT6 </w:t>
      </w:r>
      <w:proofErr w:type="spellStart"/>
      <w:r w:rsidRPr="005F67E3">
        <w:rPr>
          <w:rFonts w:asciiTheme="majorHAnsi" w:eastAsia="Times New Roman" w:hAnsiTheme="majorHAnsi" w:cstheme="majorHAnsi"/>
          <w:color w:val="1F1F1F"/>
        </w:rPr>
        <w:t>Snagless</w:t>
      </w:r>
      <w:proofErr w:type="spellEnd"/>
      <w:r w:rsidRPr="005F67E3">
        <w:rPr>
          <w:rFonts w:asciiTheme="majorHAnsi" w:eastAsia="Times New Roman" w:hAnsiTheme="majorHAnsi" w:cstheme="majorHAnsi"/>
          <w:color w:val="1F1F1F"/>
        </w:rPr>
        <w:t xml:space="preserve"> Ethernet Patch Cable ensures reliable and fast network connections with its high-quality construction and </w:t>
      </w:r>
      <w:proofErr w:type="spellStart"/>
      <w:r w:rsidRPr="005F67E3">
        <w:rPr>
          <w:rFonts w:asciiTheme="majorHAnsi" w:eastAsia="Times New Roman" w:hAnsiTheme="majorHAnsi" w:cstheme="majorHAnsi"/>
          <w:color w:val="1F1F1F"/>
        </w:rPr>
        <w:t>snagless</w:t>
      </w:r>
      <w:proofErr w:type="spellEnd"/>
      <w:r w:rsidRPr="005F67E3">
        <w:rPr>
          <w:rFonts w:asciiTheme="majorHAnsi" w:eastAsia="Times New Roman" w:hAnsiTheme="majorHAnsi" w:cstheme="majorHAnsi"/>
          <w:color w:val="1F1F1F"/>
        </w:rPr>
        <w:t xml:space="preserve"> design, ideal for both home and office environments.</w:t>
      </w:r>
    </w:p>
    <w:p w14:paraId="3A4D577C"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p>
    <w:p w14:paraId="44220B03"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Network Monitoring:</w:t>
      </w:r>
    </w:p>
    <w:p w14:paraId="690D3932"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SolarWinds</w:t>
      </w:r>
    </w:p>
    <w:p w14:paraId="3B581B77"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Network Performance Monitor (NPM)</w:t>
      </w:r>
    </w:p>
    <w:p w14:paraId="3E227813"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SolarWinds NPM is a comprehensive network monitoring and management solution that provides real-time visibility, alerting, and reporting on network performance, helping businesses proactively detect and resolve issues.</w:t>
      </w:r>
    </w:p>
    <w:p w14:paraId="4B65548E" w14:textId="77777777" w:rsidR="00F5593E" w:rsidRPr="005F67E3" w:rsidRDefault="00F5593E" w:rsidP="00F5593E">
      <w:pPr>
        <w:pStyle w:val="ListParagraph"/>
        <w:spacing w:after="0" w:line="276" w:lineRule="auto"/>
        <w:ind w:left="1777"/>
        <w:jc w:val="both"/>
        <w:rPr>
          <w:rFonts w:asciiTheme="majorHAnsi" w:eastAsia="Times New Roman" w:hAnsiTheme="majorHAnsi" w:cstheme="majorHAnsi"/>
          <w:color w:val="1F1F1F"/>
        </w:rPr>
      </w:pPr>
    </w:p>
    <w:p w14:paraId="0969BBC2"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Wireless Controllers:</w:t>
      </w:r>
    </w:p>
    <w:p w14:paraId="3854B1BB"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Aruba</w:t>
      </w:r>
    </w:p>
    <w:p w14:paraId="24332BE0"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Model Number: Mobility Master</w:t>
      </w:r>
    </w:p>
    <w:p w14:paraId="5A26FB27"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The Aruba Mobility Master is a powerful wireless controller that offers greater control, scalability, and security for wireless networks, suitable for large-scale deployments in enterprises and service provider environments.</w:t>
      </w:r>
    </w:p>
    <w:p w14:paraId="247DEBA6" w14:textId="77777777" w:rsidR="00F5593E" w:rsidRPr="005F67E3" w:rsidRDefault="00F5593E" w:rsidP="00F5593E">
      <w:pPr>
        <w:spacing w:after="0" w:line="276" w:lineRule="auto"/>
        <w:jc w:val="both"/>
        <w:rPr>
          <w:rFonts w:asciiTheme="majorHAnsi" w:eastAsia="Times New Roman" w:hAnsiTheme="majorHAnsi" w:cstheme="majorHAnsi"/>
          <w:color w:val="1F1F1F"/>
        </w:rPr>
      </w:pPr>
    </w:p>
    <w:p w14:paraId="0DC6090A" w14:textId="77777777" w:rsidR="00F5593E" w:rsidRPr="005F67E3" w:rsidRDefault="00F5593E" w:rsidP="00F5593E">
      <w:pPr>
        <w:spacing w:after="0" w:line="276" w:lineRule="auto"/>
        <w:ind w:firstLine="697"/>
        <w:jc w:val="both"/>
        <w:rPr>
          <w:rFonts w:asciiTheme="majorHAnsi" w:eastAsia="Times New Roman" w:hAnsiTheme="majorHAnsi" w:cstheme="majorHAnsi"/>
          <w:color w:val="0070C0"/>
        </w:rPr>
      </w:pPr>
      <w:r w:rsidRPr="005F67E3">
        <w:rPr>
          <w:rFonts w:asciiTheme="majorHAnsi" w:eastAsia="Times New Roman" w:hAnsiTheme="majorHAnsi" w:cstheme="majorHAnsi"/>
          <w:color w:val="0070C0"/>
        </w:rPr>
        <w:t>IP Telephony:</w:t>
      </w:r>
    </w:p>
    <w:p w14:paraId="01556DEC"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Brand: Cisco</w:t>
      </w:r>
    </w:p>
    <w:p w14:paraId="4566AD6F"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 xml:space="preserve"> Model Number: Unified Communications Manager (CUCM)</w:t>
      </w:r>
    </w:p>
    <w:p w14:paraId="0F1845BC" w14:textId="77777777" w:rsidR="00F5593E" w:rsidRPr="005F67E3" w:rsidRDefault="00F5593E" w:rsidP="00F5593E">
      <w:pPr>
        <w:pStyle w:val="ListParagraph"/>
        <w:numPr>
          <w:ilvl w:val="0"/>
          <w:numId w:val="13"/>
        </w:numPr>
        <w:spacing w:after="0" w:line="276" w:lineRule="auto"/>
        <w:jc w:val="both"/>
        <w:rPr>
          <w:rFonts w:asciiTheme="majorHAnsi" w:eastAsia="Times New Roman" w:hAnsiTheme="majorHAnsi" w:cstheme="majorHAnsi"/>
          <w:color w:val="1F1F1F"/>
        </w:rPr>
      </w:pPr>
      <w:r w:rsidRPr="005F67E3">
        <w:rPr>
          <w:rFonts w:asciiTheme="majorHAnsi" w:eastAsia="Times New Roman" w:hAnsiTheme="majorHAnsi" w:cstheme="majorHAnsi"/>
          <w:color w:val="1F1F1F"/>
        </w:rPr>
        <w:t>Description: Cisco CUCM is a robust IP telephony solution that enables unified communications, including voice, video, messaging, and collaboration services, providing businesses with a reliable and feature-rich communication system.</w:t>
      </w:r>
    </w:p>
    <w:p w14:paraId="3137E409" w14:textId="77777777" w:rsidR="00F5593E" w:rsidRPr="005F67E3" w:rsidRDefault="00F5593E" w:rsidP="00F5593E">
      <w:pPr>
        <w:spacing w:after="0" w:line="276" w:lineRule="auto"/>
        <w:ind w:left="1440"/>
        <w:jc w:val="both"/>
        <w:rPr>
          <w:rFonts w:asciiTheme="majorHAnsi" w:eastAsia="Times New Roman" w:hAnsiTheme="majorHAnsi" w:cstheme="majorHAnsi"/>
          <w:color w:val="1F1F1F"/>
        </w:rPr>
      </w:pPr>
    </w:p>
    <w:p w14:paraId="704C571D" w14:textId="77777777" w:rsidR="00F5593E" w:rsidRPr="005F67E3" w:rsidRDefault="00F5593E" w:rsidP="00CB6266">
      <w:pPr>
        <w:spacing w:line="259" w:lineRule="auto"/>
        <w:jc w:val="both"/>
        <w:rPr>
          <w:rFonts w:eastAsiaTheme="minorHAnsi"/>
          <w:kern w:val="2"/>
          <w:sz w:val="22"/>
          <w:szCs w:val="22"/>
          <w:lang w:bidi="ar-SA"/>
          <w14:ligatures w14:val="standardContextual"/>
        </w:rPr>
      </w:pPr>
    </w:p>
    <w:p w14:paraId="5E855939" w14:textId="77777777" w:rsidR="00E510D0" w:rsidRPr="005F67E3" w:rsidRDefault="00E510D0" w:rsidP="00776018">
      <w:pPr>
        <w:pStyle w:val="Heading1"/>
      </w:pPr>
      <w:bookmarkStart w:id="25" w:name="_Toc143270997"/>
      <w:r w:rsidRPr="005F67E3">
        <w:lastRenderedPageBreak/>
        <w:t>Collaboration Solutions:</w:t>
      </w:r>
      <w:bookmarkEnd w:id="25"/>
    </w:p>
    <w:p w14:paraId="33AA8D8B" w14:textId="70CC89D8"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Enterprise Collaboration Solutions </w:t>
      </w:r>
      <w:r w:rsidR="00D16665" w:rsidRPr="005F67E3">
        <w:rPr>
          <w:rFonts w:eastAsiaTheme="minorHAnsi"/>
          <w:kern w:val="2"/>
          <w:sz w:val="22"/>
          <w:szCs w:val="22"/>
          <w:lang w:bidi="ar-SA"/>
          <w14:ligatures w14:val="standardContextual"/>
        </w:rPr>
        <w:t>catalyze</w:t>
      </w:r>
      <w:r w:rsidRPr="005F67E3">
        <w:rPr>
          <w:rFonts w:eastAsiaTheme="minorHAnsi"/>
          <w:kern w:val="2"/>
          <w:sz w:val="22"/>
          <w:szCs w:val="22"/>
          <w:lang w:bidi="ar-SA"/>
          <w14:ligatures w14:val="standardContextual"/>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Pr="005F67E3" w:rsidRDefault="00AB4C42" w:rsidP="00CB6266">
      <w:pPr>
        <w:spacing w:after="0" w:line="259" w:lineRule="auto"/>
        <w:jc w:val="both"/>
        <w:rPr>
          <w:rFonts w:eastAsiaTheme="minorHAnsi"/>
          <w:color w:val="4472C4" w:themeColor="accent1"/>
          <w:kern w:val="2"/>
          <w:sz w:val="22"/>
          <w:szCs w:val="22"/>
          <w:lang w:bidi="ar-SA"/>
          <w14:ligatures w14:val="standardContextual"/>
        </w:rPr>
      </w:pPr>
    </w:p>
    <w:p w14:paraId="230C2CD9" w14:textId="2F323094"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Microsoft Teams: Unifying Communication and Collaboration</w:t>
      </w:r>
    </w:p>
    <w:p w14:paraId="25215055" w14:textId="103455B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As a cornerstone of STBL's Enterprise Collaboration Solutions, Microsoft Teams stands out as a powerful platform that unifies communication, collaboration, and productivity. With features like chat, video conferencing, document sharing, and integrations with Microsoft 365 applications, Teams provides a hub for seamless teamwork. Organizations can conduct virtual meetings, co-author documents in </w:t>
      </w:r>
      <w:r w:rsidR="00AB4C42" w:rsidRPr="005F67E3">
        <w:rPr>
          <w:rFonts w:eastAsiaTheme="minorHAnsi"/>
          <w:kern w:val="2"/>
          <w:sz w:val="22"/>
          <w:szCs w:val="22"/>
          <w:lang w:bidi="ar-SA"/>
          <w14:ligatures w14:val="standardContextual"/>
        </w:rPr>
        <w:t>real time</w:t>
      </w:r>
      <w:r w:rsidRPr="005F67E3">
        <w:rPr>
          <w:rFonts w:eastAsiaTheme="minorHAnsi"/>
          <w:kern w:val="2"/>
          <w:sz w:val="22"/>
          <w:szCs w:val="22"/>
          <w:lang w:bidi="ar-SA"/>
          <w14:ligatures w14:val="standardContextual"/>
        </w:rPr>
        <w:t>, and maintain a centralized repository of shared resources, fostering efficient collaboration regardless of geographical constraints.</w:t>
      </w:r>
    </w:p>
    <w:p w14:paraId="42809B3F" w14:textId="77777777" w:rsidR="00AB4C42" w:rsidRPr="005F67E3" w:rsidRDefault="00AB4C42" w:rsidP="00CB6266">
      <w:pPr>
        <w:spacing w:after="0" w:line="259" w:lineRule="auto"/>
        <w:jc w:val="both"/>
        <w:rPr>
          <w:rFonts w:eastAsiaTheme="minorHAnsi"/>
          <w:kern w:val="2"/>
          <w:sz w:val="22"/>
          <w:szCs w:val="22"/>
          <w:lang w:bidi="ar-SA"/>
          <w14:ligatures w14:val="standardContextual"/>
        </w:rPr>
      </w:pPr>
    </w:p>
    <w:p w14:paraId="2D54A503" w14:textId="167FDE52"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Slack: Streamlining Communication Channels</w:t>
      </w:r>
    </w:p>
    <w:p w14:paraId="234B24FB" w14:textId="338FD02D"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portfolio extends to Slack, a platform designed to streamline communication channels within organizations. Slack's channels, direct messaging, and </w:t>
      </w:r>
      <w:r w:rsidR="00AB4C42" w:rsidRPr="005F67E3">
        <w:rPr>
          <w:rFonts w:eastAsiaTheme="minorHAnsi"/>
          <w:kern w:val="2"/>
          <w:sz w:val="22"/>
          <w:szCs w:val="22"/>
          <w:lang w:bidi="ar-SA"/>
          <w14:ligatures w14:val="standardContextual"/>
        </w:rPr>
        <w:t>file-sharing</w:t>
      </w:r>
      <w:r w:rsidRPr="005F67E3">
        <w:rPr>
          <w:rFonts w:eastAsiaTheme="minorHAnsi"/>
          <w:kern w:val="2"/>
          <w:sz w:val="22"/>
          <w:szCs w:val="22"/>
          <w:lang w:bidi="ar-SA"/>
          <w14:ligatures w14:val="standardContextual"/>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19B2528"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Cisco Webex: Enabling Secure Communication and Collaboration</w:t>
      </w:r>
    </w:p>
    <w:p w14:paraId="37ED0DB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43E15F6"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Google Workspace: Enhancing Collaboration and Productivity</w:t>
      </w:r>
    </w:p>
    <w:p w14:paraId="7CDD4D4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E208B73"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Asana: Streamlining Project Management and Collaboration</w:t>
      </w:r>
    </w:p>
    <w:p w14:paraId="01929F0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1C161BC"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Jira: Enhancing Agile Development and Collaboration</w:t>
      </w:r>
    </w:p>
    <w:p w14:paraId="12CF2A6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E799A70"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Enterprise Social Networks: Fostering Knowledge Sharing</w:t>
      </w:r>
    </w:p>
    <w:p w14:paraId="5A26805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STBL's Enterprise Collaboration Solutions also extend to enterprise social networks like Yammer and Workplace by Facebook. These platforms facilitate internal communication and knowledge sharing, encouraging employees to engage in discussions, share insights, and collaborate across departments and hierarchies.</w:t>
      </w:r>
    </w:p>
    <w:p w14:paraId="1217938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D829148"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Box: Secure File Sharing and Collaboration</w:t>
      </w:r>
    </w:p>
    <w:p w14:paraId="050C53B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F744C27"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Trello: Visual Task Management and Collaboration</w:t>
      </w:r>
    </w:p>
    <w:p w14:paraId="3B9A4FE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FF19DB7"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Microsoft SharePoint: Empowering Team Collaboration</w:t>
      </w:r>
    </w:p>
    <w:p w14:paraId="433C26B5"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0541A95" w14:textId="77777777" w:rsidR="0068589B" w:rsidRPr="005F67E3"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30EA075C" w14:textId="77777777" w:rsidR="0068589B" w:rsidRPr="005F67E3"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4D45B004" w14:textId="77777777" w:rsidR="0068589B" w:rsidRPr="005F67E3"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75D82D84" w14:textId="1D291CE1"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Zoom: Seamless Video Conferencing and Webinars</w:t>
      </w:r>
    </w:p>
    <w:p w14:paraId="01570A6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7F53E64"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Zendesk: Enhancing Customer Support Collaboration</w:t>
      </w:r>
    </w:p>
    <w:p w14:paraId="2667592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187E0B3" w14:textId="77777777"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Monday.com: Customizable Work Operating System</w:t>
      </w:r>
    </w:p>
    <w:p w14:paraId="04C428BE"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Pr="005F67E3" w:rsidRDefault="00197B7F" w:rsidP="00CB6266">
      <w:pPr>
        <w:spacing w:after="0" w:line="259" w:lineRule="auto"/>
        <w:jc w:val="both"/>
        <w:rPr>
          <w:rFonts w:eastAsiaTheme="minorHAnsi"/>
          <w:kern w:val="2"/>
          <w:sz w:val="22"/>
          <w:szCs w:val="22"/>
          <w:lang w:bidi="ar-SA"/>
          <w14:ligatures w14:val="standardContextual"/>
        </w:rPr>
      </w:pPr>
    </w:p>
    <w:p w14:paraId="7F394C5F" w14:textId="478F1955" w:rsidR="00E510D0"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Citrix Workspace: Unified Digital Workspace</w:t>
      </w:r>
    </w:p>
    <w:p w14:paraId="5433E16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5F67E3" w:rsidRDefault="00E510D0" w:rsidP="00776018">
      <w:pPr>
        <w:pStyle w:val="Heading1"/>
      </w:pPr>
      <w:bookmarkStart w:id="26" w:name="_Toc143270998"/>
      <w:r w:rsidRPr="005F67E3">
        <w:t>Cloud Platforms and Services:</w:t>
      </w:r>
      <w:bookmarkEnd w:id="26"/>
    </w:p>
    <w:p w14:paraId="5967C42E" w14:textId="77777777"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STBL's Cloud Platforms and Services solutions epitomize the company's commitment to driving digital transformation through the cloud. By partnering with industry leaders such as AWS, Azure, GCP, and more, STBL </w:t>
      </w:r>
      <w:r w:rsidRPr="005F67E3">
        <w:rPr>
          <w:rFonts w:eastAsiaTheme="minorHAnsi"/>
          <w:kern w:val="2"/>
          <w:sz w:val="22"/>
          <w:szCs w:val="22"/>
          <w:lang w:bidi="ar-SA"/>
          <w14:ligatures w14:val="standardContextual"/>
        </w:rPr>
        <w:lastRenderedPageBreak/>
        <w:t>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p>
    <w:p w14:paraId="6E0CD8ED" w14:textId="77777777" w:rsidR="00E510D0" w:rsidRPr="005F67E3" w:rsidRDefault="00E510D0">
      <w:pPr>
        <w:pStyle w:val="ListParagraph"/>
        <w:numPr>
          <w:ilvl w:val="0"/>
          <w:numId w:val="63"/>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Amazon Web Services (AWS): Unleashing Cloud Potential</w:t>
      </w:r>
    </w:p>
    <w:p w14:paraId="3ADDE7B8"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EA09ADD"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Microsoft Azure: Enabling End-to-End Cloud Solutions</w:t>
      </w:r>
    </w:p>
    <w:p w14:paraId="5261FEC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Pr="005F67E3" w:rsidRDefault="00E510D0" w:rsidP="0068589B">
      <w:pPr>
        <w:spacing w:after="0" w:line="259" w:lineRule="auto"/>
        <w:ind w:left="1418" w:hanging="1"/>
        <w:contextualSpacing/>
        <w:jc w:val="both"/>
        <w:rPr>
          <w:rFonts w:eastAsiaTheme="minorHAnsi"/>
          <w:kern w:val="2"/>
          <w:sz w:val="22"/>
          <w:szCs w:val="22"/>
          <w:lang w:bidi="ar-SA"/>
          <w14:ligatures w14:val="standardContextual"/>
        </w:rPr>
      </w:pPr>
    </w:p>
    <w:p w14:paraId="4F92EDA6" w14:textId="52B3DC6F" w:rsidR="00E73DC3" w:rsidRPr="005F67E3"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591C7413" w14:textId="77777777" w:rsidR="00E73DC3" w:rsidRPr="005F67E3"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005929D3"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Google Cloud Platform (GCP): Innovating with Data and AI</w:t>
      </w:r>
    </w:p>
    <w:p w14:paraId="77A64630" w14:textId="27648729"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with Google Cloud Platform brings forth a collection of cloud platforms and services that harness the power of data and artificial intelligence. GCP offers solutions such as Google Compute Engine, Google Cloud Storage, and Google </w:t>
      </w:r>
      <w:proofErr w:type="spellStart"/>
      <w:r w:rsidRPr="005F67E3">
        <w:rPr>
          <w:rFonts w:eastAsiaTheme="minorHAnsi"/>
          <w:kern w:val="2"/>
          <w:sz w:val="22"/>
          <w:szCs w:val="22"/>
          <w:lang w:bidi="ar-SA"/>
          <w14:ligatures w14:val="standardContextual"/>
        </w:rPr>
        <w:t>BigQuery</w:t>
      </w:r>
      <w:proofErr w:type="spellEnd"/>
      <w:r w:rsidRPr="005F67E3">
        <w:rPr>
          <w:rFonts w:eastAsiaTheme="minorHAnsi"/>
          <w:kern w:val="2"/>
          <w:sz w:val="22"/>
          <w:szCs w:val="22"/>
          <w:lang w:bidi="ar-SA"/>
          <w14:ligatures w14:val="standardContextual"/>
        </w:rPr>
        <w:t xml:space="preserve">. These products empower businesses to leverage data-driven insights and </w:t>
      </w:r>
      <w:r w:rsidR="00AB4C42" w:rsidRPr="005F67E3">
        <w:rPr>
          <w:rFonts w:eastAsiaTheme="minorHAnsi"/>
          <w:kern w:val="2"/>
          <w:sz w:val="22"/>
          <w:szCs w:val="22"/>
          <w:lang w:bidi="ar-SA"/>
          <w14:ligatures w14:val="standardContextual"/>
        </w:rPr>
        <w:t>machine-learning</w:t>
      </w:r>
      <w:r w:rsidRPr="005F67E3">
        <w:rPr>
          <w:rFonts w:eastAsiaTheme="minorHAnsi"/>
          <w:kern w:val="2"/>
          <w:sz w:val="22"/>
          <w:szCs w:val="22"/>
          <w:lang w:bidi="ar-SA"/>
          <w14:ligatures w14:val="standardContextual"/>
        </w:rPr>
        <w:t xml:space="preserve"> capabilities to make informed decisions and drive innovation.</w:t>
      </w:r>
    </w:p>
    <w:p w14:paraId="40DF84A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9F16544"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IBM Cloud: Unifying Hybrid Cloud Solutions</w:t>
      </w:r>
    </w:p>
    <w:p w14:paraId="1CC6D70B"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5F67E3"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60FA39E2"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Oracle Cloud: Elevating Business Applications</w:t>
      </w:r>
    </w:p>
    <w:p w14:paraId="7A8B77BA"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Through its collaboration with Oracle Cloud, STBL provides cloud platforms and services that elevate business applications to new heights. Oracle Cloud offers solutions such as Oracle Compute, Oracle Cloud Infrastructure Storage, and Oracle Autonomous Database. These products optimize performance, enhance security, and simplify management for business-critical applications.</w:t>
      </w:r>
    </w:p>
    <w:p w14:paraId="537D1899" w14:textId="77777777" w:rsidR="00E510D0" w:rsidRPr="005F67E3"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01259382"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VMware Cloud: Bridging On-Premises and Cloud Environments</w:t>
      </w:r>
    </w:p>
    <w:p w14:paraId="19988140" w14:textId="057E5FD9"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5F67E3" w:rsidRDefault="0068589B" w:rsidP="0068589B">
      <w:pPr>
        <w:spacing w:after="0" w:line="259" w:lineRule="auto"/>
        <w:ind w:left="1418"/>
        <w:contextualSpacing/>
        <w:jc w:val="both"/>
        <w:rPr>
          <w:rFonts w:eastAsiaTheme="minorHAnsi"/>
          <w:kern w:val="2"/>
          <w:sz w:val="22"/>
          <w:szCs w:val="22"/>
          <w:lang w:bidi="ar-SA"/>
          <w14:ligatures w14:val="standardContextual"/>
        </w:rPr>
      </w:pPr>
    </w:p>
    <w:p w14:paraId="315D1A8E"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SAP Cloud: Transforming Enterprise Operations</w:t>
      </w:r>
    </w:p>
    <w:p w14:paraId="5BD07CE8"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5F67E3"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171B7A47"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Cloud-Native Development and Containerization: Accelerating Innovation</w:t>
      </w:r>
    </w:p>
    <w:p w14:paraId="142EAFD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5F67E3" w:rsidRDefault="00E510D0" w:rsidP="0068589B">
      <w:pPr>
        <w:spacing w:after="0" w:line="259" w:lineRule="auto"/>
        <w:ind w:left="1418" w:hanging="695"/>
        <w:contextualSpacing/>
        <w:jc w:val="both"/>
        <w:rPr>
          <w:rFonts w:eastAsiaTheme="minorHAnsi"/>
          <w:kern w:val="2"/>
          <w:sz w:val="22"/>
          <w:szCs w:val="22"/>
          <w:lang w:bidi="ar-SA"/>
          <w14:ligatures w14:val="standardContextual"/>
        </w:rPr>
      </w:pPr>
    </w:p>
    <w:p w14:paraId="2D1ECB6E" w14:textId="77777777" w:rsidR="00E510D0" w:rsidRPr="005F67E3" w:rsidRDefault="00E510D0">
      <w:pPr>
        <w:pStyle w:val="ListParagraph"/>
        <w:numPr>
          <w:ilvl w:val="0"/>
          <w:numId w:val="63"/>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Managed Cloud Services: Expert Management for Cloud Environments</w:t>
      </w:r>
    </w:p>
    <w:p w14:paraId="116F03CB"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5F67E3" w:rsidRDefault="00E510D0" w:rsidP="00776018">
      <w:pPr>
        <w:pStyle w:val="Heading1"/>
      </w:pPr>
      <w:bookmarkStart w:id="27" w:name="_Toc143270999"/>
      <w:r w:rsidRPr="005F67E3">
        <w:t>Cloud Security Solutions:</w:t>
      </w:r>
      <w:bookmarkEnd w:id="27"/>
    </w:p>
    <w:p w14:paraId="6EAE42CE" w14:textId="77777777"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Security solutions exemplify the company's dedication to providing comprehensive protection for cloud environments. With partnerships with industry leaders like Cisco, Palo Alto Networks, Trend Micro, and 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Pr="005F67E3" w:rsidRDefault="00197B7F" w:rsidP="00CB6266">
      <w:pPr>
        <w:spacing w:after="0" w:line="259" w:lineRule="auto"/>
        <w:contextualSpacing/>
        <w:jc w:val="both"/>
        <w:rPr>
          <w:rFonts w:eastAsiaTheme="minorHAnsi"/>
          <w:kern w:val="2"/>
          <w:sz w:val="22"/>
          <w:szCs w:val="22"/>
          <w:lang w:bidi="ar-SA"/>
          <w14:ligatures w14:val="standardContextual"/>
        </w:rPr>
      </w:pPr>
    </w:p>
    <w:p w14:paraId="2E45DD9C" w14:textId="33E23F2B"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Securing the Cloud: STBL's Comprehensive Range of Cloud Security Solutions</w:t>
      </w:r>
    </w:p>
    <w:p w14:paraId="73876529" w14:textId="77777777" w:rsidR="00E510D0" w:rsidRPr="005F67E3" w:rsidRDefault="00E510D0">
      <w:pPr>
        <w:pStyle w:val="ListParagraph"/>
        <w:numPr>
          <w:ilvl w:val="0"/>
          <w:numId w:val="62"/>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Cisco Cloud Security: A Holistic Approach to Cloud Protection</w:t>
      </w:r>
    </w:p>
    <w:p w14:paraId="2C40D75F"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with Cisco brings forth a range of cloud security solutions that offer a holistic approach to cloud protection. Solutions such as Cisco Umbrella and Cisco </w:t>
      </w:r>
      <w:proofErr w:type="spellStart"/>
      <w:r w:rsidRPr="005F67E3">
        <w:rPr>
          <w:rFonts w:eastAsiaTheme="minorHAnsi"/>
          <w:kern w:val="2"/>
          <w:sz w:val="22"/>
          <w:szCs w:val="22"/>
          <w:lang w:bidi="ar-SA"/>
          <w14:ligatures w14:val="standardContextual"/>
        </w:rPr>
        <w:t>CloudLock</w:t>
      </w:r>
      <w:proofErr w:type="spellEnd"/>
      <w:r w:rsidRPr="005F67E3">
        <w:rPr>
          <w:rFonts w:eastAsiaTheme="minorHAnsi"/>
          <w:kern w:val="2"/>
          <w:sz w:val="22"/>
          <w:szCs w:val="22"/>
          <w:lang w:bidi="ar-SA"/>
          <w14:ligatures w14:val="standardContextual"/>
        </w:rPr>
        <w:t xml:space="preserve"> provide advanced threat detection, real-time security intelligence, and data loss prevention across cloud applications. Cisco's cloud security solutions ensure that businesses can confidently embrace cloud technologies while maintaining the highest levels of security.</w:t>
      </w:r>
    </w:p>
    <w:p w14:paraId="4E932C8E"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2123A4" w14:textId="77777777" w:rsidR="00E510D0" w:rsidRPr="005F67E3" w:rsidRDefault="00E510D0">
      <w:pPr>
        <w:pStyle w:val="ListParagraph"/>
        <w:numPr>
          <w:ilvl w:val="0"/>
          <w:numId w:val="6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Palo Alto Networks Prisma: Unifying Security Across the Cloud</w:t>
      </w:r>
    </w:p>
    <w:p w14:paraId="35614589"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67D76F" w14:textId="77777777" w:rsidR="00E510D0" w:rsidRPr="005F67E3" w:rsidRDefault="00E510D0">
      <w:pPr>
        <w:pStyle w:val="ListParagraph"/>
        <w:numPr>
          <w:ilvl w:val="0"/>
          <w:numId w:val="60"/>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Trend Micro Cloud One: Cloud Security Simplified</w:t>
      </w:r>
    </w:p>
    <w:p w14:paraId="6DC06D33"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1F39C3B" w14:textId="77777777" w:rsidR="00E510D0" w:rsidRPr="005F67E3" w:rsidRDefault="00E510D0">
      <w:pPr>
        <w:pStyle w:val="ListParagraph"/>
        <w:numPr>
          <w:ilvl w:val="0"/>
          <w:numId w:val="59"/>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Check Point </w:t>
      </w:r>
      <w:proofErr w:type="spellStart"/>
      <w:r w:rsidRPr="005F67E3">
        <w:rPr>
          <w:rFonts w:eastAsiaTheme="minorHAnsi"/>
          <w:i/>
          <w:iCs/>
          <w:color w:val="4472C4" w:themeColor="accent1"/>
          <w:kern w:val="2"/>
          <w:sz w:val="22"/>
          <w:szCs w:val="22"/>
          <w:lang w:bidi="ar-SA"/>
          <w14:ligatures w14:val="standardContextual"/>
        </w:rPr>
        <w:t>CloudGuard</w:t>
      </w:r>
      <w:proofErr w:type="spellEnd"/>
      <w:r w:rsidRPr="005F67E3">
        <w:rPr>
          <w:rFonts w:eastAsiaTheme="minorHAnsi"/>
          <w:i/>
          <w:iCs/>
          <w:color w:val="4472C4" w:themeColor="accent1"/>
          <w:kern w:val="2"/>
          <w:sz w:val="22"/>
          <w:szCs w:val="22"/>
          <w:lang w:bidi="ar-SA"/>
          <w14:ligatures w14:val="standardContextual"/>
        </w:rPr>
        <w:t>: Defending Cloud Infrastructure</w:t>
      </w:r>
    </w:p>
    <w:p w14:paraId="49BD4D9D"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partnership with Check Point brings forth </w:t>
      </w:r>
      <w:proofErr w:type="spellStart"/>
      <w:r w:rsidRPr="005F67E3">
        <w:rPr>
          <w:rFonts w:eastAsiaTheme="minorHAnsi"/>
          <w:kern w:val="2"/>
          <w:sz w:val="22"/>
          <w:szCs w:val="22"/>
          <w:lang w:bidi="ar-SA"/>
          <w14:ligatures w14:val="standardContextual"/>
        </w:rPr>
        <w:t>CloudGuard</w:t>
      </w:r>
      <w:proofErr w:type="spellEnd"/>
      <w:r w:rsidRPr="005F67E3">
        <w:rPr>
          <w:rFonts w:eastAsiaTheme="minorHAnsi"/>
          <w:kern w:val="2"/>
          <w:sz w:val="22"/>
          <w:szCs w:val="22"/>
          <w:lang w:bidi="ar-SA"/>
          <w14:ligatures w14:val="standardContextual"/>
        </w:rPr>
        <w:t xml:space="preserve">—a suite of cloud security solutions that safeguard cloud infrastructure, applications, and data. </w:t>
      </w:r>
      <w:proofErr w:type="spellStart"/>
      <w:r w:rsidRPr="005F67E3">
        <w:rPr>
          <w:rFonts w:eastAsiaTheme="minorHAnsi"/>
          <w:kern w:val="2"/>
          <w:sz w:val="22"/>
          <w:szCs w:val="22"/>
          <w:lang w:bidi="ar-SA"/>
          <w14:ligatures w14:val="standardContextual"/>
        </w:rPr>
        <w:t>CloudGuard</w:t>
      </w:r>
      <w:proofErr w:type="spellEnd"/>
      <w:r w:rsidRPr="005F67E3">
        <w:rPr>
          <w:rFonts w:eastAsiaTheme="minorHAnsi"/>
          <w:kern w:val="2"/>
          <w:sz w:val="22"/>
          <w:szCs w:val="22"/>
          <w:lang w:bidi="ar-SA"/>
          <w14:ligatures w14:val="standardContextual"/>
        </w:rPr>
        <w:t xml:space="preserve"> provides advanced threat prevention, firewall capabilities, and real-time visibility into cloud traffic. With </w:t>
      </w:r>
      <w:proofErr w:type="spellStart"/>
      <w:r w:rsidRPr="005F67E3">
        <w:rPr>
          <w:rFonts w:eastAsiaTheme="minorHAnsi"/>
          <w:kern w:val="2"/>
          <w:sz w:val="22"/>
          <w:szCs w:val="22"/>
          <w:lang w:bidi="ar-SA"/>
          <w14:ligatures w14:val="standardContextual"/>
        </w:rPr>
        <w:t>CloudGuard</w:t>
      </w:r>
      <w:proofErr w:type="spellEnd"/>
      <w:r w:rsidRPr="005F67E3">
        <w:rPr>
          <w:rFonts w:eastAsiaTheme="minorHAnsi"/>
          <w:kern w:val="2"/>
          <w:sz w:val="22"/>
          <w:szCs w:val="22"/>
          <w:lang w:bidi="ar-SA"/>
          <w14:ligatures w14:val="standardContextual"/>
        </w:rPr>
        <w:t>, businesses can fortify their cloud environments against evolving cyber threats.</w:t>
      </w:r>
    </w:p>
    <w:p w14:paraId="7E575321"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71D03AF" w14:textId="77777777" w:rsidR="00E510D0" w:rsidRPr="005F67E3" w:rsidRDefault="00E510D0">
      <w:pPr>
        <w:pStyle w:val="ListParagraph"/>
        <w:numPr>
          <w:ilvl w:val="0"/>
          <w:numId w:val="58"/>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Fortinet </w:t>
      </w:r>
      <w:proofErr w:type="spellStart"/>
      <w:r w:rsidRPr="005F67E3">
        <w:rPr>
          <w:rFonts w:eastAsiaTheme="minorHAnsi"/>
          <w:i/>
          <w:iCs/>
          <w:color w:val="4472C4" w:themeColor="accent1"/>
          <w:kern w:val="2"/>
          <w:sz w:val="22"/>
          <w:szCs w:val="22"/>
          <w:lang w:bidi="ar-SA"/>
          <w14:ligatures w14:val="standardContextual"/>
        </w:rPr>
        <w:t>FortiCASB</w:t>
      </w:r>
      <w:proofErr w:type="spellEnd"/>
      <w:r w:rsidRPr="005F67E3">
        <w:rPr>
          <w:rFonts w:eastAsiaTheme="minorHAnsi"/>
          <w:i/>
          <w:iCs/>
          <w:color w:val="4472C4" w:themeColor="accent1"/>
          <w:kern w:val="2"/>
          <w:sz w:val="22"/>
          <w:szCs w:val="22"/>
          <w:lang w:bidi="ar-SA"/>
          <w14:ligatures w14:val="standardContextual"/>
        </w:rPr>
        <w:t>: Empowering Cloud Visibility and Control</w:t>
      </w:r>
    </w:p>
    <w:p w14:paraId="2F234397"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with Fortinet introduces </w:t>
      </w:r>
      <w:proofErr w:type="spellStart"/>
      <w:r w:rsidRPr="005F67E3">
        <w:rPr>
          <w:rFonts w:eastAsiaTheme="minorHAnsi"/>
          <w:kern w:val="2"/>
          <w:sz w:val="22"/>
          <w:szCs w:val="22"/>
          <w:lang w:bidi="ar-SA"/>
          <w14:ligatures w14:val="standardContextual"/>
        </w:rPr>
        <w:t>FortiCASB</w:t>
      </w:r>
      <w:proofErr w:type="spellEnd"/>
      <w:r w:rsidRPr="005F67E3">
        <w:rPr>
          <w:rFonts w:eastAsiaTheme="minorHAnsi"/>
          <w:kern w:val="2"/>
          <w:sz w:val="22"/>
          <w:szCs w:val="22"/>
          <w:lang w:bidi="ar-SA"/>
          <w14:ligatures w14:val="standardContextual"/>
        </w:rPr>
        <w:t xml:space="preserve">—a Cloud Access Security Broker solution that empowers businesses with visibility and control over cloud applications. </w:t>
      </w:r>
      <w:proofErr w:type="spellStart"/>
      <w:r w:rsidRPr="005F67E3">
        <w:rPr>
          <w:rFonts w:eastAsiaTheme="minorHAnsi"/>
          <w:kern w:val="2"/>
          <w:sz w:val="22"/>
          <w:szCs w:val="22"/>
          <w:lang w:bidi="ar-SA"/>
          <w14:ligatures w14:val="standardContextual"/>
        </w:rPr>
        <w:t>FortiCASB</w:t>
      </w:r>
      <w:proofErr w:type="spellEnd"/>
      <w:r w:rsidRPr="005F67E3">
        <w:rPr>
          <w:rFonts w:eastAsiaTheme="minorHAnsi"/>
          <w:kern w:val="2"/>
          <w:sz w:val="22"/>
          <w:szCs w:val="22"/>
          <w:lang w:bidi="ar-SA"/>
          <w14:ligatures w14:val="standardContextual"/>
        </w:rPr>
        <w:t xml:space="preserve"> offers real-time monitoring, data protection, and compliance enforcement for cloud environments. With </w:t>
      </w:r>
      <w:proofErr w:type="spellStart"/>
      <w:r w:rsidRPr="005F67E3">
        <w:rPr>
          <w:rFonts w:eastAsiaTheme="minorHAnsi"/>
          <w:kern w:val="2"/>
          <w:sz w:val="22"/>
          <w:szCs w:val="22"/>
          <w:lang w:bidi="ar-SA"/>
          <w14:ligatures w14:val="standardContextual"/>
        </w:rPr>
        <w:t>FortiCASB</w:t>
      </w:r>
      <w:proofErr w:type="spellEnd"/>
      <w:r w:rsidRPr="005F67E3">
        <w:rPr>
          <w:rFonts w:eastAsiaTheme="minorHAnsi"/>
          <w:kern w:val="2"/>
          <w:sz w:val="22"/>
          <w:szCs w:val="22"/>
          <w:lang w:bidi="ar-SA"/>
          <w14:ligatures w14:val="standardContextual"/>
        </w:rPr>
        <w:t>, businesses can securely embrace cloud applications while maintaining governance and control.</w:t>
      </w:r>
    </w:p>
    <w:p w14:paraId="76E4CACC"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44F73C" w14:textId="77777777" w:rsidR="00E510D0" w:rsidRPr="005F67E3" w:rsidRDefault="00E510D0">
      <w:pPr>
        <w:pStyle w:val="ListParagraph"/>
        <w:numPr>
          <w:ilvl w:val="0"/>
          <w:numId w:val="57"/>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Data Encryption and Identity Management: Pillars of Cloud Security</w:t>
      </w:r>
    </w:p>
    <w:p w14:paraId="6ACD8DD7"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Security solutions extend to data encryption and identity management. Through tools like Microsoft Azure Information Protection and Okta Identity Cloud, businesses can encrypt sensitive data, control access, and ensure proper authentication in the cloud. These solutions protect data integrity and mitigate unauthorized access risks.</w:t>
      </w:r>
    </w:p>
    <w:p w14:paraId="16265924" w14:textId="77777777" w:rsidR="00CB6266" w:rsidRPr="005F67E3" w:rsidRDefault="00CB6266" w:rsidP="00CB6266">
      <w:pPr>
        <w:spacing w:after="0" w:line="259" w:lineRule="auto"/>
        <w:contextualSpacing/>
        <w:jc w:val="both"/>
        <w:rPr>
          <w:rFonts w:eastAsiaTheme="minorHAnsi"/>
          <w:kern w:val="2"/>
          <w:sz w:val="22"/>
          <w:szCs w:val="22"/>
          <w:lang w:bidi="ar-SA"/>
          <w14:ligatures w14:val="standardContextual"/>
        </w:rPr>
      </w:pPr>
    </w:p>
    <w:p w14:paraId="7B818D00" w14:textId="5BE25D68" w:rsidR="00E510D0" w:rsidRPr="005F67E3" w:rsidRDefault="00E510D0">
      <w:pPr>
        <w:pStyle w:val="ListParagraph"/>
        <w:numPr>
          <w:ilvl w:val="0"/>
          <w:numId w:val="56"/>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Threat Intelligence and Incident Response: Navigating Cloud Threats</w:t>
      </w:r>
    </w:p>
    <w:p w14:paraId="340B23A0" w14:textId="32E8BF49"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commitment to cloud security is evident in its offerings of threat intelligence and incident response solutions. Through tools like Palo Alto Networks Cortex XDR and IBM </w:t>
      </w:r>
      <w:proofErr w:type="spellStart"/>
      <w:r w:rsidRPr="005F67E3">
        <w:rPr>
          <w:rFonts w:eastAsiaTheme="minorHAnsi"/>
          <w:kern w:val="2"/>
          <w:sz w:val="22"/>
          <w:szCs w:val="22"/>
          <w:lang w:bidi="ar-SA"/>
          <w14:ligatures w14:val="standardContextual"/>
        </w:rPr>
        <w:t>QRadar</w:t>
      </w:r>
      <w:proofErr w:type="spellEnd"/>
      <w:r w:rsidRPr="005F67E3">
        <w:rPr>
          <w:rFonts w:eastAsiaTheme="minorHAnsi"/>
          <w:kern w:val="2"/>
          <w:sz w:val="22"/>
          <w:szCs w:val="22"/>
          <w:lang w:bidi="ar-SA"/>
          <w14:ligatures w14:val="standardContextual"/>
        </w:rPr>
        <w:t xml:space="preserve">, businesses can detect and respond to cloud threats in </w:t>
      </w:r>
      <w:r w:rsidR="00CB6266" w:rsidRPr="005F67E3">
        <w:rPr>
          <w:rFonts w:eastAsiaTheme="minorHAnsi"/>
          <w:kern w:val="2"/>
          <w:sz w:val="22"/>
          <w:szCs w:val="22"/>
          <w:lang w:bidi="ar-SA"/>
          <w14:ligatures w14:val="standardContextual"/>
        </w:rPr>
        <w:t>real-time</w:t>
      </w:r>
      <w:r w:rsidRPr="005F67E3">
        <w:rPr>
          <w:rFonts w:eastAsiaTheme="minorHAnsi"/>
          <w:kern w:val="2"/>
          <w:sz w:val="22"/>
          <w:szCs w:val="22"/>
          <w:lang w:bidi="ar-SA"/>
          <w14:ligatures w14:val="standardContextual"/>
        </w:rPr>
        <w:t>. These solutions empower organizations to swiftly mitigate risks and maintain continuous cloud security.</w:t>
      </w:r>
    </w:p>
    <w:p w14:paraId="2A6276E3"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E779A10" w14:textId="77777777" w:rsidR="00E510D0" w:rsidRPr="005F67E3" w:rsidRDefault="00E510D0">
      <w:pPr>
        <w:pStyle w:val="ListParagraph"/>
        <w:numPr>
          <w:ilvl w:val="0"/>
          <w:numId w:val="55"/>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Secure DevOps and Cloud Compliance: Bridging Security and Development</w:t>
      </w:r>
    </w:p>
    <w:p w14:paraId="6D5E291B"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In the realm of Secure DevOps and Cloud Compliance, STBL offers solutions that bridge the gap between security and development. Through tools like </w:t>
      </w:r>
      <w:proofErr w:type="spellStart"/>
      <w:r w:rsidRPr="005F67E3">
        <w:rPr>
          <w:rFonts w:eastAsiaTheme="minorHAnsi"/>
          <w:kern w:val="2"/>
          <w:sz w:val="22"/>
          <w:szCs w:val="22"/>
          <w:lang w:bidi="ar-SA"/>
          <w14:ligatures w14:val="standardContextual"/>
        </w:rPr>
        <w:t>Checkmarx</w:t>
      </w:r>
      <w:proofErr w:type="spellEnd"/>
      <w:r w:rsidRPr="005F67E3">
        <w:rPr>
          <w:rFonts w:eastAsiaTheme="minorHAnsi"/>
          <w:kern w:val="2"/>
          <w:sz w:val="22"/>
          <w:szCs w:val="22"/>
          <w:lang w:bidi="ar-SA"/>
          <w14:ligatures w14:val="standardContextual"/>
        </w:rPr>
        <w:t xml:space="preserve"> and </w:t>
      </w:r>
      <w:proofErr w:type="spellStart"/>
      <w:r w:rsidRPr="005F67E3">
        <w:rPr>
          <w:rFonts w:eastAsiaTheme="minorHAnsi"/>
          <w:kern w:val="2"/>
          <w:sz w:val="22"/>
          <w:szCs w:val="22"/>
          <w:lang w:bidi="ar-SA"/>
          <w14:ligatures w14:val="standardContextual"/>
        </w:rPr>
        <w:t>HashiCorp</w:t>
      </w:r>
      <w:proofErr w:type="spellEnd"/>
      <w:r w:rsidRPr="005F67E3">
        <w:rPr>
          <w:rFonts w:eastAsiaTheme="minorHAnsi"/>
          <w:kern w:val="2"/>
          <w:sz w:val="22"/>
          <w:szCs w:val="22"/>
          <w:lang w:bidi="ar-SA"/>
          <w14:ligatures w14:val="standardContextual"/>
        </w:rPr>
        <w:t xml:space="preserve"> Vault, STBL enables businesses to integrate security into the development process, automate security testing, and manage secrets in cloud environments.</w:t>
      </w:r>
    </w:p>
    <w:p w14:paraId="505BF415"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2AFAC75" w14:textId="77777777" w:rsidR="00E510D0" w:rsidRPr="005F67E3" w:rsidRDefault="00E510D0">
      <w:pPr>
        <w:pStyle w:val="ListParagraph"/>
        <w:numPr>
          <w:ilvl w:val="0"/>
          <w:numId w:val="54"/>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Managed Security Services: Round-the-Clock Cloud Protection</w:t>
      </w:r>
    </w:p>
    <w:p w14:paraId="5877F4BF"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Pr="005F67E3" w:rsidRDefault="003B6589">
      <w:pPr>
        <w:rPr>
          <w:rFonts w:eastAsiaTheme="minorHAnsi"/>
          <w:kern w:val="2"/>
          <w:sz w:val="22"/>
          <w:szCs w:val="22"/>
          <w:lang w:bidi="ar-SA"/>
          <w14:ligatures w14:val="standardContextual"/>
        </w:rPr>
      </w:pPr>
    </w:p>
    <w:p w14:paraId="33048505" w14:textId="77777777" w:rsidR="00E510D0" w:rsidRPr="005F67E3" w:rsidRDefault="00E510D0" w:rsidP="00776018">
      <w:pPr>
        <w:pStyle w:val="Heading1"/>
      </w:pPr>
      <w:bookmarkStart w:id="28" w:name="_Toc143271000"/>
      <w:r w:rsidRPr="005F67E3">
        <w:lastRenderedPageBreak/>
        <w:t>Cloud Management and Orchestration:</w:t>
      </w:r>
      <w:bookmarkEnd w:id="28"/>
    </w:p>
    <w:p w14:paraId="101A6848" w14:textId="77777777"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EDB0AF0" w14:textId="77777777" w:rsidR="00E510D0" w:rsidRPr="005F67E3" w:rsidRDefault="00E510D0">
      <w:pPr>
        <w:pStyle w:val="ListParagraph"/>
        <w:numPr>
          <w:ilvl w:val="0"/>
          <w:numId w:val="53"/>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VMware </w:t>
      </w:r>
      <w:proofErr w:type="spellStart"/>
      <w:r w:rsidRPr="005F67E3">
        <w:rPr>
          <w:rFonts w:eastAsiaTheme="minorHAnsi"/>
          <w:i/>
          <w:iCs/>
          <w:color w:val="4472C4" w:themeColor="accent1"/>
          <w:kern w:val="2"/>
          <w:sz w:val="22"/>
          <w:szCs w:val="22"/>
          <w:lang w:bidi="ar-SA"/>
          <w14:ligatures w14:val="standardContextual"/>
        </w:rPr>
        <w:t>vRealize</w:t>
      </w:r>
      <w:proofErr w:type="spellEnd"/>
      <w:r w:rsidRPr="005F67E3">
        <w:rPr>
          <w:rFonts w:eastAsiaTheme="minorHAnsi"/>
          <w:i/>
          <w:iCs/>
          <w:color w:val="4472C4" w:themeColor="accent1"/>
          <w:kern w:val="2"/>
          <w:sz w:val="22"/>
          <w:szCs w:val="22"/>
          <w:lang w:bidi="ar-SA"/>
          <w14:ligatures w14:val="standardContextual"/>
        </w:rPr>
        <w:t xml:space="preserve"> Suite: Unifying Cloud Operations</w:t>
      </w:r>
    </w:p>
    <w:p w14:paraId="343F992B"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with VMware brings forth the </w:t>
      </w:r>
      <w:proofErr w:type="spellStart"/>
      <w:r w:rsidRPr="005F67E3">
        <w:rPr>
          <w:rFonts w:eastAsiaTheme="minorHAnsi"/>
          <w:kern w:val="2"/>
          <w:sz w:val="22"/>
          <w:szCs w:val="22"/>
          <w:lang w:bidi="ar-SA"/>
          <w14:ligatures w14:val="standardContextual"/>
        </w:rPr>
        <w:t>vRealize</w:t>
      </w:r>
      <w:proofErr w:type="spellEnd"/>
      <w:r w:rsidRPr="005F67E3">
        <w:rPr>
          <w:rFonts w:eastAsiaTheme="minorHAnsi"/>
          <w:kern w:val="2"/>
          <w:sz w:val="22"/>
          <w:szCs w:val="22"/>
          <w:lang w:bidi="ar-SA"/>
          <w14:ligatures w14:val="standardContextual"/>
        </w:rPr>
        <w:t xml:space="preserve"> Suite—a comprehensive cloud management and orchestration solution. This suite offers a unified platform for managing multi-cloud environments, automating workflows, optimizing resources, and ensuring compliance. VMware </w:t>
      </w:r>
      <w:proofErr w:type="spellStart"/>
      <w:r w:rsidRPr="005F67E3">
        <w:rPr>
          <w:rFonts w:eastAsiaTheme="minorHAnsi"/>
          <w:kern w:val="2"/>
          <w:sz w:val="22"/>
          <w:szCs w:val="22"/>
          <w:lang w:bidi="ar-SA"/>
          <w14:ligatures w14:val="standardContextual"/>
        </w:rPr>
        <w:t>vRealize</w:t>
      </w:r>
      <w:proofErr w:type="spellEnd"/>
      <w:r w:rsidRPr="005F67E3">
        <w:rPr>
          <w:rFonts w:eastAsiaTheme="minorHAnsi"/>
          <w:kern w:val="2"/>
          <w:sz w:val="22"/>
          <w:szCs w:val="22"/>
          <w:lang w:bidi="ar-SA"/>
          <w14:ligatures w14:val="standardContextual"/>
        </w:rPr>
        <w:t xml:space="preserve"> Suite ensures that businesses gain complete visibility and control over their cloud operations.</w:t>
      </w:r>
    </w:p>
    <w:p w14:paraId="06E3C36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CB92B7" w14:textId="77777777" w:rsidR="00E510D0" w:rsidRPr="005F67E3" w:rsidRDefault="00E510D0">
      <w:pPr>
        <w:pStyle w:val="ListParagraph"/>
        <w:numPr>
          <w:ilvl w:val="0"/>
          <w:numId w:val="52"/>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Cisco </w:t>
      </w:r>
      <w:proofErr w:type="spellStart"/>
      <w:r w:rsidRPr="005F67E3">
        <w:rPr>
          <w:rFonts w:eastAsiaTheme="minorHAnsi"/>
          <w:i/>
          <w:iCs/>
          <w:color w:val="4472C4" w:themeColor="accent1"/>
          <w:kern w:val="2"/>
          <w:sz w:val="22"/>
          <w:szCs w:val="22"/>
          <w:lang w:bidi="ar-SA"/>
          <w14:ligatures w14:val="standardContextual"/>
        </w:rPr>
        <w:t>CloudCenter</w:t>
      </w:r>
      <w:proofErr w:type="spellEnd"/>
      <w:r w:rsidRPr="005F67E3">
        <w:rPr>
          <w:rFonts w:eastAsiaTheme="minorHAnsi"/>
          <w:i/>
          <w:iCs/>
          <w:color w:val="4472C4" w:themeColor="accent1"/>
          <w:kern w:val="2"/>
          <w:sz w:val="22"/>
          <w:szCs w:val="22"/>
          <w:lang w:bidi="ar-SA"/>
          <w14:ligatures w14:val="standardContextual"/>
        </w:rPr>
        <w:t>: Streamlined Multi-Cloud Management</w:t>
      </w:r>
    </w:p>
    <w:p w14:paraId="1EC869F3"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partnership with Cisco introduces Cisco </w:t>
      </w:r>
      <w:proofErr w:type="spellStart"/>
      <w:r w:rsidRPr="005F67E3">
        <w:rPr>
          <w:rFonts w:eastAsiaTheme="minorHAnsi"/>
          <w:kern w:val="2"/>
          <w:sz w:val="22"/>
          <w:szCs w:val="22"/>
          <w:lang w:bidi="ar-SA"/>
          <w14:ligatures w14:val="standardContextual"/>
        </w:rPr>
        <w:t>CloudCenter</w:t>
      </w:r>
      <w:proofErr w:type="spellEnd"/>
      <w:r w:rsidRPr="005F67E3">
        <w:rPr>
          <w:rFonts w:eastAsiaTheme="minorHAnsi"/>
          <w:kern w:val="2"/>
          <w:sz w:val="22"/>
          <w:szCs w:val="22"/>
          <w:lang w:bidi="ar-SA"/>
          <w14:ligatures w14:val="standardContextual"/>
        </w:rPr>
        <w:t xml:space="preserve">—a solution designed to simplify the management of applications across multiple clouds. </w:t>
      </w:r>
      <w:proofErr w:type="spellStart"/>
      <w:r w:rsidRPr="005F67E3">
        <w:rPr>
          <w:rFonts w:eastAsiaTheme="minorHAnsi"/>
          <w:kern w:val="2"/>
          <w:sz w:val="22"/>
          <w:szCs w:val="22"/>
          <w:lang w:bidi="ar-SA"/>
          <w14:ligatures w14:val="standardContextual"/>
        </w:rPr>
        <w:t>CloudCenter</w:t>
      </w:r>
      <w:proofErr w:type="spellEnd"/>
      <w:r w:rsidRPr="005F67E3">
        <w:rPr>
          <w:rFonts w:eastAsiaTheme="minorHAnsi"/>
          <w:kern w:val="2"/>
          <w:sz w:val="22"/>
          <w:szCs w:val="22"/>
          <w:lang w:bidi="ar-SA"/>
          <w14:ligatures w14:val="standardContextual"/>
        </w:rPr>
        <w:t xml:space="preserve"> enables businesses to deploy, manage, and optimize applications seamlessly while maintaining policy consistency across different cloud platforms. Through automation and governance, </w:t>
      </w:r>
      <w:proofErr w:type="spellStart"/>
      <w:r w:rsidRPr="005F67E3">
        <w:rPr>
          <w:rFonts w:eastAsiaTheme="minorHAnsi"/>
          <w:kern w:val="2"/>
          <w:sz w:val="22"/>
          <w:szCs w:val="22"/>
          <w:lang w:bidi="ar-SA"/>
          <w14:ligatures w14:val="standardContextual"/>
        </w:rPr>
        <w:t>CloudCenter</w:t>
      </w:r>
      <w:proofErr w:type="spellEnd"/>
      <w:r w:rsidRPr="005F67E3">
        <w:rPr>
          <w:rFonts w:eastAsiaTheme="minorHAnsi"/>
          <w:kern w:val="2"/>
          <w:sz w:val="22"/>
          <w:szCs w:val="22"/>
          <w:lang w:bidi="ar-SA"/>
          <w14:ligatures w14:val="standardContextual"/>
        </w:rPr>
        <w:t xml:space="preserve"> empowers businesses to make the most of their multi-cloud strategy.</w:t>
      </w:r>
    </w:p>
    <w:p w14:paraId="09953F4F"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DAA7DBC"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IBM Cloud Pak for </w:t>
      </w:r>
      <w:proofErr w:type="spellStart"/>
      <w:r w:rsidRPr="005F67E3">
        <w:rPr>
          <w:rFonts w:eastAsiaTheme="minorHAnsi"/>
          <w:i/>
          <w:iCs/>
          <w:color w:val="4472C4" w:themeColor="accent1"/>
          <w:kern w:val="2"/>
          <w:sz w:val="22"/>
          <w:szCs w:val="22"/>
          <w:lang w:bidi="ar-SA"/>
          <w14:ligatures w14:val="standardContextual"/>
        </w:rPr>
        <w:t>Multicloud</w:t>
      </w:r>
      <w:proofErr w:type="spellEnd"/>
      <w:r w:rsidRPr="005F67E3">
        <w:rPr>
          <w:rFonts w:eastAsiaTheme="minorHAnsi"/>
          <w:i/>
          <w:iCs/>
          <w:color w:val="4472C4" w:themeColor="accent1"/>
          <w:kern w:val="2"/>
          <w:sz w:val="22"/>
          <w:szCs w:val="22"/>
          <w:lang w:bidi="ar-SA"/>
          <w14:ligatures w14:val="standardContextual"/>
        </w:rPr>
        <w:t xml:space="preserve"> Management: Orchestrating Complexity</w:t>
      </w:r>
    </w:p>
    <w:p w14:paraId="50A66C70" w14:textId="1DD9B141"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collaboration with IBM introduces the Cloud Pak for </w:t>
      </w:r>
      <w:proofErr w:type="spellStart"/>
      <w:r w:rsidRPr="005F67E3">
        <w:rPr>
          <w:rFonts w:eastAsiaTheme="minorHAnsi"/>
          <w:kern w:val="2"/>
          <w:sz w:val="22"/>
          <w:szCs w:val="22"/>
          <w:lang w:bidi="ar-SA"/>
          <w14:ligatures w14:val="standardContextual"/>
        </w:rPr>
        <w:t>Multicloud</w:t>
      </w:r>
      <w:proofErr w:type="spellEnd"/>
      <w:r w:rsidRPr="005F67E3">
        <w:rPr>
          <w:rFonts w:eastAsiaTheme="minorHAnsi"/>
          <w:kern w:val="2"/>
          <w:sz w:val="22"/>
          <w:szCs w:val="22"/>
          <w:lang w:bidi="ar-SA"/>
          <w14:ligatures w14:val="standardContextual"/>
        </w:rPr>
        <w:t xml:space="preserve"> Management—a solution aimed at orchestrating the complexity of multi-cloud environments. This offering provides a single dashboard for managing applications, infrastructure, and operations across various clouds. IBM Cloud Pak ensures consistent security, automation, and compliance, enabling businesses to navigate the intricacies of </w:t>
      </w:r>
      <w:r w:rsidR="00D16665" w:rsidRPr="005F67E3">
        <w:rPr>
          <w:rFonts w:eastAsiaTheme="minorHAnsi"/>
          <w:kern w:val="2"/>
          <w:sz w:val="22"/>
          <w:szCs w:val="22"/>
          <w:lang w:bidi="ar-SA"/>
          <w14:ligatures w14:val="standardContextual"/>
        </w:rPr>
        <w:t>multi-cloud</w:t>
      </w:r>
      <w:r w:rsidRPr="005F67E3">
        <w:rPr>
          <w:rFonts w:eastAsiaTheme="minorHAnsi"/>
          <w:kern w:val="2"/>
          <w:sz w:val="22"/>
          <w:szCs w:val="22"/>
          <w:lang w:bidi="ar-SA"/>
          <w14:ligatures w14:val="standardContextual"/>
        </w:rPr>
        <w:t xml:space="preserve"> operations.</w:t>
      </w:r>
    </w:p>
    <w:p w14:paraId="4371DB89" w14:textId="77777777" w:rsidR="003B6589" w:rsidRPr="005F67E3" w:rsidRDefault="003B6589" w:rsidP="003B6589">
      <w:pPr>
        <w:spacing w:after="0" w:line="259" w:lineRule="auto"/>
        <w:ind w:left="720"/>
        <w:contextualSpacing/>
        <w:jc w:val="both"/>
        <w:rPr>
          <w:rFonts w:eastAsiaTheme="minorHAnsi"/>
          <w:kern w:val="2"/>
          <w:sz w:val="22"/>
          <w:szCs w:val="22"/>
          <w:lang w:bidi="ar-SA"/>
          <w14:ligatures w14:val="standardContextual"/>
        </w:rPr>
      </w:pPr>
    </w:p>
    <w:p w14:paraId="20C4C24B"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Red Hat Ansible Automation Platform: Automation Excellence</w:t>
      </w:r>
    </w:p>
    <w:p w14:paraId="375E77FC"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7723C6"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Cloud Cost Optimization: Maximizing Returns</w:t>
      </w:r>
    </w:p>
    <w:p w14:paraId="18A44D1B"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Cloud Management and Orchestration solutions extend to cloud cost optimization. By leveraging tools like </w:t>
      </w:r>
      <w:proofErr w:type="spellStart"/>
      <w:r w:rsidRPr="005F67E3">
        <w:rPr>
          <w:rFonts w:eastAsiaTheme="minorHAnsi"/>
          <w:kern w:val="2"/>
          <w:sz w:val="22"/>
          <w:szCs w:val="22"/>
          <w:lang w:bidi="ar-SA"/>
          <w14:ligatures w14:val="standardContextual"/>
        </w:rPr>
        <w:t>CloudHealth</w:t>
      </w:r>
      <w:proofErr w:type="spellEnd"/>
      <w:r w:rsidRPr="005F67E3">
        <w:rPr>
          <w:rFonts w:eastAsiaTheme="minorHAnsi"/>
          <w:kern w:val="2"/>
          <w:sz w:val="22"/>
          <w:szCs w:val="22"/>
          <w:lang w:bidi="ar-SA"/>
          <w14:ligatures w14:val="standardContextual"/>
        </w:rPr>
        <w:t xml:space="preserve">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99C097"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DevOps Integration: Bridging Development and Operations</w:t>
      </w:r>
    </w:p>
    <w:p w14:paraId="307E098B"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AA4B45B"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Security and Compliance Orchestration: Fortifying Cloud Environments</w:t>
      </w:r>
    </w:p>
    <w:p w14:paraId="2BA7EC23"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5F67E3" w:rsidRDefault="00CB6266" w:rsidP="00CB6266">
      <w:pPr>
        <w:spacing w:after="0" w:line="259" w:lineRule="auto"/>
        <w:ind w:left="1055"/>
        <w:contextualSpacing/>
        <w:jc w:val="both"/>
        <w:rPr>
          <w:rFonts w:eastAsiaTheme="minorHAnsi"/>
          <w:kern w:val="2"/>
          <w:sz w:val="22"/>
          <w:szCs w:val="22"/>
          <w:lang w:bidi="ar-SA"/>
          <w14:ligatures w14:val="standardContextual"/>
        </w:rPr>
      </w:pPr>
    </w:p>
    <w:p w14:paraId="7489FB0E"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Lifecycle Management: From Provisioning to Decommissioning</w:t>
      </w:r>
    </w:p>
    <w:p w14:paraId="6C714E81" w14:textId="77777777" w:rsidR="00E510D0" w:rsidRPr="005F67E3"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Cloud Management and Orchestration solutions encompass the entire lifecycle of cloud resources. Through platforms like </w:t>
      </w:r>
      <w:proofErr w:type="spellStart"/>
      <w:r w:rsidRPr="005F67E3">
        <w:rPr>
          <w:rFonts w:eastAsiaTheme="minorHAnsi"/>
          <w:kern w:val="2"/>
          <w:sz w:val="22"/>
          <w:szCs w:val="22"/>
          <w:lang w:bidi="ar-SA"/>
          <w14:ligatures w14:val="standardContextual"/>
        </w:rPr>
        <w:t>Scalr</w:t>
      </w:r>
      <w:proofErr w:type="spellEnd"/>
      <w:r w:rsidRPr="005F67E3">
        <w:rPr>
          <w:rFonts w:eastAsiaTheme="minorHAnsi"/>
          <w:kern w:val="2"/>
          <w:sz w:val="22"/>
          <w:szCs w:val="22"/>
          <w:lang w:bidi="ar-SA"/>
          <w14:ligatures w14:val="standardContextual"/>
        </w:rPr>
        <w:t xml:space="preserve"> and </w:t>
      </w:r>
      <w:proofErr w:type="spellStart"/>
      <w:r w:rsidRPr="005F67E3">
        <w:rPr>
          <w:rFonts w:eastAsiaTheme="minorHAnsi"/>
          <w:kern w:val="2"/>
          <w:sz w:val="22"/>
          <w:szCs w:val="22"/>
          <w:lang w:bidi="ar-SA"/>
          <w14:ligatures w14:val="standardContextual"/>
        </w:rPr>
        <w:t>RightScale</w:t>
      </w:r>
      <w:proofErr w:type="spellEnd"/>
      <w:r w:rsidRPr="005F67E3">
        <w:rPr>
          <w:rFonts w:eastAsiaTheme="minorHAnsi"/>
          <w:kern w:val="2"/>
          <w:sz w:val="22"/>
          <w:szCs w:val="22"/>
          <w:lang w:bidi="ar-SA"/>
          <w14:ligatures w14:val="standardContextual"/>
        </w:rPr>
        <w:t>, businesses can automate resource provisioning, manage configurations, and streamline resource decommissioning, ensuring efficient resource utilization and cost management.</w:t>
      </w:r>
    </w:p>
    <w:p w14:paraId="3F3505B8" w14:textId="77777777" w:rsidR="00E510D0" w:rsidRPr="005F67E3" w:rsidRDefault="00E510D0" w:rsidP="00776018">
      <w:pPr>
        <w:pStyle w:val="Heading1"/>
      </w:pPr>
      <w:bookmarkStart w:id="29" w:name="_Toc143271001"/>
      <w:r w:rsidRPr="005F67E3">
        <w:t>Cloud Migration and Consulting:</w:t>
      </w:r>
      <w:bookmarkEnd w:id="29"/>
      <w:r w:rsidRPr="005F67E3">
        <w:t xml:space="preserve">   </w:t>
      </w:r>
    </w:p>
    <w:p w14:paraId="699F10B8" w14:textId="77777777" w:rsidR="00E73DC3" w:rsidRPr="005F67E3" w:rsidRDefault="00E510D0" w:rsidP="00E73DC3">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5F67E3" w:rsidRDefault="00E510D0">
      <w:pPr>
        <w:pStyle w:val="ListParagraph"/>
        <w:numPr>
          <w:ilvl w:val="0"/>
          <w:numId w:val="51"/>
        </w:numPr>
        <w:spacing w:after="0" w:line="259" w:lineRule="auto"/>
        <w:jc w:val="both"/>
        <w:rPr>
          <w:rFonts w:eastAsiaTheme="minorHAnsi"/>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Amazon Web Services (AWS): Pioneering the Cloud Frontier</w:t>
      </w:r>
    </w:p>
    <w:p w14:paraId="36E70047"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collaboration with Amazon Web Services (AWS) brings forth a suite of cloud migration services designed to propel businesses into the digital age. AWS Cloud Migration Services provide a clear roadmap for seamless migration, encompassing workload analysis, data migration strategies, and application modernization. Brands like AWS illuminate the path to scalable infrastructure and global accessibility.</w:t>
      </w:r>
    </w:p>
    <w:p w14:paraId="57027C5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569A3BA"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 xml:space="preserve">Microsoft Azure: Enabling Hybrid Excellence </w:t>
      </w:r>
    </w:p>
    <w:p w14:paraId="10BAC2E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E7AC0AE"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Google Cloud Platform (GCP): Elevating Cloud Experiences</w:t>
      </w:r>
    </w:p>
    <w:p w14:paraId="763ECA92"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E1DDF4"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IBM Cloud: Tailored for Enterprise Excellence</w:t>
      </w:r>
    </w:p>
    <w:p w14:paraId="5C0C7E81" w14:textId="4B31F674"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The collaboration with IBM Cloud Migration Services showcases STBL's commitment to tailored</w:t>
      </w:r>
      <w:r w:rsidR="00E73DC3"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F9DD6C0"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Strategic Cloud Consulting: Charting the Course</w:t>
      </w:r>
    </w:p>
    <w:p w14:paraId="254455A6"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5F67E3" w:rsidRDefault="00073EEC" w:rsidP="00CB6266">
      <w:pPr>
        <w:spacing w:after="0" w:line="259" w:lineRule="auto"/>
        <w:ind w:left="1440"/>
        <w:contextualSpacing/>
        <w:jc w:val="both"/>
        <w:rPr>
          <w:rFonts w:eastAsiaTheme="minorHAnsi"/>
          <w:kern w:val="2"/>
          <w:sz w:val="22"/>
          <w:szCs w:val="22"/>
          <w:lang w:bidi="ar-SA"/>
          <w14:ligatures w14:val="standardContextual"/>
        </w:rPr>
      </w:pPr>
    </w:p>
    <w:p w14:paraId="2F1BAB06" w14:textId="77777777" w:rsidR="00E510D0" w:rsidRPr="005F67E3" w:rsidRDefault="00E510D0">
      <w:pPr>
        <w:pStyle w:val="ListParagraph"/>
        <w:numPr>
          <w:ilvl w:val="0"/>
          <w:numId w:val="51"/>
        </w:numPr>
        <w:spacing w:after="0" w:line="259" w:lineRule="auto"/>
        <w:jc w:val="both"/>
        <w:rPr>
          <w:rFonts w:eastAsiaTheme="minorHAnsi"/>
          <w:i/>
          <w:iCs/>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Hybrid Cloud Integration: Bridging On-Premises and Cloud Worlds</w:t>
      </w:r>
    </w:p>
    <w:p w14:paraId="537CD20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BABC9B8"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Ensuring Cloud Security and Compliance: A Prerequisite for Success</w:t>
      </w:r>
    </w:p>
    <w:p w14:paraId="58664B9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908E1D2"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i/>
          <w:iCs/>
          <w:color w:val="4472C4" w:themeColor="accent1"/>
          <w:kern w:val="2"/>
          <w:sz w:val="22"/>
          <w:szCs w:val="22"/>
          <w:lang w:bidi="ar-SA"/>
          <w14:ligatures w14:val="standardContextual"/>
        </w:rPr>
        <w:t>Monitoring and Management: Sustaining Cloud Excellence</w:t>
      </w:r>
    </w:p>
    <w:p w14:paraId="4C3AA46A" w14:textId="3DD27D89" w:rsidR="00073EEC" w:rsidRPr="005F67E3" w:rsidRDefault="00E510D0" w:rsidP="00E73DC3">
      <w:pPr>
        <w:spacing w:after="0" w:line="259" w:lineRule="auto"/>
        <w:ind w:left="576"/>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Beyond migration, STBL's Cloud Monitoring and Management Services ensure sustained excellence. Ongoing performance monitoring, resource allocation, cost management, and infrastructure scaling guarantee that businesses continuously optimize their cloud environment.</w:t>
      </w:r>
    </w:p>
    <w:p w14:paraId="4F26CCA2" w14:textId="77777777" w:rsidR="00E73DC3" w:rsidRPr="005F67E3" w:rsidRDefault="00E73DC3" w:rsidP="00E73DC3">
      <w:pPr>
        <w:spacing w:after="0" w:line="259" w:lineRule="auto"/>
        <w:ind w:left="576"/>
        <w:contextualSpacing/>
        <w:jc w:val="both"/>
        <w:rPr>
          <w:rFonts w:eastAsiaTheme="minorHAnsi"/>
          <w:kern w:val="2"/>
          <w:sz w:val="22"/>
          <w:szCs w:val="22"/>
          <w:lang w:bidi="ar-SA"/>
          <w14:ligatures w14:val="standardContextual"/>
        </w:rPr>
      </w:pPr>
    </w:p>
    <w:p w14:paraId="50F2E3BE" w14:textId="77777777" w:rsidR="00E510D0" w:rsidRPr="005F67E3" w:rsidRDefault="00E510D0" w:rsidP="00776018">
      <w:pPr>
        <w:pStyle w:val="Heading1"/>
      </w:pPr>
      <w:bookmarkStart w:id="30" w:name="_Toc143271002"/>
      <w:r w:rsidRPr="005F67E3">
        <w:t>Cloud Backup and Disaster Recovery:</w:t>
      </w:r>
      <w:bookmarkEnd w:id="30"/>
    </w:p>
    <w:p w14:paraId="5834FA21" w14:textId="77777777" w:rsidR="00E510D0" w:rsidRPr="005F67E3" w:rsidRDefault="00E510D0" w:rsidP="00CB6266">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5F67E3" w:rsidRDefault="00E510D0" w:rsidP="00CB6266">
      <w:pPr>
        <w:spacing w:after="0" w:line="259" w:lineRule="auto"/>
        <w:ind w:left="385"/>
        <w:contextualSpacing/>
        <w:jc w:val="both"/>
        <w:rPr>
          <w:rFonts w:eastAsiaTheme="minorHAnsi"/>
          <w:color w:val="FF0000"/>
          <w:kern w:val="2"/>
          <w:sz w:val="22"/>
          <w:szCs w:val="22"/>
          <w:lang w:bidi="ar-SA"/>
          <w14:ligatures w14:val="standardContextual"/>
        </w:rPr>
      </w:pPr>
    </w:p>
    <w:p w14:paraId="7FF6605C"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Veeam Backup &amp; Replication: Protecting Data with Precision</w:t>
      </w:r>
    </w:p>
    <w:p w14:paraId="29DBAE6C" w14:textId="0C039F85"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853460"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Acronis Cyber Backup: Unified Data Protection</w:t>
      </w:r>
    </w:p>
    <w:p w14:paraId="543702BE"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5C7E34B"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Veritas Backup Exec: Streamlined Data Protection</w:t>
      </w:r>
    </w:p>
    <w:p w14:paraId="70678611"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also offers Veritas Backup Exec, a powerful backup and recovery solution designed for small to medium-sized businesses. With support for various platforms and applications, Backup Exec simplifies data protection through automated backup, instant recovery, and customizable retention policies.</w:t>
      </w:r>
    </w:p>
    <w:p w14:paraId="4E8F2180"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40517EB"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Carbonite Safe Backup: Protecting Endpoint Data</w:t>
      </w:r>
    </w:p>
    <w:p w14:paraId="32738C35" w14:textId="45D99FFA"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150095"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Druva Phoenix: Cloud-Native Data Protection</w:t>
      </w:r>
    </w:p>
    <w:p w14:paraId="37C44F3D" w14:textId="4B5A1AF3"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Expanding its offerings, STBL provides Druva Phoenix, a cloud-native data protection platform. Druva simplifies backup, archival, and disaster recovery across endpoints, data </w:t>
      </w:r>
      <w:proofErr w:type="spellStart"/>
      <w:r w:rsidR="00CB6266" w:rsidRPr="005F67E3">
        <w:rPr>
          <w:rFonts w:eastAsiaTheme="minorHAnsi"/>
          <w:kern w:val="2"/>
          <w:sz w:val="22"/>
          <w:szCs w:val="22"/>
          <w:lang w:bidi="ar-SA"/>
          <w14:ligatures w14:val="standardContextual"/>
        </w:rPr>
        <w:t>centres</w:t>
      </w:r>
      <w:proofErr w:type="spellEnd"/>
      <w:r w:rsidRPr="005F67E3">
        <w:rPr>
          <w:rFonts w:eastAsiaTheme="minorHAnsi"/>
          <w:kern w:val="2"/>
          <w:sz w:val="22"/>
          <w:szCs w:val="22"/>
          <w:lang w:bidi="ar-SA"/>
          <w14:ligatures w14:val="standardContextual"/>
        </w:rPr>
        <w:t>, and cloud workloads. Its global deduplication and scalability make it ideal for businesses of all sizes.</w:t>
      </w:r>
    </w:p>
    <w:p w14:paraId="01209B59"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AF4640C"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Zerto: Continuous Data Protection</w:t>
      </w:r>
    </w:p>
    <w:p w14:paraId="6CAEFB79"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Commvault Complete Backup &amp; Recovery: Comprehensive Data Management</w:t>
      </w:r>
    </w:p>
    <w:p w14:paraId="653F9350" w14:textId="0C989AEB"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5F67E3" w:rsidRDefault="00E73DC3" w:rsidP="00E73DC3">
      <w:pPr>
        <w:spacing w:after="0" w:line="259" w:lineRule="auto"/>
        <w:ind w:left="720"/>
        <w:contextualSpacing/>
        <w:jc w:val="both"/>
        <w:rPr>
          <w:rFonts w:eastAsiaTheme="minorHAnsi"/>
          <w:kern w:val="2"/>
          <w:sz w:val="22"/>
          <w:szCs w:val="22"/>
          <w:lang w:bidi="ar-SA"/>
          <w14:ligatures w14:val="standardContextual"/>
        </w:rPr>
      </w:pPr>
    </w:p>
    <w:p w14:paraId="41AC3316" w14:textId="77777777" w:rsidR="00E510D0"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IBM Spectrum Protect: Enterprise Data Protection</w:t>
      </w:r>
    </w:p>
    <w:p w14:paraId="0630A68B" w14:textId="7777777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5F67E3" w:rsidRDefault="00E510D0" w:rsidP="00776018">
      <w:pPr>
        <w:pStyle w:val="Heading1"/>
      </w:pPr>
      <w:bookmarkStart w:id="31" w:name="_Toc143271003"/>
      <w:r w:rsidRPr="005F67E3">
        <w:t>Cloud Monitoring and Management:</w:t>
      </w:r>
      <w:bookmarkEnd w:id="31"/>
    </w:p>
    <w:p w14:paraId="23906E0F" w14:textId="209DC4EE"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sidRPr="005F67E3">
        <w:rPr>
          <w:rFonts w:eastAsiaTheme="minorHAnsi"/>
          <w:kern w:val="2"/>
          <w:sz w:val="22"/>
          <w:szCs w:val="22"/>
          <w:lang w:bidi="ar-SA"/>
          <w14:ligatures w14:val="standardContextual"/>
        </w:rPr>
        <w:t>.</w:t>
      </w:r>
    </w:p>
    <w:p w14:paraId="76DAEC1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53916F8"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AWS CloudWatch: </w:t>
      </w:r>
    </w:p>
    <w:p w14:paraId="470CC75D" w14:textId="560ABE73"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As a cornerstone of Amazon Web Services (AWS), CloudWatch provides large businesses with a comprehensive monitoring and management solution. With features like real-time monitoring, customizable dashboards, and automated actions, AWS CloudWatch 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5DC43D0"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Microsoft Azure Monitor:</w:t>
      </w:r>
    </w:p>
    <w:p w14:paraId="1F4728B0" w14:textId="49F9A5C4"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Designed for enterprises leveraging Microsoft Azure, Azure Monitor delivers a robust suite</w:t>
      </w:r>
      <w:r w:rsidR="00073EEC"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6E69119"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Google Cloud Monitoring:</w:t>
      </w:r>
    </w:p>
    <w:p w14:paraId="69304358" w14:textId="06595223" w:rsidR="00D16665"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Tailored for businesses utilizing Google Cloud Platform (GCP), Google Cloud Monitoring provides advanced monitoring, logging, and diagnostics. With its integration with Google Cloud's services, large businesses can gain deep visibility into their applications and infrastructure. Customizable dashboards, anomaly detection, and powerful alerting mechanisms ensure that enterprises can maintain high levels of performance and reliability.</w:t>
      </w:r>
    </w:p>
    <w:p w14:paraId="4CDA19EC" w14:textId="77777777" w:rsidR="00073EEC" w:rsidRPr="005F67E3" w:rsidRDefault="00073EEC" w:rsidP="00D16665">
      <w:pPr>
        <w:spacing w:after="0" w:line="259" w:lineRule="auto"/>
        <w:contextualSpacing/>
        <w:jc w:val="both"/>
        <w:rPr>
          <w:rFonts w:eastAsiaTheme="minorHAnsi"/>
          <w:kern w:val="2"/>
          <w:sz w:val="22"/>
          <w:szCs w:val="22"/>
          <w:lang w:bidi="ar-SA"/>
          <w14:ligatures w14:val="standardContextual"/>
        </w:rPr>
      </w:pPr>
    </w:p>
    <w:p w14:paraId="25F97B49"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Dynatrace: </w:t>
      </w:r>
    </w:p>
    <w:p w14:paraId="0EE1ECFD" w14:textId="3E4CA70C"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intelligent alerts empower businesses to optimize their cloud operations and deliver exceptional user experiences.</w:t>
      </w:r>
    </w:p>
    <w:p w14:paraId="4CA32A2B" w14:textId="77777777" w:rsidR="00E73DC3" w:rsidRPr="005F67E3" w:rsidRDefault="00E73DC3" w:rsidP="00E73DC3">
      <w:pPr>
        <w:spacing w:after="0" w:line="259" w:lineRule="auto"/>
        <w:jc w:val="both"/>
        <w:rPr>
          <w:rFonts w:eastAsiaTheme="minorHAnsi"/>
          <w:kern w:val="2"/>
          <w:sz w:val="22"/>
          <w:szCs w:val="22"/>
          <w:lang w:bidi="ar-SA"/>
          <w14:ligatures w14:val="standardContextual"/>
        </w:rPr>
      </w:pPr>
    </w:p>
    <w:p w14:paraId="3B8088BD" w14:textId="09819E50"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New Relic:</w:t>
      </w:r>
      <w:r w:rsidR="00D16665" w:rsidRPr="005F67E3">
        <w:rPr>
          <w:rFonts w:eastAsiaTheme="minorHAnsi"/>
          <w:color w:val="4472C4" w:themeColor="accent1"/>
          <w:kern w:val="2"/>
          <w:sz w:val="22"/>
          <w:szCs w:val="22"/>
          <w:lang w:bidi="ar-SA"/>
          <w14:ligatures w14:val="standardContextual"/>
        </w:rPr>
        <w:t xml:space="preserve"> </w:t>
      </w:r>
    </w:p>
    <w:p w14:paraId="0DAA654E" w14:textId="6EFB588A"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294196"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SolarWinds Cloud Monitoring: </w:t>
      </w:r>
    </w:p>
    <w:p w14:paraId="752554F2" w14:textId="4D0A95FF"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DC6628" w14:textId="5A024E98"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Cloud Pak for </w:t>
      </w:r>
      <w:proofErr w:type="spellStart"/>
      <w:r w:rsidRPr="005F67E3">
        <w:rPr>
          <w:rFonts w:eastAsiaTheme="minorHAnsi"/>
          <w:color w:val="4472C4" w:themeColor="accent1"/>
          <w:kern w:val="2"/>
          <w:sz w:val="22"/>
          <w:szCs w:val="22"/>
          <w:lang w:bidi="ar-SA"/>
          <w14:ligatures w14:val="standardContextual"/>
        </w:rPr>
        <w:t>Multicloud</w:t>
      </w:r>
      <w:proofErr w:type="spellEnd"/>
      <w:r w:rsidRPr="005F67E3">
        <w:rPr>
          <w:rFonts w:eastAsiaTheme="minorHAnsi"/>
          <w:color w:val="4472C4" w:themeColor="accent1"/>
          <w:kern w:val="2"/>
          <w:sz w:val="22"/>
          <w:szCs w:val="22"/>
          <w:lang w:bidi="ar-SA"/>
          <w14:ligatures w14:val="standardContextual"/>
        </w:rPr>
        <w:t xml:space="preserve"> Management: </w:t>
      </w:r>
    </w:p>
    <w:p w14:paraId="5601E890" w14:textId="0BC5EB31"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32A9A3"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Splunk Cloud Monitoring:</w:t>
      </w:r>
      <w:r w:rsidR="00D16665" w:rsidRPr="005F67E3">
        <w:rPr>
          <w:rFonts w:eastAsiaTheme="minorHAnsi"/>
          <w:color w:val="4472C4" w:themeColor="accent1"/>
          <w:kern w:val="2"/>
          <w:sz w:val="22"/>
          <w:szCs w:val="22"/>
          <w:lang w:bidi="ar-SA"/>
          <w14:ligatures w14:val="standardContextual"/>
        </w:rPr>
        <w:t xml:space="preserve"> </w:t>
      </w:r>
    </w:p>
    <w:p w14:paraId="1E366D9F" w14:textId="1C47DE95"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DB5E5F"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proofErr w:type="spellStart"/>
      <w:r w:rsidRPr="005F67E3">
        <w:rPr>
          <w:rFonts w:eastAsiaTheme="minorHAnsi"/>
          <w:color w:val="4472C4" w:themeColor="accent1"/>
          <w:kern w:val="2"/>
          <w:sz w:val="22"/>
          <w:szCs w:val="22"/>
          <w:lang w:bidi="ar-SA"/>
          <w14:ligatures w14:val="standardContextual"/>
        </w:rPr>
        <w:t>LogicMonitor</w:t>
      </w:r>
      <w:proofErr w:type="spellEnd"/>
      <w:r w:rsidRPr="005F67E3">
        <w:rPr>
          <w:rFonts w:eastAsiaTheme="minorHAnsi"/>
          <w:color w:val="4472C4" w:themeColor="accent1"/>
          <w:kern w:val="2"/>
          <w:sz w:val="22"/>
          <w:szCs w:val="22"/>
          <w:lang w:bidi="ar-SA"/>
          <w14:ligatures w14:val="standardContextual"/>
        </w:rPr>
        <w:t xml:space="preserve">: </w:t>
      </w:r>
    </w:p>
    <w:p w14:paraId="1E5D0D0A" w14:textId="0EA28BD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5F67E3">
        <w:rPr>
          <w:rFonts w:eastAsiaTheme="minorHAnsi"/>
          <w:kern w:val="2"/>
          <w:sz w:val="22"/>
          <w:szCs w:val="22"/>
          <w:lang w:bidi="ar-SA"/>
          <w14:ligatures w14:val="standardContextual"/>
        </w:rPr>
        <w:t>LogicMonitor</w:t>
      </w:r>
      <w:proofErr w:type="spellEnd"/>
      <w:r w:rsidRPr="005F67E3">
        <w:rPr>
          <w:rFonts w:eastAsiaTheme="minorHAnsi"/>
          <w:kern w:val="2"/>
          <w:sz w:val="22"/>
          <w:szCs w:val="22"/>
          <w:lang w:bidi="ar-SA"/>
          <w14:ligatures w14:val="standardContextual"/>
        </w:rPr>
        <w:t xml:space="preserve">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20D0B0"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PagerDuty:</w:t>
      </w:r>
      <w:r w:rsidR="00D16665" w:rsidRPr="005F67E3">
        <w:rPr>
          <w:rFonts w:eastAsiaTheme="minorHAnsi"/>
          <w:color w:val="4472C4" w:themeColor="accent1"/>
          <w:kern w:val="2"/>
          <w:sz w:val="22"/>
          <w:szCs w:val="22"/>
          <w:lang w:bidi="ar-SA"/>
          <w14:ligatures w14:val="standardContextual"/>
        </w:rPr>
        <w:t xml:space="preserve"> </w:t>
      </w:r>
    </w:p>
    <w:p w14:paraId="4B61D294" w14:textId="56C01CE1"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sidRPr="005F67E3">
        <w:rPr>
          <w:rFonts w:eastAsiaTheme="minorHAnsi"/>
          <w:kern w:val="2"/>
          <w:sz w:val="22"/>
          <w:szCs w:val="22"/>
          <w:lang w:bidi="ar-SA"/>
          <w14:ligatures w14:val="standardContextual"/>
        </w:rPr>
        <w:t xml:space="preserve">the </w:t>
      </w:r>
      <w:r w:rsidRPr="005F67E3">
        <w:rPr>
          <w:rFonts w:eastAsiaTheme="minorHAnsi"/>
          <w:kern w:val="2"/>
          <w:sz w:val="22"/>
          <w:szCs w:val="22"/>
          <w:lang w:bidi="ar-SA"/>
          <w14:ligatures w14:val="standardContextual"/>
        </w:rPr>
        <w:t>impact on business operations.</w:t>
      </w:r>
    </w:p>
    <w:p w14:paraId="0AC75B7D" w14:textId="77777777" w:rsidR="00E73DC3" w:rsidRPr="005F67E3" w:rsidRDefault="00E73DC3" w:rsidP="00E73DC3">
      <w:pPr>
        <w:spacing w:after="0" w:line="259" w:lineRule="auto"/>
        <w:jc w:val="both"/>
        <w:rPr>
          <w:rFonts w:eastAsiaTheme="minorHAnsi"/>
          <w:color w:val="4472C4" w:themeColor="accent1"/>
          <w:kern w:val="2"/>
          <w:sz w:val="22"/>
          <w:szCs w:val="22"/>
          <w:lang w:bidi="ar-SA"/>
          <w14:ligatures w14:val="standardContextual"/>
        </w:rPr>
      </w:pPr>
    </w:p>
    <w:p w14:paraId="13EC7333" w14:textId="1E5A56F9"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AppDynamics:</w:t>
      </w:r>
    </w:p>
    <w:p w14:paraId="41FE5F1E" w14:textId="440F2432"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07D484C"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Datadog:</w:t>
      </w:r>
    </w:p>
    <w:p w14:paraId="7E87AB2E" w14:textId="08834F13"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proofErr w:type="spellStart"/>
      <w:r w:rsidRPr="005F67E3">
        <w:rPr>
          <w:rFonts w:eastAsiaTheme="minorHAnsi"/>
          <w:color w:val="4472C4" w:themeColor="accent1"/>
          <w:kern w:val="2"/>
          <w:sz w:val="22"/>
          <w:szCs w:val="22"/>
          <w:lang w:bidi="ar-SA"/>
          <w14:ligatures w14:val="standardContextual"/>
        </w:rPr>
        <w:t>OpsRamp</w:t>
      </w:r>
      <w:proofErr w:type="spellEnd"/>
      <w:r w:rsidRPr="005F67E3">
        <w:rPr>
          <w:rFonts w:eastAsiaTheme="minorHAnsi"/>
          <w:color w:val="4472C4" w:themeColor="accent1"/>
          <w:kern w:val="2"/>
          <w:sz w:val="22"/>
          <w:szCs w:val="22"/>
          <w:lang w:bidi="ar-SA"/>
          <w14:ligatures w14:val="standardContextual"/>
        </w:rPr>
        <w:t>:</w:t>
      </w:r>
    </w:p>
    <w:p w14:paraId="7C3C975E" w14:textId="52C9622C"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5F67E3">
        <w:rPr>
          <w:rFonts w:eastAsiaTheme="minorHAnsi"/>
          <w:kern w:val="2"/>
          <w:sz w:val="22"/>
          <w:szCs w:val="22"/>
          <w:lang w:bidi="ar-SA"/>
          <w14:ligatures w14:val="standardContextual"/>
        </w:rPr>
        <w:t>OpsRamp</w:t>
      </w:r>
      <w:proofErr w:type="spellEnd"/>
      <w:r w:rsidRPr="005F67E3">
        <w:rPr>
          <w:rFonts w:eastAsiaTheme="minorHAnsi"/>
          <w:kern w:val="2"/>
          <w:sz w:val="22"/>
          <w:szCs w:val="22"/>
          <w:lang w:bidi="ar-SA"/>
          <w14:ligatures w14:val="standardContextual"/>
        </w:rPr>
        <w:t xml:space="preserve">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3425123"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ScienceLogic:</w:t>
      </w:r>
    </w:p>
    <w:p w14:paraId="6B0BE6F4" w14:textId="5A9FE5DE"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Pr="005F67E3" w:rsidRDefault="00D16665" w:rsidP="00D16665">
      <w:pPr>
        <w:spacing w:after="0" w:line="259" w:lineRule="auto"/>
        <w:contextualSpacing/>
        <w:jc w:val="both"/>
        <w:rPr>
          <w:rFonts w:eastAsiaTheme="minorHAnsi"/>
          <w:kern w:val="2"/>
          <w:sz w:val="22"/>
          <w:szCs w:val="22"/>
          <w:lang w:bidi="ar-SA"/>
          <w14:ligatures w14:val="standardContextual"/>
        </w:rPr>
      </w:pPr>
    </w:p>
    <w:p w14:paraId="52E4589D"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Sumo Logic: </w:t>
      </w:r>
    </w:p>
    <w:p w14:paraId="4283E687" w14:textId="622F7D3C"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5F67E3" w:rsidRDefault="00E510D0" w:rsidP="00776018">
      <w:pPr>
        <w:pStyle w:val="Heading1"/>
      </w:pPr>
      <w:bookmarkStart w:id="32" w:name="_Toc143271004"/>
      <w:r w:rsidRPr="005F67E3">
        <w:t>Cloud-Based Productivity Suites:</w:t>
      </w:r>
      <w:bookmarkEnd w:id="32"/>
    </w:p>
    <w:p w14:paraId="2916178B" w14:textId="77777777"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range of Cloud-Based Productivity Suites empowers large businesses with the tools and capabilities they need to enhance collaboration, streamline workflows, and drive productivity. These suites, offered by renowned brands such as Microsoft, Google, </w:t>
      </w:r>
      <w:proofErr w:type="spellStart"/>
      <w:r w:rsidRPr="005F67E3">
        <w:rPr>
          <w:rFonts w:eastAsiaTheme="minorHAnsi"/>
          <w:kern w:val="2"/>
          <w:sz w:val="22"/>
          <w:szCs w:val="22"/>
          <w:lang w:bidi="ar-SA"/>
          <w14:ligatures w14:val="standardContextual"/>
        </w:rPr>
        <w:t>Zoho</w:t>
      </w:r>
      <w:proofErr w:type="spellEnd"/>
      <w:r w:rsidRPr="005F67E3">
        <w:rPr>
          <w:rFonts w:eastAsiaTheme="minorHAnsi"/>
          <w:kern w:val="2"/>
          <w:sz w:val="22"/>
          <w:szCs w:val="22"/>
          <w:lang w:bidi="ar-SA"/>
          <w14:ligatures w14:val="standardContextual"/>
        </w:rPr>
        <w:t xml:space="preserve">, and more, provide a holistic approach to meeting the unique needs of </w:t>
      </w:r>
      <w:r w:rsidRPr="005F67E3">
        <w:rPr>
          <w:rFonts w:eastAsiaTheme="minorHAnsi"/>
          <w:kern w:val="2"/>
          <w:sz w:val="22"/>
          <w:szCs w:val="22"/>
          <w:lang w:bidi="ar-SA"/>
          <w14:ligatures w14:val="standardContextual"/>
        </w:rPr>
        <w:lastRenderedPageBreak/>
        <w:t>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6259DD"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Microsoft 365 for Enterprise:</w:t>
      </w:r>
    </w:p>
    <w:p w14:paraId="2BA8F187" w14:textId="0E11CFEC"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Microsoft 365 stands as one of the most comprehensive productivity suites, combining essential applications like Microsoft Word, Excel, PowerPoint, and Outlook with collaboration tools such as Microsoft Teams and SharePoint. Large businesses can enjoy seamless communication, document sharing, and real-time collaboration, while also benefiting from advanced security features and cloud-based storage through OneDrive.</w:t>
      </w:r>
    </w:p>
    <w:p w14:paraId="0B46826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B1F83AC"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Google Workspace for Business:</w:t>
      </w:r>
    </w:p>
    <w:p w14:paraId="2B05E318" w14:textId="630B4B41"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5F67E3" w:rsidRDefault="004D70DE" w:rsidP="00CB6266">
      <w:pPr>
        <w:spacing w:after="0" w:line="259" w:lineRule="auto"/>
        <w:jc w:val="both"/>
        <w:rPr>
          <w:rFonts w:eastAsiaTheme="minorHAnsi"/>
          <w:kern w:val="2"/>
          <w:sz w:val="22"/>
          <w:szCs w:val="22"/>
          <w:lang w:bidi="ar-SA"/>
          <w14:ligatures w14:val="standardContextual"/>
        </w:rPr>
      </w:pPr>
    </w:p>
    <w:p w14:paraId="330AA609"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proofErr w:type="spellStart"/>
      <w:r w:rsidRPr="005F67E3">
        <w:rPr>
          <w:rFonts w:eastAsiaTheme="minorHAnsi"/>
          <w:color w:val="4472C4" w:themeColor="accent1"/>
          <w:kern w:val="2"/>
          <w:sz w:val="22"/>
          <w:szCs w:val="22"/>
          <w:lang w:bidi="ar-SA"/>
          <w14:ligatures w14:val="standardContextual"/>
        </w:rPr>
        <w:t>Zoho</w:t>
      </w:r>
      <w:proofErr w:type="spellEnd"/>
      <w:r w:rsidRPr="005F67E3">
        <w:rPr>
          <w:rFonts w:eastAsiaTheme="minorHAnsi"/>
          <w:color w:val="4472C4" w:themeColor="accent1"/>
          <w:kern w:val="2"/>
          <w:sz w:val="22"/>
          <w:szCs w:val="22"/>
          <w:lang w:bidi="ar-SA"/>
          <w14:ligatures w14:val="standardContextual"/>
        </w:rPr>
        <w:t xml:space="preserve"> Workplace: </w:t>
      </w:r>
    </w:p>
    <w:p w14:paraId="59195FDA" w14:textId="3EBEA69D"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5F67E3">
        <w:rPr>
          <w:rFonts w:eastAsiaTheme="minorHAnsi"/>
          <w:kern w:val="2"/>
          <w:sz w:val="22"/>
          <w:szCs w:val="22"/>
          <w:lang w:bidi="ar-SA"/>
          <w14:ligatures w14:val="standardContextual"/>
        </w:rPr>
        <w:t>Zoho</w:t>
      </w:r>
      <w:proofErr w:type="spellEnd"/>
      <w:r w:rsidRPr="005F67E3">
        <w:rPr>
          <w:rFonts w:eastAsiaTheme="minorHAnsi"/>
          <w:kern w:val="2"/>
          <w:sz w:val="22"/>
          <w:szCs w:val="22"/>
          <w:lang w:bidi="ar-SA"/>
          <w14:ligatures w14:val="standardContextual"/>
        </w:rPr>
        <w:t xml:space="preserve"> Workplace offers a range of cloud-based applications for large businesses, including word processing, spreadsheet, and presentation tools, as well as collaboration features like </w:t>
      </w:r>
      <w:proofErr w:type="spellStart"/>
      <w:r w:rsidRPr="005F67E3">
        <w:rPr>
          <w:rFonts w:eastAsiaTheme="minorHAnsi"/>
          <w:kern w:val="2"/>
          <w:sz w:val="22"/>
          <w:szCs w:val="22"/>
          <w:lang w:bidi="ar-SA"/>
          <w14:ligatures w14:val="standardContextual"/>
        </w:rPr>
        <w:t>Zoho</w:t>
      </w:r>
      <w:proofErr w:type="spellEnd"/>
      <w:r w:rsidRPr="005F67E3">
        <w:rPr>
          <w:rFonts w:eastAsiaTheme="minorHAnsi"/>
          <w:kern w:val="2"/>
          <w:sz w:val="22"/>
          <w:szCs w:val="22"/>
          <w:lang w:bidi="ar-SA"/>
          <w14:ligatures w14:val="standardContextual"/>
        </w:rPr>
        <w:t xml:space="preserve"> Docs and </w:t>
      </w:r>
      <w:proofErr w:type="spellStart"/>
      <w:r w:rsidRPr="005F67E3">
        <w:rPr>
          <w:rFonts w:eastAsiaTheme="minorHAnsi"/>
          <w:kern w:val="2"/>
          <w:sz w:val="22"/>
          <w:szCs w:val="22"/>
          <w:lang w:bidi="ar-SA"/>
          <w14:ligatures w14:val="standardContextual"/>
        </w:rPr>
        <w:t>Zoho</w:t>
      </w:r>
      <w:proofErr w:type="spellEnd"/>
      <w:r w:rsidRPr="005F67E3">
        <w:rPr>
          <w:rFonts w:eastAsiaTheme="minorHAnsi"/>
          <w:kern w:val="2"/>
          <w:sz w:val="22"/>
          <w:szCs w:val="22"/>
          <w:lang w:bidi="ar-SA"/>
          <w14:ligatures w14:val="standardContextual"/>
        </w:rPr>
        <w:t xml:space="preserve"> Connect. This suite helps organizations streamline workflows, automate tasks, and improve communication for enhanced productivity.</w:t>
      </w:r>
    </w:p>
    <w:p w14:paraId="3D7F0F3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B74AE0C"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proofErr w:type="spellStart"/>
      <w:r w:rsidRPr="005F67E3">
        <w:rPr>
          <w:rFonts w:eastAsiaTheme="minorHAnsi"/>
          <w:color w:val="4472C4" w:themeColor="accent1"/>
          <w:kern w:val="2"/>
          <w:sz w:val="22"/>
          <w:szCs w:val="22"/>
          <w:lang w:bidi="ar-SA"/>
          <w14:ligatures w14:val="standardContextual"/>
        </w:rPr>
        <w:t>OfficeSuite</w:t>
      </w:r>
      <w:proofErr w:type="spellEnd"/>
      <w:r w:rsidRPr="005F67E3">
        <w:rPr>
          <w:rFonts w:eastAsiaTheme="minorHAnsi"/>
          <w:color w:val="4472C4" w:themeColor="accent1"/>
          <w:kern w:val="2"/>
          <w:sz w:val="22"/>
          <w:szCs w:val="22"/>
          <w:lang w:bidi="ar-SA"/>
          <w14:ligatures w14:val="standardContextual"/>
        </w:rPr>
        <w:t xml:space="preserve"> by </w:t>
      </w:r>
      <w:proofErr w:type="spellStart"/>
      <w:r w:rsidRPr="005F67E3">
        <w:rPr>
          <w:rFonts w:eastAsiaTheme="minorHAnsi"/>
          <w:color w:val="4472C4" w:themeColor="accent1"/>
          <w:kern w:val="2"/>
          <w:sz w:val="22"/>
          <w:szCs w:val="22"/>
          <w:lang w:bidi="ar-SA"/>
          <w14:ligatures w14:val="standardContextual"/>
        </w:rPr>
        <w:t>MobiSystems</w:t>
      </w:r>
      <w:proofErr w:type="spellEnd"/>
      <w:r w:rsidRPr="005F67E3">
        <w:rPr>
          <w:rFonts w:eastAsiaTheme="minorHAnsi"/>
          <w:color w:val="4472C4" w:themeColor="accent1"/>
          <w:kern w:val="2"/>
          <w:sz w:val="22"/>
          <w:szCs w:val="22"/>
          <w:lang w:bidi="ar-SA"/>
          <w14:ligatures w14:val="standardContextual"/>
        </w:rPr>
        <w:t>:</w:t>
      </w:r>
    </w:p>
    <w:p w14:paraId="4E780687" w14:textId="50FE6BA6"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5F67E3">
        <w:rPr>
          <w:rFonts w:eastAsiaTheme="minorHAnsi"/>
          <w:kern w:val="2"/>
          <w:sz w:val="22"/>
          <w:szCs w:val="22"/>
          <w:lang w:bidi="ar-SA"/>
          <w14:ligatures w14:val="standardContextual"/>
        </w:rPr>
        <w:t>OfficeSuite</w:t>
      </w:r>
      <w:proofErr w:type="spellEnd"/>
      <w:r w:rsidRPr="005F67E3">
        <w:rPr>
          <w:rFonts w:eastAsiaTheme="minorHAnsi"/>
          <w:kern w:val="2"/>
          <w:sz w:val="22"/>
          <w:szCs w:val="22"/>
          <w:lang w:bidi="ar-SA"/>
          <w14:ligatures w14:val="standardContextual"/>
        </w:rPr>
        <w:t xml:space="preserve"> offers a robust suite of office applications designed for large businesses, including word processing, spreadsheet management, presentation creation, and PDF editing. With its cross-platform compatibility and cloud integration, </w:t>
      </w:r>
      <w:proofErr w:type="spellStart"/>
      <w:r w:rsidRPr="005F67E3">
        <w:rPr>
          <w:rFonts w:eastAsiaTheme="minorHAnsi"/>
          <w:kern w:val="2"/>
          <w:sz w:val="22"/>
          <w:szCs w:val="22"/>
          <w:lang w:bidi="ar-SA"/>
          <w14:ligatures w14:val="standardContextual"/>
        </w:rPr>
        <w:t>OfficeSuite</w:t>
      </w:r>
      <w:proofErr w:type="spellEnd"/>
      <w:r w:rsidRPr="005F67E3">
        <w:rPr>
          <w:rFonts w:eastAsiaTheme="minorHAnsi"/>
          <w:kern w:val="2"/>
          <w:sz w:val="22"/>
          <w:szCs w:val="22"/>
          <w:lang w:bidi="ar-SA"/>
          <w14:ligatures w14:val="standardContextual"/>
        </w:rPr>
        <w:t xml:space="preserve"> ensures seamless collaboration and productivity across devices.</w:t>
      </w:r>
    </w:p>
    <w:p w14:paraId="4272F041" w14:textId="77777777" w:rsidR="00E73DC3" w:rsidRPr="005F67E3" w:rsidRDefault="00E73DC3" w:rsidP="00E73DC3">
      <w:pPr>
        <w:spacing w:after="0" w:line="259" w:lineRule="auto"/>
        <w:jc w:val="both"/>
        <w:rPr>
          <w:rFonts w:eastAsiaTheme="minorHAnsi"/>
          <w:kern w:val="2"/>
          <w:sz w:val="22"/>
          <w:szCs w:val="22"/>
          <w:lang w:bidi="ar-SA"/>
          <w14:ligatures w14:val="standardContextual"/>
        </w:rPr>
      </w:pPr>
    </w:p>
    <w:p w14:paraId="74C389E4" w14:textId="5AA68CC3"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Apple iWork Suite:</w:t>
      </w:r>
    </w:p>
    <w:p w14:paraId="0FF87F3F" w14:textId="53C9836B"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C5DD34E"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Cisco Webex Suite:</w:t>
      </w:r>
    </w:p>
    <w:p w14:paraId="7B54185A" w14:textId="0C8DF0DC"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04A5EC6"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Adobe Document Cloud:</w:t>
      </w:r>
    </w:p>
    <w:p w14:paraId="343775D7" w14:textId="2FE571C5"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DC994BB"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lastRenderedPageBreak/>
        <w:t xml:space="preserve">Amazon </w:t>
      </w:r>
      <w:proofErr w:type="spellStart"/>
      <w:r w:rsidRPr="005F67E3">
        <w:rPr>
          <w:rFonts w:eastAsiaTheme="minorHAnsi"/>
          <w:color w:val="4472C4" w:themeColor="accent1"/>
          <w:kern w:val="2"/>
          <w:sz w:val="22"/>
          <w:szCs w:val="22"/>
          <w:lang w:bidi="ar-SA"/>
          <w14:ligatures w14:val="standardContextual"/>
        </w:rPr>
        <w:t>WorkDocs</w:t>
      </w:r>
      <w:proofErr w:type="spellEnd"/>
      <w:r w:rsidRPr="005F67E3">
        <w:rPr>
          <w:rFonts w:eastAsiaTheme="minorHAnsi"/>
          <w:color w:val="4472C4" w:themeColor="accent1"/>
          <w:kern w:val="2"/>
          <w:sz w:val="22"/>
          <w:szCs w:val="22"/>
          <w:lang w:bidi="ar-SA"/>
          <w14:ligatures w14:val="standardContextual"/>
        </w:rPr>
        <w:t>:</w:t>
      </w:r>
    </w:p>
    <w:p w14:paraId="62C0B099" w14:textId="15D52A6F"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Amazon </w:t>
      </w:r>
      <w:proofErr w:type="spellStart"/>
      <w:r w:rsidRPr="005F67E3">
        <w:rPr>
          <w:rFonts w:eastAsiaTheme="minorHAnsi"/>
          <w:kern w:val="2"/>
          <w:sz w:val="22"/>
          <w:szCs w:val="22"/>
          <w:lang w:bidi="ar-SA"/>
          <w14:ligatures w14:val="standardContextual"/>
        </w:rPr>
        <w:t>WorkDocs</w:t>
      </w:r>
      <w:proofErr w:type="spellEnd"/>
      <w:r w:rsidRPr="005F67E3">
        <w:rPr>
          <w:rFonts w:eastAsiaTheme="minorHAnsi"/>
          <w:kern w:val="2"/>
          <w:sz w:val="22"/>
          <w:szCs w:val="22"/>
          <w:lang w:bidi="ar-SA"/>
          <w14:ligatures w14:val="standardContextual"/>
        </w:rPr>
        <w:t xml:space="preserve">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C73824A"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Citrix Workspace:</w:t>
      </w:r>
    </w:p>
    <w:p w14:paraId="65E86D7A" w14:textId="37DB2051"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30D64AC" w14:textId="77777777" w:rsidR="00073EEC"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Box for Enterprise:</w:t>
      </w:r>
    </w:p>
    <w:p w14:paraId="05D4A982" w14:textId="6E6D52C6" w:rsidR="00E510D0" w:rsidRPr="005F67E3" w:rsidRDefault="00E510D0" w:rsidP="00E73DC3">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Pr="005F67E3" w:rsidRDefault="004D70DE">
      <w:pPr>
        <w:rPr>
          <w:rFonts w:asciiTheme="majorHAnsi" w:eastAsiaTheme="minorHAnsi" w:hAnsiTheme="majorHAnsi" w:cstheme="majorBidi"/>
          <w:i/>
          <w:color w:val="4472C4" w:themeColor="accent1"/>
          <w:kern w:val="2"/>
          <w:sz w:val="22"/>
          <w:szCs w:val="22"/>
          <w:lang w:bidi="ar-SA"/>
          <w14:ligatures w14:val="standardContextual"/>
        </w:rPr>
      </w:pPr>
    </w:p>
    <w:p w14:paraId="668FE766" w14:textId="500906F1" w:rsidR="00E510D0" w:rsidRPr="005F67E3" w:rsidRDefault="00E510D0" w:rsidP="00776018">
      <w:pPr>
        <w:pStyle w:val="Heading1"/>
      </w:pPr>
      <w:bookmarkStart w:id="33" w:name="_Toc143271005"/>
      <w:r w:rsidRPr="005F67E3">
        <w:t>Servers and Compute Solutions:</w:t>
      </w:r>
      <w:bookmarkEnd w:id="33"/>
    </w:p>
    <w:p w14:paraId="43140CA9" w14:textId="4B61CE7F"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proofErr w:type="spellStart"/>
      <w:r w:rsidR="00EC73BB"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1FF561"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Dell PowerEdge Servers: </w:t>
      </w:r>
    </w:p>
    <w:p w14:paraId="71A6DB69" w14:textId="3C694F9C"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6DE2E3F"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HPE ProLiant Servers: </w:t>
      </w:r>
    </w:p>
    <w:p w14:paraId="07D8D5E1" w14:textId="78155EAE"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D30122"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Lenovo </w:t>
      </w:r>
      <w:proofErr w:type="spellStart"/>
      <w:r w:rsidRPr="005F67E3">
        <w:rPr>
          <w:rFonts w:eastAsiaTheme="minorHAnsi"/>
          <w:color w:val="4472C4" w:themeColor="accent1"/>
          <w:kern w:val="2"/>
          <w:sz w:val="22"/>
          <w:szCs w:val="22"/>
          <w:lang w:bidi="ar-SA"/>
          <w14:ligatures w14:val="standardContextual"/>
        </w:rPr>
        <w:t>ThinkSystem</w:t>
      </w:r>
      <w:proofErr w:type="spellEnd"/>
      <w:r w:rsidRPr="005F67E3">
        <w:rPr>
          <w:rFonts w:eastAsiaTheme="minorHAnsi"/>
          <w:color w:val="4472C4" w:themeColor="accent1"/>
          <w:kern w:val="2"/>
          <w:sz w:val="22"/>
          <w:szCs w:val="22"/>
          <w:lang w:bidi="ar-SA"/>
          <w14:ligatures w14:val="standardContextual"/>
        </w:rPr>
        <w:t xml:space="preserve"> Servers:</w:t>
      </w:r>
    </w:p>
    <w:p w14:paraId="0A4B3506" w14:textId="30DF5064"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Lenovo </w:t>
      </w:r>
      <w:proofErr w:type="spellStart"/>
      <w:r w:rsidRPr="005F67E3">
        <w:rPr>
          <w:rFonts w:eastAsiaTheme="minorHAnsi"/>
          <w:kern w:val="2"/>
          <w:sz w:val="22"/>
          <w:szCs w:val="22"/>
          <w:lang w:bidi="ar-SA"/>
          <w14:ligatures w14:val="standardContextual"/>
        </w:rPr>
        <w:t>ThinkSystem</w:t>
      </w:r>
      <w:proofErr w:type="spellEnd"/>
      <w:r w:rsidRPr="005F67E3">
        <w:rPr>
          <w:rFonts w:eastAsiaTheme="minorHAnsi"/>
          <w:kern w:val="2"/>
          <w:sz w:val="22"/>
          <w:szCs w:val="22"/>
          <w:lang w:bidi="ar-SA"/>
          <w14:ligatures w14:val="standardContextual"/>
        </w:rPr>
        <w:t xml:space="preserve"> servers provide large businesses with the power and reliability they need to drive their operations. The Lenovo </w:t>
      </w:r>
      <w:proofErr w:type="spellStart"/>
      <w:r w:rsidRPr="005F67E3">
        <w:rPr>
          <w:rFonts w:eastAsiaTheme="minorHAnsi"/>
          <w:kern w:val="2"/>
          <w:sz w:val="22"/>
          <w:szCs w:val="22"/>
          <w:lang w:bidi="ar-SA"/>
          <w14:ligatures w14:val="standardContextual"/>
        </w:rPr>
        <w:t>ThinkSystem</w:t>
      </w:r>
      <w:proofErr w:type="spellEnd"/>
      <w:r w:rsidRPr="005F67E3">
        <w:rPr>
          <w:rFonts w:eastAsiaTheme="minorHAnsi"/>
          <w:kern w:val="2"/>
          <w:sz w:val="22"/>
          <w:szCs w:val="22"/>
          <w:lang w:bidi="ar-SA"/>
          <w14:ligatures w14:val="standardContextual"/>
        </w:rPr>
        <w:t xml:space="preserve"> SR650 and Lenovo </w:t>
      </w:r>
      <w:proofErr w:type="spellStart"/>
      <w:r w:rsidRPr="005F67E3">
        <w:rPr>
          <w:rFonts w:eastAsiaTheme="minorHAnsi"/>
          <w:kern w:val="2"/>
          <w:sz w:val="22"/>
          <w:szCs w:val="22"/>
          <w:lang w:bidi="ar-SA"/>
          <w14:ligatures w14:val="standardContextual"/>
        </w:rPr>
        <w:t>ThinkSystem</w:t>
      </w:r>
      <w:proofErr w:type="spellEnd"/>
      <w:r w:rsidRPr="005F67E3">
        <w:rPr>
          <w:rFonts w:eastAsiaTheme="minorHAnsi"/>
          <w:kern w:val="2"/>
          <w:sz w:val="22"/>
          <w:szCs w:val="22"/>
          <w:lang w:bidi="ar-SA"/>
          <w14:ligatures w14:val="standardContextual"/>
        </w:rPr>
        <w:t xml:space="preserve"> ST550 are examples of high-performance servers that deliver scalability and efficiency, while the Lenovo </w:t>
      </w:r>
      <w:proofErr w:type="spellStart"/>
      <w:r w:rsidRPr="005F67E3">
        <w:rPr>
          <w:rFonts w:eastAsiaTheme="minorHAnsi"/>
          <w:kern w:val="2"/>
          <w:sz w:val="22"/>
          <w:szCs w:val="22"/>
          <w:lang w:bidi="ar-SA"/>
          <w14:ligatures w14:val="standardContextual"/>
        </w:rPr>
        <w:t>ThinkSystem</w:t>
      </w:r>
      <w:proofErr w:type="spellEnd"/>
      <w:r w:rsidRPr="005F67E3">
        <w:rPr>
          <w:rFonts w:eastAsiaTheme="minorHAnsi"/>
          <w:kern w:val="2"/>
          <w:sz w:val="22"/>
          <w:szCs w:val="22"/>
          <w:lang w:bidi="ar-SA"/>
          <w14:ligatures w14:val="standardContextual"/>
        </w:rPr>
        <w:t xml:space="preserve"> SE350 caters to edge computing needs.</w:t>
      </w:r>
    </w:p>
    <w:p w14:paraId="023DE1ED"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196859A"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Cisco UCS Servers: </w:t>
      </w:r>
    </w:p>
    <w:p w14:paraId="1B110429" w14:textId="069012CF"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xml:space="preserve">Cisco Unified Computing System (UCS) servers are designed to streamline data </w:t>
      </w:r>
      <w:proofErr w:type="spellStart"/>
      <w:r w:rsidR="00D16665"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operations. The Cisco UCS B-Series and C-Series servers offer powerful computing capabilities, integrated management, and a unified architecture that simplifies infrastructure deployment and management for large enterprises.</w:t>
      </w:r>
    </w:p>
    <w:p w14:paraId="76D9622C"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864AEAD"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IBM Power Systems: </w:t>
      </w:r>
    </w:p>
    <w:p w14:paraId="0C983B8E" w14:textId="602E399A"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28A3CD"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HPE Apollo Systems: </w:t>
      </w:r>
    </w:p>
    <w:p w14:paraId="509318E5" w14:textId="798E1E2D"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AF958B"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Oracle Server Solutions:</w:t>
      </w:r>
    </w:p>
    <w:p w14:paraId="3F4FC103" w14:textId="06A22CAB"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DB4754" w14:textId="5F4C11FE"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Huawei </w:t>
      </w:r>
      <w:proofErr w:type="spellStart"/>
      <w:r w:rsidRPr="005F67E3">
        <w:rPr>
          <w:rFonts w:eastAsiaTheme="minorHAnsi"/>
          <w:color w:val="4472C4" w:themeColor="accent1"/>
          <w:kern w:val="2"/>
          <w:sz w:val="22"/>
          <w:szCs w:val="22"/>
          <w:lang w:bidi="ar-SA"/>
          <w14:ligatures w14:val="standardContextual"/>
        </w:rPr>
        <w:t>FusionServer</w:t>
      </w:r>
      <w:proofErr w:type="spellEnd"/>
      <w:r w:rsidRPr="005F67E3">
        <w:rPr>
          <w:rFonts w:eastAsiaTheme="minorHAnsi"/>
          <w:color w:val="4472C4" w:themeColor="accent1"/>
          <w:kern w:val="2"/>
          <w:sz w:val="22"/>
          <w:szCs w:val="22"/>
          <w:lang w:bidi="ar-SA"/>
          <w14:ligatures w14:val="standardContextual"/>
        </w:rPr>
        <w:t>:</w:t>
      </w:r>
    </w:p>
    <w:p w14:paraId="7B88C23D" w14:textId="389202AE"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Huawei </w:t>
      </w:r>
      <w:proofErr w:type="spellStart"/>
      <w:r w:rsidRPr="005F67E3">
        <w:rPr>
          <w:rFonts w:eastAsiaTheme="minorHAnsi"/>
          <w:kern w:val="2"/>
          <w:sz w:val="22"/>
          <w:szCs w:val="22"/>
          <w:lang w:bidi="ar-SA"/>
          <w14:ligatures w14:val="standardContextual"/>
        </w:rPr>
        <w:t>FusionServer</w:t>
      </w:r>
      <w:proofErr w:type="spellEnd"/>
      <w:r w:rsidRPr="005F67E3">
        <w:rPr>
          <w:rFonts w:eastAsiaTheme="minorHAnsi"/>
          <w:kern w:val="2"/>
          <w:sz w:val="22"/>
          <w:szCs w:val="22"/>
          <w:lang w:bidi="ar-SA"/>
          <w14:ligatures w14:val="standardContextual"/>
        </w:rPr>
        <w:t xml:space="preserve"> solutions offer high-performance computing and cloud capabilities. The Huawei </w:t>
      </w:r>
      <w:proofErr w:type="spellStart"/>
      <w:r w:rsidRPr="005F67E3">
        <w:rPr>
          <w:rFonts w:eastAsiaTheme="minorHAnsi"/>
          <w:kern w:val="2"/>
          <w:sz w:val="22"/>
          <w:szCs w:val="22"/>
          <w:lang w:bidi="ar-SA"/>
          <w14:ligatures w14:val="standardContextual"/>
        </w:rPr>
        <w:t>FusionServer</w:t>
      </w:r>
      <w:proofErr w:type="spellEnd"/>
      <w:r w:rsidRPr="005F67E3">
        <w:rPr>
          <w:rFonts w:eastAsiaTheme="minorHAnsi"/>
          <w:kern w:val="2"/>
          <w:sz w:val="22"/>
          <w:szCs w:val="22"/>
          <w:lang w:bidi="ar-SA"/>
          <w14:ligatures w14:val="standardContextual"/>
        </w:rPr>
        <w:t xml:space="preserve"> Pro series delivers reliable and efficient </w:t>
      </w:r>
      <w:r w:rsidR="00D16665" w:rsidRPr="005F67E3">
        <w:rPr>
          <w:rFonts w:eastAsiaTheme="minorHAnsi"/>
          <w:kern w:val="2"/>
          <w:sz w:val="22"/>
          <w:szCs w:val="22"/>
          <w:lang w:bidi="ar-SA"/>
          <w14:ligatures w14:val="standardContextual"/>
        </w:rPr>
        <w:t>computing</w:t>
      </w:r>
      <w:r w:rsidRPr="005F67E3">
        <w:rPr>
          <w:rFonts w:eastAsiaTheme="minorHAnsi"/>
          <w:kern w:val="2"/>
          <w:sz w:val="22"/>
          <w:szCs w:val="22"/>
          <w:lang w:bidi="ar-SA"/>
          <w14:ligatures w14:val="standardContextual"/>
        </w:rPr>
        <w:t xml:space="preserve"> resources for large businesses, enhancing agility and scalability.</w:t>
      </w:r>
    </w:p>
    <w:p w14:paraId="48908AE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F81FD4D"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Dell EMC PowerEdge: </w:t>
      </w:r>
    </w:p>
    <w:p w14:paraId="6C2CC927" w14:textId="547D8C73"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Dell EMC PowerEdge servers combine performance and scalability with advanced management features. Solutions like the Dell EMC PowerEdge R940 and Dell EMC PowerEdge R740xd provide the processing power and storage capacity needed by large enterprises. </w:t>
      </w:r>
    </w:p>
    <w:p w14:paraId="0D2DE132"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0076F05"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Inspur Server Solutions: </w:t>
      </w:r>
    </w:p>
    <w:p w14:paraId="083457A2" w14:textId="68DF77E5"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Inspur offers a variety of server solutions tailored </w:t>
      </w:r>
      <w:r w:rsidR="00D16665" w:rsidRPr="005F67E3">
        <w:rPr>
          <w:rFonts w:eastAsiaTheme="minorHAnsi"/>
          <w:kern w:val="2"/>
          <w:sz w:val="22"/>
          <w:szCs w:val="22"/>
          <w:lang w:bidi="ar-SA"/>
          <w14:ligatures w14:val="standardContextual"/>
        </w:rPr>
        <w:t>to</w:t>
      </w:r>
      <w:r w:rsidRPr="005F67E3">
        <w:rPr>
          <w:rFonts w:eastAsiaTheme="minorHAnsi"/>
          <w:kern w:val="2"/>
          <w:sz w:val="22"/>
          <w:szCs w:val="22"/>
          <w:lang w:bidi="ar-SA"/>
          <w14:ligatures w14:val="standardContextual"/>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F13409"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HPE Integrity Servers:</w:t>
      </w:r>
    </w:p>
    <w:p w14:paraId="72DACA7A" w14:textId="183B0310"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0D0C783"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Lenovo </w:t>
      </w:r>
      <w:proofErr w:type="spellStart"/>
      <w:r w:rsidRPr="005F67E3">
        <w:rPr>
          <w:rFonts w:eastAsiaTheme="minorHAnsi"/>
          <w:color w:val="4472C4" w:themeColor="accent1"/>
          <w:kern w:val="2"/>
          <w:sz w:val="22"/>
          <w:szCs w:val="22"/>
          <w:lang w:bidi="ar-SA"/>
          <w14:ligatures w14:val="standardContextual"/>
        </w:rPr>
        <w:t>ThinkAgile</w:t>
      </w:r>
      <w:proofErr w:type="spellEnd"/>
      <w:r w:rsidRPr="005F67E3">
        <w:rPr>
          <w:rFonts w:eastAsiaTheme="minorHAnsi"/>
          <w:color w:val="4472C4" w:themeColor="accent1"/>
          <w:kern w:val="2"/>
          <w:sz w:val="22"/>
          <w:szCs w:val="22"/>
          <w:lang w:bidi="ar-SA"/>
          <w14:ligatures w14:val="standardContextual"/>
        </w:rPr>
        <w:t xml:space="preserve"> Solutions:</w:t>
      </w:r>
    </w:p>
    <w:p w14:paraId="0574A44B" w14:textId="2B8D63A1"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Lenovo </w:t>
      </w:r>
      <w:proofErr w:type="spellStart"/>
      <w:r w:rsidRPr="005F67E3">
        <w:rPr>
          <w:rFonts w:eastAsiaTheme="minorHAnsi"/>
          <w:kern w:val="2"/>
          <w:sz w:val="22"/>
          <w:szCs w:val="22"/>
          <w:lang w:bidi="ar-SA"/>
          <w14:ligatures w14:val="standardContextual"/>
        </w:rPr>
        <w:t>ThinkAgile</w:t>
      </w:r>
      <w:proofErr w:type="spellEnd"/>
      <w:r w:rsidRPr="005F67E3">
        <w:rPr>
          <w:rFonts w:eastAsiaTheme="minorHAnsi"/>
          <w:kern w:val="2"/>
          <w:sz w:val="22"/>
          <w:szCs w:val="22"/>
          <w:lang w:bidi="ar-SA"/>
          <w14:ligatures w14:val="standardContextual"/>
        </w:rPr>
        <w:t xml:space="preserve"> solutions combine server, storage, and networking components to create converged and hyperconverged infrastructure offerings. These solutions simplify data </w:t>
      </w:r>
      <w:proofErr w:type="spellStart"/>
      <w:r w:rsidR="00D16665"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management and accelerate deployment for large enterprises.</w:t>
      </w:r>
    </w:p>
    <w:p w14:paraId="66CF7A74"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54A891"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Dell EMC PowerEdge MX:</w:t>
      </w:r>
    </w:p>
    <w:p w14:paraId="4099B099" w14:textId="01D38B23"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The Dell EMC PowerEdge MX is a modular infrastructure solution that provides agility and scalability for large businesses. It offers a flexible architecture that allows for the addition of </w:t>
      </w:r>
      <w:r w:rsidR="00EC73BB" w:rsidRPr="005F67E3">
        <w:rPr>
          <w:rFonts w:eastAsiaTheme="minorHAnsi"/>
          <w:kern w:val="2"/>
          <w:sz w:val="22"/>
          <w:szCs w:val="22"/>
          <w:lang w:bidi="ar-SA"/>
          <w14:ligatures w14:val="standardContextual"/>
        </w:rPr>
        <w:t>computing</w:t>
      </w:r>
      <w:r w:rsidRPr="005F67E3">
        <w:rPr>
          <w:rFonts w:eastAsiaTheme="minorHAnsi"/>
          <w:kern w:val="2"/>
          <w:sz w:val="22"/>
          <w:szCs w:val="22"/>
          <w:lang w:bidi="ar-SA"/>
          <w14:ligatures w14:val="standardContextual"/>
        </w:rPr>
        <w:t>, storage, and networking resources as needed.</w:t>
      </w:r>
    </w:p>
    <w:p w14:paraId="6318AC1B"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539D223"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Huawei </w:t>
      </w:r>
      <w:proofErr w:type="spellStart"/>
      <w:r w:rsidRPr="005F67E3">
        <w:rPr>
          <w:rFonts w:eastAsiaTheme="minorHAnsi"/>
          <w:color w:val="4472C4" w:themeColor="accent1"/>
          <w:kern w:val="2"/>
          <w:sz w:val="22"/>
          <w:szCs w:val="22"/>
          <w:lang w:bidi="ar-SA"/>
          <w14:ligatures w14:val="standardContextual"/>
        </w:rPr>
        <w:t>KunLun</w:t>
      </w:r>
      <w:proofErr w:type="spellEnd"/>
      <w:r w:rsidRPr="005F67E3">
        <w:rPr>
          <w:rFonts w:eastAsiaTheme="minorHAnsi"/>
          <w:color w:val="4472C4" w:themeColor="accent1"/>
          <w:kern w:val="2"/>
          <w:sz w:val="22"/>
          <w:szCs w:val="22"/>
          <w:lang w:bidi="ar-SA"/>
          <w14:ligatures w14:val="standardContextual"/>
        </w:rPr>
        <w:t xml:space="preserve"> Servers: </w:t>
      </w:r>
    </w:p>
    <w:p w14:paraId="448F6F6F" w14:textId="763F7D27"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Huawei </w:t>
      </w:r>
      <w:proofErr w:type="spellStart"/>
      <w:r w:rsidRPr="005F67E3">
        <w:rPr>
          <w:rFonts w:eastAsiaTheme="minorHAnsi"/>
          <w:kern w:val="2"/>
          <w:sz w:val="22"/>
          <w:szCs w:val="22"/>
          <w:lang w:bidi="ar-SA"/>
          <w14:ligatures w14:val="standardContextual"/>
        </w:rPr>
        <w:t>KunLun</w:t>
      </w:r>
      <w:proofErr w:type="spellEnd"/>
      <w:r w:rsidRPr="005F67E3">
        <w:rPr>
          <w:rFonts w:eastAsiaTheme="minorHAnsi"/>
          <w:kern w:val="2"/>
          <w:sz w:val="22"/>
          <w:szCs w:val="22"/>
          <w:lang w:bidi="ar-SA"/>
          <w14:ligatures w14:val="standardContextual"/>
        </w:rPr>
        <w:t xml:space="preserve"> servers are designed for mission-critical applications and large-scale workloads. These servers offer high performance, reliability, and advanced RAS (Reliability, Availability, Serviceability) features.</w:t>
      </w:r>
    </w:p>
    <w:p w14:paraId="4DB2D72E"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F29BA1"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Cisco UCS C-Series Rack Servers:  </w:t>
      </w:r>
    </w:p>
    <w:p w14:paraId="60F5E217" w14:textId="7CB12558"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CED862"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Oracle Exadata Database Machine: </w:t>
      </w:r>
    </w:p>
    <w:p w14:paraId="25079D1E" w14:textId="444FFC58"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50FB09" w14:textId="77777777" w:rsidR="004D70DE"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HPE Superdome Flex Servers: </w:t>
      </w:r>
    </w:p>
    <w:p w14:paraId="57528DE0" w14:textId="4B90A684" w:rsidR="00E510D0" w:rsidRPr="005F67E3"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Pr="005F67E3" w:rsidRDefault="00E73DC3" w:rsidP="00D16665">
      <w:pPr>
        <w:spacing w:after="0" w:line="259" w:lineRule="auto"/>
        <w:contextualSpacing/>
        <w:jc w:val="both"/>
        <w:rPr>
          <w:rFonts w:eastAsiaTheme="minorHAnsi"/>
          <w:color w:val="4472C4" w:themeColor="accent1"/>
          <w:kern w:val="2"/>
          <w:sz w:val="22"/>
          <w:szCs w:val="22"/>
          <w:lang w:bidi="ar-SA"/>
          <w14:ligatures w14:val="standardContextual"/>
        </w:rPr>
      </w:pPr>
    </w:p>
    <w:p w14:paraId="760995F0" w14:textId="3B4EDD31" w:rsidR="0085275B" w:rsidRPr="005F67E3" w:rsidRDefault="00E510D0">
      <w:pPr>
        <w:pStyle w:val="ListParagraph"/>
        <w:numPr>
          <w:ilvl w:val="0"/>
          <w:numId w:val="51"/>
        </w:num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Hitachi Compute Blade Systems:  </w:t>
      </w:r>
    </w:p>
    <w:p w14:paraId="161668A0" w14:textId="6C82EEA1" w:rsidR="00E510D0" w:rsidRPr="005F67E3" w:rsidRDefault="00E510D0" w:rsidP="00E73DC3">
      <w:pPr>
        <w:spacing w:after="0" w:line="259" w:lineRule="auto"/>
        <w:ind w:left="720"/>
        <w:contextualSpacing/>
        <w:jc w:val="both"/>
        <w:rPr>
          <w:rFonts w:eastAsiaTheme="minorHAnsi"/>
          <w:color w:val="4472C4" w:themeColor="accent1"/>
          <w:kern w:val="2"/>
          <w:sz w:val="22"/>
          <w:szCs w:val="22"/>
          <w:lang w:bidi="ar-SA"/>
          <w14:ligatures w14:val="standardContextual"/>
        </w:rPr>
      </w:pPr>
      <w:r w:rsidRPr="005F67E3">
        <w:rPr>
          <w:rFonts w:eastAsiaTheme="minorHAnsi"/>
          <w:kern w:val="2"/>
          <w:sz w:val="22"/>
          <w:szCs w:val="22"/>
          <w:lang w:bidi="ar-SA"/>
          <w14:ligatures w14:val="standardContextual"/>
        </w:rPr>
        <w:t xml:space="preserve">Hitachi Compute Blade Systems offer high-density computing for data </w:t>
      </w:r>
      <w:proofErr w:type="spellStart"/>
      <w:r w:rsidR="00D16665" w:rsidRPr="005F67E3">
        <w:rPr>
          <w:rFonts w:eastAsiaTheme="minorHAnsi"/>
          <w:kern w:val="2"/>
          <w:sz w:val="22"/>
          <w:szCs w:val="22"/>
          <w:lang w:bidi="ar-SA"/>
          <w14:ligatures w14:val="standardContextual"/>
        </w:rPr>
        <w:t>centres</w:t>
      </w:r>
      <w:proofErr w:type="spellEnd"/>
      <w:r w:rsidRPr="005F67E3">
        <w:rPr>
          <w:rFonts w:eastAsiaTheme="minorHAnsi"/>
          <w:kern w:val="2"/>
          <w:sz w:val="22"/>
          <w:szCs w:val="22"/>
          <w:lang w:bidi="ar-SA"/>
          <w14:ligatures w14:val="standardContextual"/>
        </w:rPr>
        <w:t>. These blade servers provide efficient resource utilization and simplified management for large-scale deployments.</w:t>
      </w:r>
    </w:p>
    <w:p w14:paraId="74B88A34" w14:textId="77777777"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p>
    <w:p w14:paraId="5F0554CB" w14:textId="26117D05" w:rsidR="00E510D0" w:rsidRPr="005F67E3" w:rsidRDefault="00E510D0" w:rsidP="00776018">
      <w:pPr>
        <w:pStyle w:val="Heading1"/>
      </w:pPr>
      <w:bookmarkStart w:id="34" w:name="_Toc143271006"/>
      <w:r w:rsidRPr="005F67E3">
        <w:t>Enterprise Networking Solutions:</w:t>
      </w:r>
      <w:bookmarkEnd w:id="34"/>
    </w:p>
    <w:p w14:paraId="1F8B0BCB" w14:textId="77777777"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Pr="005F67E3" w:rsidRDefault="00DA23DD" w:rsidP="00D16665">
      <w:pPr>
        <w:spacing w:after="0" w:line="259" w:lineRule="auto"/>
        <w:contextualSpacing/>
        <w:jc w:val="both"/>
        <w:rPr>
          <w:rFonts w:eastAsiaTheme="minorHAnsi"/>
          <w:kern w:val="2"/>
          <w:sz w:val="22"/>
          <w:szCs w:val="22"/>
          <w:lang w:bidi="ar-SA"/>
          <w14:ligatures w14:val="standardContextual"/>
        </w:rPr>
      </w:pPr>
    </w:p>
    <w:p w14:paraId="4FB3DC9B" w14:textId="77777777" w:rsidR="0085275B" w:rsidRPr="005F67E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Cisco Networking Solutions: </w:t>
      </w:r>
    </w:p>
    <w:p w14:paraId="0050E622" w14:textId="6F489CCA"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a global leader in networking technology, offers a wide range of solutions that cater to various networking needs of enterprises.</w:t>
      </w:r>
    </w:p>
    <w:p w14:paraId="57F758D9" w14:textId="77777777" w:rsidR="0085275B" w:rsidRPr="005F67E3" w:rsidRDefault="00E510D0">
      <w:pPr>
        <w:pStyle w:val="ListParagraph"/>
        <w:numPr>
          <w:ilvl w:val="0"/>
          <w:numId w:val="13"/>
        </w:numPr>
        <w:spacing w:after="0" w:line="259" w:lineRule="auto"/>
        <w:ind w:left="1134"/>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Catalyst Series:</w:t>
      </w:r>
      <w:r w:rsidR="00D16665"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Pr="005F67E3" w:rsidRDefault="00E510D0">
      <w:pPr>
        <w:pStyle w:val="ListParagraph"/>
        <w:numPr>
          <w:ilvl w:val="0"/>
          <w:numId w:val="13"/>
        </w:numPr>
        <w:spacing w:after="0" w:line="259" w:lineRule="auto"/>
        <w:ind w:left="1134"/>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5F67E3" w:rsidRDefault="00E510D0">
      <w:pPr>
        <w:pStyle w:val="ListParagraph"/>
        <w:numPr>
          <w:ilvl w:val="0"/>
          <w:numId w:val="13"/>
        </w:numPr>
        <w:spacing w:after="0" w:line="259" w:lineRule="auto"/>
        <w:ind w:left="1134"/>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C24923" w14:textId="77777777" w:rsidR="0085275B" w:rsidRPr="005F67E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HPE Aruba Networking: </w:t>
      </w:r>
    </w:p>
    <w:p w14:paraId="302DF2C2" w14:textId="16CE8B4A" w:rsidR="00E510D0" w:rsidRPr="005F67E3" w:rsidRDefault="00E510D0" w:rsidP="00D16665">
      <w:p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Aruba specializes in secure and intelligent networking solutions designed for modern enterprises.</w:t>
      </w:r>
    </w:p>
    <w:p w14:paraId="022ECE1A" w14:textId="77777777" w:rsidR="0085275B" w:rsidRPr="005F67E3" w:rsidRDefault="00E510D0">
      <w:pPr>
        <w:pStyle w:val="ListParagraph"/>
        <w:numPr>
          <w:ilvl w:val="0"/>
          <w:numId w:val="13"/>
        </w:numPr>
        <w:spacing w:after="0" w:line="259" w:lineRule="auto"/>
        <w:ind w:left="1134" w:hanging="283"/>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Aruba Campus Networking: Aruba offers a comprehensive portfolio of switches, access points, and controllers that provide high-density Wi-Fi and seamless roaming for large campuses and office spaces.</w:t>
      </w:r>
    </w:p>
    <w:p w14:paraId="5E51AC60" w14:textId="77777777" w:rsidR="0085275B" w:rsidRPr="005F67E3" w:rsidRDefault="00E510D0">
      <w:pPr>
        <w:pStyle w:val="ListParagraph"/>
        <w:numPr>
          <w:ilvl w:val="0"/>
          <w:numId w:val="13"/>
        </w:numPr>
        <w:spacing w:after="0" w:line="259" w:lineRule="auto"/>
        <w:ind w:left="1134" w:hanging="283"/>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Aruba ClearPass: Aruba ClearPass provides advanced network access control and policy enforcement, ensuring secure connectivity for devices and users across the network.</w:t>
      </w:r>
    </w:p>
    <w:p w14:paraId="4B796E5C" w14:textId="032FDD83" w:rsidR="00E510D0" w:rsidRPr="005F67E3" w:rsidRDefault="00E510D0">
      <w:pPr>
        <w:pStyle w:val="ListParagraph"/>
        <w:numPr>
          <w:ilvl w:val="0"/>
          <w:numId w:val="13"/>
        </w:numPr>
        <w:spacing w:after="0" w:line="259" w:lineRule="auto"/>
        <w:ind w:left="1134" w:hanging="283"/>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Aruba Central: Aruba Central is a cloud-based network management platform that simplifies the deployment, monitoring, and management of network infrastructure.</w:t>
      </w:r>
    </w:p>
    <w:p w14:paraId="0C8BA853" w14:textId="77777777" w:rsidR="00E510D0" w:rsidRPr="005F67E3"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D44D58" w14:textId="77777777" w:rsidR="0085275B" w:rsidRPr="005F67E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5F67E3">
        <w:rPr>
          <w:rFonts w:eastAsiaTheme="minorHAnsi"/>
          <w:color w:val="4472C4" w:themeColor="accent1"/>
          <w:kern w:val="2"/>
          <w:sz w:val="22"/>
          <w:szCs w:val="22"/>
          <w:lang w:bidi="ar-SA"/>
          <w14:ligatures w14:val="standardContextual"/>
        </w:rPr>
        <w:t xml:space="preserve">Juniper Networks: </w:t>
      </w:r>
    </w:p>
    <w:p w14:paraId="64C53704" w14:textId="7E4ECB25"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Juniper Networks offers innovative networking solutions designed for the demands of today's enterprises.</w:t>
      </w:r>
    </w:p>
    <w:p w14:paraId="7070E409" w14:textId="2FF7A92A" w:rsidR="0085275B" w:rsidRPr="005F67E3" w:rsidRDefault="00E510D0">
      <w:pPr>
        <w:pStyle w:val="ListParagraph"/>
        <w:numPr>
          <w:ilvl w:val="0"/>
          <w:numId w:val="13"/>
        </w:numPr>
        <w:spacing w:after="0" w:line="259" w:lineRule="auto"/>
        <w:ind w:left="1134" w:hanging="283"/>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Juniper EX Series </w:t>
      </w:r>
      <w:r w:rsidR="00E73DC3" w:rsidRPr="005F67E3">
        <w:rPr>
          <w:rFonts w:eastAsiaTheme="minorHAnsi"/>
          <w:kern w:val="2"/>
          <w:sz w:val="22"/>
          <w:szCs w:val="22"/>
          <w:lang w:bidi="ar-SA"/>
          <w14:ligatures w14:val="standardContextual"/>
        </w:rPr>
        <w:t>Switches: *</w:t>
      </w:r>
      <w:r w:rsidRPr="005F67E3">
        <w:rPr>
          <w:rFonts w:eastAsiaTheme="minorHAnsi"/>
          <w:kern w:val="2"/>
          <w:sz w:val="22"/>
          <w:szCs w:val="22"/>
          <w:lang w:bidi="ar-SA"/>
          <w14:ligatures w14:val="standardContextual"/>
        </w:rPr>
        <w:t xml:space="preserve">* The </w:t>
      </w:r>
      <w:proofErr w:type="gramStart"/>
      <w:r w:rsidRPr="005F67E3">
        <w:rPr>
          <w:rFonts w:eastAsiaTheme="minorHAnsi"/>
          <w:kern w:val="2"/>
          <w:sz w:val="22"/>
          <w:szCs w:val="22"/>
          <w:lang w:bidi="ar-SA"/>
          <w14:ligatures w14:val="standardContextual"/>
        </w:rPr>
        <w:t>EX series</w:t>
      </w:r>
      <w:proofErr w:type="gramEnd"/>
      <w:r w:rsidRPr="005F67E3">
        <w:rPr>
          <w:rFonts w:eastAsiaTheme="minorHAnsi"/>
          <w:kern w:val="2"/>
          <w:sz w:val="22"/>
          <w:szCs w:val="22"/>
          <w:lang w:bidi="ar-SA"/>
          <w14:ligatures w14:val="standardContextual"/>
        </w:rPr>
        <w:t xml:space="preserve"> switches provide high-performance, scalable, and secure connectivity for enterprise networks. They are designed to handle demanding workloads and applications.</w:t>
      </w:r>
    </w:p>
    <w:p w14:paraId="05FD741A" w14:textId="6F7ED9A8" w:rsidR="00E510D0" w:rsidRPr="005F67E3" w:rsidRDefault="00E510D0">
      <w:pPr>
        <w:pStyle w:val="ListParagraph"/>
        <w:numPr>
          <w:ilvl w:val="0"/>
          <w:numId w:val="13"/>
        </w:numPr>
        <w:spacing w:after="0" w:line="259" w:lineRule="auto"/>
        <w:ind w:left="1134" w:hanging="283"/>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Juniper SRX Series Gateways: The SRX series gateways offer robust security features, including next-generation firewall and unified threat management (UTM), to protect the network from cyber threats.</w:t>
      </w:r>
    </w:p>
    <w:p w14:paraId="675BB8B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E39C412" w14:textId="7C14586F" w:rsidR="00D16665" w:rsidRPr="005F67E3" w:rsidRDefault="00E510D0" w:rsidP="00776018">
      <w:pPr>
        <w:pStyle w:val="Heading1"/>
      </w:pPr>
      <w:bookmarkStart w:id="35" w:name="_Toc143271007"/>
      <w:r w:rsidRPr="005F67E3">
        <w:t xml:space="preserve">Enterprise Storage </w:t>
      </w:r>
      <w:bookmarkEnd w:id="35"/>
      <w:r w:rsidR="00E73DC3" w:rsidRPr="005F67E3">
        <w:t>Solutions:</w:t>
      </w:r>
      <w:r w:rsidRPr="005F67E3">
        <w:t xml:space="preserve"> </w:t>
      </w:r>
    </w:p>
    <w:p w14:paraId="2840D54F" w14:textId="77777777" w:rsidR="0085275B" w:rsidRPr="005F67E3" w:rsidRDefault="00E510D0" w:rsidP="00D16665">
      <w:r w:rsidRPr="005F67E3">
        <w:t>Virtualization and Data Center Management:</w:t>
      </w:r>
    </w:p>
    <w:p w14:paraId="198FD296" w14:textId="71723AED" w:rsidR="0085275B" w:rsidRPr="005F67E3" w:rsidRDefault="00E510D0" w:rsidP="0085275B">
      <w:r w:rsidRPr="005F67E3">
        <w:rPr>
          <w:rFonts w:eastAsiaTheme="minorHAnsi"/>
          <w:kern w:val="2"/>
          <w:sz w:val="22"/>
          <w:szCs w:val="22"/>
          <w:lang w:bidi="ar-SA"/>
          <w14:ligatures w14:val="standardContextual"/>
        </w:rPr>
        <w:t xml:space="preserve">STBL offers virtualization and data </w:t>
      </w:r>
      <w:r w:rsidR="00E73DC3" w:rsidRPr="005F67E3">
        <w:rPr>
          <w:rFonts w:eastAsiaTheme="minorHAnsi"/>
          <w:kern w:val="2"/>
          <w:sz w:val="22"/>
          <w:szCs w:val="22"/>
          <w:lang w:bidi="ar-SA"/>
          <w14:ligatures w14:val="standardContextual"/>
        </w:rPr>
        <w:t>center</w:t>
      </w:r>
      <w:r w:rsidRPr="005F67E3">
        <w:rPr>
          <w:rFonts w:eastAsiaTheme="minorHAnsi"/>
          <w:kern w:val="2"/>
          <w:sz w:val="22"/>
          <w:szCs w:val="22"/>
          <w:lang w:bidi="ar-SA"/>
          <w14:ligatures w14:val="standardContextual"/>
        </w:rPr>
        <w:t xml:space="preserve"> management solutions to optimize resource utilization, enhance efficiency, and simplify infrastructure management. The key brand in this category is:</w:t>
      </w:r>
    </w:p>
    <w:p w14:paraId="7A55AD11" w14:textId="54AF3F30" w:rsidR="00E510D0" w:rsidRPr="005F67E3" w:rsidRDefault="00E510D0">
      <w:pPr>
        <w:pStyle w:val="ListParagraph"/>
        <w:numPr>
          <w:ilvl w:val="0"/>
          <w:numId w:val="13"/>
        </w:numPr>
        <w:ind w:left="1843" w:hanging="850"/>
        <w:rPr>
          <w:szCs w:val="21"/>
        </w:rPr>
      </w:pPr>
      <w:r w:rsidRPr="005F67E3">
        <w:rPr>
          <w:rFonts w:eastAsiaTheme="minorHAnsi"/>
          <w:i/>
          <w:iCs/>
          <w:kern w:val="2"/>
          <w:sz w:val="22"/>
          <w:szCs w:val="22"/>
          <w:lang w:bidi="ar-SA"/>
          <w14:ligatures w14:val="standardContextual"/>
        </w:rPr>
        <w:t>VMware:</w:t>
      </w:r>
      <w:r w:rsidRPr="005F67E3">
        <w:rPr>
          <w:rFonts w:eastAsiaTheme="minorHAnsi"/>
          <w:kern w:val="2"/>
          <w:sz w:val="22"/>
          <w:szCs w:val="22"/>
          <w:lang w:bidi="ar-SA"/>
          <w14:ligatures w14:val="standardContextual"/>
        </w:rPr>
        <w:t xml:space="preserve"> VMware is a leading provider of virtualization and cloud computing solutions. STBL</w:t>
      </w:r>
      <w:r w:rsidR="00E73DC3"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 xml:space="preserve">incorporates VMware's technologies to offer virtualization solutions, enabling businesses to efficiently manage their data </w:t>
      </w:r>
      <w:r w:rsidR="00E73DC3" w:rsidRPr="005F67E3">
        <w:rPr>
          <w:rFonts w:eastAsiaTheme="minorHAnsi"/>
          <w:kern w:val="2"/>
          <w:sz w:val="22"/>
          <w:szCs w:val="22"/>
          <w:lang w:bidi="ar-SA"/>
          <w14:ligatures w14:val="standardContextual"/>
        </w:rPr>
        <w:t>center</w:t>
      </w:r>
      <w:r w:rsidRPr="005F67E3">
        <w:rPr>
          <w:rFonts w:eastAsiaTheme="minorHAnsi"/>
          <w:kern w:val="2"/>
          <w:sz w:val="22"/>
          <w:szCs w:val="22"/>
          <w:lang w:bidi="ar-SA"/>
          <w14:ligatures w14:val="standardContextual"/>
        </w:rPr>
        <w:t xml:space="preserve"> resources and improve scalability.</w:t>
      </w:r>
    </w:p>
    <w:p w14:paraId="2124F95D" w14:textId="77777777" w:rsidR="00E510D0" w:rsidRPr="005F67E3" w:rsidRDefault="00E510D0" w:rsidP="00776018">
      <w:pPr>
        <w:pStyle w:val="Heading1"/>
      </w:pPr>
      <w:bookmarkStart w:id="36" w:name="_Toc143271008"/>
      <w:r w:rsidRPr="005F67E3">
        <w:t>Data Center Security:</w:t>
      </w:r>
      <w:bookmarkEnd w:id="36"/>
    </w:p>
    <w:p w14:paraId="227F332A" w14:textId="5D51DA11" w:rsidR="00E510D0" w:rsidRPr="005F67E3" w:rsidRDefault="00E510D0" w:rsidP="0085275B">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understands the importance of data </w:t>
      </w:r>
      <w:r w:rsidR="00E73DC3" w:rsidRPr="005F67E3">
        <w:rPr>
          <w:rFonts w:eastAsiaTheme="minorHAnsi"/>
          <w:kern w:val="2"/>
          <w:sz w:val="22"/>
          <w:szCs w:val="22"/>
          <w:lang w:bidi="ar-SA"/>
          <w14:ligatures w14:val="standardContextual"/>
        </w:rPr>
        <w:t>center</w:t>
      </w:r>
      <w:r w:rsidRPr="005F67E3">
        <w:rPr>
          <w:rFonts w:eastAsiaTheme="minorHAnsi"/>
          <w:kern w:val="2"/>
          <w:sz w:val="22"/>
          <w:szCs w:val="22"/>
          <w:lang w:bidi="ar-SA"/>
          <w14:ligatures w14:val="standardContextual"/>
        </w:rPr>
        <w:t xml:space="preserve"> security and offers solutions to protect valuable data and infrastructure. Notable brands in this category include:</w:t>
      </w:r>
    </w:p>
    <w:p w14:paraId="2B51CF50" w14:textId="4388E750" w:rsidR="0085275B" w:rsidRPr="005F67E3" w:rsidRDefault="00E510D0">
      <w:pPr>
        <w:pStyle w:val="ListParagraph"/>
        <w:numPr>
          <w:ilvl w:val="0"/>
          <w:numId w:val="13"/>
        </w:numPr>
        <w:spacing w:after="0" w:line="259" w:lineRule="auto"/>
        <w:jc w:val="both"/>
        <w:rPr>
          <w:rFonts w:eastAsiaTheme="minorHAnsi"/>
          <w:kern w:val="2"/>
          <w:sz w:val="22"/>
          <w:szCs w:val="22"/>
          <w:lang w:bidi="ar-SA"/>
          <w14:ligatures w14:val="standardContextual"/>
        </w:rPr>
      </w:pPr>
      <w:r w:rsidRPr="005F67E3">
        <w:rPr>
          <w:rFonts w:eastAsiaTheme="minorHAnsi"/>
          <w:i/>
          <w:iCs/>
          <w:kern w:val="2"/>
          <w:sz w:val="22"/>
          <w:szCs w:val="22"/>
          <w:lang w:bidi="ar-SA"/>
          <w14:ligatures w14:val="standardContextual"/>
        </w:rPr>
        <w:t>Palo Alto Networks:</w:t>
      </w:r>
      <w:r w:rsidRPr="005F67E3">
        <w:rPr>
          <w:rFonts w:eastAsiaTheme="minorHAnsi"/>
          <w:kern w:val="2"/>
          <w:sz w:val="22"/>
          <w:szCs w:val="22"/>
          <w:lang w:bidi="ar-SA"/>
          <w14:ligatures w14:val="standardContextual"/>
        </w:rPr>
        <w:t xml:space="preserve"> </w:t>
      </w:r>
    </w:p>
    <w:p w14:paraId="4E438F3A" w14:textId="6284F3CE"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5F67E3">
        <w:rPr>
          <w:rFonts w:eastAsiaTheme="minorHAnsi"/>
          <w:kern w:val="2"/>
          <w:sz w:val="22"/>
          <w:szCs w:val="22"/>
          <w:lang w:bidi="ar-SA"/>
          <w14:ligatures w14:val="standardContextual"/>
        </w:rPr>
        <w:t>center</w:t>
      </w:r>
      <w:r w:rsidRPr="005F67E3">
        <w:rPr>
          <w:rFonts w:eastAsiaTheme="minorHAnsi"/>
          <w:kern w:val="2"/>
          <w:sz w:val="22"/>
          <w:szCs w:val="22"/>
          <w:lang w:bidi="ar-SA"/>
          <w14:ligatures w14:val="standardContextual"/>
        </w:rPr>
        <w:t xml:space="preserve"> environments.</w:t>
      </w:r>
    </w:p>
    <w:p w14:paraId="5D9926EB" w14:textId="6A361EA1" w:rsidR="0085275B" w:rsidRPr="005F67E3" w:rsidRDefault="00E510D0">
      <w:pPr>
        <w:pStyle w:val="ListParagraph"/>
        <w:numPr>
          <w:ilvl w:val="0"/>
          <w:numId w:val="13"/>
        </w:numPr>
        <w:spacing w:after="0" w:line="259" w:lineRule="auto"/>
        <w:jc w:val="both"/>
        <w:rPr>
          <w:rFonts w:eastAsiaTheme="minorHAnsi"/>
          <w:kern w:val="2"/>
          <w:sz w:val="22"/>
          <w:szCs w:val="22"/>
          <w:lang w:bidi="ar-SA"/>
          <w14:ligatures w14:val="standardContextual"/>
        </w:rPr>
      </w:pPr>
      <w:r w:rsidRPr="005F67E3">
        <w:rPr>
          <w:rFonts w:eastAsiaTheme="minorHAnsi"/>
          <w:i/>
          <w:iCs/>
          <w:kern w:val="2"/>
          <w:sz w:val="22"/>
          <w:szCs w:val="22"/>
          <w:lang w:bidi="ar-SA"/>
          <w14:ligatures w14:val="standardContextual"/>
        </w:rPr>
        <w:t>Fortinet:</w:t>
      </w:r>
      <w:r w:rsidRPr="005F67E3">
        <w:rPr>
          <w:rFonts w:eastAsiaTheme="minorHAnsi"/>
          <w:kern w:val="2"/>
          <w:sz w:val="22"/>
          <w:szCs w:val="22"/>
          <w:lang w:bidi="ar-SA"/>
          <w14:ligatures w14:val="standardContextual"/>
        </w:rPr>
        <w:t xml:space="preserve"> </w:t>
      </w:r>
    </w:p>
    <w:p w14:paraId="2A4817DE" w14:textId="4B60DA07" w:rsidR="00E510D0" w:rsidRPr="005F67E3"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xml:space="preserve">Fortinet offers a comprehensive suite of cybersecurity solutions, including firewalls, security appliances, and threat intelligence. STBL partners with Fortinet to provide businesses with robust data </w:t>
      </w:r>
      <w:proofErr w:type="spellStart"/>
      <w:r w:rsidR="00EC73BB"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security capabilities.</w:t>
      </w:r>
    </w:p>
    <w:p w14:paraId="66DB4E3D" w14:textId="77777777" w:rsidR="00E510D0" w:rsidRPr="005F67E3" w:rsidRDefault="00E510D0" w:rsidP="00776018">
      <w:pPr>
        <w:pStyle w:val="Heading1"/>
      </w:pPr>
      <w:bookmarkStart w:id="37" w:name="_Toc143271009"/>
      <w:r w:rsidRPr="005F67E3">
        <w:t>Data Center Infrastructure Management (DCIM):</w:t>
      </w:r>
      <w:bookmarkEnd w:id="37"/>
    </w:p>
    <w:p w14:paraId="0655574D" w14:textId="6524D0C2" w:rsidR="00E510D0" w:rsidRPr="005F67E3" w:rsidRDefault="00E510D0" w:rsidP="0085275B">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DCIM solutions that enable businesses to monitor and manage their data </w:t>
      </w:r>
      <w:proofErr w:type="spellStart"/>
      <w:r w:rsidR="00EC73BB"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infrastructure effectively. The following brand stands out in this category:</w:t>
      </w:r>
    </w:p>
    <w:p w14:paraId="6DF1B40F" w14:textId="75D20CD9" w:rsidR="00E510D0" w:rsidRPr="005F67E3" w:rsidRDefault="00E510D0">
      <w:pPr>
        <w:pStyle w:val="ListParagraph"/>
        <w:numPr>
          <w:ilvl w:val="0"/>
          <w:numId w:val="13"/>
        </w:num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Schneider Electric: Schneider Electric offers DCIM solutions to provide visibility and control over data </w:t>
      </w:r>
      <w:proofErr w:type="spellStart"/>
      <w:r w:rsidR="00D16665"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infrastructure, including power usage, cooling, and capacity management. STBL incorporates Schneider Electric's technology to help businesses optimize their data </w:t>
      </w:r>
      <w:proofErr w:type="spellStart"/>
      <w:r w:rsidR="00EC73BB"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operations.</w:t>
      </w:r>
    </w:p>
    <w:p w14:paraId="446EE6EF" w14:textId="77777777" w:rsidR="00E510D0" w:rsidRPr="005F67E3" w:rsidRDefault="00E510D0" w:rsidP="00776018">
      <w:pPr>
        <w:pStyle w:val="Heading1"/>
      </w:pPr>
      <w:bookmarkStart w:id="38" w:name="_Toc143271010"/>
      <w:r w:rsidRPr="005F67E3">
        <w:t>Data Backup and Recovery Solutions:</w:t>
      </w:r>
      <w:bookmarkEnd w:id="38"/>
    </w:p>
    <w:p w14:paraId="6D9E38F6" w14:textId="77777777" w:rsidR="00E510D0" w:rsidRPr="005F67E3" w:rsidRDefault="00E510D0" w:rsidP="0085275B">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To ensure data protection and business continuity, STBL provides data backup and recovery solutions. Key brands in this category include:</w:t>
      </w:r>
    </w:p>
    <w:p w14:paraId="79EF5C9E" w14:textId="77777777" w:rsidR="0085275B" w:rsidRPr="005F67E3" w:rsidRDefault="00E510D0">
      <w:pPr>
        <w:pStyle w:val="ListParagraph"/>
        <w:numPr>
          <w:ilvl w:val="0"/>
          <w:numId w:val="13"/>
        </w:num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Veeam: </w:t>
      </w:r>
    </w:p>
    <w:p w14:paraId="08D43411" w14:textId="43A3B1F8" w:rsidR="00E510D0" w:rsidRPr="005F67E3"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Veeam provides data backup, recovery, and replication solutions for virtual, physical, and cloud environments. STBL partners with Veeam to offer robust data protection and disaster recovery capabilities.</w:t>
      </w:r>
    </w:p>
    <w:p w14:paraId="3E59F57A" w14:textId="77777777" w:rsidR="0085275B" w:rsidRPr="005F67E3" w:rsidRDefault="00E510D0">
      <w:pPr>
        <w:pStyle w:val="ListParagraph"/>
        <w:numPr>
          <w:ilvl w:val="0"/>
          <w:numId w:val="13"/>
        </w:num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Commvault: </w:t>
      </w:r>
    </w:p>
    <w:p w14:paraId="189D28BF" w14:textId="7E2DCE8D" w:rsidR="00E510D0" w:rsidRPr="005F67E3"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0376034" w14:textId="4961B697" w:rsidR="00E510D0" w:rsidRPr="005F67E3" w:rsidRDefault="002B378D" w:rsidP="00776018">
      <w:pPr>
        <w:pStyle w:val="Heading1"/>
      </w:pPr>
      <w:bookmarkStart w:id="39" w:name="_Toc143271011"/>
      <w:r w:rsidRPr="005F67E3">
        <w:t>D</w:t>
      </w:r>
      <w:r w:rsidR="00E510D0" w:rsidRPr="005F67E3">
        <w:t xml:space="preserve">ata backup </w:t>
      </w:r>
      <w:bookmarkEnd w:id="39"/>
      <w:r w:rsidR="00E73DC3" w:rsidRPr="005F67E3">
        <w:t>solution:</w:t>
      </w:r>
      <w:r w:rsidR="00E510D0" w:rsidRPr="005F67E3">
        <w:t xml:space="preserve"> </w:t>
      </w:r>
    </w:p>
    <w:p w14:paraId="777282D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data backup solutions to cater to different business needs. Here are the details of their offerings:</w:t>
      </w:r>
    </w:p>
    <w:p w14:paraId="7F12EED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DAE1CDE" w14:textId="1607D39C" w:rsidR="0085275B" w:rsidRPr="005F67E3" w:rsidRDefault="00E510D0" w:rsidP="0085275B">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.1. On-Premises Backup Solutions:</w:t>
      </w:r>
    </w:p>
    <w:p w14:paraId="7ACBF620" w14:textId="6D6A9A4B"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Veeam and Commvault: provide secure, on-site backup and recovery options for businesses that prefer to have full control over their data. Veeam and Commvault offer robust features for backing up physical and virtual environments, along with advanced recovery capabilities.</w:t>
      </w:r>
    </w:p>
    <w:p w14:paraId="7DAE29E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D8A5B90" w14:textId="74378383"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.2 Cloud Backup Solutions:</w:t>
      </w:r>
    </w:p>
    <w:p w14:paraId="5FE7524A" w14:textId="1E390028"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7C00209" w14:textId="5EB00D10"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.3. Hybrid Backup Solutions:</w:t>
      </w:r>
    </w:p>
    <w:p w14:paraId="2C1AF162" w14:textId="15B43873"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Veritas Backup Exec and </w:t>
      </w:r>
      <w:r w:rsidR="00E73DC3" w:rsidRPr="005F67E3">
        <w:rPr>
          <w:rFonts w:eastAsiaTheme="minorHAnsi"/>
          <w:kern w:val="2"/>
          <w:sz w:val="22"/>
          <w:szCs w:val="22"/>
          <w:lang w:bidi="ar-SA"/>
          <w14:ligatures w14:val="standardContextual"/>
        </w:rPr>
        <w:t>NetBackup:</w:t>
      </w:r>
      <w:r w:rsidRPr="005F67E3">
        <w:rPr>
          <w:rFonts w:eastAsiaTheme="minorHAnsi"/>
          <w:kern w:val="2"/>
          <w:sz w:val="22"/>
          <w:szCs w:val="22"/>
          <w:lang w:bidi="ar-SA"/>
          <w14:ligatures w14:val="standardContextual"/>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3E2E0B8" w14:textId="1C5697A7" w:rsidR="0085275B" w:rsidRPr="005F67E3" w:rsidRDefault="00E510D0" w:rsidP="0085275B">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.4. Endpoint Backup Solutions:</w:t>
      </w:r>
    </w:p>
    <w:p w14:paraId="360398B5" w14:textId="1F4C0EDC"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806EA93" w14:textId="20163A2C" w:rsidR="0085275B" w:rsidRPr="005F67E3" w:rsidRDefault="00E510D0" w:rsidP="0085275B">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.5 Disaster Recovery Solutions:</w:t>
      </w:r>
    </w:p>
    <w:p w14:paraId="4245B8C9" w14:textId="69CAE6D8" w:rsidR="00E510D0" w:rsidRPr="005F67E3" w:rsidRDefault="00E510D0" w:rsidP="0085275B">
      <w:pPr>
        <w:spacing w:after="0" w:line="259" w:lineRule="auto"/>
        <w:ind w:left="135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Zerto and Rubrik: </w:t>
      </w:r>
      <w:r w:rsidR="00EC73BB" w:rsidRPr="005F67E3">
        <w:rPr>
          <w:rFonts w:eastAsiaTheme="minorHAnsi"/>
          <w:kern w:val="2"/>
          <w:sz w:val="22"/>
          <w:szCs w:val="22"/>
          <w:lang w:bidi="ar-SA"/>
          <w14:ligatures w14:val="standardContextual"/>
        </w:rPr>
        <w:t>Provide</w:t>
      </w:r>
      <w:r w:rsidRPr="005F67E3">
        <w:rPr>
          <w:rFonts w:eastAsiaTheme="minorHAnsi"/>
          <w:kern w:val="2"/>
          <w:sz w:val="22"/>
          <w:szCs w:val="22"/>
          <w:lang w:bidi="ar-SA"/>
          <w14:ligatures w14:val="standardContextual"/>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274AD83" w14:textId="2AE6AAAB"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.6. Virtual Backup Solutions:</w:t>
      </w:r>
    </w:p>
    <w:p w14:paraId="71314272" w14:textId="72116A8B"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VMware vSphere Data Protection and Veeam Backup &amp; Replication for </w:t>
      </w:r>
      <w:r w:rsidR="00E73DC3" w:rsidRPr="005F67E3">
        <w:rPr>
          <w:rFonts w:eastAsiaTheme="minorHAnsi"/>
          <w:kern w:val="2"/>
          <w:sz w:val="22"/>
          <w:szCs w:val="22"/>
          <w:lang w:bidi="ar-SA"/>
          <w14:ligatures w14:val="standardContextual"/>
        </w:rPr>
        <w:t>VMware:</w:t>
      </w:r>
      <w:r w:rsidRPr="005F67E3">
        <w:rPr>
          <w:rFonts w:eastAsiaTheme="minorHAnsi"/>
          <w:kern w:val="2"/>
          <w:sz w:val="22"/>
          <w:szCs w:val="22"/>
          <w:lang w:bidi="ar-SA"/>
          <w14:ligatures w14:val="standardContextual"/>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2F3C7A1" w14:textId="62EE90C8"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.7. Database Backup Solutions:</w:t>
      </w:r>
    </w:p>
    <w:p w14:paraId="3D3E60D4" w14:textId="79DCB64B"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Oracle Recovery Manager (RMAN) and IBM Spectrum Protect for Databases:  </w:t>
      </w:r>
      <w:r w:rsidRPr="005F67E3">
        <w:rPr>
          <w:rFonts w:eastAsiaTheme="minorHAnsi"/>
          <w:kern w:val="2"/>
          <w:sz w:val="22"/>
          <w:szCs w:val="22"/>
          <w:lang w:bidi="ar-SA"/>
          <w14:ligatures w14:val="standardContextual"/>
        </w:rPr>
        <w:tab/>
      </w:r>
      <w:r w:rsidRPr="005F67E3">
        <w:rPr>
          <w:rFonts w:eastAsiaTheme="minorHAnsi"/>
          <w:kern w:val="2"/>
          <w:sz w:val="22"/>
          <w:szCs w:val="22"/>
          <w:lang w:bidi="ar-SA"/>
          <w14:ligatures w14:val="standardContextual"/>
        </w:rPr>
        <w:tab/>
        <w:t xml:space="preserve"> </w:t>
      </w:r>
      <w:r w:rsidR="00E73DC3" w:rsidRPr="005F67E3">
        <w:rPr>
          <w:rFonts w:eastAsiaTheme="minorHAnsi"/>
          <w:kern w:val="2"/>
          <w:sz w:val="22"/>
          <w:szCs w:val="22"/>
          <w:lang w:bidi="ar-SA"/>
          <w14:ligatures w14:val="standardContextual"/>
        </w:rPr>
        <w:t>- These</w:t>
      </w:r>
      <w:r w:rsidRPr="005F67E3">
        <w:rPr>
          <w:rFonts w:eastAsiaTheme="minorHAnsi"/>
          <w:kern w:val="2"/>
          <w:sz w:val="22"/>
          <w:szCs w:val="22"/>
          <w:lang w:bidi="ar-SA"/>
          <w14:ligatures w14:val="standardContextual"/>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985CDB3" w14:textId="292D1B3E"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.8. Continuous Data Protection (CDP) Solutions:</w:t>
      </w:r>
    </w:p>
    <w:p w14:paraId="7D3130A7" w14:textId="4746DBF9"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Dell EMC RecoverPoint and NetApp </w:t>
      </w:r>
      <w:proofErr w:type="spellStart"/>
      <w:r w:rsidRPr="005F67E3">
        <w:rPr>
          <w:rFonts w:eastAsiaTheme="minorHAnsi"/>
          <w:kern w:val="2"/>
          <w:sz w:val="22"/>
          <w:szCs w:val="22"/>
          <w:lang w:bidi="ar-SA"/>
          <w14:ligatures w14:val="standardContextual"/>
        </w:rPr>
        <w:t>SnapMirror</w:t>
      </w:r>
      <w:proofErr w:type="spellEnd"/>
      <w:r w:rsidRPr="005F67E3">
        <w:rPr>
          <w:rFonts w:eastAsiaTheme="minorHAnsi"/>
          <w:kern w:val="2"/>
          <w:sz w:val="22"/>
          <w:szCs w:val="22"/>
          <w:lang w:bidi="ar-SA"/>
          <w14:ligatures w14:val="standardContextual"/>
        </w:rPr>
        <w:t xml:space="preserve">: CDP solutions provide real-time replication and backup of data, offering near-zero recovery time objectives (RTOs). Dell EMC RecoverPoint and NetApp </w:t>
      </w:r>
      <w:proofErr w:type="spellStart"/>
      <w:r w:rsidRPr="005F67E3">
        <w:rPr>
          <w:rFonts w:eastAsiaTheme="minorHAnsi"/>
          <w:kern w:val="2"/>
          <w:sz w:val="22"/>
          <w:szCs w:val="22"/>
          <w:lang w:bidi="ar-SA"/>
          <w14:ligatures w14:val="standardContextual"/>
        </w:rPr>
        <w:t>SnapMirror</w:t>
      </w:r>
      <w:proofErr w:type="spellEnd"/>
      <w:r w:rsidRPr="005F67E3">
        <w:rPr>
          <w:rFonts w:eastAsiaTheme="minorHAnsi"/>
          <w:kern w:val="2"/>
          <w:sz w:val="22"/>
          <w:szCs w:val="22"/>
          <w:lang w:bidi="ar-SA"/>
          <w14:ligatures w14:val="standardContextual"/>
        </w:rPr>
        <w:t xml:space="preserve"> enable continuous protection of critical workloads, ensuring minimal data loss in the event of a disaster.</w:t>
      </w:r>
    </w:p>
    <w:p w14:paraId="632474B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E952582" w14:textId="4325E001" w:rsidR="0085275B" w:rsidRPr="005F67E3" w:rsidRDefault="00E510D0" w:rsidP="0085275B">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.9. File Sync and Share Solutions:</w:t>
      </w:r>
    </w:p>
    <w:p w14:paraId="26A545E1" w14:textId="7DAF7129"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7C8A13D" w14:textId="7529C37D" w:rsidR="0085275B" w:rsidRPr="005F67E3" w:rsidRDefault="00E510D0" w:rsidP="0085275B">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68589B"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15</w:t>
      </w:r>
      <w:r w:rsidRPr="005F67E3">
        <w:rPr>
          <w:rFonts w:eastAsiaTheme="minorHAnsi"/>
          <w:kern w:val="2"/>
          <w:sz w:val="22"/>
          <w:szCs w:val="22"/>
          <w:lang w:bidi="ar-SA"/>
          <w14:ligatures w14:val="standardContextual"/>
        </w:rPr>
        <w:t>.10. Data Archiving Solutions:</w:t>
      </w:r>
    </w:p>
    <w:p w14:paraId="31A7DFE8" w14:textId="0F70E804" w:rsidR="00E510D0" w:rsidRPr="005F67E3" w:rsidRDefault="0085275B"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w:t>
      </w:r>
      <w:r w:rsidR="00E510D0" w:rsidRPr="005F67E3">
        <w:rPr>
          <w:rFonts w:eastAsiaTheme="minorHAnsi"/>
          <w:kern w:val="2"/>
          <w:sz w:val="22"/>
          <w:szCs w:val="22"/>
          <w:lang w:bidi="ar-SA"/>
          <w14:ligatures w14:val="standardContextual"/>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87FA83D" w14:textId="20EDB827" w:rsidR="00E510D0" w:rsidRPr="005F67E3" w:rsidRDefault="00E510D0" w:rsidP="00776018">
      <w:pPr>
        <w:pStyle w:val="Heading1"/>
      </w:pPr>
      <w:bookmarkStart w:id="40" w:name="_Toc143271012"/>
      <w:r w:rsidRPr="005F67E3">
        <w:t xml:space="preserve">Display and Video </w:t>
      </w:r>
      <w:r w:rsidR="00D16665" w:rsidRPr="005F67E3">
        <w:t>Wall</w:t>
      </w:r>
      <w:r w:rsidRPr="005F67E3">
        <w:t xml:space="preserve"> </w:t>
      </w:r>
      <w:bookmarkEnd w:id="40"/>
      <w:r w:rsidR="003B6589" w:rsidRPr="005F67E3">
        <w:t>Solution:</w:t>
      </w:r>
      <w:r w:rsidRPr="005F67E3">
        <w:t xml:space="preserve"> </w:t>
      </w:r>
    </w:p>
    <w:p w14:paraId="3466006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a comprehensive range of display and video wall solutions to meet various business requirements. Here are the details of their offerings:</w:t>
      </w:r>
    </w:p>
    <w:p w14:paraId="4829695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7BC3D12" w14:textId="211B26B8"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.1. Commercial Displays:</w:t>
      </w:r>
    </w:p>
    <w:p w14:paraId="0B7FDA65" w14:textId="7FDD5C26"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Samsung, LG, Sony:  These brands offer a wide range of commercial displays, including LED, LCD, and</w:t>
      </w:r>
      <w:r w:rsidR="0085275B"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OLED panels, in various sizes and resolutions. They provide excellent image quality, durability, and features like 24/7 operation, remote management, and built-in media players.</w:t>
      </w:r>
    </w:p>
    <w:p w14:paraId="42EA1C1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A44C8E5" w14:textId="5734AD6B"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.2. Video Walls:</w:t>
      </w:r>
    </w:p>
    <w:p w14:paraId="2BDBBC8E" w14:textId="2A56B9ED"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Samsung, LG, Barco, Planar: STBL offers video wall solutions featuring ultra-narrow bezels for seamless multi-screen configurations. These brands provide high-resolution displays, advanced </w:t>
      </w:r>
      <w:proofErr w:type="spellStart"/>
      <w:r w:rsidR="00EC73BB" w:rsidRPr="005F67E3">
        <w:rPr>
          <w:rFonts w:eastAsiaTheme="minorHAnsi"/>
          <w:kern w:val="2"/>
          <w:sz w:val="22"/>
          <w:szCs w:val="22"/>
          <w:lang w:bidi="ar-SA"/>
          <w14:ligatures w14:val="standardContextual"/>
        </w:rPr>
        <w:t>colour</w:t>
      </w:r>
      <w:proofErr w:type="spellEnd"/>
      <w:r w:rsidRPr="005F67E3">
        <w:rPr>
          <w:rFonts w:eastAsiaTheme="minorHAnsi"/>
          <w:kern w:val="2"/>
          <w:sz w:val="22"/>
          <w:szCs w:val="22"/>
          <w:lang w:bidi="ar-SA"/>
          <w14:ligatures w14:val="standardContextual"/>
        </w:rPr>
        <w:t xml:space="preserve"> calibration, and various sizing options. They are suitable for control rooms, retail spaces, airports, and other large-scale installations.</w:t>
      </w:r>
    </w:p>
    <w:p w14:paraId="27DD526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0AE0EF4" w14:textId="554BC796"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.3. Digital Signage:</w:t>
      </w:r>
    </w:p>
    <w:p w14:paraId="60809DED" w14:textId="3C656E02"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Samsung, LG, NEC, </w:t>
      </w:r>
      <w:proofErr w:type="spellStart"/>
      <w:r w:rsidRPr="005F67E3">
        <w:rPr>
          <w:rFonts w:eastAsiaTheme="minorHAnsi"/>
          <w:kern w:val="2"/>
          <w:sz w:val="22"/>
          <w:szCs w:val="22"/>
          <w:lang w:bidi="ar-SA"/>
          <w14:ligatures w14:val="standardContextual"/>
        </w:rPr>
        <w:t>BrightSign</w:t>
      </w:r>
      <w:proofErr w:type="spellEnd"/>
      <w:r w:rsidRPr="005F67E3">
        <w:rPr>
          <w:rFonts w:eastAsiaTheme="minorHAnsi"/>
          <w:kern w:val="2"/>
          <w:sz w:val="22"/>
          <w:szCs w:val="22"/>
          <w:lang w:bidi="ar-SA"/>
          <w14:ligatures w14:val="standardContextual"/>
        </w:rPr>
        <w:t>: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671CB7C" w14:textId="256F77ED"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16.</w:t>
      </w:r>
      <w:r w:rsidRPr="005F67E3">
        <w:rPr>
          <w:rFonts w:eastAsiaTheme="minorHAnsi"/>
          <w:kern w:val="2"/>
          <w:sz w:val="22"/>
          <w:szCs w:val="22"/>
          <w:lang w:bidi="ar-SA"/>
          <w14:ligatures w14:val="standardContextual"/>
        </w:rPr>
        <w:t>4. Interactive Displays:</w:t>
      </w:r>
    </w:p>
    <w:p w14:paraId="5697F5B0" w14:textId="43E22747"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Microsoft Surface Hub, SMART Board: Microsoft Surface Hub and SMART Board provide interactive displays for collaborative meetings, presentations, and education. These displays offer touch and pen input, video conferencing capabilities, and interactive whiteboarding features.</w:t>
      </w:r>
    </w:p>
    <w:p w14:paraId="1EB9502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643F11B" w14:textId="09E57212"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.5. Outdoor Displays:</w:t>
      </w:r>
    </w:p>
    <w:p w14:paraId="378580F6" w14:textId="4A7D6D32"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Samsung, LG, </w:t>
      </w:r>
      <w:proofErr w:type="spellStart"/>
      <w:r w:rsidRPr="005F67E3">
        <w:rPr>
          <w:rFonts w:eastAsiaTheme="minorHAnsi"/>
          <w:kern w:val="2"/>
          <w:sz w:val="22"/>
          <w:szCs w:val="22"/>
          <w:lang w:bidi="ar-SA"/>
          <w14:ligatures w14:val="standardContextual"/>
        </w:rPr>
        <w:t>DynaScan</w:t>
      </w:r>
      <w:proofErr w:type="spellEnd"/>
      <w:r w:rsidRPr="005F67E3">
        <w:rPr>
          <w:rFonts w:eastAsiaTheme="minorHAnsi"/>
          <w:kern w:val="2"/>
          <w:sz w:val="22"/>
          <w:szCs w:val="22"/>
          <w:lang w:bidi="ar-SA"/>
          <w14:ligatures w14:val="standardContextual"/>
        </w:rPr>
        <w:t>: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1A32055" w14:textId="1202329B"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.6. Projection Systems:</w:t>
      </w:r>
    </w:p>
    <w:p w14:paraId="6A1BFF92" w14:textId="6AC4CE3A"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Epson, Sony, </w:t>
      </w:r>
      <w:proofErr w:type="spellStart"/>
      <w:r w:rsidRPr="005F67E3">
        <w:rPr>
          <w:rFonts w:eastAsiaTheme="minorHAnsi"/>
          <w:kern w:val="2"/>
          <w:sz w:val="22"/>
          <w:szCs w:val="22"/>
          <w:lang w:bidi="ar-SA"/>
          <w14:ligatures w14:val="standardContextual"/>
        </w:rPr>
        <w:t>Optoma</w:t>
      </w:r>
      <w:proofErr w:type="spellEnd"/>
      <w:r w:rsidRPr="005F67E3">
        <w:rPr>
          <w:rFonts w:eastAsiaTheme="minorHAnsi"/>
          <w:kern w:val="2"/>
          <w:sz w:val="22"/>
          <w:szCs w:val="22"/>
          <w:lang w:bidi="ar-SA"/>
          <w14:ligatures w14:val="standardContextual"/>
        </w:rPr>
        <w:t>: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B38F747" w14:textId="767DD5DB"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16.</w:t>
      </w:r>
      <w:r w:rsidRPr="005F67E3">
        <w:rPr>
          <w:rFonts w:eastAsiaTheme="minorHAnsi"/>
          <w:kern w:val="2"/>
          <w:sz w:val="22"/>
          <w:szCs w:val="22"/>
          <w:lang w:bidi="ar-SA"/>
          <w14:ligatures w14:val="standardContextual"/>
        </w:rPr>
        <w:t>7. Transparent Displays:</w:t>
      </w:r>
    </w:p>
    <w:p w14:paraId="3373442C" w14:textId="7D47AC30"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LG Transparent OLED, Planar </w:t>
      </w:r>
      <w:proofErr w:type="spellStart"/>
      <w:proofErr w:type="gramStart"/>
      <w:r w:rsidRPr="005F67E3">
        <w:rPr>
          <w:rFonts w:eastAsiaTheme="minorHAnsi"/>
          <w:kern w:val="2"/>
          <w:sz w:val="22"/>
          <w:szCs w:val="22"/>
          <w:lang w:bidi="ar-SA"/>
          <w14:ligatures w14:val="standardContextual"/>
        </w:rPr>
        <w:t>LookThru</w:t>
      </w:r>
      <w:proofErr w:type="spellEnd"/>
      <w:r w:rsidRPr="005F67E3">
        <w:rPr>
          <w:rFonts w:eastAsiaTheme="minorHAnsi"/>
          <w:kern w:val="2"/>
          <w:sz w:val="22"/>
          <w:szCs w:val="22"/>
          <w:lang w:bidi="ar-SA"/>
          <w14:ligatures w14:val="standardContextual"/>
        </w:rPr>
        <w:t xml:space="preserve"> :</w:t>
      </w:r>
      <w:proofErr w:type="gramEnd"/>
      <w:r w:rsidRPr="005F67E3">
        <w:rPr>
          <w:rFonts w:eastAsiaTheme="minorHAnsi"/>
          <w:kern w:val="2"/>
          <w:sz w:val="22"/>
          <w:szCs w:val="22"/>
          <w:lang w:bidi="ar-SA"/>
          <w14:ligatures w14:val="standardContextual"/>
        </w:rPr>
        <w:t xml:space="preserve"> Transparent displays provide a unique visual experience by overlaying digital content on transparent panels. LG Transparent OLED and Planar </w:t>
      </w:r>
      <w:proofErr w:type="spellStart"/>
      <w:r w:rsidRPr="005F67E3">
        <w:rPr>
          <w:rFonts w:eastAsiaTheme="minorHAnsi"/>
          <w:kern w:val="2"/>
          <w:sz w:val="22"/>
          <w:szCs w:val="22"/>
          <w:lang w:bidi="ar-SA"/>
          <w14:ligatures w14:val="standardContextual"/>
        </w:rPr>
        <w:t>LookThru</w:t>
      </w:r>
      <w:proofErr w:type="spellEnd"/>
      <w:r w:rsidRPr="005F67E3">
        <w:rPr>
          <w:rFonts w:eastAsiaTheme="minorHAnsi"/>
          <w:kern w:val="2"/>
          <w:sz w:val="22"/>
          <w:szCs w:val="22"/>
          <w:lang w:bidi="ar-SA"/>
          <w14:ligatures w14:val="standardContextual"/>
        </w:rPr>
        <w:t xml:space="preserve"> offer a see-through display solution suitable for retail environments, museums, and product showcases.</w:t>
      </w:r>
    </w:p>
    <w:p w14:paraId="680B1C9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D55513C" w14:textId="68F3330C"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.8. Touchscreen Displays:</w:t>
      </w:r>
    </w:p>
    <w:p w14:paraId="1D1A25FE" w14:textId="0A1D7442"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A3E9A93" w14:textId="31ECE3DF"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.9. LED Video Walls:</w:t>
      </w:r>
    </w:p>
    <w:p w14:paraId="5EBCC7DA" w14:textId="1C3BC28F"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Absen, </w:t>
      </w:r>
      <w:proofErr w:type="spellStart"/>
      <w:r w:rsidRPr="005F67E3">
        <w:rPr>
          <w:rFonts w:eastAsiaTheme="minorHAnsi"/>
          <w:kern w:val="2"/>
          <w:sz w:val="22"/>
          <w:szCs w:val="22"/>
          <w:lang w:bidi="ar-SA"/>
          <w14:ligatures w14:val="standardContextual"/>
        </w:rPr>
        <w:t>Leyard</w:t>
      </w:r>
      <w:proofErr w:type="spellEnd"/>
      <w:r w:rsidRPr="005F67E3">
        <w:rPr>
          <w:rFonts w:eastAsiaTheme="minorHAnsi"/>
          <w:kern w:val="2"/>
          <w:sz w:val="22"/>
          <w:szCs w:val="22"/>
          <w:lang w:bidi="ar-SA"/>
          <w14:ligatures w14:val="standardContextual"/>
        </w:rPr>
        <w:t xml:space="preserve">, </w:t>
      </w:r>
      <w:proofErr w:type="spellStart"/>
      <w:r w:rsidR="00E73DC3" w:rsidRPr="005F67E3">
        <w:rPr>
          <w:rFonts w:eastAsiaTheme="minorHAnsi"/>
          <w:kern w:val="2"/>
          <w:sz w:val="22"/>
          <w:szCs w:val="22"/>
          <w:lang w:bidi="ar-SA"/>
          <w14:ligatures w14:val="standardContextual"/>
        </w:rPr>
        <w:t>Unilumin</w:t>
      </w:r>
      <w:proofErr w:type="spellEnd"/>
      <w:r w:rsidR="00E73DC3" w:rsidRPr="005F67E3">
        <w:rPr>
          <w:rFonts w:eastAsiaTheme="minorHAnsi"/>
          <w:kern w:val="2"/>
          <w:sz w:val="22"/>
          <w:szCs w:val="22"/>
          <w:lang w:bidi="ar-SA"/>
          <w14:ligatures w14:val="standardContextual"/>
        </w:rPr>
        <w:t>:</w:t>
      </w:r>
      <w:r w:rsidRPr="005F67E3">
        <w:rPr>
          <w:rFonts w:eastAsiaTheme="minorHAnsi"/>
          <w:kern w:val="2"/>
          <w:sz w:val="22"/>
          <w:szCs w:val="22"/>
          <w:lang w:bidi="ar-SA"/>
          <w14:ligatures w14:val="standardContextual"/>
        </w:rPr>
        <w:t xml:space="preserve"> LED video walls are high-resolution displays composed of individual LED modules. Absen, </w:t>
      </w:r>
      <w:proofErr w:type="spellStart"/>
      <w:r w:rsidRPr="005F67E3">
        <w:rPr>
          <w:rFonts w:eastAsiaTheme="minorHAnsi"/>
          <w:kern w:val="2"/>
          <w:sz w:val="22"/>
          <w:szCs w:val="22"/>
          <w:lang w:bidi="ar-SA"/>
          <w14:ligatures w14:val="standardContextual"/>
        </w:rPr>
        <w:t>Leyard</w:t>
      </w:r>
      <w:proofErr w:type="spellEnd"/>
      <w:r w:rsidRPr="005F67E3">
        <w:rPr>
          <w:rFonts w:eastAsiaTheme="minorHAnsi"/>
          <w:kern w:val="2"/>
          <w:sz w:val="22"/>
          <w:szCs w:val="22"/>
          <w:lang w:bidi="ar-SA"/>
          <w14:ligatures w14:val="standardContextual"/>
        </w:rPr>
        <w:t xml:space="preserve">, and </w:t>
      </w:r>
      <w:proofErr w:type="spellStart"/>
      <w:r w:rsidRPr="005F67E3">
        <w:rPr>
          <w:rFonts w:eastAsiaTheme="minorHAnsi"/>
          <w:kern w:val="2"/>
          <w:sz w:val="22"/>
          <w:szCs w:val="22"/>
          <w:lang w:bidi="ar-SA"/>
          <w14:ligatures w14:val="standardContextual"/>
        </w:rPr>
        <w:t>Unilumin</w:t>
      </w:r>
      <w:proofErr w:type="spellEnd"/>
      <w:r w:rsidRPr="005F67E3">
        <w:rPr>
          <w:rFonts w:eastAsiaTheme="minorHAnsi"/>
          <w:kern w:val="2"/>
          <w:sz w:val="22"/>
          <w:szCs w:val="22"/>
          <w:lang w:bidi="ar-SA"/>
          <w14:ligatures w14:val="standardContextual"/>
        </w:rPr>
        <w:t xml:space="preserve"> are known for their innovative LED video wall solutions, offering seamless image quality, high brightness, and customizable sizing options.</w:t>
      </w:r>
    </w:p>
    <w:p w14:paraId="0B4BD6D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77E4F2B" w14:textId="00FBC3F3"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.10. Collaboration Displays:</w:t>
      </w:r>
    </w:p>
    <w:p w14:paraId="43B02CFE" w14:textId="3A79A962"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Microsoft Surface Hub, Google </w:t>
      </w:r>
      <w:proofErr w:type="spellStart"/>
      <w:r w:rsidRPr="005F67E3">
        <w:rPr>
          <w:rFonts w:eastAsiaTheme="minorHAnsi"/>
          <w:kern w:val="2"/>
          <w:sz w:val="22"/>
          <w:szCs w:val="22"/>
          <w:lang w:bidi="ar-SA"/>
          <w14:ligatures w14:val="standardContextual"/>
        </w:rPr>
        <w:t>Jamboard</w:t>
      </w:r>
      <w:proofErr w:type="spellEnd"/>
      <w:r w:rsidRPr="005F67E3">
        <w:rPr>
          <w:rFonts w:eastAsiaTheme="minorHAnsi"/>
          <w:kern w:val="2"/>
          <w:sz w:val="22"/>
          <w:szCs w:val="22"/>
          <w:lang w:bidi="ar-SA"/>
          <w14:ligatures w14:val="standardContextual"/>
        </w:rPr>
        <w:t xml:space="preserve">: Collaboration displays are specifically designed to enhance teamwork and productivity. Microsoft Surface Hub and Google </w:t>
      </w:r>
      <w:proofErr w:type="spellStart"/>
      <w:r w:rsidRPr="005F67E3">
        <w:rPr>
          <w:rFonts w:eastAsiaTheme="minorHAnsi"/>
          <w:kern w:val="2"/>
          <w:sz w:val="22"/>
          <w:szCs w:val="22"/>
          <w:lang w:bidi="ar-SA"/>
          <w14:ligatures w14:val="standardContextual"/>
        </w:rPr>
        <w:t>Jamboard</w:t>
      </w:r>
      <w:proofErr w:type="spellEnd"/>
      <w:r w:rsidRPr="005F67E3">
        <w:rPr>
          <w:rFonts w:eastAsiaTheme="minorHAnsi"/>
          <w:kern w:val="2"/>
          <w:sz w:val="22"/>
          <w:szCs w:val="22"/>
          <w:lang w:bidi="ar-SA"/>
          <w14:ligatures w14:val="standardContextual"/>
        </w:rPr>
        <w:t xml:space="preserve"> provide interactive displays with advanced collaboration features like real-time document editing, video conferencing, and wireless connectivity.</w:t>
      </w:r>
    </w:p>
    <w:p w14:paraId="58BAD63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2B953A1" w14:textId="4BBAD1CA"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.11.  4K Ultra HD Displays:</w:t>
      </w:r>
    </w:p>
    <w:p w14:paraId="6AC9F1D2" w14:textId="5BF04008"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Samsung, LG, Sony: 4K Ultra HD displays offer stunning image clarity and detail with a resolution of 3840x2160 pixels. Samsung, LG, and Sony provide a range of 4K displays suitable for immersive viewing experiences, design applications, and content creation.</w:t>
      </w:r>
    </w:p>
    <w:p w14:paraId="604EF72E"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06D7D25" w14:textId="7B1EA45B"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1.16</w:t>
      </w:r>
      <w:r w:rsidRPr="005F67E3">
        <w:rPr>
          <w:rFonts w:eastAsiaTheme="minorHAnsi"/>
          <w:kern w:val="2"/>
          <w:sz w:val="22"/>
          <w:szCs w:val="22"/>
          <w:lang w:bidi="ar-SA"/>
          <w14:ligatures w14:val="standardContextual"/>
        </w:rPr>
        <w:t>.12. Curved Displays:</w:t>
      </w:r>
    </w:p>
    <w:p w14:paraId="1366E1B1" w14:textId="58159D35"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8CCCD16" w14:textId="203B700D" w:rsidR="00E510D0" w:rsidRPr="005F67E3" w:rsidRDefault="00E510D0" w:rsidP="00776018">
      <w:pPr>
        <w:pStyle w:val="Heading1"/>
      </w:pPr>
      <w:bookmarkStart w:id="41" w:name="_Toc143271013"/>
      <w:r w:rsidRPr="005F67E3">
        <w:t>Infrastructure Development and Solution</w:t>
      </w:r>
      <w:bookmarkEnd w:id="41"/>
      <w:r w:rsidRPr="005F67E3">
        <w:t xml:space="preserve"> </w:t>
      </w:r>
    </w:p>
    <w:p w14:paraId="43E4A78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infrastructure development and solution offerings to support businesses' IT needs. Here are the details of their offerings in different categories:</w:t>
      </w:r>
    </w:p>
    <w:p w14:paraId="35FB940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F6B7E6F" w14:textId="46A93A64"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.1. Networking Solutions:</w:t>
      </w:r>
    </w:p>
    <w:p w14:paraId="29DE1548" w14:textId="5C9F319C"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4C3BD57" w14:textId="790B6360"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.2. Server and Storage Solutions:</w:t>
      </w:r>
    </w:p>
    <w:p w14:paraId="1443ACF7" w14:textId="2BE406A7" w:rsidR="00E510D0" w:rsidRPr="005F67E3" w:rsidRDefault="00E510D0" w:rsidP="0085275B">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3FE60CE" w14:textId="1AFA7058"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.3. Data Center Solutions:</w:t>
      </w:r>
    </w:p>
    <w:p w14:paraId="20D46BB9" w14:textId="12B4FB9D"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Schneider Electric, APC, Vertiv: STBL offers data </w:t>
      </w:r>
      <w:proofErr w:type="spellStart"/>
      <w:r w:rsidR="00D16665"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sidRPr="005F67E3">
        <w:rPr>
          <w:rFonts w:eastAsiaTheme="minorHAnsi"/>
          <w:kern w:val="2"/>
          <w:sz w:val="22"/>
          <w:szCs w:val="22"/>
          <w:lang w:bidi="ar-SA"/>
          <w14:ligatures w14:val="standardContextual"/>
        </w:rPr>
        <w:t>center</w:t>
      </w:r>
      <w:r w:rsidRPr="005F67E3">
        <w:rPr>
          <w:rFonts w:eastAsiaTheme="minorHAnsi"/>
          <w:kern w:val="2"/>
          <w:sz w:val="22"/>
          <w:szCs w:val="22"/>
          <w:lang w:bidi="ar-SA"/>
          <w14:ligatures w14:val="standardContextual"/>
        </w:rPr>
        <w:t xml:space="preserve"> equipment and efficiency.</w:t>
      </w:r>
    </w:p>
    <w:p w14:paraId="10355B1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9F56F9A" w14:textId="6FD6BF15"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.4. Virtualization and Cloud Solutions:</w:t>
      </w:r>
    </w:p>
    <w:p w14:paraId="07C761C2" w14:textId="461744B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817CF95" w14:textId="0AE8E896"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.5. Security Solutions:</w:t>
      </w:r>
    </w:p>
    <w:p w14:paraId="248360BF" w14:textId="6631FAF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Fortinet, Palo Alto Networks, Cisco: STBL offers a range of security solutions, including firewalls, intrusion detection systems, secure access gateways, and security management software. Brands like Fortinet, Palo Alto Networks, and Cisco are recognized for their industry-leading security products and technologies.</w:t>
      </w:r>
    </w:p>
    <w:p w14:paraId="5F233C2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5C789EB" w14:textId="3955376E"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.6. Collaboration and Communication Solutions:</w:t>
      </w:r>
    </w:p>
    <w:p w14:paraId="3302EFD6" w14:textId="1150E011"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Microsoft, Cisco, Poly, </w:t>
      </w:r>
      <w:r w:rsidR="00E73DC3" w:rsidRPr="005F67E3">
        <w:rPr>
          <w:rFonts w:eastAsiaTheme="minorHAnsi"/>
          <w:kern w:val="2"/>
          <w:sz w:val="22"/>
          <w:szCs w:val="22"/>
          <w:lang w:bidi="ar-SA"/>
          <w14:ligatures w14:val="standardContextual"/>
        </w:rPr>
        <w:t>Logitech:</w:t>
      </w:r>
      <w:r w:rsidRPr="005F67E3">
        <w:rPr>
          <w:rFonts w:eastAsiaTheme="minorHAnsi"/>
          <w:kern w:val="2"/>
          <w:sz w:val="22"/>
          <w:szCs w:val="22"/>
          <w:lang w:bidi="ar-SA"/>
          <w14:ligatures w14:val="standardContextual"/>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D9011E1" w14:textId="7BAE39B8"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.7. Data and Analytics Solutions:</w:t>
      </w:r>
    </w:p>
    <w:p w14:paraId="0B0AC001" w14:textId="23FA5809" w:rsidR="00E510D0" w:rsidRPr="005F67E3" w:rsidRDefault="00E510D0" w:rsidP="00CB6266">
      <w:pPr>
        <w:spacing w:after="0" w:line="259" w:lineRule="auto"/>
        <w:ind w:left="1440" w:firstLine="5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.8. Backup and Disaster Recovery Solutions:</w:t>
      </w:r>
    </w:p>
    <w:p w14:paraId="34EC8858" w14:textId="3EF42356"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6720B3D" w14:textId="76C16D04"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.9. Application Delivery and Load Balancing Solutions:</w:t>
      </w:r>
    </w:p>
    <w:p w14:paraId="102627B6" w14:textId="0AD09FE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B3BD76C" w14:textId="7267DCFD"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.10. Software-Defined Infrastructure:</w:t>
      </w:r>
    </w:p>
    <w:p w14:paraId="21C42A12" w14:textId="5258C605"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VMware, Nutanix, </w:t>
      </w:r>
      <w:r w:rsidR="00E73DC3" w:rsidRPr="005F67E3">
        <w:rPr>
          <w:rFonts w:eastAsiaTheme="minorHAnsi"/>
          <w:kern w:val="2"/>
          <w:sz w:val="22"/>
          <w:szCs w:val="22"/>
          <w:lang w:bidi="ar-SA"/>
          <w14:ligatures w14:val="standardContextual"/>
        </w:rPr>
        <w:t>Cisco:</w:t>
      </w:r>
      <w:r w:rsidRPr="005F67E3">
        <w:rPr>
          <w:rFonts w:eastAsiaTheme="minorHAnsi"/>
          <w:kern w:val="2"/>
          <w:sz w:val="22"/>
          <w:szCs w:val="22"/>
          <w:lang w:bidi="ar-SA"/>
          <w14:ligatures w14:val="standardContextual"/>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6A4FE0B" w14:textId="0AFA8DCE"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.11. Identity and Access Management Solutions:</w:t>
      </w:r>
    </w:p>
    <w:p w14:paraId="62B2D844" w14:textId="797D7D9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094A101" w14:textId="6A2751A3"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.12. IoT and Edge Computing Solutions:</w:t>
      </w:r>
    </w:p>
    <w:p w14:paraId="30F15AAA" w14:textId="5DF2E4F2"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Intel, Dell, Microsoft Azure, AWS IoT: STBL provides IoT (Internet of Things) and edge computing solutions for collecting, processing, and analyzing data at the edge of the network. Intel, Dell, Microsoft Azure, and AWS IoT offer hardware and software solutions to enable IoT deployments and edge computing capabilities.</w:t>
      </w:r>
    </w:p>
    <w:p w14:paraId="362FF83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9510767" w14:textId="2A334063" w:rsidR="00E510D0" w:rsidRPr="005F67E3" w:rsidRDefault="00E73DC3"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11.17.13. Security</w:t>
      </w:r>
      <w:r w:rsidR="00E510D0" w:rsidRPr="005F67E3">
        <w:rPr>
          <w:rFonts w:eastAsiaTheme="minorHAnsi"/>
          <w:kern w:val="2"/>
          <w:sz w:val="22"/>
          <w:szCs w:val="22"/>
          <w:lang w:bidi="ar-SA"/>
          <w14:ligatures w14:val="standardContextual"/>
        </w:rPr>
        <w:t xml:space="preserve"> Solutions: </w:t>
      </w:r>
    </w:p>
    <w:p w14:paraId="6495DC92"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4F2D88E" w14:textId="3FA74EC4" w:rsidR="00E510D0" w:rsidRPr="005F67E3" w:rsidRDefault="00E73DC3"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11.17.14 Virtualization</w:t>
      </w:r>
      <w:r w:rsidR="00E510D0" w:rsidRPr="005F67E3">
        <w:rPr>
          <w:rFonts w:eastAsiaTheme="minorHAnsi"/>
          <w:kern w:val="2"/>
          <w:sz w:val="22"/>
          <w:szCs w:val="22"/>
          <w:lang w:bidi="ar-SA"/>
          <w14:ligatures w14:val="standardContextual"/>
        </w:rPr>
        <w:t xml:space="preserve"> Solutions:</w:t>
      </w:r>
    </w:p>
    <w:p w14:paraId="536AB765"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F24F0B8" w14:textId="32B50490" w:rsidR="00E510D0" w:rsidRPr="005F67E3" w:rsidRDefault="00E510D0"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E73DC3"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 xml:space="preserve">.15 Unified Communications: </w:t>
      </w:r>
    </w:p>
    <w:p w14:paraId="7733B3D5"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unified communications solutions that enable businesses to streamline communication and collaboration across various channels. This includes voice and video conferencing, instant messaging, presence, and unified messaging. They partner with vendors like Cisco, Avaya, Microsoft, and Poly to provide these solutions.</w:t>
      </w:r>
    </w:p>
    <w:p w14:paraId="1586EF4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4969590" w14:textId="502DE10B" w:rsidR="00E510D0" w:rsidRPr="005F67E3" w:rsidRDefault="00E73DC3" w:rsidP="00E73DC3">
      <w:pPr>
        <w:spacing w:after="0" w:line="259" w:lineRule="auto"/>
        <w:ind w:left="709"/>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11.17.16 Storage</w:t>
      </w:r>
      <w:r w:rsidR="00E510D0" w:rsidRPr="005F67E3">
        <w:rPr>
          <w:rFonts w:eastAsiaTheme="minorHAnsi"/>
          <w:kern w:val="2"/>
          <w:sz w:val="22"/>
          <w:szCs w:val="22"/>
          <w:lang w:bidi="ar-SA"/>
          <w14:ligatures w14:val="standardContextual"/>
        </w:rPr>
        <w:t xml:space="preserve"> Solutions: </w:t>
      </w:r>
    </w:p>
    <w:p w14:paraId="4FF4B18B" w14:textId="5BD7BC7B"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storage solutions that cater to the different data storage needs of businesses. This</w:t>
      </w:r>
      <w:r w:rsidR="00E73DC3"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3E7590C" w14:textId="405AFF65" w:rsidR="00E510D0" w:rsidRPr="005F67E3" w:rsidRDefault="00E510D0" w:rsidP="00E73DC3">
      <w:pPr>
        <w:spacing w:after="0" w:line="259" w:lineRule="auto"/>
        <w:ind w:left="709"/>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w:t>
      </w:r>
      <w:r w:rsidR="00E73DC3" w:rsidRPr="005F67E3">
        <w:rPr>
          <w:rFonts w:eastAsiaTheme="minorHAnsi"/>
          <w:kern w:val="2"/>
          <w:sz w:val="22"/>
          <w:szCs w:val="22"/>
          <w:lang w:bidi="ar-SA"/>
          <w14:ligatures w14:val="standardContextual"/>
        </w:rPr>
        <w:t>17</w:t>
      </w:r>
      <w:r w:rsidRPr="005F67E3">
        <w:rPr>
          <w:rFonts w:eastAsiaTheme="minorHAnsi"/>
          <w:kern w:val="2"/>
          <w:sz w:val="22"/>
          <w:szCs w:val="22"/>
          <w:lang w:bidi="ar-SA"/>
          <w14:ligatures w14:val="standardContextual"/>
        </w:rPr>
        <w:t xml:space="preserve">.17 Networking Solutions: </w:t>
      </w:r>
    </w:p>
    <w:p w14:paraId="0D50205E"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892788E" w14:textId="1015F0DA" w:rsidR="00E510D0" w:rsidRPr="005F67E3" w:rsidRDefault="00E510D0" w:rsidP="00776018">
      <w:pPr>
        <w:pStyle w:val="Heading1"/>
      </w:pPr>
      <w:bookmarkStart w:id="42" w:name="_Toc143271014"/>
      <w:r w:rsidRPr="005F67E3">
        <w:t xml:space="preserve"> Network Security </w:t>
      </w:r>
      <w:bookmarkEnd w:id="42"/>
      <w:r w:rsidR="00E73DC3" w:rsidRPr="005F67E3">
        <w:t>Solution:</w:t>
      </w:r>
      <w:r w:rsidRPr="005F67E3">
        <w:t xml:space="preserve"> </w:t>
      </w:r>
    </w:p>
    <w:p w14:paraId="5627CA0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network security solutions to protect businesses from a wide range of threats. Here are the details of STBL's full range of network security solutions:</w:t>
      </w:r>
    </w:p>
    <w:p w14:paraId="4F7F7F8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94D702E" w14:textId="56DC26DA" w:rsidR="00E510D0" w:rsidRPr="005F67E3" w:rsidRDefault="00E510D0"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37721A" w:rsidRPr="005F67E3">
        <w:rPr>
          <w:rFonts w:eastAsiaTheme="minorHAnsi"/>
          <w:kern w:val="2"/>
          <w:sz w:val="22"/>
          <w:szCs w:val="22"/>
          <w:lang w:bidi="ar-SA"/>
          <w14:ligatures w14:val="standardContextual"/>
        </w:rPr>
        <w:t>1.18</w:t>
      </w:r>
      <w:r w:rsidRPr="005F67E3">
        <w:rPr>
          <w:rFonts w:eastAsiaTheme="minorHAnsi"/>
          <w:kern w:val="2"/>
          <w:sz w:val="22"/>
          <w:szCs w:val="22"/>
          <w:lang w:bidi="ar-SA"/>
          <w14:ligatures w14:val="standardContextual"/>
        </w:rPr>
        <w:t xml:space="preserve">.1. Firewall Solutions: </w:t>
      </w:r>
    </w:p>
    <w:p w14:paraId="5AD58FBE"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provides firewall solutions that help businesses secure their network infrastructure and protect against unauthorized access. They offer a range of firewall products from vendors such as Cisco, Palo Alto Networks, Fortinet, and Juniper Networks. These firewalls provide advanced </w:t>
      </w:r>
      <w:r w:rsidRPr="005F67E3">
        <w:rPr>
          <w:rFonts w:eastAsiaTheme="minorHAnsi"/>
          <w:kern w:val="2"/>
          <w:sz w:val="22"/>
          <w:szCs w:val="22"/>
          <w:lang w:bidi="ar-SA"/>
          <w14:ligatures w14:val="standardContextual"/>
        </w:rPr>
        <w:lastRenderedPageBreak/>
        <w:t>features such as deep packet inspection, intrusion prevention, VPN connectivity, and application control.</w:t>
      </w:r>
    </w:p>
    <w:p w14:paraId="4DF84F9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A12B025" w14:textId="161D18E3" w:rsidR="00E510D0" w:rsidRPr="005F67E3" w:rsidRDefault="00E510D0"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37721A" w:rsidRPr="005F67E3">
        <w:rPr>
          <w:rFonts w:eastAsiaTheme="minorHAnsi"/>
          <w:kern w:val="2"/>
          <w:sz w:val="22"/>
          <w:szCs w:val="22"/>
          <w:lang w:bidi="ar-SA"/>
          <w14:ligatures w14:val="standardContextual"/>
        </w:rPr>
        <w:t>1.18</w:t>
      </w:r>
      <w:r w:rsidRPr="005F67E3">
        <w:rPr>
          <w:rFonts w:eastAsiaTheme="minorHAnsi"/>
          <w:kern w:val="2"/>
          <w:sz w:val="22"/>
          <w:szCs w:val="22"/>
          <w:lang w:bidi="ar-SA"/>
          <w14:ligatures w14:val="standardContextual"/>
        </w:rPr>
        <w:t>.2. Network Access Control (NAC):</w:t>
      </w:r>
    </w:p>
    <w:p w14:paraId="49FC562E"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w:t>
      </w:r>
      <w:proofErr w:type="spellStart"/>
      <w:r w:rsidRPr="005F67E3">
        <w:rPr>
          <w:rFonts w:eastAsiaTheme="minorHAnsi"/>
          <w:kern w:val="2"/>
          <w:sz w:val="22"/>
          <w:szCs w:val="22"/>
          <w:lang w:bidi="ar-SA"/>
          <w14:ligatures w14:val="standardContextual"/>
        </w:rPr>
        <w:t>Forescout</w:t>
      </w:r>
      <w:proofErr w:type="spellEnd"/>
      <w:r w:rsidRPr="005F67E3">
        <w:rPr>
          <w:rFonts w:eastAsiaTheme="minorHAnsi"/>
          <w:kern w:val="2"/>
          <w:sz w:val="22"/>
          <w:szCs w:val="22"/>
          <w:lang w:bidi="ar-SA"/>
          <w14:ligatures w14:val="standardContextual"/>
        </w:rPr>
        <w:t xml:space="preserve"> to provide NAC solutions.</w:t>
      </w:r>
    </w:p>
    <w:p w14:paraId="7082FB4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BEEA117" w14:textId="035C720E" w:rsidR="00E510D0" w:rsidRPr="005F67E3" w:rsidRDefault="00E510D0"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37721A"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37721A"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.3. Intrusion Detection and Prevention Systems (IDPS): </w:t>
      </w:r>
    </w:p>
    <w:p w14:paraId="3CA6E884" w14:textId="647A22BD"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IDPS solutions that monitor network traffic and detect any unauthorized or malicious activities. These solutions help businesses detect and respond to potential security breaches in </w:t>
      </w:r>
      <w:r w:rsidR="00D16665" w:rsidRPr="005F67E3">
        <w:rPr>
          <w:rFonts w:eastAsiaTheme="minorHAnsi"/>
          <w:kern w:val="2"/>
          <w:sz w:val="22"/>
          <w:szCs w:val="22"/>
          <w:lang w:bidi="ar-SA"/>
          <w14:ligatures w14:val="standardContextual"/>
        </w:rPr>
        <w:t>real time</w:t>
      </w:r>
      <w:r w:rsidRPr="005F67E3">
        <w:rPr>
          <w:rFonts w:eastAsiaTheme="minorHAnsi"/>
          <w:kern w:val="2"/>
          <w:sz w:val="22"/>
          <w:szCs w:val="22"/>
          <w:lang w:bidi="ar-SA"/>
          <w14:ligatures w14:val="standardContextual"/>
        </w:rPr>
        <w:t>. STBL partners with vendors like Cisco, Palo Alto Networks, and Fortinet to offer IDPS solutions.</w:t>
      </w:r>
    </w:p>
    <w:p w14:paraId="6A32DED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C9C354D" w14:textId="4D31E057" w:rsidR="00E510D0" w:rsidRPr="005F67E3" w:rsidRDefault="00E510D0" w:rsidP="00E73DC3">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560C89" w:rsidRPr="005F67E3">
        <w:rPr>
          <w:rFonts w:eastAsiaTheme="minorHAnsi"/>
          <w:kern w:val="2"/>
          <w:sz w:val="22"/>
          <w:szCs w:val="22"/>
          <w:lang w:bidi="ar-SA"/>
          <w14:ligatures w14:val="standardContextual"/>
        </w:rPr>
        <w:t>1.18</w:t>
      </w:r>
      <w:r w:rsidRPr="005F67E3">
        <w:rPr>
          <w:rFonts w:eastAsiaTheme="minorHAnsi"/>
          <w:kern w:val="2"/>
          <w:sz w:val="22"/>
          <w:szCs w:val="22"/>
          <w:lang w:bidi="ar-SA"/>
          <w14:ligatures w14:val="standardContextual"/>
        </w:rPr>
        <w:t xml:space="preserve">.4. Secure Web Gateways: </w:t>
      </w:r>
    </w:p>
    <w:p w14:paraId="4FB59839" w14:textId="77777777" w:rsidR="00E510D0" w:rsidRPr="005F67E3" w:rsidRDefault="00E510D0" w:rsidP="00E73DC3">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secure web gateway solutions that help businesses secure their web traffic and protect against web-based threats. These solutions allow organizations to filter and control web content, block malicious websites, and protect against malware and phishing attacks. STBL partners with vendors such as Cisco, Palo Alto Networks, and Symantec to offer secure web gateway solutions.</w:t>
      </w:r>
    </w:p>
    <w:p w14:paraId="049DA6F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F1B068E" w14:textId="4B260F68"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560C89"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.5. Email Security: </w:t>
      </w:r>
    </w:p>
    <w:p w14:paraId="3AD75199"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FD26149" w14:textId="78344793"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.6. Network Security Management: </w:t>
      </w:r>
    </w:p>
    <w:p w14:paraId="24EB06C3"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E3CF0FC" w14:textId="4627353C"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.7. Secure Remote Access:</w:t>
      </w:r>
    </w:p>
    <w:p w14:paraId="72F5BEC6"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secure remote access solutions that enable businesses to allow remote employees or third-party vendors to securely access their network resources. These solutions include virtual private networks (VPNs), remote desktop solutions, and secure remote access gateways. STBL partners with vendors like Cisco, Palo Alto Networks, and Fortinet to offer secure remote access solutions.</w:t>
      </w:r>
    </w:p>
    <w:p w14:paraId="58A499D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DAF3E00" w14:textId="57933585"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.8. Data Loss Prevention (DLP): </w:t>
      </w:r>
    </w:p>
    <w:p w14:paraId="06EA5EDE"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DLP solutions that help businesses prevent the unauthorized disclosure or leakage of sensitive data. These solutions monitor and control the movement of data across the network, </w:t>
      </w:r>
      <w:r w:rsidRPr="005F67E3">
        <w:rPr>
          <w:rFonts w:eastAsiaTheme="minorHAnsi"/>
          <w:kern w:val="2"/>
          <w:sz w:val="22"/>
          <w:szCs w:val="22"/>
          <w:lang w:bidi="ar-SA"/>
          <w14:ligatures w14:val="standardContextual"/>
        </w:rPr>
        <w:lastRenderedPageBreak/>
        <w:t>identify and classify sensitive information, and enforce policies to prevent data loss. STBL partners with vendors like Symantec, McAfee, and Forcepoint to offer DLP solutions.</w:t>
      </w:r>
    </w:p>
    <w:p w14:paraId="68462E75"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771271A" w14:textId="0F765682"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.9. Network Behavior Analysis: </w:t>
      </w:r>
    </w:p>
    <w:p w14:paraId="7AF60029" w14:textId="0CF3ADF8"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provides network </w:t>
      </w:r>
      <w:r w:rsidR="0037721A" w:rsidRPr="005F67E3">
        <w:rPr>
          <w:rFonts w:eastAsiaTheme="minorHAnsi"/>
          <w:kern w:val="2"/>
          <w:sz w:val="22"/>
          <w:szCs w:val="22"/>
          <w:lang w:bidi="ar-SA"/>
          <w14:ligatures w14:val="standardContextual"/>
        </w:rPr>
        <w:t>behavior</w:t>
      </w:r>
      <w:r w:rsidRPr="005F67E3">
        <w:rPr>
          <w:rFonts w:eastAsiaTheme="minorHAnsi"/>
          <w:kern w:val="2"/>
          <w:sz w:val="22"/>
          <w:szCs w:val="22"/>
          <w:lang w:bidi="ar-SA"/>
          <w14:ligatures w14:val="standardContextual"/>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w:t>
      </w:r>
      <w:proofErr w:type="spellStart"/>
      <w:r w:rsidRPr="005F67E3">
        <w:rPr>
          <w:rFonts w:eastAsiaTheme="minorHAnsi"/>
          <w:kern w:val="2"/>
          <w:sz w:val="22"/>
          <w:szCs w:val="22"/>
          <w:lang w:bidi="ar-SA"/>
          <w14:ligatures w14:val="standardContextual"/>
        </w:rPr>
        <w:t>DarkTrace</w:t>
      </w:r>
      <w:proofErr w:type="spellEnd"/>
      <w:r w:rsidRPr="005F67E3">
        <w:rPr>
          <w:rFonts w:eastAsiaTheme="minorHAnsi"/>
          <w:kern w:val="2"/>
          <w:sz w:val="22"/>
          <w:szCs w:val="22"/>
          <w:lang w:bidi="ar-SA"/>
          <w14:ligatures w14:val="standardContextual"/>
        </w:rPr>
        <w:t xml:space="preserve"> to offer network </w:t>
      </w:r>
      <w:proofErr w:type="spellStart"/>
      <w:r w:rsidR="00D16665" w:rsidRPr="005F67E3">
        <w:rPr>
          <w:rFonts w:eastAsiaTheme="minorHAnsi"/>
          <w:kern w:val="2"/>
          <w:sz w:val="22"/>
          <w:szCs w:val="22"/>
          <w:lang w:bidi="ar-SA"/>
          <w14:ligatures w14:val="standardContextual"/>
        </w:rPr>
        <w:t>behaviour</w:t>
      </w:r>
      <w:proofErr w:type="spellEnd"/>
      <w:r w:rsidRPr="005F67E3">
        <w:rPr>
          <w:rFonts w:eastAsiaTheme="minorHAnsi"/>
          <w:kern w:val="2"/>
          <w:sz w:val="22"/>
          <w:szCs w:val="22"/>
          <w:lang w:bidi="ar-SA"/>
          <w14:ligatures w14:val="standardContextual"/>
        </w:rPr>
        <w:t xml:space="preserve"> analysis solutions.</w:t>
      </w:r>
    </w:p>
    <w:p w14:paraId="4A711E6E"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0A92D69" w14:textId="3333A6C4"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.10. Security Information and Event Management (SIEM): </w:t>
      </w:r>
    </w:p>
    <w:p w14:paraId="254011FA"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partners with vendors such as Splunk, IBM </w:t>
      </w:r>
      <w:proofErr w:type="spellStart"/>
      <w:r w:rsidRPr="005F67E3">
        <w:rPr>
          <w:rFonts w:eastAsiaTheme="minorHAnsi"/>
          <w:kern w:val="2"/>
          <w:sz w:val="22"/>
          <w:szCs w:val="22"/>
          <w:lang w:bidi="ar-SA"/>
          <w14:ligatures w14:val="standardContextual"/>
        </w:rPr>
        <w:t>QRadar</w:t>
      </w:r>
      <w:proofErr w:type="spellEnd"/>
      <w:r w:rsidRPr="005F67E3">
        <w:rPr>
          <w:rFonts w:eastAsiaTheme="minorHAnsi"/>
          <w:kern w:val="2"/>
          <w:sz w:val="22"/>
          <w:szCs w:val="22"/>
          <w:lang w:bidi="ar-SA"/>
          <w14:ligatures w14:val="standardContextual"/>
        </w:rPr>
        <w:t>, and LogRhythm to offer SIEM solutions.</w:t>
      </w:r>
    </w:p>
    <w:p w14:paraId="25FE6EF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CF4276A" w14:textId="397FB2B4"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.11. Wireless Network Security: </w:t>
      </w:r>
    </w:p>
    <w:p w14:paraId="2D98E8FF"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wireless network security solutions to help businesses secure their wireless networks and ensure secure connectivity. These solutions include wireless intrusion detection and prevention systems (WIDS/WIPS), secure wireless access points, and centralized management consoles. STBL partners with vendors like Aruba Networks, Cisco, and Fortinet to offer wireless network security solutions.</w:t>
      </w:r>
    </w:p>
    <w:p w14:paraId="5E2F502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1D12CCC" w14:textId="1898B192"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.12. Web Application Firewalls (WAF): </w:t>
      </w:r>
    </w:p>
    <w:p w14:paraId="60B07F79"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vendors such as Fortinet, F5 Networks, and Barracuda Networks to offer WAF solutions.</w:t>
      </w:r>
    </w:p>
    <w:p w14:paraId="6E173E5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CBF7357" w14:textId="4E53376F"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.13. Network Segmentation: </w:t>
      </w:r>
    </w:p>
    <w:p w14:paraId="27B87B17"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network segmentation solutions that help businesses isolate and secure different segments of their network to minimize the impact of a breach. 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2E11F7D" w14:textId="24AB04D6"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.14. Security Orchestration, Automation, and Response (SOAR): </w:t>
      </w:r>
    </w:p>
    <w:p w14:paraId="11819FC2"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DCACC91" w14:textId="6D5BA6D4"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.15. Cloud Security: </w:t>
      </w:r>
    </w:p>
    <w:p w14:paraId="2816B443"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033470C" w14:textId="11F94CB3"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w:t>
      </w:r>
      <w:r w:rsidR="004B40B2" w:rsidRPr="005F67E3">
        <w:rPr>
          <w:rFonts w:eastAsiaTheme="minorHAnsi"/>
          <w:kern w:val="2"/>
          <w:sz w:val="22"/>
          <w:szCs w:val="22"/>
          <w:lang w:bidi="ar-SA"/>
          <w14:ligatures w14:val="standardContextual"/>
        </w:rPr>
        <w:t>18</w:t>
      </w:r>
      <w:r w:rsidRPr="005F67E3">
        <w:rPr>
          <w:rFonts w:eastAsiaTheme="minorHAnsi"/>
          <w:kern w:val="2"/>
          <w:sz w:val="22"/>
          <w:szCs w:val="22"/>
          <w:lang w:bidi="ar-SA"/>
          <w14:ligatures w14:val="standardContextual"/>
        </w:rPr>
        <w:t xml:space="preserve">.16. Threat Intelligence: </w:t>
      </w:r>
    </w:p>
    <w:p w14:paraId="2A397851"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w:t>
      </w:r>
      <w:proofErr w:type="spellStart"/>
      <w:r w:rsidRPr="005F67E3">
        <w:rPr>
          <w:rFonts w:eastAsiaTheme="minorHAnsi"/>
          <w:kern w:val="2"/>
          <w:sz w:val="22"/>
          <w:szCs w:val="22"/>
          <w:lang w:bidi="ar-SA"/>
          <w14:ligatures w14:val="standardContextual"/>
        </w:rPr>
        <w:t>QRadar</w:t>
      </w:r>
      <w:proofErr w:type="spellEnd"/>
      <w:r w:rsidRPr="005F67E3">
        <w:rPr>
          <w:rFonts w:eastAsiaTheme="minorHAnsi"/>
          <w:kern w:val="2"/>
          <w:sz w:val="22"/>
          <w:szCs w:val="22"/>
          <w:lang w:bidi="ar-SA"/>
          <w14:ligatures w14:val="standardContextual"/>
        </w:rPr>
        <w:t>, and ThreatConnect to offer threat intelligence solutions.</w:t>
      </w:r>
    </w:p>
    <w:p w14:paraId="79C996E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5AF6088" w14:textId="076A789B" w:rsidR="00E510D0" w:rsidRPr="005F67E3" w:rsidRDefault="00E510D0" w:rsidP="00776018">
      <w:pPr>
        <w:pStyle w:val="Heading1"/>
      </w:pPr>
      <w:bookmarkStart w:id="43" w:name="_Toc143271015"/>
      <w:r w:rsidRPr="005F67E3">
        <w:t xml:space="preserve">End Point </w:t>
      </w:r>
      <w:bookmarkEnd w:id="43"/>
      <w:r w:rsidR="0037721A" w:rsidRPr="005F67E3">
        <w:t>Security:</w:t>
      </w:r>
      <w:r w:rsidRPr="005F67E3">
        <w:t xml:space="preserve"> </w:t>
      </w:r>
    </w:p>
    <w:p w14:paraId="74170CD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548097B" w14:textId="77777777"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12.10.1. Antivirus and Anti-Malware: </w:t>
      </w:r>
    </w:p>
    <w:p w14:paraId="17A094A5"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antivirus and anti-malware solutions that protect endpoints from viruses, spyware, ransomware, and other malicious software. These solutions scan files and applications, detect and remove threats, and provide real-time protection. STBL partners with vendors like Symantec, McAfee, Kaspersky, and Trend Micro to offer antivirus and anti-malware solutions.</w:t>
      </w:r>
    </w:p>
    <w:p w14:paraId="0673331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C7AE4B4" w14:textId="3BCF885F"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1.19</w:t>
      </w:r>
      <w:r w:rsidRPr="005F67E3">
        <w:rPr>
          <w:rFonts w:eastAsiaTheme="minorHAnsi"/>
          <w:kern w:val="2"/>
          <w:sz w:val="22"/>
          <w:szCs w:val="22"/>
          <w:lang w:bidi="ar-SA"/>
          <w14:ligatures w14:val="standardContextual"/>
        </w:rPr>
        <w:t xml:space="preserve">.2. Endpoint Protection Platforms (EPP): </w:t>
      </w:r>
    </w:p>
    <w:p w14:paraId="61A4727A"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EPP solutions that provide advanced security features beyond traditional antivirus. These solutions combine antivirus, firewall, intrusion prevention, device control, and application control capabilities into a single platform. STBL partners with vendors like CrowdStrike, Sophos, Carbon Black, and Symantec to offer EPP solutions.</w:t>
      </w:r>
    </w:p>
    <w:p w14:paraId="7CC8AF2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9F4362C" w14:textId="330396CA"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.3. Endpoint Detection and Response (EDR): </w:t>
      </w:r>
    </w:p>
    <w:p w14:paraId="68CF0914" w14:textId="7A05D21F"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provides EDR solutions that help businesses detect and respond to advanced threats on endpoints. These solutions monitor endpoint activities, collect and analyze data to identify suspicious </w:t>
      </w:r>
      <w:r w:rsidR="004B40B2" w:rsidRPr="005F67E3">
        <w:rPr>
          <w:rFonts w:eastAsiaTheme="minorHAnsi"/>
          <w:kern w:val="2"/>
          <w:sz w:val="22"/>
          <w:szCs w:val="22"/>
          <w:lang w:bidi="ar-SA"/>
          <w14:ligatures w14:val="standardContextual"/>
        </w:rPr>
        <w:t>behavior</w:t>
      </w:r>
      <w:r w:rsidRPr="005F67E3">
        <w:rPr>
          <w:rFonts w:eastAsiaTheme="minorHAnsi"/>
          <w:kern w:val="2"/>
          <w:sz w:val="22"/>
          <w:szCs w:val="22"/>
          <w:lang w:bidi="ar-SA"/>
          <w14:ligatures w14:val="standardContextual"/>
        </w:rPr>
        <w:t xml:space="preserve"> and provide real-time incident response and remediation capabilities. STBL partners with vendors such as CrowdStrike, Carbon Black, and Symantec to offer EDR solutions.</w:t>
      </w:r>
    </w:p>
    <w:p w14:paraId="699C2EF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7C28662" w14:textId="483D5B09"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.4. Patch Management: </w:t>
      </w:r>
    </w:p>
    <w:p w14:paraId="6CAA3078"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52309D7" w14:textId="67C9351D"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.5. Encryption and Data Protection: </w:t>
      </w:r>
    </w:p>
    <w:p w14:paraId="3C3D55D2"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provides encryption and data protection solutions to safeguard sensitive data on endpoints. These solutions encrypt data at rest and in transit, secure removable media, and provide centrally </w:t>
      </w:r>
      <w:r w:rsidRPr="005F67E3">
        <w:rPr>
          <w:rFonts w:eastAsiaTheme="minorHAnsi"/>
          <w:kern w:val="2"/>
          <w:sz w:val="22"/>
          <w:szCs w:val="22"/>
          <w:lang w:bidi="ar-SA"/>
          <w14:ligatures w14:val="standardContextual"/>
        </w:rPr>
        <w:lastRenderedPageBreak/>
        <w:t>managed encryption policies. STBL partners with vendors like Symantec, Microsoft, and Dell Encryption to offer encryption and data protection solutions.</w:t>
      </w:r>
    </w:p>
    <w:p w14:paraId="1812358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D9C4686" w14:textId="02F0016B"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.6. Mobile Device Management (MDM): </w:t>
      </w:r>
    </w:p>
    <w:p w14:paraId="3F4A4B49" w14:textId="0B4E9884"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A7D3F72" w14:textId="29F7ED00"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.7 Security Information and Event Management (SIEM):</w:t>
      </w:r>
    </w:p>
    <w:p w14:paraId="31F7E390"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SIEM solutions to collect and analyze security logs and events from various systems, helping organizations detect anomalies and respond to security incidents. They partner with vendors such as IBM Security </w:t>
      </w:r>
      <w:proofErr w:type="spellStart"/>
      <w:r w:rsidRPr="005F67E3">
        <w:rPr>
          <w:rFonts w:eastAsiaTheme="minorHAnsi"/>
          <w:kern w:val="2"/>
          <w:sz w:val="22"/>
          <w:szCs w:val="22"/>
          <w:lang w:bidi="ar-SA"/>
          <w14:ligatures w14:val="standardContextual"/>
        </w:rPr>
        <w:t>QRadar</w:t>
      </w:r>
      <w:proofErr w:type="spellEnd"/>
      <w:r w:rsidRPr="005F67E3">
        <w:rPr>
          <w:rFonts w:eastAsiaTheme="minorHAnsi"/>
          <w:kern w:val="2"/>
          <w:sz w:val="22"/>
          <w:szCs w:val="22"/>
          <w:lang w:bidi="ar-SA"/>
          <w14:ligatures w14:val="standardContextual"/>
        </w:rPr>
        <w:t>, Splunk, and LogRhythm.</w:t>
      </w:r>
    </w:p>
    <w:p w14:paraId="0DE1DB9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5F90848" w14:textId="25F82791" w:rsidR="0037721A"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.8 Security Operations Center (SOC) Services: </w:t>
      </w:r>
    </w:p>
    <w:p w14:paraId="1A43517E" w14:textId="18BD01C1"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STBL offers managed SOC services, where they provide 24/7 monitoring, threat detection, incident response, and vulnerability management. They have partnerships with leading SOC service providers like </w:t>
      </w:r>
      <w:proofErr w:type="spellStart"/>
      <w:r w:rsidRPr="005F67E3">
        <w:rPr>
          <w:rFonts w:eastAsiaTheme="minorHAnsi"/>
          <w:kern w:val="2"/>
          <w:sz w:val="22"/>
          <w:szCs w:val="22"/>
          <w:lang w:bidi="ar-SA"/>
          <w14:ligatures w14:val="standardContextual"/>
        </w:rPr>
        <w:t>Secureworks</w:t>
      </w:r>
      <w:proofErr w:type="spellEnd"/>
      <w:r w:rsidRPr="005F67E3">
        <w:rPr>
          <w:rFonts w:eastAsiaTheme="minorHAnsi"/>
          <w:kern w:val="2"/>
          <w:sz w:val="22"/>
          <w:szCs w:val="22"/>
          <w:lang w:bidi="ar-SA"/>
          <w14:ligatures w14:val="standardContextual"/>
        </w:rPr>
        <w:t>, Trustwave, and Accenture.</w:t>
      </w:r>
    </w:p>
    <w:p w14:paraId="239A136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8E7654E" w14:textId="32FA02C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w:t>
      </w:r>
      <w:r w:rsidR="0037721A" w:rsidRPr="005F67E3">
        <w:rPr>
          <w:rFonts w:eastAsiaTheme="minorHAnsi"/>
          <w:kern w:val="2"/>
          <w:sz w:val="22"/>
          <w:szCs w:val="22"/>
          <w:lang w:bidi="ar-SA"/>
          <w14:ligatures w14:val="standardContextual"/>
        </w:rPr>
        <w:tab/>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.9 Data Loss Prevention (DLP): </w:t>
      </w:r>
    </w:p>
    <w:p w14:paraId="10264A17"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DLP solutions to monitor and protect sensitive data from unauthorized access, exfiltration, or loss. They partner with vendors like Symantec, McAfee, and Forcepoint.</w:t>
      </w:r>
    </w:p>
    <w:p w14:paraId="27F5054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DD88C72" w14:textId="6505AD5C" w:rsidR="00E510D0" w:rsidRPr="005F67E3" w:rsidRDefault="0037721A"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.10.</w:t>
      </w:r>
      <w:r w:rsidR="00E510D0" w:rsidRPr="005F67E3">
        <w:rPr>
          <w:rFonts w:eastAsiaTheme="minorHAnsi"/>
          <w:kern w:val="2"/>
          <w:sz w:val="22"/>
          <w:szCs w:val="22"/>
          <w:lang w:bidi="ar-SA"/>
          <w14:ligatures w14:val="standardContextual"/>
        </w:rPr>
        <w:t xml:space="preserve"> Penetration Testing:</w:t>
      </w:r>
    </w:p>
    <w:p w14:paraId="7790E3D4"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14CABFE" w14:textId="013D18D0" w:rsidR="00E510D0" w:rsidRPr="005F67E3" w:rsidRDefault="00E510D0" w:rsidP="0037721A">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w:t>
      </w: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9</w:t>
      </w:r>
      <w:r w:rsidRPr="005F67E3">
        <w:rPr>
          <w:rFonts w:eastAsiaTheme="minorHAnsi"/>
          <w:kern w:val="2"/>
          <w:sz w:val="22"/>
          <w:szCs w:val="22"/>
          <w:lang w:bidi="ar-SA"/>
          <w14:ligatures w14:val="standardContextual"/>
        </w:rPr>
        <w:t xml:space="preserve">.11 Incident Response: </w:t>
      </w:r>
    </w:p>
    <w:p w14:paraId="056F0824" w14:textId="77777777" w:rsidR="00E510D0" w:rsidRPr="005F67E3" w:rsidRDefault="00E510D0" w:rsidP="0037721A">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7CCBD10" w14:textId="38C39114" w:rsidR="00E510D0" w:rsidRPr="005F67E3" w:rsidRDefault="00E510D0" w:rsidP="00776018">
      <w:pPr>
        <w:pStyle w:val="Heading1"/>
      </w:pPr>
      <w:bookmarkStart w:id="44" w:name="_Toc143271016"/>
      <w:r w:rsidRPr="005F67E3">
        <w:t xml:space="preserve">Internet and Cyber </w:t>
      </w:r>
      <w:bookmarkEnd w:id="44"/>
      <w:r w:rsidR="0037721A" w:rsidRPr="005F67E3">
        <w:t>Security:</w:t>
      </w:r>
      <w:r w:rsidRPr="005F67E3">
        <w:t xml:space="preserve"> </w:t>
      </w:r>
    </w:p>
    <w:p w14:paraId="647DFE8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09A7A93" w14:textId="33BFDCBD"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1.20</w:t>
      </w:r>
      <w:r w:rsidRPr="005F67E3">
        <w:rPr>
          <w:rFonts w:eastAsiaTheme="minorHAnsi"/>
          <w:kern w:val="2"/>
          <w:sz w:val="22"/>
          <w:szCs w:val="22"/>
          <w:lang w:bidi="ar-SA"/>
          <w14:ligatures w14:val="standardContextual"/>
        </w:rPr>
        <w:t>.1 Network Security:</w:t>
      </w:r>
    </w:p>
    <w:p w14:paraId="515D4B11"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Firewall Solutions: Brands such as Cisco, Palo Alto Networks, Fortinet, and Check Point offer robust firewall solutions to secure networks and control inbound and outbound traffic.</w:t>
      </w:r>
    </w:p>
    <w:p w14:paraId="0315BA13"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Intrusion Detection and Prevention Systems (IDPS): Leading brands like Cisco, Palo Alto Networks, Fortinet, and McAfee offer IDPS solutions that monitor network traffic for malicious activity.</w:t>
      </w:r>
    </w:p>
    <w:p w14:paraId="739017C8" w14:textId="274A618B"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Virtual Private Networks (VPNs): Cisco, Palo Alto Networks, Fortinet, and Check Point </w:t>
      </w:r>
      <w:r w:rsidR="00EC73BB" w:rsidRPr="005F67E3">
        <w:rPr>
          <w:rFonts w:eastAsiaTheme="minorHAnsi"/>
          <w:kern w:val="2"/>
          <w:sz w:val="22"/>
          <w:szCs w:val="22"/>
          <w:lang w:bidi="ar-SA"/>
          <w14:ligatures w14:val="standardContextual"/>
        </w:rPr>
        <w:t>provide</w:t>
      </w:r>
      <w:r w:rsidRPr="005F67E3">
        <w:rPr>
          <w:rFonts w:eastAsiaTheme="minorHAnsi"/>
          <w:kern w:val="2"/>
          <w:sz w:val="22"/>
          <w:szCs w:val="22"/>
          <w:lang w:bidi="ar-SA"/>
          <w14:ligatures w14:val="standardContextual"/>
        </w:rPr>
        <w:t xml:space="preserve"> secure VPN solutions for remote access and secure data transmission.</w:t>
      </w:r>
    </w:p>
    <w:p w14:paraId="79ED4C4A"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xml:space="preserve">Network Access Control (NAC): Brands like Cisco, Aruba Networks (HP), and </w:t>
      </w:r>
      <w:proofErr w:type="spellStart"/>
      <w:r w:rsidRPr="005F67E3">
        <w:rPr>
          <w:rFonts w:eastAsiaTheme="minorHAnsi"/>
          <w:kern w:val="2"/>
          <w:sz w:val="22"/>
          <w:szCs w:val="22"/>
          <w:lang w:bidi="ar-SA"/>
          <w14:ligatures w14:val="standardContextual"/>
        </w:rPr>
        <w:t>Forescout</w:t>
      </w:r>
      <w:proofErr w:type="spellEnd"/>
      <w:r w:rsidRPr="005F67E3">
        <w:rPr>
          <w:rFonts w:eastAsiaTheme="minorHAnsi"/>
          <w:kern w:val="2"/>
          <w:sz w:val="22"/>
          <w:szCs w:val="22"/>
          <w:lang w:bidi="ar-SA"/>
          <w14:ligatures w14:val="standardContextual"/>
        </w:rPr>
        <w:t xml:space="preserve"> offer solutions for controlling and securing network access for devices and users.</w:t>
      </w:r>
    </w:p>
    <w:p w14:paraId="1F94B4B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6E661E5" w14:textId="09C8D655"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w:t>
      </w:r>
      <w:r w:rsidR="004B40B2" w:rsidRPr="005F67E3">
        <w:rPr>
          <w:rFonts w:eastAsiaTheme="minorHAnsi"/>
          <w:kern w:val="2"/>
          <w:sz w:val="22"/>
          <w:szCs w:val="22"/>
          <w:lang w:bidi="ar-SA"/>
          <w14:ligatures w14:val="standardContextual"/>
        </w:rPr>
        <w:t>1.20</w:t>
      </w:r>
      <w:r w:rsidRPr="005F67E3">
        <w:rPr>
          <w:rFonts w:eastAsiaTheme="minorHAnsi"/>
          <w:kern w:val="2"/>
          <w:sz w:val="22"/>
          <w:szCs w:val="22"/>
          <w:lang w:bidi="ar-SA"/>
          <w14:ligatures w14:val="standardContextual"/>
        </w:rPr>
        <w:t>.2 Endpoint Security:</w:t>
      </w:r>
    </w:p>
    <w:p w14:paraId="6F46609C"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Antivirus and Anti-malware Solutions: Symantec, McAfee, Trend Micro, and Kaspersky provide comprehensive endpoint security solutions to protect PCs, laptops, and mobile devices.</w:t>
      </w:r>
    </w:p>
    <w:p w14:paraId="79F53961"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Endpoint Detection and Response (EDR): Sophos, CrowdStrike, Carbon Black (VMware), and </w:t>
      </w:r>
      <w:proofErr w:type="spellStart"/>
      <w:r w:rsidRPr="005F67E3">
        <w:rPr>
          <w:rFonts w:eastAsiaTheme="minorHAnsi"/>
          <w:kern w:val="2"/>
          <w:sz w:val="22"/>
          <w:szCs w:val="22"/>
          <w:lang w:bidi="ar-SA"/>
          <w14:ligatures w14:val="standardContextual"/>
        </w:rPr>
        <w:t>SentinelOne</w:t>
      </w:r>
      <w:proofErr w:type="spellEnd"/>
      <w:r w:rsidRPr="005F67E3">
        <w:rPr>
          <w:rFonts w:eastAsiaTheme="minorHAnsi"/>
          <w:kern w:val="2"/>
          <w:sz w:val="22"/>
          <w:szCs w:val="22"/>
          <w:lang w:bidi="ar-SA"/>
          <w14:ligatures w14:val="standardContextual"/>
        </w:rPr>
        <w:t xml:space="preserve"> offer EDR solutions for advanced threat detection and response on endpoints.</w:t>
      </w:r>
    </w:p>
    <w:p w14:paraId="4FA7300E" w14:textId="1430A1D4"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Patch Management: Ivanti, ManageEngine, and SolarWinds provide solutions for automating the patching process to ensure endpoints are </w:t>
      </w:r>
      <w:r w:rsidR="00EC73BB" w:rsidRPr="005F67E3">
        <w:rPr>
          <w:rFonts w:eastAsiaTheme="minorHAnsi"/>
          <w:kern w:val="2"/>
          <w:sz w:val="22"/>
          <w:szCs w:val="22"/>
          <w:lang w:bidi="ar-SA"/>
          <w14:ligatures w14:val="standardContextual"/>
        </w:rPr>
        <w:t>up-to-date</w:t>
      </w:r>
      <w:r w:rsidRPr="005F67E3">
        <w:rPr>
          <w:rFonts w:eastAsiaTheme="minorHAnsi"/>
          <w:kern w:val="2"/>
          <w:sz w:val="22"/>
          <w:szCs w:val="22"/>
          <w:lang w:bidi="ar-SA"/>
          <w14:ligatures w14:val="standardContextual"/>
        </w:rPr>
        <w:t xml:space="preserve"> and secure.</w:t>
      </w:r>
    </w:p>
    <w:p w14:paraId="5BEB5FA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FC07575" w14:textId="592BDD11"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1</w:t>
      </w:r>
      <w:r w:rsidR="004B40B2" w:rsidRPr="005F67E3">
        <w:rPr>
          <w:rFonts w:eastAsiaTheme="minorHAnsi"/>
          <w:kern w:val="2"/>
          <w:sz w:val="22"/>
          <w:szCs w:val="22"/>
          <w:lang w:bidi="ar-SA"/>
          <w14:ligatures w14:val="standardContextual"/>
        </w:rPr>
        <w:t>1.20</w:t>
      </w:r>
      <w:r w:rsidRPr="005F67E3">
        <w:rPr>
          <w:rFonts w:eastAsiaTheme="minorHAnsi"/>
          <w:kern w:val="2"/>
          <w:sz w:val="22"/>
          <w:szCs w:val="22"/>
          <w:lang w:bidi="ar-SA"/>
          <w14:ligatures w14:val="standardContextual"/>
        </w:rPr>
        <w:t>.3 Data Security:</w:t>
      </w:r>
    </w:p>
    <w:p w14:paraId="4566FEC4" w14:textId="77777777" w:rsidR="00E510D0" w:rsidRPr="005F67E3" w:rsidRDefault="00E510D0">
      <w:pPr>
        <w:numPr>
          <w:ilvl w:val="0"/>
          <w:numId w:val="1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Data Loss Prevention (</w:t>
      </w:r>
      <w:proofErr w:type="gramStart"/>
      <w:r w:rsidRPr="005F67E3">
        <w:rPr>
          <w:rFonts w:eastAsiaTheme="minorHAnsi"/>
          <w:kern w:val="2"/>
          <w:sz w:val="22"/>
          <w:szCs w:val="22"/>
          <w:lang w:bidi="ar-SA"/>
          <w14:ligatures w14:val="standardContextual"/>
        </w:rPr>
        <w:t>DLP)  Solutions</w:t>
      </w:r>
      <w:proofErr w:type="gramEnd"/>
      <w:r w:rsidRPr="005F67E3">
        <w:rPr>
          <w:rFonts w:eastAsiaTheme="minorHAnsi"/>
          <w:kern w:val="2"/>
          <w:sz w:val="22"/>
          <w:szCs w:val="22"/>
          <w:lang w:bidi="ar-SA"/>
          <w14:ligatures w14:val="standardContextual"/>
        </w:rPr>
        <w:t xml:space="preserve"> from Symantec, McAfee, Forcepoint, and Digital Guardian help organizations prevent data leaks, monitor sensitive data, and enforce data protection policies.</w:t>
      </w:r>
    </w:p>
    <w:p w14:paraId="1B488963" w14:textId="1059DA85" w:rsidR="00E510D0" w:rsidRPr="005F67E3" w:rsidRDefault="00E510D0">
      <w:pPr>
        <w:numPr>
          <w:ilvl w:val="0"/>
          <w:numId w:val="1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Encryption Solutions: Brands like Symantec, McAfee, Microsoft, and Thales offer encryption solutions to protect sensitive data at rest, in transit, and use.</w:t>
      </w:r>
    </w:p>
    <w:p w14:paraId="48CB48D2" w14:textId="77777777" w:rsidR="00E510D0" w:rsidRPr="005F67E3" w:rsidRDefault="00E510D0">
      <w:pPr>
        <w:numPr>
          <w:ilvl w:val="0"/>
          <w:numId w:val="1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Data Classification: Varonis, Titus, and Boldon James provide solutions to classify and label data based on sensitivity, enabling better data protection and compliance.</w:t>
      </w:r>
    </w:p>
    <w:p w14:paraId="39B5806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30C8ACD" w14:textId="46A32A4C" w:rsidR="00E510D0" w:rsidRPr="005F67E3" w:rsidRDefault="00E510D0">
      <w:pPr>
        <w:pStyle w:val="Heading3"/>
        <w:numPr>
          <w:ilvl w:val="2"/>
          <w:numId w:val="64"/>
        </w:numPr>
        <w:spacing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Cloud Security:</w:t>
      </w:r>
    </w:p>
    <w:p w14:paraId="085FB748" w14:textId="77777777" w:rsidR="00E510D0" w:rsidRPr="005F67E3" w:rsidRDefault="00E510D0">
      <w:pPr>
        <w:numPr>
          <w:ilvl w:val="0"/>
          <w:numId w:val="18"/>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Cloud Security Platforms: Palo Alto Networks (Prisma), Fortinet (</w:t>
      </w:r>
      <w:proofErr w:type="spellStart"/>
      <w:r w:rsidRPr="005F67E3">
        <w:rPr>
          <w:rFonts w:eastAsiaTheme="minorHAnsi"/>
          <w:kern w:val="2"/>
          <w:sz w:val="22"/>
          <w:szCs w:val="22"/>
          <w:lang w:bidi="ar-SA"/>
          <w14:ligatures w14:val="standardContextual"/>
        </w:rPr>
        <w:t>FortiCASB</w:t>
      </w:r>
      <w:proofErr w:type="spellEnd"/>
      <w:r w:rsidRPr="005F67E3">
        <w:rPr>
          <w:rFonts w:eastAsiaTheme="minorHAnsi"/>
          <w:kern w:val="2"/>
          <w:sz w:val="22"/>
          <w:szCs w:val="22"/>
          <w:lang w:bidi="ar-SA"/>
          <w14:ligatures w14:val="standardContextual"/>
        </w:rPr>
        <w:t>), and Check Point (</w:t>
      </w:r>
      <w:proofErr w:type="spellStart"/>
      <w:r w:rsidRPr="005F67E3">
        <w:rPr>
          <w:rFonts w:eastAsiaTheme="minorHAnsi"/>
          <w:kern w:val="2"/>
          <w:sz w:val="22"/>
          <w:szCs w:val="22"/>
          <w:lang w:bidi="ar-SA"/>
          <w14:ligatures w14:val="standardContextual"/>
        </w:rPr>
        <w:t>CloudGuard</w:t>
      </w:r>
      <w:proofErr w:type="spellEnd"/>
      <w:r w:rsidRPr="005F67E3">
        <w:rPr>
          <w:rFonts w:eastAsiaTheme="minorHAnsi"/>
          <w:kern w:val="2"/>
          <w:sz w:val="22"/>
          <w:szCs w:val="22"/>
          <w:lang w:bidi="ar-SA"/>
          <w14:ligatures w14:val="standardContextual"/>
        </w:rPr>
        <w:t>) offer cloud-native security platforms for securing cloud environments and workloads.</w:t>
      </w:r>
    </w:p>
    <w:p w14:paraId="5B070CA3" w14:textId="77777777" w:rsidR="00E510D0" w:rsidRPr="005F67E3" w:rsidRDefault="00E510D0">
      <w:pPr>
        <w:numPr>
          <w:ilvl w:val="0"/>
          <w:numId w:val="18"/>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Cloud Access Security Brokers (CASB): Solutions from McAfee (</w:t>
      </w:r>
      <w:proofErr w:type="spellStart"/>
      <w:r w:rsidRPr="005F67E3">
        <w:rPr>
          <w:rFonts w:eastAsiaTheme="minorHAnsi"/>
          <w:kern w:val="2"/>
          <w:sz w:val="22"/>
          <w:szCs w:val="22"/>
          <w:lang w:bidi="ar-SA"/>
          <w14:ligatures w14:val="standardContextual"/>
        </w:rPr>
        <w:t>Skyhigh</w:t>
      </w:r>
      <w:proofErr w:type="spellEnd"/>
      <w:r w:rsidRPr="005F67E3">
        <w:rPr>
          <w:rFonts w:eastAsiaTheme="minorHAnsi"/>
          <w:kern w:val="2"/>
          <w:sz w:val="22"/>
          <w:szCs w:val="22"/>
          <w:lang w:bidi="ar-SA"/>
          <w14:ligatures w14:val="standardContextual"/>
        </w:rPr>
        <w:t>), Symantec (</w:t>
      </w:r>
      <w:proofErr w:type="spellStart"/>
      <w:r w:rsidRPr="005F67E3">
        <w:rPr>
          <w:rFonts w:eastAsiaTheme="minorHAnsi"/>
          <w:kern w:val="2"/>
          <w:sz w:val="22"/>
          <w:szCs w:val="22"/>
          <w:lang w:bidi="ar-SA"/>
          <w14:ligatures w14:val="standardContextual"/>
        </w:rPr>
        <w:t>CloudSOC</w:t>
      </w:r>
      <w:proofErr w:type="spellEnd"/>
      <w:r w:rsidRPr="005F67E3">
        <w:rPr>
          <w:rFonts w:eastAsiaTheme="minorHAnsi"/>
          <w:kern w:val="2"/>
          <w:sz w:val="22"/>
          <w:szCs w:val="22"/>
          <w:lang w:bidi="ar-SA"/>
          <w14:ligatures w14:val="standardContextual"/>
        </w:rPr>
        <w:t>), and Cisco (</w:t>
      </w:r>
      <w:proofErr w:type="spellStart"/>
      <w:r w:rsidRPr="005F67E3">
        <w:rPr>
          <w:rFonts w:eastAsiaTheme="minorHAnsi"/>
          <w:kern w:val="2"/>
          <w:sz w:val="22"/>
          <w:szCs w:val="22"/>
          <w:lang w:bidi="ar-SA"/>
          <w14:ligatures w14:val="standardContextual"/>
        </w:rPr>
        <w:t>Cloudlock</w:t>
      </w:r>
      <w:proofErr w:type="spellEnd"/>
      <w:r w:rsidRPr="005F67E3">
        <w:rPr>
          <w:rFonts w:eastAsiaTheme="minorHAnsi"/>
          <w:kern w:val="2"/>
          <w:sz w:val="22"/>
          <w:szCs w:val="22"/>
          <w:lang w:bidi="ar-SA"/>
          <w14:ligatures w14:val="standardContextual"/>
        </w:rPr>
        <w:t>) enable organizations to secure data and control access to cloud applications.</w:t>
      </w:r>
    </w:p>
    <w:p w14:paraId="387CADFF" w14:textId="77777777" w:rsidR="00E510D0" w:rsidRPr="005F67E3" w:rsidRDefault="00E510D0">
      <w:pPr>
        <w:numPr>
          <w:ilvl w:val="0"/>
          <w:numId w:val="18"/>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Cloud Workload Protection Platforms (CWPP): Trend Micro, VMware (Carbon Black), and Sophos provide solutions to protect virtual machines and containers in the cloud.</w:t>
      </w:r>
    </w:p>
    <w:p w14:paraId="222BCEE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5AC4CE8" w14:textId="77777777" w:rsidR="00E510D0" w:rsidRPr="005F67E3" w:rsidRDefault="00E510D0">
      <w:pPr>
        <w:numPr>
          <w:ilvl w:val="2"/>
          <w:numId w:val="17"/>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Threat Intelligence and Incident Response:</w:t>
      </w:r>
    </w:p>
    <w:p w14:paraId="3E0F187A" w14:textId="77777777" w:rsidR="00E510D0" w:rsidRPr="005F67E3" w:rsidRDefault="00E510D0" w:rsidP="00CB6266">
      <w:pPr>
        <w:spacing w:after="0" w:line="259" w:lineRule="auto"/>
        <w:ind w:left="660"/>
        <w:contextualSpacing/>
        <w:jc w:val="both"/>
        <w:rPr>
          <w:rFonts w:eastAsiaTheme="minorHAnsi"/>
          <w:kern w:val="2"/>
          <w:sz w:val="22"/>
          <w:szCs w:val="22"/>
          <w:lang w:bidi="ar-SA"/>
          <w14:ligatures w14:val="standardContextual"/>
        </w:rPr>
      </w:pPr>
    </w:p>
    <w:p w14:paraId="642AE300" w14:textId="77777777" w:rsidR="00E510D0" w:rsidRPr="005F67E3" w:rsidRDefault="00E510D0">
      <w:pPr>
        <w:numPr>
          <w:ilvl w:val="0"/>
          <w:numId w:val="19"/>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Threat Intelligence Platforms: FireEye (Mandiant), Symantec (DeepSight), and Recorded Future </w:t>
      </w:r>
    </w:p>
    <w:p w14:paraId="5C53594E" w14:textId="77777777" w:rsidR="00E510D0" w:rsidRPr="005F67E3" w:rsidRDefault="00E510D0">
      <w:pPr>
        <w:numPr>
          <w:ilvl w:val="0"/>
          <w:numId w:val="19"/>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Incident Response and Forensics: CrowdStrike, FireEye (Mandiant), and Carbon Black (VMware) provide incident response services and tools to handle security incidents and conduct digital forensics.</w:t>
      </w:r>
    </w:p>
    <w:p w14:paraId="0495EB2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66B7E55"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12.11.6. Security Operations and Management:</w:t>
      </w:r>
    </w:p>
    <w:p w14:paraId="64DA2EB6" w14:textId="77777777" w:rsidR="00E510D0" w:rsidRPr="005F67E3" w:rsidRDefault="00E510D0">
      <w:pPr>
        <w:numPr>
          <w:ilvl w:val="0"/>
          <w:numId w:val="20"/>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Security Information and Event Management (SIEM): Leading SIEM solutions include IBM Security </w:t>
      </w:r>
      <w:proofErr w:type="spellStart"/>
      <w:r w:rsidRPr="005F67E3">
        <w:rPr>
          <w:rFonts w:eastAsiaTheme="minorHAnsi"/>
          <w:kern w:val="2"/>
          <w:sz w:val="22"/>
          <w:szCs w:val="22"/>
          <w:lang w:bidi="ar-SA"/>
          <w14:ligatures w14:val="standardContextual"/>
        </w:rPr>
        <w:t>QRadar</w:t>
      </w:r>
      <w:proofErr w:type="spellEnd"/>
      <w:r w:rsidRPr="005F67E3">
        <w:rPr>
          <w:rFonts w:eastAsiaTheme="minorHAnsi"/>
          <w:kern w:val="2"/>
          <w:sz w:val="22"/>
          <w:szCs w:val="22"/>
          <w:lang w:bidi="ar-SA"/>
          <w14:ligatures w14:val="standardContextual"/>
        </w:rPr>
        <w:t>, Splunk, LogRhythm, and McAfee (Enterprise Security Manager).</w:t>
      </w:r>
    </w:p>
    <w:p w14:paraId="213EDFED" w14:textId="77777777" w:rsidR="00E510D0" w:rsidRPr="005F67E3" w:rsidRDefault="00E510D0">
      <w:pPr>
        <w:numPr>
          <w:ilvl w:val="0"/>
          <w:numId w:val="20"/>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Security Orchestration, Automation, and Response (SOAR): Solutions like IBM Resilient, Swimlane, and Splunk Phantom enable organizations to automate and streamline security operations.</w:t>
      </w:r>
    </w:p>
    <w:p w14:paraId="0421387B" w14:textId="77777777" w:rsidR="00E510D0" w:rsidRPr="005F67E3" w:rsidRDefault="00E510D0">
      <w:pPr>
        <w:numPr>
          <w:ilvl w:val="0"/>
          <w:numId w:val="20"/>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Vulnerability Management: Qualys, Tenable, Rapid7, and </w:t>
      </w:r>
      <w:proofErr w:type="spellStart"/>
      <w:r w:rsidRPr="005F67E3">
        <w:rPr>
          <w:rFonts w:eastAsiaTheme="minorHAnsi"/>
          <w:kern w:val="2"/>
          <w:sz w:val="22"/>
          <w:szCs w:val="22"/>
          <w:lang w:bidi="ar-SA"/>
          <w14:ligatures w14:val="standardContextual"/>
        </w:rPr>
        <w:t>BeyondTrust</w:t>
      </w:r>
      <w:proofErr w:type="spellEnd"/>
      <w:r w:rsidRPr="005F67E3">
        <w:rPr>
          <w:rFonts w:eastAsiaTheme="minorHAnsi"/>
          <w:kern w:val="2"/>
          <w:sz w:val="22"/>
          <w:szCs w:val="22"/>
          <w:lang w:bidi="ar-SA"/>
          <w14:ligatures w14:val="standardContextual"/>
        </w:rPr>
        <w:t xml:space="preserve"> offer vulnerability scanning and management solutions to identify and remediate security vulnerabilities.</w:t>
      </w:r>
    </w:p>
    <w:p w14:paraId="09806EB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F237C5B" w14:textId="3B40E5DC" w:rsidR="00E510D0" w:rsidRPr="005F67E3" w:rsidRDefault="00E510D0" w:rsidP="00776018">
      <w:pPr>
        <w:pStyle w:val="Heading1"/>
      </w:pPr>
      <w:bookmarkStart w:id="45" w:name="_Toc143271017"/>
      <w:r w:rsidRPr="005F67E3">
        <w:lastRenderedPageBreak/>
        <w:t xml:space="preserve">Enterprise network </w:t>
      </w:r>
      <w:proofErr w:type="gramStart"/>
      <w:r w:rsidRPr="005F67E3">
        <w:t>solution :</w:t>
      </w:r>
      <w:bookmarkEnd w:id="45"/>
      <w:proofErr w:type="gramEnd"/>
      <w:r w:rsidRPr="005F67E3">
        <w:t xml:space="preserve"> </w:t>
      </w:r>
    </w:p>
    <w:p w14:paraId="084EB762"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12.12.1. Network Infrastructure:</w:t>
      </w:r>
    </w:p>
    <w:p w14:paraId="4EDDD1B7" w14:textId="77777777" w:rsidR="00E510D0" w:rsidRPr="005F67E3" w:rsidRDefault="00E510D0">
      <w:pPr>
        <w:numPr>
          <w:ilvl w:val="0"/>
          <w:numId w:val="21"/>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Switching: STBL offers a wide range of switching solutions from brands like Cisco, HPE (Aruba), Juniper Networks, and Dell EMC (</w:t>
      </w:r>
      <w:proofErr w:type="spellStart"/>
      <w:r w:rsidRPr="005F67E3">
        <w:rPr>
          <w:rFonts w:eastAsiaTheme="minorHAnsi"/>
          <w:kern w:val="2"/>
          <w:sz w:val="22"/>
          <w:szCs w:val="22"/>
          <w:lang w:bidi="ar-SA"/>
          <w14:ligatures w14:val="standardContextual"/>
        </w:rPr>
        <w:t>PowerSwitch</w:t>
      </w:r>
      <w:proofErr w:type="spellEnd"/>
      <w:r w:rsidRPr="005F67E3">
        <w:rPr>
          <w:rFonts w:eastAsiaTheme="minorHAnsi"/>
          <w:kern w:val="2"/>
          <w:sz w:val="22"/>
          <w:szCs w:val="22"/>
          <w:lang w:bidi="ar-SA"/>
          <w14:ligatures w14:val="standardContextual"/>
        </w:rPr>
        <w:t>).</w:t>
      </w:r>
    </w:p>
    <w:p w14:paraId="2EC32C47" w14:textId="77777777" w:rsidR="00E510D0" w:rsidRPr="005F67E3" w:rsidRDefault="00E510D0">
      <w:pPr>
        <w:numPr>
          <w:ilvl w:val="0"/>
          <w:numId w:val="21"/>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Routing: Cisco, Juniper Networks, HPE (Aruba), and Nokia (formerly Alcatel-Lucent) provide high-performance routing solutions for enterprise networks.</w:t>
      </w:r>
    </w:p>
    <w:p w14:paraId="10866E9F" w14:textId="77777777" w:rsidR="00E510D0" w:rsidRPr="005F67E3" w:rsidRDefault="00E510D0">
      <w:pPr>
        <w:numPr>
          <w:ilvl w:val="0"/>
          <w:numId w:val="21"/>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Wireless Networking: STBL partners with brands such as Cisco, HPE (Aruba), Extreme Networks, and Ruckus (now part of CommScope) for wireless networking solutions.</w:t>
      </w:r>
    </w:p>
    <w:p w14:paraId="104E808A"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FDFDB47" w14:textId="77777777" w:rsidR="0085275B" w:rsidRPr="005F67E3" w:rsidRDefault="0085275B" w:rsidP="00CB6266">
      <w:pPr>
        <w:spacing w:after="0" w:line="259" w:lineRule="auto"/>
        <w:jc w:val="both"/>
        <w:rPr>
          <w:rFonts w:eastAsiaTheme="minorHAnsi"/>
          <w:kern w:val="2"/>
          <w:sz w:val="22"/>
          <w:szCs w:val="22"/>
          <w:lang w:bidi="ar-SA"/>
          <w14:ligatures w14:val="standardContextual"/>
        </w:rPr>
      </w:pPr>
    </w:p>
    <w:p w14:paraId="2EA5D925" w14:textId="77777777" w:rsidR="00E510D0" w:rsidRPr="005F67E3" w:rsidRDefault="00E510D0" w:rsidP="00D96D85">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12.12.2. Network Management and Monitoring:</w:t>
      </w:r>
    </w:p>
    <w:p w14:paraId="2B881DF6" w14:textId="77777777" w:rsidR="00E510D0" w:rsidRPr="005F67E3" w:rsidRDefault="00E510D0">
      <w:pPr>
        <w:numPr>
          <w:ilvl w:val="0"/>
          <w:numId w:val="22"/>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Network Monitoring: STBL offers network monitoring solutions from vendors like SolarWinds, PRTG Network Monitor, ManageEngine, and </w:t>
      </w:r>
      <w:proofErr w:type="spellStart"/>
      <w:r w:rsidRPr="005F67E3">
        <w:rPr>
          <w:rFonts w:eastAsiaTheme="minorHAnsi"/>
          <w:kern w:val="2"/>
          <w:sz w:val="22"/>
          <w:szCs w:val="22"/>
          <w:lang w:bidi="ar-SA"/>
          <w14:ligatures w14:val="standardContextual"/>
        </w:rPr>
        <w:t>Paessler</w:t>
      </w:r>
      <w:proofErr w:type="spellEnd"/>
      <w:r w:rsidRPr="005F67E3">
        <w:rPr>
          <w:rFonts w:eastAsiaTheme="minorHAnsi"/>
          <w:kern w:val="2"/>
          <w:sz w:val="22"/>
          <w:szCs w:val="22"/>
          <w:lang w:bidi="ar-SA"/>
          <w14:ligatures w14:val="standardContextual"/>
        </w:rPr>
        <w:t>.</w:t>
      </w:r>
    </w:p>
    <w:p w14:paraId="1FF21EB7" w14:textId="77777777" w:rsidR="00E510D0" w:rsidRPr="005F67E3" w:rsidRDefault="00E510D0">
      <w:pPr>
        <w:numPr>
          <w:ilvl w:val="0"/>
          <w:numId w:val="22"/>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Network Configuration Management: Brands such as SolarWinds, Cisco (Prime Infrastructure), Micro Focus (formerly HPE Network Node Manager), and ManageEngine (</w:t>
      </w:r>
      <w:proofErr w:type="spellStart"/>
      <w:r w:rsidRPr="005F67E3">
        <w:rPr>
          <w:rFonts w:eastAsiaTheme="minorHAnsi"/>
          <w:kern w:val="2"/>
          <w:sz w:val="22"/>
          <w:szCs w:val="22"/>
          <w:lang w:bidi="ar-SA"/>
          <w14:ligatures w14:val="standardContextual"/>
        </w:rPr>
        <w:t>OpManager</w:t>
      </w:r>
      <w:proofErr w:type="spellEnd"/>
      <w:r w:rsidRPr="005F67E3">
        <w:rPr>
          <w:rFonts w:eastAsiaTheme="minorHAnsi"/>
          <w:kern w:val="2"/>
          <w:sz w:val="22"/>
          <w:szCs w:val="22"/>
          <w:lang w:bidi="ar-SA"/>
          <w14:ligatures w14:val="standardContextual"/>
        </w:rPr>
        <w:t>) provide solutions for managing network configurations.</w:t>
      </w:r>
    </w:p>
    <w:p w14:paraId="26911CBC" w14:textId="77777777" w:rsidR="00E510D0" w:rsidRPr="005F67E3" w:rsidRDefault="00E510D0">
      <w:pPr>
        <w:numPr>
          <w:ilvl w:val="0"/>
          <w:numId w:val="22"/>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Network Performance Management: STBL partners with vendors like Riverbed, Dynatrace, </w:t>
      </w:r>
      <w:proofErr w:type="spellStart"/>
      <w:r w:rsidRPr="005F67E3">
        <w:rPr>
          <w:rFonts w:eastAsiaTheme="minorHAnsi"/>
          <w:kern w:val="2"/>
          <w:sz w:val="22"/>
          <w:szCs w:val="22"/>
          <w:lang w:bidi="ar-SA"/>
          <w14:ligatures w14:val="standardContextual"/>
        </w:rPr>
        <w:t>ExtraHop</w:t>
      </w:r>
      <w:proofErr w:type="spellEnd"/>
      <w:r w:rsidRPr="005F67E3">
        <w:rPr>
          <w:rFonts w:eastAsiaTheme="minorHAnsi"/>
          <w:kern w:val="2"/>
          <w:sz w:val="22"/>
          <w:szCs w:val="22"/>
          <w:lang w:bidi="ar-SA"/>
          <w14:ligatures w14:val="standardContextual"/>
        </w:rPr>
        <w:t>, and NETSCOUT for network performance monitoring and analysis.</w:t>
      </w:r>
    </w:p>
    <w:p w14:paraId="2808325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D80D9F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12.12.3. Network Security:</w:t>
      </w:r>
    </w:p>
    <w:p w14:paraId="3337FF07" w14:textId="77777777" w:rsidR="00E510D0" w:rsidRPr="005F67E3" w:rsidRDefault="00E510D0">
      <w:pPr>
        <w:numPr>
          <w:ilvl w:val="0"/>
          <w:numId w:val="23"/>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Firewall Solutions: Cisco (ASA, Firepower), Palo Alto Networks (PAN-OS), Fortinet (FortiGate), and Check Point (Next Generation Firewalls) offer enterprise-grade firewall solutions for network security.</w:t>
      </w:r>
    </w:p>
    <w:p w14:paraId="063F7EE5" w14:textId="28BCFA4A" w:rsidR="00E510D0" w:rsidRPr="005F67E3" w:rsidRDefault="00E510D0">
      <w:pPr>
        <w:numPr>
          <w:ilvl w:val="0"/>
          <w:numId w:val="23"/>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Intrusion Detection and Prevention Systems: STBL partners with vendors such as Cisco (Firepower), Palo Alto Networks (PAN-OS), Fortinet (FortiGate), and McAfee (NSP) for IDPS solutions.</w:t>
      </w:r>
    </w:p>
    <w:p w14:paraId="4CF3D861" w14:textId="77777777" w:rsidR="00E510D0" w:rsidRPr="005F67E3" w:rsidRDefault="00E510D0">
      <w:pPr>
        <w:numPr>
          <w:ilvl w:val="0"/>
          <w:numId w:val="23"/>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Secure Access Solutions: Cisco (Identity Services Engine - ISE), Aruba Networks (ClearPass), </w:t>
      </w:r>
      <w:proofErr w:type="spellStart"/>
      <w:r w:rsidRPr="005F67E3">
        <w:rPr>
          <w:rFonts w:eastAsiaTheme="minorHAnsi"/>
          <w:kern w:val="2"/>
          <w:sz w:val="22"/>
          <w:szCs w:val="22"/>
          <w:lang w:bidi="ar-SA"/>
          <w14:ligatures w14:val="standardContextual"/>
        </w:rPr>
        <w:t>Forescout</w:t>
      </w:r>
      <w:proofErr w:type="spellEnd"/>
      <w:r w:rsidRPr="005F67E3">
        <w:rPr>
          <w:rFonts w:eastAsiaTheme="minorHAnsi"/>
          <w:kern w:val="2"/>
          <w:sz w:val="22"/>
          <w:szCs w:val="22"/>
          <w:lang w:bidi="ar-SA"/>
          <w14:ligatures w14:val="standardContextual"/>
        </w:rPr>
        <w:t>, and Pulse Secure offer solutions for secure network access control.</w:t>
      </w:r>
    </w:p>
    <w:p w14:paraId="41C0DC2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EC99E2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12.12.4. Software-Defined Networking (SDN) and Network Virtualization:</w:t>
      </w:r>
    </w:p>
    <w:p w14:paraId="37C41E0C" w14:textId="77777777" w:rsidR="00E510D0" w:rsidRPr="005F67E3" w:rsidRDefault="00E510D0">
      <w:pPr>
        <w:numPr>
          <w:ilvl w:val="0"/>
          <w:numId w:val="24"/>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SD-WAN Solutions: STBL partners with vendors like Cisco (SD-WAN), VMware (VMware SD-WAN by VeloCloud), Fortinet (Fortinet Secure SD-WAN), and Silver Peak (Unity </w:t>
      </w:r>
      <w:proofErr w:type="spellStart"/>
      <w:r w:rsidRPr="005F67E3">
        <w:rPr>
          <w:rFonts w:eastAsiaTheme="minorHAnsi"/>
          <w:kern w:val="2"/>
          <w:sz w:val="22"/>
          <w:szCs w:val="22"/>
          <w:lang w:bidi="ar-SA"/>
          <w14:ligatures w14:val="standardContextual"/>
        </w:rPr>
        <w:t>EdgeConnect</w:t>
      </w:r>
      <w:proofErr w:type="spellEnd"/>
      <w:r w:rsidRPr="005F67E3">
        <w:rPr>
          <w:rFonts w:eastAsiaTheme="minorHAnsi"/>
          <w:kern w:val="2"/>
          <w:sz w:val="22"/>
          <w:szCs w:val="22"/>
          <w:lang w:bidi="ar-SA"/>
          <w14:ligatures w14:val="standardContextual"/>
        </w:rPr>
        <w:t>) for SD-WAN solutions.</w:t>
      </w:r>
    </w:p>
    <w:p w14:paraId="79C185D4" w14:textId="77777777" w:rsidR="00E510D0" w:rsidRPr="005F67E3" w:rsidRDefault="00E510D0">
      <w:pPr>
        <w:numPr>
          <w:ilvl w:val="0"/>
          <w:numId w:val="24"/>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Network Virtualization: VMware (NSX), Cisco (Application Centric Infrastructure - ACI), and Juniper Networks (Contrail) offer network virtualization solutions for agile and scalable networks.</w:t>
      </w:r>
    </w:p>
    <w:p w14:paraId="1037FD3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EF91F4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12.12.5. Unified Communications and Collaboration:</w:t>
      </w:r>
    </w:p>
    <w:p w14:paraId="46320F3B" w14:textId="77777777" w:rsidR="00E510D0" w:rsidRPr="005F67E3" w:rsidRDefault="00E510D0">
      <w:pPr>
        <w:numPr>
          <w:ilvl w:val="0"/>
          <w:numId w:val="2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IP Telephony and Unified Communications: STBL partners with Cisco (Unified Communications Manager), Avaya (IP Office), Microsoft (Teams), and Mitel (</w:t>
      </w:r>
      <w:proofErr w:type="spellStart"/>
      <w:r w:rsidRPr="005F67E3">
        <w:rPr>
          <w:rFonts w:eastAsiaTheme="minorHAnsi"/>
          <w:kern w:val="2"/>
          <w:sz w:val="22"/>
          <w:szCs w:val="22"/>
          <w:lang w:bidi="ar-SA"/>
          <w14:ligatures w14:val="standardContextual"/>
        </w:rPr>
        <w:t>MiCloud</w:t>
      </w:r>
      <w:proofErr w:type="spellEnd"/>
      <w:r w:rsidRPr="005F67E3">
        <w:rPr>
          <w:rFonts w:eastAsiaTheme="minorHAnsi"/>
          <w:kern w:val="2"/>
          <w:sz w:val="22"/>
          <w:szCs w:val="22"/>
          <w:lang w:bidi="ar-SA"/>
          <w14:ligatures w14:val="standardContextual"/>
        </w:rPr>
        <w:t>) for IP telephony and unified communications solutions.</w:t>
      </w:r>
    </w:p>
    <w:p w14:paraId="097F30DD" w14:textId="77777777" w:rsidR="00E510D0" w:rsidRPr="005F67E3" w:rsidRDefault="00E510D0">
      <w:pPr>
        <w:numPr>
          <w:ilvl w:val="0"/>
          <w:numId w:val="2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Video Conferencing: Brands such as Cisco (Webex), Logitech (Logitech </w:t>
      </w:r>
      <w:proofErr w:type="spellStart"/>
      <w:r w:rsidRPr="005F67E3">
        <w:rPr>
          <w:rFonts w:eastAsiaTheme="minorHAnsi"/>
          <w:kern w:val="2"/>
          <w:sz w:val="22"/>
          <w:szCs w:val="22"/>
          <w:lang w:bidi="ar-SA"/>
          <w14:ligatures w14:val="standardContextual"/>
        </w:rPr>
        <w:t>MeetUp</w:t>
      </w:r>
      <w:proofErr w:type="spellEnd"/>
      <w:r w:rsidRPr="005F67E3">
        <w:rPr>
          <w:rFonts w:eastAsiaTheme="minorHAnsi"/>
          <w:kern w:val="2"/>
          <w:sz w:val="22"/>
          <w:szCs w:val="22"/>
          <w:lang w:bidi="ar-SA"/>
          <w14:ligatures w14:val="standardContextual"/>
        </w:rPr>
        <w:t xml:space="preserve"> and Rally), Poly (Poly Studio and Polycom RealPresence), and Microsoft (Teams Room Systems) offer video conferencing solutions.</w:t>
      </w:r>
    </w:p>
    <w:p w14:paraId="6F824D5F"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4DF3377"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12.12.6. Network Storage and Virtualization:</w:t>
      </w:r>
    </w:p>
    <w:p w14:paraId="31C6431C" w14:textId="77777777" w:rsidR="00E510D0" w:rsidRPr="005F67E3" w:rsidRDefault="00E510D0">
      <w:pPr>
        <w:numPr>
          <w:ilvl w:val="0"/>
          <w:numId w:val="2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Network-Attached Storage (NAS): STBL provides NAS solutions from vendors such as Synology, QNAP, NETGEAR, and Dell EMC (Isilon).</w:t>
      </w:r>
    </w:p>
    <w:p w14:paraId="1E094BC9" w14:textId="77777777" w:rsidR="00E510D0" w:rsidRPr="005F67E3" w:rsidRDefault="00E510D0">
      <w:pPr>
        <w:numPr>
          <w:ilvl w:val="0"/>
          <w:numId w:val="2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Storage Area Networks (SAN): Brands like Dell EMC (</w:t>
      </w:r>
      <w:proofErr w:type="spellStart"/>
      <w:r w:rsidRPr="005F67E3">
        <w:rPr>
          <w:rFonts w:eastAsiaTheme="minorHAnsi"/>
          <w:kern w:val="2"/>
          <w:sz w:val="22"/>
          <w:szCs w:val="22"/>
          <w:lang w:bidi="ar-SA"/>
          <w14:ligatures w14:val="standardContextual"/>
        </w:rPr>
        <w:t>PowerStore</w:t>
      </w:r>
      <w:proofErr w:type="spellEnd"/>
      <w:r w:rsidRPr="005F67E3">
        <w:rPr>
          <w:rFonts w:eastAsiaTheme="minorHAnsi"/>
          <w:kern w:val="2"/>
          <w:sz w:val="22"/>
          <w:szCs w:val="22"/>
          <w:lang w:bidi="ar-SA"/>
          <w14:ligatures w14:val="standardContextual"/>
        </w:rPr>
        <w:t xml:space="preserve"> and Unity), HPE (</w:t>
      </w:r>
      <w:proofErr w:type="spellStart"/>
      <w:r w:rsidRPr="005F67E3">
        <w:rPr>
          <w:rFonts w:eastAsiaTheme="minorHAnsi"/>
          <w:kern w:val="2"/>
          <w:sz w:val="22"/>
          <w:szCs w:val="22"/>
          <w:lang w:bidi="ar-SA"/>
          <w14:ligatures w14:val="standardContextual"/>
        </w:rPr>
        <w:t>StoreVirtual</w:t>
      </w:r>
      <w:proofErr w:type="spellEnd"/>
      <w:r w:rsidRPr="005F67E3">
        <w:rPr>
          <w:rFonts w:eastAsiaTheme="minorHAnsi"/>
          <w:kern w:val="2"/>
          <w:sz w:val="22"/>
          <w:szCs w:val="22"/>
          <w:lang w:bidi="ar-SA"/>
          <w14:ligatures w14:val="standardContextual"/>
        </w:rPr>
        <w:t xml:space="preserve"> and 3PAR), and NetApp (AFF) offer enterprise-grade SAN solutions.</w:t>
      </w:r>
    </w:p>
    <w:p w14:paraId="65AD23DA" w14:textId="77777777" w:rsidR="00E510D0" w:rsidRPr="005F67E3" w:rsidRDefault="00E510D0">
      <w:pPr>
        <w:numPr>
          <w:ilvl w:val="0"/>
          <w:numId w:val="26"/>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Network Virtualization: VMware (NSX), Cisco (ACI), and Juniper Networks (Contrail) provide network virtualization solutions for increased flexibility and scalability. </w:t>
      </w:r>
    </w:p>
    <w:p w14:paraId="3E45472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9527DBA" w14:textId="77777777" w:rsidR="0085275B" w:rsidRPr="005F67E3" w:rsidRDefault="0085275B" w:rsidP="00CB6266">
      <w:pPr>
        <w:spacing w:after="0" w:line="259" w:lineRule="auto"/>
        <w:jc w:val="both"/>
        <w:rPr>
          <w:rFonts w:eastAsiaTheme="minorHAnsi"/>
          <w:kern w:val="2"/>
          <w:sz w:val="22"/>
          <w:szCs w:val="22"/>
          <w:lang w:bidi="ar-SA"/>
          <w14:ligatures w14:val="standardContextual"/>
        </w:rPr>
      </w:pPr>
    </w:p>
    <w:p w14:paraId="7874B7FF" w14:textId="77777777" w:rsidR="0085275B" w:rsidRPr="005F67E3" w:rsidRDefault="0085275B" w:rsidP="00CB6266">
      <w:pPr>
        <w:spacing w:after="0" w:line="259" w:lineRule="auto"/>
        <w:jc w:val="both"/>
        <w:rPr>
          <w:rFonts w:eastAsiaTheme="minorHAnsi"/>
          <w:kern w:val="2"/>
          <w:sz w:val="22"/>
          <w:szCs w:val="22"/>
          <w:lang w:bidi="ar-SA"/>
          <w14:ligatures w14:val="standardContextual"/>
        </w:rPr>
      </w:pPr>
    </w:p>
    <w:p w14:paraId="0ED14C1D" w14:textId="77777777" w:rsidR="0085275B" w:rsidRPr="005F67E3" w:rsidRDefault="0085275B" w:rsidP="00CB6266">
      <w:pPr>
        <w:spacing w:after="0" w:line="259" w:lineRule="auto"/>
        <w:jc w:val="both"/>
        <w:rPr>
          <w:rFonts w:eastAsiaTheme="minorHAnsi"/>
          <w:kern w:val="2"/>
          <w:sz w:val="22"/>
          <w:szCs w:val="22"/>
          <w:lang w:bidi="ar-SA"/>
          <w14:ligatures w14:val="standardContextual"/>
        </w:rPr>
      </w:pPr>
    </w:p>
    <w:p w14:paraId="00980359" w14:textId="77777777" w:rsidR="0085275B" w:rsidRPr="005F67E3" w:rsidRDefault="0085275B" w:rsidP="00CB6266">
      <w:pPr>
        <w:spacing w:after="0" w:line="259" w:lineRule="auto"/>
        <w:jc w:val="both"/>
        <w:rPr>
          <w:rFonts w:eastAsiaTheme="minorHAnsi"/>
          <w:kern w:val="2"/>
          <w:sz w:val="22"/>
          <w:szCs w:val="22"/>
          <w:lang w:bidi="ar-SA"/>
          <w14:ligatures w14:val="standardContextual"/>
        </w:rPr>
      </w:pPr>
    </w:p>
    <w:p w14:paraId="02C663CE" w14:textId="7BEFA729" w:rsidR="00E510D0" w:rsidRPr="005F67E3" w:rsidRDefault="00E510D0" w:rsidP="00776018">
      <w:pPr>
        <w:pStyle w:val="Heading1"/>
      </w:pPr>
      <w:bookmarkStart w:id="46" w:name="_Toc143271018"/>
      <w:r w:rsidRPr="005F67E3">
        <w:t xml:space="preserve">STBL Power </w:t>
      </w:r>
      <w:proofErr w:type="gramStart"/>
      <w:r w:rsidRPr="005F67E3">
        <w:t>Solution :</w:t>
      </w:r>
      <w:bookmarkEnd w:id="46"/>
      <w:proofErr w:type="gramEnd"/>
      <w:r w:rsidRPr="005F67E3">
        <w:t xml:space="preserve"> </w:t>
      </w:r>
    </w:p>
    <w:p w14:paraId="0FEF8CC3"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73F7CDC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49E8AAA"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Uninterruptible Power Systems (UPS):</w:t>
      </w:r>
    </w:p>
    <w:p w14:paraId="513A4BF0"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5F67E3" w:rsidRDefault="00E510D0" w:rsidP="00CB6266">
      <w:pPr>
        <w:spacing w:after="0" w:line="259" w:lineRule="auto"/>
        <w:ind w:left="720"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Notable brands that provide UPS solutions within the smart brand portfolio include:</w:t>
      </w:r>
    </w:p>
    <w:p w14:paraId="7EC5DBCA" w14:textId="040BCBCF" w:rsidR="00E510D0" w:rsidRPr="005F67E3" w:rsidRDefault="00E510D0" w:rsidP="00CB6266">
      <w:pPr>
        <w:spacing w:after="0" w:line="259" w:lineRule="auto"/>
        <w:ind w:left="216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APC by Schneider Electric: APC is a leading brand in power protection solutions, known for its reliable UPS systems that range from small office setups to data </w:t>
      </w:r>
      <w:proofErr w:type="spellStart"/>
      <w:r w:rsidR="00EC73BB" w:rsidRPr="005F67E3">
        <w:rPr>
          <w:rFonts w:eastAsiaTheme="minorHAnsi"/>
          <w:kern w:val="2"/>
          <w:sz w:val="22"/>
          <w:szCs w:val="22"/>
          <w:lang w:bidi="ar-SA"/>
          <w14:ligatures w14:val="standardContextual"/>
        </w:rPr>
        <w:t>centre</w:t>
      </w:r>
      <w:proofErr w:type="spellEnd"/>
      <w:r w:rsidR="00EC73BB" w:rsidRPr="005F67E3">
        <w:rPr>
          <w:rFonts w:eastAsiaTheme="minorHAnsi"/>
          <w:kern w:val="2"/>
          <w:sz w:val="22"/>
          <w:szCs w:val="22"/>
          <w:lang w:bidi="ar-SA"/>
          <w14:ligatures w14:val="standardContextual"/>
        </w:rPr>
        <w:t>-grade</w:t>
      </w:r>
      <w:r w:rsidRPr="005F67E3">
        <w:rPr>
          <w:rFonts w:eastAsiaTheme="minorHAnsi"/>
          <w:kern w:val="2"/>
          <w:sz w:val="22"/>
          <w:szCs w:val="22"/>
          <w:lang w:bidi="ar-SA"/>
          <w14:ligatures w14:val="standardContextual"/>
        </w:rPr>
        <w:t xml:space="preserve"> solutions. They offer features like remote management, battery management, and intelligent monitoring.</w:t>
      </w:r>
    </w:p>
    <w:p w14:paraId="078DDEDB"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8AB1E72" w14:textId="5057240D" w:rsidR="00E510D0" w:rsidRPr="005F67E3" w:rsidRDefault="00E510D0" w:rsidP="00CB6266">
      <w:pPr>
        <w:spacing w:after="0" w:line="259" w:lineRule="auto"/>
        <w:ind w:left="216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Eaton: Eaton is a renowned brand offering UPS systems with advanced features such as scalability, energy efficiency, and power management software. Their UPS solutions cater to the needs of small businesses, large enterprises, and data </w:t>
      </w:r>
      <w:proofErr w:type="spellStart"/>
      <w:r w:rsidR="00EC73BB" w:rsidRPr="005F67E3">
        <w:rPr>
          <w:rFonts w:eastAsiaTheme="minorHAnsi"/>
          <w:kern w:val="2"/>
          <w:sz w:val="22"/>
          <w:szCs w:val="22"/>
          <w:lang w:bidi="ar-SA"/>
          <w14:ligatures w14:val="standardContextual"/>
        </w:rPr>
        <w:t>centres</w:t>
      </w:r>
      <w:proofErr w:type="spellEnd"/>
      <w:r w:rsidRPr="005F67E3">
        <w:rPr>
          <w:rFonts w:eastAsiaTheme="minorHAnsi"/>
          <w:kern w:val="2"/>
          <w:sz w:val="22"/>
          <w:szCs w:val="22"/>
          <w:lang w:bidi="ar-SA"/>
          <w14:ligatures w14:val="standardContextual"/>
        </w:rPr>
        <w:t>.</w:t>
      </w:r>
    </w:p>
    <w:p w14:paraId="07BBDFA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D807E4F"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Distribution Units (PDU):</w:t>
      </w:r>
    </w:p>
    <w:p w14:paraId="557A78B6" w14:textId="68AFBBA3"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power distribution units that efficiently distribute power to various devices or equipment within a</w:t>
      </w:r>
      <w:r w:rsidRPr="005F67E3">
        <w:rPr>
          <w:rFonts w:eastAsiaTheme="minorHAnsi"/>
          <w:kern w:val="2"/>
          <w:sz w:val="22"/>
          <w:szCs w:val="22"/>
          <w:lang w:bidi="ar-SA"/>
          <w14:ligatures w14:val="standardContextual"/>
        </w:rPr>
        <w:tab/>
        <w:t xml:space="preserve"> data </w:t>
      </w:r>
      <w:proofErr w:type="spellStart"/>
      <w:r w:rsidR="00EC73BB"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5675BA0E" w14:textId="77777777" w:rsidR="00E510D0" w:rsidRPr="005F67E3" w:rsidRDefault="00E510D0" w:rsidP="00CB6266">
      <w:pPr>
        <w:spacing w:after="0" w:line="259" w:lineRule="auto"/>
        <w:ind w:left="720"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Leading brands for PDU solutions include:</w:t>
      </w:r>
    </w:p>
    <w:p w14:paraId="7D6F800D" w14:textId="77777777" w:rsidR="00E510D0" w:rsidRPr="005F67E3" w:rsidRDefault="00E510D0" w:rsidP="00CB6266">
      <w:pPr>
        <w:spacing w:after="0" w:line="259" w:lineRule="auto"/>
        <w:ind w:left="216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5790122" w14:textId="77777777" w:rsidR="00E510D0" w:rsidRPr="005F67E3" w:rsidRDefault="00E510D0" w:rsidP="00CB6266">
      <w:pPr>
        <w:spacing w:after="0" w:line="259" w:lineRule="auto"/>
        <w:ind w:left="216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26AEA17"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Management and Monitoring Software:</w:t>
      </w:r>
    </w:p>
    <w:p w14:paraId="0AA363B4" w14:textId="77777777" w:rsidR="00E510D0" w:rsidRPr="005F67E3" w:rsidRDefault="00E510D0" w:rsidP="00D96D85">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power management and monitoring software solutions that allow businesses to monitor power usage, manage energy consumption, and track power-related metrics. These software solutions enable organizations to make informed decisions regarding power usage and troubleshoot power-related issues.</w:t>
      </w:r>
    </w:p>
    <w:p w14:paraId="3934A0DF" w14:textId="77777777" w:rsidR="00E510D0" w:rsidRPr="005F67E3" w:rsidRDefault="00E510D0" w:rsidP="00CB6266">
      <w:pPr>
        <w:spacing w:after="0" w:line="259" w:lineRule="auto"/>
        <w:ind w:left="720"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Reputable brands for power management and monitoring software include:</w:t>
      </w:r>
    </w:p>
    <w:p w14:paraId="330C527F" w14:textId="76712EA2"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Schneider Electric: Schneider Electric offers power management software that enables businesses to monitor, manage, and optimize power usage in </w:t>
      </w:r>
      <w:r w:rsidR="00EC73BB" w:rsidRPr="005F67E3">
        <w:rPr>
          <w:rFonts w:eastAsiaTheme="minorHAnsi"/>
          <w:kern w:val="2"/>
          <w:sz w:val="22"/>
          <w:szCs w:val="22"/>
          <w:lang w:bidi="ar-SA"/>
          <w14:ligatures w14:val="standardContextual"/>
        </w:rPr>
        <w:t>real time</w:t>
      </w:r>
      <w:r w:rsidRPr="005F67E3">
        <w:rPr>
          <w:rFonts w:eastAsiaTheme="minorHAnsi"/>
          <w:kern w:val="2"/>
          <w:sz w:val="22"/>
          <w:szCs w:val="22"/>
          <w:lang w:bidi="ar-SA"/>
          <w14:ligatures w14:val="standardContextual"/>
        </w:rPr>
        <w:t>. Their software solutions provide insightful analytics and remote management capabilities.</w:t>
      </w:r>
    </w:p>
    <w:p w14:paraId="7AC5908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84756D4"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w:t>
      </w:r>
      <w:proofErr w:type="spellStart"/>
      <w:r w:rsidRPr="005F67E3">
        <w:rPr>
          <w:rFonts w:eastAsiaTheme="minorHAnsi"/>
          <w:kern w:val="2"/>
          <w:sz w:val="22"/>
          <w:szCs w:val="22"/>
          <w:lang w:bidi="ar-SA"/>
          <w14:ligatures w14:val="standardContextual"/>
        </w:rPr>
        <w:t>PowerShield</w:t>
      </w:r>
      <w:proofErr w:type="spellEnd"/>
      <w:r w:rsidRPr="005F67E3">
        <w:rPr>
          <w:rFonts w:eastAsiaTheme="minorHAnsi"/>
          <w:kern w:val="2"/>
          <w:sz w:val="22"/>
          <w:szCs w:val="22"/>
          <w:lang w:bidi="ar-SA"/>
          <w14:ligatures w14:val="standardContextual"/>
        </w:rPr>
        <w:t xml:space="preserve">: </w:t>
      </w:r>
      <w:proofErr w:type="spellStart"/>
      <w:r w:rsidRPr="005F67E3">
        <w:rPr>
          <w:rFonts w:eastAsiaTheme="minorHAnsi"/>
          <w:kern w:val="2"/>
          <w:sz w:val="22"/>
          <w:szCs w:val="22"/>
          <w:lang w:bidi="ar-SA"/>
          <w14:ligatures w14:val="standardContextual"/>
        </w:rPr>
        <w:t>PowerShield</w:t>
      </w:r>
      <w:proofErr w:type="spellEnd"/>
      <w:r w:rsidRPr="005F67E3">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33DAC22E"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A583D45"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Backup and Generators:</w:t>
      </w:r>
    </w:p>
    <w:p w14:paraId="563362BF"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5E133B20"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Notable brands in the power backup and generator space include:</w:t>
      </w:r>
    </w:p>
    <w:p w14:paraId="22D0350F"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3BF67BF"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7A1EDA5C"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Conditioning and Voltage Regulation:</w:t>
      </w:r>
    </w:p>
    <w:p w14:paraId="0CABFB7A"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power conditioning and voltage regulation solutions that stabilize power quality and protect sensitive equipment from voltage fluctuations, electrical noise, and surges.</w:t>
      </w:r>
    </w:p>
    <w:p w14:paraId="3CDB3B22"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Leading brands in power conditioning and voltage regulation include:</w:t>
      </w:r>
    </w:p>
    <w:p w14:paraId="0A982FEB" w14:textId="5236EF76" w:rsidR="00746580" w:rsidRPr="005F67E3" w:rsidRDefault="00E510D0" w:rsidP="00746580">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Pr="005F67E3" w:rsidRDefault="00746580" w:rsidP="00746580">
      <w:pPr>
        <w:spacing w:after="0" w:line="259" w:lineRule="auto"/>
        <w:ind w:left="1440"/>
        <w:jc w:val="both"/>
        <w:rPr>
          <w:rFonts w:eastAsiaTheme="minorHAnsi"/>
          <w:kern w:val="2"/>
          <w:sz w:val="22"/>
          <w:szCs w:val="22"/>
          <w:lang w:bidi="ar-SA"/>
          <w14:ligatures w14:val="standardContextual"/>
        </w:rPr>
      </w:pPr>
    </w:p>
    <w:p w14:paraId="3EABEF36" w14:textId="57898818" w:rsidR="00E510D0" w:rsidRPr="005F67E3" w:rsidRDefault="00746580" w:rsidP="00746580">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w:t>
      </w:r>
      <w:r w:rsidR="00E510D0" w:rsidRPr="005F67E3">
        <w:rPr>
          <w:rFonts w:eastAsiaTheme="minorHAnsi"/>
          <w:kern w:val="2"/>
          <w:sz w:val="22"/>
          <w:szCs w:val="22"/>
          <w:lang w:bidi="ar-SA"/>
          <w14:ligatures w14:val="standardContextual"/>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01F1B9B1"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Power Monitoring and Energy Management:</w:t>
      </w:r>
    </w:p>
    <w:p w14:paraId="316D5D78"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4BA797D7"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Renowned brands for power monitoring and energy management include:</w:t>
      </w:r>
    </w:p>
    <w:p w14:paraId="7778FC60" w14:textId="6CB021A5"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5F67E3" w:rsidRDefault="00746580" w:rsidP="00CB6266">
      <w:pPr>
        <w:spacing w:after="0" w:line="259" w:lineRule="auto"/>
        <w:ind w:left="1440"/>
        <w:jc w:val="both"/>
        <w:rPr>
          <w:rFonts w:eastAsiaTheme="minorHAnsi"/>
          <w:kern w:val="2"/>
          <w:sz w:val="22"/>
          <w:szCs w:val="22"/>
          <w:lang w:bidi="ar-SA"/>
          <w14:ligatures w14:val="standardContextual"/>
        </w:rPr>
      </w:pPr>
    </w:p>
    <w:p w14:paraId="7776F6F1"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6F85762B"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Distribution and Control:</w:t>
      </w:r>
    </w:p>
    <w:p w14:paraId="6E134C26"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Notable brands for power distribution and control solutions include:</w:t>
      </w:r>
    </w:p>
    <w:p w14:paraId="16E57BB8" w14:textId="5BE082E8"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Siemens: Siemens offers a wide range of power distribution products, including circuit breakers, distribution boards, and load </w:t>
      </w:r>
      <w:proofErr w:type="spellStart"/>
      <w:r w:rsidR="00EC73BB" w:rsidRPr="005F67E3">
        <w:rPr>
          <w:rFonts w:eastAsiaTheme="minorHAnsi"/>
          <w:kern w:val="2"/>
          <w:sz w:val="22"/>
          <w:szCs w:val="22"/>
          <w:lang w:bidi="ar-SA"/>
          <w14:ligatures w14:val="standardContextual"/>
        </w:rPr>
        <w:t>centres</w:t>
      </w:r>
      <w:proofErr w:type="spellEnd"/>
      <w:r w:rsidRPr="005F67E3">
        <w:rPr>
          <w:rFonts w:eastAsiaTheme="minorHAnsi"/>
          <w:kern w:val="2"/>
          <w:sz w:val="22"/>
          <w:szCs w:val="22"/>
          <w:lang w:bidi="ar-SA"/>
          <w14:ligatures w14:val="standardContextual"/>
        </w:rPr>
        <w:t>. Their solutions provide efficient and safe power distribution with advanced monitoring and control capabilities.</w:t>
      </w:r>
    </w:p>
    <w:p w14:paraId="7CC7FC82"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1F2F100C"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44F6E969"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Renewable Energy Solutions:</w:t>
      </w:r>
    </w:p>
    <w:p w14:paraId="4F652BFF"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Leading brands in renewable energy solutions include:</w:t>
      </w:r>
    </w:p>
    <w:p w14:paraId="2FDD2E9A"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270EC4E8" w14:textId="77777777" w:rsidR="00E510D0" w:rsidRPr="005F67E3" w:rsidRDefault="00E510D0">
      <w:pPr>
        <w:numPr>
          <w:ilvl w:val="0"/>
          <w:numId w:val="15"/>
        </w:numPr>
        <w:spacing w:after="0" w:line="259" w:lineRule="auto"/>
        <w:contextualSpacing/>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Power Cabling and Accessories:</w:t>
      </w:r>
    </w:p>
    <w:p w14:paraId="7CA4BC3D" w14:textId="77777777" w:rsidR="00E510D0" w:rsidRPr="005F67E3" w:rsidRDefault="00E510D0" w:rsidP="00CB6266">
      <w:pPr>
        <w:spacing w:after="0" w:line="259" w:lineRule="auto"/>
        <w:ind w:left="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power cabling and accessories that ensure safe and reliable connectivity within power systems. This includes power cables, connectors, surge protectors, and cable management solutions.</w:t>
      </w:r>
    </w:p>
    <w:p w14:paraId="56D666B2" w14:textId="77777777" w:rsidR="00E510D0" w:rsidRPr="005F67E3" w:rsidRDefault="00E510D0" w:rsidP="00CB6266">
      <w:pPr>
        <w:spacing w:after="0" w:line="259" w:lineRule="auto"/>
        <w:ind w:firstLine="72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Reputable brands for power cabling and accessories include:</w:t>
      </w:r>
    </w:p>
    <w:p w14:paraId="7A2EA249"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5F67E3" w:rsidRDefault="00E510D0" w:rsidP="00CB6266">
      <w:pPr>
        <w:spacing w:after="0" w:line="259" w:lineRule="auto"/>
        <w:jc w:val="both"/>
        <w:rPr>
          <w:rFonts w:eastAsiaTheme="minorHAnsi"/>
          <w:kern w:val="2"/>
          <w:sz w:val="22"/>
          <w:szCs w:val="22"/>
          <w:lang w:bidi="ar-SA"/>
          <w14:ligatures w14:val="standardContextual"/>
        </w:rPr>
      </w:pPr>
    </w:p>
    <w:p w14:paraId="3BE57F31" w14:textId="77777777" w:rsidR="00E510D0" w:rsidRPr="005F67E3" w:rsidRDefault="00E510D0" w:rsidP="00CB6266">
      <w:pPr>
        <w:spacing w:after="0" w:line="259" w:lineRule="auto"/>
        <w:ind w:left="1440"/>
        <w:jc w:val="both"/>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Pr="005F67E3" w:rsidRDefault="00737C83" w:rsidP="00CB6266">
      <w:pPr>
        <w:spacing w:after="0" w:line="276" w:lineRule="auto"/>
        <w:jc w:val="both"/>
        <w:rPr>
          <w:rFonts w:asciiTheme="majorHAnsi" w:hAnsiTheme="majorHAnsi" w:cstheme="majorHAnsi"/>
        </w:rPr>
      </w:pPr>
    </w:p>
    <w:p w14:paraId="6E26D4A6" w14:textId="0636B181" w:rsidR="007D1A13" w:rsidRPr="005F67E3" w:rsidRDefault="007D1A13" w:rsidP="00776018">
      <w:pPr>
        <w:pStyle w:val="Heading1"/>
      </w:pPr>
      <w:r w:rsidRPr="005F67E3">
        <w:t xml:space="preserve">STBL server </w:t>
      </w:r>
      <w:proofErr w:type="gramStart"/>
      <w:r w:rsidRPr="005F67E3">
        <w:t>Solution :</w:t>
      </w:r>
      <w:proofErr w:type="gramEnd"/>
      <w:r w:rsidRPr="005F67E3">
        <w:t xml:space="preserve"> </w:t>
      </w:r>
    </w:p>
    <w:p w14:paraId="688AF356"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Server Infrastructure:</w:t>
      </w:r>
    </w:p>
    <w:p w14:paraId="748C04A2"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3A9AB403" w14:textId="77777777" w:rsidR="007D1A13" w:rsidRPr="005F67E3" w:rsidRDefault="007D1A13" w:rsidP="007D1A13">
      <w:pPr>
        <w:spacing w:line="259" w:lineRule="auto"/>
        <w:rPr>
          <w:rFonts w:eastAsiaTheme="minorHAnsi"/>
          <w:kern w:val="2"/>
          <w:sz w:val="22"/>
          <w:szCs w:val="22"/>
          <w:lang w:bidi="ar-SA"/>
          <w14:ligatures w14:val="standardContextual"/>
        </w:rPr>
      </w:pPr>
    </w:p>
    <w:p w14:paraId="5BF8A5FD"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Dell EMC: Known for their cutting-edge server technologies, Dell EMC offers a wide range of servers designed for scalability, performance, and efficiency.</w:t>
      </w:r>
    </w:p>
    <w:p w14:paraId="6D04BF03"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Hewlett Packard Enterprise (HPE): HPE is recognized for its industry-leading server solutions that prioritize reliability, manageability, and security.</w:t>
      </w:r>
    </w:p>
    <w:p w14:paraId="6A20C9B4"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Lenovo: Lenovo's server offerings combine powerful performance, scalability, and affordability to cater to various business needs.</w:t>
      </w:r>
    </w:p>
    <w:p w14:paraId="06E6E2B9" w14:textId="77777777" w:rsidR="007D1A13" w:rsidRPr="005F67E3" w:rsidRDefault="007D1A13" w:rsidP="007D1A13">
      <w:pPr>
        <w:spacing w:line="259" w:lineRule="auto"/>
        <w:rPr>
          <w:rFonts w:eastAsiaTheme="minorHAnsi"/>
          <w:kern w:val="2"/>
          <w:sz w:val="22"/>
          <w:szCs w:val="22"/>
          <w:lang w:bidi="ar-SA"/>
          <w14:ligatures w14:val="standardContextual"/>
        </w:rPr>
      </w:pPr>
    </w:p>
    <w:p w14:paraId="62948EFF"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Virtualization:</w:t>
      </w:r>
    </w:p>
    <w:p w14:paraId="783ECAE3" w14:textId="77777777" w:rsidR="007D1A13" w:rsidRPr="005F67E3" w:rsidRDefault="007D1A13" w:rsidP="007D1A13">
      <w:pPr>
        <w:spacing w:line="259" w:lineRule="auto"/>
        <w:ind w:left="36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virtualization solutions are designed to optimize server resources, increase efficiency, and reduce costs. They offer virtualization platforms, hypervisors, and management tools. The best brands in this category include:</w:t>
      </w:r>
    </w:p>
    <w:p w14:paraId="1BFA6924" w14:textId="77777777" w:rsidR="007D1A13" w:rsidRPr="005F67E3" w:rsidRDefault="007D1A13" w:rsidP="007D1A13">
      <w:pPr>
        <w:spacing w:line="259" w:lineRule="auto"/>
        <w:rPr>
          <w:rFonts w:eastAsiaTheme="minorHAnsi"/>
          <w:kern w:val="2"/>
          <w:sz w:val="22"/>
          <w:szCs w:val="22"/>
          <w:lang w:bidi="ar-SA"/>
          <w14:ligatures w14:val="standardContextual"/>
        </w:rPr>
      </w:pPr>
    </w:p>
    <w:p w14:paraId="70A05B86"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VMware: Renowned for their virtualization software and solutions, VMware enables businesses to virtualize their infrastructure, streamline operations, and enhance scalability.</w:t>
      </w:r>
    </w:p>
    <w:p w14:paraId="52E40E87"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Microsoft: With its Hyper-V virtualization platform, Microsoft provides a robust solution for server virtualization, enabling businesses to consolidate and optimize their IT resources.</w:t>
      </w:r>
    </w:p>
    <w:p w14:paraId="120E2BC9" w14:textId="77777777" w:rsidR="007D1A13" w:rsidRPr="005F67E3" w:rsidRDefault="007D1A13" w:rsidP="007D1A13">
      <w:pPr>
        <w:spacing w:line="259" w:lineRule="auto"/>
        <w:rPr>
          <w:rFonts w:eastAsiaTheme="minorHAnsi"/>
          <w:kern w:val="2"/>
          <w:sz w:val="22"/>
          <w:szCs w:val="22"/>
          <w:lang w:bidi="ar-SA"/>
          <w14:ligatures w14:val="standardContextual"/>
        </w:rPr>
      </w:pPr>
    </w:p>
    <w:p w14:paraId="44B27039"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Storage and Backup:</w:t>
      </w:r>
    </w:p>
    <w:p w14:paraId="0C880903" w14:textId="77777777" w:rsidR="007D1A13" w:rsidRPr="005F67E3" w:rsidRDefault="007D1A13" w:rsidP="007D1A13">
      <w:pPr>
        <w:spacing w:line="259" w:lineRule="auto"/>
        <w:ind w:left="36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enterprise solutions encompass storage area networks (SAN), network-attached storage (NAS), and backup and recovery solutions. The best brands in this category are:</w:t>
      </w:r>
    </w:p>
    <w:p w14:paraId="59CE6472" w14:textId="77777777" w:rsidR="007D1A13" w:rsidRPr="005F67E3" w:rsidRDefault="007D1A13" w:rsidP="007D1A13">
      <w:pPr>
        <w:spacing w:line="259" w:lineRule="auto"/>
        <w:rPr>
          <w:rFonts w:eastAsiaTheme="minorHAnsi"/>
          <w:kern w:val="2"/>
          <w:sz w:val="22"/>
          <w:szCs w:val="22"/>
          <w:lang w:bidi="ar-SA"/>
          <w14:ligatures w14:val="standardContextual"/>
        </w:rPr>
      </w:pPr>
    </w:p>
    <w:p w14:paraId="5DF057A2"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NetApp: NetApp offers a comprehensive range of storage solutions, including SAN and NAS, designed for high-performance, scalability, and data protection.</w:t>
      </w:r>
    </w:p>
    <w:p w14:paraId="685EC31B"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HPE: HPE's storage solutions provide reliable and efficient storage capabilities, coupled with advanced backup and recovery options.</w:t>
      </w:r>
    </w:p>
    <w:p w14:paraId="166FDA2C" w14:textId="77777777" w:rsidR="007D1A13" w:rsidRPr="005F67E3" w:rsidRDefault="007D1A13" w:rsidP="007D1A13">
      <w:pPr>
        <w:spacing w:line="259" w:lineRule="auto"/>
        <w:rPr>
          <w:rFonts w:eastAsiaTheme="minorHAnsi"/>
          <w:kern w:val="2"/>
          <w:sz w:val="22"/>
          <w:szCs w:val="22"/>
          <w:lang w:bidi="ar-SA"/>
          <w14:ligatures w14:val="standardContextual"/>
        </w:rPr>
      </w:pPr>
    </w:p>
    <w:p w14:paraId="5C118B05"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Server Management:</w:t>
      </w:r>
    </w:p>
    <w:p w14:paraId="280F3222"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server management solutions focus on enhancing productivity, monitoring performance, and ensuring the stability of server environments. The brands offering the best server management solutions from their smart brand portfolio are:</w:t>
      </w:r>
    </w:p>
    <w:p w14:paraId="6A030ABB" w14:textId="77777777" w:rsidR="007D1A13" w:rsidRPr="005F67E3" w:rsidRDefault="007D1A13" w:rsidP="007D1A13">
      <w:pPr>
        <w:spacing w:line="259" w:lineRule="auto"/>
        <w:rPr>
          <w:rFonts w:eastAsiaTheme="minorHAnsi"/>
          <w:kern w:val="2"/>
          <w:sz w:val="22"/>
          <w:szCs w:val="22"/>
          <w:lang w:bidi="ar-SA"/>
          <w14:ligatures w14:val="standardContextual"/>
        </w:rPr>
      </w:pPr>
    </w:p>
    <w:p w14:paraId="11BF939C"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Microsoft System Center: Microsoft provides a suite of server management tools, allowing businesses to efficiently monitor, automate, and manage their server infrastructure.</w:t>
      </w:r>
    </w:p>
    <w:p w14:paraId="7D8E7BD2"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Dell EMC </w:t>
      </w:r>
      <w:proofErr w:type="spellStart"/>
      <w:r w:rsidRPr="005F67E3">
        <w:rPr>
          <w:rFonts w:eastAsiaTheme="minorHAnsi"/>
          <w:kern w:val="2"/>
          <w:sz w:val="22"/>
          <w:szCs w:val="22"/>
          <w:lang w:bidi="ar-SA"/>
          <w14:ligatures w14:val="standardContextual"/>
        </w:rPr>
        <w:t>OpenManage</w:t>
      </w:r>
      <w:proofErr w:type="spellEnd"/>
      <w:r w:rsidRPr="005F67E3">
        <w:rPr>
          <w:rFonts w:eastAsiaTheme="minorHAnsi"/>
          <w:kern w:val="2"/>
          <w:sz w:val="22"/>
          <w:szCs w:val="22"/>
          <w:lang w:bidi="ar-SA"/>
          <w14:ligatures w14:val="standardContextual"/>
        </w:rPr>
        <w:t xml:space="preserve">: Dell EMC's </w:t>
      </w:r>
      <w:proofErr w:type="spellStart"/>
      <w:r w:rsidRPr="005F67E3">
        <w:rPr>
          <w:rFonts w:eastAsiaTheme="minorHAnsi"/>
          <w:kern w:val="2"/>
          <w:sz w:val="22"/>
          <w:szCs w:val="22"/>
          <w:lang w:bidi="ar-SA"/>
          <w14:ligatures w14:val="standardContextual"/>
        </w:rPr>
        <w:t>OpenManage</w:t>
      </w:r>
      <w:proofErr w:type="spellEnd"/>
      <w:r w:rsidRPr="005F67E3">
        <w:rPr>
          <w:rFonts w:eastAsiaTheme="minorHAnsi"/>
          <w:kern w:val="2"/>
          <w:sz w:val="22"/>
          <w:szCs w:val="22"/>
          <w:lang w:bidi="ar-SA"/>
          <w14:ligatures w14:val="standardContextual"/>
        </w:rPr>
        <w:t xml:space="preserve"> platform enables centralized server management, simplifying administration and maximizing uptime.</w:t>
      </w:r>
    </w:p>
    <w:p w14:paraId="5E311150" w14:textId="77777777" w:rsidR="007D1A13" w:rsidRPr="005F67E3" w:rsidRDefault="007D1A13" w:rsidP="007D1A13">
      <w:pPr>
        <w:spacing w:line="259" w:lineRule="auto"/>
        <w:rPr>
          <w:rFonts w:eastAsiaTheme="minorHAnsi"/>
          <w:kern w:val="2"/>
          <w:sz w:val="22"/>
          <w:szCs w:val="22"/>
          <w:lang w:bidi="ar-SA"/>
          <w14:ligatures w14:val="standardContextual"/>
        </w:rPr>
      </w:pPr>
    </w:p>
    <w:p w14:paraId="1B7204CE"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Server Security:</w:t>
      </w:r>
    </w:p>
    <w:p w14:paraId="002F050B"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3433B012" w:rsidR="007D1A13" w:rsidRPr="005F67E3" w:rsidRDefault="007D1A13">
      <w:pPr>
        <w:pStyle w:val="ListParagraph"/>
        <w:numPr>
          <w:ilvl w:val="0"/>
          <w:numId w:val="48"/>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Cisco: Cisco's security solutions provide comprehensive protection for servers, including secure access, threat detection, and network segmentation.</w:t>
      </w:r>
    </w:p>
    <w:p w14:paraId="4FE5961A" w14:textId="2FF815FC" w:rsidR="007D1A13" w:rsidRPr="005F67E3" w:rsidRDefault="007D1A13">
      <w:pPr>
        <w:pStyle w:val="ListParagraph"/>
        <w:numPr>
          <w:ilvl w:val="0"/>
          <w:numId w:val="48"/>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Palo Alto Networks: Known for their advanced threat prevention capabilities, Palo Alto Networks offers server security solutions that provide granular visibility and control over server traffic.</w:t>
      </w:r>
    </w:p>
    <w:p w14:paraId="35BC3FE8" w14:textId="77777777" w:rsidR="007D1A13" w:rsidRPr="005F67E3" w:rsidRDefault="007D1A13" w:rsidP="007D1A13">
      <w:pPr>
        <w:spacing w:line="259" w:lineRule="auto"/>
        <w:rPr>
          <w:rFonts w:eastAsiaTheme="minorHAnsi"/>
          <w:kern w:val="2"/>
          <w:sz w:val="22"/>
          <w:szCs w:val="22"/>
          <w:lang w:bidi="ar-SA"/>
          <w14:ligatures w14:val="standardContextual"/>
        </w:rPr>
      </w:pPr>
    </w:p>
    <w:p w14:paraId="11EC86AB"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High-Performance Computing:</w:t>
      </w:r>
    </w:p>
    <w:p w14:paraId="39F70A5D"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5F67E3" w:rsidRDefault="007D1A13">
      <w:pPr>
        <w:pStyle w:val="ListParagraph"/>
        <w:numPr>
          <w:ilvl w:val="0"/>
          <w:numId w:val="50"/>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HPE offers high-performance computing solutions that deliver exceptional computing power, scalability, and reliability.</w:t>
      </w:r>
    </w:p>
    <w:p w14:paraId="703B734F" w14:textId="55CDBD96" w:rsidR="007D1A13" w:rsidRPr="005F67E3" w:rsidRDefault="007D1A13">
      <w:pPr>
        <w:pStyle w:val="ListParagraph"/>
        <w:numPr>
          <w:ilvl w:val="0"/>
          <w:numId w:val="49"/>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Dell EMC: Dell EMC's HPC solutions provide enterprises with the processing power and advanced capabilities required for high-performance computing workloads.</w:t>
      </w:r>
    </w:p>
    <w:p w14:paraId="33C399C8" w14:textId="77777777" w:rsidR="007D1A13" w:rsidRPr="005F67E3" w:rsidRDefault="007D1A13" w:rsidP="007D1A13">
      <w:pPr>
        <w:spacing w:line="259" w:lineRule="auto"/>
        <w:rPr>
          <w:rFonts w:eastAsiaTheme="minorHAnsi"/>
          <w:kern w:val="2"/>
          <w:sz w:val="22"/>
          <w:szCs w:val="22"/>
          <w:lang w:bidi="ar-SA"/>
          <w14:ligatures w14:val="standardContextual"/>
        </w:rPr>
      </w:pPr>
    </w:p>
    <w:p w14:paraId="71EF5FB3" w14:textId="77777777" w:rsidR="007D1A13" w:rsidRPr="005F67E3" w:rsidRDefault="007D1A13">
      <w:pPr>
        <w:numPr>
          <w:ilvl w:val="0"/>
          <w:numId w:val="1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Server Consolidation and Optimization:</w:t>
      </w:r>
    </w:p>
    <w:p w14:paraId="07375243"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provides solutions for server consolidation and optimization to maximize resource utilization, simplify management, and reduce costs. The brands offering the best solutions in this area include:</w:t>
      </w:r>
    </w:p>
    <w:p w14:paraId="0367A3BD" w14:textId="446D7415" w:rsidR="007D1A13" w:rsidRPr="005F67E3" w:rsidRDefault="007D1A13">
      <w:pPr>
        <w:pStyle w:val="ListParagraph"/>
        <w:numPr>
          <w:ilvl w:val="0"/>
          <w:numId w:val="49"/>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VMware: VMware's server consolidation and virtualization solutions enable businesses to efficiently utilize server resources, reduce hardware requirements, and optimize their IT infrastructure.</w:t>
      </w:r>
    </w:p>
    <w:p w14:paraId="3A013BF0" w14:textId="1C6EC94B" w:rsidR="0068589B" w:rsidRPr="005F67E3" w:rsidRDefault="007D1A13">
      <w:pPr>
        <w:pStyle w:val="ListParagraph"/>
        <w:numPr>
          <w:ilvl w:val="0"/>
          <w:numId w:val="49"/>
        </w:num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HPE: HPE's server consolidation solutions help businesses streamline and consolidate their server environments, resulting in improved efficiency and cost savings.</w:t>
      </w:r>
    </w:p>
    <w:p w14:paraId="796E6D94" w14:textId="1F7C78AD" w:rsidR="007D1A13" w:rsidRPr="005F67E3" w:rsidRDefault="0068589B" w:rsidP="0068589B">
      <w:pPr>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br w:type="page"/>
      </w:r>
    </w:p>
    <w:p w14:paraId="32A6C61B" w14:textId="0FDD6222" w:rsidR="007D1A13" w:rsidRPr="005F67E3" w:rsidRDefault="007D1A13" w:rsidP="00776018">
      <w:pPr>
        <w:pStyle w:val="Heading1"/>
      </w:pPr>
      <w:r w:rsidRPr="005F67E3">
        <w:lastRenderedPageBreak/>
        <w:t xml:space="preserve">STBL Enterprise </w:t>
      </w:r>
      <w:proofErr w:type="gramStart"/>
      <w:r w:rsidRPr="005F67E3">
        <w:t>Storage  Solution</w:t>
      </w:r>
      <w:proofErr w:type="gramEnd"/>
      <w:r w:rsidRPr="005F67E3">
        <w:t xml:space="preserve"> : </w:t>
      </w:r>
    </w:p>
    <w:p w14:paraId="430AC20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 Data Center Storage Solutions:</w:t>
      </w:r>
    </w:p>
    <w:p w14:paraId="4D816E31" w14:textId="77777777" w:rsidR="007D1A13" w:rsidRPr="005F67E3" w:rsidRDefault="007D1A13">
      <w:pPr>
        <w:numPr>
          <w:ilvl w:val="0"/>
          <w:numId w:val="29"/>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high-capacity storage arrays, flash storage systems, and software-defined storage solutions.</w:t>
      </w:r>
    </w:p>
    <w:p w14:paraId="796D2F81" w14:textId="77777777" w:rsidR="007D1A13" w:rsidRPr="005F67E3" w:rsidRDefault="007D1A13">
      <w:pPr>
        <w:numPr>
          <w:ilvl w:val="0"/>
          <w:numId w:val="29"/>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featured in STBL's data center storage solutions include EMC, Dell, HPE, IBM, and NetApp.</w:t>
      </w:r>
    </w:p>
    <w:p w14:paraId="6CC462AB" w14:textId="77777777" w:rsidR="007D1A13" w:rsidRPr="005F67E3" w:rsidRDefault="007D1A13" w:rsidP="007D1A13">
      <w:pPr>
        <w:spacing w:line="259" w:lineRule="auto"/>
        <w:rPr>
          <w:rFonts w:eastAsiaTheme="minorHAnsi"/>
          <w:kern w:val="2"/>
          <w:sz w:val="22"/>
          <w:szCs w:val="22"/>
          <w:lang w:bidi="ar-SA"/>
          <w14:ligatures w14:val="standardContextual"/>
        </w:rPr>
      </w:pPr>
    </w:p>
    <w:p w14:paraId="450A2F3C"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12.16.2. Cloud Storage Solutions:</w:t>
      </w:r>
    </w:p>
    <w:p w14:paraId="32C2E70A" w14:textId="77777777" w:rsidR="007D1A13" w:rsidRPr="005F67E3" w:rsidRDefault="007D1A13">
      <w:pPr>
        <w:numPr>
          <w:ilvl w:val="0"/>
          <w:numId w:val="30"/>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secure and scalable cloud storage solutions.</w:t>
      </w:r>
    </w:p>
    <w:p w14:paraId="7A264717" w14:textId="77777777" w:rsidR="007D1A13" w:rsidRPr="005F67E3" w:rsidRDefault="007D1A13">
      <w:pPr>
        <w:numPr>
          <w:ilvl w:val="0"/>
          <w:numId w:val="30"/>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associated with STBL's cloud storage offerings include Amazon Web Services (AWS), Microsoft Azure, Google Cloud, and IBM Cloud.</w:t>
      </w:r>
    </w:p>
    <w:p w14:paraId="2982431B" w14:textId="77777777" w:rsidR="007D1A13" w:rsidRPr="005F67E3" w:rsidRDefault="007D1A13" w:rsidP="007D1A13">
      <w:pPr>
        <w:spacing w:line="259" w:lineRule="auto"/>
        <w:rPr>
          <w:rFonts w:eastAsiaTheme="minorHAnsi"/>
          <w:kern w:val="2"/>
          <w:sz w:val="22"/>
          <w:szCs w:val="22"/>
          <w:lang w:bidi="ar-SA"/>
          <w14:ligatures w14:val="standardContextual"/>
        </w:rPr>
      </w:pPr>
    </w:p>
    <w:p w14:paraId="05551F21"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12.16.3. Network Attached Storage (NAS):</w:t>
      </w:r>
    </w:p>
    <w:p w14:paraId="2D97F0EF" w14:textId="77777777" w:rsidR="007D1A13" w:rsidRPr="005F67E3" w:rsidRDefault="007D1A13">
      <w:pPr>
        <w:numPr>
          <w:ilvl w:val="0"/>
          <w:numId w:val="31"/>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NAS solutions for easy file sharing and access across a network.</w:t>
      </w:r>
    </w:p>
    <w:p w14:paraId="3902C04A" w14:textId="77777777" w:rsidR="007D1A13" w:rsidRPr="005F67E3" w:rsidRDefault="007D1A13">
      <w:pPr>
        <w:numPr>
          <w:ilvl w:val="0"/>
          <w:numId w:val="31"/>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Key brands within STBL's NAS solutions include Synology, QNAP, Western Digital, and </w:t>
      </w:r>
      <w:proofErr w:type="spellStart"/>
      <w:r w:rsidRPr="005F67E3">
        <w:rPr>
          <w:rFonts w:eastAsiaTheme="minorHAnsi"/>
          <w:kern w:val="2"/>
          <w:sz w:val="22"/>
          <w:szCs w:val="22"/>
          <w:lang w:bidi="ar-SA"/>
          <w14:ligatures w14:val="standardContextual"/>
        </w:rPr>
        <w:t>NetGear</w:t>
      </w:r>
      <w:proofErr w:type="spellEnd"/>
      <w:r w:rsidRPr="005F67E3">
        <w:rPr>
          <w:rFonts w:eastAsiaTheme="minorHAnsi"/>
          <w:kern w:val="2"/>
          <w:sz w:val="22"/>
          <w:szCs w:val="22"/>
          <w:lang w:bidi="ar-SA"/>
          <w14:ligatures w14:val="standardContextual"/>
        </w:rPr>
        <w:t>.</w:t>
      </w:r>
    </w:p>
    <w:p w14:paraId="3997AAF4" w14:textId="77777777" w:rsidR="007D1A13" w:rsidRPr="005F67E3" w:rsidRDefault="007D1A13" w:rsidP="007D1A13">
      <w:pPr>
        <w:spacing w:line="259" w:lineRule="auto"/>
        <w:rPr>
          <w:rFonts w:eastAsiaTheme="minorHAnsi"/>
          <w:kern w:val="2"/>
          <w:sz w:val="22"/>
          <w:szCs w:val="22"/>
          <w:lang w:bidi="ar-SA"/>
          <w14:ligatures w14:val="standardContextual"/>
        </w:rPr>
      </w:pPr>
    </w:p>
    <w:p w14:paraId="0A8624D7"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12.16.4. Storage Area Networks (SANs):</w:t>
      </w:r>
    </w:p>
    <w:p w14:paraId="5740098C" w14:textId="77777777" w:rsidR="007D1A13" w:rsidRPr="005F67E3" w:rsidRDefault="007D1A13">
      <w:pPr>
        <w:numPr>
          <w:ilvl w:val="0"/>
          <w:numId w:val="32"/>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SAN solutions centralize storage resources for fast and reliable data access.</w:t>
      </w:r>
    </w:p>
    <w:p w14:paraId="4EBB179A" w14:textId="77777777" w:rsidR="007D1A13" w:rsidRPr="005F67E3" w:rsidRDefault="007D1A13">
      <w:pPr>
        <w:numPr>
          <w:ilvl w:val="0"/>
          <w:numId w:val="32"/>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collaborating with STBL in SAN deployments include Brocade, Cisco, Dell EMC, HPE, and IBM.</w:t>
      </w:r>
    </w:p>
    <w:p w14:paraId="7A853D51" w14:textId="77777777" w:rsidR="007D1A13" w:rsidRPr="005F67E3" w:rsidRDefault="007D1A13" w:rsidP="007D1A13">
      <w:pPr>
        <w:spacing w:line="259" w:lineRule="auto"/>
        <w:rPr>
          <w:rFonts w:eastAsiaTheme="minorHAnsi"/>
          <w:kern w:val="2"/>
          <w:sz w:val="22"/>
          <w:szCs w:val="22"/>
          <w:lang w:bidi="ar-SA"/>
          <w14:ligatures w14:val="standardContextual"/>
        </w:rPr>
      </w:pPr>
    </w:p>
    <w:p w14:paraId="648E4C7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12.16.5. Backup and Recovery Solutions:</w:t>
      </w:r>
    </w:p>
    <w:p w14:paraId="4218CE7E" w14:textId="77777777" w:rsidR="007D1A13" w:rsidRPr="005F67E3" w:rsidRDefault="007D1A13">
      <w:pPr>
        <w:numPr>
          <w:ilvl w:val="0"/>
          <w:numId w:val="33"/>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comprehensive backup and recovery solutions to protect critical data.</w:t>
      </w:r>
    </w:p>
    <w:p w14:paraId="4CB6A05F" w14:textId="77777777" w:rsidR="007D1A13" w:rsidRPr="005F67E3" w:rsidRDefault="007D1A13">
      <w:pPr>
        <w:numPr>
          <w:ilvl w:val="0"/>
          <w:numId w:val="33"/>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featured in STBL's backup and recovery offerings include Veeam, Commvault, Veritas, and Acronis.</w:t>
      </w:r>
    </w:p>
    <w:p w14:paraId="15334C3C" w14:textId="77777777" w:rsidR="007D1A13" w:rsidRPr="005F67E3" w:rsidRDefault="007D1A13" w:rsidP="007D1A13">
      <w:pPr>
        <w:spacing w:line="259" w:lineRule="auto"/>
        <w:rPr>
          <w:rFonts w:eastAsiaTheme="minorHAnsi"/>
          <w:kern w:val="2"/>
          <w:sz w:val="22"/>
          <w:szCs w:val="22"/>
          <w:lang w:bidi="ar-SA"/>
          <w14:ligatures w14:val="standardContextual"/>
        </w:rPr>
      </w:pPr>
    </w:p>
    <w:p w14:paraId="6C00469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12.16.6. Virtualization Storage Solutions:</w:t>
      </w:r>
    </w:p>
    <w:p w14:paraId="61A1739C" w14:textId="77777777" w:rsidR="007D1A13" w:rsidRPr="005F67E3" w:rsidRDefault="007D1A13">
      <w:pPr>
        <w:numPr>
          <w:ilvl w:val="0"/>
          <w:numId w:val="34"/>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storage solutions optimized for virtualized environments.</w:t>
      </w:r>
    </w:p>
    <w:p w14:paraId="09DD16A5" w14:textId="77777777" w:rsidR="007D1A13" w:rsidRPr="005F67E3" w:rsidRDefault="007D1A13">
      <w:pPr>
        <w:numPr>
          <w:ilvl w:val="0"/>
          <w:numId w:val="34"/>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Key brands associated with STBL's virtualization storage solutions include VMware, Citrix, Microsoft Hyper-V, and Red Hat Virtualization.</w:t>
      </w:r>
    </w:p>
    <w:p w14:paraId="01BA6BCC" w14:textId="77777777" w:rsidR="007D1A13" w:rsidRPr="005F67E3" w:rsidRDefault="007D1A13" w:rsidP="007D1A13">
      <w:pPr>
        <w:spacing w:line="259" w:lineRule="auto"/>
        <w:rPr>
          <w:rFonts w:eastAsiaTheme="minorHAnsi"/>
          <w:kern w:val="2"/>
          <w:sz w:val="22"/>
          <w:szCs w:val="22"/>
          <w:lang w:bidi="ar-SA"/>
          <w14:ligatures w14:val="standardContextual"/>
        </w:rPr>
      </w:pPr>
    </w:p>
    <w:p w14:paraId="67C618E5"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12.16.7. Hybrid Storage Solutions:</w:t>
      </w:r>
    </w:p>
    <w:p w14:paraId="35B5F458" w14:textId="77777777" w:rsidR="007D1A13" w:rsidRPr="005F67E3" w:rsidRDefault="007D1A13">
      <w:pPr>
        <w:numPr>
          <w:ilvl w:val="0"/>
          <w:numId w:val="3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hybrid storage solutions combining traditional storage arrays with flash storage.</w:t>
      </w:r>
    </w:p>
    <w:p w14:paraId="206B94B6" w14:textId="77777777" w:rsidR="007D1A13" w:rsidRPr="005F67E3" w:rsidRDefault="007D1A13">
      <w:pPr>
        <w:numPr>
          <w:ilvl w:val="0"/>
          <w:numId w:val="3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collaborating with STBL in hybrid storage include Hewlett Packard Enterprise (HPE), Hitachi Vantara, and Dell EMC.</w:t>
      </w:r>
    </w:p>
    <w:p w14:paraId="5A34BB32" w14:textId="77777777" w:rsidR="007D1A13" w:rsidRPr="005F67E3" w:rsidRDefault="007D1A13" w:rsidP="007D1A13">
      <w:pPr>
        <w:spacing w:line="259" w:lineRule="auto"/>
        <w:rPr>
          <w:rFonts w:eastAsiaTheme="minorHAnsi"/>
          <w:kern w:val="2"/>
          <w:sz w:val="22"/>
          <w:szCs w:val="22"/>
          <w:lang w:bidi="ar-SA"/>
          <w14:ligatures w14:val="standardContextual"/>
        </w:rPr>
      </w:pPr>
    </w:p>
    <w:p w14:paraId="33FE460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12.16.8. Object Storage Solutions:</w:t>
      </w:r>
    </w:p>
    <w:p w14:paraId="3CD164B8" w14:textId="77777777" w:rsidR="007D1A13" w:rsidRPr="005F67E3" w:rsidRDefault="007D1A13">
      <w:pPr>
        <w:numPr>
          <w:ilvl w:val="0"/>
          <w:numId w:val="36"/>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object storage solutions efficiently manage large volumes of unstructured data.</w:t>
      </w:r>
    </w:p>
    <w:p w14:paraId="4811A915" w14:textId="77777777" w:rsidR="007D1A13" w:rsidRPr="005F67E3" w:rsidRDefault="007D1A13">
      <w:pPr>
        <w:numPr>
          <w:ilvl w:val="0"/>
          <w:numId w:val="36"/>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associated with STBL's object storage offerings include </w:t>
      </w:r>
      <w:proofErr w:type="spellStart"/>
      <w:r w:rsidRPr="005F67E3">
        <w:rPr>
          <w:rFonts w:eastAsiaTheme="minorHAnsi"/>
          <w:kern w:val="2"/>
          <w:sz w:val="22"/>
          <w:szCs w:val="22"/>
          <w:lang w:bidi="ar-SA"/>
          <w14:ligatures w14:val="standardContextual"/>
        </w:rPr>
        <w:t>Scality</w:t>
      </w:r>
      <w:proofErr w:type="spellEnd"/>
      <w:r w:rsidRPr="005F67E3">
        <w:rPr>
          <w:rFonts w:eastAsiaTheme="minorHAnsi"/>
          <w:kern w:val="2"/>
          <w:sz w:val="22"/>
          <w:szCs w:val="22"/>
          <w:lang w:bidi="ar-SA"/>
          <w14:ligatures w14:val="standardContextual"/>
        </w:rPr>
        <w:t xml:space="preserve">, </w:t>
      </w:r>
      <w:proofErr w:type="spellStart"/>
      <w:r w:rsidRPr="005F67E3">
        <w:rPr>
          <w:rFonts w:eastAsiaTheme="minorHAnsi"/>
          <w:kern w:val="2"/>
          <w:sz w:val="22"/>
          <w:szCs w:val="22"/>
          <w:lang w:bidi="ar-SA"/>
          <w14:ligatures w14:val="standardContextual"/>
        </w:rPr>
        <w:t>Cloudian</w:t>
      </w:r>
      <w:proofErr w:type="spellEnd"/>
      <w:r w:rsidRPr="005F67E3">
        <w:rPr>
          <w:rFonts w:eastAsiaTheme="minorHAnsi"/>
          <w:kern w:val="2"/>
          <w:sz w:val="22"/>
          <w:szCs w:val="22"/>
          <w:lang w:bidi="ar-SA"/>
          <w14:ligatures w14:val="standardContextual"/>
        </w:rPr>
        <w:t>, and IBM Cloud Object Storage.</w:t>
      </w:r>
    </w:p>
    <w:p w14:paraId="689053FB" w14:textId="77777777" w:rsidR="007D1A13" w:rsidRPr="005F67E3" w:rsidRDefault="007D1A13" w:rsidP="007D1A13">
      <w:pPr>
        <w:spacing w:line="259" w:lineRule="auto"/>
        <w:rPr>
          <w:rFonts w:eastAsiaTheme="minorHAnsi"/>
          <w:kern w:val="2"/>
          <w:sz w:val="22"/>
          <w:szCs w:val="22"/>
          <w:lang w:bidi="ar-SA"/>
          <w14:ligatures w14:val="standardContextual"/>
        </w:rPr>
      </w:pPr>
    </w:p>
    <w:p w14:paraId="03F2BDB9"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12.16.9. Archive Storage Solutions:</w:t>
      </w:r>
    </w:p>
    <w:p w14:paraId="12650726" w14:textId="77777777" w:rsidR="007D1A13" w:rsidRPr="005F67E3" w:rsidRDefault="007D1A13">
      <w:pPr>
        <w:numPr>
          <w:ilvl w:val="0"/>
          <w:numId w:val="37"/>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archive storage solutions cater to long-term data retention needs.</w:t>
      </w:r>
    </w:p>
    <w:p w14:paraId="48D00556" w14:textId="77777777" w:rsidR="007D1A13" w:rsidRPr="005F67E3" w:rsidRDefault="007D1A13">
      <w:pPr>
        <w:numPr>
          <w:ilvl w:val="0"/>
          <w:numId w:val="37"/>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collaborating with STBL in archive storage include Dell EMC, IBM, Hitachi Vantara, and Hewlett Packard Enterprise (HPE).</w:t>
      </w:r>
    </w:p>
    <w:p w14:paraId="6F69877C" w14:textId="77777777" w:rsidR="007D1A13" w:rsidRPr="005F67E3" w:rsidRDefault="007D1A13" w:rsidP="007D1A13">
      <w:pPr>
        <w:spacing w:line="259" w:lineRule="auto"/>
        <w:rPr>
          <w:rFonts w:eastAsiaTheme="minorHAnsi"/>
          <w:kern w:val="2"/>
          <w:sz w:val="22"/>
          <w:szCs w:val="22"/>
          <w:lang w:bidi="ar-SA"/>
          <w14:ligatures w14:val="standardContextual"/>
        </w:rPr>
      </w:pPr>
    </w:p>
    <w:p w14:paraId="3E7F98AF"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12.16.10. Data Replication and Disaster Recovery:</w:t>
      </w:r>
    </w:p>
    <w:p w14:paraId="40113622" w14:textId="77777777" w:rsidR="007D1A13" w:rsidRPr="005F67E3" w:rsidRDefault="007D1A13">
      <w:pPr>
        <w:numPr>
          <w:ilvl w:val="0"/>
          <w:numId w:val="38"/>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enterprise storage solutions include data replication and disaster recovery capabilities.</w:t>
      </w:r>
    </w:p>
    <w:p w14:paraId="6F5697E8" w14:textId="77777777" w:rsidR="007D1A13" w:rsidRPr="005F67E3" w:rsidRDefault="007D1A13">
      <w:pPr>
        <w:numPr>
          <w:ilvl w:val="0"/>
          <w:numId w:val="38"/>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featured in STBL's data replication and disaster recovery solutions include Zerto, Veeam, Dell EMC, and IBM.</w:t>
      </w:r>
    </w:p>
    <w:p w14:paraId="680E8C26" w14:textId="77777777" w:rsidR="007D1A13" w:rsidRPr="005F67E3" w:rsidRDefault="007D1A13" w:rsidP="007D1A13">
      <w:pPr>
        <w:spacing w:line="259" w:lineRule="auto"/>
        <w:rPr>
          <w:rFonts w:eastAsiaTheme="minorHAnsi"/>
          <w:kern w:val="2"/>
          <w:sz w:val="22"/>
          <w:szCs w:val="22"/>
          <w:lang w:bidi="ar-SA"/>
          <w14:ligatures w14:val="standardContextual"/>
        </w:rPr>
      </w:pPr>
    </w:p>
    <w:p w14:paraId="11238B2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12.16.11. Storage Management and Analytics:</w:t>
      </w:r>
    </w:p>
    <w:p w14:paraId="1B9E7951" w14:textId="77777777" w:rsidR="007D1A13" w:rsidRPr="005F67E3" w:rsidRDefault="007D1A13">
      <w:pPr>
        <w:numPr>
          <w:ilvl w:val="0"/>
          <w:numId w:val="39"/>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storage management and analytics tools for efficient monitoring and optimization.</w:t>
      </w:r>
    </w:p>
    <w:p w14:paraId="29A0CE9A" w14:textId="77777777" w:rsidR="007D1A13" w:rsidRPr="005F67E3" w:rsidRDefault="007D1A13">
      <w:pPr>
        <w:numPr>
          <w:ilvl w:val="0"/>
          <w:numId w:val="39"/>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associated with STBL's storage management offerings include Pure Storage, Dell EMC, IBM Spectrum, and NetApp.</w:t>
      </w:r>
    </w:p>
    <w:p w14:paraId="1922A9F0" w14:textId="77777777" w:rsidR="007D1A13" w:rsidRPr="005F67E3" w:rsidRDefault="007D1A13" w:rsidP="007D1A13">
      <w:pPr>
        <w:spacing w:line="259" w:lineRule="auto"/>
        <w:rPr>
          <w:rFonts w:eastAsiaTheme="minorHAnsi"/>
          <w:kern w:val="2"/>
          <w:sz w:val="22"/>
          <w:szCs w:val="22"/>
          <w:lang w:bidi="ar-SA"/>
          <w14:ligatures w14:val="standardContextual"/>
        </w:rPr>
      </w:pPr>
    </w:p>
    <w:p w14:paraId="61DE144F"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12.16.12. All-Flash Storage Solutions:</w:t>
      </w:r>
    </w:p>
    <w:p w14:paraId="1FBDF66A" w14:textId="77777777" w:rsidR="007D1A13" w:rsidRPr="005F67E3" w:rsidRDefault="007D1A13">
      <w:pPr>
        <w:numPr>
          <w:ilvl w:val="0"/>
          <w:numId w:val="40"/>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all-flash storage solutions that deliver high-performance and low-latency storage for demanding workloads.</w:t>
      </w:r>
    </w:p>
    <w:p w14:paraId="55A30092" w14:textId="77777777" w:rsidR="007D1A13" w:rsidRPr="005F67E3" w:rsidRDefault="007D1A13">
      <w:pPr>
        <w:numPr>
          <w:ilvl w:val="0"/>
          <w:numId w:val="40"/>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Prominent brands within STBL's all-flash storage offerings include Pure Storage, Dell EMC, NetApp, and HPE Nimble.</w:t>
      </w:r>
    </w:p>
    <w:p w14:paraId="6959C67D" w14:textId="77777777" w:rsidR="007D1A13" w:rsidRPr="005F67E3" w:rsidRDefault="007D1A13" w:rsidP="007D1A13">
      <w:pPr>
        <w:spacing w:line="259" w:lineRule="auto"/>
        <w:rPr>
          <w:rFonts w:eastAsiaTheme="minorHAnsi"/>
          <w:kern w:val="2"/>
          <w:sz w:val="22"/>
          <w:szCs w:val="22"/>
          <w:lang w:bidi="ar-SA"/>
          <w14:ligatures w14:val="standardContextual"/>
        </w:rPr>
      </w:pPr>
    </w:p>
    <w:p w14:paraId="3420A75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12.16.13. Object-Based Storage Solutions:</w:t>
      </w:r>
    </w:p>
    <w:p w14:paraId="63C18196" w14:textId="77777777" w:rsidR="007D1A13" w:rsidRPr="005F67E3" w:rsidRDefault="007D1A13">
      <w:pPr>
        <w:numPr>
          <w:ilvl w:val="0"/>
          <w:numId w:val="41"/>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object-based storage solutions that offer scalability, durability, and flexibility for managing unstructured data.</w:t>
      </w:r>
    </w:p>
    <w:p w14:paraId="1195396D" w14:textId="77777777" w:rsidR="007D1A13" w:rsidRPr="005F67E3" w:rsidRDefault="007D1A13">
      <w:pPr>
        <w:numPr>
          <w:ilvl w:val="0"/>
          <w:numId w:val="41"/>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associated with STBL's object-based storage offerings include Hitachi Vantara, </w:t>
      </w:r>
      <w:proofErr w:type="spellStart"/>
      <w:r w:rsidRPr="005F67E3">
        <w:rPr>
          <w:rFonts w:eastAsiaTheme="minorHAnsi"/>
          <w:kern w:val="2"/>
          <w:sz w:val="22"/>
          <w:szCs w:val="22"/>
          <w:lang w:bidi="ar-SA"/>
          <w14:ligatures w14:val="standardContextual"/>
        </w:rPr>
        <w:t>Scality</w:t>
      </w:r>
      <w:proofErr w:type="spellEnd"/>
      <w:r w:rsidRPr="005F67E3">
        <w:rPr>
          <w:rFonts w:eastAsiaTheme="minorHAnsi"/>
          <w:kern w:val="2"/>
          <w:sz w:val="22"/>
          <w:szCs w:val="22"/>
          <w:lang w:bidi="ar-SA"/>
          <w14:ligatures w14:val="standardContextual"/>
        </w:rPr>
        <w:t xml:space="preserve">, Dell EMC ECS, and </w:t>
      </w:r>
      <w:proofErr w:type="spellStart"/>
      <w:r w:rsidRPr="005F67E3">
        <w:rPr>
          <w:rFonts w:eastAsiaTheme="minorHAnsi"/>
          <w:kern w:val="2"/>
          <w:sz w:val="22"/>
          <w:szCs w:val="22"/>
          <w:lang w:bidi="ar-SA"/>
          <w14:ligatures w14:val="standardContextual"/>
        </w:rPr>
        <w:t>Cloudian</w:t>
      </w:r>
      <w:proofErr w:type="spellEnd"/>
      <w:r w:rsidRPr="005F67E3">
        <w:rPr>
          <w:rFonts w:eastAsiaTheme="minorHAnsi"/>
          <w:kern w:val="2"/>
          <w:sz w:val="22"/>
          <w:szCs w:val="22"/>
          <w:lang w:bidi="ar-SA"/>
          <w14:ligatures w14:val="standardContextual"/>
        </w:rPr>
        <w:t xml:space="preserve"> </w:t>
      </w:r>
      <w:proofErr w:type="spellStart"/>
      <w:r w:rsidRPr="005F67E3">
        <w:rPr>
          <w:rFonts w:eastAsiaTheme="minorHAnsi"/>
          <w:kern w:val="2"/>
          <w:sz w:val="22"/>
          <w:szCs w:val="22"/>
          <w:lang w:bidi="ar-SA"/>
          <w14:ligatures w14:val="standardContextual"/>
        </w:rPr>
        <w:t>HyperStore</w:t>
      </w:r>
      <w:proofErr w:type="spellEnd"/>
      <w:r w:rsidRPr="005F67E3">
        <w:rPr>
          <w:rFonts w:eastAsiaTheme="minorHAnsi"/>
          <w:kern w:val="2"/>
          <w:sz w:val="22"/>
          <w:szCs w:val="22"/>
          <w:lang w:bidi="ar-SA"/>
          <w14:ligatures w14:val="standardContextual"/>
        </w:rPr>
        <w:t>.</w:t>
      </w:r>
    </w:p>
    <w:p w14:paraId="24C8CD96" w14:textId="77777777" w:rsidR="007D1A13" w:rsidRPr="005F67E3" w:rsidRDefault="007D1A13" w:rsidP="007D1A13">
      <w:pPr>
        <w:spacing w:line="259" w:lineRule="auto"/>
        <w:rPr>
          <w:rFonts w:eastAsiaTheme="minorHAnsi"/>
          <w:kern w:val="2"/>
          <w:sz w:val="22"/>
          <w:szCs w:val="22"/>
          <w:lang w:bidi="ar-SA"/>
          <w14:ligatures w14:val="standardContextual"/>
        </w:rPr>
      </w:pPr>
    </w:p>
    <w:p w14:paraId="4683B5C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12.16.14. Converged Infrastructure:</w:t>
      </w:r>
    </w:p>
    <w:p w14:paraId="45E27029"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 STBL offers converged infrastructure solutions that integrate compute, storage, networking, and virtualization into a single, pre-engineered system.</w:t>
      </w:r>
    </w:p>
    <w:p w14:paraId="1AF5A3F2"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xml:space="preserve">   - Key brands within STBL's converged infrastructure include Cisco, HPE, Dell EMC, and NetApp </w:t>
      </w:r>
      <w:proofErr w:type="spellStart"/>
      <w:r w:rsidRPr="005F67E3">
        <w:rPr>
          <w:rFonts w:eastAsiaTheme="minorHAnsi"/>
          <w:kern w:val="2"/>
          <w:sz w:val="22"/>
          <w:szCs w:val="22"/>
          <w:lang w:bidi="ar-SA"/>
          <w14:ligatures w14:val="standardContextual"/>
        </w:rPr>
        <w:t>FlexPod</w:t>
      </w:r>
      <w:proofErr w:type="spellEnd"/>
      <w:r w:rsidRPr="005F67E3">
        <w:rPr>
          <w:rFonts w:eastAsiaTheme="minorHAnsi"/>
          <w:kern w:val="2"/>
          <w:sz w:val="22"/>
          <w:szCs w:val="22"/>
          <w:lang w:bidi="ar-SA"/>
          <w14:ligatures w14:val="standardContextual"/>
        </w:rPr>
        <w:t>.</w:t>
      </w:r>
    </w:p>
    <w:p w14:paraId="5C9F4697" w14:textId="77777777" w:rsidR="007D1A13" w:rsidRPr="005F67E3" w:rsidRDefault="007D1A13" w:rsidP="007D1A13">
      <w:pPr>
        <w:spacing w:line="259" w:lineRule="auto"/>
        <w:rPr>
          <w:rFonts w:eastAsiaTheme="minorHAnsi"/>
          <w:kern w:val="2"/>
          <w:sz w:val="22"/>
          <w:szCs w:val="22"/>
          <w:lang w:bidi="ar-SA"/>
          <w14:ligatures w14:val="standardContextual"/>
        </w:rPr>
      </w:pPr>
    </w:p>
    <w:p w14:paraId="6563FA3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12.16.15. Software-defined Storage:</w:t>
      </w:r>
    </w:p>
    <w:p w14:paraId="4783681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 STBL provides software-defined storage solutions that decouple the storage software from the underlying hardware, enabling flexibility, scalability, and cost-efficiency.</w:t>
      </w:r>
    </w:p>
    <w:p w14:paraId="173C750D"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 Brands collaborating with STBL in software-defined storage include VMware </w:t>
      </w:r>
      <w:proofErr w:type="spellStart"/>
      <w:r w:rsidRPr="005F67E3">
        <w:rPr>
          <w:rFonts w:eastAsiaTheme="minorHAnsi"/>
          <w:kern w:val="2"/>
          <w:sz w:val="22"/>
          <w:szCs w:val="22"/>
          <w:lang w:bidi="ar-SA"/>
          <w14:ligatures w14:val="standardContextual"/>
        </w:rPr>
        <w:t>vSAN</w:t>
      </w:r>
      <w:proofErr w:type="spellEnd"/>
      <w:r w:rsidRPr="005F67E3">
        <w:rPr>
          <w:rFonts w:eastAsiaTheme="minorHAnsi"/>
          <w:kern w:val="2"/>
          <w:sz w:val="22"/>
          <w:szCs w:val="22"/>
          <w:lang w:bidi="ar-SA"/>
          <w14:ligatures w14:val="standardContextual"/>
        </w:rPr>
        <w:t xml:space="preserve">, Dell EMC IsilonSD, IBM Spectrum Virtualize, and HPE </w:t>
      </w:r>
      <w:proofErr w:type="spellStart"/>
      <w:r w:rsidRPr="005F67E3">
        <w:rPr>
          <w:rFonts w:eastAsiaTheme="minorHAnsi"/>
          <w:kern w:val="2"/>
          <w:sz w:val="22"/>
          <w:szCs w:val="22"/>
          <w:lang w:bidi="ar-SA"/>
          <w14:ligatures w14:val="standardContextual"/>
        </w:rPr>
        <w:t>StoreVirtual</w:t>
      </w:r>
      <w:proofErr w:type="spellEnd"/>
      <w:r w:rsidRPr="005F67E3">
        <w:rPr>
          <w:rFonts w:eastAsiaTheme="minorHAnsi"/>
          <w:kern w:val="2"/>
          <w:sz w:val="22"/>
          <w:szCs w:val="22"/>
          <w:lang w:bidi="ar-SA"/>
          <w14:ligatures w14:val="standardContextual"/>
        </w:rPr>
        <w:t>.</w:t>
      </w:r>
    </w:p>
    <w:p w14:paraId="05632687" w14:textId="77777777" w:rsidR="007D1A13" w:rsidRPr="005F67E3" w:rsidRDefault="007D1A13" w:rsidP="007D1A13">
      <w:pPr>
        <w:spacing w:line="259" w:lineRule="auto"/>
        <w:rPr>
          <w:rFonts w:eastAsiaTheme="minorHAnsi"/>
          <w:kern w:val="2"/>
          <w:sz w:val="22"/>
          <w:szCs w:val="22"/>
          <w:lang w:bidi="ar-SA"/>
          <w14:ligatures w14:val="standardContextual"/>
        </w:rPr>
      </w:pPr>
    </w:p>
    <w:p w14:paraId="47C9C25D"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12.16.17. Storage Virtualization:</w:t>
      </w:r>
    </w:p>
    <w:p w14:paraId="223241E7" w14:textId="77777777" w:rsidR="007D1A13" w:rsidRPr="005F67E3" w:rsidRDefault="007D1A13">
      <w:pPr>
        <w:numPr>
          <w:ilvl w:val="0"/>
          <w:numId w:val="42"/>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storage virtualization solutions that abstract the physical storage infrastructure, enabling efficient management and optimization.</w:t>
      </w:r>
    </w:p>
    <w:p w14:paraId="7D1705C5" w14:textId="77777777" w:rsidR="007D1A13" w:rsidRPr="005F67E3" w:rsidRDefault="007D1A13">
      <w:pPr>
        <w:numPr>
          <w:ilvl w:val="0"/>
          <w:numId w:val="42"/>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associated with STBL's storage virtualization offerings include IBM Spectrum Virtualize, VMware </w:t>
      </w:r>
      <w:proofErr w:type="spellStart"/>
      <w:r w:rsidRPr="005F67E3">
        <w:rPr>
          <w:rFonts w:eastAsiaTheme="minorHAnsi"/>
          <w:kern w:val="2"/>
          <w:sz w:val="22"/>
          <w:szCs w:val="22"/>
          <w:lang w:bidi="ar-SA"/>
          <w14:ligatures w14:val="standardContextual"/>
        </w:rPr>
        <w:t>vSAN</w:t>
      </w:r>
      <w:proofErr w:type="spellEnd"/>
      <w:r w:rsidRPr="005F67E3">
        <w:rPr>
          <w:rFonts w:eastAsiaTheme="minorHAnsi"/>
          <w:kern w:val="2"/>
          <w:sz w:val="22"/>
          <w:szCs w:val="22"/>
          <w:lang w:bidi="ar-SA"/>
          <w14:ligatures w14:val="standardContextual"/>
        </w:rPr>
        <w:t>, Dell EMC Unity, and Hitachi Vantara Virtual Storage Platform.</w:t>
      </w:r>
    </w:p>
    <w:p w14:paraId="77454203" w14:textId="77777777" w:rsidR="007D1A13" w:rsidRPr="005F67E3" w:rsidRDefault="007D1A13" w:rsidP="007D1A13">
      <w:pPr>
        <w:spacing w:line="259" w:lineRule="auto"/>
        <w:rPr>
          <w:rFonts w:eastAsiaTheme="minorHAnsi"/>
          <w:kern w:val="2"/>
          <w:sz w:val="22"/>
          <w:szCs w:val="22"/>
          <w:lang w:bidi="ar-SA"/>
          <w14:ligatures w14:val="standardContextual"/>
        </w:rPr>
      </w:pPr>
    </w:p>
    <w:p w14:paraId="37025936"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12.16.18. File Sync and Share:</w:t>
      </w:r>
    </w:p>
    <w:p w14:paraId="70254AA6" w14:textId="77777777" w:rsidR="007D1A13" w:rsidRPr="005F67E3" w:rsidRDefault="007D1A13">
      <w:pPr>
        <w:numPr>
          <w:ilvl w:val="0"/>
          <w:numId w:val="43"/>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file sync and share solutions that enable secure sharing and collaboration of files across multiple devices and users.</w:t>
      </w:r>
    </w:p>
    <w:p w14:paraId="61ADC0EF" w14:textId="77777777" w:rsidR="007D1A13" w:rsidRPr="005F67E3" w:rsidRDefault="007D1A13">
      <w:pPr>
        <w:numPr>
          <w:ilvl w:val="0"/>
          <w:numId w:val="43"/>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Brands featured within STBL's file sync and share offerings include Egnyte, Citrix ShareFile, Box, and Microsoft OneDrive.</w:t>
      </w:r>
    </w:p>
    <w:p w14:paraId="61CF69C3" w14:textId="77777777" w:rsidR="007D1A13" w:rsidRPr="005F67E3" w:rsidRDefault="007D1A13" w:rsidP="007D1A13">
      <w:pPr>
        <w:spacing w:line="259" w:lineRule="auto"/>
        <w:rPr>
          <w:rFonts w:eastAsiaTheme="minorHAnsi"/>
          <w:kern w:val="2"/>
          <w:sz w:val="22"/>
          <w:szCs w:val="22"/>
          <w:lang w:bidi="ar-SA"/>
          <w14:ligatures w14:val="standardContextual"/>
        </w:rPr>
      </w:pPr>
    </w:p>
    <w:p w14:paraId="6D194EFB"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12.16.19. Tiered Storage:</w:t>
      </w:r>
    </w:p>
    <w:p w14:paraId="7EF7D7A9" w14:textId="77777777" w:rsidR="007D1A13" w:rsidRPr="005F67E3" w:rsidRDefault="007D1A13">
      <w:pPr>
        <w:numPr>
          <w:ilvl w:val="0"/>
          <w:numId w:val="44"/>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tiered storage solutions that align data with the most cost-effective storage resources based on usage and access patterns.</w:t>
      </w:r>
    </w:p>
    <w:p w14:paraId="05195E91" w14:textId="77777777" w:rsidR="007D1A13" w:rsidRPr="005F67E3" w:rsidRDefault="007D1A13">
      <w:pPr>
        <w:numPr>
          <w:ilvl w:val="0"/>
          <w:numId w:val="44"/>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Key brands collaborating with STBL in tiered storage include Dell EMC, IBM Spectrum Scale, NetApp </w:t>
      </w:r>
      <w:proofErr w:type="spellStart"/>
      <w:r w:rsidRPr="005F67E3">
        <w:rPr>
          <w:rFonts w:eastAsiaTheme="minorHAnsi"/>
          <w:kern w:val="2"/>
          <w:sz w:val="22"/>
          <w:szCs w:val="22"/>
          <w:lang w:bidi="ar-SA"/>
          <w14:ligatures w14:val="standardContextual"/>
        </w:rPr>
        <w:t>StorageGRID</w:t>
      </w:r>
      <w:proofErr w:type="spellEnd"/>
      <w:r w:rsidRPr="005F67E3">
        <w:rPr>
          <w:rFonts w:eastAsiaTheme="minorHAnsi"/>
          <w:kern w:val="2"/>
          <w:sz w:val="22"/>
          <w:szCs w:val="22"/>
          <w:lang w:bidi="ar-SA"/>
          <w14:ligatures w14:val="standardContextual"/>
        </w:rPr>
        <w:t xml:space="preserve">, and HPE </w:t>
      </w:r>
      <w:proofErr w:type="spellStart"/>
      <w:r w:rsidRPr="005F67E3">
        <w:rPr>
          <w:rFonts w:eastAsiaTheme="minorHAnsi"/>
          <w:kern w:val="2"/>
          <w:sz w:val="22"/>
          <w:szCs w:val="22"/>
          <w:lang w:bidi="ar-SA"/>
          <w14:ligatures w14:val="standardContextual"/>
        </w:rPr>
        <w:t>InfoSight</w:t>
      </w:r>
      <w:proofErr w:type="spellEnd"/>
      <w:r w:rsidRPr="005F67E3">
        <w:rPr>
          <w:rFonts w:eastAsiaTheme="minorHAnsi"/>
          <w:kern w:val="2"/>
          <w:sz w:val="22"/>
          <w:szCs w:val="22"/>
          <w:lang w:bidi="ar-SA"/>
          <w14:ligatures w14:val="standardContextual"/>
        </w:rPr>
        <w:t>.</w:t>
      </w:r>
    </w:p>
    <w:p w14:paraId="394D9101" w14:textId="77777777" w:rsidR="007D1A13" w:rsidRPr="005F67E3" w:rsidRDefault="007D1A13" w:rsidP="007D1A13">
      <w:pPr>
        <w:spacing w:line="259" w:lineRule="auto"/>
        <w:rPr>
          <w:rFonts w:eastAsiaTheme="minorHAnsi"/>
          <w:kern w:val="2"/>
          <w:sz w:val="22"/>
          <w:szCs w:val="22"/>
          <w:lang w:bidi="ar-SA"/>
          <w14:ligatures w14:val="standardContextual"/>
        </w:rPr>
      </w:pPr>
    </w:p>
    <w:p w14:paraId="6FC0B345"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12.16.20. Storage Encryption and Security:</w:t>
      </w:r>
    </w:p>
    <w:p w14:paraId="4EAA4B16" w14:textId="77777777" w:rsidR="007D1A13" w:rsidRPr="005F67E3" w:rsidRDefault="007D1A13">
      <w:pPr>
        <w:numPr>
          <w:ilvl w:val="0"/>
          <w:numId w:val="4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storage encryption and security solutions to protect data at rest and in transit.</w:t>
      </w:r>
    </w:p>
    <w:p w14:paraId="760F6FEB" w14:textId="77777777" w:rsidR="007D1A13" w:rsidRPr="005F67E3" w:rsidRDefault="007D1A13">
      <w:pPr>
        <w:numPr>
          <w:ilvl w:val="0"/>
          <w:numId w:val="45"/>
        </w:numPr>
        <w:spacing w:line="259" w:lineRule="auto"/>
        <w:contextualSpacing/>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Brands associated with STBL's storage encryption and security offerings include Thales, Gemalto, IBM Security Key Lifecycle Manager, and Dell EMC </w:t>
      </w:r>
      <w:proofErr w:type="spellStart"/>
      <w:r w:rsidRPr="005F67E3">
        <w:rPr>
          <w:rFonts w:eastAsiaTheme="minorHAnsi"/>
          <w:kern w:val="2"/>
          <w:sz w:val="22"/>
          <w:szCs w:val="22"/>
          <w:lang w:bidi="ar-SA"/>
          <w14:ligatures w14:val="standardContextual"/>
        </w:rPr>
        <w:t>PowerProtect</w:t>
      </w:r>
      <w:proofErr w:type="spellEnd"/>
      <w:r w:rsidRPr="005F67E3">
        <w:rPr>
          <w:rFonts w:eastAsiaTheme="minorHAnsi"/>
          <w:kern w:val="2"/>
          <w:sz w:val="22"/>
          <w:szCs w:val="22"/>
          <w:lang w:bidi="ar-SA"/>
          <w14:ligatures w14:val="standardContextual"/>
        </w:rPr>
        <w:t>.</w:t>
      </w:r>
    </w:p>
    <w:p w14:paraId="49457DE9" w14:textId="77777777" w:rsidR="007D1A13" w:rsidRPr="005F67E3" w:rsidRDefault="007D1A13" w:rsidP="007D1A13">
      <w:pPr>
        <w:spacing w:line="259" w:lineRule="auto"/>
        <w:rPr>
          <w:rFonts w:eastAsiaTheme="minorHAnsi"/>
          <w:kern w:val="2"/>
          <w:sz w:val="22"/>
          <w:szCs w:val="22"/>
          <w:lang w:bidi="ar-SA"/>
          <w14:ligatures w14:val="standardContextual"/>
        </w:rPr>
      </w:pPr>
    </w:p>
    <w:p w14:paraId="09FC3115" w14:textId="747435E1" w:rsidR="007D1A13" w:rsidRPr="005F67E3" w:rsidRDefault="007D1A13" w:rsidP="00776018">
      <w:pPr>
        <w:pStyle w:val="Heading1"/>
        <w:rPr>
          <w:rFonts w:eastAsiaTheme="minorHAnsi"/>
          <w:lang w:bidi="ar-SA"/>
        </w:rPr>
      </w:pPr>
      <w:r w:rsidRPr="005F67E3">
        <w:rPr>
          <w:rFonts w:eastAsiaTheme="minorHAnsi"/>
          <w:lang w:bidi="ar-SA"/>
        </w:rPr>
        <w:t xml:space="preserve">STBL Solution By </w:t>
      </w:r>
      <w:proofErr w:type="gramStart"/>
      <w:r w:rsidRPr="005F67E3">
        <w:rPr>
          <w:rFonts w:eastAsiaTheme="minorHAnsi"/>
          <w:lang w:bidi="ar-SA"/>
        </w:rPr>
        <w:t>industry :</w:t>
      </w:r>
      <w:proofErr w:type="gramEnd"/>
      <w:r w:rsidRPr="005F67E3">
        <w:rPr>
          <w:rFonts w:eastAsiaTheme="minorHAnsi"/>
          <w:lang w:bidi="ar-SA"/>
        </w:rPr>
        <w:t xml:space="preserve"> </w:t>
      </w:r>
    </w:p>
    <w:p w14:paraId="2AF3B98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ab/>
      </w:r>
    </w:p>
    <w:p w14:paraId="6320A9FC" w14:textId="2C0A61A1" w:rsidR="007D1A13" w:rsidRPr="005F67E3" w:rsidRDefault="007D1A13" w:rsidP="00776018">
      <w:pPr>
        <w:pStyle w:val="Heading1"/>
      </w:pPr>
      <w:r w:rsidRPr="005F67E3">
        <w:lastRenderedPageBreak/>
        <w:t xml:space="preserve">Financial </w:t>
      </w:r>
      <w:proofErr w:type="gramStart"/>
      <w:r w:rsidRPr="005F67E3">
        <w:t>Sector :</w:t>
      </w:r>
      <w:proofErr w:type="gramEnd"/>
      <w:r w:rsidRPr="005F67E3">
        <w:t xml:space="preserve"> </w:t>
      </w:r>
    </w:p>
    <w:p w14:paraId="772608C0"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092AB6A6" w14:textId="77777777" w:rsidR="007D1A13" w:rsidRPr="005F67E3" w:rsidRDefault="007D1A13" w:rsidP="007D1A13">
      <w:pPr>
        <w:spacing w:line="259" w:lineRule="auto"/>
        <w:rPr>
          <w:rFonts w:eastAsiaTheme="minorHAnsi"/>
          <w:kern w:val="2"/>
          <w:sz w:val="22"/>
          <w:szCs w:val="22"/>
          <w:lang w:bidi="ar-SA"/>
          <w14:ligatures w14:val="standardContextual"/>
        </w:rPr>
      </w:pPr>
    </w:p>
    <w:p w14:paraId="46ADAC63"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0FBB20A5" w14:textId="77777777" w:rsidR="007D1A13" w:rsidRPr="005F67E3" w:rsidRDefault="007D1A13" w:rsidP="007D1A13">
      <w:pPr>
        <w:spacing w:line="259" w:lineRule="auto"/>
        <w:rPr>
          <w:rFonts w:eastAsiaTheme="minorHAnsi"/>
          <w:kern w:val="2"/>
          <w:sz w:val="22"/>
          <w:szCs w:val="22"/>
          <w:lang w:bidi="ar-SA"/>
          <w14:ligatures w14:val="standardContextual"/>
        </w:rPr>
      </w:pPr>
    </w:p>
    <w:p w14:paraId="18E002C8"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64D765E8" w14:textId="77777777" w:rsidR="007D1A13" w:rsidRPr="005F67E3" w:rsidRDefault="007D1A13" w:rsidP="007D1A13">
      <w:pPr>
        <w:spacing w:line="259" w:lineRule="auto"/>
        <w:rPr>
          <w:rFonts w:eastAsiaTheme="minorHAnsi"/>
          <w:kern w:val="2"/>
          <w:sz w:val="22"/>
          <w:szCs w:val="22"/>
          <w:lang w:bidi="ar-SA"/>
          <w14:ligatures w14:val="standardContextual"/>
        </w:rPr>
      </w:pPr>
    </w:p>
    <w:p w14:paraId="366D586A"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13.1.3. Compliance Solutions: STBL helps financial institutions meet regulatory requirements and security standards. This includes solutions for data compliance, identity management, audit trails, and regulatory reporting.</w:t>
      </w:r>
    </w:p>
    <w:p w14:paraId="1BE599E6" w14:textId="77777777" w:rsidR="007D1A13" w:rsidRPr="005F67E3" w:rsidRDefault="007D1A13" w:rsidP="007D1A13">
      <w:pPr>
        <w:spacing w:line="259" w:lineRule="auto"/>
        <w:rPr>
          <w:rFonts w:eastAsiaTheme="minorHAnsi"/>
          <w:kern w:val="2"/>
          <w:sz w:val="22"/>
          <w:szCs w:val="22"/>
          <w:lang w:bidi="ar-SA"/>
          <w14:ligatures w14:val="standardContextual"/>
        </w:rPr>
      </w:pPr>
    </w:p>
    <w:p w14:paraId="524DD9A8" w14:textId="0E34280C"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13.1.4. Data Management </w:t>
      </w:r>
      <w:r w:rsidR="0068589B"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Solutions: STBL offers data management solutions to help financial institutions efficiently manage and analyze their data. This may include data warehouses, data integration platforms, data governance solutions, and business intelligence tools.</w:t>
      </w:r>
    </w:p>
    <w:p w14:paraId="0FA3D85A" w14:textId="77777777" w:rsidR="007D1A13" w:rsidRPr="005F67E3" w:rsidRDefault="007D1A13" w:rsidP="007D1A13">
      <w:pPr>
        <w:spacing w:line="259" w:lineRule="auto"/>
        <w:rPr>
          <w:rFonts w:eastAsiaTheme="minorHAnsi"/>
          <w:kern w:val="2"/>
          <w:sz w:val="22"/>
          <w:szCs w:val="22"/>
          <w:lang w:bidi="ar-SA"/>
          <w14:ligatures w14:val="standardContextual"/>
        </w:rPr>
      </w:pPr>
    </w:p>
    <w:p w14:paraId="1BAFB1C4"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E43611A" w14:textId="77777777" w:rsidR="007D1A13" w:rsidRPr="005F67E3" w:rsidRDefault="007D1A13" w:rsidP="007D1A13">
      <w:pPr>
        <w:spacing w:line="259" w:lineRule="auto"/>
        <w:rPr>
          <w:rFonts w:eastAsiaTheme="minorHAnsi"/>
          <w:kern w:val="2"/>
          <w:sz w:val="22"/>
          <w:szCs w:val="22"/>
          <w:lang w:bidi="ar-SA"/>
          <w14:ligatures w14:val="standardContextual"/>
        </w:rPr>
      </w:pPr>
    </w:p>
    <w:p w14:paraId="39F1056D"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5F67E3" w:rsidRDefault="007D1A13" w:rsidP="007D1A13">
      <w:pPr>
        <w:spacing w:line="259" w:lineRule="auto"/>
        <w:rPr>
          <w:rFonts w:eastAsiaTheme="minorHAnsi"/>
          <w:kern w:val="2"/>
          <w:sz w:val="22"/>
          <w:szCs w:val="22"/>
          <w:lang w:bidi="ar-SA"/>
          <w14:ligatures w14:val="standardContextual"/>
        </w:rPr>
      </w:pPr>
    </w:p>
    <w:p w14:paraId="7351FDD9"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5F67E3" w:rsidRDefault="007D1A13" w:rsidP="007D1A13">
      <w:pPr>
        <w:spacing w:line="259" w:lineRule="auto"/>
        <w:rPr>
          <w:rFonts w:eastAsiaTheme="minorHAnsi"/>
          <w:kern w:val="2"/>
          <w:sz w:val="22"/>
          <w:szCs w:val="22"/>
          <w:lang w:bidi="ar-SA"/>
          <w14:ligatures w14:val="standardContextual"/>
        </w:rPr>
      </w:pPr>
    </w:p>
    <w:p w14:paraId="11DD2843"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5F67E3" w:rsidRDefault="007D1A13" w:rsidP="007D1A13">
      <w:pPr>
        <w:spacing w:line="259" w:lineRule="auto"/>
        <w:rPr>
          <w:rFonts w:eastAsiaTheme="minorHAnsi"/>
          <w:kern w:val="2"/>
          <w:sz w:val="22"/>
          <w:szCs w:val="22"/>
          <w:lang w:bidi="ar-SA"/>
          <w14:ligatures w14:val="standardContextual"/>
        </w:rPr>
      </w:pPr>
    </w:p>
    <w:p w14:paraId="78BA484F"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5F67E3" w:rsidRDefault="007D1A13" w:rsidP="007D1A13">
      <w:pPr>
        <w:spacing w:line="259" w:lineRule="auto"/>
        <w:rPr>
          <w:rFonts w:eastAsiaTheme="minorHAnsi"/>
          <w:kern w:val="2"/>
          <w:sz w:val="22"/>
          <w:szCs w:val="22"/>
          <w:lang w:bidi="ar-SA"/>
          <w14:ligatures w14:val="standardContextual"/>
        </w:rPr>
      </w:pPr>
    </w:p>
    <w:p w14:paraId="2B2783E4"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5F67E3" w:rsidRDefault="007D1A13" w:rsidP="007D1A13">
      <w:pPr>
        <w:spacing w:line="259" w:lineRule="auto"/>
        <w:rPr>
          <w:rFonts w:eastAsiaTheme="minorHAnsi"/>
          <w:kern w:val="2"/>
          <w:sz w:val="22"/>
          <w:szCs w:val="22"/>
          <w:lang w:bidi="ar-SA"/>
          <w14:ligatures w14:val="standardContextual"/>
        </w:rPr>
      </w:pPr>
    </w:p>
    <w:p w14:paraId="407BA1B3"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5F67E3" w:rsidRDefault="007D1A13" w:rsidP="007D1A13">
      <w:pPr>
        <w:spacing w:line="259" w:lineRule="auto"/>
        <w:rPr>
          <w:rFonts w:eastAsiaTheme="minorHAnsi"/>
          <w:kern w:val="2"/>
          <w:sz w:val="22"/>
          <w:szCs w:val="22"/>
          <w:lang w:bidi="ar-SA"/>
          <w14:ligatures w14:val="standardContextual"/>
        </w:rPr>
      </w:pPr>
    </w:p>
    <w:p w14:paraId="608FAC85"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5F67E3" w:rsidRDefault="007D1A13" w:rsidP="007D1A13">
      <w:pPr>
        <w:spacing w:line="259" w:lineRule="auto"/>
        <w:rPr>
          <w:rFonts w:eastAsiaTheme="minorHAnsi"/>
          <w:kern w:val="2"/>
          <w:sz w:val="22"/>
          <w:szCs w:val="22"/>
          <w:lang w:bidi="ar-SA"/>
          <w14:ligatures w14:val="standardContextual"/>
        </w:rPr>
      </w:pPr>
    </w:p>
    <w:p w14:paraId="0C0AD1F9"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5F67E3" w:rsidRDefault="007D1A13" w:rsidP="007D1A13">
      <w:pPr>
        <w:spacing w:line="259" w:lineRule="auto"/>
        <w:rPr>
          <w:rFonts w:eastAsiaTheme="minorHAnsi"/>
          <w:kern w:val="2"/>
          <w:sz w:val="22"/>
          <w:szCs w:val="22"/>
          <w:lang w:bidi="ar-SA"/>
          <w14:ligatures w14:val="standardContextual"/>
        </w:rPr>
      </w:pPr>
    </w:p>
    <w:p w14:paraId="47B013F7"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13.1.14. Core Banking Systems: STBL provides core banking systems that serve as the central platform for managing customer accounts, transactions, loans, deposits, and other banking operations.</w:t>
      </w:r>
    </w:p>
    <w:p w14:paraId="57A5D2FD"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13.1.16. Business Intelligence and Analytics: STBL provides business intelligence and analytics solutions tailored to the financial sector. This includes data visualization tools, predictive analytics, financial performance dashboards, and regulatory reporting systems.</w:t>
      </w:r>
    </w:p>
    <w:p w14:paraId="20A759CF" w14:textId="77777777" w:rsidR="007D1A13" w:rsidRPr="005F67E3" w:rsidRDefault="007D1A13" w:rsidP="007D1A13">
      <w:pPr>
        <w:spacing w:line="259" w:lineRule="auto"/>
        <w:rPr>
          <w:rFonts w:eastAsiaTheme="minorHAnsi"/>
          <w:kern w:val="2"/>
          <w:sz w:val="22"/>
          <w:szCs w:val="22"/>
          <w:lang w:bidi="ar-SA"/>
          <w14:ligatures w14:val="standardContextual"/>
        </w:rPr>
      </w:pPr>
    </w:p>
    <w:p w14:paraId="4F2D2F64"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5F67E3" w:rsidRDefault="007D1A13" w:rsidP="007D1A13">
      <w:pPr>
        <w:spacing w:line="259" w:lineRule="auto"/>
        <w:rPr>
          <w:rFonts w:eastAsiaTheme="minorHAnsi"/>
          <w:kern w:val="2"/>
          <w:sz w:val="22"/>
          <w:szCs w:val="22"/>
          <w:lang w:bidi="ar-SA"/>
          <w14:ligatures w14:val="standardContextual"/>
        </w:rPr>
      </w:pPr>
    </w:p>
    <w:p w14:paraId="30262581"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13.1.18. Electronic Document Signing and Authentication: STBL provides solutions for electronic document signing and authentication, ensuring the integrity and security of digitally signed documents.</w:t>
      </w:r>
    </w:p>
    <w:p w14:paraId="4279A339" w14:textId="77777777" w:rsidR="007D1A13" w:rsidRPr="005F67E3" w:rsidRDefault="007D1A13" w:rsidP="007D1A13">
      <w:pPr>
        <w:spacing w:line="259" w:lineRule="auto"/>
        <w:rPr>
          <w:rFonts w:eastAsiaTheme="minorHAnsi"/>
          <w:kern w:val="2"/>
          <w:sz w:val="22"/>
          <w:szCs w:val="22"/>
          <w:lang w:bidi="ar-SA"/>
          <w14:ligatures w14:val="standardContextual"/>
        </w:rPr>
      </w:pPr>
    </w:p>
    <w:p w14:paraId="4F77A7FC"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5F67E3" w:rsidRDefault="007D1A13" w:rsidP="007D1A13">
      <w:pPr>
        <w:spacing w:line="259" w:lineRule="auto"/>
        <w:rPr>
          <w:rFonts w:eastAsiaTheme="minorHAnsi"/>
          <w:kern w:val="2"/>
          <w:sz w:val="22"/>
          <w:szCs w:val="22"/>
          <w:lang w:bidi="ar-SA"/>
          <w14:ligatures w14:val="standardContextual"/>
        </w:rPr>
      </w:pPr>
    </w:p>
    <w:p w14:paraId="53B0B3A5"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3CE8A6FF" w14:textId="77777777" w:rsidR="007D1A13" w:rsidRPr="005F67E3" w:rsidRDefault="007D1A13" w:rsidP="007D1A13">
      <w:pPr>
        <w:spacing w:line="259" w:lineRule="auto"/>
        <w:rPr>
          <w:rFonts w:eastAsiaTheme="minorHAnsi"/>
          <w:kern w:val="2"/>
          <w:sz w:val="22"/>
          <w:szCs w:val="22"/>
          <w:lang w:bidi="ar-SA"/>
          <w14:ligatures w14:val="standardContextual"/>
        </w:rPr>
      </w:pPr>
    </w:p>
    <w:p w14:paraId="445B473F" w14:textId="07573A96" w:rsidR="007D1A13" w:rsidRPr="005F67E3" w:rsidRDefault="007D1A13" w:rsidP="00776018">
      <w:pPr>
        <w:pStyle w:val="Heading1"/>
        <w:rPr>
          <w:rFonts w:eastAsiaTheme="minorHAnsi"/>
          <w:lang w:bidi="ar-SA"/>
        </w:rPr>
      </w:pPr>
      <w:r w:rsidRPr="005F67E3">
        <w:rPr>
          <w:rFonts w:eastAsiaTheme="minorHAnsi"/>
          <w:lang w:bidi="ar-SA"/>
        </w:rPr>
        <w:t xml:space="preserve">STBL solution for Education </w:t>
      </w:r>
      <w:proofErr w:type="gramStart"/>
      <w:r w:rsidRPr="005F67E3">
        <w:rPr>
          <w:rFonts w:eastAsiaTheme="minorHAnsi"/>
          <w:lang w:bidi="ar-SA"/>
        </w:rPr>
        <w:t>Sector :</w:t>
      </w:r>
      <w:proofErr w:type="gramEnd"/>
      <w:r w:rsidRPr="005F67E3">
        <w:rPr>
          <w:rFonts w:eastAsiaTheme="minorHAnsi"/>
          <w:lang w:bidi="ar-SA"/>
        </w:rPr>
        <w:t xml:space="preserve"> </w:t>
      </w:r>
    </w:p>
    <w:p w14:paraId="7CC92814"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 Learning Management Systems (LMS):</w:t>
      </w:r>
    </w:p>
    <w:p w14:paraId="276D99C9"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15.2. Classroom Technology Solutions: </w:t>
      </w:r>
    </w:p>
    <w:p w14:paraId="103C04A0"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15.3. Student Information Systems (SIS):</w:t>
      </w:r>
    </w:p>
    <w:p w14:paraId="421CBDE5"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15.4. E-learning Solutions: </w:t>
      </w:r>
    </w:p>
    <w:p w14:paraId="119F2BA9"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5F67E3" w:rsidRDefault="007D1A13" w:rsidP="007D1A13">
      <w:pPr>
        <w:spacing w:line="259" w:lineRule="auto"/>
        <w:rPr>
          <w:rFonts w:eastAsiaTheme="minorHAnsi"/>
          <w:kern w:val="2"/>
          <w:sz w:val="22"/>
          <w:szCs w:val="22"/>
          <w:lang w:bidi="ar-SA"/>
          <w14:ligatures w14:val="standardContextual"/>
        </w:rPr>
      </w:pPr>
    </w:p>
    <w:p w14:paraId="0AA88D0A"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15.5. Educational Content Management: </w:t>
      </w:r>
    </w:p>
    <w:p w14:paraId="7F377D6A"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5F67E3" w:rsidRDefault="007D1A13" w:rsidP="007D1A13">
      <w:pPr>
        <w:spacing w:line="259" w:lineRule="auto"/>
        <w:rPr>
          <w:rFonts w:eastAsiaTheme="minorHAnsi"/>
          <w:kern w:val="2"/>
          <w:sz w:val="22"/>
          <w:szCs w:val="22"/>
          <w:lang w:bidi="ar-SA"/>
          <w14:ligatures w14:val="standardContextual"/>
        </w:rPr>
      </w:pPr>
    </w:p>
    <w:p w14:paraId="5996A7AD"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15.6. Network Infrastructure:</w:t>
      </w:r>
    </w:p>
    <w:p w14:paraId="03AB76DC"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5F67E3" w:rsidRDefault="007D1A13" w:rsidP="007D1A13">
      <w:pPr>
        <w:spacing w:line="259" w:lineRule="auto"/>
        <w:rPr>
          <w:rFonts w:eastAsiaTheme="minorHAnsi"/>
          <w:kern w:val="2"/>
          <w:sz w:val="22"/>
          <w:szCs w:val="22"/>
          <w:lang w:bidi="ar-SA"/>
          <w14:ligatures w14:val="standardContextual"/>
        </w:rPr>
      </w:pPr>
    </w:p>
    <w:p w14:paraId="45AA4A84"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15.7. Security and Surveillance:</w:t>
      </w:r>
    </w:p>
    <w:p w14:paraId="30F99208"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5F67E3" w:rsidRDefault="007D1A13" w:rsidP="007D1A13">
      <w:pPr>
        <w:spacing w:line="259" w:lineRule="auto"/>
        <w:rPr>
          <w:rFonts w:eastAsiaTheme="minorHAnsi"/>
          <w:kern w:val="2"/>
          <w:sz w:val="22"/>
          <w:szCs w:val="22"/>
          <w:lang w:bidi="ar-SA"/>
          <w14:ligatures w14:val="standardContextual"/>
        </w:rPr>
      </w:pPr>
    </w:p>
    <w:p w14:paraId="23C17D7D"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15.8. Digital Libraries:</w:t>
      </w:r>
    </w:p>
    <w:p w14:paraId="50F7ED2A"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5F67E3" w:rsidRDefault="007D1A13" w:rsidP="007D1A13">
      <w:pPr>
        <w:spacing w:line="259" w:lineRule="auto"/>
        <w:rPr>
          <w:rFonts w:eastAsiaTheme="minorHAnsi"/>
          <w:kern w:val="2"/>
          <w:sz w:val="22"/>
          <w:szCs w:val="22"/>
          <w:lang w:bidi="ar-SA"/>
          <w14:ligatures w14:val="standardContextual"/>
        </w:rPr>
      </w:pPr>
    </w:p>
    <w:p w14:paraId="3A4A1E0E"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15.9. IT Infrastructure and Support: </w:t>
      </w:r>
    </w:p>
    <w:p w14:paraId="486FC49F"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5F67E3" w:rsidRDefault="007D1A13" w:rsidP="007D1A13">
      <w:pPr>
        <w:spacing w:line="259" w:lineRule="auto"/>
        <w:rPr>
          <w:rFonts w:eastAsiaTheme="minorHAnsi"/>
          <w:kern w:val="2"/>
          <w:sz w:val="22"/>
          <w:szCs w:val="22"/>
          <w:lang w:bidi="ar-SA"/>
          <w14:ligatures w14:val="standardContextual"/>
        </w:rPr>
      </w:pPr>
    </w:p>
    <w:p w14:paraId="0615BF97"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15.10. Student Management Systems: </w:t>
      </w:r>
    </w:p>
    <w:p w14:paraId="0B63B949"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student management systems that enable educational institutions to streamline processes related to admissions, registration, student records, and communication with students and parents.</w:t>
      </w:r>
    </w:p>
    <w:p w14:paraId="0BC7DD2F" w14:textId="77777777" w:rsidR="007D1A13" w:rsidRPr="005F67E3" w:rsidRDefault="007D1A13" w:rsidP="007D1A13">
      <w:pPr>
        <w:spacing w:line="259" w:lineRule="auto"/>
        <w:rPr>
          <w:rFonts w:eastAsiaTheme="minorHAnsi"/>
          <w:kern w:val="2"/>
          <w:sz w:val="22"/>
          <w:szCs w:val="22"/>
          <w:lang w:bidi="ar-SA"/>
          <w14:ligatures w14:val="standardContextual"/>
        </w:rPr>
      </w:pPr>
    </w:p>
    <w:p w14:paraId="0D7D1D16"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15.11. Online Assessment and Testing Platforms:</w:t>
      </w:r>
    </w:p>
    <w:p w14:paraId="13D18CBC"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5F67E3" w:rsidRDefault="007D1A13" w:rsidP="007D1A13">
      <w:pPr>
        <w:spacing w:line="259" w:lineRule="auto"/>
        <w:rPr>
          <w:rFonts w:eastAsiaTheme="minorHAnsi"/>
          <w:kern w:val="2"/>
          <w:sz w:val="22"/>
          <w:szCs w:val="22"/>
          <w:lang w:bidi="ar-SA"/>
          <w14:ligatures w14:val="standardContextual"/>
        </w:rPr>
      </w:pPr>
    </w:p>
    <w:p w14:paraId="40866D9C"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15.12. Digital Collaboration Tools:</w:t>
      </w:r>
    </w:p>
    <w:p w14:paraId="0027C4C1"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5F67E3" w:rsidRDefault="007D1A13" w:rsidP="007D1A13">
      <w:pPr>
        <w:spacing w:line="259" w:lineRule="auto"/>
        <w:rPr>
          <w:rFonts w:eastAsiaTheme="minorHAnsi"/>
          <w:kern w:val="2"/>
          <w:sz w:val="22"/>
          <w:szCs w:val="22"/>
          <w:lang w:bidi="ar-SA"/>
          <w14:ligatures w14:val="standardContextual"/>
        </w:rPr>
      </w:pPr>
    </w:p>
    <w:p w14:paraId="5DCED945"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15.13. Mobile Learning Solutions: </w:t>
      </w:r>
    </w:p>
    <w:p w14:paraId="63720B94"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5F67E3" w:rsidRDefault="007D1A13" w:rsidP="007D1A13">
      <w:pPr>
        <w:spacing w:line="259" w:lineRule="auto"/>
        <w:rPr>
          <w:rFonts w:eastAsiaTheme="minorHAnsi"/>
          <w:kern w:val="2"/>
          <w:sz w:val="22"/>
          <w:szCs w:val="22"/>
          <w:lang w:bidi="ar-SA"/>
          <w14:ligatures w14:val="standardContextual"/>
        </w:rPr>
      </w:pPr>
    </w:p>
    <w:p w14:paraId="2A260538"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15.14. Virtual Learning Environments (VLE): </w:t>
      </w:r>
    </w:p>
    <w:p w14:paraId="0FA2EEF8"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15.15. Data Analytics and Reporting: </w:t>
      </w:r>
    </w:p>
    <w:p w14:paraId="03DC4ECC"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5F67E3" w:rsidRDefault="007D1A13" w:rsidP="007D1A13">
      <w:pPr>
        <w:spacing w:line="259" w:lineRule="auto"/>
        <w:rPr>
          <w:rFonts w:eastAsiaTheme="minorHAnsi"/>
          <w:kern w:val="2"/>
          <w:sz w:val="22"/>
          <w:szCs w:val="22"/>
          <w:lang w:bidi="ar-SA"/>
          <w14:ligatures w14:val="standardContextual"/>
        </w:rPr>
      </w:pPr>
    </w:p>
    <w:p w14:paraId="42C8BC46"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15.16. Cloud Services:</w:t>
      </w:r>
    </w:p>
    <w:p w14:paraId="29EB8FA4"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cloud services tailored for the education sector, allowing educational institutions to store, manage, and access their data and applications securely over the internet. These services often include cloud storage, backup solutions, and software-as-a-service (SaaS) offerings.</w:t>
      </w:r>
    </w:p>
    <w:p w14:paraId="4CF2419F" w14:textId="77777777" w:rsidR="007D1A13" w:rsidRPr="005F67E3" w:rsidRDefault="007D1A13" w:rsidP="007D1A13">
      <w:pPr>
        <w:spacing w:line="259" w:lineRule="auto"/>
        <w:rPr>
          <w:rFonts w:eastAsiaTheme="minorHAnsi"/>
          <w:kern w:val="2"/>
          <w:sz w:val="22"/>
          <w:szCs w:val="22"/>
          <w:lang w:bidi="ar-SA"/>
          <w14:ligatures w14:val="standardContextual"/>
        </w:rPr>
      </w:pPr>
    </w:p>
    <w:p w14:paraId="04CC4FB3"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15.17. Digital Security and Privacy Solutions:</w:t>
      </w:r>
    </w:p>
    <w:p w14:paraId="2D1A3ED3" w14:textId="77777777" w:rsidR="007D1A13" w:rsidRPr="005F67E3" w:rsidRDefault="007D1A13" w:rsidP="007D1A13">
      <w:pPr>
        <w:spacing w:line="259" w:lineRule="auto"/>
        <w:ind w:left="720" w:firstLine="48"/>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5F67E3" w:rsidRDefault="007D1A13" w:rsidP="007D1A13">
      <w:pPr>
        <w:spacing w:line="259" w:lineRule="auto"/>
        <w:rPr>
          <w:rFonts w:eastAsiaTheme="minorHAnsi"/>
          <w:kern w:val="2"/>
          <w:sz w:val="22"/>
          <w:szCs w:val="22"/>
          <w:lang w:bidi="ar-SA"/>
          <w14:ligatures w14:val="standardContextual"/>
        </w:rPr>
      </w:pPr>
    </w:p>
    <w:p w14:paraId="1DA64E66"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15.18. IT Training and Professional Development:</w:t>
      </w:r>
    </w:p>
    <w:p w14:paraId="101A6185"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provides training programs and professional development opportunities for educators and IT staff in educational institutions. These programs aim to enhance technology literacy and pedagogical skills related to technology integration in the classroom.</w:t>
      </w:r>
    </w:p>
    <w:p w14:paraId="5F1BE336" w14:textId="77777777" w:rsidR="007D1A13" w:rsidRPr="005F67E3" w:rsidRDefault="007D1A13" w:rsidP="007D1A13">
      <w:pPr>
        <w:spacing w:line="259" w:lineRule="auto"/>
        <w:rPr>
          <w:rFonts w:eastAsiaTheme="minorHAnsi"/>
          <w:kern w:val="2"/>
          <w:sz w:val="22"/>
          <w:szCs w:val="22"/>
          <w:lang w:bidi="ar-SA"/>
          <w14:ligatures w14:val="standardContextual"/>
        </w:rPr>
      </w:pPr>
    </w:p>
    <w:p w14:paraId="4BE87BCA" w14:textId="0E096E6C"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For brand associations, STBL collaborates with various reputable brands to deliver these technology solutions to the education sector. Some notable brand partnerships may include Cisco, Dell, HP, Microsoft, Samsung, Apple Education, Google for Education, Promethean, Lenovo Education, Schoology,</w:t>
      </w:r>
      <w:r w:rsidR="0068589B" w:rsidRPr="005F67E3">
        <w:rPr>
          <w:rFonts w:eastAsiaTheme="minorHAnsi"/>
          <w:kern w:val="2"/>
          <w:sz w:val="22"/>
          <w:szCs w:val="22"/>
          <w:lang w:bidi="ar-SA"/>
          <w14:ligatures w14:val="standardContextual"/>
        </w:rPr>
        <w:t xml:space="preserve"> </w:t>
      </w:r>
      <w:r w:rsidRPr="005F67E3">
        <w:rPr>
          <w:rFonts w:eastAsiaTheme="minorHAnsi"/>
          <w:kern w:val="2"/>
          <w:sz w:val="22"/>
          <w:szCs w:val="22"/>
          <w:lang w:bidi="ar-SA"/>
          <w14:ligatures w14:val="standardContextual"/>
        </w:rPr>
        <w:t xml:space="preserve">Canvas, Blackboard, Moodle, Adobe Education, Microsoft </w:t>
      </w:r>
      <w:proofErr w:type="gramStart"/>
      <w:r w:rsidRPr="005F67E3">
        <w:rPr>
          <w:rFonts w:eastAsiaTheme="minorHAnsi"/>
          <w:kern w:val="2"/>
          <w:sz w:val="22"/>
          <w:szCs w:val="22"/>
          <w:lang w:bidi="ar-SA"/>
          <w14:ligatures w14:val="standardContextual"/>
        </w:rPr>
        <w:t>Education,  Panasonic</w:t>
      </w:r>
      <w:proofErr w:type="gramEnd"/>
      <w:r w:rsidRPr="005F67E3">
        <w:rPr>
          <w:rFonts w:eastAsiaTheme="minorHAnsi"/>
          <w:kern w:val="2"/>
          <w:sz w:val="22"/>
          <w:szCs w:val="22"/>
          <w:lang w:bidi="ar-SA"/>
          <w14:ligatures w14:val="standardContextual"/>
        </w:rPr>
        <w:t xml:space="preserve">, and Epson. </w:t>
      </w:r>
    </w:p>
    <w:p w14:paraId="30E1C0D0" w14:textId="77777777" w:rsidR="007D1A13" w:rsidRPr="005F67E3" w:rsidRDefault="007D1A13" w:rsidP="007D1A13">
      <w:pPr>
        <w:spacing w:line="259" w:lineRule="auto"/>
        <w:rPr>
          <w:rFonts w:eastAsiaTheme="minorHAnsi"/>
          <w:kern w:val="2"/>
          <w:sz w:val="22"/>
          <w:szCs w:val="22"/>
          <w:lang w:bidi="ar-SA"/>
          <w14:ligatures w14:val="standardContextual"/>
        </w:rPr>
      </w:pPr>
    </w:p>
    <w:p w14:paraId="5FAEA987" w14:textId="1EC53185" w:rsidR="007D1A13" w:rsidRPr="005F67E3" w:rsidRDefault="007D1A13" w:rsidP="00776018">
      <w:pPr>
        <w:pStyle w:val="Heading1"/>
        <w:rPr>
          <w:rFonts w:eastAsiaTheme="minorHAnsi"/>
          <w:lang w:bidi="ar-SA"/>
        </w:rPr>
      </w:pPr>
      <w:r w:rsidRPr="005F67E3">
        <w:rPr>
          <w:rFonts w:eastAsiaTheme="minorHAnsi"/>
          <w:lang w:bidi="ar-SA"/>
        </w:rPr>
        <w:t xml:space="preserve">STBL solution for Government </w:t>
      </w:r>
      <w:proofErr w:type="gramStart"/>
      <w:r w:rsidRPr="005F67E3">
        <w:rPr>
          <w:rFonts w:eastAsiaTheme="minorHAnsi"/>
          <w:lang w:bidi="ar-SA"/>
        </w:rPr>
        <w:t>Sector :</w:t>
      </w:r>
      <w:proofErr w:type="gramEnd"/>
      <w:r w:rsidRPr="005F67E3">
        <w:rPr>
          <w:rFonts w:eastAsiaTheme="minorHAnsi"/>
          <w:lang w:bidi="ar-SA"/>
        </w:rPr>
        <w:t xml:space="preserve"> </w:t>
      </w:r>
    </w:p>
    <w:p w14:paraId="4AAA823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5F67E3" w:rsidRDefault="007D1A13" w:rsidP="007D1A13">
      <w:pPr>
        <w:spacing w:line="259" w:lineRule="auto"/>
        <w:rPr>
          <w:rFonts w:eastAsiaTheme="minorHAnsi"/>
          <w:kern w:val="2"/>
          <w:sz w:val="22"/>
          <w:szCs w:val="22"/>
          <w:lang w:bidi="ar-SA"/>
          <w14:ligatures w14:val="standardContextual"/>
        </w:rPr>
      </w:pPr>
    </w:p>
    <w:p w14:paraId="7BD0032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 Composable Government Enterprise:</w:t>
      </w:r>
    </w:p>
    <w:p w14:paraId="7616F385"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6989203D" w14:textId="77777777" w:rsidR="007D1A13" w:rsidRPr="005F67E3" w:rsidRDefault="007D1A13" w:rsidP="007D1A13">
      <w:pPr>
        <w:spacing w:line="259" w:lineRule="auto"/>
        <w:rPr>
          <w:rFonts w:eastAsiaTheme="minorHAnsi"/>
          <w:kern w:val="2"/>
          <w:sz w:val="22"/>
          <w:szCs w:val="22"/>
          <w:lang w:bidi="ar-SA"/>
          <w14:ligatures w14:val="standardContextual"/>
        </w:rPr>
      </w:pPr>
    </w:p>
    <w:p w14:paraId="4CA6A5CB"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16.1 Adaptive </w:t>
      </w:r>
      <w:proofErr w:type="gramStart"/>
      <w:r w:rsidRPr="005F67E3">
        <w:rPr>
          <w:rFonts w:eastAsiaTheme="minorHAnsi"/>
          <w:kern w:val="2"/>
          <w:sz w:val="22"/>
          <w:szCs w:val="22"/>
          <w:lang w:bidi="ar-SA"/>
          <w14:ligatures w14:val="standardContextual"/>
        </w:rPr>
        <w:t>Security :</w:t>
      </w:r>
      <w:proofErr w:type="gramEnd"/>
    </w:p>
    <w:p w14:paraId="30332A39"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35E79F81" w14:textId="77777777" w:rsidR="007D1A13" w:rsidRPr="005F67E3" w:rsidRDefault="007D1A13" w:rsidP="007D1A13">
      <w:pPr>
        <w:spacing w:line="259" w:lineRule="auto"/>
        <w:rPr>
          <w:rFonts w:eastAsiaTheme="minorHAnsi"/>
          <w:kern w:val="2"/>
          <w:sz w:val="22"/>
          <w:szCs w:val="22"/>
          <w:lang w:bidi="ar-SA"/>
          <w14:ligatures w14:val="standardContextual"/>
        </w:rPr>
      </w:pPr>
    </w:p>
    <w:p w14:paraId="11DEE6B1"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16.2 Digital Identity Ecosystems:</w:t>
      </w:r>
    </w:p>
    <w:p w14:paraId="2F44CB1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5F67E3" w:rsidRDefault="007D1A13" w:rsidP="007D1A13">
      <w:pPr>
        <w:spacing w:line="259" w:lineRule="auto"/>
        <w:rPr>
          <w:rFonts w:eastAsiaTheme="minorHAnsi"/>
          <w:kern w:val="2"/>
          <w:sz w:val="22"/>
          <w:szCs w:val="22"/>
          <w:lang w:bidi="ar-SA"/>
          <w14:ligatures w14:val="standardContextual"/>
        </w:rPr>
      </w:pPr>
    </w:p>
    <w:p w14:paraId="1EE68650"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16.3 Total Experience:</w:t>
      </w:r>
    </w:p>
    <w:p w14:paraId="0CBB637D"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5F67E3" w:rsidRDefault="007D1A13" w:rsidP="007D1A13">
      <w:pPr>
        <w:spacing w:line="259" w:lineRule="auto"/>
        <w:rPr>
          <w:rFonts w:eastAsiaTheme="minorHAnsi"/>
          <w:kern w:val="2"/>
          <w:sz w:val="22"/>
          <w:szCs w:val="22"/>
          <w:lang w:bidi="ar-SA"/>
          <w14:ligatures w14:val="standardContextual"/>
        </w:rPr>
      </w:pPr>
    </w:p>
    <w:p w14:paraId="52DAF602"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16.4 Anything as a Service (</w:t>
      </w:r>
      <w:proofErr w:type="spellStart"/>
      <w:r w:rsidRPr="005F67E3">
        <w:rPr>
          <w:rFonts w:eastAsiaTheme="minorHAnsi"/>
          <w:kern w:val="2"/>
          <w:sz w:val="22"/>
          <w:szCs w:val="22"/>
          <w:lang w:bidi="ar-SA"/>
          <w14:ligatures w14:val="standardContextual"/>
        </w:rPr>
        <w:t>XaaS</w:t>
      </w:r>
      <w:proofErr w:type="spellEnd"/>
      <w:r w:rsidRPr="005F67E3">
        <w:rPr>
          <w:rFonts w:eastAsiaTheme="minorHAnsi"/>
          <w:kern w:val="2"/>
          <w:sz w:val="22"/>
          <w:szCs w:val="22"/>
          <w:lang w:bidi="ar-SA"/>
          <w14:ligatures w14:val="standardContextual"/>
        </w:rPr>
        <w:t>):</w:t>
      </w:r>
    </w:p>
    <w:p w14:paraId="351C91A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With a forward-looking approach, STBL offers </w:t>
      </w:r>
      <w:proofErr w:type="spellStart"/>
      <w:r w:rsidRPr="005F67E3">
        <w:rPr>
          <w:rFonts w:eastAsiaTheme="minorHAnsi"/>
          <w:kern w:val="2"/>
          <w:sz w:val="22"/>
          <w:szCs w:val="22"/>
          <w:lang w:bidi="ar-SA"/>
          <w14:ligatures w14:val="standardContextual"/>
        </w:rPr>
        <w:t>XaaS</w:t>
      </w:r>
      <w:proofErr w:type="spellEnd"/>
      <w:r w:rsidRPr="005F67E3">
        <w:rPr>
          <w:rFonts w:eastAsiaTheme="minorHAnsi"/>
          <w:kern w:val="2"/>
          <w:sz w:val="22"/>
          <w:szCs w:val="22"/>
          <w:lang w:bidi="ar-SA"/>
          <w14:ligatures w14:val="standardContextual"/>
        </w:rPr>
        <w:t xml:space="preserve"> solutions to government agencies, ensuring scalability, flexibility, and cost-efficiency. Brands like Microsoft, AWS, and Google Cloud contribute to this approach, offering a range of IT infrastructure and software services delivered via subscription models.</w:t>
      </w:r>
    </w:p>
    <w:p w14:paraId="240D89B8" w14:textId="77777777" w:rsidR="007D1A13" w:rsidRPr="005F67E3" w:rsidRDefault="007D1A13" w:rsidP="007D1A13">
      <w:pPr>
        <w:spacing w:line="259" w:lineRule="auto"/>
        <w:rPr>
          <w:rFonts w:eastAsiaTheme="minorHAnsi"/>
          <w:kern w:val="2"/>
          <w:sz w:val="22"/>
          <w:szCs w:val="22"/>
          <w:lang w:bidi="ar-SA"/>
          <w14:ligatures w14:val="standardContextual"/>
        </w:rPr>
      </w:pPr>
    </w:p>
    <w:p w14:paraId="36691297"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16.5 Accelerated Legacy Modernization:</w:t>
      </w:r>
    </w:p>
    <w:p w14:paraId="77FAEDE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5F67E3" w:rsidRDefault="007D1A13" w:rsidP="007D1A13">
      <w:pPr>
        <w:spacing w:line="259" w:lineRule="auto"/>
        <w:rPr>
          <w:rFonts w:eastAsiaTheme="minorHAnsi"/>
          <w:kern w:val="2"/>
          <w:sz w:val="22"/>
          <w:szCs w:val="22"/>
          <w:lang w:bidi="ar-SA"/>
          <w14:ligatures w14:val="standardContextual"/>
        </w:rPr>
      </w:pPr>
    </w:p>
    <w:p w14:paraId="6392E805"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16.6 Case Management as a Service (CMaaS):</w:t>
      </w:r>
    </w:p>
    <w:p w14:paraId="15DBE541"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5F67E3" w:rsidRDefault="007D1A13" w:rsidP="007D1A13">
      <w:pPr>
        <w:spacing w:line="259" w:lineRule="auto"/>
        <w:rPr>
          <w:rFonts w:eastAsiaTheme="minorHAnsi"/>
          <w:kern w:val="2"/>
          <w:sz w:val="22"/>
          <w:szCs w:val="22"/>
          <w:lang w:bidi="ar-SA"/>
          <w14:ligatures w14:val="standardContextual"/>
        </w:rPr>
      </w:pPr>
    </w:p>
    <w:p w14:paraId="269D9C89"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16.7 </w:t>
      </w:r>
      <w:proofErr w:type="spellStart"/>
      <w:r w:rsidRPr="005F67E3">
        <w:rPr>
          <w:rFonts w:eastAsiaTheme="minorHAnsi"/>
          <w:kern w:val="2"/>
          <w:sz w:val="22"/>
          <w:szCs w:val="22"/>
          <w:lang w:bidi="ar-SA"/>
          <w14:ligatures w14:val="standardContextual"/>
        </w:rPr>
        <w:t>Hyperautomation</w:t>
      </w:r>
      <w:proofErr w:type="spellEnd"/>
      <w:r w:rsidRPr="005F67E3">
        <w:rPr>
          <w:rFonts w:eastAsiaTheme="minorHAnsi"/>
          <w:kern w:val="2"/>
          <w:sz w:val="22"/>
          <w:szCs w:val="22"/>
          <w:lang w:bidi="ar-SA"/>
          <w14:ligatures w14:val="standardContextual"/>
        </w:rPr>
        <w:t>:</w:t>
      </w:r>
    </w:p>
    <w:p w14:paraId="078AED9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5F67E3" w:rsidRDefault="007D1A13" w:rsidP="007D1A13">
      <w:pPr>
        <w:spacing w:line="259" w:lineRule="auto"/>
        <w:rPr>
          <w:rFonts w:eastAsiaTheme="minorHAnsi"/>
          <w:kern w:val="2"/>
          <w:sz w:val="22"/>
          <w:szCs w:val="22"/>
          <w:lang w:bidi="ar-SA"/>
          <w14:ligatures w14:val="standardContextual"/>
        </w:rPr>
      </w:pPr>
    </w:p>
    <w:p w14:paraId="2EFFC90C"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16.8 Decision Intelligence:</w:t>
      </w:r>
    </w:p>
    <w:p w14:paraId="25D0993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5F67E3" w:rsidRDefault="007D1A13" w:rsidP="007D1A13">
      <w:pPr>
        <w:spacing w:line="259" w:lineRule="auto"/>
        <w:rPr>
          <w:rFonts w:eastAsiaTheme="minorHAnsi"/>
          <w:kern w:val="2"/>
          <w:sz w:val="22"/>
          <w:szCs w:val="22"/>
          <w:lang w:bidi="ar-SA"/>
          <w14:ligatures w14:val="standardContextual"/>
        </w:rPr>
      </w:pPr>
    </w:p>
    <w:p w14:paraId="6D19592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16.9 Data Sharing as a Program:</w:t>
      </w:r>
    </w:p>
    <w:p w14:paraId="007E3AF0"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5F67E3" w:rsidRDefault="007D1A13" w:rsidP="007D1A13">
      <w:pPr>
        <w:spacing w:line="259" w:lineRule="auto"/>
        <w:rPr>
          <w:rFonts w:eastAsiaTheme="minorHAnsi"/>
          <w:kern w:val="2"/>
          <w:sz w:val="22"/>
          <w:szCs w:val="22"/>
          <w:lang w:bidi="ar-SA"/>
          <w14:ligatures w14:val="standardContextual"/>
        </w:rPr>
      </w:pPr>
    </w:p>
    <w:p w14:paraId="0D0F2DAE"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16.10 Intelligent Automation:</w:t>
      </w:r>
    </w:p>
    <w:p w14:paraId="1A5816A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5F67E3" w:rsidRDefault="007D1A13" w:rsidP="007D1A13">
      <w:pPr>
        <w:spacing w:line="259" w:lineRule="auto"/>
        <w:rPr>
          <w:rFonts w:eastAsiaTheme="minorHAnsi"/>
          <w:kern w:val="2"/>
          <w:sz w:val="22"/>
          <w:szCs w:val="22"/>
          <w:lang w:bidi="ar-SA"/>
          <w14:ligatures w14:val="standardContextual"/>
        </w:rPr>
      </w:pPr>
    </w:p>
    <w:p w14:paraId="39B14D9C"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16.10 Geospatial Solutions:</w:t>
      </w:r>
    </w:p>
    <w:p w14:paraId="61FB3B3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5F67E3" w:rsidRDefault="007D1A13" w:rsidP="007D1A13">
      <w:pPr>
        <w:spacing w:line="259" w:lineRule="auto"/>
        <w:rPr>
          <w:rFonts w:eastAsiaTheme="minorHAnsi"/>
          <w:kern w:val="2"/>
          <w:sz w:val="22"/>
          <w:szCs w:val="22"/>
          <w:lang w:bidi="ar-SA"/>
          <w14:ligatures w14:val="standardContextual"/>
        </w:rPr>
      </w:pPr>
    </w:p>
    <w:p w14:paraId="1529507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16.11 Blockchain Applications:</w:t>
      </w:r>
    </w:p>
    <w:p w14:paraId="6D00DA0B"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5F67E3" w:rsidRDefault="007D1A13" w:rsidP="007D1A13">
      <w:pPr>
        <w:spacing w:line="259" w:lineRule="auto"/>
        <w:rPr>
          <w:rFonts w:eastAsiaTheme="minorHAnsi"/>
          <w:kern w:val="2"/>
          <w:sz w:val="22"/>
          <w:szCs w:val="22"/>
          <w:lang w:bidi="ar-SA"/>
          <w14:ligatures w14:val="standardContextual"/>
        </w:rPr>
      </w:pPr>
    </w:p>
    <w:p w14:paraId="73EDC4CB"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16.12 Open Data Platforms:</w:t>
      </w:r>
    </w:p>
    <w:p w14:paraId="03A38FB1"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5F67E3" w:rsidRDefault="007D1A13" w:rsidP="007D1A13">
      <w:pPr>
        <w:spacing w:line="259" w:lineRule="auto"/>
        <w:rPr>
          <w:rFonts w:eastAsiaTheme="minorHAnsi"/>
          <w:kern w:val="2"/>
          <w:sz w:val="22"/>
          <w:szCs w:val="22"/>
          <w:lang w:bidi="ar-SA"/>
          <w14:ligatures w14:val="standardContextual"/>
        </w:rPr>
      </w:pPr>
    </w:p>
    <w:p w14:paraId="1A06872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16.13 Telehealth Solutions:</w:t>
      </w:r>
    </w:p>
    <w:p w14:paraId="077B0B22"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In partnership with healthcare technology brands like Philips, STBL offers telehealth solutions that enable remote medical consultations and diagnostics. These solutions are especially relevant for government healthcare agencies seeking to extend healthcare services to remote areas.</w:t>
      </w:r>
    </w:p>
    <w:p w14:paraId="1666BA6C" w14:textId="77777777" w:rsidR="007D1A13" w:rsidRPr="005F67E3" w:rsidRDefault="007D1A13" w:rsidP="007D1A13">
      <w:pPr>
        <w:spacing w:line="259" w:lineRule="auto"/>
        <w:rPr>
          <w:rFonts w:eastAsiaTheme="minorHAnsi"/>
          <w:kern w:val="2"/>
          <w:sz w:val="22"/>
          <w:szCs w:val="22"/>
          <w:lang w:bidi="ar-SA"/>
          <w14:ligatures w14:val="standardContextual"/>
        </w:rPr>
      </w:pPr>
    </w:p>
    <w:p w14:paraId="7E0A7502"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16.14 Energy Management Solutions:</w:t>
      </w:r>
    </w:p>
    <w:p w14:paraId="7237BB45"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5F67E3" w:rsidRDefault="007D1A13" w:rsidP="007D1A13">
      <w:pPr>
        <w:spacing w:line="259" w:lineRule="auto"/>
        <w:rPr>
          <w:rFonts w:eastAsiaTheme="minorHAnsi"/>
          <w:kern w:val="2"/>
          <w:sz w:val="22"/>
          <w:szCs w:val="22"/>
          <w:lang w:bidi="ar-SA"/>
          <w14:ligatures w14:val="standardContextual"/>
        </w:rPr>
      </w:pPr>
    </w:p>
    <w:p w14:paraId="3EC8B3C8"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16.15 Digital Payment Solutions:</w:t>
      </w:r>
    </w:p>
    <w:p w14:paraId="34A5E26A"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5F67E3" w:rsidRDefault="007D1A13" w:rsidP="007D1A13">
      <w:pPr>
        <w:spacing w:line="259" w:lineRule="auto"/>
        <w:rPr>
          <w:rFonts w:eastAsiaTheme="minorHAnsi"/>
          <w:kern w:val="2"/>
          <w:sz w:val="22"/>
          <w:szCs w:val="22"/>
          <w:lang w:bidi="ar-SA"/>
          <w14:ligatures w14:val="standardContextual"/>
        </w:rPr>
      </w:pPr>
    </w:p>
    <w:p w14:paraId="211B4D94"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16.16 Smart Agriculture </w:t>
      </w:r>
      <w:proofErr w:type="gramStart"/>
      <w:r w:rsidRPr="005F67E3">
        <w:rPr>
          <w:rFonts w:eastAsiaTheme="minorHAnsi"/>
          <w:kern w:val="2"/>
          <w:sz w:val="22"/>
          <w:szCs w:val="22"/>
          <w:lang w:bidi="ar-SA"/>
          <w14:ligatures w14:val="standardContextual"/>
        </w:rPr>
        <w:t>Solutions:*</w:t>
      </w:r>
      <w:proofErr w:type="gramEnd"/>
      <w:r w:rsidRPr="005F67E3">
        <w:rPr>
          <w:rFonts w:eastAsiaTheme="minorHAnsi"/>
          <w:kern w:val="2"/>
          <w:sz w:val="22"/>
          <w:szCs w:val="22"/>
          <w:lang w:bidi="ar-SA"/>
          <w14:ligatures w14:val="standardContextual"/>
        </w:rPr>
        <w:t>*</w:t>
      </w:r>
    </w:p>
    <w:p w14:paraId="2F7BFB36"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5F67E3" w:rsidRDefault="007D1A13" w:rsidP="007D1A13">
      <w:pPr>
        <w:spacing w:line="259" w:lineRule="auto"/>
        <w:rPr>
          <w:rFonts w:eastAsiaTheme="minorHAnsi"/>
          <w:kern w:val="2"/>
          <w:sz w:val="22"/>
          <w:szCs w:val="22"/>
          <w:lang w:bidi="ar-SA"/>
          <w14:ligatures w14:val="standardContextual"/>
        </w:rPr>
      </w:pPr>
    </w:p>
    <w:p w14:paraId="217AAD73"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16.17 Environmental Monitoring Solutions:</w:t>
      </w:r>
    </w:p>
    <w:p w14:paraId="7A5CC806"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5F67E3" w:rsidRDefault="007D1A13" w:rsidP="007D1A13">
      <w:pPr>
        <w:spacing w:line="259" w:lineRule="auto"/>
        <w:rPr>
          <w:rFonts w:eastAsiaTheme="minorHAnsi"/>
          <w:kern w:val="2"/>
          <w:sz w:val="22"/>
          <w:szCs w:val="22"/>
          <w:lang w:bidi="ar-SA"/>
          <w14:ligatures w14:val="standardContextual"/>
        </w:rPr>
      </w:pPr>
    </w:p>
    <w:p w14:paraId="4B318750"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16.18 Economic Development Solutions:</w:t>
      </w:r>
    </w:p>
    <w:p w14:paraId="4620DC22"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5F67E3" w:rsidRDefault="007D1A13" w:rsidP="007D1A13">
      <w:pPr>
        <w:spacing w:line="259" w:lineRule="auto"/>
        <w:rPr>
          <w:rFonts w:eastAsiaTheme="minorHAnsi"/>
          <w:kern w:val="2"/>
          <w:sz w:val="22"/>
          <w:szCs w:val="22"/>
          <w:lang w:bidi="ar-SA"/>
          <w14:ligatures w14:val="standardContextual"/>
        </w:rPr>
      </w:pPr>
    </w:p>
    <w:p w14:paraId="0F989CAB"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17. STBL Solution for Telecom </w:t>
      </w:r>
      <w:proofErr w:type="gramStart"/>
      <w:r w:rsidRPr="005F67E3">
        <w:rPr>
          <w:rFonts w:eastAsiaTheme="minorHAnsi"/>
          <w:kern w:val="2"/>
          <w:sz w:val="22"/>
          <w:szCs w:val="22"/>
          <w:lang w:bidi="ar-SA"/>
          <w14:ligatures w14:val="standardContextual"/>
        </w:rPr>
        <w:t>Sector :</w:t>
      </w:r>
      <w:proofErr w:type="gramEnd"/>
      <w:r w:rsidRPr="005F67E3">
        <w:rPr>
          <w:rFonts w:eastAsiaTheme="minorHAnsi"/>
          <w:kern w:val="2"/>
          <w:sz w:val="22"/>
          <w:szCs w:val="22"/>
          <w:lang w:bidi="ar-SA"/>
          <w14:ligatures w14:val="standardContextual"/>
        </w:rPr>
        <w:t xml:space="preserve"> </w:t>
      </w:r>
    </w:p>
    <w:p w14:paraId="6CBEFD7F"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5F67E3" w:rsidRDefault="007D1A13" w:rsidP="007D1A13">
      <w:pPr>
        <w:spacing w:line="259" w:lineRule="auto"/>
        <w:rPr>
          <w:rFonts w:eastAsiaTheme="minorHAnsi"/>
          <w:kern w:val="2"/>
          <w:sz w:val="22"/>
          <w:szCs w:val="22"/>
          <w:lang w:bidi="ar-SA"/>
          <w14:ligatures w14:val="standardContextual"/>
        </w:rPr>
      </w:pPr>
    </w:p>
    <w:p w14:paraId="5AF29C36"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17.1. Network Infrastructure Solutions:</w:t>
      </w:r>
    </w:p>
    <w:p w14:paraId="285FBBBB"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a wide array of network infrastructure products that form the backbone of a reliable and efficient telecom network. These products include:</w:t>
      </w:r>
    </w:p>
    <w:p w14:paraId="7BB1AEED"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Routers and switches: High-performance routers and switches for routing and forwarding data across the network.</w:t>
      </w:r>
    </w:p>
    <w:p w14:paraId="6A90AA90"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Firewalls: Advanced firewall solutions to ensure network security and protect against unauthorized access.</w:t>
      </w:r>
    </w:p>
    <w:p w14:paraId="4AEC48E1"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Load balancers: Load balancing solutions for efficient distribution of network traffic and preventing server overload.</w:t>
      </w:r>
    </w:p>
    <w:p w14:paraId="65B4AF29" w14:textId="77777777" w:rsidR="007D1A13" w:rsidRPr="005F67E3" w:rsidRDefault="007D1A13" w:rsidP="007D1A13">
      <w:pPr>
        <w:spacing w:line="259" w:lineRule="auto"/>
        <w:rPr>
          <w:rFonts w:eastAsiaTheme="minorHAnsi"/>
          <w:kern w:val="2"/>
          <w:sz w:val="22"/>
          <w:szCs w:val="22"/>
          <w:lang w:bidi="ar-SA"/>
          <w14:ligatures w14:val="standardContextual"/>
        </w:rPr>
      </w:pPr>
    </w:p>
    <w:p w14:paraId="5FB0A66A"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17.2. Security Solutions:</w:t>
      </w:r>
    </w:p>
    <w:p w14:paraId="16ED0747"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Security is paramount in the telecom sector due to the sensitivity of the data being transmitted. STBL offers robust security solutions, including:</w:t>
      </w:r>
    </w:p>
    <w:p w14:paraId="1E3CEF4F"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Firewalls: Next-generation firewalls with intrusion prevention capabilities to safeguard against cyber threats.</w:t>
      </w:r>
    </w:p>
    <w:p w14:paraId="22B56C3D"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Intrusion Detection Systems (IDS): Systems that monitor network traffic for suspicious activities and potential security breaches.</w:t>
      </w:r>
    </w:p>
    <w:p w14:paraId="25061F07"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Antivirus and anti-malware software: Solutions to detect and remove malicious software from the network.</w:t>
      </w:r>
    </w:p>
    <w:p w14:paraId="76E1123A" w14:textId="77777777" w:rsidR="007D1A13" w:rsidRPr="005F67E3" w:rsidRDefault="007D1A13" w:rsidP="007D1A13">
      <w:pPr>
        <w:spacing w:line="259" w:lineRule="auto"/>
        <w:rPr>
          <w:rFonts w:eastAsiaTheme="minorHAnsi"/>
          <w:kern w:val="2"/>
          <w:sz w:val="22"/>
          <w:szCs w:val="22"/>
          <w:lang w:bidi="ar-SA"/>
          <w14:ligatures w14:val="standardContextual"/>
        </w:rPr>
      </w:pPr>
    </w:p>
    <w:p w14:paraId="33852E3C"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17.3. Virtualization Solutions:</w:t>
      </w:r>
    </w:p>
    <w:p w14:paraId="174B94AF"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Virtualization technology can help telecom companies optimize their resources and reduce costs. STBL offers:</w:t>
      </w:r>
    </w:p>
    <w:p w14:paraId="4993ABBB"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Virtualization platforms: Solutions like VMware and Citrix for creating and managing virtual environments, leading to greater flexibility and resource utilization.</w:t>
      </w:r>
    </w:p>
    <w:p w14:paraId="412FFA94"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Network Function Virtualization (NFV): Virtualizing network functions to reduce the need for physical hardware and improve network scalability.</w:t>
      </w:r>
    </w:p>
    <w:p w14:paraId="68ACCAD7" w14:textId="77777777" w:rsidR="007D1A13" w:rsidRPr="005F67E3" w:rsidRDefault="007D1A13" w:rsidP="007D1A13">
      <w:pPr>
        <w:spacing w:line="259" w:lineRule="auto"/>
        <w:rPr>
          <w:rFonts w:eastAsiaTheme="minorHAnsi"/>
          <w:kern w:val="2"/>
          <w:sz w:val="22"/>
          <w:szCs w:val="22"/>
          <w:lang w:bidi="ar-SA"/>
          <w14:ligatures w14:val="standardContextual"/>
        </w:rPr>
      </w:pPr>
    </w:p>
    <w:p w14:paraId="47EE9A75"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17.4. Managed Services:</w:t>
      </w:r>
    </w:p>
    <w:p w14:paraId="27A85A1D"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STBL's managed services provide telecom companies with expert support and monitoring, allowing them to focus on their core business operations. These services include:</w:t>
      </w:r>
    </w:p>
    <w:p w14:paraId="0095DBB0"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Network monitoring: Continuous monitoring of network performance and security to proactively address issues.</w:t>
      </w:r>
    </w:p>
    <w:p w14:paraId="1019978D"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Security monitoring: Real-time surveillance of security threats and vulnerabilities to ensure network integrity.</w:t>
      </w:r>
    </w:p>
    <w:p w14:paraId="40D7C0EF"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IT support: Technical assistance for resolving network issues and optimizing operations.</w:t>
      </w:r>
    </w:p>
    <w:p w14:paraId="30116575" w14:textId="77777777" w:rsidR="007D1A13" w:rsidRPr="005F67E3" w:rsidRDefault="007D1A13" w:rsidP="007D1A13">
      <w:pPr>
        <w:spacing w:line="259" w:lineRule="auto"/>
        <w:rPr>
          <w:rFonts w:eastAsiaTheme="minorHAnsi"/>
          <w:kern w:val="2"/>
          <w:sz w:val="22"/>
          <w:szCs w:val="22"/>
          <w:lang w:bidi="ar-SA"/>
          <w14:ligatures w14:val="standardContextual"/>
        </w:rPr>
      </w:pPr>
    </w:p>
    <w:p w14:paraId="266E0662"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17.5. Training and Support:</w:t>
      </w:r>
    </w:p>
    <w:p w14:paraId="65F79F03"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training and support services to ensure that telecom companies can effectively implement and manage the technology solutions. These services encompass:</w:t>
      </w:r>
    </w:p>
    <w:p w14:paraId="679C25E1"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Training programs: Comprehensive training programs to educate telecom professionals on utilizing and managing the provided solutions.</w:t>
      </w:r>
    </w:p>
    <w:p w14:paraId="6C66293D"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 xml:space="preserve">- Technical support: Dedicated technical support to address any queries, concerns, or issues that </w:t>
      </w:r>
    </w:p>
    <w:p w14:paraId="2648F6B5"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may arise during solution implementation.</w:t>
      </w:r>
    </w:p>
    <w:p w14:paraId="582D46CF" w14:textId="77777777" w:rsidR="007D1A13" w:rsidRPr="005F67E3" w:rsidRDefault="007D1A13" w:rsidP="007D1A13">
      <w:pPr>
        <w:spacing w:line="259" w:lineRule="auto"/>
        <w:rPr>
          <w:rFonts w:eastAsiaTheme="minorHAnsi"/>
          <w:kern w:val="2"/>
          <w:sz w:val="22"/>
          <w:szCs w:val="22"/>
          <w:lang w:bidi="ar-SA"/>
          <w14:ligatures w14:val="standardContextual"/>
        </w:rPr>
      </w:pPr>
    </w:p>
    <w:p w14:paraId="5C0250DC"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17.6. Cloud Solution</w:t>
      </w:r>
    </w:p>
    <w:p w14:paraId="5FE4E3B5"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provides cloud solutions that enable telecom companies to leverage cloud computing for enhanced scalability, flexibility, and cost savings. These solutions encompass:</w:t>
      </w:r>
    </w:p>
    <w:p w14:paraId="6B008426"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Public, private, and hybrid cloud setups: Tailored cloud configurations to meet specific business requirements.</w:t>
      </w:r>
    </w:p>
    <w:p w14:paraId="0DDA8724"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Cloud migration services: Expert assistance in migrating existing systems and applications to the cloud.</w:t>
      </w:r>
    </w:p>
    <w:p w14:paraId="137F21C2"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Cloud management platforms: Tools for efficiently managing cloud resources and optimizing performance.</w:t>
      </w:r>
    </w:p>
    <w:p w14:paraId="0F3ED35D" w14:textId="77777777" w:rsidR="007D1A13" w:rsidRPr="005F67E3" w:rsidRDefault="007D1A13" w:rsidP="007D1A13">
      <w:pPr>
        <w:spacing w:line="259" w:lineRule="auto"/>
        <w:rPr>
          <w:rFonts w:eastAsiaTheme="minorHAnsi"/>
          <w:kern w:val="2"/>
          <w:sz w:val="22"/>
          <w:szCs w:val="22"/>
          <w:lang w:bidi="ar-SA"/>
          <w14:ligatures w14:val="standardContextual"/>
        </w:rPr>
      </w:pPr>
    </w:p>
    <w:p w14:paraId="783F5FFD"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17.7. Unified Communications (UC) Solutions:</w:t>
      </w:r>
    </w:p>
    <w:p w14:paraId="32525882"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offers UC solutions to streamline communication and collaboration within telecom companies. These solutions include:</w:t>
      </w:r>
    </w:p>
    <w:p w14:paraId="1C1A46C6"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Voice over Internet Protocol (VoIP): VoIP systems for cost-effective voice communication over the internet.</w:t>
      </w:r>
    </w:p>
    <w:p w14:paraId="3719E1B6"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Video conferencing: High-quality video conferencing solutions for remote collaboration and meetings.</w:t>
      </w:r>
    </w:p>
    <w:p w14:paraId="76F4DD67"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Instant messaging and presence: Tools for real-time communication and efficient team collaboration.</w:t>
      </w:r>
    </w:p>
    <w:p w14:paraId="2ADEB3E7" w14:textId="77777777" w:rsidR="007D1A13" w:rsidRPr="005F67E3" w:rsidRDefault="007D1A13" w:rsidP="007D1A13">
      <w:pPr>
        <w:spacing w:line="259" w:lineRule="auto"/>
        <w:rPr>
          <w:rFonts w:eastAsiaTheme="minorHAnsi"/>
          <w:kern w:val="2"/>
          <w:sz w:val="22"/>
          <w:szCs w:val="22"/>
          <w:lang w:bidi="ar-SA"/>
          <w14:ligatures w14:val="standardContextual"/>
        </w:rPr>
      </w:pPr>
    </w:p>
    <w:p w14:paraId="3CA86595"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17.8. IoT Solutions:</w:t>
      </w:r>
    </w:p>
    <w:p w14:paraId="234DD59B"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STBL supports the telecom sector's embrace of the Internet of Things (IoT) by providing solutions that enable the deployment of connected devices and sensors. These solutions encompass:</w:t>
      </w:r>
    </w:p>
    <w:p w14:paraId="7C0851EE"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IoT platforms: Robust platforms for managing and analyzing data from IoT devices.</w:t>
      </w:r>
    </w:p>
    <w:p w14:paraId="663C0142"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Connectivity solutions: IoT connectivity options, including cellular and LPWAN technologies.</w:t>
      </w:r>
    </w:p>
    <w:p w14:paraId="27092D1A" w14:textId="77777777" w:rsidR="007D1A13" w:rsidRPr="005F67E3" w:rsidRDefault="007D1A13" w:rsidP="007D1A13">
      <w:pPr>
        <w:spacing w:line="259" w:lineRule="auto"/>
        <w:ind w:left="1440" w:hanging="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b/>
        <w:t>-Data analytics: Tools for deriving actionable insights from the vast amount of data generated by IoT devices.</w:t>
      </w:r>
    </w:p>
    <w:p w14:paraId="2613F60B" w14:textId="77777777" w:rsidR="007D1A13" w:rsidRPr="005F67E3" w:rsidRDefault="007D1A13" w:rsidP="007D1A13">
      <w:pPr>
        <w:spacing w:line="259" w:lineRule="auto"/>
        <w:rPr>
          <w:rFonts w:eastAsiaTheme="minorHAnsi"/>
          <w:kern w:val="2"/>
          <w:sz w:val="22"/>
          <w:szCs w:val="22"/>
          <w:lang w:bidi="ar-SA"/>
          <w14:ligatures w14:val="standardContextual"/>
        </w:rPr>
      </w:pPr>
    </w:p>
    <w:p w14:paraId="66D2D54B" w14:textId="77777777" w:rsidR="007D1A13" w:rsidRPr="005F67E3" w:rsidRDefault="007D1A13" w:rsidP="007D1A13">
      <w:pPr>
        <w:spacing w:line="259" w:lineRule="auto"/>
        <w:ind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17.9. Data Center Solutions:</w:t>
      </w:r>
    </w:p>
    <w:p w14:paraId="414D7B28"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lastRenderedPageBreak/>
        <w:t>For telecom companies requiring robust data center infrastructure, STBL offers solutions that include:</w:t>
      </w:r>
    </w:p>
    <w:p w14:paraId="547A905C"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Data </w:t>
      </w:r>
      <w:proofErr w:type="spellStart"/>
      <w:r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design and setup: Expert guidance in designing and building efficient and reliable data </w:t>
      </w:r>
      <w:proofErr w:type="spellStart"/>
      <w:r w:rsidRPr="005F67E3">
        <w:rPr>
          <w:rFonts w:eastAsiaTheme="minorHAnsi"/>
          <w:kern w:val="2"/>
          <w:sz w:val="22"/>
          <w:szCs w:val="22"/>
          <w:lang w:bidi="ar-SA"/>
          <w14:ligatures w14:val="standardContextual"/>
        </w:rPr>
        <w:t>centres</w:t>
      </w:r>
      <w:proofErr w:type="spellEnd"/>
      <w:r w:rsidRPr="005F67E3">
        <w:rPr>
          <w:rFonts w:eastAsiaTheme="minorHAnsi"/>
          <w:kern w:val="2"/>
          <w:sz w:val="22"/>
          <w:szCs w:val="22"/>
          <w:lang w:bidi="ar-SA"/>
          <w14:ligatures w14:val="standardContextual"/>
        </w:rPr>
        <w:t>.</w:t>
      </w:r>
    </w:p>
    <w:p w14:paraId="7D0109A9"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 Data </w:t>
      </w:r>
      <w:proofErr w:type="spellStart"/>
      <w:r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management: Tools for monitoring, managing, and optimizing data </w:t>
      </w:r>
      <w:proofErr w:type="spellStart"/>
      <w:r w:rsidRPr="005F67E3">
        <w:rPr>
          <w:rFonts w:eastAsiaTheme="minorHAnsi"/>
          <w:kern w:val="2"/>
          <w:sz w:val="22"/>
          <w:szCs w:val="22"/>
          <w:lang w:bidi="ar-SA"/>
          <w14:ligatures w14:val="standardContextual"/>
        </w:rPr>
        <w:t>centre</w:t>
      </w:r>
      <w:proofErr w:type="spellEnd"/>
      <w:r w:rsidRPr="005F67E3">
        <w:rPr>
          <w:rFonts w:eastAsiaTheme="minorHAnsi"/>
          <w:kern w:val="2"/>
          <w:sz w:val="22"/>
          <w:szCs w:val="22"/>
          <w:lang w:bidi="ar-SA"/>
          <w14:ligatures w14:val="standardContextual"/>
        </w:rPr>
        <w:t xml:space="preserve"> resources.</w:t>
      </w:r>
    </w:p>
    <w:p w14:paraId="2BDC9C58"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Data backup and recovery: Solutions to ensure data protection and recovery in case of incidents.</w:t>
      </w:r>
    </w:p>
    <w:p w14:paraId="4966B0DD" w14:textId="77777777" w:rsidR="007D1A13" w:rsidRPr="005F67E3" w:rsidRDefault="007D1A13" w:rsidP="007D1A13">
      <w:pPr>
        <w:spacing w:line="259" w:lineRule="auto"/>
        <w:rPr>
          <w:rFonts w:eastAsiaTheme="minorHAnsi"/>
          <w:kern w:val="2"/>
          <w:sz w:val="22"/>
          <w:szCs w:val="22"/>
          <w:lang w:bidi="ar-SA"/>
          <w14:ligatures w14:val="standardContextual"/>
        </w:rPr>
      </w:pPr>
    </w:p>
    <w:p w14:paraId="039BE069"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17.10. 5G and Next-Gen Connectivity Solutions:</w:t>
      </w:r>
    </w:p>
    <w:p w14:paraId="0DFCD29F" w14:textId="77777777" w:rsidR="007D1A13" w:rsidRPr="005F67E3" w:rsidRDefault="007D1A13" w:rsidP="007D1A13">
      <w:pPr>
        <w:spacing w:line="259" w:lineRule="auto"/>
        <w:ind w:left="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As telecom companies transition to 5G and beyond, STBL provides solutions to support their next-generation connectivity needs:</w:t>
      </w:r>
    </w:p>
    <w:p w14:paraId="3728D343" w14:textId="77777777" w:rsidR="007D1A13" w:rsidRPr="005F67E3" w:rsidRDefault="007D1A13" w:rsidP="007D1A13">
      <w:pPr>
        <w:spacing w:line="259" w:lineRule="auto"/>
        <w:ind w:left="720" w:firstLine="72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- 5G network equipment: Infrastructure components for building and deploying 5G networks.</w:t>
      </w:r>
    </w:p>
    <w:p w14:paraId="343D7F57"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IoT connectivity for 5G: Enabling the connectivity of a massive number of IoT devices on 5G networks.</w:t>
      </w:r>
    </w:p>
    <w:p w14:paraId="364B09D1" w14:textId="77777777" w:rsidR="007D1A13" w:rsidRPr="005F67E3" w:rsidRDefault="007D1A13" w:rsidP="007D1A13">
      <w:pPr>
        <w:spacing w:line="259" w:lineRule="auto"/>
        <w:ind w:left="1440"/>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Network slicing solutions: Tools for dividing a single physical network into multiple virtual networks to accommodate diverse services.</w:t>
      </w:r>
    </w:p>
    <w:p w14:paraId="77C46F43" w14:textId="77777777" w:rsidR="007D1A13" w:rsidRPr="005F67E3" w:rsidRDefault="007D1A13" w:rsidP="007D1A13">
      <w:pPr>
        <w:spacing w:line="259" w:lineRule="auto"/>
        <w:rPr>
          <w:rFonts w:eastAsiaTheme="minorHAnsi"/>
          <w:kern w:val="2"/>
          <w:sz w:val="22"/>
          <w:szCs w:val="22"/>
          <w:lang w:bidi="ar-SA"/>
          <w14:ligatures w14:val="standardContextual"/>
        </w:rPr>
      </w:pPr>
    </w:p>
    <w:p w14:paraId="45ED6376" w14:textId="77777777" w:rsidR="007D1A13" w:rsidRPr="005F67E3" w:rsidRDefault="007D1A13" w:rsidP="007D1A13">
      <w:pPr>
        <w:spacing w:line="259" w:lineRule="auto"/>
        <w:rPr>
          <w:rFonts w:eastAsiaTheme="minorHAnsi"/>
          <w:kern w:val="2"/>
          <w:sz w:val="22"/>
          <w:szCs w:val="22"/>
          <w:lang w:bidi="ar-SA"/>
          <w14:ligatures w14:val="standardContextual"/>
        </w:rPr>
      </w:pPr>
      <w:r w:rsidRPr="005F67E3">
        <w:rPr>
          <w:rFonts w:eastAsiaTheme="minorHAnsi"/>
          <w:kern w:val="2"/>
          <w:sz w:val="22"/>
          <w:szCs w:val="22"/>
          <w:lang w:bidi="ar-SA"/>
          <w14:ligatures w14:val="standardContextual"/>
        </w:rPr>
        <w:t xml:space="preserve">15.  STBL product and </w:t>
      </w:r>
      <w:proofErr w:type="gramStart"/>
      <w:r w:rsidRPr="005F67E3">
        <w:rPr>
          <w:rFonts w:eastAsiaTheme="minorHAnsi"/>
          <w:kern w:val="2"/>
          <w:sz w:val="22"/>
          <w:szCs w:val="22"/>
          <w:lang w:bidi="ar-SA"/>
          <w14:ligatures w14:val="standardContextual"/>
        </w:rPr>
        <w:t>solution  By</w:t>
      </w:r>
      <w:proofErr w:type="gramEnd"/>
      <w:r w:rsidRPr="005F67E3">
        <w:rPr>
          <w:rFonts w:eastAsiaTheme="minorHAnsi"/>
          <w:kern w:val="2"/>
          <w:sz w:val="22"/>
          <w:szCs w:val="22"/>
          <w:lang w:bidi="ar-SA"/>
          <w14:ligatures w14:val="standardContextual"/>
        </w:rPr>
        <w:t xml:space="preserve"> Brand : </w:t>
      </w:r>
    </w:p>
    <w:p w14:paraId="3F0D851A" w14:textId="77777777" w:rsidR="007D1A13" w:rsidRPr="005F67E3" w:rsidRDefault="007D1A13" w:rsidP="007D1A13">
      <w:pPr>
        <w:spacing w:line="259" w:lineRule="auto"/>
        <w:rPr>
          <w:rFonts w:eastAsiaTheme="minorHAnsi"/>
          <w:kern w:val="2"/>
          <w:sz w:val="22"/>
          <w:szCs w:val="22"/>
          <w:lang w:bidi="ar-SA"/>
          <w14:ligatures w14:val="standardContextual"/>
        </w:rPr>
      </w:pPr>
    </w:p>
    <w:p w14:paraId="04B80B1E" w14:textId="77777777" w:rsidR="007D1A13" w:rsidRPr="005F67E3" w:rsidRDefault="007D1A13">
      <w:pPr>
        <w:numPr>
          <w:ilvl w:val="1"/>
          <w:numId w:val="47"/>
        </w:numPr>
        <w:spacing w:line="259" w:lineRule="auto"/>
        <w:contextualSpacing/>
        <w:rPr>
          <w:rFonts w:eastAsiaTheme="minorHAnsi"/>
          <w:kern w:val="2"/>
          <w:sz w:val="22"/>
          <w:szCs w:val="22"/>
          <w:lang w:bidi="ar-SA"/>
          <w14:ligatures w14:val="standardContextual"/>
        </w:rPr>
      </w:pPr>
      <w:proofErr w:type="gramStart"/>
      <w:r w:rsidRPr="005F67E3">
        <w:rPr>
          <w:rFonts w:eastAsiaTheme="minorHAnsi"/>
          <w:kern w:val="2"/>
          <w:sz w:val="22"/>
          <w:szCs w:val="22"/>
          <w:lang w:bidi="ar-SA"/>
          <w14:ligatures w14:val="standardContextual"/>
        </w:rPr>
        <w:t>Microsoft :</w:t>
      </w:r>
      <w:proofErr w:type="gramEnd"/>
      <w:r w:rsidRPr="005F67E3">
        <w:rPr>
          <w:rFonts w:eastAsiaTheme="minorHAnsi"/>
          <w:kern w:val="2"/>
          <w:sz w:val="22"/>
          <w:szCs w:val="22"/>
          <w:lang w:bidi="ar-SA"/>
          <w14:ligatures w14:val="standardContextual"/>
        </w:rPr>
        <w:t xml:space="preserve"> </w:t>
      </w:r>
    </w:p>
    <w:p w14:paraId="238F3B1E" w14:textId="77777777" w:rsidR="007D1A13" w:rsidRPr="005F67E3" w:rsidRDefault="007D1A13" w:rsidP="007D1A13">
      <w:pPr>
        <w:spacing w:before="360" w:after="360" w:line="240" w:lineRule="auto"/>
        <w:ind w:right="720"/>
        <w:rPr>
          <w:rFonts w:eastAsia="Times New Roman" w:cstheme="minorHAnsi"/>
          <w:sz w:val="22"/>
          <w:szCs w:val="22"/>
          <w:lang w:val="en-AU" w:eastAsia="en-AU" w:bidi="ar-SA"/>
        </w:rPr>
      </w:pPr>
      <w:r w:rsidRPr="005F67E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5F67E3" w:rsidRDefault="007D1A13">
      <w:pPr>
        <w:numPr>
          <w:ilvl w:val="0"/>
          <w:numId w:val="45"/>
        </w:numPr>
        <w:spacing w:before="120"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Operating systems: </w:t>
      </w:r>
    </w:p>
    <w:p w14:paraId="2F17F709" w14:textId="77777777" w:rsidR="007D1A13" w:rsidRPr="005F67E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5F67E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Productivity Suites: </w:t>
      </w:r>
    </w:p>
    <w:p w14:paraId="245D24B8"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Cloud computing platforms: </w:t>
      </w:r>
    </w:p>
    <w:p w14:paraId="464E8384"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STBL offers Microsoft Azure, a cloud computing platform that offers a wide range of services, including compute, storage, networking, databases, analytics, and machine learning. Businesses can use Azure to run their applications, store their data, and </w:t>
      </w:r>
      <w:proofErr w:type="spellStart"/>
      <w:r w:rsidRPr="005F67E3">
        <w:rPr>
          <w:rFonts w:eastAsia="Times New Roman" w:cstheme="minorHAnsi"/>
          <w:color w:val="1F1F1F"/>
          <w:sz w:val="22"/>
          <w:szCs w:val="22"/>
          <w:lang w:val="en-AU" w:eastAsia="en-AU" w:bidi="ar-SA"/>
        </w:rPr>
        <w:t>analyze</w:t>
      </w:r>
      <w:proofErr w:type="spellEnd"/>
      <w:r w:rsidRPr="005F67E3">
        <w:rPr>
          <w:rFonts w:eastAsia="Times New Roman" w:cstheme="minorHAnsi"/>
          <w:color w:val="1F1F1F"/>
          <w:sz w:val="22"/>
          <w:szCs w:val="22"/>
          <w:lang w:val="en-AU" w:eastAsia="en-AU" w:bidi="ar-SA"/>
        </w:rPr>
        <w:t xml:space="preserve"> their data.</w:t>
      </w:r>
    </w:p>
    <w:p w14:paraId="4D18465B"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Business applications: </w:t>
      </w:r>
    </w:p>
    <w:p w14:paraId="0E04E179"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DevOps tools: </w:t>
      </w:r>
    </w:p>
    <w:p w14:paraId="5BC4EB01"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Security solutions: </w:t>
      </w:r>
    </w:p>
    <w:p w14:paraId="67733D7F"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5F67E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5F67E3" w:rsidRDefault="007D1A13">
      <w:pPr>
        <w:numPr>
          <w:ilvl w:val="0"/>
          <w:numId w:val="45"/>
        </w:numPr>
        <w:spacing w:after="28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Training and support: </w:t>
      </w:r>
    </w:p>
    <w:p w14:paraId="7473281D" w14:textId="77777777" w:rsidR="007D1A13" w:rsidRPr="005F67E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STBL offers training and support for Microsoft products and solutions </w:t>
      </w:r>
      <w:proofErr w:type="gramStart"/>
      <w:r w:rsidRPr="005F67E3">
        <w:rPr>
          <w:rFonts w:eastAsia="Times New Roman" w:cstheme="minorHAnsi"/>
          <w:color w:val="1F1F1F"/>
          <w:sz w:val="22"/>
          <w:szCs w:val="22"/>
          <w:lang w:val="en-AU" w:eastAsia="en-AU" w:bidi="ar-SA"/>
        </w:rPr>
        <w:t>to  businesses</w:t>
      </w:r>
      <w:proofErr w:type="gramEnd"/>
      <w:r w:rsidRPr="005F67E3">
        <w:rPr>
          <w:rFonts w:eastAsia="Times New Roman" w:cstheme="minorHAnsi"/>
          <w:color w:val="1F1F1F"/>
          <w:sz w:val="22"/>
          <w:szCs w:val="22"/>
          <w:lang w:val="en-AU" w:eastAsia="en-AU" w:bidi="ar-SA"/>
        </w:rPr>
        <w:t xml:space="preserve"> and individuals. This helps businesses to get the most out of their Microsoft investments.</w:t>
      </w:r>
    </w:p>
    <w:p w14:paraId="4CDD76D3" w14:textId="5AF52472" w:rsidR="007D1A13" w:rsidRPr="005F67E3" w:rsidRDefault="007D1A13">
      <w:pPr>
        <w:numPr>
          <w:ilvl w:val="1"/>
          <w:numId w:val="47"/>
        </w:numPr>
        <w:spacing w:after="28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w:t>
      </w:r>
      <w:proofErr w:type="gramStart"/>
      <w:r w:rsidRPr="005F67E3">
        <w:rPr>
          <w:rFonts w:eastAsia="Times New Roman" w:cstheme="minorHAnsi"/>
          <w:color w:val="1F1F1F"/>
          <w:sz w:val="22"/>
          <w:szCs w:val="22"/>
          <w:lang w:val="en-AU" w:eastAsia="en-AU" w:bidi="ar-SA"/>
        </w:rPr>
        <w:t>Samsung :</w:t>
      </w:r>
      <w:proofErr w:type="gramEnd"/>
      <w:r w:rsidRPr="005F67E3">
        <w:rPr>
          <w:rFonts w:eastAsia="Times New Roman" w:cstheme="minorHAnsi"/>
          <w:color w:val="1F1F1F"/>
          <w:sz w:val="22"/>
          <w:szCs w:val="22"/>
          <w:lang w:val="en-AU" w:eastAsia="en-AU" w:bidi="ar-SA"/>
        </w:rPr>
        <w:t xml:space="preserve"> </w:t>
      </w:r>
    </w:p>
    <w:p w14:paraId="672463E7" w14:textId="77777777" w:rsidR="007D1A13" w:rsidRPr="005F67E3" w:rsidRDefault="007D1A13" w:rsidP="007D1A13">
      <w:pPr>
        <w:spacing w:before="360" w:after="360" w:line="240" w:lineRule="auto"/>
        <w:ind w:right="720" w:firstLine="720"/>
        <w:rPr>
          <w:rFonts w:eastAsia="Times New Roman" w:cstheme="minorHAnsi"/>
          <w:sz w:val="22"/>
          <w:szCs w:val="22"/>
          <w:lang w:val="en-AU" w:eastAsia="en-AU" w:bidi="ar-SA"/>
        </w:rPr>
      </w:pPr>
      <w:r w:rsidRPr="005F67E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5F67E3" w:rsidRDefault="007D1A13">
      <w:pPr>
        <w:numPr>
          <w:ilvl w:val="0"/>
          <w:numId w:val="45"/>
        </w:numPr>
        <w:spacing w:before="120"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Laptops: </w:t>
      </w:r>
    </w:p>
    <w:p w14:paraId="402D5272" w14:textId="77777777" w:rsidR="007D1A13" w:rsidRPr="005F67E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5F67E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Tablets: </w:t>
      </w:r>
    </w:p>
    <w:p w14:paraId="55107941"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Printers:</w:t>
      </w:r>
    </w:p>
    <w:p w14:paraId="64AD2DA8"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62BD8076"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Scanners: </w:t>
      </w:r>
    </w:p>
    <w:p w14:paraId="70536466"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Video conferencing solutions:</w:t>
      </w:r>
    </w:p>
    <w:p w14:paraId="276E0AA1" w14:textId="77777777" w:rsidR="007D1A13" w:rsidRPr="005F67E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video conferencing solutions are known for their high quality, ease of use, and affordability. STBL offers a wide range of Samsung video conferencing solutions to choose from, so you can find the perfect one for your needs.</w:t>
      </w:r>
    </w:p>
    <w:p w14:paraId="439A821A"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Cloud storage solutions:</w:t>
      </w:r>
    </w:p>
    <w:p w14:paraId="120A8919" w14:textId="77777777" w:rsidR="007D1A13" w:rsidRPr="005F67E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5F67E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Security cameras: </w:t>
      </w:r>
    </w:p>
    <w:p w14:paraId="1794E585"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5F67E3" w:rsidRDefault="007D1A13">
      <w:pPr>
        <w:numPr>
          <w:ilvl w:val="0"/>
          <w:numId w:val="45"/>
        </w:numPr>
        <w:spacing w:after="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Access control systems: </w:t>
      </w:r>
    </w:p>
    <w:p w14:paraId="1C5FC804" w14:textId="77777777" w:rsidR="007D1A13" w:rsidRPr="005F67E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5F67E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5F67E3" w:rsidRDefault="007D1A13">
      <w:pPr>
        <w:numPr>
          <w:ilvl w:val="0"/>
          <w:numId w:val="45"/>
        </w:numPr>
        <w:spacing w:after="28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Data protection solutions: </w:t>
      </w:r>
    </w:p>
    <w:p w14:paraId="4823BA72" w14:textId="77777777" w:rsidR="007D1A13" w:rsidRPr="005F67E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5F67E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5F67E3" w:rsidRDefault="007D1A13">
      <w:pPr>
        <w:numPr>
          <w:ilvl w:val="1"/>
          <w:numId w:val="46"/>
        </w:numPr>
        <w:spacing w:after="28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HP </w:t>
      </w:r>
    </w:p>
    <w:p w14:paraId="6EBDB463" w14:textId="77777777" w:rsidR="007D1A13" w:rsidRPr="005F67E3" w:rsidRDefault="007D1A13">
      <w:pPr>
        <w:numPr>
          <w:ilvl w:val="0"/>
          <w:numId w:val="45"/>
        </w:numPr>
        <w:spacing w:after="280"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PCs and Laptops:</w:t>
      </w:r>
    </w:p>
    <w:p w14:paraId="7EBE209D"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Printers and Scanners:</w:t>
      </w:r>
    </w:p>
    <w:p w14:paraId="2371AABD"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 Monitors and Displays:</w:t>
      </w:r>
    </w:p>
    <w:p w14:paraId="2689424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HP monitors and displays, available through STBL, encompass a variety of options, including business monitors, gaming displays, and professional-grade monitors. These displays offer impressive visuals and advanced features for enhanced productivity and entertainment.</w:t>
      </w:r>
    </w:p>
    <w:p w14:paraId="7AC042A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Servers and Storage Solutions:</w:t>
      </w:r>
    </w:p>
    <w:p w14:paraId="3CCA0EF5"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Networking Equipment:</w:t>
      </w:r>
    </w:p>
    <w:p w14:paraId="302D8248"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Printing Solutions:</w:t>
      </w:r>
    </w:p>
    <w:p w14:paraId="5C633754"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Workstation Solutions:</w:t>
      </w:r>
    </w:p>
    <w:p w14:paraId="0FC0ADF8"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Thin Clients: </w:t>
      </w:r>
    </w:p>
    <w:p w14:paraId="17A0E79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5F67E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Dell </w:t>
      </w:r>
    </w:p>
    <w:p w14:paraId="75A7A13B" w14:textId="77777777" w:rsidR="007D1A13" w:rsidRPr="005F67E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Dell Laptops:</w:t>
      </w:r>
    </w:p>
    <w:p w14:paraId="708A2D9E"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Dell Desktops:</w:t>
      </w:r>
    </w:p>
    <w:p w14:paraId="5B4E3A1A"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Dell Printers:</w:t>
      </w:r>
    </w:p>
    <w:p w14:paraId="274E3451"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Acer </w:t>
      </w:r>
    </w:p>
    <w:p w14:paraId="0C198FAC" w14:textId="77777777" w:rsidR="007D1A13" w:rsidRPr="005F67E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Acer Laptops: </w:t>
      </w:r>
    </w:p>
    <w:p w14:paraId="40C84861"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Acer Desktops:</w:t>
      </w:r>
    </w:p>
    <w:p w14:paraId="784282BE"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Acer Monitors:</w:t>
      </w:r>
    </w:p>
    <w:p w14:paraId="257C87C0"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Acer Printers:</w:t>
      </w:r>
    </w:p>
    <w:p w14:paraId="3B2578DE"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EPSON </w:t>
      </w:r>
    </w:p>
    <w:p w14:paraId="15C5EE4A" w14:textId="77777777" w:rsidR="007D1A13" w:rsidRPr="005F67E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Epson Printers:</w:t>
      </w:r>
    </w:p>
    <w:p w14:paraId="49203555"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STBL provides a variety of Epson printers that are known for their high quality, performance, and cost-efficiency. Epson's innovative </w:t>
      </w:r>
      <w:proofErr w:type="spellStart"/>
      <w:r w:rsidRPr="005F67E3">
        <w:rPr>
          <w:rFonts w:eastAsia="Times New Roman" w:cstheme="minorHAnsi"/>
          <w:color w:val="1F1F1F"/>
          <w:sz w:val="22"/>
          <w:szCs w:val="22"/>
          <w:lang w:val="en-AU" w:eastAsia="en-AU" w:bidi="ar-SA"/>
        </w:rPr>
        <w:t>EcoTank</w:t>
      </w:r>
      <w:proofErr w:type="spellEnd"/>
      <w:r w:rsidRPr="005F67E3">
        <w:rPr>
          <w:rFonts w:eastAsia="Times New Roman" w:cstheme="minorHAnsi"/>
          <w:color w:val="1F1F1F"/>
          <w:sz w:val="22"/>
          <w:szCs w:val="22"/>
          <w:lang w:val="en-AU" w:eastAsia="en-AU" w:bidi="ar-SA"/>
        </w:rPr>
        <w:t xml:space="preserve"> printers, which use refillable ink tanks, are popular for their environmentally friendly approach and affordability.</w:t>
      </w:r>
    </w:p>
    <w:p w14:paraId="73AAC92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Epson Projectors:</w:t>
      </w:r>
    </w:p>
    <w:p w14:paraId="79F4D89A"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Epson Smart Glasses:</w:t>
      </w:r>
    </w:p>
    <w:p w14:paraId="7DDE6AEE"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Epson Sensing Systems:</w:t>
      </w:r>
    </w:p>
    <w:p w14:paraId="50C8808A"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Epson Industrial Robots:</w:t>
      </w:r>
    </w:p>
    <w:p w14:paraId="64D24791"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GIGABYTE </w:t>
      </w:r>
    </w:p>
    <w:p w14:paraId="3CAC2CE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gramStart"/>
      <w:r w:rsidRPr="005F67E3">
        <w:rPr>
          <w:rFonts w:eastAsia="Times New Roman" w:cstheme="minorHAnsi"/>
          <w:color w:val="1F1F1F"/>
          <w:sz w:val="22"/>
          <w:szCs w:val="22"/>
          <w:lang w:val="en-AU" w:eastAsia="en-AU" w:bidi="ar-SA"/>
        </w:rPr>
        <w:t>Motherboards :</w:t>
      </w:r>
      <w:proofErr w:type="gramEnd"/>
      <w:r w:rsidRPr="005F67E3">
        <w:rPr>
          <w:rFonts w:eastAsia="Times New Roman" w:cstheme="minorHAnsi"/>
          <w:color w:val="1F1F1F"/>
          <w:sz w:val="22"/>
          <w:szCs w:val="22"/>
          <w:lang w:val="en-AU" w:eastAsia="en-AU" w:bidi="ar-SA"/>
        </w:rPr>
        <w:t xml:space="preserve"> </w:t>
      </w:r>
    </w:p>
    <w:p w14:paraId="34444F73"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Graphics Cards: </w:t>
      </w:r>
    </w:p>
    <w:p w14:paraId="5173719E"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Laptops: </w:t>
      </w:r>
    </w:p>
    <w:p w14:paraId="625B83F9"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Mini PCs:</w:t>
      </w:r>
    </w:p>
    <w:p w14:paraId="79E9BB0E"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Gigabyte's </w:t>
      </w:r>
      <w:proofErr w:type="gramStart"/>
      <w:r w:rsidRPr="005F67E3">
        <w:rPr>
          <w:rFonts w:eastAsia="Times New Roman" w:cstheme="minorHAnsi"/>
          <w:color w:val="1F1F1F"/>
          <w:sz w:val="22"/>
          <w:szCs w:val="22"/>
          <w:lang w:val="en-AU" w:eastAsia="en-AU" w:bidi="ar-SA"/>
        </w:rPr>
        <w:t>mini PCs</w:t>
      </w:r>
      <w:proofErr w:type="gramEnd"/>
      <w:r w:rsidRPr="005F67E3">
        <w:rPr>
          <w:rFonts w:eastAsia="Times New Roman" w:cstheme="minorHAnsi"/>
          <w:color w:val="1F1F1F"/>
          <w:sz w:val="22"/>
          <w:szCs w:val="22"/>
          <w:lang w:val="en-AU" w:eastAsia="en-AU" w:bidi="ar-SA"/>
        </w:rPr>
        <w:t xml:space="preserve"> excel in compactness and performance, making them ideal for a myriad of applications. These devices are characterized by their small form factor, powerful performance, and whisper-quiet operation. Notable mentions include the BRIX 5505, BRIX Pro GB-BXBT-3600, and BRIX Gaming GC-BGX7157 </w:t>
      </w:r>
      <w:proofErr w:type="gramStart"/>
      <w:r w:rsidRPr="005F67E3">
        <w:rPr>
          <w:rFonts w:eastAsia="Times New Roman" w:cstheme="minorHAnsi"/>
          <w:color w:val="1F1F1F"/>
          <w:sz w:val="22"/>
          <w:szCs w:val="22"/>
          <w:lang w:val="en-AU" w:eastAsia="en-AU" w:bidi="ar-SA"/>
        </w:rPr>
        <w:t>mini PCs</w:t>
      </w:r>
      <w:proofErr w:type="gramEnd"/>
      <w:r w:rsidRPr="005F67E3">
        <w:rPr>
          <w:rFonts w:eastAsia="Times New Roman" w:cstheme="minorHAnsi"/>
          <w:color w:val="1F1F1F"/>
          <w:sz w:val="22"/>
          <w:szCs w:val="22"/>
          <w:lang w:val="en-AU" w:eastAsia="en-AU" w:bidi="ar-SA"/>
        </w:rPr>
        <w:t>.</w:t>
      </w:r>
    </w:p>
    <w:p w14:paraId="16BA0CF0"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Monitors: </w:t>
      </w:r>
    </w:p>
    <w:p w14:paraId="5C4A3611"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26090B82"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w:t>
      </w:r>
    </w:p>
    <w:p w14:paraId="440B523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ThinkPad Laptops:</w:t>
      </w:r>
    </w:p>
    <w:p w14:paraId="015D051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The ThinkPad series is known for its durability, security features, and strong performance. Models like the ThinkPad X1 Yoga, ThinkPad T14, and ThinkPad P53 cater to different user needs, from business professionals to creative users.</w:t>
      </w:r>
    </w:p>
    <w:p w14:paraId="6898C3F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ThinkCentre Desktops:</w:t>
      </w:r>
    </w:p>
    <w:p w14:paraId="47A252DD"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Legion Gaming Laptops:</w:t>
      </w:r>
    </w:p>
    <w:p w14:paraId="11DE884C"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Yoga Tablets:</w:t>
      </w:r>
    </w:p>
    <w:p w14:paraId="53635DBF"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Lenovo </w:t>
      </w:r>
      <w:proofErr w:type="spellStart"/>
      <w:r w:rsidRPr="005F67E3">
        <w:rPr>
          <w:rFonts w:eastAsia="Times New Roman" w:cstheme="minorHAnsi"/>
          <w:color w:val="1F1F1F"/>
          <w:sz w:val="22"/>
          <w:szCs w:val="22"/>
          <w:lang w:val="en-AU" w:eastAsia="en-AU" w:bidi="ar-SA"/>
        </w:rPr>
        <w:t>ThinkStation</w:t>
      </w:r>
      <w:proofErr w:type="spellEnd"/>
      <w:r w:rsidRPr="005F67E3">
        <w:rPr>
          <w:rFonts w:eastAsia="Times New Roman" w:cstheme="minorHAnsi"/>
          <w:color w:val="1F1F1F"/>
          <w:sz w:val="22"/>
          <w:szCs w:val="22"/>
          <w:lang w:val="en-AU" w:eastAsia="en-AU" w:bidi="ar-SA"/>
        </w:rPr>
        <w:t xml:space="preserve"> Workstations:</w:t>
      </w:r>
    </w:p>
    <w:p w14:paraId="58B27DC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5F67E3">
        <w:rPr>
          <w:rFonts w:eastAsia="Times New Roman" w:cstheme="minorHAnsi"/>
          <w:color w:val="1F1F1F"/>
          <w:sz w:val="22"/>
          <w:szCs w:val="22"/>
          <w:lang w:val="en-AU" w:eastAsia="en-AU" w:bidi="ar-SA"/>
        </w:rPr>
        <w:t>ThinkStation</w:t>
      </w:r>
      <w:proofErr w:type="spellEnd"/>
      <w:r w:rsidRPr="005F67E3">
        <w:rPr>
          <w:rFonts w:eastAsia="Times New Roman" w:cstheme="minorHAnsi"/>
          <w:color w:val="1F1F1F"/>
          <w:sz w:val="22"/>
          <w:szCs w:val="22"/>
          <w:lang w:val="en-AU" w:eastAsia="en-AU" w:bidi="ar-SA"/>
        </w:rPr>
        <w:t xml:space="preserve"> workstations provide powerful performance for professionals in fields like engineering, design, and content creation. Models like the </w:t>
      </w:r>
      <w:proofErr w:type="spellStart"/>
      <w:r w:rsidRPr="005F67E3">
        <w:rPr>
          <w:rFonts w:eastAsia="Times New Roman" w:cstheme="minorHAnsi"/>
          <w:color w:val="1F1F1F"/>
          <w:sz w:val="22"/>
          <w:szCs w:val="22"/>
          <w:lang w:val="en-AU" w:eastAsia="en-AU" w:bidi="ar-SA"/>
        </w:rPr>
        <w:t>ThinkStation</w:t>
      </w:r>
      <w:proofErr w:type="spellEnd"/>
      <w:r w:rsidRPr="005F67E3">
        <w:rPr>
          <w:rFonts w:eastAsia="Times New Roman" w:cstheme="minorHAnsi"/>
          <w:color w:val="1F1F1F"/>
          <w:sz w:val="22"/>
          <w:szCs w:val="22"/>
          <w:lang w:val="en-AU" w:eastAsia="en-AU" w:bidi="ar-SA"/>
        </w:rPr>
        <w:t xml:space="preserve"> P520 and </w:t>
      </w:r>
      <w:proofErr w:type="spellStart"/>
      <w:r w:rsidRPr="005F67E3">
        <w:rPr>
          <w:rFonts w:eastAsia="Times New Roman" w:cstheme="minorHAnsi"/>
          <w:color w:val="1F1F1F"/>
          <w:sz w:val="22"/>
          <w:szCs w:val="22"/>
          <w:lang w:val="en-AU" w:eastAsia="en-AU" w:bidi="ar-SA"/>
        </w:rPr>
        <w:t>ThinkStation</w:t>
      </w:r>
      <w:proofErr w:type="spellEnd"/>
      <w:r w:rsidRPr="005F67E3">
        <w:rPr>
          <w:rFonts w:eastAsia="Times New Roman" w:cstheme="minorHAnsi"/>
          <w:color w:val="1F1F1F"/>
          <w:sz w:val="22"/>
          <w:szCs w:val="22"/>
          <w:lang w:val="en-AU" w:eastAsia="en-AU" w:bidi="ar-SA"/>
        </w:rPr>
        <w:t xml:space="preserve"> P340 Tower are designed for demanding tasks.</w:t>
      </w:r>
    </w:p>
    <w:p w14:paraId="52900F4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Lenovo </w:t>
      </w:r>
      <w:proofErr w:type="spellStart"/>
      <w:r w:rsidRPr="005F67E3">
        <w:rPr>
          <w:rFonts w:eastAsia="Times New Roman" w:cstheme="minorHAnsi"/>
          <w:color w:val="1F1F1F"/>
          <w:sz w:val="22"/>
          <w:szCs w:val="22"/>
          <w:lang w:val="en-AU" w:eastAsia="en-AU" w:bidi="ar-SA"/>
        </w:rPr>
        <w:t>ThinkSystem</w:t>
      </w:r>
      <w:proofErr w:type="spellEnd"/>
      <w:r w:rsidRPr="005F67E3">
        <w:rPr>
          <w:rFonts w:eastAsia="Times New Roman" w:cstheme="minorHAnsi"/>
          <w:color w:val="1F1F1F"/>
          <w:sz w:val="22"/>
          <w:szCs w:val="22"/>
          <w:lang w:val="en-AU" w:eastAsia="en-AU" w:bidi="ar-SA"/>
        </w:rPr>
        <w:t xml:space="preserve"> Servers:</w:t>
      </w:r>
    </w:p>
    <w:p w14:paraId="7BA7551C"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5F67E3">
        <w:rPr>
          <w:rFonts w:eastAsia="Times New Roman" w:cstheme="minorHAnsi"/>
          <w:color w:val="1F1F1F"/>
          <w:sz w:val="22"/>
          <w:szCs w:val="22"/>
          <w:lang w:val="en-AU" w:eastAsia="en-AU" w:bidi="ar-SA"/>
        </w:rPr>
        <w:t>ThinkSystem</w:t>
      </w:r>
      <w:proofErr w:type="spellEnd"/>
      <w:r w:rsidRPr="005F67E3">
        <w:rPr>
          <w:rFonts w:eastAsia="Times New Roman" w:cstheme="minorHAnsi"/>
          <w:color w:val="1F1F1F"/>
          <w:sz w:val="22"/>
          <w:szCs w:val="22"/>
          <w:lang w:val="en-AU" w:eastAsia="en-AU" w:bidi="ar-SA"/>
        </w:rPr>
        <w:t xml:space="preserve"> servers offer a range of options for different business needs, from tower servers to rack servers. The </w:t>
      </w:r>
      <w:proofErr w:type="spellStart"/>
      <w:r w:rsidRPr="005F67E3">
        <w:rPr>
          <w:rFonts w:eastAsia="Times New Roman" w:cstheme="minorHAnsi"/>
          <w:color w:val="1F1F1F"/>
          <w:sz w:val="22"/>
          <w:szCs w:val="22"/>
          <w:lang w:val="en-AU" w:eastAsia="en-AU" w:bidi="ar-SA"/>
        </w:rPr>
        <w:t>ThinkSystem</w:t>
      </w:r>
      <w:proofErr w:type="spellEnd"/>
      <w:r w:rsidRPr="005F67E3">
        <w:rPr>
          <w:rFonts w:eastAsia="Times New Roman" w:cstheme="minorHAnsi"/>
          <w:color w:val="1F1F1F"/>
          <w:sz w:val="22"/>
          <w:szCs w:val="22"/>
          <w:lang w:val="en-AU" w:eastAsia="en-AU" w:bidi="ar-SA"/>
        </w:rPr>
        <w:t xml:space="preserve"> SR650, </w:t>
      </w:r>
      <w:proofErr w:type="spellStart"/>
      <w:r w:rsidRPr="005F67E3">
        <w:rPr>
          <w:rFonts w:eastAsia="Times New Roman" w:cstheme="minorHAnsi"/>
          <w:color w:val="1F1F1F"/>
          <w:sz w:val="22"/>
          <w:szCs w:val="22"/>
          <w:lang w:val="en-AU" w:eastAsia="en-AU" w:bidi="ar-SA"/>
        </w:rPr>
        <w:t>ThinkSystem</w:t>
      </w:r>
      <w:proofErr w:type="spellEnd"/>
      <w:r w:rsidRPr="005F67E3">
        <w:rPr>
          <w:rFonts w:eastAsia="Times New Roman" w:cstheme="minorHAnsi"/>
          <w:color w:val="1F1F1F"/>
          <w:sz w:val="22"/>
          <w:szCs w:val="22"/>
          <w:lang w:val="en-AU" w:eastAsia="en-AU" w:bidi="ar-SA"/>
        </w:rPr>
        <w:t xml:space="preserve"> SR850, and </w:t>
      </w:r>
      <w:proofErr w:type="spellStart"/>
      <w:r w:rsidRPr="005F67E3">
        <w:rPr>
          <w:rFonts w:eastAsia="Times New Roman" w:cstheme="minorHAnsi"/>
          <w:color w:val="1F1F1F"/>
          <w:sz w:val="22"/>
          <w:szCs w:val="22"/>
          <w:lang w:val="en-AU" w:eastAsia="en-AU" w:bidi="ar-SA"/>
        </w:rPr>
        <w:t>ThinkSystem</w:t>
      </w:r>
      <w:proofErr w:type="spellEnd"/>
      <w:r w:rsidRPr="005F67E3">
        <w:rPr>
          <w:rFonts w:eastAsia="Times New Roman" w:cstheme="minorHAnsi"/>
          <w:color w:val="1F1F1F"/>
          <w:sz w:val="22"/>
          <w:szCs w:val="22"/>
          <w:lang w:val="en-AU" w:eastAsia="en-AU" w:bidi="ar-SA"/>
        </w:rPr>
        <w:t xml:space="preserve"> ST250 are examples of servers suitable for various workloads.</w:t>
      </w:r>
    </w:p>
    <w:p w14:paraId="5D78FB1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Lenovo </w:t>
      </w:r>
      <w:proofErr w:type="spellStart"/>
      <w:r w:rsidRPr="005F67E3">
        <w:rPr>
          <w:rFonts w:eastAsia="Times New Roman" w:cstheme="minorHAnsi"/>
          <w:color w:val="1F1F1F"/>
          <w:sz w:val="22"/>
          <w:szCs w:val="22"/>
          <w:lang w:val="en-AU" w:eastAsia="en-AU" w:bidi="ar-SA"/>
        </w:rPr>
        <w:t>ThinkBook</w:t>
      </w:r>
      <w:proofErr w:type="spellEnd"/>
      <w:r w:rsidRPr="005F67E3">
        <w:rPr>
          <w:rFonts w:eastAsia="Times New Roman" w:cstheme="minorHAnsi"/>
          <w:color w:val="1F1F1F"/>
          <w:sz w:val="22"/>
          <w:szCs w:val="22"/>
          <w:lang w:val="en-AU" w:eastAsia="en-AU" w:bidi="ar-SA"/>
        </w:rPr>
        <w:t xml:space="preserve"> Laptops:</w:t>
      </w:r>
    </w:p>
    <w:p w14:paraId="0545C58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5F67E3">
        <w:rPr>
          <w:rFonts w:eastAsia="Times New Roman" w:cstheme="minorHAnsi"/>
          <w:color w:val="1F1F1F"/>
          <w:sz w:val="22"/>
          <w:szCs w:val="22"/>
          <w:lang w:val="en-AU" w:eastAsia="en-AU" w:bidi="ar-SA"/>
        </w:rPr>
        <w:t>ThinkBook</w:t>
      </w:r>
      <w:proofErr w:type="spellEnd"/>
      <w:r w:rsidRPr="005F67E3">
        <w:rPr>
          <w:rFonts w:eastAsia="Times New Roman" w:cstheme="minorHAnsi"/>
          <w:color w:val="1F1F1F"/>
          <w:sz w:val="22"/>
          <w:szCs w:val="22"/>
          <w:lang w:val="en-AU" w:eastAsia="en-AU" w:bidi="ar-SA"/>
        </w:rPr>
        <w:t xml:space="preserve"> laptops are designed for small and medium businesses, offering a balance of performance and affordability. Models like the </w:t>
      </w:r>
      <w:proofErr w:type="spellStart"/>
      <w:r w:rsidRPr="005F67E3">
        <w:rPr>
          <w:rFonts w:eastAsia="Times New Roman" w:cstheme="minorHAnsi"/>
          <w:color w:val="1F1F1F"/>
          <w:sz w:val="22"/>
          <w:szCs w:val="22"/>
          <w:lang w:val="en-AU" w:eastAsia="en-AU" w:bidi="ar-SA"/>
        </w:rPr>
        <w:t>ThinkBook</w:t>
      </w:r>
      <w:proofErr w:type="spellEnd"/>
      <w:r w:rsidRPr="005F67E3">
        <w:rPr>
          <w:rFonts w:eastAsia="Times New Roman" w:cstheme="minorHAnsi"/>
          <w:color w:val="1F1F1F"/>
          <w:sz w:val="22"/>
          <w:szCs w:val="22"/>
          <w:lang w:val="en-AU" w:eastAsia="en-AU" w:bidi="ar-SA"/>
        </w:rPr>
        <w:t xml:space="preserve"> 14s Yoga and </w:t>
      </w:r>
      <w:proofErr w:type="spellStart"/>
      <w:r w:rsidRPr="005F67E3">
        <w:rPr>
          <w:rFonts w:eastAsia="Times New Roman" w:cstheme="minorHAnsi"/>
          <w:color w:val="1F1F1F"/>
          <w:sz w:val="22"/>
          <w:szCs w:val="22"/>
          <w:lang w:val="en-AU" w:eastAsia="en-AU" w:bidi="ar-SA"/>
        </w:rPr>
        <w:t>ThinkBook</w:t>
      </w:r>
      <w:proofErr w:type="spellEnd"/>
      <w:r w:rsidRPr="005F67E3">
        <w:rPr>
          <w:rFonts w:eastAsia="Times New Roman" w:cstheme="minorHAnsi"/>
          <w:color w:val="1F1F1F"/>
          <w:sz w:val="22"/>
          <w:szCs w:val="22"/>
          <w:lang w:val="en-AU" w:eastAsia="en-AU" w:bidi="ar-SA"/>
        </w:rPr>
        <w:t xml:space="preserve"> 15p target professionals on the go.</w:t>
      </w:r>
    </w:p>
    <w:p w14:paraId="60B77E8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Chromebooks:</w:t>
      </w:r>
    </w:p>
    <w:p w14:paraId="7A7E84AB"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offers a range of Chromebooks for education and productivity purposes. The Lenovo Chromebook Duet and Lenovo Chromebook Flex 5 are popular options for students and casual users.</w:t>
      </w:r>
    </w:p>
    <w:p w14:paraId="62B47CB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Lenovo Smart Devices:</w:t>
      </w:r>
    </w:p>
    <w:p w14:paraId="41218E90"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CISCO</w:t>
      </w:r>
    </w:p>
    <w:p w14:paraId="6D174959"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Routers and Switches:</w:t>
      </w:r>
    </w:p>
    <w:p w14:paraId="44BC2E70"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Wireless Solutions: </w:t>
      </w:r>
    </w:p>
    <w:p w14:paraId="11B86F74"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Data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Innovations:</w:t>
      </w:r>
    </w:p>
    <w:p w14:paraId="50658469"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Catering to the data demands of diverse organizations, Cisco's data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solutions encompass servers, storage, and networking prowess. The Cisco UCS B-Series Blade Servers and Cisco </w:t>
      </w:r>
      <w:proofErr w:type="spellStart"/>
      <w:r w:rsidRPr="005F67E3">
        <w:rPr>
          <w:rFonts w:eastAsia="Times New Roman" w:cstheme="minorHAnsi"/>
          <w:color w:val="1F1F1F"/>
          <w:sz w:val="22"/>
          <w:szCs w:val="22"/>
          <w:lang w:val="en-AU" w:eastAsia="en-AU" w:bidi="ar-SA"/>
        </w:rPr>
        <w:t>HyperFlex</w:t>
      </w:r>
      <w:proofErr w:type="spellEnd"/>
      <w:r w:rsidRPr="005F67E3">
        <w:rPr>
          <w:rFonts w:eastAsia="Times New Roman" w:cstheme="minorHAnsi"/>
          <w:color w:val="1F1F1F"/>
          <w:sz w:val="22"/>
          <w:szCs w:val="22"/>
          <w:lang w:val="en-AU" w:eastAsia="en-AU" w:bidi="ar-SA"/>
        </w:rPr>
        <w:t xml:space="preserve"> HX-Series offer unparalleled scalability and efficiency in data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operations.</w:t>
      </w:r>
    </w:p>
    <w:p w14:paraId="61958A95"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Cloud </w:t>
      </w:r>
      <w:proofErr w:type="spellStart"/>
      <w:r w:rsidRPr="005F67E3">
        <w:rPr>
          <w:rFonts w:eastAsia="Times New Roman" w:cstheme="minorHAnsi"/>
          <w:color w:val="1F1F1F"/>
          <w:sz w:val="22"/>
          <w:szCs w:val="22"/>
          <w:lang w:val="en-AU" w:eastAsia="en-AU" w:bidi="ar-SA"/>
        </w:rPr>
        <w:t>Endeavors</w:t>
      </w:r>
      <w:proofErr w:type="spellEnd"/>
      <w:r w:rsidRPr="005F67E3">
        <w:rPr>
          <w:rFonts w:eastAsia="Times New Roman" w:cstheme="minorHAnsi"/>
          <w:color w:val="1F1F1F"/>
          <w:sz w:val="22"/>
          <w:szCs w:val="22"/>
          <w:lang w:val="en-AU" w:eastAsia="en-AU" w:bidi="ar-SA"/>
        </w:rPr>
        <w:t>:</w:t>
      </w:r>
    </w:p>
    <w:p w14:paraId="40F2592F"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Pioneering cloud transformation, Cisco delivers a versatile range of cloud solutions including IaaS, PaaS, and SaaS offerings. Cisco UCS Director and Cisco </w:t>
      </w:r>
      <w:proofErr w:type="spellStart"/>
      <w:r w:rsidRPr="005F67E3">
        <w:rPr>
          <w:rFonts w:eastAsia="Times New Roman" w:cstheme="minorHAnsi"/>
          <w:color w:val="1F1F1F"/>
          <w:sz w:val="22"/>
          <w:szCs w:val="22"/>
          <w:lang w:val="en-AU" w:eastAsia="en-AU" w:bidi="ar-SA"/>
        </w:rPr>
        <w:t>Intersight</w:t>
      </w:r>
      <w:proofErr w:type="spellEnd"/>
      <w:r w:rsidRPr="005F67E3">
        <w:rPr>
          <w:rFonts w:eastAsia="Times New Roman" w:cstheme="minorHAnsi"/>
          <w:color w:val="1F1F1F"/>
          <w:sz w:val="22"/>
          <w:szCs w:val="22"/>
          <w:lang w:val="en-AU" w:eastAsia="en-AU" w:bidi="ar-SA"/>
        </w:rPr>
        <w:t xml:space="preserve"> simplify infrastructure management and orchestration, enabling seamless cloud integration.</w:t>
      </w:r>
    </w:p>
    <w:p w14:paraId="2C543EDC"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IoT Empowerment:</w:t>
      </w:r>
    </w:p>
    <w:p w14:paraId="36FC4F25"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Advanced Security </w:t>
      </w:r>
      <w:proofErr w:type="spellStart"/>
      <w:r w:rsidRPr="005F67E3">
        <w:rPr>
          <w:rFonts w:eastAsia="Times New Roman" w:cstheme="minorHAnsi"/>
          <w:color w:val="1F1F1F"/>
          <w:sz w:val="22"/>
          <w:szCs w:val="22"/>
          <w:lang w:val="en-AU" w:eastAsia="en-AU" w:bidi="ar-SA"/>
        </w:rPr>
        <w:t>Defenses</w:t>
      </w:r>
      <w:proofErr w:type="spellEnd"/>
      <w:r w:rsidRPr="005F67E3">
        <w:rPr>
          <w:rFonts w:eastAsia="Times New Roman" w:cstheme="minorHAnsi"/>
          <w:color w:val="1F1F1F"/>
          <w:sz w:val="22"/>
          <w:szCs w:val="22"/>
          <w:lang w:val="en-AU" w:eastAsia="en-AU" w:bidi="ar-SA"/>
        </w:rPr>
        <w:t>:</w:t>
      </w:r>
    </w:p>
    <w:p w14:paraId="0E9BDA8E"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Collaboration Marvels:</w:t>
      </w:r>
    </w:p>
    <w:p w14:paraId="3346AA7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End-to-End Connectivity:</w:t>
      </w:r>
    </w:p>
    <w:p w14:paraId="43C2B88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Platform streamlines network management, while the Cisco Identity Services Engine (ISE) reinforces security through identity-based policies.</w:t>
      </w:r>
    </w:p>
    <w:p w14:paraId="202DDF3F"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Model Excellence:</w:t>
      </w:r>
    </w:p>
    <w:p w14:paraId="1ADA4350"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models exemplify Cisco's commitment to quality, performance, and innovation.</w:t>
      </w:r>
    </w:p>
    <w:p w14:paraId="42551C3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Video Conferencing Excellence:</w:t>
      </w:r>
    </w:p>
    <w:p w14:paraId="5628671C"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Cisco's video conferencing solutions redefine remote collaboration, bridging distances with lifelike interactions. The Cisco </w:t>
      </w:r>
      <w:proofErr w:type="spellStart"/>
      <w:r w:rsidRPr="005F67E3">
        <w:rPr>
          <w:rFonts w:eastAsia="Times New Roman" w:cstheme="minorHAnsi"/>
          <w:color w:val="1F1F1F"/>
          <w:sz w:val="22"/>
          <w:szCs w:val="22"/>
          <w:lang w:val="en-AU" w:eastAsia="en-AU" w:bidi="ar-SA"/>
        </w:rPr>
        <w:t>TelePresence</w:t>
      </w:r>
      <w:proofErr w:type="spellEnd"/>
      <w:r w:rsidRPr="005F67E3">
        <w:rPr>
          <w:rFonts w:eastAsia="Times New Roman" w:cstheme="minorHAnsi"/>
          <w:color w:val="1F1F1F"/>
          <w:sz w:val="22"/>
          <w:szCs w:val="22"/>
          <w:lang w:val="en-AU" w:eastAsia="en-AU" w:bidi="ar-SA"/>
        </w:rPr>
        <w:t xml:space="preserve"> SX Series and Cisco Webex Room Series provide immersive meeting experiences that transcend physical boundaries.</w:t>
      </w:r>
    </w:p>
    <w:p w14:paraId="6708840C"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Unified Communications:</w:t>
      </w:r>
    </w:p>
    <w:p w14:paraId="49702E34"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Edge Computing Solutions:</w:t>
      </w:r>
    </w:p>
    <w:p w14:paraId="51520F5A"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Intent-Based Networking (IBN):</w:t>
      </w:r>
    </w:p>
    <w:p w14:paraId="7D059248"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Embracing a visionary approach to networking, Cisco's IBN solutions offer automated and intuitive network management. The Cisco DNA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transforms network operations by translating business intent into network actions, optimizing performance and security.</w:t>
      </w:r>
    </w:p>
    <w:p w14:paraId="59C9D02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Application Centric Infrastructure (ACI):</w:t>
      </w:r>
    </w:p>
    <w:p w14:paraId="2E43A66A"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 Cisco's ACI architecture revolutionizes data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networking, providing dynamic and agile infrastructure solutions. The Cisco Nexus 9000 Series switches with ACI capabilities offer policy-driven automation and scalability.</w:t>
      </w:r>
    </w:p>
    <w:p w14:paraId="7453EB1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Managed Services:</w:t>
      </w:r>
    </w:p>
    <w:p w14:paraId="526F1FEF"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C28E56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Smart Cities Transformation:</w:t>
      </w:r>
    </w:p>
    <w:p w14:paraId="17F632A9"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Educational Empowerment:</w:t>
      </w:r>
    </w:p>
    <w:p w14:paraId="7CFA399D"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Healthcare Innovations:</w:t>
      </w:r>
    </w:p>
    <w:p w14:paraId="456413C1"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Retail Transformation:</w:t>
      </w:r>
    </w:p>
    <w:p w14:paraId="5DCB3EC7"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Kaspersky </w:t>
      </w:r>
    </w:p>
    <w:p w14:paraId="464B27CB" w14:textId="77777777" w:rsidR="007D1A13" w:rsidRPr="005F67E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In today's interconnected world, cybersecurity has become a paramount concern for individuals and businesses alike. Protecting sensitive data, defending against cyber threats, and ensuring </w:t>
      </w:r>
      <w:r w:rsidRPr="005F67E3">
        <w:rPr>
          <w:rFonts w:eastAsia="Times New Roman" w:cstheme="minorHAnsi"/>
          <w:color w:val="1F1F1F"/>
          <w:sz w:val="22"/>
          <w:szCs w:val="22"/>
          <w:lang w:val="en-AU" w:eastAsia="en-AU" w:bidi="ar-SA"/>
        </w:rPr>
        <w:lastRenderedPageBreak/>
        <w:t>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Antivirus Protection:</w:t>
      </w:r>
    </w:p>
    <w:p w14:paraId="2D55EB9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Internet Security Suite:</w:t>
      </w:r>
    </w:p>
    <w:p w14:paraId="3538B87C"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proofErr w:type="spellStart"/>
      <w:r w:rsidRPr="005F67E3">
        <w:rPr>
          <w:rFonts w:eastAsia="Times New Roman" w:cstheme="minorHAnsi"/>
          <w:color w:val="1F1F1F"/>
          <w:sz w:val="22"/>
          <w:szCs w:val="22"/>
          <w:lang w:val="en-AU" w:eastAsia="en-AU" w:bidi="ar-SA"/>
        </w:rPr>
        <w:t>analyzing</w:t>
      </w:r>
      <w:proofErr w:type="spellEnd"/>
      <w:r w:rsidRPr="005F67E3">
        <w:rPr>
          <w:rFonts w:eastAsia="Times New Roman" w:cstheme="minorHAnsi"/>
          <w:color w:val="1F1F1F"/>
          <w:sz w:val="22"/>
          <w:szCs w:val="22"/>
          <w:lang w:val="en-AU" w:eastAsia="en-AU" w:bidi="ar-SA"/>
        </w:rPr>
        <w:t xml:space="preserve">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Endpoint Security Solutions:</w:t>
      </w:r>
    </w:p>
    <w:p w14:paraId="10A1CBE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2A17FAA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Mobile Security:</w:t>
      </w:r>
    </w:p>
    <w:p w14:paraId="74F829D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Small Business Security Solutions:</w:t>
      </w:r>
    </w:p>
    <w:p w14:paraId="61813B17"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Recognizing the unique needs of small businesses, Kaspersky offers tailored security solutions. Kaspersky Small Office Security ensures comprehensive protection for businesses with limited resources. This all-in-one suite includes advanced anti-malware protection, ransomware </w:t>
      </w:r>
      <w:proofErr w:type="spellStart"/>
      <w:r w:rsidRPr="005F67E3">
        <w:rPr>
          <w:rFonts w:eastAsia="Times New Roman" w:cstheme="minorHAnsi"/>
          <w:color w:val="1F1F1F"/>
          <w:sz w:val="22"/>
          <w:szCs w:val="22"/>
          <w:lang w:val="en-AU" w:eastAsia="en-AU" w:bidi="ar-SA"/>
        </w:rPr>
        <w:t>defenses</w:t>
      </w:r>
      <w:proofErr w:type="spellEnd"/>
      <w:r w:rsidRPr="005F67E3">
        <w:rPr>
          <w:rFonts w:eastAsia="Times New Roman" w:cstheme="minorHAnsi"/>
          <w:color w:val="1F1F1F"/>
          <w:sz w:val="22"/>
          <w:szCs w:val="22"/>
          <w:lang w:val="en-AU" w:eastAsia="en-AU" w:bidi="ar-SA"/>
        </w:rPr>
        <w:t xml:space="preserve">, secure online transactions, and data backup capabilities. By providing enhanced </w:t>
      </w:r>
      <w:r w:rsidRPr="005F67E3">
        <w:rPr>
          <w:rFonts w:eastAsia="Times New Roman" w:cstheme="minorHAnsi"/>
          <w:color w:val="1F1F1F"/>
          <w:sz w:val="22"/>
          <w:szCs w:val="22"/>
          <w:lang w:val="en-AU" w:eastAsia="en-AU" w:bidi="ar-SA"/>
        </w:rPr>
        <w:lastRenderedPageBreak/>
        <w:t xml:space="preserve">security features in a user-friendly package, Kaspersky Small Office Security empowers small businesses to focus on their operations without </w:t>
      </w:r>
      <w:proofErr w:type="spellStart"/>
      <w:r w:rsidRPr="005F67E3">
        <w:rPr>
          <w:rFonts w:eastAsia="Times New Roman" w:cstheme="minorHAnsi"/>
          <w:color w:val="1F1F1F"/>
          <w:sz w:val="22"/>
          <w:szCs w:val="22"/>
          <w:lang w:val="en-AU" w:eastAsia="en-AU" w:bidi="ar-SA"/>
        </w:rPr>
        <w:t>worying</w:t>
      </w:r>
      <w:proofErr w:type="spellEnd"/>
      <w:r w:rsidRPr="005F67E3">
        <w:rPr>
          <w:rFonts w:eastAsia="Times New Roman" w:cstheme="minorHAnsi"/>
          <w:color w:val="1F1F1F"/>
          <w:sz w:val="22"/>
          <w:szCs w:val="22"/>
          <w:lang w:val="en-AU" w:eastAsia="en-AU" w:bidi="ar-SA"/>
        </w:rPr>
        <w:t xml:space="preserve"> about cybersecurity vulnerabilities.</w:t>
      </w:r>
    </w:p>
    <w:p w14:paraId="35C4CD7A"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Enterprise Security Solutions:</w:t>
      </w:r>
    </w:p>
    <w:p w14:paraId="5A0B9F47"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compliance advisory services, catering to the unique needs of complex business environments.</w:t>
      </w:r>
    </w:p>
    <w:p w14:paraId="0AEA5E75"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Threat Intelligence Services:</w:t>
      </w:r>
    </w:p>
    <w:p w14:paraId="5C36650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Cloud Security:</w:t>
      </w:r>
    </w:p>
    <w:p w14:paraId="0D69BF78"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Threat Intelligence and Research:</w:t>
      </w:r>
    </w:p>
    <w:p w14:paraId="1EC8C7BF"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Artificial Intelligence and Machine Learning:</w:t>
      </w:r>
    </w:p>
    <w:p w14:paraId="7E78501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w:t>
      </w:r>
    </w:p>
    <w:p w14:paraId="2B0DF911" w14:textId="77777777" w:rsidR="007D1A13" w:rsidRPr="005F67E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Business:</w:t>
      </w:r>
    </w:p>
    <w:p w14:paraId="1D7A66EE"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Ads:</w:t>
      </w:r>
    </w:p>
    <w:p w14:paraId="498D9E9B"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Analytics:</w:t>
      </w:r>
    </w:p>
    <w:p w14:paraId="0064A7D8"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Analytics provides businesses with valuable insights into their website's performance and user </w:t>
      </w:r>
      <w:proofErr w:type="spellStart"/>
      <w:r w:rsidRPr="005F67E3">
        <w:rPr>
          <w:rFonts w:eastAsia="Times New Roman" w:cstheme="minorHAnsi"/>
          <w:color w:val="1F1F1F"/>
          <w:sz w:val="22"/>
          <w:szCs w:val="22"/>
          <w:lang w:val="en-AU" w:eastAsia="en-AU" w:bidi="ar-SA"/>
        </w:rPr>
        <w:t>behavior</w:t>
      </w:r>
      <w:proofErr w:type="spellEnd"/>
      <w:r w:rsidRPr="005F67E3">
        <w:rPr>
          <w:rFonts w:eastAsia="Times New Roman" w:cstheme="minorHAnsi"/>
          <w:color w:val="1F1F1F"/>
          <w:sz w:val="22"/>
          <w:szCs w:val="22"/>
          <w:lang w:val="en-AU" w:eastAsia="en-AU" w:bidi="ar-SA"/>
        </w:rPr>
        <w:t>.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My Business:</w:t>
      </w:r>
    </w:p>
    <w:p w14:paraId="63CCD18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Platform (GCP):</w:t>
      </w:r>
    </w:p>
    <w:p w14:paraId="0305BCA5"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0E22AB0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Education:</w:t>
      </w:r>
    </w:p>
    <w:p w14:paraId="63082860"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For educational institutions, Google Workspace for Education offers a suite of tools designed to facilitate remote learning, collaboration, and communication among students, teachers, and administrators. It includes features like Google Classroom for assignment management, Google Drive for document sharing, and Google Meet for virtual classrooms.</w:t>
      </w:r>
    </w:p>
    <w:p w14:paraId="4B01CCE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Identity:</w:t>
      </w:r>
    </w:p>
    <w:p w14:paraId="1F1DC40F"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AI and Machine Learning:</w:t>
      </w:r>
    </w:p>
    <w:p w14:paraId="4D383147"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w:t>
      </w:r>
      <w:proofErr w:type="spellStart"/>
      <w:r w:rsidRPr="005F67E3">
        <w:rPr>
          <w:rFonts w:eastAsia="Times New Roman" w:cstheme="minorHAnsi"/>
          <w:color w:val="1F1F1F"/>
          <w:sz w:val="22"/>
          <w:szCs w:val="22"/>
          <w:lang w:val="en-AU" w:eastAsia="en-AU" w:bidi="ar-SA"/>
        </w:rPr>
        <w:t>AutoML</w:t>
      </w:r>
      <w:proofErr w:type="spellEnd"/>
      <w:r w:rsidRPr="005F67E3">
        <w:rPr>
          <w:rFonts w:eastAsia="Times New Roman" w:cstheme="minorHAnsi"/>
          <w:color w:val="1F1F1F"/>
          <w:sz w:val="22"/>
          <w:szCs w:val="22"/>
          <w:lang w:val="en-AU" w:eastAsia="en-AU" w:bidi="ar-SA"/>
        </w:rPr>
        <w:t xml:space="preserve"> for custom machine learning models.</w:t>
      </w:r>
    </w:p>
    <w:p w14:paraId="7FC73C5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Marketplace:</w:t>
      </w:r>
    </w:p>
    <w:p w14:paraId="1961F33A"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Search:</w:t>
      </w:r>
    </w:p>
    <w:p w14:paraId="2CF949E8"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Retail:</w:t>
      </w:r>
    </w:p>
    <w:p w14:paraId="5EC76A0D"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233C6BF0"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Healthcare:</w:t>
      </w:r>
    </w:p>
    <w:p w14:paraId="60058949"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IoT Core:</w:t>
      </w:r>
    </w:p>
    <w:p w14:paraId="1858E3A5"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Cloud IoT Core is a comprehensive platform that enables businesses to securely connect, manage, and </w:t>
      </w:r>
      <w:proofErr w:type="spellStart"/>
      <w:r w:rsidRPr="005F67E3">
        <w:rPr>
          <w:rFonts w:eastAsia="Times New Roman" w:cstheme="minorHAnsi"/>
          <w:color w:val="1F1F1F"/>
          <w:sz w:val="22"/>
          <w:szCs w:val="22"/>
          <w:lang w:val="en-AU" w:eastAsia="en-AU" w:bidi="ar-SA"/>
        </w:rPr>
        <w:t>analyze</w:t>
      </w:r>
      <w:proofErr w:type="spellEnd"/>
      <w:r w:rsidRPr="005F67E3">
        <w:rPr>
          <w:rFonts w:eastAsia="Times New Roman" w:cstheme="minorHAnsi"/>
          <w:color w:val="1F1F1F"/>
          <w:sz w:val="22"/>
          <w:szCs w:val="22"/>
          <w:lang w:val="en-AU" w:eastAsia="en-AU" w:bidi="ar-SA"/>
        </w:rPr>
        <w:t xml:space="preserve"> IoT devices at scale. This solution is particularly valuable for industries like manufacturing, agriculture, and logistics, where IoT devices play a critical role in data collection and process optimization.</w:t>
      </w:r>
    </w:p>
    <w:p w14:paraId="2521F0DB"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Cloud Contact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AI:</w:t>
      </w:r>
    </w:p>
    <w:p w14:paraId="2221D914"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For businesses with customer service operations, Google Cloud Contact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Ads for Small Business:</w:t>
      </w:r>
    </w:p>
    <w:p w14:paraId="75F74B59"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Merchant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w:t>
      </w:r>
    </w:p>
    <w:p w14:paraId="7F84629B"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For businesses involved in e-commerce, Google Merchant </w:t>
      </w:r>
      <w:proofErr w:type="spellStart"/>
      <w:r w:rsidRPr="005F67E3">
        <w:rPr>
          <w:rFonts w:eastAsia="Times New Roman" w:cstheme="minorHAnsi"/>
          <w:color w:val="1F1F1F"/>
          <w:sz w:val="22"/>
          <w:szCs w:val="22"/>
          <w:lang w:val="en-AU" w:eastAsia="en-AU" w:bidi="ar-SA"/>
        </w:rPr>
        <w:t>Center</w:t>
      </w:r>
      <w:proofErr w:type="spellEnd"/>
      <w:r w:rsidRPr="005F67E3">
        <w:rPr>
          <w:rFonts w:eastAsia="Times New Roman" w:cstheme="minorHAnsi"/>
          <w:color w:val="1F1F1F"/>
          <w:sz w:val="22"/>
          <w:szCs w:val="22"/>
          <w:lang w:val="en-AU" w:eastAsia="en-AU" w:bidi="ar-SA"/>
        </w:rPr>
        <w:t xml:space="preserve">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Cloud for Retail Insights:</w:t>
      </w:r>
    </w:p>
    <w:p w14:paraId="4E257A4F"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Google Cloud for Retail Insights is designed to help retailers </w:t>
      </w:r>
      <w:proofErr w:type="spellStart"/>
      <w:r w:rsidRPr="005F67E3">
        <w:rPr>
          <w:rFonts w:eastAsia="Times New Roman" w:cstheme="minorHAnsi"/>
          <w:color w:val="1F1F1F"/>
          <w:sz w:val="22"/>
          <w:szCs w:val="22"/>
          <w:lang w:val="en-AU" w:eastAsia="en-AU" w:bidi="ar-SA"/>
        </w:rPr>
        <w:t>analyze</w:t>
      </w:r>
      <w:proofErr w:type="spellEnd"/>
      <w:r w:rsidRPr="005F67E3">
        <w:rPr>
          <w:rFonts w:eastAsia="Times New Roman" w:cstheme="minorHAnsi"/>
          <w:color w:val="1F1F1F"/>
          <w:sz w:val="22"/>
          <w:szCs w:val="22"/>
          <w:lang w:val="en-AU" w:eastAsia="en-AU" w:bidi="ar-SA"/>
        </w:rPr>
        <w:t xml:space="preserve"> customer </w:t>
      </w:r>
      <w:proofErr w:type="spellStart"/>
      <w:r w:rsidRPr="005F67E3">
        <w:rPr>
          <w:rFonts w:eastAsia="Times New Roman" w:cstheme="minorHAnsi"/>
          <w:color w:val="1F1F1F"/>
          <w:sz w:val="22"/>
          <w:szCs w:val="22"/>
          <w:lang w:val="en-AU" w:eastAsia="en-AU" w:bidi="ar-SA"/>
        </w:rPr>
        <w:t>behavior</w:t>
      </w:r>
      <w:proofErr w:type="spellEnd"/>
      <w:r w:rsidRPr="005F67E3">
        <w:rPr>
          <w:rFonts w:eastAsia="Times New Roman" w:cstheme="minorHAnsi"/>
          <w:color w:val="1F1F1F"/>
          <w:sz w:val="22"/>
          <w:szCs w:val="22"/>
          <w:lang w:val="en-AU" w:eastAsia="en-AU" w:bidi="ar-SA"/>
        </w:rPr>
        <w:t>, optimize inventory management, and enhance the overall shopping experience. By leveraging data analytics and AI, retailers can make informed decisions that drive revenue growth.</w:t>
      </w:r>
    </w:p>
    <w:p w14:paraId="0ED2065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Google Workspace for Education Enterprise:</w:t>
      </w:r>
    </w:p>
    <w:p w14:paraId="2A4AD336" w14:textId="77777777" w:rsidR="007D1A13" w:rsidRPr="005F67E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5F67E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DELL</w:t>
      </w:r>
    </w:p>
    <w:p w14:paraId="1118CF2F"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PowerEdge Servers:</w:t>
      </w:r>
    </w:p>
    <w:p w14:paraId="0F39AF9A"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EMC Storage Solutions:</w:t>
      </w:r>
    </w:p>
    <w:p w14:paraId="64BE94E7"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Dell EMC storage solutions play a critical role in enterprise environments. Ranging from all-flash storage arrays like EMC Unity to adaptable software-defined storage systems like Dell EMC </w:t>
      </w:r>
      <w:proofErr w:type="spellStart"/>
      <w:r w:rsidRPr="005F67E3">
        <w:rPr>
          <w:rFonts w:eastAsia="Times New Roman" w:cstheme="minorHAnsi"/>
          <w:color w:val="1F1F1F"/>
          <w:sz w:val="22"/>
          <w:szCs w:val="22"/>
          <w:lang w:val="en-AU" w:eastAsia="en-AU" w:bidi="ar-SA"/>
        </w:rPr>
        <w:t>PowerScale</w:t>
      </w:r>
      <w:proofErr w:type="spellEnd"/>
      <w:r w:rsidRPr="005F67E3">
        <w:rPr>
          <w:rFonts w:eastAsia="Times New Roman" w:cstheme="minorHAnsi"/>
          <w:color w:val="1F1F1F"/>
          <w:sz w:val="22"/>
          <w:szCs w:val="22"/>
          <w:lang w:val="en-AU" w:eastAsia="en-AU" w:bidi="ar-SA"/>
        </w:rPr>
        <w:t>,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spellStart"/>
      <w:r w:rsidRPr="005F67E3">
        <w:rPr>
          <w:rFonts w:eastAsia="Times New Roman" w:cstheme="minorHAnsi"/>
          <w:color w:val="1F1F1F"/>
          <w:sz w:val="22"/>
          <w:szCs w:val="22"/>
          <w:lang w:val="en-AU" w:eastAsia="en-AU" w:bidi="ar-SA"/>
        </w:rPr>
        <w:t>PowerSwitch</w:t>
      </w:r>
      <w:proofErr w:type="spellEnd"/>
      <w:r w:rsidRPr="005F67E3">
        <w:rPr>
          <w:rFonts w:eastAsia="Times New Roman" w:cstheme="minorHAnsi"/>
          <w:color w:val="1F1F1F"/>
          <w:sz w:val="22"/>
          <w:szCs w:val="22"/>
          <w:lang w:val="en-AU" w:eastAsia="en-AU" w:bidi="ar-SA"/>
        </w:rPr>
        <w:t xml:space="preserve"> Networking Solutions:</w:t>
      </w:r>
    </w:p>
    <w:p w14:paraId="405A0EC0"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Networking forms the backbone of any enterprise environment, and Dell's networking solutions are at the forefront. Dell </w:t>
      </w:r>
      <w:proofErr w:type="spellStart"/>
      <w:r w:rsidRPr="005F67E3">
        <w:rPr>
          <w:rFonts w:eastAsia="Times New Roman" w:cstheme="minorHAnsi"/>
          <w:color w:val="1F1F1F"/>
          <w:sz w:val="22"/>
          <w:szCs w:val="22"/>
          <w:lang w:val="en-AU" w:eastAsia="en-AU" w:bidi="ar-SA"/>
        </w:rPr>
        <w:t>PowerSwitch</w:t>
      </w:r>
      <w:proofErr w:type="spellEnd"/>
      <w:r w:rsidRPr="005F67E3">
        <w:rPr>
          <w:rFonts w:eastAsia="Times New Roman" w:cstheme="minorHAnsi"/>
          <w:color w:val="1F1F1F"/>
          <w:sz w:val="22"/>
          <w:szCs w:val="22"/>
          <w:lang w:val="en-AU" w:eastAsia="en-AU" w:bidi="ar-SA"/>
        </w:rPr>
        <w:t xml:space="preserve"> switches offer high-performance, low-latency networking, complemented by software-defined networking (SDN) capabilities for enhanced agility and scalability. Solutions like Dell </w:t>
      </w:r>
      <w:proofErr w:type="spellStart"/>
      <w:r w:rsidRPr="005F67E3">
        <w:rPr>
          <w:rFonts w:eastAsia="Times New Roman" w:cstheme="minorHAnsi"/>
          <w:color w:val="1F1F1F"/>
          <w:sz w:val="22"/>
          <w:szCs w:val="22"/>
          <w:lang w:val="en-AU" w:eastAsia="en-AU" w:bidi="ar-SA"/>
        </w:rPr>
        <w:t>PowerSwitch</w:t>
      </w:r>
      <w:proofErr w:type="spellEnd"/>
      <w:r w:rsidRPr="005F67E3">
        <w:rPr>
          <w:rFonts w:eastAsia="Times New Roman" w:cstheme="minorHAnsi"/>
          <w:color w:val="1F1F1F"/>
          <w:sz w:val="22"/>
          <w:szCs w:val="22"/>
          <w:lang w:val="en-AU" w:eastAsia="en-AU" w:bidi="ar-SA"/>
        </w:rPr>
        <w:t xml:space="preserve"> S5248F-ON optimize network performance, enhance security measures, and facilitate seamless communication and collaboration.</w:t>
      </w:r>
    </w:p>
    <w:p w14:paraId="59F4C27A"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Cybersecurity Solutions:</w:t>
      </w:r>
    </w:p>
    <w:p w14:paraId="1DD59D49"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Enterprise Management Solutions:</w:t>
      </w:r>
    </w:p>
    <w:p w14:paraId="3C8DA26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Efficient IT operations are crucial, and Dell's enterprise management solutions streamline the process. Dell </w:t>
      </w:r>
      <w:proofErr w:type="spellStart"/>
      <w:r w:rsidRPr="005F67E3">
        <w:rPr>
          <w:rFonts w:eastAsia="Times New Roman" w:cstheme="minorHAnsi"/>
          <w:color w:val="1F1F1F"/>
          <w:sz w:val="22"/>
          <w:szCs w:val="22"/>
          <w:lang w:val="en-AU" w:eastAsia="en-AU" w:bidi="ar-SA"/>
        </w:rPr>
        <w:t>OpenManage</w:t>
      </w:r>
      <w:proofErr w:type="spellEnd"/>
      <w:r w:rsidRPr="005F67E3">
        <w:rPr>
          <w:rFonts w:eastAsia="Times New Roman" w:cstheme="minorHAnsi"/>
          <w:color w:val="1F1F1F"/>
          <w:sz w:val="22"/>
          <w:szCs w:val="22"/>
          <w:lang w:val="en-AU" w:eastAsia="en-AU" w:bidi="ar-SA"/>
        </w:rPr>
        <w:t xml:space="preserv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Professional Services:</w:t>
      </w:r>
    </w:p>
    <w:p w14:paraId="4299E9B5"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Cloud Solutions:</w:t>
      </w:r>
    </w:p>
    <w:p w14:paraId="2814DA91"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Dell Technologies offers a range of cloud solutions that enable enterprises to harness the power of cloud computing. Dell Cloud Solutions encompass private, public, and hybrid cloud models. The Dell EMC </w:t>
      </w:r>
      <w:proofErr w:type="spellStart"/>
      <w:r w:rsidRPr="005F67E3">
        <w:rPr>
          <w:rFonts w:eastAsia="Times New Roman" w:cstheme="minorHAnsi"/>
          <w:color w:val="1F1F1F"/>
          <w:sz w:val="22"/>
          <w:szCs w:val="22"/>
          <w:lang w:val="en-AU" w:eastAsia="en-AU" w:bidi="ar-SA"/>
        </w:rPr>
        <w:t>VxRail</w:t>
      </w:r>
      <w:proofErr w:type="spellEnd"/>
      <w:r w:rsidRPr="005F67E3">
        <w:rPr>
          <w:rFonts w:eastAsia="Times New Roman" w:cstheme="minorHAnsi"/>
          <w:color w:val="1F1F1F"/>
          <w:sz w:val="22"/>
          <w:szCs w:val="22"/>
          <w:lang w:val="en-AU" w:eastAsia="en-AU" w:bidi="ar-SA"/>
        </w:rPr>
        <w:t xml:space="preserve">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Converged and Hyperconverged Infrastructure:</w:t>
      </w:r>
    </w:p>
    <w:p w14:paraId="1BD7092E"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Dell's converged and hyperconverged infrastructure solutions streamline IT operations by integrating compute, storage, and networking into a single solution. The Dell EMC </w:t>
      </w:r>
      <w:proofErr w:type="spellStart"/>
      <w:r w:rsidRPr="005F67E3">
        <w:rPr>
          <w:rFonts w:eastAsia="Times New Roman" w:cstheme="minorHAnsi"/>
          <w:color w:val="1F1F1F"/>
          <w:sz w:val="22"/>
          <w:szCs w:val="22"/>
          <w:lang w:val="en-AU" w:eastAsia="en-AU" w:bidi="ar-SA"/>
        </w:rPr>
        <w:t>VxBlock</w:t>
      </w:r>
      <w:proofErr w:type="spellEnd"/>
      <w:r w:rsidRPr="005F67E3">
        <w:rPr>
          <w:rFonts w:eastAsia="Times New Roman" w:cstheme="minorHAnsi"/>
          <w:color w:val="1F1F1F"/>
          <w:sz w:val="22"/>
          <w:szCs w:val="22"/>
          <w:lang w:val="en-AU" w:eastAsia="en-AU" w:bidi="ar-SA"/>
        </w:rPr>
        <w:t xml:space="preserve"> and </w:t>
      </w:r>
      <w:proofErr w:type="spellStart"/>
      <w:r w:rsidRPr="005F67E3">
        <w:rPr>
          <w:rFonts w:eastAsia="Times New Roman" w:cstheme="minorHAnsi"/>
          <w:color w:val="1F1F1F"/>
          <w:sz w:val="22"/>
          <w:szCs w:val="22"/>
          <w:lang w:val="en-AU" w:eastAsia="en-AU" w:bidi="ar-SA"/>
        </w:rPr>
        <w:t>VxRack</w:t>
      </w:r>
      <w:proofErr w:type="spellEnd"/>
      <w:r w:rsidRPr="005F67E3">
        <w:rPr>
          <w:rFonts w:eastAsia="Times New Roman" w:cstheme="minorHAnsi"/>
          <w:color w:val="1F1F1F"/>
          <w:sz w:val="22"/>
          <w:szCs w:val="22"/>
          <w:lang w:val="en-AU" w:eastAsia="en-AU" w:bidi="ar-SA"/>
        </w:rPr>
        <w:t xml:space="preserve">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Data Protection and Disaster Recovery:</w:t>
      </w:r>
    </w:p>
    <w:p w14:paraId="2FD579BF"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Protecting data and ensuring business continuity are paramount for enterprises. Dell Technologies offers data protection solutions such as Dell EMC </w:t>
      </w:r>
      <w:proofErr w:type="spellStart"/>
      <w:r w:rsidRPr="005F67E3">
        <w:rPr>
          <w:rFonts w:eastAsia="Times New Roman" w:cstheme="minorHAnsi"/>
          <w:color w:val="1F1F1F"/>
          <w:sz w:val="22"/>
          <w:szCs w:val="22"/>
          <w:lang w:val="en-AU" w:eastAsia="en-AU" w:bidi="ar-SA"/>
        </w:rPr>
        <w:t>PowerProtect</w:t>
      </w:r>
      <w:proofErr w:type="spellEnd"/>
      <w:r w:rsidRPr="005F67E3">
        <w:rPr>
          <w:rFonts w:eastAsia="Times New Roman" w:cstheme="minorHAnsi"/>
          <w:color w:val="1F1F1F"/>
          <w:sz w:val="22"/>
          <w:szCs w:val="22"/>
          <w:lang w:val="en-AU" w:eastAsia="en-AU" w:bidi="ar-SA"/>
        </w:rPr>
        <w:t xml:space="preserve">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AI and Data Analytics Solutions:</w:t>
      </w:r>
    </w:p>
    <w:p w14:paraId="0F868A55"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Enterprises can unlock the potential of their data with Dell's AI and data analytics solutions. The Dell EMC Isilon and </w:t>
      </w:r>
      <w:proofErr w:type="spellStart"/>
      <w:r w:rsidRPr="005F67E3">
        <w:rPr>
          <w:rFonts w:eastAsia="Times New Roman" w:cstheme="minorHAnsi"/>
          <w:color w:val="1F1F1F"/>
          <w:sz w:val="22"/>
          <w:szCs w:val="22"/>
          <w:lang w:val="en-AU" w:eastAsia="en-AU" w:bidi="ar-SA"/>
        </w:rPr>
        <w:t>PowerStore</w:t>
      </w:r>
      <w:proofErr w:type="spellEnd"/>
      <w:r w:rsidRPr="005F67E3">
        <w:rPr>
          <w:rFonts w:eastAsia="Times New Roman" w:cstheme="minorHAnsi"/>
          <w:color w:val="1F1F1F"/>
          <w:sz w:val="22"/>
          <w:szCs w:val="22"/>
          <w:lang w:val="en-AU" w:eastAsia="en-AU" w:bidi="ar-SA"/>
        </w:rPr>
        <w:t xml:space="preserv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Edge Computing Solutions:</w:t>
      </w:r>
    </w:p>
    <w:p w14:paraId="37EC1728"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As edge computing gains prominence, Dell Technologies offers solutions to enable computing at the edge of networks. The Dell EMC PowerEdge XR2 rugged server is designed for harsh environments, making it suitable for edge deployments. By processing data closer to the </w:t>
      </w:r>
      <w:r w:rsidRPr="005F67E3">
        <w:rPr>
          <w:rFonts w:eastAsia="Times New Roman" w:cstheme="minorHAnsi"/>
          <w:color w:val="1F1F1F"/>
          <w:sz w:val="22"/>
          <w:szCs w:val="22"/>
          <w:lang w:val="en-AU" w:eastAsia="en-AU" w:bidi="ar-SA"/>
        </w:rPr>
        <w:lastRenderedPageBreak/>
        <w:t>source, enterprises can reduce latency and improve real-time decision-making, crucial for applications like IoT and remote monitoring.</w:t>
      </w:r>
    </w:p>
    <w:p w14:paraId="774137D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Managed Services:</w:t>
      </w:r>
    </w:p>
    <w:p w14:paraId="1C090D6D" w14:textId="77777777" w:rsidR="007D1A13" w:rsidRPr="005F67E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5F67E3" w:rsidRDefault="007D1A13">
      <w:pPr>
        <w:numPr>
          <w:ilvl w:val="1"/>
          <w:numId w:val="47"/>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CANON </w:t>
      </w:r>
    </w:p>
    <w:p w14:paraId="2BCB005D" w14:textId="77777777" w:rsidR="007D1A13" w:rsidRPr="005F67E3" w:rsidRDefault="007D1A13">
      <w:pPr>
        <w:numPr>
          <w:ilvl w:val="0"/>
          <w:numId w:val="45"/>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 Cameras and Lenses:</w:t>
      </w:r>
    </w:p>
    <w:p w14:paraId="25D9C62E"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**Camcorders for High-Definition </w:t>
      </w:r>
      <w:proofErr w:type="gramStart"/>
      <w:r w:rsidRPr="005F67E3">
        <w:rPr>
          <w:rFonts w:eastAsia="Times New Roman" w:cstheme="minorHAnsi"/>
          <w:color w:val="1F1F1F"/>
          <w:sz w:val="22"/>
          <w:szCs w:val="22"/>
          <w:lang w:val="en-AU" w:eastAsia="en-AU" w:bidi="ar-SA"/>
        </w:rPr>
        <w:t>Video:*</w:t>
      </w:r>
      <w:proofErr w:type="gramEnd"/>
      <w:r w:rsidRPr="005F67E3">
        <w:rPr>
          <w:rFonts w:eastAsia="Times New Roman" w:cstheme="minorHAnsi"/>
          <w:color w:val="1F1F1F"/>
          <w:sz w:val="22"/>
          <w:szCs w:val="22"/>
          <w:lang w:val="en-AU" w:eastAsia="en-AU" w:bidi="ar-SA"/>
        </w:rPr>
        <w:t>*</w:t>
      </w:r>
    </w:p>
    <w:p w14:paraId="501CC266"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**Printers and Multifunction </w:t>
      </w:r>
      <w:proofErr w:type="gramStart"/>
      <w:r w:rsidRPr="005F67E3">
        <w:rPr>
          <w:rFonts w:eastAsia="Times New Roman" w:cstheme="minorHAnsi"/>
          <w:color w:val="1F1F1F"/>
          <w:sz w:val="22"/>
          <w:szCs w:val="22"/>
          <w:lang w:val="en-AU" w:eastAsia="en-AU" w:bidi="ar-SA"/>
        </w:rPr>
        <w:t>Devices:*</w:t>
      </w:r>
      <w:proofErr w:type="gramEnd"/>
      <w:r w:rsidRPr="005F67E3">
        <w:rPr>
          <w:rFonts w:eastAsia="Times New Roman" w:cstheme="minorHAnsi"/>
          <w:color w:val="1F1F1F"/>
          <w:sz w:val="22"/>
          <w:szCs w:val="22"/>
          <w:lang w:val="en-AU" w:eastAsia="en-AU" w:bidi="ar-SA"/>
        </w:rPr>
        <w:t>*</w:t>
      </w:r>
    </w:p>
    <w:p w14:paraId="744F31C3"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**Professional Printing </w:t>
      </w:r>
      <w:proofErr w:type="gramStart"/>
      <w:r w:rsidRPr="005F67E3">
        <w:rPr>
          <w:rFonts w:eastAsia="Times New Roman" w:cstheme="minorHAnsi"/>
          <w:color w:val="1F1F1F"/>
          <w:sz w:val="22"/>
          <w:szCs w:val="22"/>
          <w:lang w:val="en-AU" w:eastAsia="en-AU" w:bidi="ar-SA"/>
        </w:rPr>
        <w:t>Solutions:*</w:t>
      </w:r>
      <w:proofErr w:type="gramEnd"/>
      <w:r w:rsidRPr="005F67E3">
        <w:rPr>
          <w:rFonts w:eastAsia="Times New Roman" w:cstheme="minorHAnsi"/>
          <w:color w:val="1F1F1F"/>
          <w:sz w:val="22"/>
          <w:szCs w:val="22"/>
          <w:lang w:val="en-AU" w:eastAsia="en-AU" w:bidi="ar-SA"/>
        </w:rPr>
        <w:t>*</w:t>
      </w:r>
    </w:p>
    <w:p w14:paraId="0B48B605"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Canon's </w:t>
      </w:r>
      <w:proofErr w:type="spellStart"/>
      <w:r w:rsidRPr="005F67E3">
        <w:rPr>
          <w:rFonts w:eastAsia="Times New Roman" w:cstheme="minorHAnsi"/>
          <w:color w:val="1F1F1F"/>
          <w:sz w:val="22"/>
          <w:szCs w:val="22"/>
          <w:lang w:val="en-AU" w:eastAsia="en-AU" w:bidi="ar-SA"/>
        </w:rPr>
        <w:t>imagePROGRAF</w:t>
      </w:r>
      <w:proofErr w:type="spellEnd"/>
      <w:r w:rsidRPr="005F67E3">
        <w:rPr>
          <w:rFonts w:eastAsia="Times New Roman" w:cstheme="minorHAnsi"/>
          <w:color w:val="1F1F1F"/>
          <w:sz w:val="22"/>
          <w:szCs w:val="22"/>
          <w:lang w:val="en-AU" w:eastAsia="en-AU" w:bidi="ar-SA"/>
        </w:rPr>
        <w:t xml:space="preserve"> series targets large-format printing needs. These printers produce high-resolution posters, CAD drawings, and graphics with exceptional </w:t>
      </w:r>
      <w:proofErr w:type="spellStart"/>
      <w:r w:rsidRPr="005F67E3">
        <w:rPr>
          <w:rFonts w:eastAsia="Times New Roman" w:cstheme="minorHAnsi"/>
          <w:color w:val="1F1F1F"/>
          <w:sz w:val="22"/>
          <w:szCs w:val="22"/>
          <w:lang w:val="en-AU" w:eastAsia="en-AU" w:bidi="ar-SA"/>
        </w:rPr>
        <w:t>color</w:t>
      </w:r>
      <w:proofErr w:type="spellEnd"/>
      <w:r w:rsidRPr="005F67E3">
        <w:rPr>
          <w:rFonts w:eastAsia="Times New Roman" w:cstheme="minorHAnsi"/>
          <w:color w:val="1F1F1F"/>
          <w:sz w:val="22"/>
          <w:szCs w:val="22"/>
          <w:lang w:val="en-AU" w:eastAsia="en-AU" w:bidi="ar-SA"/>
        </w:rPr>
        <w:t xml:space="preserve"> accuracy. Industries like architecture and graphic design benefit from these solutions.</w:t>
      </w:r>
    </w:p>
    <w:p w14:paraId="7F7B9256"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**Software Solutions for Enhanced Productivity: **</w:t>
      </w:r>
    </w:p>
    <w:p w14:paraId="0DECCA3C"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lastRenderedPageBreak/>
        <w:t xml:space="preserve">Canon's software solutions enhance workflow efficiency. Digital Photo Professional (DPP) aids in post-processing RAW image files. </w:t>
      </w:r>
      <w:proofErr w:type="spellStart"/>
      <w:r w:rsidRPr="005F67E3">
        <w:rPr>
          <w:rFonts w:eastAsia="Times New Roman" w:cstheme="minorHAnsi"/>
          <w:color w:val="1F1F1F"/>
          <w:sz w:val="22"/>
          <w:szCs w:val="22"/>
          <w:lang w:val="en-AU" w:eastAsia="en-AU" w:bidi="ar-SA"/>
        </w:rPr>
        <w:t>imageWARE</w:t>
      </w:r>
      <w:proofErr w:type="spellEnd"/>
      <w:r w:rsidRPr="005F67E3">
        <w:rPr>
          <w:rFonts w:eastAsia="Times New Roman" w:cstheme="minorHAnsi"/>
          <w:color w:val="1F1F1F"/>
          <w:sz w:val="22"/>
          <w:szCs w:val="22"/>
          <w:lang w:val="en-AU" w:eastAsia="en-AU" w:bidi="ar-SA"/>
        </w:rPr>
        <w:t xml:space="preserve"> Enterprise Management Console optimizes print fleet efficiency and management.</w:t>
      </w:r>
    </w:p>
    <w:p w14:paraId="50170CE7"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**Document Management and Workflow </w:t>
      </w:r>
      <w:proofErr w:type="gramStart"/>
      <w:r w:rsidRPr="005F67E3">
        <w:rPr>
          <w:rFonts w:eastAsia="Times New Roman" w:cstheme="minorHAnsi"/>
          <w:color w:val="1F1F1F"/>
          <w:sz w:val="22"/>
          <w:szCs w:val="22"/>
          <w:lang w:val="en-AU" w:eastAsia="en-AU" w:bidi="ar-SA"/>
        </w:rPr>
        <w:t>Automation:*</w:t>
      </w:r>
      <w:proofErr w:type="gramEnd"/>
      <w:r w:rsidRPr="005F67E3">
        <w:rPr>
          <w:rFonts w:eastAsia="Times New Roman" w:cstheme="minorHAnsi"/>
          <w:color w:val="1F1F1F"/>
          <w:sz w:val="22"/>
          <w:szCs w:val="22"/>
          <w:lang w:val="en-AU" w:eastAsia="en-AU" w:bidi="ar-SA"/>
        </w:rPr>
        <w:t>*</w:t>
      </w:r>
    </w:p>
    <w:p w14:paraId="63063420"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 xml:space="preserve">**Environmental Sustainability </w:t>
      </w:r>
      <w:proofErr w:type="gramStart"/>
      <w:r w:rsidRPr="005F67E3">
        <w:rPr>
          <w:rFonts w:eastAsia="Times New Roman" w:cstheme="minorHAnsi"/>
          <w:color w:val="1F1F1F"/>
          <w:sz w:val="22"/>
          <w:szCs w:val="22"/>
          <w:lang w:val="en-AU" w:eastAsia="en-AU" w:bidi="ar-SA"/>
        </w:rPr>
        <w:t>Initiatives:*</w:t>
      </w:r>
      <w:proofErr w:type="gramEnd"/>
      <w:r w:rsidRPr="005F67E3">
        <w:rPr>
          <w:rFonts w:eastAsia="Times New Roman" w:cstheme="minorHAnsi"/>
          <w:color w:val="1F1F1F"/>
          <w:sz w:val="22"/>
          <w:szCs w:val="22"/>
          <w:lang w:val="en-AU" w:eastAsia="en-AU" w:bidi="ar-SA"/>
        </w:rPr>
        <w:t>*</w:t>
      </w:r>
    </w:p>
    <w:p w14:paraId="4A7FFDC3"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w:t>
      </w:r>
      <w:proofErr w:type="gramStart"/>
      <w:r w:rsidRPr="005F67E3">
        <w:rPr>
          <w:rFonts w:eastAsia="Times New Roman" w:cstheme="minorHAnsi"/>
          <w:color w:val="1F1F1F"/>
          <w:sz w:val="22"/>
          <w:szCs w:val="22"/>
          <w:lang w:val="en-AU" w:eastAsia="en-AU" w:bidi="ar-SA"/>
        </w:rPr>
        <w:t>Conclusion:*</w:t>
      </w:r>
      <w:proofErr w:type="gramEnd"/>
      <w:r w:rsidRPr="005F67E3">
        <w:rPr>
          <w:rFonts w:eastAsia="Times New Roman" w:cstheme="minorHAnsi"/>
          <w:color w:val="1F1F1F"/>
          <w:sz w:val="22"/>
          <w:szCs w:val="22"/>
          <w:lang w:val="en-AU" w:eastAsia="en-AU" w:bidi="ar-SA"/>
        </w:rPr>
        <w:t>*</w:t>
      </w:r>
    </w:p>
    <w:p w14:paraId="415DEEBC" w14:textId="77777777" w:rsidR="007D1A13" w:rsidRPr="005F67E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5F67E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50A3326" w:rsidR="007D1A13" w:rsidRPr="005F67E3" w:rsidRDefault="007D1A13" w:rsidP="00CB6266">
      <w:pPr>
        <w:spacing w:after="0" w:line="276" w:lineRule="auto"/>
        <w:jc w:val="both"/>
        <w:rPr>
          <w:rFonts w:asciiTheme="majorHAnsi" w:hAnsiTheme="majorHAnsi" w:cstheme="majorHAnsi"/>
        </w:rPr>
      </w:pPr>
      <w:r w:rsidRPr="005F67E3">
        <w:rPr>
          <w:rFonts w:asciiTheme="majorHAnsi" w:hAnsiTheme="majorHAnsi" w:cstheme="majorHAnsi"/>
        </w:rPr>
        <w:t xml:space="preserve"> </w:t>
      </w:r>
    </w:p>
    <w:sectPr w:rsidR="007D1A13" w:rsidRPr="005F67E3" w:rsidSect="00AA42B5">
      <w:headerReference w:type="default" r:id="rId12"/>
      <w:footerReference w:type="default" r:id="rId13"/>
      <w:pgSz w:w="12240" w:h="15840" w:code="1"/>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30F2D" w14:textId="77777777" w:rsidR="00542AEF" w:rsidRDefault="00542AEF" w:rsidP="00E3058D">
      <w:pPr>
        <w:spacing w:after="0" w:line="240" w:lineRule="auto"/>
      </w:pPr>
      <w:r>
        <w:separator/>
      </w:r>
    </w:p>
  </w:endnote>
  <w:endnote w:type="continuationSeparator" w:id="0">
    <w:p w14:paraId="1A2C84A4" w14:textId="77777777" w:rsidR="00542AEF" w:rsidRDefault="00542AEF"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46"/>
      <w:gridCol w:w="5034"/>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808080" w:themeColor="background1" w:themeShade="80"/>
            <w:sz w:val="18"/>
            <w:szCs w:val="18"/>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3DE04A43" w:rsidR="00E512B9" w:rsidRPr="00E73DC3" w:rsidRDefault="00A20623">
              <w:pPr>
                <w:pStyle w:val="Footer"/>
                <w:tabs>
                  <w:tab w:val="clear" w:pos="4680"/>
                  <w:tab w:val="clear" w:pos="9360"/>
                </w:tabs>
                <w:rPr>
                  <w:i/>
                  <w:iCs/>
                  <w:caps/>
                  <w:color w:val="808080" w:themeColor="background1" w:themeShade="80"/>
                  <w:sz w:val="18"/>
                  <w:szCs w:val="18"/>
                </w:rPr>
              </w:pPr>
              <w:r>
                <w:rPr>
                  <w:i/>
                  <w:iCs/>
                  <w:caps/>
                  <w:color w:val="808080" w:themeColor="background1" w:themeShade="80"/>
                  <w:sz w:val="18"/>
                  <w:szCs w:val="18"/>
                </w:rPr>
                <w:t xml:space="preserve">Smart Technologies Bd Ltd. </w:t>
              </w:r>
              <w:proofErr w:type="gramStart"/>
              <w:r>
                <w:rPr>
                  <w:i/>
                  <w:iCs/>
                  <w:caps/>
                  <w:color w:val="808080" w:themeColor="background1" w:themeShade="80"/>
                  <w:sz w:val="18"/>
                  <w:szCs w:val="18"/>
                </w:rPr>
                <w:t>( STBL</w:t>
              </w:r>
              <w:proofErr w:type="gramEnd"/>
              <w:r>
                <w:rPr>
                  <w:i/>
                  <w:iCs/>
                  <w:caps/>
                  <w:color w:val="808080" w:themeColor="background1" w:themeShade="80"/>
                  <w:sz w:val="18"/>
                  <w:szCs w:val="18"/>
                </w:rPr>
                <w:t xml:space="preserve"> )</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FC876" w14:textId="77777777" w:rsidR="00542AEF" w:rsidRDefault="00542AEF" w:rsidP="00E3058D">
      <w:pPr>
        <w:spacing w:after="0" w:line="240" w:lineRule="auto"/>
      </w:pPr>
      <w:r>
        <w:separator/>
      </w:r>
    </w:p>
  </w:footnote>
  <w:footnote w:type="continuationSeparator" w:id="0">
    <w:p w14:paraId="7324BDBB" w14:textId="77777777" w:rsidR="00542AEF" w:rsidRDefault="00542AEF"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3E65D1B2" w:rsidR="00E3058D" w:rsidRDefault="00E512B9" w:rsidP="00571028">
    <w:pPr>
      <w:pStyle w:val="Header"/>
      <w:jc w:val="right"/>
    </w:pPr>
    <w:r>
      <w:rPr>
        <w:noProof/>
      </w:rPr>
      <w:drawing>
        <wp:inline distT="0" distB="0" distL="0" distR="0" wp14:anchorId="632A711B" wp14:editId="50BABC0B">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9EC3D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9" type="#_x0000_t75" style="width:11.3pt;height:11.3pt" o:bullet="t">
        <v:imagedata r:id="rId1" o:title="msoF8E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2593510"/>
    <w:multiLevelType w:val="hybridMultilevel"/>
    <w:tmpl w:val="C7C8F1DA"/>
    <w:lvl w:ilvl="0" w:tplc="48090009">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328476CE"/>
    <w:lvl w:ilvl="0" w:tplc="4A228642">
      <w:start w:val="1"/>
      <w:numFmt w:val="bullet"/>
      <w:pStyle w:val="Heading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9553784"/>
    <w:multiLevelType w:val="hybridMultilevel"/>
    <w:tmpl w:val="405EBF8E"/>
    <w:lvl w:ilvl="0" w:tplc="1ADA754A">
      <w:start w:val="1"/>
      <w:numFmt w:val="bullet"/>
      <w:lvlText w:val=""/>
      <w:lvlJc w:val="left"/>
      <w:pPr>
        <w:ind w:left="1590" w:hanging="360"/>
      </w:pPr>
      <w:rPr>
        <w:rFonts w:ascii="Wingdings" w:hAnsi="Wingdings" w:hint="default"/>
        <w:color w:val="4472C4" w:themeColor="accent1"/>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9"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2"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0FEA41D6"/>
    <w:multiLevelType w:val="hybridMultilevel"/>
    <w:tmpl w:val="C9229FEE"/>
    <w:lvl w:ilvl="0" w:tplc="48090009">
      <w:start w:val="1"/>
      <w:numFmt w:val="bullet"/>
      <w:lvlText w:val=""/>
      <w:lvlJc w:val="left"/>
      <w:pPr>
        <w:ind w:left="2210" w:hanging="360"/>
      </w:pPr>
      <w:rPr>
        <w:rFonts w:ascii="Wingdings" w:hAnsi="Wingdings"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0408C9"/>
    <w:multiLevelType w:val="hybridMultilevel"/>
    <w:tmpl w:val="8038692E"/>
    <w:lvl w:ilvl="0" w:tplc="84205542">
      <w:start w:val="1"/>
      <w:numFmt w:val="bullet"/>
      <w:lvlText w:val=""/>
      <w:lvlJc w:val="left"/>
      <w:pPr>
        <w:ind w:left="1590" w:hanging="360"/>
      </w:pPr>
      <w:rPr>
        <w:rFonts w:ascii="Wingdings" w:hAnsi="Wingdings" w:hint="default"/>
        <w:color w:val="4472C4" w:themeColor="accent1"/>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16" w15:restartNumberingAfterBreak="0">
    <w:nsid w:val="12091380"/>
    <w:multiLevelType w:val="hybridMultilevel"/>
    <w:tmpl w:val="38FA221E"/>
    <w:lvl w:ilvl="0" w:tplc="37E4A0DA">
      <w:start w:val="1"/>
      <w:numFmt w:val="bullet"/>
      <w:lvlText w:val=""/>
      <w:lvlJc w:val="left"/>
      <w:pPr>
        <w:ind w:left="1440" w:hanging="360"/>
      </w:pPr>
      <w:rPr>
        <w:rFonts w:ascii="Wingdings" w:hAnsi="Wingdings" w:hint="default"/>
        <w:color w:val="70AD47" w:themeColor="accent6"/>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16C07E30"/>
    <w:multiLevelType w:val="hybridMultilevel"/>
    <w:tmpl w:val="2A74F9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8D264C5"/>
    <w:multiLevelType w:val="hybridMultilevel"/>
    <w:tmpl w:val="AD52B1A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0" w15:restartNumberingAfterBreak="0">
    <w:nsid w:val="1BB931AA"/>
    <w:multiLevelType w:val="hybridMultilevel"/>
    <w:tmpl w:val="269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F217CA"/>
    <w:multiLevelType w:val="hybridMultilevel"/>
    <w:tmpl w:val="EB0A985C"/>
    <w:lvl w:ilvl="0" w:tplc="48090009">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2"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3" w15:restartNumberingAfterBreak="0">
    <w:nsid w:val="212D72C9"/>
    <w:multiLevelType w:val="hybridMultilevel"/>
    <w:tmpl w:val="D706AE8A"/>
    <w:lvl w:ilvl="0" w:tplc="529A62CC">
      <w:start w:val="1"/>
      <w:numFmt w:val="bullet"/>
      <w:lvlText w:val=""/>
      <w:lvlJc w:val="left"/>
      <w:pPr>
        <w:ind w:left="1540" w:hanging="360"/>
      </w:pPr>
      <w:rPr>
        <w:rFonts w:ascii="Wingdings" w:hAnsi="Wingdings" w:hint="default"/>
        <w:color w:val="70AD47" w:themeColor="accent6"/>
      </w:rPr>
    </w:lvl>
    <w:lvl w:ilvl="1" w:tplc="48090003" w:tentative="1">
      <w:start w:val="1"/>
      <w:numFmt w:val="bullet"/>
      <w:lvlText w:val="o"/>
      <w:lvlJc w:val="left"/>
      <w:pPr>
        <w:ind w:left="2260" w:hanging="360"/>
      </w:pPr>
      <w:rPr>
        <w:rFonts w:ascii="Courier New" w:hAnsi="Courier New" w:cs="Courier New" w:hint="default"/>
      </w:rPr>
    </w:lvl>
    <w:lvl w:ilvl="2" w:tplc="48090005" w:tentative="1">
      <w:start w:val="1"/>
      <w:numFmt w:val="bullet"/>
      <w:lvlText w:val=""/>
      <w:lvlJc w:val="left"/>
      <w:pPr>
        <w:ind w:left="2980" w:hanging="360"/>
      </w:pPr>
      <w:rPr>
        <w:rFonts w:ascii="Wingdings" w:hAnsi="Wingdings" w:hint="default"/>
      </w:rPr>
    </w:lvl>
    <w:lvl w:ilvl="3" w:tplc="48090001" w:tentative="1">
      <w:start w:val="1"/>
      <w:numFmt w:val="bullet"/>
      <w:lvlText w:val=""/>
      <w:lvlJc w:val="left"/>
      <w:pPr>
        <w:ind w:left="3700" w:hanging="360"/>
      </w:pPr>
      <w:rPr>
        <w:rFonts w:ascii="Symbol" w:hAnsi="Symbol" w:hint="default"/>
      </w:rPr>
    </w:lvl>
    <w:lvl w:ilvl="4" w:tplc="48090003" w:tentative="1">
      <w:start w:val="1"/>
      <w:numFmt w:val="bullet"/>
      <w:lvlText w:val="o"/>
      <w:lvlJc w:val="left"/>
      <w:pPr>
        <w:ind w:left="4420" w:hanging="360"/>
      </w:pPr>
      <w:rPr>
        <w:rFonts w:ascii="Courier New" w:hAnsi="Courier New" w:cs="Courier New" w:hint="default"/>
      </w:rPr>
    </w:lvl>
    <w:lvl w:ilvl="5" w:tplc="48090005" w:tentative="1">
      <w:start w:val="1"/>
      <w:numFmt w:val="bullet"/>
      <w:lvlText w:val=""/>
      <w:lvlJc w:val="left"/>
      <w:pPr>
        <w:ind w:left="5140" w:hanging="360"/>
      </w:pPr>
      <w:rPr>
        <w:rFonts w:ascii="Wingdings" w:hAnsi="Wingdings" w:hint="default"/>
      </w:rPr>
    </w:lvl>
    <w:lvl w:ilvl="6" w:tplc="48090001" w:tentative="1">
      <w:start w:val="1"/>
      <w:numFmt w:val="bullet"/>
      <w:lvlText w:val=""/>
      <w:lvlJc w:val="left"/>
      <w:pPr>
        <w:ind w:left="5860" w:hanging="360"/>
      </w:pPr>
      <w:rPr>
        <w:rFonts w:ascii="Symbol" w:hAnsi="Symbol" w:hint="default"/>
      </w:rPr>
    </w:lvl>
    <w:lvl w:ilvl="7" w:tplc="48090003" w:tentative="1">
      <w:start w:val="1"/>
      <w:numFmt w:val="bullet"/>
      <w:lvlText w:val="o"/>
      <w:lvlJc w:val="left"/>
      <w:pPr>
        <w:ind w:left="6580" w:hanging="360"/>
      </w:pPr>
      <w:rPr>
        <w:rFonts w:ascii="Courier New" w:hAnsi="Courier New" w:cs="Courier New" w:hint="default"/>
      </w:rPr>
    </w:lvl>
    <w:lvl w:ilvl="8" w:tplc="48090005" w:tentative="1">
      <w:start w:val="1"/>
      <w:numFmt w:val="bullet"/>
      <w:lvlText w:val=""/>
      <w:lvlJc w:val="left"/>
      <w:pPr>
        <w:ind w:left="7300" w:hanging="360"/>
      </w:pPr>
      <w:rPr>
        <w:rFonts w:ascii="Wingdings" w:hAnsi="Wingdings" w:hint="default"/>
      </w:rPr>
    </w:lvl>
  </w:abstractNum>
  <w:abstractNum w:abstractNumId="24" w15:restartNumberingAfterBreak="0">
    <w:nsid w:val="228345A9"/>
    <w:multiLevelType w:val="hybridMultilevel"/>
    <w:tmpl w:val="292AA264"/>
    <w:lvl w:ilvl="0" w:tplc="4816C4C6">
      <w:start w:val="1"/>
      <w:numFmt w:val="decimal"/>
      <w:lvlText w:val="%1."/>
      <w:lvlJc w:val="left"/>
      <w:pPr>
        <w:ind w:left="720" w:hanging="360"/>
      </w:pPr>
      <w:rPr>
        <w:rFonts w:hint="default"/>
        <w:color w:val="ED7D31"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7"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604249A"/>
    <w:multiLevelType w:val="hybridMultilevel"/>
    <w:tmpl w:val="06901F2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28E04CDB"/>
    <w:multiLevelType w:val="hybridMultilevel"/>
    <w:tmpl w:val="D04EF940"/>
    <w:lvl w:ilvl="0" w:tplc="B7B6632C">
      <w:start w:val="1"/>
      <w:numFmt w:val="bullet"/>
      <w:lvlText w:val=""/>
      <w:lvlJc w:val="left"/>
      <w:pPr>
        <w:ind w:left="1440" w:hanging="360"/>
      </w:pPr>
      <w:rPr>
        <w:rFonts w:ascii="Wingdings" w:hAnsi="Wingdings" w:hint="default"/>
        <w:color w:val="70AD47" w:themeColor="accent6"/>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1"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2" w15:restartNumberingAfterBreak="0">
    <w:nsid w:val="2B3253B9"/>
    <w:multiLevelType w:val="hybridMultilevel"/>
    <w:tmpl w:val="976215E0"/>
    <w:lvl w:ilvl="0" w:tplc="9DC64068">
      <w:start w:val="1"/>
      <w:numFmt w:val="bullet"/>
      <w:lvlText w:val=""/>
      <w:lvlJc w:val="left"/>
      <w:pPr>
        <w:ind w:left="1540" w:hanging="360"/>
      </w:pPr>
      <w:rPr>
        <w:rFonts w:ascii="Wingdings" w:hAnsi="Wingdings" w:hint="default"/>
        <w:color w:val="70AD47" w:themeColor="accent6"/>
      </w:rPr>
    </w:lvl>
    <w:lvl w:ilvl="1" w:tplc="48090003" w:tentative="1">
      <w:start w:val="1"/>
      <w:numFmt w:val="bullet"/>
      <w:lvlText w:val="o"/>
      <w:lvlJc w:val="left"/>
      <w:pPr>
        <w:ind w:left="2260" w:hanging="360"/>
      </w:pPr>
      <w:rPr>
        <w:rFonts w:ascii="Courier New" w:hAnsi="Courier New" w:cs="Courier New" w:hint="default"/>
      </w:rPr>
    </w:lvl>
    <w:lvl w:ilvl="2" w:tplc="48090005" w:tentative="1">
      <w:start w:val="1"/>
      <w:numFmt w:val="bullet"/>
      <w:lvlText w:val=""/>
      <w:lvlJc w:val="left"/>
      <w:pPr>
        <w:ind w:left="2980" w:hanging="360"/>
      </w:pPr>
      <w:rPr>
        <w:rFonts w:ascii="Wingdings" w:hAnsi="Wingdings" w:hint="default"/>
      </w:rPr>
    </w:lvl>
    <w:lvl w:ilvl="3" w:tplc="48090001" w:tentative="1">
      <w:start w:val="1"/>
      <w:numFmt w:val="bullet"/>
      <w:lvlText w:val=""/>
      <w:lvlJc w:val="left"/>
      <w:pPr>
        <w:ind w:left="3700" w:hanging="360"/>
      </w:pPr>
      <w:rPr>
        <w:rFonts w:ascii="Symbol" w:hAnsi="Symbol" w:hint="default"/>
      </w:rPr>
    </w:lvl>
    <w:lvl w:ilvl="4" w:tplc="48090003" w:tentative="1">
      <w:start w:val="1"/>
      <w:numFmt w:val="bullet"/>
      <w:lvlText w:val="o"/>
      <w:lvlJc w:val="left"/>
      <w:pPr>
        <w:ind w:left="4420" w:hanging="360"/>
      </w:pPr>
      <w:rPr>
        <w:rFonts w:ascii="Courier New" w:hAnsi="Courier New" w:cs="Courier New" w:hint="default"/>
      </w:rPr>
    </w:lvl>
    <w:lvl w:ilvl="5" w:tplc="48090005" w:tentative="1">
      <w:start w:val="1"/>
      <w:numFmt w:val="bullet"/>
      <w:lvlText w:val=""/>
      <w:lvlJc w:val="left"/>
      <w:pPr>
        <w:ind w:left="5140" w:hanging="360"/>
      </w:pPr>
      <w:rPr>
        <w:rFonts w:ascii="Wingdings" w:hAnsi="Wingdings" w:hint="default"/>
      </w:rPr>
    </w:lvl>
    <w:lvl w:ilvl="6" w:tplc="48090001" w:tentative="1">
      <w:start w:val="1"/>
      <w:numFmt w:val="bullet"/>
      <w:lvlText w:val=""/>
      <w:lvlJc w:val="left"/>
      <w:pPr>
        <w:ind w:left="5860" w:hanging="360"/>
      </w:pPr>
      <w:rPr>
        <w:rFonts w:ascii="Symbol" w:hAnsi="Symbol" w:hint="default"/>
      </w:rPr>
    </w:lvl>
    <w:lvl w:ilvl="7" w:tplc="48090003" w:tentative="1">
      <w:start w:val="1"/>
      <w:numFmt w:val="bullet"/>
      <w:lvlText w:val="o"/>
      <w:lvlJc w:val="left"/>
      <w:pPr>
        <w:ind w:left="6580" w:hanging="360"/>
      </w:pPr>
      <w:rPr>
        <w:rFonts w:ascii="Courier New" w:hAnsi="Courier New" w:cs="Courier New" w:hint="default"/>
      </w:rPr>
    </w:lvl>
    <w:lvl w:ilvl="8" w:tplc="48090005" w:tentative="1">
      <w:start w:val="1"/>
      <w:numFmt w:val="bullet"/>
      <w:lvlText w:val=""/>
      <w:lvlJc w:val="left"/>
      <w:pPr>
        <w:ind w:left="7300" w:hanging="360"/>
      </w:pPr>
      <w:rPr>
        <w:rFonts w:ascii="Wingdings" w:hAnsi="Wingdings" w:hint="default"/>
      </w:rPr>
    </w:lvl>
  </w:abstractNum>
  <w:abstractNum w:abstractNumId="33"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5" w15:restartNumberingAfterBreak="0">
    <w:nsid w:val="2C8D67FC"/>
    <w:multiLevelType w:val="multilevel"/>
    <w:tmpl w:val="4809001F"/>
    <w:lvl w:ilvl="0">
      <w:start w:val="1"/>
      <w:numFmt w:val="decimal"/>
      <w:lvlText w:val="%1."/>
      <w:lvlJc w:val="left"/>
      <w:pPr>
        <w:ind w:left="360" w:hanging="360"/>
      </w:pPr>
      <w:rPr>
        <w:rFonts w:hint="default"/>
        <w:color w:val="ED7D31" w:themeColor="accent2"/>
        <w:sz w:val="24"/>
      </w:rPr>
    </w:lvl>
    <w:lvl w:ilvl="1">
      <w:start w:val="1"/>
      <w:numFmt w:val="decimal"/>
      <w:lvlText w:val="%1.%2."/>
      <w:lvlJc w:val="left"/>
      <w:pPr>
        <w:ind w:left="792" w:hanging="432"/>
      </w:pPr>
      <w:rPr>
        <w:rFonts w:hint="default"/>
        <w:color w:val="ED7D31" w:themeColor="accent2"/>
        <w:sz w:val="24"/>
      </w:rPr>
    </w:lvl>
    <w:lvl w:ilvl="2">
      <w:start w:val="1"/>
      <w:numFmt w:val="decimal"/>
      <w:lvlText w:val="%1.%2.%3."/>
      <w:lvlJc w:val="left"/>
      <w:pPr>
        <w:ind w:left="1224" w:hanging="504"/>
      </w:pPr>
      <w:rPr>
        <w:rFonts w:hint="default"/>
        <w:color w:val="ED7D31" w:themeColor="accent2"/>
        <w:sz w:val="24"/>
      </w:rPr>
    </w:lvl>
    <w:lvl w:ilvl="3">
      <w:start w:val="1"/>
      <w:numFmt w:val="decimal"/>
      <w:lvlText w:val="%1.%2.%3.%4."/>
      <w:lvlJc w:val="left"/>
      <w:pPr>
        <w:ind w:left="1728" w:hanging="648"/>
      </w:pPr>
      <w:rPr>
        <w:rFonts w:hint="default"/>
        <w:color w:val="ED7D31" w:themeColor="accent2"/>
        <w:sz w:val="24"/>
      </w:rPr>
    </w:lvl>
    <w:lvl w:ilvl="4">
      <w:start w:val="1"/>
      <w:numFmt w:val="decimal"/>
      <w:lvlText w:val="%1.%2.%3.%4.%5."/>
      <w:lvlJc w:val="left"/>
      <w:pPr>
        <w:ind w:left="2232" w:hanging="792"/>
      </w:pPr>
      <w:rPr>
        <w:rFonts w:hint="default"/>
        <w:color w:val="ED7D31" w:themeColor="accent2"/>
        <w:sz w:val="24"/>
      </w:rPr>
    </w:lvl>
    <w:lvl w:ilvl="5">
      <w:start w:val="1"/>
      <w:numFmt w:val="decimal"/>
      <w:lvlText w:val="%1.%2.%3.%4.%5.%6."/>
      <w:lvlJc w:val="left"/>
      <w:pPr>
        <w:ind w:left="2736" w:hanging="936"/>
      </w:pPr>
      <w:rPr>
        <w:rFonts w:hint="default"/>
        <w:color w:val="ED7D31" w:themeColor="accent2"/>
        <w:sz w:val="24"/>
      </w:rPr>
    </w:lvl>
    <w:lvl w:ilvl="6">
      <w:start w:val="1"/>
      <w:numFmt w:val="decimal"/>
      <w:lvlText w:val="%1.%2.%3.%4.%5.%6.%7."/>
      <w:lvlJc w:val="left"/>
      <w:pPr>
        <w:ind w:left="3240" w:hanging="1080"/>
      </w:pPr>
      <w:rPr>
        <w:rFonts w:hint="default"/>
        <w:color w:val="ED7D31" w:themeColor="accent2"/>
        <w:sz w:val="24"/>
      </w:rPr>
    </w:lvl>
    <w:lvl w:ilvl="7">
      <w:start w:val="1"/>
      <w:numFmt w:val="decimal"/>
      <w:lvlText w:val="%1.%2.%3.%4.%5.%6.%7.%8."/>
      <w:lvlJc w:val="left"/>
      <w:pPr>
        <w:ind w:left="3744" w:hanging="1224"/>
      </w:pPr>
      <w:rPr>
        <w:rFonts w:hint="default"/>
        <w:color w:val="ED7D31" w:themeColor="accent2"/>
        <w:sz w:val="24"/>
      </w:rPr>
    </w:lvl>
    <w:lvl w:ilvl="8">
      <w:start w:val="1"/>
      <w:numFmt w:val="decimal"/>
      <w:lvlText w:val="%1.%2.%3.%4.%5.%6.%7.%8.%9."/>
      <w:lvlJc w:val="left"/>
      <w:pPr>
        <w:ind w:left="4320" w:hanging="1440"/>
      </w:pPr>
      <w:rPr>
        <w:rFonts w:hint="default"/>
        <w:color w:val="ED7D31" w:themeColor="accent2"/>
        <w:sz w:val="24"/>
      </w:rPr>
    </w:lvl>
  </w:abstractNum>
  <w:abstractNum w:abstractNumId="36" w15:restartNumberingAfterBreak="0">
    <w:nsid w:val="2CBD78D6"/>
    <w:multiLevelType w:val="hybridMultilevel"/>
    <w:tmpl w:val="C4265AD6"/>
    <w:lvl w:ilvl="0" w:tplc="3376961E">
      <w:start w:val="1"/>
      <w:numFmt w:val="bullet"/>
      <w:lvlText w:val=""/>
      <w:lvlJc w:val="left"/>
      <w:pPr>
        <w:ind w:left="1590" w:hanging="360"/>
      </w:pPr>
      <w:rPr>
        <w:rFonts w:ascii="Wingdings" w:hAnsi="Wingdings" w:hint="default"/>
        <w:color w:val="70AD47" w:themeColor="accent6"/>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37" w15:restartNumberingAfterBreak="0">
    <w:nsid w:val="2DB71047"/>
    <w:multiLevelType w:val="hybridMultilevel"/>
    <w:tmpl w:val="524A5754"/>
    <w:lvl w:ilvl="0" w:tplc="48090009">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8"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0"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2FC552BB"/>
    <w:multiLevelType w:val="hybridMultilevel"/>
    <w:tmpl w:val="39C8224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00C794D"/>
    <w:multiLevelType w:val="hybridMultilevel"/>
    <w:tmpl w:val="C830633E"/>
    <w:lvl w:ilvl="0" w:tplc="C2DCFCE8">
      <w:start w:val="1"/>
      <w:numFmt w:val="bullet"/>
      <w:lvlText w:val=""/>
      <w:lvlJc w:val="left"/>
      <w:pPr>
        <w:ind w:left="1490" w:hanging="360"/>
      </w:pPr>
      <w:rPr>
        <w:rFonts w:ascii="Wingdings" w:hAnsi="Wingdings" w:hint="default"/>
        <w:color w:val="70AD47" w:themeColor="accent6"/>
      </w:rPr>
    </w:lvl>
    <w:lvl w:ilvl="1" w:tplc="48090003" w:tentative="1">
      <w:start w:val="1"/>
      <w:numFmt w:val="bullet"/>
      <w:lvlText w:val="o"/>
      <w:lvlJc w:val="left"/>
      <w:pPr>
        <w:ind w:left="2210" w:hanging="360"/>
      </w:pPr>
      <w:rPr>
        <w:rFonts w:ascii="Courier New" w:hAnsi="Courier New" w:cs="Courier New" w:hint="default"/>
      </w:rPr>
    </w:lvl>
    <w:lvl w:ilvl="2" w:tplc="48090005" w:tentative="1">
      <w:start w:val="1"/>
      <w:numFmt w:val="bullet"/>
      <w:lvlText w:val=""/>
      <w:lvlJc w:val="left"/>
      <w:pPr>
        <w:ind w:left="2930" w:hanging="360"/>
      </w:pPr>
      <w:rPr>
        <w:rFonts w:ascii="Wingdings" w:hAnsi="Wingdings" w:hint="default"/>
      </w:rPr>
    </w:lvl>
    <w:lvl w:ilvl="3" w:tplc="48090001" w:tentative="1">
      <w:start w:val="1"/>
      <w:numFmt w:val="bullet"/>
      <w:lvlText w:val=""/>
      <w:lvlJc w:val="left"/>
      <w:pPr>
        <w:ind w:left="3650" w:hanging="360"/>
      </w:pPr>
      <w:rPr>
        <w:rFonts w:ascii="Symbol" w:hAnsi="Symbol" w:hint="default"/>
      </w:rPr>
    </w:lvl>
    <w:lvl w:ilvl="4" w:tplc="48090003" w:tentative="1">
      <w:start w:val="1"/>
      <w:numFmt w:val="bullet"/>
      <w:lvlText w:val="o"/>
      <w:lvlJc w:val="left"/>
      <w:pPr>
        <w:ind w:left="4370" w:hanging="360"/>
      </w:pPr>
      <w:rPr>
        <w:rFonts w:ascii="Courier New" w:hAnsi="Courier New" w:cs="Courier New" w:hint="default"/>
      </w:rPr>
    </w:lvl>
    <w:lvl w:ilvl="5" w:tplc="48090005" w:tentative="1">
      <w:start w:val="1"/>
      <w:numFmt w:val="bullet"/>
      <w:lvlText w:val=""/>
      <w:lvlJc w:val="left"/>
      <w:pPr>
        <w:ind w:left="5090" w:hanging="360"/>
      </w:pPr>
      <w:rPr>
        <w:rFonts w:ascii="Wingdings" w:hAnsi="Wingdings" w:hint="default"/>
      </w:rPr>
    </w:lvl>
    <w:lvl w:ilvl="6" w:tplc="48090001" w:tentative="1">
      <w:start w:val="1"/>
      <w:numFmt w:val="bullet"/>
      <w:lvlText w:val=""/>
      <w:lvlJc w:val="left"/>
      <w:pPr>
        <w:ind w:left="5810" w:hanging="360"/>
      </w:pPr>
      <w:rPr>
        <w:rFonts w:ascii="Symbol" w:hAnsi="Symbol" w:hint="default"/>
      </w:rPr>
    </w:lvl>
    <w:lvl w:ilvl="7" w:tplc="48090003" w:tentative="1">
      <w:start w:val="1"/>
      <w:numFmt w:val="bullet"/>
      <w:lvlText w:val="o"/>
      <w:lvlJc w:val="left"/>
      <w:pPr>
        <w:ind w:left="6530" w:hanging="360"/>
      </w:pPr>
      <w:rPr>
        <w:rFonts w:ascii="Courier New" w:hAnsi="Courier New" w:cs="Courier New" w:hint="default"/>
      </w:rPr>
    </w:lvl>
    <w:lvl w:ilvl="8" w:tplc="48090005" w:tentative="1">
      <w:start w:val="1"/>
      <w:numFmt w:val="bullet"/>
      <w:lvlText w:val=""/>
      <w:lvlJc w:val="left"/>
      <w:pPr>
        <w:ind w:left="7250" w:hanging="360"/>
      </w:pPr>
      <w:rPr>
        <w:rFonts w:ascii="Wingdings" w:hAnsi="Wingdings" w:hint="default"/>
      </w:rPr>
    </w:lvl>
  </w:abstractNum>
  <w:abstractNum w:abstractNumId="43"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4" w15:restartNumberingAfterBreak="0">
    <w:nsid w:val="30D6365B"/>
    <w:multiLevelType w:val="hybridMultilevel"/>
    <w:tmpl w:val="ACB8AB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6"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33A44C85"/>
    <w:multiLevelType w:val="hybridMultilevel"/>
    <w:tmpl w:val="63645648"/>
    <w:lvl w:ilvl="0" w:tplc="04090009">
      <w:start w:val="1"/>
      <w:numFmt w:val="bullet"/>
      <w:lvlText w:val=""/>
      <w:lvlJc w:val="left"/>
      <w:pPr>
        <w:ind w:left="2253" w:hanging="360"/>
      </w:pPr>
      <w:rPr>
        <w:rFonts w:ascii="Wingdings" w:hAnsi="Wingdings" w:hint="default"/>
      </w:rPr>
    </w:lvl>
    <w:lvl w:ilvl="1" w:tplc="04090003" w:tentative="1">
      <w:start w:val="1"/>
      <w:numFmt w:val="bullet"/>
      <w:lvlText w:val="o"/>
      <w:lvlJc w:val="left"/>
      <w:pPr>
        <w:ind w:left="2973" w:hanging="360"/>
      </w:pPr>
      <w:rPr>
        <w:rFonts w:ascii="Courier New" w:hAnsi="Courier New" w:cs="Courier New" w:hint="default"/>
      </w:rPr>
    </w:lvl>
    <w:lvl w:ilvl="2" w:tplc="04090005" w:tentative="1">
      <w:start w:val="1"/>
      <w:numFmt w:val="bullet"/>
      <w:lvlText w:val=""/>
      <w:lvlJc w:val="left"/>
      <w:pPr>
        <w:ind w:left="3693" w:hanging="360"/>
      </w:pPr>
      <w:rPr>
        <w:rFonts w:ascii="Wingdings" w:hAnsi="Wingdings" w:hint="default"/>
      </w:rPr>
    </w:lvl>
    <w:lvl w:ilvl="3" w:tplc="04090001" w:tentative="1">
      <w:start w:val="1"/>
      <w:numFmt w:val="bullet"/>
      <w:lvlText w:val=""/>
      <w:lvlJc w:val="left"/>
      <w:pPr>
        <w:ind w:left="4413" w:hanging="360"/>
      </w:pPr>
      <w:rPr>
        <w:rFonts w:ascii="Symbol" w:hAnsi="Symbol" w:hint="default"/>
      </w:rPr>
    </w:lvl>
    <w:lvl w:ilvl="4" w:tplc="04090003" w:tentative="1">
      <w:start w:val="1"/>
      <w:numFmt w:val="bullet"/>
      <w:lvlText w:val="o"/>
      <w:lvlJc w:val="left"/>
      <w:pPr>
        <w:ind w:left="5133" w:hanging="360"/>
      </w:pPr>
      <w:rPr>
        <w:rFonts w:ascii="Courier New" w:hAnsi="Courier New" w:cs="Courier New" w:hint="default"/>
      </w:rPr>
    </w:lvl>
    <w:lvl w:ilvl="5" w:tplc="04090005" w:tentative="1">
      <w:start w:val="1"/>
      <w:numFmt w:val="bullet"/>
      <w:lvlText w:val=""/>
      <w:lvlJc w:val="left"/>
      <w:pPr>
        <w:ind w:left="5853" w:hanging="360"/>
      </w:pPr>
      <w:rPr>
        <w:rFonts w:ascii="Wingdings" w:hAnsi="Wingdings" w:hint="default"/>
      </w:rPr>
    </w:lvl>
    <w:lvl w:ilvl="6" w:tplc="04090001" w:tentative="1">
      <w:start w:val="1"/>
      <w:numFmt w:val="bullet"/>
      <w:lvlText w:val=""/>
      <w:lvlJc w:val="left"/>
      <w:pPr>
        <w:ind w:left="6573" w:hanging="360"/>
      </w:pPr>
      <w:rPr>
        <w:rFonts w:ascii="Symbol" w:hAnsi="Symbol" w:hint="default"/>
      </w:rPr>
    </w:lvl>
    <w:lvl w:ilvl="7" w:tplc="04090003" w:tentative="1">
      <w:start w:val="1"/>
      <w:numFmt w:val="bullet"/>
      <w:lvlText w:val="o"/>
      <w:lvlJc w:val="left"/>
      <w:pPr>
        <w:ind w:left="7293" w:hanging="360"/>
      </w:pPr>
      <w:rPr>
        <w:rFonts w:ascii="Courier New" w:hAnsi="Courier New" w:cs="Courier New" w:hint="default"/>
      </w:rPr>
    </w:lvl>
    <w:lvl w:ilvl="8" w:tplc="04090005" w:tentative="1">
      <w:start w:val="1"/>
      <w:numFmt w:val="bullet"/>
      <w:lvlText w:val=""/>
      <w:lvlJc w:val="left"/>
      <w:pPr>
        <w:ind w:left="8013" w:hanging="360"/>
      </w:pPr>
      <w:rPr>
        <w:rFonts w:ascii="Wingdings" w:hAnsi="Wingdings" w:hint="default"/>
      </w:rPr>
    </w:lvl>
  </w:abstractNum>
  <w:abstractNum w:abstractNumId="48" w15:restartNumberingAfterBreak="0">
    <w:nsid w:val="34305EC4"/>
    <w:multiLevelType w:val="hybridMultilevel"/>
    <w:tmpl w:val="2D325302"/>
    <w:lvl w:ilvl="0" w:tplc="FF18E3B4">
      <w:start w:val="1"/>
      <w:numFmt w:val="bullet"/>
      <w:lvlText w:val=""/>
      <w:lvlJc w:val="left"/>
      <w:pPr>
        <w:ind w:left="1800" w:hanging="360"/>
      </w:pPr>
      <w:rPr>
        <w:rFonts w:ascii="Wingdings" w:hAnsi="Wingdings" w:hint="default"/>
        <w:color w:val="70AD47" w:themeColor="accent6"/>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49" w15:restartNumberingAfterBreak="0">
    <w:nsid w:val="3533204C"/>
    <w:multiLevelType w:val="hybridMultilevel"/>
    <w:tmpl w:val="53CAE78E"/>
    <w:lvl w:ilvl="0" w:tplc="48090009">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50"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2" w15:restartNumberingAfterBreak="0">
    <w:nsid w:val="37CB1341"/>
    <w:multiLevelType w:val="multilevel"/>
    <w:tmpl w:val="B3BA7992"/>
    <w:lvl w:ilvl="0">
      <w:start w:val="10"/>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390B1818"/>
    <w:multiLevelType w:val="hybridMultilevel"/>
    <w:tmpl w:val="8152B0E8"/>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6" w15:restartNumberingAfterBreak="0">
    <w:nsid w:val="392B71E9"/>
    <w:multiLevelType w:val="hybridMultilevel"/>
    <w:tmpl w:val="A888E0BE"/>
    <w:lvl w:ilvl="0" w:tplc="8E4431E2">
      <w:start w:val="1"/>
      <w:numFmt w:val="bullet"/>
      <w:lvlText w:val=""/>
      <w:lvlJc w:val="left"/>
      <w:pPr>
        <w:ind w:left="1590" w:hanging="360"/>
      </w:pPr>
      <w:rPr>
        <w:rFonts w:ascii="Wingdings" w:hAnsi="Wingdings" w:hint="default"/>
        <w:color w:val="70AD47" w:themeColor="accent6"/>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57"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8" w15:restartNumberingAfterBreak="0">
    <w:nsid w:val="3BBA062C"/>
    <w:multiLevelType w:val="hybridMultilevel"/>
    <w:tmpl w:val="CF92C784"/>
    <w:lvl w:ilvl="0" w:tplc="48090009">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3E4E020B"/>
    <w:multiLevelType w:val="hybridMultilevel"/>
    <w:tmpl w:val="4162A308"/>
    <w:lvl w:ilvl="0" w:tplc="48090007">
      <w:start w:val="1"/>
      <w:numFmt w:val="bullet"/>
      <w:lvlText w:val=""/>
      <w:lvlPicBulletId w:val="0"/>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1" w15:restartNumberingAfterBreak="0">
    <w:nsid w:val="40DA1EE5"/>
    <w:multiLevelType w:val="hybridMultilevel"/>
    <w:tmpl w:val="8C2A8F20"/>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2" w15:restartNumberingAfterBreak="0">
    <w:nsid w:val="41C2617B"/>
    <w:multiLevelType w:val="hybridMultilevel"/>
    <w:tmpl w:val="D9902206"/>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3" w15:restartNumberingAfterBreak="0">
    <w:nsid w:val="43183EA1"/>
    <w:multiLevelType w:val="hybridMultilevel"/>
    <w:tmpl w:val="824862C4"/>
    <w:lvl w:ilvl="0" w:tplc="48090009">
      <w:start w:val="1"/>
      <w:numFmt w:val="bullet"/>
      <w:lvlText w:val=""/>
      <w:lvlJc w:val="left"/>
      <w:pPr>
        <w:ind w:left="1800" w:hanging="360"/>
      </w:pPr>
      <w:rPr>
        <w:rFonts w:ascii="Wingdings" w:hAnsi="Wingdings"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64"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4787512A"/>
    <w:multiLevelType w:val="hybridMultilevel"/>
    <w:tmpl w:val="53FC4C78"/>
    <w:lvl w:ilvl="0" w:tplc="F6E0A82C">
      <w:start w:val="1"/>
      <w:numFmt w:val="bullet"/>
      <w:lvlText w:val=""/>
      <w:lvlJc w:val="left"/>
      <w:pPr>
        <w:ind w:left="1440" w:hanging="360"/>
      </w:pPr>
      <w:rPr>
        <w:rFonts w:ascii="Wingdings" w:hAnsi="Wingdings" w:hint="default"/>
        <w:color w:val="70AD47" w:themeColor="accent6"/>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6" w15:restartNumberingAfterBreak="0">
    <w:nsid w:val="4B0D0412"/>
    <w:multiLevelType w:val="hybridMultilevel"/>
    <w:tmpl w:val="4F247C6C"/>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7"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4BD3245B"/>
    <w:multiLevelType w:val="hybridMultilevel"/>
    <w:tmpl w:val="F5B84C2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4D9A4CC5"/>
    <w:multiLevelType w:val="hybridMultilevel"/>
    <w:tmpl w:val="AF2A87CA"/>
    <w:lvl w:ilvl="0" w:tplc="48090009">
      <w:start w:val="1"/>
      <w:numFmt w:val="bullet"/>
      <w:lvlText w:val=""/>
      <w:lvlJc w:val="left"/>
      <w:pPr>
        <w:ind w:left="1117" w:hanging="360"/>
      </w:pPr>
      <w:rPr>
        <w:rFonts w:ascii="Wingdings" w:hAnsi="Wingdings" w:hint="default"/>
      </w:rPr>
    </w:lvl>
    <w:lvl w:ilvl="1" w:tplc="48090003" w:tentative="1">
      <w:start w:val="1"/>
      <w:numFmt w:val="bullet"/>
      <w:lvlText w:val="o"/>
      <w:lvlJc w:val="left"/>
      <w:pPr>
        <w:ind w:left="1837" w:hanging="360"/>
      </w:pPr>
      <w:rPr>
        <w:rFonts w:ascii="Courier New" w:hAnsi="Courier New" w:cs="Courier New" w:hint="default"/>
      </w:rPr>
    </w:lvl>
    <w:lvl w:ilvl="2" w:tplc="48090005" w:tentative="1">
      <w:start w:val="1"/>
      <w:numFmt w:val="bullet"/>
      <w:lvlText w:val=""/>
      <w:lvlJc w:val="left"/>
      <w:pPr>
        <w:ind w:left="2557" w:hanging="360"/>
      </w:pPr>
      <w:rPr>
        <w:rFonts w:ascii="Wingdings" w:hAnsi="Wingdings" w:hint="default"/>
      </w:rPr>
    </w:lvl>
    <w:lvl w:ilvl="3" w:tplc="48090001" w:tentative="1">
      <w:start w:val="1"/>
      <w:numFmt w:val="bullet"/>
      <w:lvlText w:val=""/>
      <w:lvlJc w:val="left"/>
      <w:pPr>
        <w:ind w:left="3277" w:hanging="360"/>
      </w:pPr>
      <w:rPr>
        <w:rFonts w:ascii="Symbol" w:hAnsi="Symbol" w:hint="default"/>
      </w:rPr>
    </w:lvl>
    <w:lvl w:ilvl="4" w:tplc="48090003" w:tentative="1">
      <w:start w:val="1"/>
      <w:numFmt w:val="bullet"/>
      <w:lvlText w:val="o"/>
      <w:lvlJc w:val="left"/>
      <w:pPr>
        <w:ind w:left="3997" w:hanging="360"/>
      </w:pPr>
      <w:rPr>
        <w:rFonts w:ascii="Courier New" w:hAnsi="Courier New" w:cs="Courier New" w:hint="default"/>
      </w:rPr>
    </w:lvl>
    <w:lvl w:ilvl="5" w:tplc="48090005" w:tentative="1">
      <w:start w:val="1"/>
      <w:numFmt w:val="bullet"/>
      <w:lvlText w:val=""/>
      <w:lvlJc w:val="left"/>
      <w:pPr>
        <w:ind w:left="4717" w:hanging="360"/>
      </w:pPr>
      <w:rPr>
        <w:rFonts w:ascii="Wingdings" w:hAnsi="Wingdings" w:hint="default"/>
      </w:rPr>
    </w:lvl>
    <w:lvl w:ilvl="6" w:tplc="48090001" w:tentative="1">
      <w:start w:val="1"/>
      <w:numFmt w:val="bullet"/>
      <w:lvlText w:val=""/>
      <w:lvlJc w:val="left"/>
      <w:pPr>
        <w:ind w:left="5437" w:hanging="360"/>
      </w:pPr>
      <w:rPr>
        <w:rFonts w:ascii="Symbol" w:hAnsi="Symbol" w:hint="default"/>
      </w:rPr>
    </w:lvl>
    <w:lvl w:ilvl="7" w:tplc="48090003" w:tentative="1">
      <w:start w:val="1"/>
      <w:numFmt w:val="bullet"/>
      <w:lvlText w:val="o"/>
      <w:lvlJc w:val="left"/>
      <w:pPr>
        <w:ind w:left="6157" w:hanging="360"/>
      </w:pPr>
      <w:rPr>
        <w:rFonts w:ascii="Courier New" w:hAnsi="Courier New" w:cs="Courier New" w:hint="default"/>
      </w:rPr>
    </w:lvl>
    <w:lvl w:ilvl="8" w:tplc="48090005" w:tentative="1">
      <w:start w:val="1"/>
      <w:numFmt w:val="bullet"/>
      <w:lvlText w:val=""/>
      <w:lvlJc w:val="left"/>
      <w:pPr>
        <w:ind w:left="6877" w:hanging="360"/>
      </w:pPr>
      <w:rPr>
        <w:rFonts w:ascii="Wingdings" w:hAnsi="Wingdings" w:hint="default"/>
      </w:rPr>
    </w:lvl>
  </w:abstractNum>
  <w:abstractNum w:abstractNumId="71"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510E3A33"/>
    <w:multiLevelType w:val="hybridMultilevel"/>
    <w:tmpl w:val="CCB83CDA"/>
    <w:lvl w:ilvl="0" w:tplc="D972AE14">
      <w:start w:val="1"/>
      <w:numFmt w:val="bullet"/>
      <w:lvlText w:val=""/>
      <w:lvlJc w:val="left"/>
      <w:pPr>
        <w:ind w:left="1540" w:hanging="360"/>
      </w:pPr>
      <w:rPr>
        <w:rFonts w:ascii="Wingdings" w:hAnsi="Wingdings" w:hint="default"/>
        <w:color w:val="70AD47" w:themeColor="accent6"/>
      </w:rPr>
    </w:lvl>
    <w:lvl w:ilvl="1" w:tplc="48090003" w:tentative="1">
      <w:start w:val="1"/>
      <w:numFmt w:val="bullet"/>
      <w:lvlText w:val="o"/>
      <w:lvlJc w:val="left"/>
      <w:pPr>
        <w:ind w:left="2260" w:hanging="360"/>
      </w:pPr>
      <w:rPr>
        <w:rFonts w:ascii="Courier New" w:hAnsi="Courier New" w:cs="Courier New" w:hint="default"/>
      </w:rPr>
    </w:lvl>
    <w:lvl w:ilvl="2" w:tplc="48090005" w:tentative="1">
      <w:start w:val="1"/>
      <w:numFmt w:val="bullet"/>
      <w:lvlText w:val=""/>
      <w:lvlJc w:val="left"/>
      <w:pPr>
        <w:ind w:left="2980" w:hanging="360"/>
      </w:pPr>
      <w:rPr>
        <w:rFonts w:ascii="Wingdings" w:hAnsi="Wingdings" w:hint="default"/>
      </w:rPr>
    </w:lvl>
    <w:lvl w:ilvl="3" w:tplc="48090001" w:tentative="1">
      <w:start w:val="1"/>
      <w:numFmt w:val="bullet"/>
      <w:lvlText w:val=""/>
      <w:lvlJc w:val="left"/>
      <w:pPr>
        <w:ind w:left="3700" w:hanging="360"/>
      </w:pPr>
      <w:rPr>
        <w:rFonts w:ascii="Symbol" w:hAnsi="Symbol" w:hint="default"/>
      </w:rPr>
    </w:lvl>
    <w:lvl w:ilvl="4" w:tplc="48090003" w:tentative="1">
      <w:start w:val="1"/>
      <w:numFmt w:val="bullet"/>
      <w:lvlText w:val="o"/>
      <w:lvlJc w:val="left"/>
      <w:pPr>
        <w:ind w:left="4420" w:hanging="360"/>
      </w:pPr>
      <w:rPr>
        <w:rFonts w:ascii="Courier New" w:hAnsi="Courier New" w:cs="Courier New" w:hint="default"/>
      </w:rPr>
    </w:lvl>
    <w:lvl w:ilvl="5" w:tplc="48090005" w:tentative="1">
      <w:start w:val="1"/>
      <w:numFmt w:val="bullet"/>
      <w:lvlText w:val=""/>
      <w:lvlJc w:val="left"/>
      <w:pPr>
        <w:ind w:left="5140" w:hanging="360"/>
      </w:pPr>
      <w:rPr>
        <w:rFonts w:ascii="Wingdings" w:hAnsi="Wingdings" w:hint="default"/>
      </w:rPr>
    </w:lvl>
    <w:lvl w:ilvl="6" w:tplc="48090001" w:tentative="1">
      <w:start w:val="1"/>
      <w:numFmt w:val="bullet"/>
      <w:lvlText w:val=""/>
      <w:lvlJc w:val="left"/>
      <w:pPr>
        <w:ind w:left="5860" w:hanging="360"/>
      </w:pPr>
      <w:rPr>
        <w:rFonts w:ascii="Symbol" w:hAnsi="Symbol" w:hint="default"/>
      </w:rPr>
    </w:lvl>
    <w:lvl w:ilvl="7" w:tplc="48090003" w:tentative="1">
      <w:start w:val="1"/>
      <w:numFmt w:val="bullet"/>
      <w:lvlText w:val="o"/>
      <w:lvlJc w:val="left"/>
      <w:pPr>
        <w:ind w:left="6580" w:hanging="360"/>
      </w:pPr>
      <w:rPr>
        <w:rFonts w:ascii="Courier New" w:hAnsi="Courier New" w:cs="Courier New" w:hint="default"/>
      </w:rPr>
    </w:lvl>
    <w:lvl w:ilvl="8" w:tplc="48090005" w:tentative="1">
      <w:start w:val="1"/>
      <w:numFmt w:val="bullet"/>
      <w:lvlText w:val=""/>
      <w:lvlJc w:val="left"/>
      <w:pPr>
        <w:ind w:left="7300" w:hanging="360"/>
      </w:pPr>
      <w:rPr>
        <w:rFonts w:ascii="Wingdings" w:hAnsi="Wingdings" w:hint="default"/>
      </w:rPr>
    </w:lvl>
  </w:abstractNum>
  <w:abstractNum w:abstractNumId="74" w15:restartNumberingAfterBreak="0">
    <w:nsid w:val="513A5476"/>
    <w:multiLevelType w:val="hybridMultilevel"/>
    <w:tmpl w:val="F2BA8922"/>
    <w:lvl w:ilvl="0" w:tplc="48090009">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5" w15:restartNumberingAfterBreak="0">
    <w:nsid w:val="521E16F6"/>
    <w:multiLevelType w:val="hybridMultilevel"/>
    <w:tmpl w:val="7DCC9D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3C16B89"/>
    <w:multiLevelType w:val="multilevel"/>
    <w:tmpl w:val="30686C22"/>
    <w:lvl w:ilvl="0">
      <w:start w:val="12"/>
      <w:numFmt w:val="decimal"/>
      <w:lvlText w:val="%1."/>
      <w:lvlJc w:val="left"/>
      <w:pPr>
        <w:ind w:left="720" w:hanging="360"/>
      </w:pPr>
      <w:rPr>
        <w:rFonts w:hint="default"/>
      </w:rPr>
    </w:lvl>
    <w:lvl w:ilvl="1">
      <w:start w:val="1"/>
      <w:numFmt w:val="decimal"/>
      <w:isLgl/>
      <w:lvlText w:val="%1.%2"/>
      <w:lvlJc w:val="left"/>
      <w:pPr>
        <w:ind w:left="1160" w:hanging="440"/>
      </w:pPr>
      <w:rPr>
        <w:rFonts w:eastAsiaTheme="majorEastAsia" w:cstheme="majorBidi" w:hint="default"/>
        <w:color w:val="ED7D31" w:themeColor="accent2"/>
        <w:sz w:val="24"/>
      </w:rPr>
    </w:lvl>
    <w:lvl w:ilvl="2">
      <w:start w:val="1"/>
      <w:numFmt w:val="decimal"/>
      <w:isLgl/>
      <w:lvlText w:val="%1.%2.%3"/>
      <w:lvlJc w:val="left"/>
      <w:pPr>
        <w:ind w:left="1944" w:hanging="720"/>
      </w:pPr>
      <w:rPr>
        <w:rFonts w:eastAsiaTheme="majorEastAsia" w:cstheme="majorBidi" w:hint="default"/>
        <w:color w:val="ED7D31" w:themeColor="accent2"/>
        <w:sz w:val="24"/>
      </w:rPr>
    </w:lvl>
    <w:lvl w:ilvl="3">
      <w:start w:val="1"/>
      <w:numFmt w:val="decimal"/>
      <w:isLgl/>
      <w:lvlText w:val="%1.%2.%3.%4"/>
      <w:lvlJc w:val="left"/>
      <w:pPr>
        <w:ind w:left="2376" w:hanging="720"/>
      </w:pPr>
      <w:rPr>
        <w:rFonts w:eastAsiaTheme="majorEastAsia" w:cstheme="majorBidi" w:hint="default"/>
        <w:color w:val="ED7D31" w:themeColor="accent2"/>
        <w:sz w:val="24"/>
      </w:rPr>
    </w:lvl>
    <w:lvl w:ilvl="4">
      <w:start w:val="1"/>
      <w:numFmt w:val="decimal"/>
      <w:isLgl/>
      <w:lvlText w:val="%1.%2.%3.%4.%5"/>
      <w:lvlJc w:val="left"/>
      <w:pPr>
        <w:ind w:left="3168" w:hanging="1080"/>
      </w:pPr>
      <w:rPr>
        <w:rFonts w:eastAsiaTheme="majorEastAsia" w:cstheme="majorBidi" w:hint="default"/>
        <w:color w:val="ED7D31" w:themeColor="accent2"/>
        <w:sz w:val="24"/>
      </w:rPr>
    </w:lvl>
    <w:lvl w:ilvl="5">
      <w:start w:val="1"/>
      <w:numFmt w:val="decimal"/>
      <w:isLgl/>
      <w:lvlText w:val="%1.%2.%3.%4.%5.%6"/>
      <w:lvlJc w:val="left"/>
      <w:pPr>
        <w:ind w:left="3600" w:hanging="1080"/>
      </w:pPr>
      <w:rPr>
        <w:rFonts w:eastAsiaTheme="majorEastAsia" w:cstheme="majorBidi" w:hint="default"/>
        <w:color w:val="ED7D31" w:themeColor="accent2"/>
        <w:sz w:val="24"/>
      </w:rPr>
    </w:lvl>
    <w:lvl w:ilvl="6">
      <w:start w:val="1"/>
      <w:numFmt w:val="decimal"/>
      <w:isLgl/>
      <w:lvlText w:val="%1.%2.%3.%4.%5.%6.%7"/>
      <w:lvlJc w:val="left"/>
      <w:pPr>
        <w:ind w:left="4032" w:hanging="1080"/>
      </w:pPr>
      <w:rPr>
        <w:rFonts w:eastAsiaTheme="majorEastAsia" w:cstheme="majorBidi" w:hint="default"/>
        <w:color w:val="ED7D31" w:themeColor="accent2"/>
        <w:sz w:val="24"/>
      </w:rPr>
    </w:lvl>
    <w:lvl w:ilvl="7">
      <w:start w:val="1"/>
      <w:numFmt w:val="decimal"/>
      <w:isLgl/>
      <w:lvlText w:val="%1.%2.%3.%4.%5.%6.%7.%8"/>
      <w:lvlJc w:val="left"/>
      <w:pPr>
        <w:ind w:left="4824" w:hanging="1440"/>
      </w:pPr>
      <w:rPr>
        <w:rFonts w:eastAsiaTheme="majorEastAsia" w:cstheme="majorBidi" w:hint="default"/>
        <w:color w:val="ED7D31" w:themeColor="accent2"/>
        <w:sz w:val="24"/>
      </w:rPr>
    </w:lvl>
    <w:lvl w:ilvl="8">
      <w:start w:val="1"/>
      <w:numFmt w:val="decimal"/>
      <w:isLgl/>
      <w:lvlText w:val="%1.%2.%3.%4.%5.%6.%7.%8.%9"/>
      <w:lvlJc w:val="left"/>
      <w:pPr>
        <w:ind w:left="5256" w:hanging="1440"/>
      </w:pPr>
      <w:rPr>
        <w:rFonts w:eastAsiaTheme="majorEastAsia" w:cstheme="majorBidi" w:hint="default"/>
        <w:color w:val="ED7D31" w:themeColor="accent2"/>
        <w:sz w:val="24"/>
      </w:rPr>
    </w:lvl>
  </w:abstractNum>
  <w:abstractNum w:abstractNumId="77" w15:restartNumberingAfterBreak="0">
    <w:nsid w:val="5400472B"/>
    <w:multiLevelType w:val="multilevel"/>
    <w:tmpl w:val="1BCA59EE"/>
    <w:lvl w:ilvl="0">
      <w:start w:val="10"/>
      <w:numFmt w:val="decimal"/>
      <w:lvlText w:val="%1"/>
      <w:lvlJc w:val="left"/>
      <w:pPr>
        <w:ind w:left="560" w:hanging="560"/>
      </w:pPr>
      <w:rPr>
        <w:rFonts w:hint="default"/>
      </w:rPr>
    </w:lvl>
    <w:lvl w:ilvl="1">
      <w:start w:val="1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5834160E"/>
    <w:multiLevelType w:val="hybridMultilevel"/>
    <w:tmpl w:val="3E4A222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0" w15:restartNumberingAfterBreak="0">
    <w:nsid w:val="5A8601BA"/>
    <w:multiLevelType w:val="hybridMultilevel"/>
    <w:tmpl w:val="4776EE74"/>
    <w:lvl w:ilvl="0" w:tplc="6C6606A8">
      <w:start w:val="1"/>
      <w:numFmt w:val="bullet"/>
      <w:lvlText w:val=""/>
      <w:lvlJc w:val="left"/>
      <w:pPr>
        <w:ind w:left="1837" w:hanging="360"/>
      </w:pPr>
      <w:rPr>
        <w:rFonts w:ascii="Wingdings" w:hAnsi="Wingdings" w:hint="default"/>
        <w:color w:val="4472C4" w:themeColor="accent1"/>
      </w:rPr>
    </w:lvl>
    <w:lvl w:ilvl="1" w:tplc="48090003" w:tentative="1">
      <w:start w:val="1"/>
      <w:numFmt w:val="bullet"/>
      <w:lvlText w:val="o"/>
      <w:lvlJc w:val="left"/>
      <w:pPr>
        <w:ind w:left="2557" w:hanging="360"/>
      </w:pPr>
      <w:rPr>
        <w:rFonts w:ascii="Courier New" w:hAnsi="Courier New" w:cs="Courier New" w:hint="default"/>
      </w:rPr>
    </w:lvl>
    <w:lvl w:ilvl="2" w:tplc="48090005" w:tentative="1">
      <w:start w:val="1"/>
      <w:numFmt w:val="bullet"/>
      <w:lvlText w:val=""/>
      <w:lvlJc w:val="left"/>
      <w:pPr>
        <w:ind w:left="3277" w:hanging="360"/>
      </w:pPr>
      <w:rPr>
        <w:rFonts w:ascii="Wingdings" w:hAnsi="Wingdings" w:hint="default"/>
      </w:rPr>
    </w:lvl>
    <w:lvl w:ilvl="3" w:tplc="48090001" w:tentative="1">
      <w:start w:val="1"/>
      <w:numFmt w:val="bullet"/>
      <w:lvlText w:val=""/>
      <w:lvlJc w:val="left"/>
      <w:pPr>
        <w:ind w:left="3997" w:hanging="360"/>
      </w:pPr>
      <w:rPr>
        <w:rFonts w:ascii="Symbol" w:hAnsi="Symbol" w:hint="default"/>
      </w:rPr>
    </w:lvl>
    <w:lvl w:ilvl="4" w:tplc="48090003" w:tentative="1">
      <w:start w:val="1"/>
      <w:numFmt w:val="bullet"/>
      <w:lvlText w:val="o"/>
      <w:lvlJc w:val="left"/>
      <w:pPr>
        <w:ind w:left="4717" w:hanging="360"/>
      </w:pPr>
      <w:rPr>
        <w:rFonts w:ascii="Courier New" w:hAnsi="Courier New" w:cs="Courier New" w:hint="default"/>
      </w:rPr>
    </w:lvl>
    <w:lvl w:ilvl="5" w:tplc="48090005" w:tentative="1">
      <w:start w:val="1"/>
      <w:numFmt w:val="bullet"/>
      <w:lvlText w:val=""/>
      <w:lvlJc w:val="left"/>
      <w:pPr>
        <w:ind w:left="5437" w:hanging="360"/>
      </w:pPr>
      <w:rPr>
        <w:rFonts w:ascii="Wingdings" w:hAnsi="Wingdings" w:hint="default"/>
      </w:rPr>
    </w:lvl>
    <w:lvl w:ilvl="6" w:tplc="48090001" w:tentative="1">
      <w:start w:val="1"/>
      <w:numFmt w:val="bullet"/>
      <w:lvlText w:val=""/>
      <w:lvlJc w:val="left"/>
      <w:pPr>
        <w:ind w:left="6157" w:hanging="360"/>
      </w:pPr>
      <w:rPr>
        <w:rFonts w:ascii="Symbol" w:hAnsi="Symbol" w:hint="default"/>
      </w:rPr>
    </w:lvl>
    <w:lvl w:ilvl="7" w:tplc="48090003" w:tentative="1">
      <w:start w:val="1"/>
      <w:numFmt w:val="bullet"/>
      <w:lvlText w:val="o"/>
      <w:lvlJc w:val="left"/>
      <w:pPr>
        <w:ind w:left="6877" w:hanging="360"/>
      </w:pPr>
      <w:rPr>
        <w:rFonts w:ascii="Courier New" w:hAnsi="Courier New" w:cs="Courier New" w:hint="default"/>
      </w:rPr>
    </w:lvl>
    <w:lvl w:ilvl="8" w:tplc="48090005" w:tentative="1">
      <w:start w:val="1"/>
      <w:numFmt w:val="bullet"/>
      <w:lvlText w:val=""/>
      <w:lvlJc w:val="left"/>
      <w:pPr>
        <w:ind w:left="7597" w:hanging="360"/>
      </w:pPr>
      <w:rPr>
        <w:rFonts w:ascii="Wingdings" w:hAnsi="Wingdings" w:hint="default"/>
      </w:rPr>
    </w:lvl>
  </w:abstractNum>
  <w:abstractNum w:abstractNumId="81" w15:restartNumberingAfterBreak="0">
    <w:nsid w:val="5A8A174F"/>
    <w:multiLevelType w:val="hybridMultilevel"/>
    <w:tmpl w:val="821259D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3" w15:restartNumberingAfterBreak="0">
    <w:nsid w:val="5BE36A43"/>
    <w:multiLevelType w:val="hybridMultilevel"/>
    <w:tmpl w:val="DCCAAADC"/>
    <w:lvl w:ilvl="0" w:tplc="04090009">
      <w:start w:val="1"/>
      <w:numFmt w:val="bullet"/>
      <w:lvlText w:val=""/>
      <w:lvlJc w:val="left"/>
      <w:pPr>
        <w:ind w:left="2107" w:hanging="360"/>
      </w:pPr>
      <w:rPr>
        <w:rFonts w:ascii="Wingdings" w:hAnsi="Wingdings" w:hint="default"/>
      </w:rPr>
    </w:lvl>
    <w:lvl w:ilvl="1" w:tplc="04090003">
      <w:start w:val="1"/>
      <w:numFmt w:val="bullet"/>
      <w:lvlText w:val="o"/>
      <w:lvlJc w:val="left"/>
      <w:pPr>
        <w:ind w:left="2827" w:hanging="360"/>
      </w:pPr>
      <w:rPr>
        <w:rFonts w:ascii="Courier New" w:hAnsi="Courier New" w:cs="Courier New" w:hint="default"/>
      </w:rPr>
    </w:lvl>
    <w:lvl w:ilvl="2" w:tplc="04090005" w:tentative="1">
      <w:start w:val="1"/>
      <w:numFmt w:val="bullet"/>
      <w:lvlText w:val=""/>
      <w:lvlJc w:val="left"/>
      <w:pPr>
        <w:ind w:left="3547" w:hanging="360"/>
      </w:pPr>
      <w:rPr>
        <w:rFonts w:ascii="Wingdings" w:hAnsi="Wingdings" w:hint="default"/>
      </w:rPr>
    </w:lvl>
    <w:lvl w:ilvl="3" w:tplc="04090001" w:tentative="1">
      <w:start w:val="1"/>
      <w:numFmt w:val="bullet"/>
      <w:lvlText w:val=""/>
      <w:lvlJc w:val="left"/>
      <w:pPr>
        <w:ind w:left="4267" w:hanging="360"/>
      </w:pPr>
      <w:rPr>
        <w:rFonts w:ascii="Symbol" w:hAnsi="Symbol" w:hint="default"/>
      </w:rPr>
    </w:lvl>
    <w:lvl w:ilvl="4" w:tplc="04090003" w:tentative="1">
      <w:start w:val="1"/>
      <w:numFmt w:val="bullet"/>
      <w:lvlText w:val="o"/>
      <w:lvlJc w:val="left"/>
      <w:pPr>
        <w:ind w:left="4987" w:hanging="360"/>
      </w:pPr>
      <w:rPr>
        <w:rFonts w:ascii="Courier New" w:hAnsi="Courier New" w:cs="Courier New" w:hint="default"/>
      </w:rPr>
    </w:lvl>
    <w:lvl w:ilvl="5" w:tplc="04090005" w:tentative="1">
      <w:start w:val="1"/>
      <w:numFmt w:val="bullet"/>
      <w:lvlText w:val=""/>
      <w:lvlJc w:val="left"/>
      <w:pPr>
        <w:ind w:left="5707" w:hanging="360"/>
      </w:pPr>
      <w:rPr>
        <w:rFonts w:ascii="Wingdings" w:hAnsi="Wingdings" w:hint="default"/>
      </w:rPr>
    </w:lvl>
    <w:lvl w:ilvl="6" w:tplc="04090001" w:tentative="1">
      <w:start w:val="1"/>
      <w:numFmt w:val="bullet"/>
      <w:lvlText w:val=""/>
      <w:lvlJc w:val="left"/>
      <w:pPr>
        <w:ind w:left="6427" w:hanging="360"/>
      </w:pPr>
      <w:rPr>
        <w:rFonts w:ascii="Symbol" w:hAnsi="Symbol" w:hint="default"/>
      </w:rPr>
    </w:lvl>
    <w:lvl w:ilvl="7" w:tplc="04090003" w:tentative="1">
      <w:start w:val="1"/>
      <w:numFmt w:val="bullet"/>
      <w:lvlText w:val="o"/>
      <w:lvlJc w:val="left"/>
      <w:pPr>
        <w:ind w:left="7147" w:hanging="360"/>
      </w:pPr>
      <w:rPr>
        <w:rFonts w:ascii="Courier New" w:hAnsi="Courier New" w:cs="Courier New" w:hint="default"/>
      </w:rPr>
    </w:lvl>
    <w:lvl w:ilvl="8" w:tplc="04090005" w:tentative="1">
      <w:start w:val="1"/>
      <w:numFmt w:val="bullet"/>
      <w:lvlText w:val=""/>
      <w:lvlJc w:val="left"/>
      <w:pPr>
        <w:ind w:left="7867" w:hanging="360"/>
      </w:pPr>
      <w:rPr>
        <w:rFonts w:ascii="Wingdings" w:hAnsi="Wingdings" w:hint="default"/>
      </w:rPr>
    </w:lvl>
  </w:abstractNum>
  <w:abstractNum w:abstractNumId="84" w15:restartNumberingAfterBreak="0">
    <w:nsid w:val="5C7F3C64"/>
    <w:multiLevelType w:val="hybridMultilevel"/>
    <w:tmpl w:val="51FEE8F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5D46056A"/>
    <w:multiLevelType w:val="hybridMultilevel"/>
    <w:tmpl w:val="C8CCCE32"/>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6" w15:restartNumberingAfterBreak="0">
    <w:nsid w:val="5E2575EA"/>
    <w:multiLevelType w:val="hybridMultilevel"/>
    <w:tmpl w:val="CD7451B4"/>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7"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8" w15:restartNumberingAfterBreak="0">
    <w:nsid w:val="5FDA7924"/>
    <w:multiLevelType w:val="hybridMultilevel"/>
    <w:tmpl w:val="60E83EE0"/>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91" w15:restartNumberingAfterBreak="0">
    <w:nsid w:val="60E612B8"/>
    <w:multiLevelType w:val="hybridMultilevel"/>
    <w:tmpl w:val="9FD8A490"/>
    <w:lvl w:ilvl="0" w:tplc="B524A734">
      <w:start w:val="1"/>
      <w:numFmt w:val="bullet"/>
      <w:lvlText w:val=""/>
      <w:lvlJc w:val="left"/>
      <w:pPr>
        <w:ind w:left="1948" w:hanging="360"/>
      </w:pPr>
      <w:rPr>
        <w:rFonts w:ascii="Wingdings" w:hAnsi="Wingdings" w:hint="default"/>
        <w:color w:val="4472C4" w:themeColor="accent1"/>
      </w:rPr>
    </w:lvl>
    <w:lvl w:ilvl="1" w:tplc="48090003" w:tentative="1">
      <w:start w:val="1"/>
      <w:numFmt w:val="bullet"/>
      <w:lvlText w:val="o"/>
      <w:lvlJc w:val="left"/>
      <w:pPr>
        <w:ind w:left="2668" w:hanging="360"/>
      </w:pPr>
      <w:rPr>
        <w:rFonts w:ascii="Courier New" w:hAnsi="Courier New" w:cs="Courier New" w:hint="default"/>
      </w:rPr>
    </w:lvl>
    <w:lvl w:ilvl="2" w:tplc="48090005" w:tentative="1">
      <w:start w:val="1"/>
      <w:numFmt w:val="bullet"/>
      <w:lvlText w:val=""/>
      <w:lvlJc w:val="left"/>
      <w:pPr>
        <w:ind w:left="3388" w:hanging="360"/>
      </w:pPr>
      <w:rPr>
        <w:rFonts w:ascii="Wingdings" w:hAnsi="Wingdings" w:hint="default"/>
      </w:rPr>
    </w:lvl>
    <w:lvl w:ilvl="3" w:tplc="48090001" w:tentative="1">
      <w:start w:val="1"/>
      <w:numFmt w:val="bullet"/>
      <w:lvlText w:val=""/>
      <w:lvlJc w:val="left"/>
      <w:pPr>
        <w:ind w:left="4108" w:hanging="360"/>
      </w:pPr>
      <w:rPr>
        <w:rFonts w:ascii="Symbol" w:hAnsi="Symbol" w:hint="default"/>
      </w:rPr>
    </w:lvl>
    <w:lvl w:ilvl="4" w:tplc="48090003" w:tentative="1">
      <w:start w:val="1"/>
      <w:numFmt w:val="bullet"/>
      <w:lvlText w:val="o"/>
      <w:lvlJc w:val="left"/>
      <w:pPr>
        <w:ind w:left="4828" w:hanging="360"/>
      </w:pPr>
      <w:rPr>
        <w:rFonts w:ascii="Courier New" w:hAnsi="Courier New" w:cs="Courier New" w:hint="default"/>
      </w:rPr>
    </w:lvl>
    <w:lvl w:ilvl="5" w:tplc="48090005" w:tentative="1">
      <w:start w:val="1"/>
      <w:numFmt w:val="bullet"/>
      <w:lvlText w:val=""/>
      <w:lvlJc w:val="left"/>
      <w:pPr>
        <w:ind w:left="5548" w:hanging="360"/>
      </w:pPr>
      <w:rPr>
        <w:rFonts w:ascii="Wingdings" w:hAnsi="Wingdings" w:hint="default"/>
      </w:rPr>
    </w:lvl>
    <w:lvl w:ilvl="6" w:tplc="48090001" w:tentative="1">
      <w:start w:val="1"/>
      <w:numFmt w:val="bullet"/>
      <w:lvlText w:val=""/>
      <w:lvlJc w:val="left"/>
      <w:pPr>
        <w:ind w:left="6268" w:hanging="360"/>
      </w:pPr>
      <w:rPr>
        <w:rFonts w:ascii="Symbol" w:hAnsi="Symbol" w:hint="default"/>
      </w:rPr>
    </w:lvl>
    <w:lvl w:ilvl="7" w:tplc="48090003" w:tentative="1">
      <w:start w:val="1"/>
      <w:numFmt w:val="bullet"/>
      <w:lvlText w:val="o"/>
      <w:lvlJc w:val="left"/>
      <w:pPr>
        <w:ind w:left="6988" w:hanging="360"/>
      </w:pPr>
      <w:rPr>
        <w:rFonts w:ascii="Courier New" w:hAnsi="Courier New" w:cs="Courier New" w:hint="default"/>
      </w:rPr>
    </w:lvl>
    <w:lvl w:ilvl="8" w:tplc="48090005" w:tentative="1">
      <w:start w:val="1"/>
      <w:numFmt w:val="bullet"/>
      <w:lvlText w:val=""/>
      <w:lvlJc w:val="left"/>
      <w:pPr>
        <w:ind w:left="7708" w:hanging="360"/>
      </w:pPr>
      <w:rPr>
        <w:rFonts w:ascii="Wingdings" w:hAnsi="Wingdings" w:hint="default"/>
      </w:rPr>
    </w:lvl>
  </w:abstractNum>
  <w:abstractNum w:abstractNumId="92" w15:restartNumberingAfterBreak="0">
    <w:nsid w:val="611B1DA6"/>
    <w:multiLevelType w:val="hybridMultilevel"/>
    <w:tmpl w:val="30245610"/>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3" w15:restartNumberingAfterBreak="0">
    <w:nsid w:val="6191496A"/>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24B11AF"/>
    <w:multiLevelType w:val="hybridMultilevel"/>
    <w:tmpl w:val="AC9ED730"/>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5"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6" w15:restartNumberingAfterBreak="0">
    <w:nsid w:val="64C3646F"/>
    <w:multiLevelType w:val="hybridMultilevel"/>
    <w:tmpl w:val="5CBE8052"/>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7"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8"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9" w15:restartNumberingAfterBreak="0">
    <w:nsid w:val="66465024"/>
    <w:multiLevelType w:val="multilevel"/>
    <w:tmpl w:val="84321562"/>
    <w:lvl w:ilvl="0">
      <w:start w:val="11"/>
      <w:numFmt w:val="decimal"/>
      <w:pStyle w:val="Heading1"/>
      <w:lvlText w:val="%1"/>
      <w:lvlJc w:val="left"/>
      <w:pPr>
        <w:ind w:left="440" w:hanging="440"/>
      </w:pPr>
      <w:rPr>
        <w:rFonts w:eastAsiaTheme="majorEastAsia" w:cstheme="majorBidi" w:hint="default"/>
        <w:color w:val="ED7D31" w:themeColor="accent2"/>
        <w:sz w:val="24"/>
      </w:rPr>
    </w:lvl>
    <w:lvl w:ilvl="1">
      <w:start w:val="1"/>
      <w:numFmt w:val="decimal"/>
      <w:lvlText w:val="%1.%2"/>
      <w:lvlJc w:val="left"/>
      <w:pPr>
        <w:ind w:left="1232" w:hanging="440"/>
      </w:pPr>
      <w:rPr>
        <w:rFonts w:eastAsiaTheme="majorEastAsia" w:cstheme="majorBidi" w:hint="default"/>
        <w:color w:val="ED7D31" w:themeColor="accent2"/>
        <w:sz w:val="24"/>
      </w:rPr>
    </w:lvl>
    <w:lvl w:ilvl="2">
      <w:start w:val="1"/>
      <w:numFmt w:val="decimal"/>
      <w:lvlText w:val="%1.%2.%3"/>
      <w:lvlJc w:val="left"/>
      <w:pPr>
        <w:ind w:left="2304" w:hanging="720"/>
      </w:pPr>
      <w:rPr>
        <w:rFonts w:eastAsiaTheme="majorEastAsia" w:cstheme="majorBidi" w:hint="default"/>
        <w:color w:val="ED7D31" w:themeColor="accent2"/>
        <w:sz w:val="24"/>
      </w:rPr>
    </w:lvl>
    <w:lvl w:ilvl="3">
      <w:start w:val="1"/>
      <w:numFmt w:val="decimal"/>
      <w:lvlText w:val="%1.%2.%3.%4"/>
      <w:lvlJc w:val="left"/>
      <w:pPr>
        <w:ind w:left="3096" w:hanging="720"/>
      </w:pPr>
      <w:rPr>
        <w:rFonts w:eastAsiaTheme="majorEastAsia" w:cstheme="majorBidi" w:hint="default"/>
        <w:color w:val="ED7D31" w:themeColor="accent2"/>
        <w:sz w:val="24"/>
      </w:rPr>
    </w:lvl>
    <w:lvl w:ilvl="4">
      <w:start w:val="1"/>
      <w:numFmt w:val="decimal"/>
      <w:lvlText w:val="%1.%2.%3.%4.%5"/>
      <w:lvlJc w:val="left"/>
      <w:pPr>
        <w:ind w:left="4248" w:hanging="1080"/>
      </w:pPr>
      <w:rPr>
        <w:rFonts w:eastAsiaTheme="majorEastAsia" w:cstheme="majorBidi" w:hint="default"/>
        <w:color w:val="ED7D31" w:themeColor="accent2"/>
        <w:sz w:val="24"/>
      </w:rPr>
    </w:lvl>
    <w:lvl w:ilvl="5">
      <w:start w:val="1"/>
      <w:numFmt w:val="decimal"/>
      <w:lvlText w:val="%1.%2.%3.%4.%5.%6"/>
      <w:lvlJc w:val="left"/>
      <w:pPr>
        <w:ind w:left="5040" w:hanging="1080"/>
      </w:pPr>
      <w:rPr>
        <w:rFonts w:eastAsiaTheme="majorEastAsia" w:cstheme="majorBidi" w:hint="default"/>
        <w:color w:val="ED7D31" w:themeColor="accent2"/>
        <w:sz w:val="24"/>
      </w:rPr>
    </w:lvl>
    <w:lvl w:ilvl="6">
      <w:start w:val="1"/>
      <w:numFmt w:val="decimal"/>
      <w:lvlText w:val="%1.%2.%3.%4.%5.%6.%7"/>
      <w:lvlJc w:val="left"/>
      <w:pPr>
        <w:ind w:left="5832" w:hanging="1080"/>
      </w:pPr>
      <w:rPr>
        <w:rFonts w:eastAsiaTheme="majorEastAsia" w:cstheme="majorBidi" w:hint="default"/>
        <w:color w:val="ED7D31" w:themeColor="accent2"/>
        <w:sz w:val="24"/>
      </w:rPr>
    </w:lvl>
    <w:lvl w:ilvl="7">
      <w:start w:val="1"/>
      <w:numFmt w:val="decimal"/>
      <w:lvlText w:val="%1.%2.%3.%4.%5.%6.%7.%8"/>
      <w:lvlJc w:val="left"/>
      <w:pPr>
        <w:ind w:left="6984" w:hanging="1440"/>
      </w:pPr>
      <w:rPr>
        <w:rFonts w:eastAsiaTheme="majorEastAsia" w:cstheme="majorBidi" w:hint="default"/>
        <w:color w:val="ED7D31" w:themeColor="accent2"/>
        <w:sz w:val="24"/>
      </w:rPr>
    </w:lvl>
    <w:lvl w:ilvl="8">
      <w:start w:val="1"/>
      <w:numFmt w:val="decimal"/>
      <w:lvlText w:val="%1.%2.%3.%4.%5.%6.%7.%8.%9"/>
      <w:lvlJc w:val="left"/>
      <w:pPr>
        <w:ind w:left="7776" w:hanging="1440"/>
      </w:pPr>
      <w:rPr>
        <w:rFonts w:eastAsiaTheme="majorEastAsia" w:cstheme="majorBidi" w:hint="default"/>
        <w:color w:val="ED7D31" w:themeColor="accent2"/>
        <w:sz w:val="24"/>
      </w:rPr>
    </w:lvl>
  </w:abstractNum>
  <w:abstractNum w:abstractNumId="100"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1" w15:restartNumberingAfterBreak="0">
    <w:nsid w:val="6769658B"/>
    <w:multiLevelType w:val="hybridMultilevel"/>
    <w:tmpl w:val="B5C243B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684156E1"/>
    <w:multiLevelType w:val="hybridMultilevel"/>
    <w:tmpl w:val="74E026EE"/>
    <w:lvl w:ilvl="0" w:tplc="48090009">
      <w:start w:val="1"/>
      <w:numFmt w:val="bullet"/>
      <w:lvlText w:val=""/>
      <w:lvlJc w:val="left"/>
      <w:pPr>
        <w:ind w:left="1590" w:hanging="360"/>
      </w:pPr>
      <w:rPr>
        <w:rFonts w:ascii="Wingdings" w:hAnsi="Wingdings" w:hint="default"/>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103"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4" w15:restartNumberingAfterBreak="0">
    <w:nsid w:val="6B212B69"/>
    <w:multiLevelType w:val="hybridMultilevel"/>
    <w:tmpl w:val="4E0EDA20"/>
    <w:lvl w:ilvl="0" w:tplc="04090007">
      <w:start w:val="1"/>
      <w:numFmt w:val="bullet"/>
      <w:lvlText w:val=""/>
      <w:lvlPicBulletId w:val="0"/>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6" w15:restartNumberingAfterBreak="0">
    <w:nsid w:val="6B671290"/>
    <w:multiLevelType w:val="hybridMultilevel"/>
    <w:tmpl w:val="16202E44"/>
    <w:lvl w:ilvl="0" w:tplc="3A400B2E">
      <w:start w:val="1"/>
      <w:numFmt w:val="bullet"/>
      <w:lvlText w:val=""/>
      <w:lvlJc w:val="left"/>
      <w:pPr>
        <w:ind w:left="1590" w:hanging="360"/>
      </w:pPr>
      <w:rPr>
        <w:rFonts w:ascii="Wingdings" w:hAnsi="Wingdings" w:hint="default"/>
        <w:color w:val="70AD47" w:themeColor="accent6"/>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107"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D1925D8"/>
    <w:multiLevelType w:val="hybridMultilevel"/>
    <w:tmpl w:val="D686852A"/>
    <w:lvl w:ilvl="0" w:tplc="1FAA1D42">
      <w:start w:val="1"/>
      <w:numFmt w:val="bullet"/>
      <w:lvlText w:val=""/>
      <w:lvlJc w:val="left"/>
      <w:pPr>
        <w:ind w:left="1590" w:hanging="360"/>
      </w:pPr>
      <w:rPr>
        <w:rFonts w:ascii="Wingdings" w:hAnsi="Wingdings" w:hint="default"/>
        <w:color w:val="70AD47" w:themeColor="accent6"/>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109" w15:restartNumberingAfterBreak="0">
    <w:nsid w:val="6DC906FC"/>
    <w:multiLevelType w:val="hybridMultilevel"/>
    <w:tmpl w:val="147EAA88"/>
    <w:lvl w:ilvl="0" w:tplc="48090007">
      <w:start w:val="1"/>
      <w:numFmt w:val="bullet"/>
      <w:lvlText w:val=""/>
      <w:lvlPicBulletId w:val="0"/>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0" w15:restartNumberingAfterBreak="0">
    <w:nsid w:val="6E157B94"/>
    <w:multiLevelType w:val="multilevel"/>
    <w:tmpl w:val="80ACAC20"/>
    <w:lvl w:ilvl="0">
      <w:start w:val="11"/>
      <w:numFmt w:val="decimal"/>
      <w:lvlText w:val="%1"/>
      <w:lvlJc w:val="left"/>
      <w:pPr>
        <w:ind w:left="440" w:hanging="440"/>
      </w:pPr>
      <w:rPr>
        <w:rFonts w:eastAsiaTheme="majorEastAsia" w:cstheme="majorBidi" w:hint="default"/>
        <w:color w:val="ED7D31" w:themeColor="accent2"/>
        <w:sz w:val="24"/>
      </w:rPr>
    </w:lvl>
    <w:lvl w:ilvl="1">
      <w:start w:val="1"/>
      <w:numFmt w:val="decimal"/>
      <w:lvlText w:val="%1.%2"/>
      <w:lvlJc w:val="left"/>
      <w:pPr>
        <w:ind w:left="1232" w:hanging="440"/>
      </w:pPr>
      <w:rPr>
        <w:rFonts w:eastAsiaTheme="majorEastAsia" w:cstheme="majorBidi" w:hint="default"/>
        <w:color w:val="ED7D31" w:themeColor="accent2"/>
        <w:sz w:val="24"/>
      </w:rPr>
    </w:lvl>
    <w:lvl w:ilvl="2">
      <w:start w:val="1"/>
      <w:numFmt w:val="decimal"/>
      <w:lvlText w:val="%1.%2.%3"/>
      <w:lvlJc w:val="left"/>
      <w:pPr>
        <w:ind w:left="2304" w:hanging="720"/>
      </w:pPr>
      <w:rPr>
        <w:rFonts w:eastAsiaTheme="majorEastAsia" w:cstheme="majorBidi" w:hint="default"/>
        <w:color w:val="ED7D31" w:themeColor="accent2"/>
        <w:sz w:val="24"/>
      </w:rPr>
    </w:lvl>
    <w:lvl w:ilvl="3">
      <w:start w:val="1"/>
      <w:numFmt w:val="decimal"/>
      <w:lvlText w:val="%1.%2.%3.%4"/>
      <w:lvlJc w:val="left"/>
      <w:pPr>
        <w:ind w:left="3096" w:hanging="720"/>
      </w:pPr>
      <w:rPr>
        <w:rFonts w:eastAsiaTheme="majorEastAsia" w:cstheme="majorBidi" w:hint="default"/>
        <w:color w:val="ED7D31" w:themeColor="accent2"/>
        <w:sz w:val="24"/>
      </w:rPr>
    </w:lvl>
    <w:lvl w:ilvl="4">
      <w:start w:val="1"/>
      <w:numFmt w:val="decimal"/>
      <w:lvlText w:val="%1.%2.%3.%4.%5"/>
      <w:lvlJc w:val="left"/>
      <w:pPr>
        <w:ind w:left="4248" w:hanging="1080"/>
      </w:pPr>
      <w:rPr>
        <w:rFonts w:eastAsiaTheme="majorEastAsia" w:cstheme="majorBidi" w:hint="default"/>
        <w:color w:val="ED7D31" w:themeColor="accent2"/>
        <w:sz w:val="24"/>
      </w:rPr>
    </w:lvl>
    <w:lvl w:ilvl="5">
      <w:start w:val="1"/>
      <w:numFmt w:val="decimal"/>
      <w:lvlText w:val="%1.%2.%3.%4.%5.%6"/>
      <w:lvlJc w:val="left"/>
      <w:pPr>
        <w:ind w:left="5040" w:hanging="1080"/>
      </w:pPr>
      <w:rPr>
        <w:rFonts w:eastAsiaTheme="majorEastAsia" w:cstheme="majorBidi" w:hint="default"/>
        <w:color w:val="ED7D31" w:themeColor="accent2"/>
        <w:sz w:val="24"/>
      </w:rPr>
    </w:lvl>
    <w:lvl w:ilvl="6">
      <w:start w:val="1"/>
      <w:numFmt w:val="decimal"/>
      <w:lvlText w:val="%1.%2.%3.%4.%5.%6.%7"/>
      <w:lvlJc w:val="left"/>
      <w:pPr>
        <w:ind w:left="5832" w:hanging="1080"/>
      </w:pPr>
      <w:rPr>
        <w:rFonts w:eastAsiaTheme="majorEastAsia" w:cstheme="majorBidi" w:hint="default"/>
        <w:color w:val="ED7D31" w:themeColor="accent2"/>
        <w:sz w:val="24"/>
      </w:rPr>
    </w:lvl>
    <w:lvl w:ilvl="7">
      <w:start w:val="1"/>
      <w:numFmt w:val="decimal"/>
      <w:lvlText w:val="%1.%2.%3.%4.%5.%6.%7.%8"/>
      <w:lvlJc w:val="left"/>
      <w:pPr>
        <w:ind w:left="6984" w:hanging="1440"/>
      </w:pPr>
      <w:rPr>
        <w:rFonts w:eastAsiaTheme="majorEastAsia" w:cstheme="majorBidi" w:hint="default"/>
        <w:color w:val="ED7D31" w:themeColor="accent2"/>
        <w:sz w:val="24"/>
      </w:rPr>
    </w:lvl>
    <w:lvl w:ilvl="8">
      <w:start w:val="1"/>
      <w:numFmt w:val="decimal"/>
      <w:lvlText w:val="%1.%2.%3.%4.%5.%6.%7.%8.%9"/>
      <w:lvlJc w:val="left"/>
      <w:pPr>
        <w:ind w:left="7776" w:hanging="1440"/>
      </w:pPr>
      <w:rPr>
        <w:rFonts w:eastAsiaTheme="majorEastAsia" w:cstheme="majorBidi" w:hint="default"/>
        <w:color w:val="ED7D31" w:themeColor="accent2"/>
        <w:sz w:val="24"/>
      </w:rPr>
    </w:lvl>
  </w:abstractNum>
  <w:abstractNum w:abstractNumId="111"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2" w15:restartNumberingAfterBreak="0">
    <w:nsid w:val="70D02C38"/>
    <w:multiLevelType w:val="hybridMultilevel"/>
    <w:tmpl w:val="92763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5"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6"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7" w15:restartNumberingAfterBreak="0">
    <w:nsid w:val="75964903"/>
    <w:multiLevelType w:val="hybridMultilevel"/>
    <w:tmpl w:val="557CE136"/>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8" w15:restartNumberingAfterBreak="0">
    <w:nsid w:val="762D67DD"/>
    <w:multiLevelType w:val="hybridMultilevel"/>
    <w:tmpl w:val="CAEA1CE6"/>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9"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0" w15:restartNumberingAfterBreak="0">
    <w:nsid w:val="7A241AA0"/>
    <w:multiLevelType w:val="hybridMultilevel"/>
    <w:tmpl w:val="6BE81354"/>
    <w:lvl w:ilvl="0" w:tplc="E1BA61FE">
      <w:start w:val="1"/>
      <w:numFmt w:val="bullet"/>
      <w:lvlText w:val=""/>
      <w:lvlJc w:val="left"/>
      <w:pPr>
        <w:ind w:left="1666" w:hanging="360"/>
      </w:pPr>
      <w:rPr>
        <w:rFonts w:ascii="Wingdings" w:hAnsi="Wingdings" w:hint="default"/>
        <w:color w:val="4472C4" w:themeColor="accent1"/>
      </w:rPr>
    </w:lvl>
    <w:lvl w:ilvl="1" w:tplc="48090003" w:tentative="1">
      <w:start w:val="1"/>
      <w:numFmt w:val="bullet"/>
      <w:lvlText w:val="o"/>
      <w:lvlJc w:val="left"/>
      <w:pPr>
        <w:ind w:left="2386" w:hanging="360"/>
      </w:pPr>
      <w:rPr>
        <w:rFonts w:ascii="Courier New" w:hAnsi="Courier New" w:cs="Courier New" w:hint="default"/>
      </w:rPr>
    </w:lvl>
    <w:lvl w:ilvl="2" w:tplc="48090005" w:tentative="1">
      <w:start w:val="1"/>
      <w:numFmt w:val="bullet"/>
      <w:lvlText w:val=""/>
      <w:lvlJc w:val="left"/>
      <w:pPr>
        <w:ind w:left="3106" w:hanging="360"/>
      </w:pPr>
      <w:rPr>
        <w:rFonts w:ascii="Wingdings" w:hAnsi="Wingdings" w:hint="default"/>
      </w:rPr>
    </w:lvl>
    <w:lvl w:ilvl="3" w:tplc="48090001" w:tentative="1">
      <w:start w:val="1"/>
      <w:numFmt w:val="bullet"/>
      <w:lvlText w:val=""/>
      <w:lvlJc w:val="left"/>
      <w:pPr>
        <w:ind w:left="3826" w:hanging="360"/>
      </w:pPr>
      <w:rPr>
        <w:rFonts w:ascii="Symbol" w:hAnsi="Symbol" w:hint="default"/>
      </w:rPr>
    </w:lvl>
    <w:lvl w:ilvl="4" w:tplc="48090003" w:tentative="1">
      <w:start w:val="1"/>
      <w:numFmt w:val="bullet"/>
      <w:lvlText w:val="o"/>
      <w:lvlJc w:val="left"/>
      <w:pPr>
        <w:ind w:left="4546" w:hanging="360"/>
      </w:pPr>
      <w:rPr>
        <w:rFonts w:ascii="Courier New" w:hAnsi="Courier New" w:cs="Courier New" w:hint="default"/>
      </w:rPr>
    </w:lvl>
    <w:lvl w:ilvl="5" w:tplc="48090005" w:tentative="1">
      <w:start w:val="1"/>
      <w:numFmt w:val="bullet"/>
      <w:lvlText w:val=""/>
      <w:lvlJc w:val="left"/>
      <w:pPr>
        <w:ind w:left="5266" w:hanging="360"/>
      </w:pPr>
      <w:rPr>
        <w:rFonts w:ascii="Wingdings" w:hAnsi="Wingdings" w:hint="default"/>
      </w:rPr>
    </w:lvl>
    <w:lvl w:ilvl="6" w:tplc="48090001" w:tentative="1">
      <w:start w:val="1"/>
      <w:numFmt w:val="bullet"/>
      <w:lvlText w:val=""/>
      <w:lvlJc w:val="left"/>
      <w:pPr>
        <w:ind w:left="5986" w:hanging="360"/>
      </w:pPr>
      <w:rPr>
        <w:rFonts w:ascii="Symbol" w:hAnsi="Symbol" w:hint="default"/>
      </w:rPr>
    </w:lvl>
    <w:lvl w:ilvl="7" w:tplc="48090003" w:tentative="1">
      <w:start w:val="1"/>
      <w:numFmt w:val="bullet"/>
      <w:lvlText w:val="o"/>
      <w:lvlJc w:val="left"/>
      <w:pPr>
        <w:ind w:left="6706" w:hanging="360"/>
      </w:pPr>
      <w:rPr>
        <w:rFonts w:ascii="Courier New" w:hAnsi="Courier New" w:cs="Courier New" w:hint="default"/>
      </w:rPr>
    </w:lvl>
    <w:lvl w:ilvl="8" w:tplc="48090005" w:tentative="1">
      <w:start w:val="1"/>
      <w:numFmt w:val="bullet"/>
      <w:lvlText w:val=""/>
      <w:lvlJc w:val="left"/>
      <w:pPr>
        <w:ind w:left="7426" w:hanging="360"/>
      </w:pPr>
      <w:rPr>
        <w:rFonts w:ascii="Wingdings" w:hAnsi="Wingdings" w:hint="default"/>
      </w:rPr>
    </w:lvl>
  </w:abstractNum>
  <w:abstractNum w:abstractNumId="121" w15:restartNumberingAfterBreak="0">
    <w:nsid w:val="7A9E5EF2"/>
    <w:multiLevelType w:val="hybridMultilevel"/>
    <w:tmpl w:val="748CA3D4"/>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22"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BEE1ED2"/>
    <w:multiLevelType w:val="hybridMultilevel"/>
    <w:tmpl w:val="FEA0D746"/>
    <w:lvl w:ilvl="0" w:tplc="48090009">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6" w15:restartNumberingAfterBreak="0">
    <w:nsid w:val="7E2B08E4"/>
    <w:multiLevelType w:val="hybridMultilevel"/>
    <w:tmpl w:val="10CA95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7E7821B9"/>
    <w:multiLevelType w:val="hybridMultilevel"/>
    <w:tmpl w:val="5A6A2A16"/>
    <w:lvl w:ilvl="0" w:tplc="00A28590">
      <w:start w:val="1"/>
      <w:numFmt w:val="bullet"/>
      <w:lvlText w:val=""/>
      <w:lvlJc w:val="left"/>
      <w:pPr>
        <w:ind w:left="1590" w:hanging="360"/>
      </w:pPr>
      <w:rPr>
        <w:rFonts w:ascii="Wingdings" w:hAnsi="Wingdings" w:hint="default"/>
        <w:color w:val="70AD47" w:themeColor="accent6"/>
      </w:rPr>
    </w:lvl>
    <w:lvl w:ilvl="1" w:tplc="48090003" w:tentative="1">
      <w:start w:val="1"/>
      <w:numFmt w:val="bullet"/>
      <w:lvlText w:val="o"/>
      <w:lvlJc w:val="left"/>
      <w:pPr>
        <w:ind w:left="2310" w:hanging="360"/>
      </w:pPr>
      <w:rPr>
        <w:rFonts w:ascii="Courier New" w:hAnsi="Courier New" w:cs="Courier New" w:hint="default"/>
      </w:rPr>
    </w:lvl>
    <w:lvl w:ilvl="2" w:tplc="48090005" w:tentative="1">
      <w:start w:val="1"/>
      <w:numFmt w:val="bullet"/>
      <w:lvlText w:val=""/>
      <w:lvlJc w:val="left"/>
      <w:pPr>
        <w:ind w:left="3030" w:hanging="360"/>
      </w:pPr>
      <w:rPr>
        <w:rFonts w:ascii="Wingdings" w:hAnsi="Wingdings" w:hint="default"/>
      </w:rPr>
    </w:lvl>
    <w:lvl w:ilvl="3" w:tplc="48090001" w:tentative="1">
      <w:start w:val="1"/>
      <w:numFmt w:val="bullet"/>
      <w:lvlText w:val=""/>
      <w:lvlJc w:val="left"/>
      <w:pPr>
        <w:ind w:left="3750" w:hanging="360"/>
      </w:pPr>
      <w:rPr>
        <w:rFonts w:ascii="Symbol" w:hAnsi="Symbol" w:hint="default"/>
      </w:rPr>
    </w:lvl>
    <w:lvl w:ilvl="4" w:tplc="48090003" w:tentative="1">
      <w:start w:val="1"/>
      <w:numFmt w:val="bullet"/>
      <w:lvlText w:val="o"/>
      <w:lvlJc w:val="left"/>
      <w:pPr>
        <w:ind w:left="4470" w:hanging="360"/>
      </w:pPr>
      <w:rPr>
        <w:rFonts w:ascii="Courier New" w:hAnsi="Courier New" w:cs="Courier New" w:hint="default"/>
      </w:rPr>
    </w:lvl>
    <w:lvl w:ilvl="5" w:tplc="48090005" w:tentative="1">
      <w:start w:val="1"/>
      <w:numFmt w:val="bullet"/>
      <w:lvlText w:val=""/>
      <w:lvlJc w:val="left"/>
      <w:pPr>
        <w:ind w:left="5190" w:hanging="360"/>
      </w:pPr>
      <w:rPr>
        <w:rFonts w:ascii="Wingdings" w:hAnsi="Wingdings" w:hint="default"/>
      </w:rPr>
    </w:lvl>
    <w:lvl w:ilvl="6" w:tplc="48090001" w:tentative="1">
      <w:start w:val="1"/>
      <w:numFmt w:val="bullet"/>
      <w:lvlText w:val=""/>
      <w:lvlJc w:val="left"/>
      <w:pPr>
        <w:ind w:left="5910" w:hanging="360"/>
      </w:pPr>
      <w:rPr>
        <w:rFonts w:ascii="Symbol" w:hAnsi="Symbol" w:hint="default"/>
      </w:rPr>
    </w:lvl>
    <w:lvl w:ilvl="7" w:tplc="48090003" w:tentative="1">
      <w:start w:val="1"/>
      <w:numFmt w:val="bullet"/>
      <w:lvlText w:val="o"/>
      <w:lvlJc w:val="left"/>
      <w:pPr>
        <w:ind w:left="6630" w:hanging="360"/>
      </w:pPr>
      <w:rPr>
        <w:rFonts w:ascii="Courier New" w:hAnsi="Courier New" w:cs="Courier New" w:hint="default"/>
      </w:rPr>
    </w:lvl>
    <w:lvl w:ilvl="8" w:tplc="48090005" w:tentative="1">
      <w:start w:val="1"/>
      <w:numFmt w:val="bullet"/>
      <w:lvlText w:val=""/>
      <w:lvlJc w:val="left"/>
      <w:pPr>
        <w:ind w:left="7350" w:hanging="360"/>
      </w:pPr>
      <w:rPr>
        <w:rFonts w:ascii="Wingdings" w:hAnsi="Wingdings" w:hint="default"/>
      </w:rPr>
    </w:lvl>
  </w:abstractNum>
  <w:abstractNum w:abstractNumId="129" w15:restartNumberingAfterBreak="0">
    <w:nsid w:val="7E9D0F80"/>
    <w:multiLevelType w:val="hybridMultilevel"/>
    <w:tmpl w:val="9758ABB4"/>
    <w:lvl w:ilvl="0" w:tplc="48090009">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0"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488086186">
    <w:abstractNumId w:val="5"/>
  </w:num>
  <w:num w:numId="2" w16cid:durableId="1771852169">
    <w:abstractNumId w:val="57"/>
  </w:num>
  <w:num w:numId="3" w16cid:durableId="1013267063">
    <w:abstractNumId w:val="67"/>
  </w:num>
  <w:num w:numId="4" w16cid:durableId="1806661202">
    <w:abstractNumId w:val="53"/>
  </w:num>
  <w:num w:numId="5" w16cid:durableId="921640657">
    <w:abstractNumId w:val="127"/>
  </w:num>
  <w:num w:numId="6" w16cid:durableId="1788155575">
    <w:abstractNumId w:val="27"/>
  </w:num>
  <w:num w:numId="7" w16cid:durableId="75052690">
    <w:abstractNumId w:val="3"/>
  </w:num>
  <w:num w:numId="8" w16cid:durableId="2034571738">
    <w:abstractNumId w:val="13"/>
  </w:num>
  <w:num w:numId="9" w16cid:durableId="1334991195">
    <w:abstractNumId w:val="4"/>
  </w:num>
  <w:num w:numId="10" w16cid:durableId="80496367">
    <w:abstractNumId w:val="113"/>
  </w:num>
  <w:num w:numId="11" w16cid:durableId="785392380">
    <w:abstractNumId w:val="119"/>
  </w:num>
  <w:num w:numId="12" w16cid:durableId="94057810">
    <w:abstractNumId w:val="0"/>
  </w:num>
  <w:num w:numId="13" w16cid:durableId="1093163438">
    <w:abstractNumId w:val="121"/>
  </w:num>
  <w:num w:numId="14" w16cid:durableId="1014382817">
    <w:abstractNumId w:val="115"/>
  </w:num>
  <w:num w:numId="15" w16cid:durableId="450827142">
    <w:abstractNumId w:val="38"/>
  </w:num>
  <w:num w:numId="16" w16cid:durableId="1277181854">
    <w:abstractNumId w:val="11"/>
  </w:num>
  <w:num w:numId="17" w16cid:durableId="931671638">
    <w:abstractNumId w:val="2"/>
  </w:num>
  <w:num w:numId="18" w16cid:durableId="290139044">
    <w:abstractNumId w:val="122"/>
  </w:num>
  <w:num w:numId="19" w16cid:durableId="432213835">
    <w:abstractNumId w:val="107"/>
  </w:num>
  <w:num w:numId="20" w16cid:durableId="1803886457">
    <w:abstractNumId w:val="31"/>
  </w:num>
  <w:num w:numId="21" w16cid:durableId="20324391">
    <w:abstractNumId w:val="12"/>
  </w:num>
  <w:num w:numId="22" w16cid:durableId="924459377">
    <w:abstractNumId w:val="97"/>
  </w:num>
  <w:num w:numId="23" w16cid:durableId="491602445">
    <w:abstractNumId w:val="51"/>
  </w:num>
  <w:num w:numId="24" w16cid:durableId="803081162">
    <w:abstractNumId w:val="79"/>
  </w:num>
  <w:num w:numId="25" w16cid:durableId="1773430835">
    <w:abstractNumId w:val="89"/>
  </w:num>
  <w:num w:numId="26" w16cid:durableId="2013871292">
    <w:abstractNumId w:val="95"/>
  </w:num>
  <w:num w:numId="27" w16cid:durableId="877621747">
    <w:abstractNumId w:val="25"/>
  </w:num>
  <w:num w:numId="28" w16cid:durableId="191959424">
    <w:abstractNumId w:val="124"/>
  </w:num>
  <w:num w:numId="29" w16cid:durableId="1739591612">
    <w:abstractNumId w:val="19"/>
  </w:num>
  <w:num w:numId="30" w16cid:durableId="122121668">
    <w:abstractNumId w:val="105"/>
  </w:num>
  <w:num w:numId="31" w16cid:durableId="1167936488">
    <w:abstractNumId w:val="6"/>
  </w:num>
  <w:num w:numId="32" w16cid:durableId="331180162">
    <w:abstractNumId w:val="26"/>
  </w:num>
  <w:num w:numId="33" w16cid:durableId="1775856255">
    <w:abstractNumId w:val="87"/>
  </w:num>
  <w:num w:numId="34" w16cid:durableId="1939020295">
    <w:abstractNumId w:val="82"/>
  </w:num>
  <w:num w:numId="35" w16cid:durableId="1021979042">
    <w:abstractNumId w:val="43"/>
  </w:num>
  <w:num w:numId="36" w16cid:durableId="616646790">
    <w:abstractNumId w:val="34"/>
  </w:num>
  <w:num w:numId="37" w16cid:durableId="1715426409">
    <w:abstractNumId w:val="130"/>
  </w:num>
  <w:num w:numId="38" w16cid:durableId="8601330">
    <w:abstractNumId w:val="114"/>
  </w:num>
  <w:num w:numId="39" w16cid:durableId="1370380581">
    <w:abstractNumId w:val="45"/>
  </w:num>
  <w:num w:numId="40" w16cid:durableId="736705365">
    <w:abstractNumId w:val="125"/>
  </w:num>
  <w:num w:numId="41" w16cid:durableId="1290278856">
    <w:abstractNumId w:val="9"/>
  </w:num>
  <w:num w:numId="42" w16cid:durableId="2132822751">
    <w:abstractNumId w:val="22"/>
  </w:num>
  <w:num w:numId="43" w16cid:durableId="988052092">
    <w:abstractNumId w:val="10"/>
  </w:num>
  <w:num w:numId="44" w16cid:durableId="73816801">
    <w:abstractNumId w:val="111"/>
  </w:num>
  <w:num w:numId="45" w16cid:durableId="343284313">
    <w:abstractNumId w:val="100"/>
  </w:num>
  <w:num w:numId="46" w16cid:durableId="67457644">
    <w:abstractNumId w:val="54"/>
  </w:num>
  <w:num w:numId="47" w16cid:durableId="2066296541">
    <w:abstractNumId w:val="98"/>
  </w:num>
  <w:num w:numId="48" w16cid:durableId="1125197850">
    <w:abstractNumId w:val="90"/>
  </w:num>
  <w:num w:numId="49" w16cid:durableId="1374888661">
    <w:abstractNumId w:val="71"/>
  </w:num>
  <w:num w:numId="50" w16cid:durableId="1146315425">
    <w:abstractNumId w:val="39"/>
  </w:num>
  <w:num w:numId="51" w16cid:durableId="314574860">
    <w:abstractNumId w:val="78"/>
  </w:num>
  <w:num w:numId="52" w16cid:durableId="471601893">
    <w:abstractNumId w:val="72"/>
  </w:num>
  <w:num w:numId="53" w16cid:durableId="995960455">
    <w:abstractNumId w:val="50"/>
  </w:num>
  <w:num w:numId="54" w16cid:durableId="1612977091">
    <w:abstractNumId w:val="46"/>
  </w:num>
  <w:num w:numId="55" w16cid:durableId="119959364">
    <w:abstractNumId w:val="69"/>
  </w:num>
  <w:num w:numId="56" w16cid:durableId="2079473650">
    <w:abstractNumId w:val="7"/>
  </w:num>
  <w:num w:numId="57" w16cid:durableId="539435810">
    <w:abstractNumId w:val="33"/>
  </w:num>
  <w:num w:numId="58" w16cid:durableId="1090201014">
    <w:abstractNumId w:val="40"/>
  </w:num>
  <w:num w:numId="59" w16cid:durableId="448012817">
    <w:abstractNumId w:val="103"/>
  </w:num>
  <w:num w:numId="60" w16cid:durableId="1242258383">
    <w:abstractNumId w:val="59"/>
  </w:num>
  <w:num w:numId="61" w16cid:durableId="568152606">
    <w:abstractNumId w:val="28"/>
  </w:num>
  <w:num w:numId="62" w16cid:durableId="177739799">
    <w:abstractNumId w:val="64"/>
  </w:num>
  <w:num w:numId="63" w16cid:durableId="950624712">
    <w:abstractNumId w:val="116"/>
  </w:num>
  <w:num w:numId="64" w16cid:durableId="1678076909">
    <w:abstractNumId w:val="25"/>
    <w:lvlOverride w:ilvl="0">
      <w:startOverride w:val="11"/>
    </w:lvlOverride>
    <w:lvlOverride w:ilvl="1">
      <w:startOverride w:val="20"/>
    </w:lvlOverride>
    <w:lvlOverride w:ilvl="2">
      <w:startOverride w:val="4"/>
    </w:lvlOverride>
  </w:num>
  <w:num w:numId="65" w16cid:durableId="1464159412">
    <w:abstractNumId w:val="24"/>
  </w:num>
  <w:num w:numId="66" w16cid:durableId="1492406626">
    <w:abstractNumId w:val="75"/>
  </w:num>
  <w:num w:numId="67" w16cid:durableId="1248687361">
    <w:abstractNumId w:val="104"/>
  </w:num>
  <w:num w:numId="68" w16cid:durableId="558902111">
    <w:abstractNumId w:val="17"/>
  </w:num>
  <w:num w:numId="69" w16cid:durableId="781533820">
    <w:abstractNumId w:val="84"/>
  </w:num>
  <w:num w:numId="70" w16cid:durableId="176504617">
    <w:abstractNumId w:val="83"/>
  </w:num>
  <w:num w:numId="71" w16cid:durableId="562982608">
    <w:abstractNumId w:val="112"/>
  </w:num>
  <w:num w:numId="72" w16cid:durableId="1406688379">
    <w:abstractNumId w:val="20"/>
  </w:num>
  <w:num w:numId="73" w16cid:durableId="840239673">
    <w:abstractNumId w:val="52"/>
  </w:num>
  <w:num w:numId="74" w16cid:durableId="367222533">
    <w:abstractNumId w:val="18"/>
  </w:num>
  <w:num w:numId="75" w16cid:durableId="245113563">
    <w:abstractNumId w:val="101"/>
  </w:num>
  <w:num w:numId="76" w16cid:durableId="136345411">
    <w:abstractNumId w:val="29"/>
  </w:num>
  <w:num w:numId="77" w16cid:durableId="1361474471">
    <w:abstractNumId w:val="44"/>
  </w:num>
  <w:num w:numId="78" w16cid:durableId="1152259918">
    <w:abstractNumId w:val="68"/>
  </w:num>
  <w:num w:numId="79" w16cid:durableId="2141610546">
    <w:abstractNumId w:val="81"/>
  </w:num>
  <w:num w:numId="80" w16cid:durableId="1380280438">
    <w:abstractNumId w:val="47"/>
  </w:num>
  <w:num w:numId="81" w16cid:durableId="1317682079">
    <w:abstractNumId w:val="77"/>
  </w:num>
  <w:num w:numId="82" w16cid:durableId="142310449">
    <w:abstractNumId w:val="60"/>
  </w:num>
  <w:num w:numId="83" w16cid:durableId="2037659954">
    <w:abstractNumId w:val="126"/>
  </w:num>
  <w:num w:numId="84" w16cid:durableId="949898354">
    <w:abstractNumId w:val="109"/>
  </w:num>
  <w:num w:numId="85" w16cid:durableId="556863290">
    <w:abstractNumId w:val="85"/>
  </w:num>
  <w:num w:numId="86" w16cid:durableId="1421636533">
    <w:abstractNumId w:val="41"/>
  </w:num>
  <w:num w:numId="87" w16cid:durableId="1343892288">
    <w:abstractNumId w:val="123"/>
  </w:num>
  <w:num w:numId="88" w16cid:durableId="1458110599">
    <w:abstractNumId w:val="88"/>
  </w:num>
  <w:num w:numId="89" w16cid:durableId="1769110711">
    <w:abstractNumId w:val="86"/>
  </w:num>
  <w:num w:numId="90" w16cid:durableId="1299841182">
    <w:abstractNumId w:val="96"/>
  </w:num>
  <w:num w:numId="91" w16cid:durableId="1532181766">
    <w:abstractNumId w:val="94"/>
  </w:num>
  <w:num w:numId="92" w16cid:durableId="1626041761">
    <w:abstractNumId w:val="129"/>
  </w:num>
  <w:num w:numId="93" w16cid:durableId="145703858">
    <w:abstractNumId w:val="66"/>
  </w:num>
  <w:num w:numId="94" w16cid:durableId="1545678283">
    <w:abstractNumId w:val="117"/>
  </w:num>
  <w:num w:numId="95" w16cid:durableId="1951007338">
    <w:abstractNumId w:val="55"/>
  </w:num>
  <w:num w:numId="96" w16cid:durableId="507986119">
    <w:abstractNumId w:val="61"/>
  </w:num>
  <w:num w:numId="97" w16cid:durableId="946811746">
    <w:abstractNumId w:val="93"/>
  </w:num>
  <w:num w:numId="98" w16cid:durableId="1330864593">
    <w:abstractNumId w:val="35"/>
  </w:num>
  <w:num w:numId="99" w16cid:durableId="1659962567">
    <w:abstractNumId w:val="110"/>
  </w:num>
  <w:num w:numId="100" w16cid:durableId="1829125339">
    <w:abstractNumId w:val="99"/>
  </w:num>
  <w:num w:numId="101" w16cid:durableId="527914865">
    <w:abstractNumId w:val="76"/>
  </w:num>
  <w:num w:numId="102" w16cid:durableId="1348168101">
    <w:abstractNumId w:val="37"/>
  </w:num>
  <w:num w:numId="103" w16cid:durableId="492373009">
    <w:abstractNumId w:val="49"/>
  </w:num>
  <w:num w:numId="104" w16cid:durableId="2072801152">
    <w:abstractNumId w:val="63"/>
  </w:num>
  <w:num w:numId="105" w16cid:durableId="1378120889">
    <w:abstractNumId w:val="21"/>
  </w:num>
  <w:num w:numId="106" w16cid:durableId="1363097367">
    <w:abstractNumId w:val="48"/>
  </w:num>
  <w:num w:numId="107" w16cid:durableId="291713601">
    <w:abstractNumId w:val="30"/>
  </w:num>
  <w:num w:numId="108" w16cid:durableId="1393965912">
    <w:abstractNumId w:val="108"/>
  </w:num>
  <w:num w:numId="109" w16cid:durableId="993601240">
    <w:abstractNumId w:val="106"/>
  </w:num>
  <w:num w:numId="110" w16cid:durableId="248851079">
    <w:abstractNumId w:val="56"/>
  </w:num>
  <w:num w:numId="111" w16cid:durableId="764880674">
    <w:abstractNumId w:val="128"/>
  </w:num>
  <w:num w:numId="112" w16cid:durableId="250046975">
    <w:abstractNumId w:val="36"/>
  </w:num>
  <w:num w:numId="113" w16cid:durableId="438060897">
    <w:abstractNumId w:val="23"/>
  </w:num>
  <w:num w:numId="114" w16cid:durableId="237058337">
    <w:abstractNumId w:val="118"/>
  </w:num>
  <w:num w:numId="115" w16cid:durableId="2019772817">
    <w:abstractNumId w:val="16"/>
  </w:num>
  <w:num w:numId="116" w16cid:durableId="771440448">
    <w:abstractNumId w:val="65"/>
  </w:num>
  <w:num w:numId="117" w16cid:durableId="1894073132">
    <w:abstractNumId w:val="42"/>
  </w:num>
  <w:num w:numId="118" w16cid:durableId="301156401">
    <w:abstractNumId w:val="73"/>
  </w:num>
  <w:num w:numId="119" w16cid:durableId="553660509">
    <w:abstractNumId w:val="32"/>
  </w:num>
  <w:num w:numId="120" w16cid:durableId="1592659243">
    <w:abstractNumId w:val="91"/>
  </w:num>
  <w:num w:numId="121" w16cid:durableId="2090807706">
    <w:abstractNumId w:val="14"/>
  </w:num>
  <w:num w:numId="122" w16cid:durableId="1468746208">
    <w:abstractNumId w:val="92"/>
  </w:num>
  <w:num w:numId="123" w16cid:durableId="642731314">
    <w:abstractNumId w:val="58"/>
  </w:num>
  <w:num w:numId="124" w16cid:durableId="1154761313">
    <w:abstractNumId w:val="70"/>
  </w:num>
  <w:num w:numId="125" w16cid:durableId="1731033742">
    <w:abstractNumId w:val="80"/>
  </w:num>
  <w:num w:numId="126" w16cid:durableId="2042781574">
    <w:abstractNumId w:val="102"/>
  </w:num>
  <w:num w:numId="127" w16cid:durableId="1356157812">
    <w:abstractNumId w:val="74"/>
  </w:num>
  <w:num w:numId="128" w16cid:durableId="1096558078">
    <w:abstractNumId w:val="62"/>
  </w:num>
  <w:num w:numId="129" w16cid:durableId="145243276">
    <w:abstractNumId w:val="1"/>
  </w:num>
  <w:num w:numId="130" w16cid:durableId="742609214">
    <w:abstractNumId w:val="120"/>
  </w:num>
  <w:num w:numId="131" w16cid:durableId="1881741690">
    <w:abstractNumId w:val="8"/>
  </w:num>
  <w:num w:numId="132" w16cid:durableId="753665070">
    <w:abstractNumId w:val="1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540F4"/>
    <w:rsid w:val="00065BBB"/>
    <w:rsid w:val="0006727A"/>
    <w:rsid w:val="00073EEC"/>
    <w:rsid w:val="00086BCC"/>
    <w:rsid w:val="000A5D4A"/>
    <w:rsid w:val="00103CE0"/>
    <w:rsid w:val="00154A9B"/>
    <w:rsid w:val="00197B7F"/>
    <w:rsid w:val="002045E3"/>
    <w:rsid w:val="00205793"/>
    <w:rsid w:val="00224D27"/>
    <w:rsid w:val="0025781B"/>
    <w:rsid w:val="00296541"/>
    <w:rsid w:val="002A4D1F"/>
    <w:rsid w:val="002A6C6D"/>
    <w:rsid w:val="002B1217"/>
    <w:rsid w:val="002B378D"/>
    <w:rsid w:val="002C5638"/>
    <w:rsid w:val="00312800"/>
    <w:rsid w:val="00345F1E"/>
    <w:rsid w:val="0037721A"/>
    <w:rsid w:val="0039472F"/>
    <w:rsid w:val="003B6589"/>
    <w:rsid w:val="004B40B2"/>
    <w:rsid w:val="004D70DE"/>
    <w:rsid w:val="004F36EE"/>
    <w:rsid w:val="00542AEF"/>
    <w:rsid w:val="00560C89"/>
    <w:rsid w:val="00571028"/>
    <w:rsid w:val="005B6AE1"/>
    <w:rsid w:val="005E0EBC"/>
    <w:rsid w:val="005F67E3"/>
    <w:rsid w:val="0064552B"/>
    <w:rsid w:val="00647768"/>
    <w:rsid w:val="00650D4C"/>
    <w:rsid w:val="006568AD"/>
    <w:rsid w:val="0068589B"/>
    <w:rsid w:val="006B1DFD"/>
    <w:rsid w:val="006B6461"/>
    <w:rsid w:val="006C4601"/>
    <w:rsid w:val="006D4F0F"/>
    <w:rsid w:val="006E5A10"/>
    <w:rsid w:val="00702510"/>
    <w:rsid w:val="00736EB8"/>
    <w:rsid w:val="00737C83"/>
    <w:rsid w:val="007429CD"/>
    <w:rsid w:val="00746580"/>
    <w:rsid w:val="007703F7"/>
    <w:rsid w:val="00776018"/>
    <w:rsid w:val="007A5133"/>
    <w:rsid w:val="007C3B2D"/>
    <w:rsid w:val="007D1A13"/>
    <w:rsid w:val="007E50ED"/>
    <w:rsid w:val="008071DB"/>
    <w:rsid w:val="00814244"/>
    <w:rsid w:val="008206E4"/>
    <w:rsid w:val="0085275B"/>
    <w:rsid w:val="0087013F"/>
    <w:rsid w:val="008B3376"/>
    <w:rsid w:val="008C545F"/>
    <w:rsid w:val="008E53A3"/>
    <w:rsid w:val="00934112"/>
    <w:rsid w:val="00964738"/>
    <w:rsid w:val="00A20623"/>
    <w:rsid w:val="00A95985"/>
    <w:rsid w:val="00AA42B5"/>
    <w:rsid w:val="00AB4C42"/>
    <w:rsid w:val="00B45BAB"/>
    <w:rsid w:val="00BC3B08"/>
    <w:rsid w:val="00BD7A9C"/>
    <w:rsid w:val="00BE6102"/>
    <w:rsid w:val="00BF6B35"/>
    <w:rsid w:val="00C01B3F"/>
    <w:rsid w:val="00C51182"/>
    <w:rsid w:val="00C51B17"/>
    <w:rsid w:val="00CB6266"/>
    <w:rsid w:val="00CD0081"/>
    <w:rsid w:val="00CF0C53"/>
    <w:rsid w:val="00CF0C8D"/>
    <w:rsid w:val="00D066C9"/>
    <w:rsid w:val="00D16665"/>
    <w:rsid w:val="00D35A35"/>
    <w:rsid w:val="00D611BF"/>
    <w:rsid w:val="00D767CE"/>
    <w:rsid w:val="00D96D85"/>
    <w:rsid w:val="00DA23DD"/>
    <w:rsid w:val="00DE2DE3"/>
    <w:rsid w:val="00DE7B18"/>
    <w:rsid w:val="00E3058D"/>
    <w:rsid w:val="00E510D0"/>
    <w:rsid w:val="00E512B9"/>
    <w:rsid w:val="00E57FFD"/>
    <w:rsid w:val="00E73DC3"/>
    <w:rsid w:val="00E75D45"/>
    <w:rsid w:val="00E7787A"/>
    <w:rsid w:val="00E815E7"/>
    <w:rsid w:val="00EB32F4"/>
    <w:rsid w:val="00EC73BB"/>
    <w:rsid w:val="00EE2275"/>
    <w:rsid w:val="00F06D76"/>
    <w:rsid w:val="00F261F7"/>
    <w:rsid w:val="00F413D2"/>
    <w:rsid w:val="00F5593E"/>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776018"/>
    <w:pPr>
      <w:keepNext/>
      <w:keepLines/>
      <w:numPr>
        <w:numId w:val="100"/>
      </w:numPr>
      <w:spacing w:after="80" w:line="240" w:lineRule="auto"/>
      <w:outlineLvl w:val="0"/>
    </w:pPr>
    <w:rPr>
      <w:rFonts w:asciiTheme="majorHAnsi" w:eastAsiaTheme="majorEastAsia" w:hAnsiTheme="majorHAnsi" w:cstheme="majorBidi"/>
      <w:b/>
      <w:bCs/>
      <w:color w:val="ED7D31" w:themeColor="accent2"/>
      <w:sz w:val="24"/>
      <w:szCs w:val="24"/>
    </w:rPr>
  </w:style>
  <w:style w:type="paragraph" w:styleId="Heading2">
    <w:name w:val="heading 2"/>
    <w:basedOn w:val="Normal"/>
    <w:next w:val="Normal"/>
    <w:link w:val="Heading2Char"/>
    <w:autoRedefine/>
    <w:uiPriority w:val="9"/>
    <w:unhideWhenUsed/>
    <w:qFormat/>
    <w:rsid w:val="00C51182"/>
    <w:pPr>
      <w:keepNext/>
      <w:keepLines/>
      <w:numPr>
        <w:numId w:val="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27"/>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27"/>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27"/>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27"/>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27"/>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27"/>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27"/>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776018"/>
    <w:rPr>
      <w:rFonts w:asciiTheme="majorHAnsi" w:eastAsiaTheme="majorEastAsia" w:hAnsiTheme="majorHAnsi" w:cstheme="majorBidi"/>
      <w:b/>
      <w:bCs/>
      <w:color w:val="ED7D31" w:themeColor="accent2"/>
      <w:sz w:val="24"/>
      <w:szCs w:val="24"/>
    </w:rPr>
  </w:style>
  <w:style w:type="character" w:customStyle="1" w:styleId="Heading2Char">
    <w:name w:val="Heading 2 Char"/>
    <w:basedOn w:val="DefaultParagraphFont"/>
    <w:link w:val="Heading2"/>
    <w:uiPriority w:val="9"/>
    <w:rsid w:val="00C51182"/>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2E6C"/>
    <w:rsid w:val="000C1936"/>
    <w:rsid w:val="000F687E"/>
    <w:rsid w:val="002446FB"/>
    <w:rsid w:val="00304AE7"/>
    <w:rsid w:val="003D58A9"/>
    <w:rsid w:val="00644B56"/>
    <w:rsid w:val="006D61B8"/>
    <w:rsid w:val="007323D1"/>
    <w:rsid w:val="00763748"/>
    <w:rsid w:val="00886802"/>
    <w:rsid w:val="00986BCD"/>
    <w:rsid w:val="00AC066A"/>
    <w:rsid w:val="00B8285B"/>
    <w:rsid w:val="00B96418"/>
    <w:rsid w:val="00C82A39"/>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936"/>
    <w:rPr>
      <w:color w:val="808080"/>
    </w:rPr>
  </w:style>
  <w:style w:type="paragraph" w:customStyle="1" w:styleId="F9912B76AAC149B5B5B2F3F51CE017DE">
    <w:name w:val="F9912B76AAC149B5B5B2F3F51CE017DE"/>
    <w:rsid w:val="000C1936"/>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4668</TotalTime>
  <Pages>127</Pages>
  <Words>46024</Words>
  <Characters>262338</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CONTENT FOR STBL Website</vt:lpstr>
    </vt:vector>
  </TitlesOfParts>
  <Company/>
  <LinksUpToDate>false</LinksUpToDate>
  <CharactersWithSpaces>307747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FOR STBL Website</dc:title>
  <dc:subject>___________________________</dc:subject>
  <dc:creator>Smart Technologies Bd Ltd. ( STBL )</dc:creator>
  <cp:keywords/>
  <dc:description/>
  <cp:lastModifiedBy>Mazharul Islam</cp:lastModifiedBy>
  <cp:revision>39</cp:revision>
  <dcterms:created xsi:type="dcterms:W3CDTF">2023-08-16T04:19:00Z</dcterms:created>
  <dcterms:modified xsi:type="dcterms:W3CDTF">2023-08-27T12:10:00Z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