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i/>
          <w:iCs/>
          <w:caps/>
          <w:color w:val="FF0000"/>
          <w:sz w:val="32"/>
          <w:szCs w:val="32"/>
        </w:rPr>
      </w:sdtEndPr>
      <w:sdtContent>
        <w:p w14:paraId="7F7709A8" w14:textId="7297252A" w:rsidR="00DE2DE3" w:rsidRPr="00D767CE" w:rsidRDefault="00DE2DE3" w:rsidP="00CB6266">
          <w:pPr>
            <w:spacing w:after="0" w:line="276" w:lineRule="auto"/>
            <w:jc w:val="both"/>
            <w:rPr>
              <w:rFonts w:asciiTheme="majorHAnsi" w:hAnsiTheme="majorHAnsi" w:cstheme="majorHAnsi"/>
              <w:b/>
              <w:bCs/>
            </w:rPr>
          </w:pPr>
          <w:r w:rsidRPr="00D767CE">
            <w:rPr>
              <w:rFonts w:asciiTheme="majorHAnsi" w:hAnsiTheme="majorHAnsi" w:cstheme="majorHAnsi"/>
              <w:b/>
              <w:bCs/>
              <w:noProof/>
            </w:rPr>
            <mc:AlternateContent>
              <mc:Choice Requires="wpg">
                <w:drawing>
                  <wp:anchor distT="0" distB="0" distL="114300" distR="114300" simplePos="0" relativeHeight="251662336" behindDoc="0" locked="0" layoutInCell="1" allowOverlap="1" wp14:anchorId="14BA7BC1" wp14:editId="5164AC80">
                    <wp:simplePos x="0" y="0"/>
                    <wp:positionH relativeFrom="page">
                      <wp:posOffset>351692</wp:posOffset>
                    </wp:positionH>
                    <wp:positionV relativeFrom="page">
                      <wp:posOffset>281354</wp:posOffset>
                    </wp:positionV>
                    <wp:extent cx="7144378" cy="1129665"/>
                    <wp:effectExtent l="0" t="0" r="0" b="0"/>
                    <wp:wrapNone/>
                    <wp:docPr id="149" name="Group 51"/>
                    <wp:cNvGraphicFramePr/>
                    <a:graphic xmlns:a="http://schemas.openxmlformats.org/drawingml/2006/main">
                      <a:graphicData uri="http://schemas.microsoft.com/office/word/2010/wordprocessingGroup">
                        <wpg:wgp>
                          <wpg:cNvGrpSpPr/>
                          <wpg:grpSpPr>
                            <a:xfrm>
                              <a:off x="0" y="0"/>
                              <a:ext cx="7144378" cy="1129665"/>
                              <a:chOff x="0" y="-1"/>
                              <a:chExt cx="7315200" cy="113037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346884"/>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38E567" id="Group 51" o:spid="_x0000_s1026" style="position:absolute;margin-left:27.7pt;margin-top:22.15pt;width:562.55pt;height:88.95pt;z-index:251662336;mso-position-horizontal-relative:page;mso-position-vertical-relative:page" coordorigin="" coordsize="73152,11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3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541B1A13" w14:textId="2EE74E1A" w:rsidR="00C51B17" w:rsidRDefault="00C51B17" w:rsidP="00CB6266">
          <w:pPr>
            <w:spacing w:after="0" w:line="276" w:lineRule="auto"/>
            <w:jc w:val="both"/>
            <w:rPr>
              <w:rFonts w:asciiTheme="majorHAnsi" w:hAnsiTheme="majorHAnsi" w:cstheme="majorHAnsi"/>
              <w:b/>
              <w:bCs/>
              <w:caps/>
              <w:sz w:val="18"/>
            </w:rPr>
          </w:pPr>
        </w:p>
        <w:p w14:paraId="37604C13" w14:textId="3C07DC84" w:rsidR="00C51B17" w:rsidRDefault="00C51B17" w:rsidP="00CB6266">
          <w:pPr>
            <w:spacing w:after="0" w:line="276" w:lineRule="auto"/>
            <w:jc w:val="both"/>
            <w:rPr>
              <w:rFonts w:asciiTheme="majorHAnsi" w:hAnsiTheme="majorHAnsi" w:cstheme="majorHAnsi"/>
              <w:b/>
              <w:bCs/>
              <w:caps/>
              <w:sz w:val="18"/>
            </w:rPr>
          </w:pPr>
        </w:p>
        <w:p w14:paraId="083D8083" w14:textId="3353CBE7" w:rsidR="00C51B17" w:rsidRDefault="00802DEA" w:rsidP="00CB6266">
          <w:pPr>
            <w:spacing w:after="0" w:line="276" w:lineRule="auto"/>
            <w:jc w:val="both"/>
            <w:rPr>
              <w:rFonts w:asciiTheme="majorHAnsi" w:hAnsiTheme="majorHAnsi" w:cstheme="majorHAnsi"/>
              <w:b/>
              <w:bCs/>
              <w:caps/>
              <w:sz w:val="18"/>
            </w:rPr>
          </w:pPr>
          <w:r>
            <w:rPr>
              <w:rFonts w:asciiTheme="majorHAnsi" w:hAnsiTheme="majorHAnsi" w:cstheme="majorHAnsi"/>
              <w:b/>
              <w:bCs/>
              <w:caps/>
              <w:noProof/>
              <w:sz w:val="18"/>
            </w:rPr>
            <w:drawing>
              <wp:inline distT="0" distB="0" distL="0" distR="0" wp14:anchorId="30C23D6D" wp14:editId="26BB56A4">
                <wp:extent cx="1247673" cy="301451"/>
                <wp:effectExtent l="0" t="0" r="0" b="3810"/>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1">
                          <a:extLst>
                            <a:ext uri="{28A0092B-C50C-407E-A947-70E740481C1C}">
                              <a14:useLocalDpi xmlns:a14="http://schemas.microsoft.com/office/drawing/2010/main" val="0"/>
                            </a:ext>
                          </a:extLst>
                        </a:blip>
                        <a:stretch>
                          <a:fillRect/>
                        </a:stretch>
                      </pic:blipFill>
                      <pic:spPr>
                        <a:xfrm>
                          <a:off x="0" y="0"/>
                          <a:ext cx="1282903" cy="309963"/>
                        </a:xfrm>
                        <a:prstGeom prst="rect">
                          <a:avLst/>
                        </a:prstGeom>
                      </pic:spPr>
                    </pic:pic>
                  </a:graphicData>
                </a:graphic>
              </wp:inline>
            </w:drawing>
          </w:r>
        </w:p>
        <w:p w14:paraId="2497236F" w14:textId="1481EF16" w:rsidR="00C51B17" w:rsidRDefault="00C51B17" w:rsidP="00CB6266">
          <w:pPr>
            <w:spacing w:after="0" w:line="276" w:lineRule="auto"/>
            <w:jc w:val="both"/>
            <w:rPr>
              <w:rFonts w:asciiTheme="majorHAnsi" w:hAnsiTheme="majorHAnsi" w:cstheme="majorHAnsi"/>
              <w:b/>
              <w:bCs/>
              <w:caps/>
              <w:sz w:val="18"/>
            </w:rPr>
          </w:pPr>
        </w:p>
        <w:p w14:paraId="3D2F17EB" w14:textId="7505983C"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2D10761C" w:rsidR="00C51B17" w:rsidRDefault="00C51B17" w:rsidP="00CB6266">
          <w:pPr>
            <w:spacing w:after="0" w:line="276" w:lineRule="auto"/>
            <w:jc w:val="both"/>
            <w:rPr>
              <w:rFonts w:asciiTheme="majorHAnsi" w:hAnsiTheme="majorHAnsi" w:cstheme="majorHAnsi"/>
              <w:b/>
              <w:bCs/>
              <w:caps/>
              <w:sz w:val="18"/>
            </w:rPr>
          </w:pPr>
        </w:p>
        <w:p w14:paraId="43A7B0C8"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Smart Technologies  bd ltd. </w:t>
          </w:r>
        </w:p>
        <w:p w14:paraId="4A775703" w14:textId="1C6A618C" w:rsidR="00802DEA" w:rsidRPr="00BF4FA2" w:rsidRDefault="00A323B1" w:rsidP="00CB6266">
          <w:pPr>
            <w:spacing w:after="0" w:line="276" w:lineRule="auto"/>
            <w:jc w:val="both"/>
            <w:rPr>
              <w:rFonts w:asciiTheme="majorHAnsi" w:hAnsiTheme="majorHAnsi" w:cstheme="majorHAnsi"/>
              <w:b/>
              <w:bCs/>
              <w:i/>
              <w:iCs/>
              <w:caps/>
              <w:color w:val="FF0000"/>
              <w:sz w:val="32"/>
              <w:szCs w:val="32"/>
            </w:rPr>
          </w:pPr>
          <w:r>
            <w:rPr>
              <w:rFonts w:asciiTheme="majorHAnsi" w:hAnsiTheme="majorHAnsi" w:cstheme="majorHAnsi"/>
              <w:b/>
              <w:bCs/>
              <w:i/>
              <w:iCs/>
              <w:caps/>
              <w:color w:val="FF0000"/>
              <w:sz w:val="32"/>
              <w:szCs w:val="32"/>
            </w:rPr>
            <w:t xml:space="preserve">Company Profile </w:t>
          </w:r>
        </w:p>
        <w:p w14:paraId="1FE9E296" w14:textId="5DABABDB" w:rsidR="00DE2DE3" w:rsidRPr="00D767CE" w:rsidRDefault="00000000" w:rsidP="00CB6266">
          <w:pPr>
            <w:spacing w:after="0" w:line="276" w:lineRule="auto"/>
            <w:jc w:val="both"/>
            <w:rPr>
              <w:rFonts w:asciiTheme="majorHAnsi" w:hAnsiTheme="majorHAnsi" w:cstheme="majorHAnsi"/>
              <w:b/>
              <w:bCs/>
              <w:caps/>
              <w:sz w:val="18"/>
            </w:rPr>
          </w:pPr>
        </w:p>
      </w:sdtContent>
    </w:sdt>
    <w:p w14:paraId="30AB3D32" w14:textId="373D546B" w:rsidR="00DE7B18" w:rsidRPr="00D767CE" w:rsidRDefault="00737C83" w:rsidP="00BF4FA2">
      <w:pPr>
        <w:spacing w:after="0" w:line="276" w:lineRule="auto"/>
        <w:jc w:val="both"/>
        <w:rPr>
          <w:rFonts w:asciiTheme="majorHAnsi" w:hAnsiTheme="majorHAnsi" w:cstheme="majorHAnsi"/>
          <w:b/>
          <w:bCs/>
        </w:rPr>
      </w:pPr>
      <w:r w:rsidRPr="00D767CE">
        <w:rPr>
          <w:rFonts w:asciiTheme="majorHAnsi" w:hAnsiTheme="majorHAnsi" w:cstheme="majorHAnsi"/>
          <w:b/>
          <w:bCs/>
          <w:color w:val="ED7D31" w:themeColor="accent2"/>
        </w:rPr>
        <w:t xml:space="preserve"> </w:t>
      </w:r>
    </w:p>
    <w:p w14:paraId="604490C1" w14:textId="6927B732" w:rsidR="00DE7B18" w:rsidRPr="00D767CE" w:rsidRDefault="00DE7B18" w:rsidP="00CB6266">
      <w:pPr>
        <w:jc w:val="both"/>
        <w:rPr>
          <w:rFonts w:asciiTheme="majorHAnsi" w:hAnsiTheme="majorHAnsi" w:cstheme="majorHAnsi"/>
          <w:b/>
          <w:bCs/>
          <w:i/>
          <w:iCs/>
          <w:color w:val="ED7D31" w:themeColor="accent2"/>
        </w:rPr>
      </w:pPr>
      <w:r w:rsidRPr="00D767CE">
        <w:rPr>
          <w:rFonts w:asciiTheme="majorHAnsi" w:hAnsiTheme="majorHAnsi" w:cstheme="majorHAnsi"/>
          <w:b/>
          <w:bCs/>
          <w:i/>
          <w:iCs/>
          <w:color w:val="ED7D31" w:themeColor="accent2"/>
        </w:rPr>
        <w:br w:type="page"/>
      </w:r>
    </w:p>
    <w:bookmarkStart w:id="0" w:name="_Toc143270971" w:displacedByCustomXml="next"/>
    <w:sdt>
      <w:sdtPr>
        <w:rPr>
          <w:rFonts w:asciiTheme="minorHAnsi" w:eastAsiaTheme="minorEastAsia" w:hAnsiTheme="minorHAnsi" w:cstheme="minorBidi"/>
          <w:b w:val="0"/>
          <w:i w:val="0"/>
          <w:iCs w:val="0"/>
          <w:color w:val="auto"/>
          <w:sz w:val="21"/>
          <w:szCs w:val="21"/>
        </w:rPr>
        <w:id w:val="324410478"/>
        <w:docPartObj>
          <w:docPartGallery w:val="Table of Contents"/>
          <w:docPartUnique/>
        </w:docPartObj>
      </w:sdtPr>
      <w:sdtEndPr>
        <w:rPr>
          <w:bCs/>
          <w:noProof/>
        </w:rPr>
      </w:sdtEndPr>
      <w:sdtContent>
        <w:p w14:paraId="166CC7DC" w14:textId="231F0887" w:rsidR="00DA23DD" w:rsidRDefault="00DA23DD" w:rsidP="00A421D7">
          <w:pPr>
            <w:pStyle w:val="Heading1"/>
          </w:pPr>
          <w:r>
            <w:t>Table of Contents</w:t>
          </w:r>
        </w:p>
        <w:bookmarkEnd w:id="0" w:displacedByCustomXml="next"/>
      </w:sdtContent>
    </w:sdt>
    <w:p w14:paraId="1D7FC83F" w14:textId="453526D1"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g-edge technology but are also perfectly aligned with the organization's objectives.</w:t>
      </w:r>
    </w:p>
    <w:p w14:paraId="06EFDD25" w14:textId="77777777" w:rsidR="00BF4FA2" w:rsidRPr="00D767CE" w:rsidRDefault="00BF4FA2" w:rsidP="00BF4FA2">
      <w:pPr>
        <w:spacing w:after="0" w:line="276" w:lineRule="auto"/>
        <w:ind w:left="720"/>
        <w:jc w:val="both"/>
        <w:rPr>
          <w:rFonts w:asciiTheme="majorHAnsi" w:hAnsiTheme="majorHAnsi" w:cstheme="majorHAnsi"/>
          <w:b/>
          <w:bCs/>
        </w:rPr>
      </w:pPr>
    </w:p>
    <w:p w14:paraId="4A31D341"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Exceptional Customer Service:</w:t>
      </w:r>
    </w:p>
    <w:p w14:paraId="467FB8D6" w14:textId="4C12F95E"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bolstered by its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Recognizing the ongoing nature of technology solutions, STBL prioritizes customer service as a cornerstone of its mission.</w:t>
      </w:r>
    </w:p>
    <w:p w14:paraId="119BF2E2" w14:textId="77777777" w:rsidR="00BF4FA2" w:rsidRPr="00D767CE" w:rsidRDefault="00BF4FA2" w:rsidP="00BF4FA2">
      <w:pPr>
        <w:spacing w:after="0" w:line="276" w:lineRule="auto"/>
        <w:ind w:left="720"/>
        <w:jc w:val="both"/>
        <w:rPr>
          <w:rFonts w:asciiTheme="majorHAnsi" w:hAnsiTheme="majorHAnsi" w:cstheme="majorHAnsi"/>
          <w:b/>
          <w:bCs/>
        </w:rPr>
      </w:pPr>
    </w:p>
    <w:p w14:paraId="2CE2B426"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 xml:space="preserve">Staying Ahead of the Curve: </w:t>
      </w:r>
    </w:p>
    <w:p w14:paraId="16C6E863" w14:textId="0EF560B8"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intricately linked with its commitment to remaining at the forefront of technological advancements. By investing in research and development, the company ensures it is well-versed with the latest trends and innovations in the ICT domain. This 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6241518D" w14:textId="77777777" w:rsidR="00A421D7" w:rsidRPr="00D767CE" w:rsidRDefault="00A421D7" w:rsidP="00A421D7">
      <w:pPr>
        <w:spacing w:after="0" w:line="276" w:lineRule="auto"/>
        <w:ind w:left="720"/>
        <w:jc w:val="both"/>
        <w:rPr>
          <w:rFonts w:asciiTheme="majorHAnsi" w:hAnsiTheme="majorHAnsi" w:cstheme="majorHAnsi"/>
          <w:b/>
          <w:bCs/>
        </w:rPr>
      </w:pPr>
    </w:p>
    <w:p w14:paraId="67CDEBBD"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Contributing to Bangladesh's ICT Landscape:</w:t>
      </w:r>
    </w:p>
    <w:p w14:paraId="61D9A054"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goes beyond individual businesses; it extends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3F99C51B" w14:textId="77777777" w:rsidR="00A421D7" w:rsidRPr="00D767CE" w:rsidRDefault="00A421D7" w:rsidP="00A421D7">
      <w:pPr>
        <w:spacing w:after="0" w:line="276" w:lineRule="auto"/>
        <w:ind w:left="720"/>
        <w:jc w:val="both"/>
        <w:rPr>
          <w:rFonts w:asciiTheme="majorHAnsi" w:hAnsiTheme="majorHAnsi" w:cstheme="majorHAnsi"/>
          <w:b/>
          <w:bCs/>
        </w:rPr>
      </w:pPr>
    </w:p>
    <w:p w14:paraId="1A9791FB"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Fostering Digital Literacy:</w:t>
      </w:r>
    </w:p>
    <w:p w14:paraId="6CBC72A6" w14:textId="768C36F3"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beyond business transactions; it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15349880" w14:textId="77777777" w:rsidR="00A421D7" w:rsidRPr="00D767CE" w:rsidRDefault="00A421D7" w:rsidP="00A421D7">
      <w:pPr>
        <w:spacing w:after="0" w:line="276" w:lineRule="auto"/>
        <w:ind w:left="720"/>
        <w:jc w:val="both"/>
        <w:rPr>
          <w:rFonts w:asciiTheme="majorHAnsi" w:hAnsiTheme="majorHAnsi" w:cstheme="majorHAnsi"/>
          <w:b/>
          <w:bCs/>
        </w:rPr>
      </w:pPr>
    </w:p>
    <w:p w14:paraId="14872C64"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Sustainable Technological Solutions:</w:t>
      </w:r>
    </w:p>
    <w:p w14:paraId="4C7E9EC5" w14:textId="7C250CB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also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1748341C" w14:textId="77777777" w:rsidR="00A421D7" w:rsidRPr="00D767CE" w:rsidRDefault="00A421D7" w:rsidP="00A421D7">
      <w:pPr>
        <w:spacing w:after="0" w:line="276" w:lineRule="auto"/>
        <w:ind w:left="720"/>
        <w:jc w:val="both"/>
        <w:rPr>
          <w:rFonts w:asciiTheme="majorHAnsi" w:hAnsiTheme="majorHAnsi" w:cstheme="majorHAnsi"/>
          <w:b/>
          <w:bCs/>
        </w:rPr>
      </w:pPr>
    </w:p>
    <w:p w14:paraId="309DB885"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Catalyzing Innovation Ecosystem:</w:t>
      </w:r>
    </w:p>
    <w:p w14:paraId="35BB2E56" w14:textId="3B41EFC4"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reverberates through its influence on the innovation ecosystem. By collaborating with local startups, entrepreneurs, and technological enthusiasts, the company plays a pivotal role in accelerating innovation. STBL's resources, expertise, and industry </w:t>
      </w:r>
      <w:r w:rsidRPr="00D767CE">
        <w:rPr>
          <w:rFonts w:asciiTheme="majorHAnsi" w:hAnsiTheme="majorHAnsi" w:cstheme="majorHAnsi"/>
          <w:b/>
          <w:bCs/>
        </w:rPr>
        <w:lastRenderedPageBreak/>
        <w:t xml:space="preserve">connections </w:t>
      </w:r>
      <w:r w:rsidR="00FE4219">
        <w:rPr>
          <w:rFonts w:asciiTheme="majorHAnsi" w:hAnsiTheme="majorHAnsi" w:cstheme="majorHAnsi"/>
          <w:b/>
          <w:bCs/>
        </w:rPr>
        <w:t>catalyze</w:t>
      </w:r>
      <w:r w:rsidRPr="00D767CE">
        <w:rPr>
          <w:rFonts w:asciiTheme="majorHAnsi" w:hAnsiTheme="majorHAnsi" w:cstheme="majorHAnsi"/>
          <w:b/>
          <w:bCs/>
        </w:rPr>
        <w:t xml:space="preserve"> budding innovators, furthering the development of homegrown technological solutions.</w:t>
      </w:r>
    </w:p>
    <w:p w14:paraId="57E24E5E" w14:textId="77777777" w:rsidR="00A421D7" w:rsidRPr="00D767CE" w:rsidRDefault="00A421D7" w:rsidP="00A421D7">
      <w:pPr>
        <w:spacing w:after="0" w:line="276" w:lineRule="auto"/>
        <w:ind w:left="720"/>
        <w:jc w:val="both"/>
        <w:rPr>
          <w:rFonts w:asciiTheme="majorHAnsi" w:hAnsiTheme="majorHAnsi" w:cstheme="majorHAnsi"/>
          <w:b/>
          <w:bCs/>
        </w:rPr>
      </w:pPr>
    </w:p>
    <w:p w14:paraId="68ED73C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Measuring Impact and Continuous Improvement:</w:t>
      </w:r>
    </w:p>
    <w:p w14:paraId="2C5F2261" w14:textId="6E9D984A"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grounded in impact. The company takes a results-oriented approach, consistently measuring the outcomes of its solutions. Through feedback loops, data analysis, and continuous improvement initiatives, STBL ensures that its offerings align with its mission and deliver tangible benefits to its clients.</w:t>
      </w:r>
    </w:p>
    <w:p w14:paraId="3B363B83" w14:textId="77777777" w:rsidR="00A421D7" w:rsidRPr="00D767CE" w:rsidRDefault="00A421D7" w:rsidP="00A421D7">
      <w:pPr>
        <w:spacing w:after="0" w:line="276" w:lineRule="auto"/>
        <w:ind w:left="720"/>
        <w:jc w:val="both"/>
        <w:rPr>
          <w:rFonts w:asciiTheme="majorHAnsi" w:hAnsiTheme="majorHAnsi" w:cstheme="majorHAnsi"/>
          <w:b/>
          <w:bCs/>
        </w:rPr>
      </w:pPr>
    </w:p>
    <w:p w14:paraId="58B6B4FC"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Inspiring Future Generations:</w:t>
      </w:r>
    </w:p>
    <w:p w14:paraId="571E1962" w14:textId="2EE8396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inspiring the next generation of technology leaders. Through scholarships, mentorship programs, and collaboration with educational institutions, the company contributes to shaping a generation that will drive Bangladesh's technological advancement further. This commitment to nurturing talent aligns with STBL's mission to empower businesses and individuals for the long term.</w:t>
      </w:r>
    </w:p>
    <w:p w14:paraId="53359C4E" w14:textId="77777777" w:rsidR="00A421D7" w:rsidRPr="00D767CE" w:rsidRDefault="00A421D7" w:rsidP="00A421D7">
      <w:pPr>
        <w:spacing w:after="0" w:line="276" w:lineRule="auto"/>
        <w:ind w:left="720"/>
        <w:jc w:val="both"/>
        <w:rPr>
          <w:rFonts w:asciiTheme="majorHAnsi" w:hAnsiTheme="majorHAnsi" w:cstheme="majorHAnsi"/>
          <w:b/>
          <w:bCs/>
        </w:rPr>
      </w:pPr>
    </w:p>
    <w:p w14:paraId="38C0B72B"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Global Best Practices, Local Context:</w:t>
      </w:r>
    </w:p>
    <w:p w14:paraId="2C1DE084" w14:textId="0D457B2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involves striking a balance between global best practices and local contexts. The company recognizes that while innovation is universal, its application should be relevant to the unique challenges and opportunities in Bangladesh. This approach ensures that STBL's mission is not just a reflection of industry trends but a genuine commitment to the growth of the nation.</w:t>
      </w:r>
    </w:p>
    <w:p w14:paraId="67B40BE0" w14:textId="77777777" w:rsidR="00A421D7" w:rsidRPr="00D767CE" w:rsidRDefault="00A421D7" w:rsidP="00A421D7">
      <w:pPr>
        <w:spacing w:after="0" w:line="276" w:lineRule="auto"/>
        <w:ind w:left="720"/>
        <w:jc w:val="both"/>
        <w:rPr>
          <w:rFonts w:asciiTheme="majorHAnsi" w:hAnsiTheme="majorHAnsi" w:cstheme="majorHAnsi"/>
          <w:b/>
          <w:bCs/>
        </w:rPr>
      </w:pPr>
    </w:p>
    <w:p w14:paraId="113AFEB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Collaborative Industry Partnerships:</w:t>
      </w:r>
    </w:p>
    <w:p w14:paraId="1F4ABFB9"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not accomplished in isolation; it thrives on collaborative partnerships within the industry. The company actively collaborates with other technology providers, service integrators, and solution developers to create a comprehensive ecosystem of technological excellence. These partnerships strengthen the collective capacity to drive innovation and transformation.</w:t>
      </w:r>
    </w:p>
    <w:p w14:paraId="6FED2802" w14:textId="77777777" w:rsidR="00A421D7" w:rsidRPr="00D767CE" w:rsidRDefault="00A421D7" w:rsidP="00A421D7">
      <w:pPr>
        <w:spacing w:after="0" w:line="276" w:lineRule="auto"/>
        <w:ind w:left="720"/>
        <w:jc w:val="both"/>
        <w:rPr>
          <w:rFonts w:asciiTheme="majorHAnsi" w:hAnsiTheme="majorHAnsi" w:cstheme="majorHAnsi"/>
          <w:b/>
          <w:bCs/>
        </w:rPr>
      </w:pPr>
    </w:p>
    <w:p w14:paraId="3CD3044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Crisis Management and Resilience:</w:t>
      </w:r>
    </w:p>
    <w:p w14:paraId="0656F44E"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crisis management and resilience. The company recognizes that businesses need to be prepared for unexpected disruptions. By offering contingency plans, disaster recovery solutions, and cybersecurity measures, STBL empowers its clients to navigate challenges with confidence, ensuring business continuity in the face of adversity.</w:t>
      </w:r>
    </w:p>
    <w:p w14:paraId="34943394" w14:textId="77777777" w:rsidR="00A421D7" w:rsidRPr="00D767CE" w:rsidRDefault="00A421D7" w:rsidP="00A421D7">
      <w:pPr>
        <w:spacing w:after="0" w:line="276" w:lineRule="auto"/>
        <w:ind w:left="720"/>
        <w:jc w:val="both"/>
        <w:rPr>
          <w:rFonts w:asciiTheme="majorHAnsi" w:hAnsiTheme="majorHAnsi" w:cstheme="majorHAnsi"/>
          <w:b/>
          <w:bCs/>
        </w:rPr>
      </w:pPr>
    </w:p>
    <w:p w14:paraId="482F5EBD"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Ethical Technological Solutions:</w:t>
      </w:r>
    </w:p>
    <w:p w14:paraId="5C524636"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line with its mission, STBL places a strong emphasis on offering ethical technological solutions. The company ensures that its products and services align with data protection regulations, ethical standards, and privacy considerations. By prioritizing the ethical use of technology, STBL contributes to a responsible and trustworthy tech ecosystem.</w:t>
      </w:r>
    </w:p>
    <w:p w14:paraId="6A3DD2B8" w14:textId="77777777" w:rsidR="00A421D7" w:rsidRPr="00D767CE" w:rsidRDefault="00A421D7" w:rsidP="00A421D7">
      <w:pPr>
        <w:spacing w:after="0" w:line="276" w:lineRule="auto"/>
        <w:ind w:left="720"/>
        <w:jc w:val="both"/>
        <w:rPr>
          <w:rFonts w:asciiTheme="majorHAnsi" w:hAnsiTheme="majorHAnsi" w:cstheme="majorHAnsi"/>
          <w:b/>
          <w:bCs/>
        </w:rPr>
      </w:pPr>
    </w:p>
    <w:p w14:paraId="01C3FD4F"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Industry Thought Leadership:</w:t>
      </w:r>
    </w:p>
    <w:p w14:paraId="56D976D8"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lastRenderedPageBreak/>
        <w:t xml:space="preserve">STBL's mission extends to thought leadership in the ICT sector. The company actively engages in knowledge-sharing </w:t>
      </w:r>
      <w:proofErr w:type="spellStart"/>
      <w:r w:rsidRPr="00D767CE">
        <w:rPr>
          <w:rFonts w:asciiTheme="majorHAnsi" w:hAnsiTheme="majorHAnsi" w:cstheme="majorHAnsi"/>
          <w:b/>
          <w:bCs/>
        </w:rPr>
        <w:t>endeavours</w:t>
      </w:r>
      <w:proofErr w:type="spellEnd"/>
      <w:r w:rsidRPr="00D767CE">
        <w:rPr>
          <w:rFonts w:asciiTheme="majorHAnsi" w:hAnsiTheme="majorHAnsi" w:cstheme="majorHAnsi"/>
          <w:b/>
          <w:bCs/>
        </w:rPr>
        <w:t xml:space="preserve"> such as whitepapers, webinars, and industry conferences. By sharing insights, trends, and best practices, STBL contributes to raising the collective understanding and expertise within the industry.</w:t>
      </w:r>
    </w:p>
    <w:p w14:paraId="373E148E" w14:textId="77777777" w:rsidR="00A421D7" w:rsidRPr="00D767CE" w:rsidRDefault="00A421D7" w:rsidP="00A421D7">
      <w:pPr>
        <w:spacing w:after="0" w:line="276" w:lineRule="auto"/>
        <w:ind w:left="720"/>
        <w:jc w:val="both"/>
        <w:rPr>
          <w:rFonts w:asciiTheme="majorHAnsi" w:hAnsiTheme="majorHAnsi" w:cstheme="majorHAnsi"/>
          <w:b/>
          <w:bCs/>
        </w:rPr>
      </w:pPr>
    </w:p>
    <w:p w14:paraId="7BA58FD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Recognizing Socioeconomic Impact:</w:t>
      </w:r>
    </w:p>
    <w:p w14:paraId="198C75CA"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encompasses recognizing the socioeconomic impact of its solutions. The company understands that its offerings go beyond business transactions; they influence livelihoods, communities, and national development. By measuring and showcasing the socio-economic benefits of its solutions, STBL underscores its commitment to holistic progress.</w:t>
      </w:r>
    </w:p>
    <w:p w14:paraId="6936E817"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Advocating for Digital Inclusion:</w:t>
      </w:r>
    </w:p>
    <w:p w14:paraId="7A729F95"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aligns with the global call for digital inclusion. The company actively advocates for bridging the digital divide by extending technology access to underserved communities. Through initiatives like affordable solutions and community outreach, STBL contributes to making technology a tool for inclusive progress.</w:t>
      </w:r>
    </w:p>
    <w:p w14:paraId="04E89F87" w14:textId="63A75DC8" w:rsidR="00DE7B18" w:rsidRPr="00D767CE" w:rsidRDefault="00DE7B18" w:rsidP="00CB6266">
      <w:pPr>
        <w:jc w:val="both"/>
        <w:rPr>
          <w:rFonts w:asciiTheme="majorHAnsi" w:hAnsiTheme="majorHAnsi" w:cstheme="majorHAnsi"/>
          <w:b/>
          <w:bCs/>
          <w:color w:val="ED7D31" w:themeColor="accent2"/>
        </w:rPr>
      </w:pPr>
    </w:p>
    <w:p w14:paraId="0769779D" w14:textId="77777777" w:rsidR="00A421D7" w:rsidRDefault="00737C83" w:rsidP="00A421D7">
      <w:pPr>
        <w:pStyle w:val="Heading1"/>
        <w:numPr>
          <w:ilvl w:val="0"/>
          <w:numId w:val="89"/>
        </w:numPr>
      </w:pPr>
      <w:r w:rsidRPr="00BD7A9C">
        <w:t xml:space="preserve"> </w:t>
      </w:r>
      <w:bookmarkStart w:id="1" w:name="_Toc143270974"/>
      <w:r w:rsidRPr="00BD7A9C">
        <w:t xml:space="preserve">STBL Vision: </w:t>
      </w:r>
    </w:p>
    <w:p w14:paraId="7322E722" w14:textId="26C5A576" w:rsidR="00E7787A" w:rsidRDefault="00737C83" w:rsidP="00A421D7">
      <w:pPr>
        <w:pStyle w:val="Heading1"/>
      </w:pPr>
      <w:r w:rsidRPr="00A421D7">
        <w:t>Illuminating the Path Ahead</w:t>
      </w:r>
      <w:bookmarkEnd w:id="1"/>
    </w:p>
    <w:p w14:paraId="2D1DF880" w14:textId="77777777" w:rsidR="00A421D7" w:rsidRPr="00A421D7" w:rsidRDefault="00A421D7" w:rsidP="00A421D7"/>
    <w:p w14:paraId="30BC8F24" w14:textId="4CCD8ABF"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02E1BB8" w14:textId="77777777" w:rsidR="00DE7B18" w:rsidRPr="00D767CE" w:rsidRDefault="00DE7B18" w:rsidP="00CB6266">
      <w:pPr>
        <w:spacing w:after="0" w:line="276" w:lineRule="auto"/>
        <w:jc w:val="both"/>
        <w:rPr>
          <w:rFonts w:asciiTheme="majorHAnsi" w:hAnsiTheme="majorHAnsi" w:cstheme="majorHAnsi"/>
          <w:b/>
          <w:bCs/>
        </w:rPr>
      </w:pPr>
    </w:p>
    <w:p w14:paraId="4D90397A" w14:textId="77777777" w:rsidR="00737C83" w:rsidRPr="00D767CE" w:rsidRDefault="00737C83" w:rsidP="00CB6266">
      <w:pPr>
        <w:spacing w:after="0" w:line="276" w:lineRule="auto"/>
        <w:ind w:left="720"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Vision Statement: "Empowering Tomorrow through Innovation Today"</w:t>
      </w:r>
    </w:p>
    <w:p w14:paraId="40E2E224" w14:textId="77777777" w:rsidR="00DE7B18" w:rsidRPr="00D767CE" w:rsidRDefault="00DE7B18" w:rsidP="00CB6266">
      <w:pPr>
        <w:spacing w:after="0" w:line="276" w:lineRule="auto"/>
        <w:ind w:left="720" w:firstLine="720"/>
        <w:jc w:val="both"/>
        <w:rPr>
          <w:rFonts w:asciiTheme="majorHAnsi" w:hAnsiTheme="majorHAnsi" w:cstheme="majorHAnsi"/>
          <w:b/>
          <w:bCs/>
          <w:i/>
          <w:iCs/>
          <w:color w:val="00B0F0"/>
        </w:rPr>
      </w:pPr>
    </w:p>
    <w:p w14:paraId="7E2CF5A1"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D767CE" w:rsidRDefault="00DE7B18" w:rsidP="00CB6266">
      <w:pPr>
        <w:spacing w:after="0" w:line="276" w:lineRule="auto"/>
        <w:jc w:val="both"/>
        <w:rPr>
          <w:rFonts w:asciiTheme="majorHAnsi" w:hAnsiTheme="majorHAnsi" w:cstheme="majorHAnsi"/>
          <w:b/>
          <w:bCs/>
        </w:rPr>
      </w:pPr>
    </w:p>
    <w:p w14:paraId="06552347"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Foresight and Technological Evolution:</w:t>
      </w:r>
    </w:p>
    <w:p w14:paraId="0B370DBF"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473F8CCF" w14:textId="77777777" w:rsidR="00A421D7" w:rsidRPr="00D767CE" w:rsidRDefault="00A421D7" w:rsidP="00A421D7">
      <w:pPr>
        <w:spacing w:after="0" w:line="276" w:lineRule="auto"/>
        <w:ind w:left="720"/>
        <w:jc w:val="both"/>
        <w:rPr>
          <w:rFonts w:asciiTheme="majorHAnsi" w:hAnsiTheme="majorHAnsi" w:cstheme="majorHAnsi"/>
          <w:b/>
          <w:bCs/>
        </w:rPr>
      </w:pPr>
    </w:p>
    <w:p w14:paraId="4425CCD1"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Catalyzing Innovation:</w:t>
      </w:r>
    </w:p>
    <w:p w14:paraId="792F3986" w14:textId="085DBD4C"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lastRenderedPageBreak/>
        <w:t xml:space="preserve">STBL's vision </w:t>
      </w:r>
      <w:r w:rsidR="00FE4219">
        <w:rPr>
          <w:rFonts w:asciiTheme="majorHAnsi" w:hAnsiTheme="majorHAnsi" w:cstheme="majorHAnsi"/>
          <w:b/>
          <w:bCs/>
        </w:rPr>
        <w:t>catalyzes</w:t>
      </w:r>
      <w:r w:rsidRPr="00D767CE">
        <w:rPr>
          <w:rFonts w:asciiTheme="majorHAnsi" w:hAnsiTheme="majorHAnsi" w:cstheme="majorHAnsi"/>
          <w:b/>
          <w:bCs/>
        </w:rPr>
        <w:t xml:space="preserve"> innovation. The company strives to be at the forefront of technological advancements, fostering an environment where innovation thrives. By actively seeking out emerging trends and promoting creative thinking, STBL empowers itself and its stakeholders to be proactive agents of change.</w:t>
      </w:r>
    </w:p>
    <w:p w14:paraId="4D1CB783" w14:textId="77777777" w:rsidR="00A421D7" w:rsidRPr="00D767CE" w:rsidRDefault="00A421D7" w:rsidP="00A421D7">
      <w:pPr>
        <w:spacing w:after="0" w:line="276" w:lineRule="auto"/>
        <w:ind w:left="720"/>
        <w:jc w:val="both"/>
        <w:rPr>
          <w:rFonts w:asciiTheme="majorHAnsi" w:hAnsiTheme="majorHAnsi" w:cstheme="majorHAnsi"/>
          <w:b/>
          <w:bCs/>
        </w:rPr>
      </w:pPr>
    </w:p>
    <w:p w14:paraId="6AE90289"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Enhancing Competitiveness:</w:t>
      </w:r>
    </w:p>
    <w:p w14:paraId="20B8CD27" w14:textId="2363AA98" w:rsidR="00E7787A"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62D6CFA" w14:textId="6A2ECE9A"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Local Relevance, Global Impact:</w:t>
      </w:r>
    </w:p>
    <w:p w14:paraId="67BA80D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0C767D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Nurturing Technological Ecosystem:</w:t>
      </w:r>
    </w:p>
    <w:p w14:paraId="6CE782F0"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27636849"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Contribution to National Development:</w:t>
      </w:r>
    </w:p>
    <w:p w14:paraId="2BA48C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475E1F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Inspiring Technological Excellence:</w:t>
      </w:r>
    </w:p>
    <w:p w14:paraId="296A96FA" w14:textId="4CD61AC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6B285886" w14:textId="77777777" w:rsidR="00D767CE" w:rsidRPr="00D767CE" w:rsidRDefault="00D767CE" w:rsidP="00CB6266">
      <w:pPr>
        <w:spacing w:after="0" w:line="276" w:lineRule="auto"/>
        <w:jc w:val="both"/>
        <w:rPr>
          <w:rFonts w:asciiTheme="majorHAnsi" w:hAnsiTheme="majorHAnsi" w:cstheme="majorHAnsi"/>
          <w:b/>
          <w:bCs/>
          <w:color w:val="00B0F0"/>
        </w:rPr>
      </w:pPr>
    </w:p>
    <w:p w14:paraId="6F12D6FC" w14:textId="77777777" w:rsidR="00D767CE" w:rsidRPr="00D767CE" w:rsidRDefault="00D767CE" w:rsidP="00CB6266">
      <w:pPr>
        <w:spacing w:after="0" w:line="276" w:lineRule="auto"/>
        <w:jc w:val="both"/>
        <w:rPr>
          <w:rFonts w:asciiTheme="majorHAnsi" w:hAnsiTheme="majorHAnsi" w:cstheme="majorHAnsi"/>
          <w:b/>
          <w:bCs/>
          <w:color w:val="00B0F0"/>
        </w:rPr>
      </w:pPr>
    </w:p>
    <w:p w14:paraId="4E098C6C" w14:textId="77777777" w:rsidR="00D767CE" w:rsidRPr="00D767CE" w:rsidRDefault="00D767CE" w:rsidP="00CB6266">
      <w:pPr>
        <w:spacing w:after="0" w:line="276" w:lineRule="auto"/>
        <w:jc w:val="both"/>
        <w:rPr>
          <w:rFonts w:asciiTheme="majorHAnsi" w:hAnsiTheme="majorHAnsi" w:cstheme="majorHAnsi"/>
          <w:b/>
          <w:bCs/>
          <w:color w:val="00B0F0"/>
        </w:rPr>
      </w:pPr>
    </w:p>
    <w:p w14:paraId="0E5FD8C2" w14:textId="40CE8678"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Enabling Digital Transformation:</w:t>
      </w:r>
    </w:p>
    <w:p w14:paraId="0E0B46C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7AE6248C"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Human-Centric Technology:</w:t>
      </w:r>
    </w:p>
    <w:p w14:paraId="6A1509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0E44169A"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Data-Driven Insights:</w:t>
      </w:r>
    </w:p>
    <w:p w14:paraId="6523BB1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acknowledges the transformative power of data. The company envisions a future where businesses can harness the insights derived from data to make informed decisions, optimize processes, and gain a competitive edge. By empowering businesses with data-driven solutions, STBL contributes to creating a data-savvy ecosystem.</w:t>
      </w:r>
    </w:p>
    <w:p w14:paraId="08A22BDA" w14:textId="77777777"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Lifelong Learning and Adaptation:</w:t>
      </w:r>
    </w:p>
    <w:p w14:paraId="42FD3ABA" w14:textId="50F60171"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STBL's vision reflects its understanding of the perpetual nature of learning and adaptation. The company envisions itself as a learning organization that continuously evolves, adapts, and stays receptive to new technologies, trends, and customer needs. This commitment to ongoing learning ensures STBL's relevance in a dynamic landscape.</w:t>
      </w:r>
    </w:p>
    <w:p w14:paraId="4B136C7C" w14:textId="2A4A512D"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Global Collaboration and Exchange:</w:t>
      </w:r>
    </w:p>
    <w:p w14:paraId="64A57A7A" w14:textId="4ADE3E93"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"Empowering Tomorrow" also embodies STBL's vision of global collaboration and knowledge exchange. The company envisions itself as a bridge between global technological advancements and local needs. By fostering partnerships, sharing best practices, and leveraging global networks, STBL contributes to Bangladesh's integration into the global technology arena.</w:t>
      </w:r>
    </w:p>
    <w:p w14:paraId="4C952D3F"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Diversity and Inclusion:</w:t>
      </w:r>
    </w:p>
    <w:p w14:paraId="11F5A0CF"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includes a diverse and inclusive tech ecosystem. The company envisions a future where technology is accessible to all, irrespective of background or circumstances. By promoting diversity in technology adoption and workforce, STBL contributes to a more equitable and inclusive digital society.</w:t>
      </w:r>
    </w:p>
    <w:p w14:paraId="0401190F" w14:textId="77777777" w:rsidR="00DE7B18" w:rsidRPr="00D767CE" w:rsidRDefault="00DE7B18" w:rsidP="00CB6266">
      <w:pPr>
        <w:spacing w:after="0" w:line="276" w:lineRule="auto"/>
        <w:jc w:val="both"/>
        <w:rPr>
          <w:rFonts w:asciiTheme="majorHAnsi" w:hAnsiTheme="majorHAnsi" w:cstheme="majorHAnsi"/>
          <w:b/>
          <w:bCs/>
          <w:color w:val="FE7900"/>
        </w:rPr>
      </w:pPr>
    </w:p>
    <w:p w14:paraId="469E4A2D" w14:textId="105A32C9" w:rsidR="00737C83" w:rsidRPr="00BD7A9C" w:rsidRDefault="00737C83" w:rsidP="00A421D7">
      <w:pPr>
        <w:pStyle w:val="Heading1"/>
        <w:numPr>
          <w:ilvl w:val="0"/>
          <w:numId w:val="89"/>
        </w:numPr>
      </w:pPr>
      <w:bookmarkStart w:id="2" w:name="_Toc143270975"/>
      <w:r w:rsidRPr="00BD7A9C">
        <w:t>Unveiling the Uniqueness: What Sets STBL Apart</w:t>
      </w:r>
      <w:r w:rsidR="00D767CE" w:rsidRPr="00BD7A9C">
        <w:t>?</w:t>
      </w:r>
      <w:bookmarkEnd w:id="2"/>
    </w:p>
    <w:p w14:paraId="41908653" w14:textId="392B155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This essay delves into the elements that differentiate STBL from its peers, highlighting the factors that contribute to its status as a trailblazer in the field.</w:t>
      </w:r>
    </w:p>
    <w:p w14:paraId="5F16D9B8" w14:textId="77777777" w:rsidR="00D767CE" w:rsidRPr="00D767CE" w:rsidRDefault="00D767CE" w:rsidP="00CB6266">
      <w:pPr>
        <w:spacing w:after="0" w:line="276" w:lineRule="auto"/>
        <w:jc w:val="both"/>
        <w:rPr>
          <w:rFonts w:asciiTheme="majorHAnsi" w:hAnsiTheme="majorHAnsi" w:cstheme="majorHAnsi"/>
          <w:b/>
          <w:bCs/>
        </w:rPr>
      </w:pPr>
    </w:p>
    <w:p w14:paraId="5CD8EED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Innovation at the Core:</w:t>
      </w:r>
    </w:p>
    <w:p w14:paraId="094FDF6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72EAA4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Customer-Centric Philosophy:</w:t>
      </w:r>
    </w:p>
    <w:p w14:paraId="186A70E4" w14:textId="056CC7A1"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294649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2E95E1F6"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67987DC" w14:textId="086F3D7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Strategic Partnerships and Ecosystem Building:</w:t>
      </w:r>
    </w:p>
    <w:p w14:paraId="3F5DE32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52BF399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46101B1" w14:textId="5F4E1D19"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Holistic Impact on Society:</w:t>
      </w:r>
    </w:p>
    <w:p w14:paraId="188A84A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truly differentiates STBL is its focus on holistic impact. The company's initiatives and solutions don't operate in isolation; they ripple through societies and industries, leaving positive imprints. Whether it's contributing to digital literacy, fostering inclusive technological practices, or empowering marginalized communities, STBL's impact extends far beyond business transactions.</w:t>
      </w:r>
    </w:p>
    <w:p w14:paraId="170ECCF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EDEC095" w14:textId="5E20454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Data-Driven Insights and Decision-Making:</w:t>
      </w:r>
    </w:p>
    <w:p w14:paraId="128ED46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also lies in its data-driven approach. The company recognizes the power of data as a strategic asset. By harnessing data analytics, STBL provides its clients with insights that drive informed decision-making. This data-centric approach enhances operational efficiency, optimizes resource allocation, and fuels strategic growth.</w:t>
      </w:r>
    </w:p>
    <w:p w14:paraId="0D2854E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FA6FE0" w14:textId="5F5CFB7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Commitment to Sustainability:</w:t>
      </w:r>
    </w:p>
    <w:p w14:paraId="3BA2CC4D"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commitment to sustainability. The company understands that technology's progress should be aligned with environmental responsibility. By offering eco-friendly solutions, promoting energy-efficient practices, and prioritizing sustainability in its operations, STBL contributes to a greener, more sustainable future.</w:t>
      </w:r>
    </w:p>
    <w:p w14:paraId="6F847D69" w14:textId="77777777" w:rsidR="00737C83" w:rsidRPr="00D767CE" w:rsidRDefault="00737C83" w:rsidP="00CB6266">
      <w:pPr>
        <w:spacing w:after="0" w:line="276" w:lineRule="auto"/>
        <w:jc w:val="both"/>
        <w:rPr>
          <w:rFonts w:asciiTheme="majorHAnsi" w:hAnsiTheme="majorHAnsi" w:cstheme="majorHAnsi"/>
          <w:b/>
          <w:bCs/>
        </w:rPr>
      </w:pPr>
    </w:p>
    <w:p w14:paraId="48CC245F"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Ethical Technological Practices:</w:t>
      </w:r>
    </w:p>
    <w:p w14:paraId="5A9C3AD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also rooted in its ethical technological practices. The company places a strong emphasis on adhering to ethical standards, data privacy regulations, and responsible use of technology. This approach not only ensures compliance but also reinforces STBL's integrity and commitment to ethical excellence.</w:t>
      </w:r>
    </w:p>
    <w:p w14:paraId="75BD1692"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55F3F7B" w14:textId="470A6B24"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End-to-End Solutions:</w:t>
      </w:r>
    </w:p>
    <w:p w14:paraId="12134BF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18C800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A16C1BE" w14:textId="7217DEB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Agility and Adaptability:</w:t>
      </w:r>
    </w:p>
    <w:p w14:paraId="66136D0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distinguishes STBL is its agility and adaptability in a rapidly evolving landscape. The company is quick to respond to market shifts, technological disruptions, and customer feedback. This flexibility enables STBL to swiftly customize solutions, pivot strategies, and cater to emerging needs, ensuring that it remains at the forefront of industry changes.</w:t>
      </w:r>
    </w:p>
    <w:p w14:paraId="0813B64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D1CD28C" w14:textId="4BB8B565"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Transparent Communication:</w:t>
      </w:r>
    </w:p>
    <w:p w14:paraId="15C62B3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distinctiveness extends to transparent communication. The company values clear and open communication with its clients, partners, and stakeholders. Whether it's sharing updates, addressing </w:t>
      </w:r>
      <w:r w:rsidRPr="00D767CE">
        <w:rPr>
          <w:rFonts w:asciiTheme="majorHAnsi" w:hAnsiTheme="majorHAnsi" w:cstheme="majorHAnsi"/>
          <w:b/>
          <w:bCs/>
        </w:rPr>
        <w:lastRenderedPageBreak/>
        <w:t>concerns, or explaining complex technological concepts, STBL's transparent communication fosters trust, understanding, and a collaborative atmosphere.</w:t>
      </w:r>
    </w:p>
    <w:p w14:paraId="11953A4D" w14:textId="77777777" w:rsidR="00086BCC" w:rsidRDefault="00086BCC" w:rsidP="00CB6266">
      <w:pPr>
        <w:spacing w:after="0" w:line="276" w:lineRule="auto"/>
        <w:jc w:val="both"/>
        <w:rPr>
          <w:rFonts w:asciiTheme="majorHAnsi" w:hAnsiTheme="majorHAnsi" w:cstheme="majorHAnsi"/>
          <w:b/>
          <w:bCs/>
          <w:i/>
          <w:iCs/>
          <w:color w:val="4472C4" w:themeColor="accent1"/>
        </w:rPr>
      </w:pPr>
    </w:p>
    <w:p w14:paraId="4E6F23FF" w14:textId="77777777" w:rsidR="00086BCC" w:rsidRDefault="00086BCC">
      <w:pPr>
        <w:rPr>
          <w:rFonts w:asciiTheme="majorHAnsi" w:hAnsiTheme="majorHAnsi" w:cstheme="majorHAnsi"/>
          <w:b/>
          <w:bCs/>
          <w:i/>
          <w:iCs/>
          <w:color w:val="4472C4" w:themeColor="accent1"/>
        </w:rPr>
      </w:pPr>
      <w:r>
        <w:rPr>
          <w:rFonts w:asciiTheme="majorHAnsi" w:hAnsiTheme="majorHAnsi" w:cstheme="majorHAnsi"/>
          <w:b/>
          <w:bCs/>
          <w:i/>
          <w:iCs/>
          <w:color w:val="4472C4" w:themeColor="accent1"/>
        </w:rPr>
        <w:br w:type="page"/>
      </w:r>
    </w:p>
    <w:p w14:paraId="0988E229" w14:textId="24EA5FEF"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lastRenderedPageBreak/>
        <w:t>Local Expertise, Global Perspective:</w:t>
      </w:r>
    </w:p>
    <w:p w14:paraId="6358FEF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lies in its ability to blend local expertise with a global perspective. The company's deep understanding of the Bangladeshi market and its nuances allows it to offer solutions that resonate with local businesses. Simultaneously, STBL's exposure to international trends, best practices, and partnerships enrich its offerings with a global touch.</w:t>
      </w:r>
    </w:p>
    <w:p w14:paraId="4B74A491"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FB17A19" w14:textId="361B2C06"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Focus on Research and Development:</w:t>
      </w:r>
    </w:p>
    <w:p w14:paraId="26A5D18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emphasis on research and development (R&amp;D). The company invests in R&amp;D to explore emerging technologies, experiment with innovative solutions, and pioneer new approaches. This commitment to R&amp;D fuels STBL's ability to anticipate future trends and deliver solutions that remain relevant in the long run.</w:t>
      </w:r>
    </w:p>
    <w:p w14:paraId="4FEF6605"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AF6930F" w14:textId="54DA25F7" w:rsidR="00E7787A"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Learning Culture:</w:t>
      </w:r>
    </w:p>
    <w:p w14:paraId="0968FD7A" w14:textId="0DE8E71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6792835" w14:textId="2E29C03C"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Measurable Impact Metrics:</w:t>
      </w:r>
    </w:p>
    <w:p w14:paraId="610844E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A25562" w14:textId="7DDFE3E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Customization for Diverse Needs:</w:t>
      </w:r>
    </w:p>
    <w:p w14:paraId="69B264B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E71CE7" w14:textId="19DEB7E3"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Robust Security and Cybersecurity Focus:</w:t>
      </w:r>
    </w:p>
    <w:p w14:paraId="564CC87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differentiates STBL is its unwavering commitment to security and cybersecurity. The company prioritizes data protection, privacy, and safeguarding digital assets. STBL's solutions integrate advanced security measures that shield businesses from cyber threats, reinforcing trust and ensuring the uninterrupted operation of its clients.</w:t>
      </w:r>
    </w:p>
    <w:p w14:paraId="662D54F7"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6EE87E" w14:textId="32FB1A51"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Empowerment Through Education:</w:t>
      </w:r>
    </w:p>
    <w:p w14:paraId="34D9EBA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D767CE" w:rsidRDefault="00737C83" w:rsidP="00CB6266">
      <w:pPr>
        <w:spacing w:after="0" w:line="276" w:lineRule="auto"/>
        <w:jc w:val="both"/>
        <w:rPr>
          <w:rFonts w:asciiTheme="majorHAnsi" w:hAnsiTheme="majorHAnsi" w:cstheme="majorHAnsi"/>
          <w:b/>
          <w:bCs/>
        </w:rPr>
      </w:pPr>
    </w:p>
    <w:p w14:paraId="34CAEF22"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Seamless Integration of Services:</w:t>
      </w:r>
    </w:p>
    <w:p w14:paraId="6844B4C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is evident in its ability to seamlessly integrate various services. The company's solutions bridge the gap between hardware, software, networking, and support services. This integrated approach streamlines operations eliminates compatibility issues, and provides a unified experience for clients.</w:t>
      </w:r>
    </w:p>
    <w:p w14:paraId="1A9090F8" w14:textId="77777777" w:rsidR="00D767CE" w:rsidRPr="00D767CE" w:rsidRDefault="00D767CE" w:rsidP="00CB6266">
      <w:pPr>
        <w:spacing w:after="0" w:line="276" w:lineRule="auto"/>
        <w:jc w:val="both"/>
        <w:rPr>
          <w:rFonts w:asciiTheme="majorHAnsi" w:hAnsiTheme="majorHAnsi" w:cstheme="majorHAnsi"/>
          <w:b/>
          <w:bCs/>
          <w:color w:val="4472C4" w:themeColor="accent1"/>
        </w:rPr>
      </w:pPr>
    </w:p>
    <w:p w14:paraId="37BAF74B" w14:textId="69C3E0B6" w:rsidR="00737C83" w:rsidRPr="00D767CE" w:rsidRDefault="00737C83" w:rsidP="00CB6266">
      <w:p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Responsive and Proactive Support:</w:t>
      </w:r>
    </w:p>
    <w:p w14:paraId="1AADC12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through its responsive and proactive support. The company's support team is readily available to address inquiries, troubleshoot issues, and provide guidance. This commitment to excellent support ensures that clients have a partner they can rely on at every step of their technology journey.</w:t>
      </w:r>
    </w:p>
    <w:p w14:paraId="68FBCA6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EA942DB" w14:textId="37162E52"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Value Addition:</w:t>
      </w:r>
    </w:p>
    <w:p w14:paraId="6E76B83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relentless pursuit of adding value. The company doesn't rest after delivering a solution; it consistently seeks opportunities to enhance its offerings, provide additional benefits, and help clients leverage technology for sustained growth.</w:t>
      </w:r>
    </w:p>
    <w:p w14:paraId="566FA7AD" w14:textId="07AB75E4" w:rsidR="00737C83" w:rsidRPr="00BD7A9C" w:rsidRDefault="00737C83" w:rsidP="00A421D7">
      <w:pPr>
        <w:pStyle w:val="Heading1"/>
        <w:numPr>
          <w:ilvl w:val="0"/>
          <w:numId w:val="89"/>
        </w:numPr>
      </w:pPr>
      <w:r w:rsidRPr="00BD7A9C">
        <w:rPr>
          <w:color w:val="FE7900"/>
        </w:rPr>
        <w:t xml:space="preserve"> </w:t>
      </w:r>
      <w:bookmarkStart w:id="3" w:name="_Toc143270976"/>
      <w:r w:rsidR="007C3B2D">
        <w:rPr>
          <w:color w:val="FE7900"/>
        </w:rPr>
        <w:t>S</w:t>
      </w:r>
      <w:r w:rsidRPr="00BD7A9C">
        <w:t>TBL  Business Division :</w:t>
      </w:r>
      <w:bookmarkEnd w:id="3"/>
      <w:r w:rsidRPr="00BD7A9C">
        <w:t xml:space="preserve"> </w:t>
      </w:r>
    </w:p>
    <w:p w14:paraId="1480852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D767CE" w:rsidRDefault="00737C83" w:rsidP="00CB6266">
      <w:pPr>
        <w:spacing w:after="0" w:line="276" w:lineRule="auto"/>
        <w:jc w:val="both"/>
        <w:rPr>
          <w:rFonts w:asciiTheme="majorHAnsi" w:hAnsiTheme="majorHAnsi" w:cstheme="majorHAnsi"/>
          <w:b/>
          <w:bCs/>
        </w:rPr>
      </w:pPr>
    </w:p>
    <w:p w14:paraId="04704BA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1 - Powering Connectivity and Presentation:</w:t>
      </w:r>
    </w:p>
    <w:p w14:paraId="631268C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D767CE" w:rsidRDefault="00737C83" w:rsidP="00CB6266">
      <w:pPr>
        <w:spacing w:after="0" w:line="276" w:lineRule="auto"/>
        <w:ind w:left="720"/>
        <w:jc w:val="both"/>
        <w:rPr>
          <w:rFonts w:asciiTheme="majorHAnsi" w:hAnsiTheme="majorHAnsi" w:cstheme="majorHAnsi"/>
          <w:b/>
          <w:bCs/>
        </w:rPr>
      </w:pPr>
    </w:p>
    <w:p w14:paraId="293E689E"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2 - Empowering Digital Workspaces:</w:t>
      </w:r>
    </w:p>
    <w:p w14:paraId="5A404A9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D767CE" w:rsidRDefault="00737C83" w:rsidP="00CB6266">
      <w:pPr>
        <w:spacing w:after="0" w:line="276" w:lineRule="auto"/>
        <w:ind w:left="720"/>
        <w:jc w:val="both"/>
        <w:rPr>
          <w:rFonts w:asciiTheme="majorHAnsi" w:hAnsiTheme="majorHAnsi" w:cstheme="majorHAnsi"/>
          <w:b/>
          <w:bCs/>
        </w:rPr>
      </w:pPr>
    </w:p>
    <w:p w14:paraId="4748278C"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3 - Networking and Surveillance Pioneers:</w:t>
      </w:r>
    </w:p>
    <w:p w14:paraId="3622034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w:t>
      </w:r>
      <w:r w:rsidRPr="00D767CE">
        <w:rPr>
          <w:rFonts w:asciiTheme="majorHAnsi" w:hAnsiTheme="majorHAnsi" w:cstheme="majorHAnsi"/>
          <w:b/>
          <w:bCs/>
        </w:rPr>
        <w:lastRenderedPageBreak/>
        <w:t>In an era where connectivity is paramount, SBU 3's contributions pave the way for secure and efficient operations.</w:t>
      </w:r>
    </w:p>
    <w:p w14:paraId="51E5417E" w14:textId="77777777" w:rsidR="00737C83" w:rsidRPr="00D767CE" w:rsidRDefault="00737C83" w:rsidP="00CB6266">
      <w:pPr>
        <w:spacing w:after="0" w:line="276" w:lineRule="auto"/>
        <w:ind w:left="720"/>
        <w:jc w:val="both"/>
        <w:rPr>
          <w:rFonts w:asciiTheme="majorHAnsi" w:hAnsiTheme="majorHAnsi" w:cstheme="majorHAnsi"/>
          <w:b/>
          <w:bCs/>
        </w:rPr>
      </w:pPr>
    </w:p>
    <w:p w14:paraId="630E522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4 - Innovating Mobility and Beyond:</w:t>
      </w:r>
    </w:p>
    <w:p w14:paraId="37731BD4" w14:textId="4150E56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 4's mandate extends to the realms of smartphones, accessories, gimbals, microphones, and beyond. This dynamic division harnesses the potential of mobile technology to provide innovative solutions that cater to modern lifestyles. With a team of 34 skilled sales professionals, SBU 4 champions mobility and accessibility, enhancing the digital experiences of individuals and businesses alike.</w:t>
      </w:r>
    </w:p>
    <w:p w14:paraId="55FF768C" w14:textId="77777777" w:rsidR="00737C83" w:rsidRPr="00D767CE" w:rsidRDefault="00737C83" w:rsidP="00CB6266">
      <w:pPr>
        <w:spacing w:after="0" w:line="276" w:lineRule="auto"/>
        <w:ind w:left="720"/>
        <w:jc w:val="both"/>
        <w:rPr>
          <w:rFonts w:asciiTheme="majorHAnsi" w:hAnsiTheme="majorHAnsi" w:cstheme="majorHAnsi"/>
          <w:b/>
          <w:bCs/>
        </w:rPr>
      </w:pPr>
    </w:p>
    <w:p w14:paraId="4473AD3B" w14:textId="4587517B"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Corporate - Navigating Enterprise Frontiers:</w:t>
      </w:r>
    </w:p>
    <w:p w14:paraId="24C9782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D767CE" w:rsidRDefault="00737C83" w:rsidP="00CB6266">
      <w:pPr>
        <w:spacing w:after="0" w:line="276" w:lineRule="auto"/>
        <w:ind w:left="720"/>
        <w:jc w:val="both"/>
        <w:rPr>
          <w:rFonts w:asciiTheme="majorHAnsi" w:hAnsiTheme="majorHAnsi" w:cstheme="majorHAnsi"/>
          <w:b/>
          <w:bCs/>
        </w:rPr>
      </w:pPr>
    </w:p>
    <w:p w14:paraId="4CD1B24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Solution - Architecting Technological Excellence:</w:t>
      </w:r>
    </w:p>
    <w:p w14:paraId="23B1CDE6" w14:textId="77777777" w:rsidR="00737C83"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D767CE" w:rsidRDefault="007C3B2D" w:rsidP="00CB6266">
      <w:pPr>
        <w:spacing w:after="0" w:line="276" w:lineRule="auto"/>
        <w:jc w:val="both"/>
        <w:rPr>
          <w:rFonts w:asciiTheme="majorHAnsi" w:hAnsiTheme="majorHAnsi" w:cstheme="majorHAnsi"/>
          <w:b/>
          <w:bCs/>
        </w:rPr>
      </w:pPr>
    </w:p>
    <w:p w14:paraId="3E65207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B2G - Pioneering Government and Corporate Initiatives:</w:t>
      </w:r>
    </w:p>
    <w:p w14:paraId="423211FF" w14:textId="77777777" w:rsidR="00DE7B18"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21FA8F60" w14:textId="4E54F878" w:rsidR="00737C83" w:rsidRPr="00086BCC" w:rsidRDefault="00737C83" w:rsidP="00A421D7">
      <w:pPr>
        <w:pStyle w:val="Heading1"/>
        <w:numPr>
          <w:ilvl w:val="0"/>
          <w:numId w:val="89"/>
        </w:numPr>
      </w:pPr>
      <w:bookmarkStart w:id="4" w:name="_Toc143270977"/>
      <w:r w:rsidRPr="00086BCC">
        <w:t xml:space="preserve">STBL </w:t>
      </w:r>
      <w:r w:rsidR="00DE7B18" w:rsidRPr="00086BCC">
        <w:t>Distribution</w:t>
      </w:r>
      <w:r w:rsidRPr="00086BCC">
        <w:t xml:space="preserve"> Network :</w:t>
      </w:r>
      <w:bookmarkEnd w:id="4"/>
      <w:r w:rsidRPr="00086BCC">
        <w:t xml:space="preserve"> </w:t>
      </w:r>
    </w:p>
    <w:p w14:paraId="245B1DE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D767CE" w:rsidRDefault="00737C83" w:rsidP="00CB6266">
      <w:pPr>
        <w:spacing w:after="0" w:line="276" w:lineRule="auto"/>
        <w:jc w:val="both"/>
        <w:rPr>
          <w:rFonts w:asciiTheme="majorHAnsi" w:hAnsiTheme="majorHAnsi" w:cstheme="majorHAnsi"/>
          <w:b/>
          <w:bCs/>
        </w:rPr>
      </w:pPr>
    </w:p>
    <w:p w14:paraId="5AB9AC94"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Largest ICT Distribution Network:</w:t>
      </w:r>
    </w:p>
    <w:p w14:paraId="201E91EB"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distribution network stands as a testament to its commitment to making technology accessible to all. As the largest ICT distribution network in Bangladesh, STBL has harnessed its resources, expertise, and strategic insights to ensure that no area is left untouched by the benefits of cutting-edge </w:t>
      </w:r>
      <w:r w:rsidRPr="00D767CE">
        <w:rPr>
          <w:rFonts w:asciiTheme="majorHAnsi" w:hAnsiTheme="majorHAnsi" w:cstheme="majorHAnsi"/>
          <w:b/>
          <w:bCs/>
        </w:rPr>
        <w:lastRenderedPageBreak/>
        <w:t>technology. With a nationwide presence, STBL's distribution network transforms remote areas into hubs of technological advancement.</w:t>
      </w:r>
    </w:p>
    <w:p w14:paraId="65AD9D0C" w14:textId="77777777" w:rsidR="00D767CE" w:rsidRPr="00D767CE" w:rsidRDefault="00D767CE" w:rsidP="00CB6266">
      <w:pPr>
        <w:spacing w:after="0" w:line="276" w:lineRule="auto"/>
        <w:jc w:val="both"/>
        <w:rPr>
          <w:rFonts w:asciiTheme="majorHAnsi" w:hAnsiTheme="majorHAnsi" w:cstheme="majorHAnsi"/>
          <w:b/>
          <w:bCs/>
        </w:rPr>
      </w:pPr>
    </w:p>
    <w:p w14:paraId="132151B1"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Dhaka Division - Central Nerve of Technology:</w:t>
      </w:r>
    </w:p>
    <w:p w14:paraId="0047BC5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In the heart of Bangladesh, Dhaka Division serves as the </w:t>
      </w:r>
      <w:proofErr w:type="spellStart"/>
      <w:r w:rsidRPr="00D767CE">
        <w:rPr>
          <w:rFonts w:asciiTheme="majorHAnsi" w:hAnsiTheme="majorHAnsi" w:cstheme="majorHAnsi"/>
          <w:b/>
          <w:bCs/>
        </w:rPr>
        <w:t>epicentre</w:t>
      </w:r>
      <w:proofErr w:type="spellEnd"/>
      <w:r w:rsidRPr="00D767CE">
        <w:rPr>
          <w:rFonts w:asciiTheme="majorHAnsi" w:hAnsiTheme="majorHAnsi" w:cstheme="majorHAnsi"/>
          <w:b/>
          <w:bCs/>
        </w:rPr>
        <w:t xml:space="preserve"> of STBL's distribution network. From iconic locations like IDB Bhaban and Jamuna Future Park to strategic hubs like Multiplan Center and Elephant Road, STBL's branches are strategically positioned to cater to the tech needs of the capital city. Additionally, branches like Dhaka </w:t>
      </w:r>
      <w:proofErr w:type="spellStart"/>
      <w:r w:rsidRPr="00D767CE">
        <w:rPr>
          <w:rFonts w:asciiTheme="majorHAnsi" w:hAnsiTheme="majorHAnsi" w:cstheme="majorHAnsi"/>
          <w:b/>
          <w:bCs/>
        </w:rPr>
        <w:t>Uddan</w:t>
      </w:r>
      <w:proofErr w:type="spellEnd"/>
      <w:r w:rsidRPr="00D767CE">
        <w:rPr>
          <w:rFonts w:asciiTheme="majorHAnsi" w:hAnsiTheme="majorHAnsi" w:cstheme="majorHAnsi"/>
          <w:b/>
          <w:bCs/>
        </w:rPr>
        <w:t xml:space="preserve">, </w:t>
      </w:r>
      <w:proofErr w:type="spellStart"/>
      <w:r w:rsidRPr="00D767CE">
        <w:rPr>
          <w:rFonts w:asciiTheme="majorHAnsi" w:hAnsiTheme="majorHAnsi" w:cstheme="majorHAnsi"/>
          <w:b/>
          <w:bCs/>
        </w:rPr>
        <w:t>Shewrapara</w:t>
      </w:r>
      <w:proofErr w:type="spellEnd"/>
      <w:r w:rsidRPr="00D767CE">
        <w:rPr>
          <w:rFonts w:asciiTheme="majorHAnsi" w:hAnsiTheme="majorHAnsi" w:cstheme="majorHAnsi"/>
          <w:b/>
          <w:bCs/>
        </w:rPr>
        <w:t xml:space="preserve">, and </w:t>
      </w:r>
      <w:proofErr w:type="spellStart"/>
      <w:r w:rsidRPr="00D767CE">
        <w:rPr>
          <w:rFonts w:asciiTheme="majorHAnsi" w:hAnsiTheme="majorHAnsi" w:cstheme="majorHAnsi"/>
          <w:b/>
          <w:bCs/>
        </w:rPr>
        <w:t>Motijeel</w:t>
      </w:r>
      <w:proofErr w:type="spellEnd"/>
      <w:r w:rsidRPr="00D767CE">
        <w:rPr>
          <w:rFonts w:asciiTheme="majorHAnsi" w:hAnsiTheme="majorHAnsi" w:cstheme="majorHAnsi"/>
          <w:b/>
          <w:bCs/>
        </w:rPr>
        <w:t xml:space="preserve"> ensure comprehensive coverage, enabling rapid access to technology solutions.</w:t>
      </w:r>
    </w:p>
    <w:p w14:paraId="5B11CCB8" w14:textId="77777777" w:rsidR="00737C83" w:rsidRPr="00D767CE" w:rsidRDefault="00737C83" w:rsidP="00CB6266">
      <w:pPr>
        <w:spacing w:after="0" w:line="276" w:lineRule="auto"/>
        <w:jc w:val="both"/>
        <w:rPr>
          <w:rFonts w:asciiTheme="majorHAnsi" w:hAnsiTheme="majorHAnsi" w:cstheme="majorHAnsi"/>
          <w:b/>
          <w:bCs/>
        </w:rPr>
      </w:pPr>
    </w:p>
    <w:p w14:paraId="54E78AA2"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Extending to Chittagong Division:</w:t>
      </w:r>
    </w:p>
    <w:p w14:paraId="51BE3E45"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D767CE" w:rsidRDefault="00D767CE" w:rsidP="00CB6266">
      <w:pPr>
        <w:pStyle w:val="ListParagraph"/>
        <w:spacing w:after="0" w:line="276" w:lineRule="auto"/>
        <w:jc w:val="both"/>
        <w:rPr>
          <w:rFonts w:asciiTheme="majorHAnsi" w:hAnsiTheme="majorHAnsi" w:cstheme="majorHAnsi"/>
          <w:b/>
          <w:bCs/>
        </w:rPr>
      </w:pPr>
    </w:p>
    <w:p w14:paraId="48482F4C"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proofErr w:type="spellStart"/>
      <w:r w:rsidRPr="00D767CE">
        <w:rPr>
          <w:rFonts w:asciiTheme="majorHAnsi" w:hAnsiTheme="majorHAnsi" w:cstheme="majorHAnsi"/>
          <w:b/>
          <w:bCs/>
          <w:color w:val="4472C4" w:themeColor="accent1"/>
        </w:rPr>
        <w:t>Kushtia</w:t>
      </w:r>
      <w:proofErr w:type="spellEnd"/>
      <w:r w:rsidRPr="00D767CE">
        <w:rPr>
          <w:rFonts w:asciiTheme="majorHAnsi" w:hAnsiTheme="majorHAnsi" w:cstheme="majorHAnsi"/>
          <w:b/>
          <w:bCs/>
          <w:color w:val="4472C4" w:themeColor="accent1"/>
        </w:rPr>
        <w:t xml:space="preserve"> to Khulna - Bridging Divisions:</w:t>
      </w:r>
    </w:p>
    <w:p w14:paraId="144B5519" w14:textId="77777777" w:rsidR="00737C83"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D767CE" w:rsidRDefault="0087013F" w:rsidP="00CB6266">
      <w:pPr>
        <w:spacing w:after="0" w:line="276" w:lineRule="auto"/>
        <w:ind w:left="1080"/>
        <w:jc w:val="both"/>
        <w:rPr>
          <w:rFonts w:asciiTheme="majorHAnsi" w:hAnsiTheme="majorHAnsi" w:cstheme="majorHAnsi"/>
          <w:b/>
          <w:bCs/>
        </w:rPr>
      </w:pPr>
    </w:p>
    <w:p w14:paraId="59364363"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Rajshahi to Rangpur - Reaching the North:</w:t>
      </w:r>
    </w:p>
    <w:p w14:paraId="11C4126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STBL's distribution network reaches the northern regions of Bangladesh as well. With branches in Rajshahi and </w:t>
      </w:r>
      <w:proofErr w:type="spellStart"/>
      <w:r w:rsidRPr="00D767CE">
        <w:rPr>
          <w:rFonts w:asciiTheme="majorHAnsi" w:hAnsiTheme="majorHAnsi" w:cstheme="majorHAnsi"/>
          <w:b/>
          <w:bCs/>
        </w:rPr>
        <w:t>Bogura</w:t>
      </w:r>
      <w:proofErr w:type="spellEnd"/>
      <w:r w:rsidRPr="00D767CE">
        <w:rPr>
          <w:rFonts w:asciiTheme="majorHAnsi" w:hAnsiTheme="majorHAnsi" w:cstheme="majorHAnsi"/>
          <w:b/>
          <w:bCs/>
        </w:rPr>
        <w:t>, the company ensures that technology knows no geographical boundaries. STBL's presence in Rangpur Division also underscores its determination to cover every inch of the nation.</w:t>
      </w:r>
    </w:p>
    <w:p w14:paraId="2A036A77" w14:textId="77777777" w:rsidR="00737C83" w:rsidRPr="00D767CE" w:rsidRDefault="00737C83" w:rsidP="00CB6266">
      <w:pPr>
        <w:spacing w:after="0" w:line="276" w:lineRule="auto"/>
        <w:jc w:val="both"/>
        <w:rPr>
          <w:rFonts w:asciiTheme="majorHAnsi" w:hAnsiTheme="majorHAnsi" w:cstheme="majorHAnsi"/>
          <w:b/>
          <w:bCs/>
        </w:rPr>
      </w:pPr>
    </w:p>
    <w:p w14:paraId="601817AB"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Completing the Map:</w:t>
      </w:r>
    </w:p>
    <w:p w14:paraId="1750DD0E"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From Sylhet Division to </w:t>
      </w:r>
      <w:proofErr w:type="spellStart"/>
      <w:r w:rsidRPr="00D767CE">
        <w:rPr>
          <w:rFonts w:asciiTheme="majorHAnsi" w:hAnsiTheme="majorHAnsi" w:cstheme="majorHAnsi"/>
          <w:b/>
          <w:bCs/>
        </w:rPr>
        <w:t>Barishal</w:t>
      </w:r>
      <w:proofErr w:type="spellEnd"/>
      <w:r w:rsidRPr="00D767CE">
        <w:rPr>
          <w:rFonts w:asciiTheme="majorHAnsi" w:hAnsiTheme="majorHAnsi" w:cstheme="majorHAnsi"/>
          <w:b/>
          <w:bCs/>
        </w:rPr>
        <w:t xml:space="preserve"> Division, STBL's branches paint a picture of comprehensive coverage. Each branch is a gateway to innovation, knowledge, and technological advancement, showcasing STBL's commitment to nurturing a digitally empowered Bangladesh.</w:t>
      </w:r>
    </w:p>
    <w:p w14:paraId="08C40C38" w14:textId="3FC8206B" w:rsidR="00737C83" w:rsidRPr="00BD7A9C" w:rsidRDefault="00737C83" w:rsidP="00A421D7">
      <w:pPr>
        <w:pStyle w:val="Heading1"/>
        <w:numPr>
          <w:ilvl w:val="0"/>
          <w:numId w:val="89"/>
        </w:numPr>
      </w:pPr>
      <w:bookmarkStart w:id="5" w:name="_Toc143270978"/>
      <w:r w:rsidRPr="00BD7A9C">
        <w:t>STBL Product Line :</w:t>
      </w:r>
      <w:bookmarkEnd w:id="5"/>
      <w:r w:rsidRPr="00BD7A9C">
        <w:t xml:space="preserve"> </w:t>
      </w:r>
    </w:p>
    <w:p w14:paraId="64156A4D" w14:textId="77777777" w:rsidR="00737C83" w:rsidRPr="00D767CE" w:rsidRDefault="00737C83"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Unveiling the Tapestry of Comprehensive Product Excellence</w:t>
      </w:r>
    </w:p>
    <w:p w14:paraId="249C016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0FEDFEA5" w14:textId="77777777" w:rsidR="00737C83" w:rsidRPr="00D767CE" w:rsidRDefault="00737C83" w:rsidP="00CB6266">
      <w:pPr>
        <w:spacing w:after="0" w:line="276" w:lineRule="auto"/>
        <w:jc w:val="both"/>
        <w:rPr>
          <w:rFonts w:asciiTheme="majorHAnsi" w:hAnsiTheme="majorHAnsi" w:cstheme="majorHAnsi"/>
          <w:b/>
          <w:bCs/>
        </w:rPr>
      </w:pPr>
    </w:p>
    <w:p w14:paraId="384EC4F3" w14:textId="154D52C6" w:rsidR="00737C83" w:rsidRPr="00BD7A9C" w:rsidRDefault="00737C83" w:rsidP="00086BCC">
      <w:pPr>
        <w:pStyle w:val="Heading2"/>
      </w:pPr>
      <w:bookmarkStart w:id="6" w:name="_Toc143270979"/>
      <w:r w:rsidRPr="00BD7A9C">
        <w:t>Notebooks :</w:t>
      </w:r>
      <w:bookmarkEnd w:id="6"/>
      <w:r w:rsidRPr="00BD7A9C">
        <w:t xml:space="preserve"> </w:t>
      </w:r>
    </w:p>
    <w:p w14:paraId="40E68348" w14:textId="77777777" w:rsidR="00737C83" w:rsidRPr="00D767CE" w:rsidRDefault="00737C83" w:rsidP="00CB6266">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0FD0582E"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Basic laptops:</w:t>
      </w:r>
    </w:p>
    <w:p w14:paraId="6647354C" w14:textId="46D38758" w:rsidR="00737C83" w:rsidRPr="00D767CE" w:rsidRDefault="00737C83" w:rsidP="00CB6266">
      <w:pPr>
        <w:pStyle w:val="NormalWeb"/>
        <w:spacing w:before="0" w:beforeAutospacing="0" w:after="0" w:afterAutospacing="0" w:line="276" w:lineRule="auto"/>
        <w:ind w:left="720" w:right="720" w:firstLine="5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D767CE"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b/>
          <w:bCs/>
          <w:i/>
          <w:iCs/>
          <w:color w:val="4472C4" w:themeColor="accent1"/>
          <w:sz w:val="22"/>
          <w:szCs w:val="22"/>
        </w:rPr>
      </w:pPr>
    </w:p>
    <w:p w14:paraId="52BF6376"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Advanced laptops:</w:t>
      </w:r>
    </w:p>
    <w:p w14:paraId="7CA9B265" w14:textId="3BFC225F"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 xml:space="preserve"> </w:t>
      </w:r>
      <w:r w:rsidRPr="00D767CE">
        <w:rPr>
          <w:rFonts w:asciiTheme="majorHAnsi" w:hAnsiTheme="majorHAnsi" w:cstheme="majorHAnsi"/>
          <w:b/>
          <w:bCs/>
          <w:color w:val="1F1F1F"/>
          <w:sz w:val="22"/>
          <w:szCs w:val="22"/>
        </w:rPr>
        <w:t>These laptops are designed for more demanding tasks such as video editing, gaming, and graphic design. They typically have more powerful processors, better graphics cards, and more RAM. Some examples of advanced laptops offered by STBL include the HP Spectre x360, Dell XPS 13, and Lenovo ThinkPad X1 Carbon.</w:t>
      </w:r>
    </w:p>
    <w:p w14:paraId="152DCB2C"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21ED1059"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Intel processor laptops: </w:t>
      </w:r>
    </w:p>
    <w:p w14:paraId="18D821D7" w14:textId="2AA99E0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Acer Swift 3.</w:t>
      </w:r>
    </w:p>
    <w:p w14:paraId="3696FA3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9028AB4"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AMD processor laptops:</w:t>
      </w:r>
    </w:p>
    <w:p w14:paraId="5908EF68" w14:textId="1E98DA7C"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309F0678"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i/>
          <w:iCs/>
          <w:color w:val="4472C4" w:themeColor="accent1"/>
          <w:sz w:val="22"/>
          <w:szCs w:val="22"/>
        </w:rPr>
        <w:t>Gaming laptops:</w:t>
      </w:r>
      <w:r w:rsidRPr="00D767CE">
        <w:rPr>
          <w:rFonts w:asciiTheme="majorHAnsi" w:hAnsiTheme="majorHAnsi" w:cstheme="majorHAnsi"/>
          <w:b/>
          <w:bCs/>
          <w:color w:val="4472C4" w:themeColor="accent1"/>
          <w:sz w:val="22"/>
          <w:szCs w:val="22"/>
        </w:rPr>
        <w:t xml:space="preserve"> </w:t>
      </w:r>
    </w:p>
    <w:p w14:paraId="02B0CE2A" w14:textId="78D4053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D767CE">
        <w:rPr>
          <w:rStyle w:val="Strong"/>
          <w:rFonts w:asciiTheme="majorHAnsi" w:hAnsiTheme="majorHAnsi" w:cstheme="majorHAnsi"/>
          <w:color w:val="1F1F1F"/>
          <w:sz w:val="22"/>
          <w:szCs w:val="22"/>
          <w:shd w:val="clear" w:color="auto" w:fill="FFFFFF"/>
        </w:rPr>
        <w:t xml:space="preserve">Gigabyte </w:t>
      </w:r>
      <w:proofErr w:type="spellStart"/>
      <w:r w:rsidRPr="00D767CE">
        <w:rPr>
          <w:rStyle w:val="Strong"/>
          <w:rFonts w:asciiTheme="majorHAnsi" w:hAnsiTheme="majorHAnsi" w:cstheme="majorHAnsi"/>
          <w:color w:val="1F1F1F"/>
          <w:sz w:val="22"/>
          <w:szCs w:val="22"/>
          <w:shd w:val="clear" w:color="auto" w:fill="FFFFFF"/>
        </w:rPr>
        <w:t>Aorus</w:t>
      </w:r>
      <w:proofErr w:type="spellEnd"/>
      <w:r w:rsidRPr="00D767CE">
        <w:rPr>
          <w:rStyle w:val="Strong"/>
          <w:rFonts w:asciiTheme="majorHAnsi" w:hAnsiTheme="majorHAnsi" w:cstheme="majorHAnsi"/>
          <w:color w:val="1F1F1F"/>
          <w:sz w:val="22"/>
          <w:szCs w:val="22"/>
          <w:shd w:val="clear" w:color="auto" w:fill="FFFFFF"/>
        </w:rPr>
        <w:t xml:space="preserve"> 17X, Gigabyte Aero 16, </w:t>
      </w:r>
      <w:r w:rsidRPr="00D767CE">
        <w:rPr>
          <w:rFonts w:asciiTheme="majorHAnsi" w:hAnsiTheme="majorHAnsi" w:cstheme="majorHAnsi"/>
          <w:b/>
          <w:bCs/>
          <w:color w:val="1F1F1F"/>
          <w:sz w:val="22"/>
          <w:szCs w:val="22"/>
          <w:shd w:val="clear" w:color="auto" w:fill="FFFFFF"/>
        </w:rPr>
        <w:t xml:space="preserve">Gigabyte G5, </w:t>
      </w:r>
      <w:r w:rsidRPr="00D767CE">
        <w:rPr>
          <w:rStyle w:val="Strong"/>
          <w:rFonts w:asciiTheme="majorHAnsi" w:hAnsiTheme="majorHAnsi" w:cstheme="majorHAnsi"/>
          <w:color w:val="1F1F1F"/>
          <w:sz w:val="22"/>
          <w:szCs w:val="22"/>
          <w:shd w:val="clear" w:color="auto" w:fill="FFFFFF"/>
        </w:rPr>
        <w:t xml:space="preserve">HP Omen 17, </w:t>
      </w:r>
      <w:r w:rsidR="00FE4219">
        <w:rPr>
          <w:rStyle w:val="Strong"/>
          <w:rFonts w:asciiTheme="majorHAnsi" w:hAnsiTheme="majorHAnsi" w:cstheme="majorHAnsi"/>
          <w:color w:val="1F1F1F"/>
          <w:sz w:val="22"/>
          <w:szCs w:val="22"/>
          <w:shd w:val="clear" w:color="auto" w:fill="FFFFFF"/>
        </w:rPr>
        <w:t xml:space="preserve">and </w:t>
      </w:r>
      <w:r w:rsidRPr="00D767CE">
        <w:rPr>
          <w:rStyle w:val="Strong"/>
          <w:rFonts w:asciiTheme="majorHAnsi" w:hAnsiTheme="majorHAnsi" w:cstheme="majorHAnsi"/>
          <w:color w:val="1F1F1F"/>
          <w:sz w:val="22"/>
          <w:szCs w:val="22"/>
          <w:shd w:val="clear" w:color="auto" w:fill="FFFFFF"/>
        </w:rPr>
        <w:t>Dell Alienware M1 R5. Lenovo Legion 7i, Acer Predator Helios 300.</w:t>
      </w:r>
      <w:r w:rsidRPr="00D767CE">
        <w:rPr>
          <w:rFonts w:asciiTheme="majorHAnsi" w:hAnsiTheme="majorHAnsi" w:cstheme="majorHAnsi"/>
          <w:b/>
          <w:bCs/>
          <w:color w:val="1F1F1F"/>
          <w:shd w:val="clear" w:color="auto" w:fill="FFFFFF"/>
        </w:rPr>
        <w:t> </w:t>
      </w:r>
    </w:p>
    <w:p w14:paraId="53E1D70E"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161BF7CD" w14:textId="49FE3EDA"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laptops: </w:t>
      </w:r>
    </w:p>
    <w:p w14:paraId="1A041DF7" w14:textId="5FC7FC0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70F2C707"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Two-in-one laptops:</w:t>
      </w:r>
    </w:p>
    <w:p w14:paraId="786D71DA" w14:textId="492D7BC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D767CE"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b/>
          <w:bCs/>
          <w:color w:val="1F1F1F"/>
          <w:sz w:val="22"/>
          <w:szCs w:val="22"/>
        </w:rPr>
      </w:pPr>
    </w:p>
    <w:p w14:paraId="246A76FE"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Ultralight laptops:</w:t>
      </w:r>
    </w:p>
    <w:p w14:paraId="73202162" w14:textId="77777777" w:rsid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09CDF98D" w14:textId="4A1B72B3" w:rsidR="00737C83" w:rsidRPr="00086BCC" w:rsidRDefault="00086BCC" w:rsidP="00086BCC">
      <w:pPr>
        <w:pStyle w:val="Heading2"/>
      </w:pPr>
      <w:r w:rsidRPr="00086BCC">
        <w:t xml:space="preserve"> </w:t>
      </w:r>
      <w:bookmarkStart w:id="7" w:name="_Toc143270980"/>
      <w:r w:rsidR="00737C83" w:rsidRPr="00086BCC">
        <w:t>Desktop PC :</w:t>
      </w:r>
      <w:bookmarkEnd w:id="7"/>
      <w:r w:rsidR="00737C83" w:rsidRPr="00086BCC">
        <w:t xml:space="preserve"> </w:t>
      </w:r>
    </w:p>
    <w:p w14:paraId="045AC204"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Budget PCs: </w:t>
      </w:r>
    </w:p>
    <w:p w14:paraId="28D1CD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w:t>
      </w:r>
      <w:proofErr w:type="spellStart"/>
      <w:r w:rsidRPr="00D767CE">
        <w:rPr>
          <w:rFonts w:asciiTheme="majorHAnsi" w:hAnsiTheme="majorHAnsi" w:cstheme="majorHAnsi"/>
          <w:b/>
          <w:bCs/>
          <w:color w:val="1F1F1F"/>
          <w:sz w:val="22"/>
          <w:szCs w:val="22"/>
        </w:rPr>
        <w:t>IdeaCentre</w:t>
      </w:r>
      <w:proofErr w:type="spellEnd"/>
      <w:r w:rsidRPr="00D767CE">
        <w:rPr>
          <w:rFonts w:asciiTheme="majorHAnsi" w:hAnsiTheme="majorHAnsi" w:cstheme="majorHAnsi"/>
          <w:b/>
          <w:bCs/>
          <w:color w:val="1F1F1F"/>
          <w:sz w:val="22"/>
          <w:szCs w:val="22"/>
        </w:rPr>
        <w:t xml:space="preserve"> Desktop.</w:t>
      </w:r>
    </w:p>
    <w:p w14:paraId="13D79DF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1D45576" w14:textId="15FE1544"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All-in-one PCs:</w:t>
      </w:r>
    </w:p>
    <w:p w14:paraId="59DF814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EF8788B"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Gaming PCs:</w:t>
      </w:r>
    </w:p>
    <w:p w14:paraId="4D356402"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06AEF0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Mini PCs: </w:t>
      </w:r>
    </w:p>
    <w:p w14:paraId="005F457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small and portable, making them a great option for people who need a computer that they can easily move around. They typically have less </w:t>
      </w:r>
      <w:r w:rsidRPr="00D767CE">
        <w:rPr>
          <w:rFonts w:asciiTheme="majorHAnsi" w:hAnsiTheme="majorHAnsi" w:cstheme="majorHAnsi"/>
          <w:b/>
          <w:bCs/>
          <w:color w:val="1F1F1F"/>
          <w:sz w:val="22"/>
          <w:szCs w:val="22"/>
        </w:rPr>
        <w:lastRenderedPageBreak/>
        <w:t>power than traditional desktops, but they can be a good value for people who do not need a lot of power. Some examples of mini PCs offered by STBL include the Intel NUC 12 Extreme Mini PC, the ASUS PN50 Mini PC, and the Lenovo ThinkCentre M90n Nano Mini PC.</w:t>
      </w:r>
    </w:p>
    <w:p w14:paraId="31659922"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p>
    <w:p w14:paraId="61F8CB3B" w14:textId="1F30E24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PCs: </w:t>
      </w:r>
    </w:p>
    <w:p w14:paraId="209990F2" w14:textId="0B0584C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businesses and professionals. They typically have powerful processors, storage, and security features, so they can handle demanding tasks such as video editing, CAD design, and financial </w:t>
      </w:r>
      <w:r w:rsidR="00DE7B18" w:rsidRPr="00D767CE">
        <w:rPr>
          <w:rFonts w:asciiTheme="majorHAnsi" w:hAnsiTheme="majorHAnsi" w:cstheme="majorHAnsi"/>
          <w:b/>
          <w:bCs/>
          <w:color w:val="1F1F1F"/>
          <w:sz w:val="22"/>
          <w:szCs w:val="22"/>
        </w:rPr>
        <w:t>modelling</w:t>
      </w:r>
      <w:r w:rsidRPr="00D767CE">
        <w:rPr>
          <w:rFonts w:asciiTheme="majorHAnsi" w:hAnsiTheme="majorHAnsi" w:cstheme="majorHAnsi"/>
          <w:b/>
          <w:bCs/>
          <w:color w:val="1F1F1F"/>
          <w:sz w:val="22"/>
          <w:szCs w:val="22"/>
        </w:rPr>
        <w:t xml:space="preserve">. Some examples of business PCs offered by STBL include the HP EliteDesk 800 G8 Desktop PC, the Dell Precision 7000 Series Tower, and the Lenovo </w:t>
      </w:r>
      <w:proofErr w:type="spellStart"/>
      <w:r w:rsidRPr="00D767CE">
        <w:rPr>
          <w:rFonts w:asciiTheme="majorHAnsi" w:hAnsiTheme="majorHAnsi" w:cstheme="majorHAnsi"/>
          <w:b/>
          <w:bCs/>
          <w:color w:val="1F1F1F"/>
          <w:sz w:val="22"/>
          <w:szCs w:val="22"/>
        </w:rPr>
        <w:t>ThinkStation</w:t>
      </w:r>
      <w:proofErr w:type="spellEnd"/>
      <w:r w:rsidRPr="00D767CE">
        <w:rPr>
          <w:rFonts w:asciiTheme="majorHAnsi" w:hAnsiTheme="majorHAnsi" w:cstheme="majorHAnsi"/>
          <w:b/>
          <w:bCs/>
          <w:color w:val="1F1F1F"/>
          <w:sz w:val="22"/>
          <w:szCs w:val="22"/>
        </w:rPr>
        <w:t xml:space="preserve"> P360 Tower.</w:t>
      </w:r>
    </w:p>
    <w:p w14:paraId="2A7FA156" w14:textId="6B9656CC" w:rsidR="00737C83" w:rsidRPr="00BD7A9C" w:rsidRDefault="00737C83" w:rsidP="00086BCC">
      <w:pPr>
        <w:pStyle w:val="Heading2"/>
        <w:rPr>
          <w:lang w:val="en-AU"/>
        </w:rPr>
      </w:pPr>
      <w:bookmarkStart w:id="8" w:name="_Toc143270981"/>
      <w:r w:rsidRPr="00BD7A9C">
        <w:rPr>
          <w:lang w:val="en-AU"/>
        </w:rPr>
        <w:t>PC Components:</w:t>
      </w:r>
      <w:bookmarkEnd w:id="8"/>
      <w:r w:rsidRPr="00BD7A9C">
        <w:rPr>
          <w:lang w:val="en-AU"/>
        </w:rPr>
        <w:t xml:space="preserve"> </w:t>
      </w:r>
    </w:p>
    <w:p w14:paraId="7D5D2061"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Hard disk drives (HDDs): </w:t>
      </w:r>
    </w:p>
    <w:p w14:paraId="78B015A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0E723069"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Solid-state drives (SSDs): </w:t>
      </w:r>
    </w:p>
    <w:p w14:paraId="4DB7E70A" w14:textId="08E97A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SSDs are newer storage devices that use flash memory to store data. They are much faster than HDDs</w:t>
      </w:r>
      <w:r w:rsidR="00D767CE">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332776E4"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RAM (random access memory): </w:t>
      </w:r>
    </w:p>
    <w:p w14:paraId="0C08D5C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RAM is the memory that your computer uses to store data that it is currently using. The more RAM you have, the more programs you can run at the same time without slowing down your computer. Some examples of RAM offered by STBL include the Corsair Vengeance RGB Pro RAM, the </w:t>
      </w:r>
      <w:proofErr w:type="spellStart"/>
      <w:r w:rsidRPr="00D767CE">
        <w:rPr>
          <w:rFonts w:asciiTheme="majorHAnsi" w:hAnsiTheme="majorHAnsi" w:cstheme="majorHAnsi"/>
          <w:b/>
          <w:bCs/>
          <w:color w:val="1F1F1F"/>
          <w:sz w:val="22"/>
          <w:szCs w:val="22"/>
        </w:rPr>
        <w:t>G.Skill</w:t>
      </w:r>
      <w:proofErr w:type="spellEnd"/>
      <w:r w:rsidRPr="00D767CE">
        <w:rPr>
          <w:rFonts w:asciiTheme="majorHAnsi" w:hAnsiTheme="majorHAnsi" w:cstheme="majorHAnsi"/>
          <w:b/>
          <w:bCs/>
          <w:color w:val="1F1F1F"/>
          <w:sz w:val="22"/>
          <w:szCs w:val="22"/>
        </w:rPr>
        <w:t xml:space="preserve"> Trident Z Neo RAM, and the Crucial </w:t>
      </w:r>
      <w:proofErr w:type="spellStart"/>
      <w:r w:rsidRPr="00D767CE">
        <w:rPr>
          <w:rFonts w:asciiTheme="majorHAnsi" w:hAnsiTheme="majorHAnsi" w:cstheme="majorHAnsi"/>
          <w:b/>
          <w:bCs/>
          <w:color w:val="1F1F1F"/>
          <w:sz w:val="22"/>
          <w:szCs w:val="22"/>
        </w:rPr>
        <w:t>Ballistix</w:t>
      </w:r>
      <w:proofErr w:type="spellEnd"/>
      <w:r w:rsidRPr="00D767CE">
        <w:rPr>
          <w:rFonts w:asciiTheme="majorHAnsi" w:hAnsiTheme="majorHAnsi" w:cstheme="majorHAnsi"/>
          <w:b/>
          <w:bCs/>
          <w:color w:val="1F1F1F"/>
          <w:sz w:val="22"/>
          <w:szCs w:val="22"/>
        </w:rPr>
        <w:t xml:space="preserve"> RAM.</w:t>
      </w:r>
    </w:p>
    <w:p w14:paraId="356C9EF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Processor (CPU): </w:t>
      </w:r>
    </w:p>
    <w:p w14:paraId="231A5E1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is the brain of your computer. It is responsible for carrying out all of the instructions that your computer needs to run. The more powerful the CPU, the faster your computer will be. Some examples of CPUs offered by STBL include the Intel Core i5-12400 CPU, the AMD </w:t>
      </w:r>
      <w:proofErr w:type="spellStart"/>
      <w:r w:rsidRPr="00D767CE">
        <w:rPr>
          <w:rFonts w:asciiTheme="majorHAnsi" w:hAnsiTheme="majorHAnsi" w:cstheme="majorHAnsi"/>
          <w:b/>
          <w:bCs/>
          <w:color w:val="1F1F1F"/>
          <w:sz w:val="22"/>
          <w:szCs w:val="22"/>
        </w:rPr>
        <w:t>Ryzen</w:t>
      </w:r>
      <w:proofErr w:type="spellEnd"/>
      <w:r w:rsidRPr="00D767CE">
        <w:rPr>
          <w:rFonts w:asciiTheme="majorHAnsi" w:hAnsiTheme="majorHAnsi" w:cstheme="majorHAnsi"/>
          <w:b/>
          <w:bCs/>
          <w:color w:val="1F1F1F"/>
          <w:sz w:val="22"/>
          <w:szCs w:val="22"/>
        </w:rPr>
        <w:t xml:space="preserve"> 5 5600X CPU, and the Apple M1 Pro CPU.</w:t>
      </w:r>
    </w:p>
    <w:p w14:paraId="459775D6"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5E906D6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Power supply (PSU): </w:t>
      </w:r>
    </w:p>
    <w:p w14:paraId="65C20060"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PSU is responsible for providing power to all of the components in your computer. It is important to choose a PSU that is powerful enough to support all of your components. Some examples of PSUs offered by STBL include the Corsair </w:t>
      </w:r>
      <w:r w:rsidRPr="00D767CE">
        <w:rPr>
          <w:rFonts w:asciiTheme="majorHAnsi" w:hAnsiTheme="majorHAnsi" w:cstheme="majorHAnsi"/>
          <w:b/>
          <w:bCs/>
          <w:color w:val="1F1F1F"/>
          <w:sz w:val="22"/>
          <w:szCs w:val="22"/>
        </w:rPr>
        <w:lastRenderedPageBreak/>
        <w:t xml:space="preserve">RM750x PSU, the </w:t>
      </w:r>
      <w:proofErr w:type="spellStart"/>
      <w:r w:rsidRPr="00D767CE">
        <w:rPr>
          <w:rFonts w:asciiTheme="majorHAnsi" w:hAnsiTheme="majorHAnsi" w:cstheme="majorHAnsi"/>
          <w:b/>
          <w:bCs/>
          <w:color w:val="1F1F1F"/>
          <w:sz w:val="22"/>
          <w:szCs w:val="22"/>
        </w:rPr>
        <w:t>Seasonic</w:t>
      </w:r>
      <w:proofErr w:type="spellEnd"/>
      <w:r w:rsidRPr="00D767CE">
        <w:rPr>
          <w:rFonts w:asciiTheme="majorHAnsi" w:hAnsiTheme="majorHAnsi" w:cstheme="majorHAnsi"/>
          <w:b/>
          <w:bCs/>
          <w:color w:val="1F1F1F"/>
          <w:sz w:val="22"/>
          <w:szCs w:val="22"/>
        </w:rPr>
        <w:t xml:space="preserve"> Focus GX-750 PSU, and the </w:t>
      </w:r>
      <w:proofErr w:type="spellStart"/>
      <w:r w:rsidRPr="00D767CE">
        <w:rPr>
          <w:rFonts w:asciiTheme="majorHAnsi" w:hAnsiTheme="majorHAnsi" w:cstheme="majorHAnsi"/>
          <w:b/>
          <w:bCs/>
          <w:color w:val="1F1F1F"/>
          <w:sz w:val="22"/>
          <w:szCs w:val="22"/>
        </w:rPr>
        <w:t>Antec</w:t>
      </w:r>
      <w:proofErr w:type="spellEnd"/>
      <w:r w:rsidRPr="00D767CE">
        <w:rPr>
          <w:rFonts w:asciiTheme="majorHAnsi" w:hAnsiTheme="majorHAnsi" w:cstheme="majorHAnsi"/>
          <w:b/>
          <w:bCs/>
          <w:color w:val="1F1F1F"/>
          <w:sz w:val="22"/>
          <w:szCs w:val="22"/>
        </w:rPr>
        <w:t xml:space="preserve"> High Current Gamer HCG750M PSU.</w:t>
      </w:r>
    </w:p>
    <w:p w14:paraId="5E955BA8"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2EA34BE"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PC casing: </w:t>
      </w:r>
    </w:p>
    <w:p w14:paraId="0DF62868" w14:textId="5E7DEEF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PC casing is the physical case that houses all of the components in your computer. It is important to choose a casing that is the right size for your components and that has good airflow to keep your</w:t>
      </w:r>
      <w:r w:rsidR="00F413D2">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 xml:space="preserve">components cool. Some examples of PC casings offered by STBL include the Fractal Design </w:t>
      </w:r>
      <w:proofErr w:type="spellStart"/>
      <w:r w:rsidRPr="00D767CE">
        <w:rPr>
          <w:rFonts w:asciiTheme="majorHAnsi" w:hAnsiTheme="majorHAnsi" w:cstheme="majorHAnsi"/>
          <w:b/>
          <w:bCs/>
          <w:color w:val="1F1F1F"/>
          <w:sz w:val="22"/>
          <w:szCs w:val="22"/>
        </w:rPr>
        <w:t>Meshify</w:t>
      </w:r>
      <w:proofErr w:type="spellEnd"/>
      <w:r w:rsidRPr="00D767CE">
        <w:rPr>
          <w:rFonts w:asciiTheme="majorHAnsi" w:hAnsiTheme="majorHAnsi" w:cstheme="majorHAnsi"/>
          <w:b/>
          <w:bCs/>
          <w:color w:val="1F1F1F"/>
          <w:sz w:val="22"/>
          <w:szCs w:val="22"/>
        </w:rPr>
        <w:t xml:space="preserve"> C ATX Mid Tower Case, the NZXT H510i ATX Mid Tower Case, and the Corsair 4000D Airflow ATX Mid Tower Case.</w:t>
      </w:r>
    </w:p>
    <w:p w14:paraId="3778C6E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F73F47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1F1F1F"/>
          <w:sz w:val="22"/>
          <w:szCs w:val="22"/>
        </w:rPr>
      </w:pPr>
      <w:r w:rsidRPr="00D767CE">
        <w:rPr>
          <w:rFonts w:asciiTheme="majorHAnsi" w:hAnsiTheme="majorHAnsi" w:cstheme="majorHAnsi"/>
          <w:b/>
          <w:bCs/>
          <w:i/>
          <w:iCs/>
          <w:color w:val="4472C4" w:themeColor="accent1"/>
          <w:sz w:val="22"/>
          <w:szCs w:val="22"/>
        </w:rPr>
        <w:t>Motherboard:</w:t>
      </w:r>
      <w:r w:rsidRPr="00D767CE">
        <w:rPr>
          <w:rFonts w:asciiTheme="majorHAnsi" w:hAnsiTheme="majorHAnsi" w:cstheme="majorHAnsi"/>
          <w:b/>
          <w:bCs/>
          <w:i/>
          <w:iCs/>
          <w:color w:val="1F1F1F"/>
          <w:sz w:val="22"/>
          <w:szCs w:val="22"/>
        </w:rPr>
        <w:t xml:space="preserve"> </w:t>
      </w:r>
    </w:p>
    <w:p w14:paraId="0E777EC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motherboard is the main circuit board in your computer. It connects all of the other components in your computer and allows them to communicate with each other. Some examples of motherboards offered by STBL include the ASUS ROG </w:t>
      </w:r>
      <w:proofErr w:type="spellStart"/>
      <w:r w:rsidRPr="00D767CE">
        <w:rPr>
          <w:rFonts w:asciiTheme="majorHAnsi" w:hAnsiTheme="majorHAnsi" w:cstheme="majorHAnsi"/>
          <w:b/>
          <w:bCs/>
          <w:color w:val="1F1F1F"/>
          <w:sz w:val="22"/>
          <w:szCs w:val="22"/>
        </w:rPr>
        <w:t>Strix</w:t>
      </w:r>
      <w:proofErr w:type="spellEnd"/>
      <w:r w:rsidRPr="00D767CE">
        <w:rPr>
          <w:rFonts w:asciiTheme="majorHAnsi" w:hAnsiTheme="majorHAnsi" w:cstheme="majorHAnsi"/>
          <w:b/>
          <w:bCs/>
          <w:color w:val="1F1F1F"/>
          <w:sz w:val="22"/>
          <w:szCs w:val="22"/>
        </w:rPr>
        <w:t xml:space="preserve"> B660-F Gaming </w:t>
      </w:r>
      <w:proofErr w:type="spellStart"/>
      <w:r w:rsidRPr="00D767CE">
        <w:rPr>
          <w:rFonts w:asciiTheme="majorHAnsi" w:hAnsiTheme="majorHAnsi" w:cstheme="majorHAnsi"/>
          <w:b/>
          <w:bCs/>
          <w:color w:val="1F1F1F"/>
          <w:sz w:val="22"/>
          <w:szCs w:val="22"/>
        </w:rPr>
        <w:t>WiFi</w:t>
      </w:r>
      <w:proofErr w:type="spellEnd"/>
      <w:r w:rsidRPr="00D767CE">
        <w:rPr>
          <w:rFonts w:asciiTheme="majorHAnsi" w:hAnsiTheme="majorHAnsi" w:cstheme="majorHAnsi"/>
          <w:b/>
          <w:bCs/>
          <w:color w:val="1F1F1F"/>
          <w:sz w:val="22"/>
          <w:szCs w:val="22"/>
        </w:rPr>
        <w:t xml:space="preserve"> Motherboard, the MSI MAG B660M Mortar </w:t>
      </w:r>
      <w:proofErr w:type="spellStart"/>
      <w:r w:rsidRPr="00D767CE">
        <w:rPr>
          <w:rFonts w:asciiTheme="majorHAnsi" w:hAnsiTheme="majorHAnsi" w:cstheme="majorHAnsi"/>
          <w:b/>
          <w:bCs/>
          <w:color w:val="1F1F1F"/>
          <w:sz w:val="22"/>
          <w:szCs w:val="22"/>
        </w:rPr>
        <w:t>WiFi</w:t>
      </w:r>
      <w:proofErr w:type="spellEnd"/>
      <w:r w:rsidRPr="00D767CE">
        <w:rPr>
          <w:rFonts w:asciiTheme="majorHAnsi" w:hAnsiTheme="majorHAnsi" w:cstheme="majorHAnsi"/>
          <w:b/>
          <w:bCs/>
          <w:color w:val="1F1F1F"/>
          <w:sz w:val="22"/>
          <w:szCs w:val="22"/>
        </w:rPr>
        <w:t xml:space="preserve"> Motherboard, and the Gigabyte Z690 </w:t>
      </w:r>
      <w:proofErr w:type="spellStart"/>
      <w:r w:rsidRPr="00D767CE">
        <w:rPr>
          <w:rFonts w:asciiTheme="majorHAnsi" w:hAnsiTheme="majorHAnsi" w:cstheme="majorHAnsi"/>
          <w:b/>
          <w:bCs/>
          <w:color w:val="1F1F1F"/>
          <w:sz w:val="22"/>
          <w:szCs w:val="22"/>
        </w:rPr>
        <w:t>Aorus</w:t>
      </w:r>
      <w:proofErr w:type="spellEnd"/>
      <w:r w:rsidRPr="00D767CE">
        <w:rPr>
          <w:rFonts w:asciiTheme="majorHAnsi" w:hAnsiTheme="majorHAnsi" w:cstheme="majorHAnsi"/>
          <w:b/>
          <w:bCs/>
          <w:color w:val="1F1F1F"/>
          <w:sz w:val="22"/>
          <w:szCs w:val="22"/>
        </w:rPr>
        <w:t xml:space="preserve"> Elite DDR4 Motherboard.</w:t>
      </w:r>
    </w:p>
    <w:p w14:paraId="1947A5E9"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6CB49AA8" w14:textId="14D5AD7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Graphics card (GPU):</w:t>
      </w: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 xml:space="preserve">The GPU is responsible for rendering graphics </w:t>
      </w:r>
      <w:r w:rsidR="00D767CE">
        <w:rPr>
          <w:rFonts w:asciiTheme="majorHAnsi" w:hAnsiTheme="majorHAnsi" w:cstheme="majorHAnsi"/>
          <w:b/>
          <w:bCs/>
          <w:color w:val="1F1F1F"/>
          <w:sz w:val="22"/>
          <w:szCs w:val="22"/>
        </w:rPr>
        <w:t>on</w:t>
      </w:r>
      <w:r w:rsidRPr="00D767CE">
        <w:rPr>
          <w:rFonts w:asciiTheme="majorHAnsi" w:hAnsiTheme="majorHAnsi" w:cstheme="majorHAnsi"/>
          <w:b/>
          <w:bCs/>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p>
    <w:p w14:paraId="679E1604" w14:textId="539EBAB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CPU cooler:</w:t>
      </w:r>
    </w:p>
    <w:p w14:paraId="36BF8260" w14:textId="0AA18340"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the be quiet! Dark Rock Pro 4 CPU Cooler, and the ARCTIC Liquid Freezer II 240 AIO CPU Cooler.</w:t>
      </w:r>
    </w:p>
    <w:p w14:paraId="6BF97E6E"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D742ED5"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HDD: </w:t>
      </w:r>
    </w:p>
    <w:p w14:paraId="4D35785F" w14:textId="07C423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w:t>
      </w:r>
      <w:proofErr w:type="spellStart"/>
      <w:r w:rsidRPr="00D767CE">
        <w:rPr>
          <w:rFonts w:asciiTheme="majorHAnsi" w:hAnsiTheme="majorHAnsi" w:cstheme="majorHAnsi"/>
          <w:b/>
          <w:bCs/>
          <w:color w:val="1F1F1F"/>
          <w:sz w:val="22"/>
          <w:szCs w:val="22"/>
        </w:rPr>
        <w:t>Canvio</w:t>
      </w:r>
      <w:proofErr w:type="spellEnd"/>
      <w:r w:rsidRPr="00D767CE">
        <w:rPr>
          <w:rFonts w:asciiTheme="majorHAnsi" w:hAnsiTheme="majorHAnsi" w:cstheme="majorHAnsi"/>
          <w:b/>
          <w:bCs/>
          <w:color w:val="1F1F1F"/>
          <w:sz w:val="22"/>
          <w:szCs w:val="22"/>
        </w:rPr>
        <w:t xml:space="preserve"> Basics HDD.</w:t>
      </w:r>
    </w:p>
    <w:p w14:paraId="1757A9EF" w14:textId="77777777" w:rsidR="00737C8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191EEC00"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SSD: </w:t>
      </w:r>
    </w:p>
    <w:p w14:paraId="52507BFD"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Portable SSDs are external storage devices that use flash memory to store data. They are much faster than portable HDDs and have more capacity, but they are also more expensive. Some examples of portable SSDs offered by STBL include the Samsung T7 Touch Portable SSD, the SanDisk Extreme Portable SSD, and the WD Black P50 Portable SSD.</w:t>
      </w:r>
    </w:p>
    <w:p w14:paraId="573E3967" w14:textId="77777777" w:rsidR="00737C83" w:rsidRPr="00086BCC" w:rsidRDefault="00737C83" w:rsidP="00086BCC">
      <w:pPr>
        <w:pStyle w:val="Heading2"/>
      </w:pPr>
      <w:bookmarkStart w:id="9" w:name="_Toc143270982"/>
      <w:r w:rsidRPr="00086BCC">
        <w:lastRenderedPageBreak/>
        <w:t>PC Accessories :</w:t>
      </w:r>
      <w:bookmarkEnd w:id="9"/>
    </w:p>
    <w:p w14:paraId="5B75FA6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Keyboards:</w:t>
      </w:r>
      <w:r w:rsidRPr="00F261F7">
        <w:rPr>
          <w:rFonts w:asciiTheme="majorHAnsi" w:eastAsia="Times New Roman" w:hAnsiTheme="majorHAnsi" w:cstheme="majorHAnsi"/>
          <w:b/>
          <w:bCs/>
          <w:color w:val="1F1F1F"/>
        </w:rPr>
        <w:t xml:space="preserve"> </w:t>
      </w:r>
    </w:p>
    <w:p w14:paraId="092D0AD9" w14:textId="74CF9AE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keyboards for different needs and budgets. Some of the keyboards offered by STBL include the Razer </w:t>
      </w:r>
      <w:proofErr w:type="spellStart"/>
      <w:r w:rsidRPr="00F261F7">
        <w:rPr>
          <w:rFonts w:asciiTheme="majorHAnsi" w:eastAsia="Times New Roman" w:hAnsiTheme="majorHAnsi" w:cstheme="majorHAnsi"/>
          <w:b/>
          <w:bCs/>
          <w:color w:val="1F1F1F"/>
        </w:rPr>
        <w:t>BlackWidow</w:t>
      </w:r>
      <w:proofErr w:type="spellEnd"/>
      <w:r w:rsidRPr="00F261F7">
        <w:rPr>
          <w:rFonts w:asciiTheme="majorHAnsi" w:eastAsia="Times New Roman" w:hAnsiTheme="majorHAnsi" w:cstheme="majorHAnsi"/>
          <w:b/>
          <w:bCs/>
          <w:color w:val="1F1F1F"/>
        </w:rPr>
        <w:t xml:space="preserve"> V3 Mechanical Keyboard, the Logitech G512 Carbon Mechanical Keyboard, and the Apple Magic Keyboard. </w:t>
      </w:r>
    </w:p>
    <w:p w14:paraId="2005E5ED"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26E8068B"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Mice:</w:t>
      </w:r>
    </w:p>
    <w:p w14:paraId="1D526654" w14:textId="2CFF342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mice for different needs and budgets. Some of the mice offered by STBL include the Logitech G502 Hero </w:t>
      </w:r>
      <w:r w:rsidR="00FE4219">
        <w:rPr>
          <w:rFonts w:asciiTheme="majorHAnsi" w:eastAsia="Times New Roman" w:hAnsiTheme="majorHAnsi" w:cstheme="majorHAnsi"/>
          <w:b/>
          <w:bCs/>
          <w:color w:val="1F1F1F"/>
        </w:rPr>
        <w:t>High-Performance</w:t>
      </w:r>
      <w:r w:rsidRPr="00F261F7">
        <w:rPr>
          <w:rFonts w:asciiTheme="majorHAnsi" w:eastAsia="Times New Roman" w:hAnsiTheme="majorHAnsi" w:cstheme="majorHAnsi"/>
          <w:b/>
          <w:bCs/>
          <w:color w:val="1F1F1F"/>
        </w:rPr>
        <w:t xml:space="preserve"> Gaming Mouse, the Razer </w:t>
      </w:r>
      <w:proofErr w:type="spellStart"/>
      <w:r w:rsidRPr="00F261F7">
        <w:rPr>
          <w:rFonts w:asciiTheme="majorHAnsi" w:eastAsia="Times New Roman" w:hAnsiTheme="majorHAnsi" w:cstheme="majorHAnsi"/>
          <w:b/>
          <w:bCs/>
          <w:color w:val="1F1F1F"/>
        </w:rPr>
        <w:t>DeathAdder</w:t>
      </w:r>
      <w:proofErr w:type="spellEnd"/>
      <w:r w:rsidRPr="00F261F7">
        <w:rPr>
          <w:rFonts w:asciiTheme="majorHAnsi" w:eastAsia="Times New Roman" w:hAnsiTheme="majorHAnsi" w:cstheme="majorHAnsi"/>
          <w:b/>
          <w:bCs/>
          <w:color w:val="1F1F1F"/>
        </w:rPr>
        <w:t xml:space="preserve"> V2 Ergonomic Gaming Mouse, and the Apple Magic Mouse 2. </w:t>
      </w:r>
    </w:p>
    <w:p w14:paraId="7D2C64F3"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300DD993"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Webcams:</w:t>
      </w:r>
      <w:r w:rsidRPr="00F261F7">
        <w:rPr>
          <w:rFonts w:asciiTheme="majorHAnsi" w:eastAsia="Times New Roman" w:hAnsiTheme="majorHAnsi" w:cstheme="majorHAnsi"/>
          <w:b/>
          <w:bCs/>
          <w:color w:val="4472C4" w:themeColor="accent1"/>
        </w:rPr>
        <w:t xml:space="preserve"> </w:t>
      </w:r>
    </w:p>
    <w:p w14:paraId="2B29C693" w14:textId="688ACE01"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webcams for different needs and budgets. Some of the webcams offered by STBL include the Logitech C920s Pro HD Webcam, the Razer Kiyo Pro Webcam, and the Anker </w:t>
      </w:r>
      <w:proofErr w:type="spellStart"/>
      <w:r w:rsidRPr="00F261F7">
        <w:rPr>
          <w:rFonts w:asciiTheme="majorHAnsi" w:eastAsia="Times New Roman" w:hAnsiTheme="majorHAnsi" w:cstheme="majorHAnsi"/>
          <w:b/>
          <w:bCs/>
          <w:color w:val="1F1F1F"/>
        </w:rPr>
        <w:t>PowerConf</w:t>
      </w:r>
      <w:proofErr w:type="spellEnd"/>
      <w:r w:rsidRPr="00F261F7">
        <w:rPr>
          <w:rFonts w:asciiTheme="majorHAnsi" w:eastAsia="Times New Roman" w:hAnsiTheme="majorHAnsi" w:cstheme="majorHAnsi"/>
          <w:b/>
          <w:bCs/>
          <w:color w:val="1F1F1F"/>
        </w:rPr>
        <w:t xml:space="preserve"> C300 Webcam. </w:t>
      </w:r>
    </w:p>
    <w:p w14:paraId="7CB3B876"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7F02BCC7"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Headsets:</w:t>
      </w:r>
      <w:r w:rsidRPr="00F261F7">
        <w:rPr>
          <w:rFonts w:asciiTheme="majorHAnsi" w:eastAsia="Times New Roman" w:hAnsiTheme="majorHAnsi" w:cstheme="majorHAnsi"/>
          <w:b/>
          <w:bCs/>
          <w:color w:val="1F1F1F"/>
        </w:rPr>
        <w:t xml:space="preserve"> </w:t>
      </w:r>
    </w:p>
    <w:p w14:paraId="15B87683" w14:textId="1E60B4BF"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headsets for different needs and budgets. Some of the headsets offered by STBL include the HyperX Cloud Alpha Wireless Gaming Headset, the SteelSeries </w:t>
      </w:r>
      <w:proofErr w:type="spellStart"/>
      <w:r w:rsidRPr="00F261F7">
        <w:rPr>
          <w:rFonts w:asciiTheme="majorHAnsi" w:eastAsia="Times New Roman" w:hAnsiTheme="majorHAnsi" w:cstheme="majorHAnsi"/>
          <w:b/>
          <w:bCs/>
          <w:color w:val="1F1F1F"/>
        </w:rPr>
        <w:t>Arctis</w:t>
      </w:r>
      <w:proofErr w:type="spellEnd"/>
      <w:r w:rsidRPr="00F261F7">
        <w:rPr>
          <w:rFonts w:asciiTheme="majorHAnsi" w:eastAsia="Times New Roman" w:hAnsiTheme="majorHAnsi" w:cstheme="majorHAnsi"/>
          <w:b/>
          <w:bCs/>
          <w:color w:val="1F1F1F"/>
        </w:rPr>
        <w:t xml:space="preserve"> 7P Wireless Gaming Headset, and the Apple </w:t>
      </w:r>
      <w:proofErr w:type="spellStart"/>
      <w:r w:rsidRPr="00F261F7">
        <w:rPr>
          <w:rFonts w:asciiTheme="majorHAnsi" w:eastAsia="Times New Roman" w:hAnsiTheme="majorHAnsi" w:cstheme="majorHAnsi"/>
          <w:b/>
          <w:bCs/>
          <w:color w:val="1F1F1F"/>
        </w:rPr>
        <w:t>AirPods</w:t>
      </w:r>
      <w:proofErr w:type="spellEnd"/>
      <w:r w:rsidRPr="00F261F7">
        <w:rPr>
          <w:rFonts w:asciiTheme="majorHAnsi" w:eastAsia="Times New Roman" w:hAnsiTheme="majorHAnsi" w:cstheme="majorHAnsi"/>
          <w:b/>
          <w:bCs/>
          <w:color w:val="1F1F1F"/>
        </w:rPr>
        <w:t xml:space="preserve"> Max. </w:t>
      </w:r>
    </w:p>
    <w:p w14:paraId="60A74BF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5794F6D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Power banks:</w:t>
      </w:r>
      <w:r w:rsidRPr="00F261F7">
        <w:rPr>
          <w:rFonts w:asciiTheme="majorHAnsi" w:eastAsia="Times New Roman" w:hAnsiTheme="majorHAnsi" w:cstheme="majorHAnsi"/>
          <w:b/>
          <w:bCs/>
          <w:color w:val="4472C4" w:themeColor="accent1"/>
        </w:rPr>
        <w:t xml:space="preserve"> </w:t>
      </w:r>
    </w:p>
    <w:p w14:paraId="0D1939EA" w14:textId="271123BE"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w:t>
      </w:r>
      <w:proofErr w:type="spellStart"/>
      <w:r w:rsidRPr="00F261F7">
        <w:rPr>
          <w:rFonts w:asciiTheme="majorHAnsi" w:eastAsia="Times New Roman" w:hAnsiTheme="majorHAnsi" w:cstheme="majorHAnsi"/>
          <w:b/>
          <w:bCs/>
          <w:color w:val="1F1F1F"/>
        </w:rPr>
        <w:t>PowerCore</w:t>
      </w:r>
      <w:proofErr w:type="spellEnd"/>
      <w:r w:rsidRPr="00F261F7">
        <w:rPr>
          <w:rFonts w:asciiTheme="majorHAnsi" w:eastAsia="Times New Roman" w:hAnsiTheme="majorHAnsi" w:cstheme="majorHAnsi"/>
          <w:b/>
          <w:bCs/>
          <w:color w:val="1F1F1F"/>
        </w:rPr>
        <w:t xml:space="preserve"> III 20,000mAh Portable Charger, the </w:t>
      </w:r>
      <w:proofErr w:type="spellStart"/>
      <w:r w:rsidRPr="00F261F7">
        <w:rPr>
          <w:rFonts w:asciiTheme="majorHAnsi" w:eastAsia="Times New Roman" w:hAnsiTheme="majorHAnsi" w:cstheme="majorHAnsi"/>
          <w:b/>
          <w:bCs/>
          <w:color w:val="1F1F1F"/>
        </w:rPr>
        <w:t>Aukey</w:t>
      </w:r>
      <w:proofErr w:type="spellEnd"/>
      <w:r w:rsidRPr="00F261F7">
        <w:rPr>
          <w:rFonts w:asciiTheme="majorHAnsi" w:eastAsia="Times New Roman" w:hAnsiTheme="majorHAnsi" w:cstheme="majorHAnsi"/>
          <w:b/>
          <w:bCs/>
          <w:color w:val="1F1F1F"/>
        </w:rPr>
        <w:t xml:space="preserve"> PB-Y20 Power Bank, and the </w:t>
      </w:r>
      <w:proofErr w:type="spellStart"/>
      <w:r w:rsidRPr="00F261F7">
        <w:rPr>
          <w:rFonts w:asciiTheme="majorHAnsi" w:eastAsia="Times New Roman" w:hAnsiTheme="majorHAnsi" w:cstheme="majorHAnsi"/>
          <w:b/>
          <w:bCs/>
          <w:color w:val="1F1F1F"/>
        </w:rPr>
        <w:t>RAVPower</w:t>
      </w:r>
      <w:proofErr w:type="spellEnd"/>
      <w:r w:rsidRPr="00F261F7">
        <w:rPr>
          <w:rFonts w:asciiTheme="majorHAnsi" w:eastAsia="Times New Roman" w:hAnsiTheme="majorHAnsi" w:cstheme="majorHAnsi"/>
          <w:b/>
          <w:bCs/>
          <w:color w:val="1F1F1F"/>
        </w:rPr>
        <w:t xml:space="preserve"> RP-PB077 20,000mAh Portable Charger. </w:t>
      </w:r>
    </w:p>
    <w:p w14:paraId="1BCF85ED"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527642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Cables:</w:t>
      </w:r>
      <w:r w:rsidRPr="00F261F7">
        <w:rPr>
          <w:rFonts w:asciiTheme="majorHAnsi" w:eastAsia="Times New Roman" w:hAnsiTheme="majorHAnsi" w:cstheme="majorHAnsi"/>
          <w:b/>
          <w:bCs/>
          <w:color w:val="1F1F1F"/>
        </w:rPr>
        <w:t xml:space="preserve"> </w:t>
      </w:r>
    </w:p>
    <w:p w14:paraId="03518641" w14:textId="1ED95C56"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Cables are used to connect your devices and to power </w:t>
      </w:r>
      <w:r w:rsidR="00FE4219">
        <w:rPr>
          <w:rFonts w:asciiTheme="majorHAnsi" w:eastAsia="Times New Roman" w:hAnsiTheme="majorHAnsi" w:cstheme="majorHAnsi"/>
          <w:b/>
          <w:bCs/>
          <w:color w:val="1F1F1F"/>
        </w:rPr>
        <w:t>out</w:t>
      </w:r>
      <w:r w:rsidRPr="00F261F7">
        <w:rPr>
          <w:rFonts w:asciiTheme="majorHAnsi" w:eastAsia="Times New Roman" w:hAnsiTheme="majorHAnsi" w:cstheme="majorHAnsi"/>
          <w:b/>
          <w:bCs/>
          <w:color w:val="1F1F1F"/>
        </w:rPr>
        <w:t xml:space="preserve"> They are a necessary accessory for any computer or mobile device. Some of the cables offered by STBL include the Anker </w:t>
      </w:r>
      <w:proofErr w:type="spellStart"/>
      <w:r w:rsidRPr="00F261F7">
        <w:rPr>
          <w:rFonts w:asciiTheme="majorHAnsi" w:eastAsia="Times New Roman" w:hAnsiTheme="majorHAnsi" w:cstheme="majorHAnsi"/>
          <w:b/>
          <w:bCs/>
          <w:color w:val="1F1F1F"/>
        </w:rPr>
        <w:t>PowerLine</w:t>
      </w:r>
      <w:proofErr w:type="spellEnd"/>
      <w:r w:rsidRPr="00F261F7">
        <w:rPr>
          <w:rFonts w:asciiTheme="majorHAnsi" w:eastAsia="Times New Roman" w:hAnsiTheme="majorHAnsi" w:cstheme="majorHAnsi"/>
          <w:b/>
          <w:bCs/>
          <w:color w:val="1F1F1F"/>
        </w:rPr>
        <w:t xml:space="preserve"> III USB-C to Lightning Cable, the Cable Matters USB-C to HDMI Cable, and the StarTech.com SATA Cable. </w:t>
      </w:r>
    </w:p>
    <w:p w14:paraId="69982515"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0A539AA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15947B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CFA57CA"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66839766" w14:textId="09221E8A"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Chargers:</w:t>
      </w:r>
      <w:r w:rsidRPr="00F261F7">
        <w:rPr>
          <w:rFonts w:asciiTheme="majorHAnsi" w:eastAsia="Times New Roman" w:hAnsiTheme="majorHAnsi" w:cstheme="majorHAnsi"/>
          <w:b/>
          <w:bCs/>
          <w:color w:val="1F1F1F"/>
        </w:rPr>
        <w:t xml:space="preserve"> </w:t>
      </w:r>
    </w:p>
    <w:p w14:paraId="0CD37CB0" w14:textId="333A816A"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Chargers are used to power your devices. They are a necessary accessory for any computer or mobile device. Some of the chargers offered by STBL include the Apple 20W USB-C Power Adapter, the Anker </w:t>
      </w:r>
      <w:proofErr w:type="spellStart"/>
      <w:r w:rsidRPr="00F261F7">
        <w:rPr>
          <w:rFonts w:asciiTheme="majorHAnsi" w:eastAsia="Times New Roman" w:hAnsiTheme="majorHAnsi" w:cstheme="majorHAnsi"/>
          <w:b/>
          <w:bCs/>
          <w:color w:val="1F1F1F"/>
        </w:rPr>
        <w:t>PowerPort</w:t>
      </w:r>
      <w:proofErr w:type="spellEnd"/>
      <w:r w:rsidRPr="00F261F7">
        <w:rPr>
          <w:rFonts w:asciiTheme="majorHAnsi" w:eastAsia="Times New Roman" w:hAnsiTheme="majorHAnsi" w:cstheme="majorHAnsi"/>
          <w:b/>
          <w:bCs/>
          <w:color w:val="1F1F1F"/>
        </w:rPr>
        <w:t xml:space="preserve"> III Nano 20W Charger, and the </w:t>
      </w:r>
      <w:proofErr w:type="spellStart"/>
      <w:r w:rsidRPr="00F261F7">
        <w:rPr>
          <w:rFonts w:asciiTheme="majorHAnsi" w:eastAsia="Times New Roman" w:hAnsiTheme="majorHAnsi" w:cstheme="majorHAnsi"/>
          <w:b/>
          <w:bCs/>
          <w:color w:val="1F1F1F"/>
        </w:rPr>
        <w:t>Aukey</w:t>
      </w:r>
      <w:proofErr w:type="spellEnd"/>
      <w:r w:rsidRPr="00F261F7">
        <w:rPr>
          <w:rFonts w:asciiTheme="majorHAnsi" w:eastAsia="Times New Roman" w:hAnsiTheme="majorHAnsi" w:cstheme="majorHAnsi"/>
          <w:b/>
          <w:bCs/>
          <w:color w:val="1F1F1F"/>
        </w:rPr>
        <w:t xml:space="preserve"> Omnia 20W </w:t>
      </w:r>
      <w:proofErr w:type="spellStart"/>
      <w:r w:rsidRPr="00F261F7">
        <w:rPr>
          <w:rFonts w:asciiTheme="majorHAnsi" w:eastAsia="Times New Roman" w:hAnsiTheme="majorHAnsi" w:cstheme="majorHAnsi"/>
          <w:b/>
          <w:bCs/>
          <w:color w:val="1F1F1F"/>
        </w:rPr>
        <w:t>GaN</w:t>
      </w:r>
      <w:proofErr w:type="spellEnd"/>
      <w:r w:rsidRPr="00F261F7">
        <w:rPr>
          <w:rFonts w:asciiTheme="majorHAnsi" w:eastAsia="Times New Roman" w:hAnsiTheme="majorHAnsi" w:cstheme="majorHAnsi"/>
          <w:b/>
          <w:bCs/>
          <w:color w:val="1F1F1F"/>
        </w:rPr>
        <w:t xml:space="preserve"> Fast Charger. </w:t>
      </w:r>
    </w:p>
    <w:p w14:paraId="28631F3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E9EE798"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Speakers:</w:t>
      </w:r>
      <w:r w:rsidRPr="00F261F7">
        <w:rPr>
          <w:rFonts w:asciiTheme="majorHAnsi" w:eastAsia="Times New Roman" w:hAnsiTheme="majorHAnsi" w:cstheme="majorHAnsi"/>
          <w:b/>
          <w:bCs/>
          <w:color w:val="1F1F1F"/>
        </w:rPr>
        <w:t xml:space="preserve"> </w:t>
      </w:r>
    </w:p>
    <w:p w14:paraId="7DB05790" w14:textId="6154005D"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lastRenderedPageBreak/>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w:t>
      </w:r>
      <w:proofErr w:type="spellStart"/>
      <w:r w:rsidRPr="00F261F7">
        <w:rPr>
          <w:rFonts w:asciiTheme="majorHAnsi" w:eastAsia="Times New Roman" w:hAnsiTheme="majorHAnsi" w:cstheme="majorHAnsi"/>
          <w:b/>
          <w:bCs/>
          <w:color w:val="1F1F1F"/>
        </w:rPr>
        <w:t>ProMedia</w:t>
      </w:r>
      <w:proofErr w:type="spellEnd"/>
      <w:r w:rsidRPr="00F261F7">
        <w:rPr>
          <w:rFonts w:asciiTheme="majorHAnsi" w:eastAsia="Times New Roman" w:hAnsiTheme="majorHAnsi" w:cstheme="majorHAnsi"/>
          <w:b/>
          <w:bCs/>
          <w:color w:val="1F1F1F"/>
        </w:rPr>
        <w:t xml:space="preserve"> 2.1 THX Certified Speakers. </w:t>
      </w:r>
    </w:p>
    <w:p w14:paraId="6320B836" w14:textId="1A9BC75A" w:rsidR="00737C83" w:rsidRPr="00BD7A9C" w:rsidRDefault="00737C83" w:rsidP="00086BCC">
      <w:pPr>
        <w:pStyle w:val="Heading2"/>
      </w:pPr>
      <w:bookmarkStart w:id="10" w:name="_Toc143270983"/>
      <w:r w:rsidRPr="00BD7A9C">
        <w:t>Gaming :</w:t>
      </w:r>
      <w:bookmarkEnd w:id="10"/>
      <w:r w:rsidRPr="00BD7A9C">
        <w:t xml:space="preserve"> </w:t>
      </w:r>
    </w:p>
    <w:p w14:paraId="18BE01ED"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Gaming desktops:</w:t>
      </w:r>
    </w:p>
    <w:p w14:paraId="74BA0394" w14:textId="3F5AC82B" w:rsidR="00737C83" w:rsidRP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D767CE">
        <w:rPr>
          <w:rFonts w:asciiTheme="majorHAnsi" w:eastAsia="Times New Roman" w:hAnsiTheme="majorHAnsi" w:cstheme="majorHAnsi"/>
          <w:b/>
          <w:bCs/>
          <w:color w:val="1F1F1F"/>
        </w:rPr>
        <w:t xml:space="preserve">STBL offers a variety of gaming desktops, from budget-friendly options to high-end machines. Some of the gaming desktops offered by STBL include the Dell G5 Gaming Desktop, the HP Omen 30L Gaming Desktop, and the </w:t>
      </w:r>
      <w:proofErr w:type="spellStart"/>
      <w:r w:rsidRPr="00D767CE">
        <w:rPr>
          <w:rFonts w:asciiTheme="majorHAnsi" w:eastAsia="Times New Roman" w:hAnsiTheme="majorHAnsi" w:cstheme="majorHAnsi"/>
          <w:b/>
          <w:bCs/>
          <w:color w:val="1F1F1F"/>
        </w:rPr>
        <w:t>CyberPowerPC</w:t>
      </w:r>
      <w:proofErr w:type="spellEnd"/>
      <w:r w:rsidRPr="00D767CE">
        <w:rPr>
          <w:rFonts w:asciiTheme="majorHAnsi" w:eastAsia="Times New Roman" w:hAnsiTheme="majorHAnsi" w:cstheme="majorHAnsi"/>
          <w:b/>
          <w:bCs/>
          <w:color w:val="1F1F1F"/>
        </w:rPr>
        <w:t xml:space="preserve"> Gamer Supreme Liquid Cool Gaming Desktop. </w:t>
      </w:r>
    </w:p>
    <w:p w14:paraId="1F282F0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4A1D45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laptops:</w:t>
      </w:r>
      <w:r w:rsidRPr="00F261F7">
        <w:rPr>
          <w:rFonts w:asciiTheme="majorHAnsi" w:eastAsia="Times New Roman" w:hAnsiTheme="majorHAnsi" w:cstheme="majorHAnsi"/>
          <w:b/>
          <w:bCs/>
          <w:color w:val="4472C4" w:themeColor="accent1"/>
        </w:rPr>
        <w:t xml:space="preserve"> </w:t>
      </w:r>
    </w:p>
    <w:p w14:paraId="1DD4595F" w14:textId="75E3863D"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laptops, from thin and light options to powerful machines. Some of the gaming laptops offered by STBL include the Acer Predator Triton 500 SE Gaming Laptop, and the </w:t>
      </w:r>
      <w:proofErr w:type="spellStart"/>
      <w:r w:rsidRPr="00F261F7">
        <w:rPr>
          <w:rFonts w:asciiTheme="majorHAnsi" w:eastAsia="Times New Roman" w:hAnsiTheme="majorHAnsi" w:cstheme="majorHAnsi"/>
          <w:b/>
          <w:bCs/>
          <w:color w:val="1F1F1F"/>
        </w:rPr>
        <w:t>Razer</w:t>
      </w:r>
      <w:proofErr w:type="spellEnd"/>
      <w:r w:rsidRPr="00F261F7">
        <w:rPr>
          <w:rFonts w:asciiTheme="majorHAnsi" w:eastAsia="Times New Roman" w:hAnsiTheme="majorHAnsi" w:cstheme="majorHAnsi"/>
          <w:b/>
          <w:bCs/>
          <w:color w:val="1F1F1F"/>
        </w:rPr>
        <w:t xml:space="preserve"> Blade 15 Gaming Laptop. </w:t>
      </w:r>
    </w:p>
    <w:p w14:paraId="76755CD0"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6BFFBD3F"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monitors:</w:t>
      </w:r>
    </w:p>
    <w:p w14:paraId="511109C0" w14:textId="7D421A8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monitors, from Full HD to 4K resolution and from 60Hz to 360Hz refresh rates. Some of the gaming monitors offered by STBL include the ASUS TUF Gaming VG27AQ WQHD Monitor, the LG </w:t>
      </w:r>
      <w:proofErr w:type="spellStart"/>
      <w:r w:rsidRPr="00F261F7">
        <w:rPr>
          <w:rFonts w:asciiTheme="majorHAnsi" w:eastAsia="Times New Roman" w:hAnsiTheme="majorHAnsi" w:cstheme="majorHAnsi"/>
          <w:b/>
          <w:bCs/>
          <w:color w:val="1F1F1F"/>
        </w:rPr>
        <w:t>UltraGear</w:t>
      </w:r>
      <w:proofErr w:type="spellEnd"/>
      <w:r w:rsidRPr="00F261F7">
        <w:rPr>
          <w:rFonts w:asciiTheme="majorHAnsi" w:eastAsia="Times New Roman" w:hAnsiTheme="majorHAnsi" w:cstheme="majorHAnsi"/>
          <w:b/>
          <w:bCs/>
          <w:color w:val="1F1F1F"/>
        </w:rPr>
        <w:t xml:space="preserve"> 27GN950 </w:t>
      </w:r>
      <w:proofErr w:type="spellStart"/>
      <w:r w:rsidRPr="00F261F7">
        <w:rPr>
          <w:rFonts w:asciiTheme="majorHAnsi" w:eastAsia="Times New Roman" w:hAnsiTheme="majorHAnsi" w:cstheme="majorHAnsi"/>
          <w:b/>
          <w:bCs/>
          <w:color w:val="1F1F1F"/>
        </w:rPr>
        <w:t>UltraGear</w:t>
      </w:r>
      <w:proofErr w:type="spellEnd"/>
      <w:r w:rsidRPr="00F261F7">
        <w:rPr>
          <w:rFonts w:asciiTheme="majorHAnsi" w:eastAsia="Times New Roman" w:hAnsiTheme="majorHAnsi" w:cstheme="majorHAnsi"/>
          <w:b/>
          <w:bCs/>
          <w:color w:val="1F1F1F"/>
        </w:rPr>
        <w:t xml:space="preserve"> QHD Nano IPS 1ms G-Sync Compatible Gaming Monitor, and the Samsung Odyssey G7 Curved Gaming Monitor. </w:t>
      </w:r>
    </w:p>
    <w:p w14:paraId="15AFDD0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49DC6F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keyboards:</w:t>
      </w:r>
      <w:r w:rsidRPr="00F261F7">
        <w:rPr>
          <w:rFonts w:asciiTheme="majorHAnsi" w:eastAsia="Times New Roman" w:hAnsiTheme="majorHAnsi" w:cstheme="majorHAnsi"/>
          <w:b/>
          <w:bCs/>
          <w:color w:val="4472C4" w:themeColor="accent1"/>
        </w:rPr>
        <w:t xml:space="preserve"> </w:t>
      </w:r>
    </w:p>
    <w:p w14:paraId="3693BB7A" w14:textId="3380F0AC"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keyboards, from mechanical to membrane keyboards. Some of the gaming keyboards offered by STBL include the Razer </w:t>
      </w:r>
      <w:proofErr w:type="spellStart"/>
      <w:r w:rsidRPr="00F261F7">
        <w:rPr>
          <w:rFonts w:asciiTheme="majorHAnsi" w:eastAsia="Times New Roman" w:hAnsiTheme="majorHAnsi" w:cstheme="majorHAnsi"/>
          <w:b/>
          <w:bCs/>
          <w:color w:val="1F1F1F"/>
        </w:rPr>
        <w:t>BlackWidow</w:t>
      </w:r>
      <w:proofErr w:type="spellEnd"/>
      <w:r w:rsidRPr="00F261F7">
        <w:rPr>
          <w:rFonts w:asciiTheme="majorHAnsi" w:eastAsia="Times New Roman" w:hAnsiTheme="majorHAnsi" w:cstheme="majorHAnsi"/>
          <w:b/>
          <w:bCs/>
          <w:color w:val="1F1F1F"/>
        </w:rPr>
        <w:t xml:space="preserve"> V3 Mechanical Keyboard, the Logitech G512 Carbon Mechanical Keyboard, and the Corsair K70 RGB MK.2 Mechanical Keyboard. </w:t>
      </w:r>
    </w:p>
    <w:p w14:paraId="1D15B0C9" w14:textId="77777777" w:rsidR="00F261F7" w:rsidRDefault="00F261F7" w:rsidP="00CB6266">
      <w:pPr>
        <w:spacing w:after="0" w:line="276" w:lineRule="auto"/>
        <w:ind w:left="720"/>
        <w:jc w:val="both"/>
        <w:rPr>
          <w:rFonts w:asciiTheme="majorHAnsi" w:eastAsia="Times New Roman" w:hAnsiTheme="majorHAnsi" w:cstheme="majorHAnsi"/>
          <w:b/>
          <w:bCs/>
          <w:color w:val="4472C4" w:themeColor="accent1"/>
          <w:bdr w:val="none" w:sz="0" w:space="0" w:color="auto" w:frame="1"/>
        </w:rPr>
      </w:pPr>
    </w:p>
    <w:p w14:paraId="58465401"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mice:</w:t>
      </w:r>
      <w:r w:rsidRPr="00F261F7">
        <w:rPr>
          <w:rFonts w:asciiTheme="majorHAnsi" w:eastAsia="Times New Roman" w:hAnsiTheme="majorHAnsi" w:cstheme="majorHAnsi"/>
          <w:b/>
          <w:bCs/>
          <w:color w:val="4472C4" w:themeColor="accent1"/>
        </w:rPr>
        <w:t xml:space="preserve"> </w:t>
      </w:r>
    </w:p>
    <w:p w14:paraId="02D1B6B6" w14:textId="69CC28CE"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mice, from wired to wireless mice. Some of the gaming mice offered by STBL include the HyperX </w:t>
      </w:r>
      <w:proofErr w:type="spellStart"/>
      <w:r w:rsidRPr="00F261F7">
        <w:rPr>
          <w:rFonts w:asciiTheme="majorHAnsi" w:eastAsia="Times New Roman" w:hAnsiTheme="majorHAnsi" w:cstheme="majorHAnsi"/>
          <w:b/>
          <w:bCs/>
          <w:color w:val="1F1F1F"/>
        </w:rPr>
        <w:t>Pulsefire</w:t>
      </w:r>
      <w:proofErr w:type="spellEnd"/>
      <w:r w:rsidRPr="00F261F7">
        <w:rPr>
          <w:rFonts w:asciiTheme="majorHAnsi" w:eastAsia="Times New Roman" w:hAnsiTheme="majorHAnsi" w:cstheme="majorHAnsi"/>
          <w:b/>
          <w:bCs/>
          <w:color w:val="1F1F1F"/>
        </w:rPr>
        <w:t xml:space="preserve"> Haste Wireless Gaming Mouse, the SteelSeries Rival 3 Wireless Gaming Mouse, and the Logitech G Pro Wireless Gaming Mouse. </w:t>
      </w:r>
    </w:p>
    <w:p w14:paraId="425B133F"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085B3E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headsets:</w:t>
      </w:r>
    </w:p>
    <w:p w14:paraId="46396490" w14:textId="3590011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headsets, from wired to wireless headsets. Some of the gaming headsets offered by STBL include the HyperX Cloud Alpha Wireless Gaming Headset, the SteelSeries </w:t>
      </w:r>
      <w:proofErr w:type="spellStart"/>
      <w:r w:rsidRPr="00F261F7">
        <w:rPr>
          <w:rFonts w:asciiTheme="majorHAnsi" w:eastAsia="Times New Roman" w:hAnsiTheme="majorHAnsi" w:cstheme="majorHAnsi"/>
          <w:b/>
          <w:bCs/>
          <w:color w:val="1F1F1F"/>
        </w:rPr>
        <w:t>Arctis</w:t>
      </w:r>
      <w:proofErr w:type="spellEnd"/>
      <w:r w:rsidRPr="00F261F7">
        <w:rPr>
          <w:rFonts w:asciiTheme="majorHAnsi" w:eastAsia="Times New Roman" w:hAnsiTheme="majorHAnsi" w:cstheme="majorHAnsi"/>
          <w:b/>
          <w:bCs/>
          <w:color w:val="1F1F1F"/>
        </w:rPr>
        <w:t xml:space="preserve"> 7P Wireless Gaming Headset, and the Turtle Beach Elite Atlas Aero Wireless Gaming Headset. </w:t>
      </w:r>
    </w:p>
    <w:p w14:paraId="22D3BE1C"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030EAD3" w14:textId="1E19EA61" w:rsidR="00737C83" w:rsidRPr="007C3B2D" w:rsidRDefault="00737C83" w:rsidP="00086BCC">
      <w:pPr>
        <w:pStyle w:val="Heading2"/>
      </w:pPr>
      <w:bookmarkStart w:id="11" w:name="_Toc143270984"/>
      <w:r w:rsidRPr="007C3B2D">
        <w:t xml:space="preserve">Office </w:t>
      </w:r>
      <w:r w:rsidR="00814244" w:rsidRPr="007C3B2D">
        <w:t>Equipment</w:t>
      </w:r>
      <w:r w:rsidRPr="007C3B2D">
        <w:t>:</w:t>
      </w:r>
      <w:bookmarkEnd w:id="11"/>
      <w:r w:rsidRPr="007C3B2D">
        <w:t xml:space="preserve"> </w:t>
      </w:r>
    </w:p>
    <w:p w14:paraId="5FAD7266"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offers a wide range of office equipment to meet the needs of businesses of all sizes. From printers and scanners to copiers and faxes, STBL has the perfect solution for every office.</w:t>
      </w:r>
    </w:p>
    <w:p w14:paraId="7C886145" w14:textId="77777777" w:rsidR="00F261F7" w:rsidRDefault="00F261F7" w:rsidP="00CB6266">
      <w:pPr>
        <w:spacing w:after="0" w:line="276" w:lineRule="auto"/>
        <w:ind w:firstLine="720"/>
        <w:jc w:val="both"/>
        <w:rPr>
          <w:rFonts w:asciiTheme="majorHAnsi" w:eastAsia="Times New Roman" w:hAnsiTheme="majorHAnsi" w:cstheme="majorHAnsi"/>
          <w:b/>
          <w:bCs/>
          <w:color w:val="0070C0"/>
          <w:bdr w:val="none" w:sz="0" w:space="0" w:color="auto" w:frame="1"/>
        </w:rPr>
      </w:pPr>
    </w:p>
    <w:p w14:paraId="0FF8957C" w14:textId="77777777" w:rsidR="00F261F7" w:rsidRDefault="00737C83" w:rsidP="00CB6266">
      <w:pPr>
        <w:spacing w:after="0" w:line="276" w:lineRule="auto"/>
        <w:ind w:left="720"/>
        <w:jc w:val="both"/>
        <w:rPr>
          <w:rFonts w:asciiTheme="majorHAnsi" w:eastAsia="Times New Roman" w:hAnsiTheme="majorHAnsi" w:cstheme="majorHAnsi"/>
          <w:b/>
          <w:bCs/>
          <w:color w:val="1F1F1F"/>
          <w:bdr w:val="none" w:sz="0" w:space="0" w:color="auto" w:frame="1"/>
        </w:rPr>
      </w:pPr>
      <w:r w:rsidRPr="00F261F7">
        <w:rPr>
          <w:rFonts w:asciiTheme="majorHAnsi" w:eastAsia="Times New Roman" w:hAnsiTheme="majorHAnsi" w:cstheme="majorHAnsi"/>
          <w:b/>
          <w:bCs/>
          <w:color w:val="0070C0"/>
          <w:bdr w:val="none" w:sz="0" w:space="0" w:color="auto" w:frame="1"/>
        </w:rPr>
        <w:t>Printers :</w:t>
      </w:r>
      <w:r w:rsidRPr="00F261F7">
        <w:rPr>
          <w:rFonts w:asciiTheme="majorHAnsi" w:eastAsia="Times New Roman" w:hAnsiTheme="majorHAnsi" w:cstheme="majorHAnsi"/>
          <w:b/>
          <w:bCs/>
          <w:color w:val="1F1F1F"/>
          <w:bdr w:val="none" w:sz="0" w:space="0" w:color="auto" w:frame="1"/>
        </w:rPr>
        <w:t xml:space="preserve"> </w:t>
      </w:r>
    </w:p>
    <w:p w14:paraId="1C0A936A" w14:textId="08D935FB"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printers offered by STBL include:</w:t>
      </w:r>
    </w:p>
    <w:p w14:paraId="5E4FE275"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000000" w:themeColor="text1"/>
        </w:rPr>
        <w:t>HP LaserJet Pro M404dw Monochrome Laser Printer</w:t>
      </w:r>
      <w:r w:rsidRPr="00F261F7">
        <w:rPr>
          <w:rFonts w:asciiTheme="majorHAnsi" w:eastAsia="Times New Roman" w:hAnsiTheme="majorHAnsi" w:cstheme="majorHAnsi"/>
          <w:b/>
          <w:bCs/>
          <w:i/>
          <w:iCs/>
          <w:color w:val="FFFF00"/>
        </w:rPr>
        <w:t>:</w:t>
      </w:r>
      <w:r w:rsidRPr="00F261F7">
        <w:rPr>
          <w:rFonts w:asciiTheme="majorHAnsi" w:eastAsia="Times New Roman" w:hAnsiTheme="majorHAnsi" w:cstheme="majorHAnsi"/>
          <w:b/>
          <w:bCs/>
          <w:color w:val="FFFF00"/>
        </w:rPr>
        <w:t xml:space="preserve"> </w:t>
      </w:r>
      <w:r w:rsidRPr="00F261F7">
        <w:rPr>
          <w:rFonts w:asciiTheme="majorHAnsi" w:eastAsia="Times New Roman" w:hAnsiTheme="majorHAnsi" w:cstheme="majorHAnsi"/>
          <w:b/>
          <w:bCs/>
          <w:color w:val="1F1F1F"/>
        </w:rPr>
        <w:t xml:space="preserve">This printer is a great option for businesses that need a reliable and affordable monochrome laser printer. It is fast and produces high-quality prints. </w:t>
      </w:r>
    </w:p>
    <w:p w14:paraId="4E17F9DB"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Canon </w:t>
      </w:r>
      <w:proofErr w:type="spellStart"/>
      <w:r w:rsidRPr="00F261F7">
        <w:rPr>
          <w:rFonts w:asciiTheme="majorHAnsi" w:eastAsia="Times New Roman" w:hAnsiTheme="majorHAnsi" w:cstheme="majorHAnsi"/>
          <w:b/>
          <w:bCs/>
          <w:i/>
          <w:iCs/>
          <w:color w:val="1F1F1F"/>
        </w:rPr>
        <w:t>Pixma</w:t>
      </w:r>
      <w:proofErr w:type="spellEnd"/>
      <w:r w:rsidRPr="00F261F7">
        <w:rPr>
          <w:rFonts w:asciiTheme="majorHAnsi" w:eastAsia="Times New Roman" w:hAnsiTheme="majorHAnsi" w:cstheme="majorHAnsi"/>
          <w:b/>
          <w:bCs/>
          <w:i/>
          <w:iCs/>
          <w:color w:val="1F1F1F"/>
        </w:rPr>
        <w:t xml:space="preserve"> TS6320 Wireless All-in-One Printer:</w:t>
      </w:r>
      <w:r w:rsidRPr="00F261F7">
        <w:rPr>
          <w:rFonts w:asciiTheme="majorHAnsi" w:eastAsia="Times New Roman" w:hAnsiTheme="majorHAnsi" w:cstheme="majorHAnsi"/>
          <w:b/>
          <w:bCs/>
          <w:color w:val="1F1F1F"/>
        </w:rPr>
        <w:t xml:space="preserve"> This printer is a great option for businesses that need a versatile all-in-one printer. It can print, scan, and copy, and it also has a built-in fax machine. </w:t>
      </w:r>
    </w:p>
    <w:p w14:paraId="0B6AA9C3" w14:textId="6BD7BA6E" w:rsidR="00737C83" w:rsidRP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Epson </w:t>
      </w:r>
      <w:proofErr w:type="spellStart"/>
      <w:r w:rsidRPr="00F261F7">
        <w:rPr>
          <w:rFonts w:asciiTheme="majorHAnsi" w:eastAsia="Times New Roman" w:hAnsiTheme="majorHAnsi" w:cstheme="majorHAnsi"/>
          <w:b/>
          <w:bCs/>
          <w:i/>
          <w:iCs/>
          <w:color w:val="1F1F1F"/>
        </w:rPr>
        <w:t>EcoTank</w:t>
      </w:r>
      <w:proofErr w:type="spellEnd"/>
      <w:r w:rsidRPr="00F261F7">
        <w:rPr>
          <w:rFonts w:asciiTheme="majorHAnsi" w:eastAsia="Times New Roman" w:hAnsiTheme="majorHAnsi" w:cstheme="majorHAnsi"/>
          <w:b/>
          <w:bCs/>
          <w:i/>
          <w:iCs/>
          <w:color w:val="1F1F1F"/>
        </w:rPr>
        <w:t xml:space="preserve"> ET-2720 </w:t>
      </w:r>
      <w:proofErr w:type="spellStart"/>
      <w:r w:rsidRPr="00F261F7">
        <w:rPr>
          <w:rFonts w:asciiTheme="majorHAnsi" w:eastAsia="Times New Roman" w:hAnsiTheme="majorHAnsi" w:cstheme="majorHAnsi"/>
          <w:b/>
          <w:bCs/>
          <w:i/>
          <w:iCs/>
          <w:color w:val="1F1F1F"/>
        </w:rPr>
        <w:t>EcoTank</w:t>
      </w:r>
      <w:proofErr w:type="spellEnd"/>
      <w:r w:rsidRPr="00F261F7">
        <w:rPr>
          <w:rFonts w:asciiTheme="majorHAnsi" w:eastAsia="Times New Roman" w:hAnsiTheme="majorHAnsi" w:cstheme="majorHAnsi"/>
          <w:b/>
          <w:bCs/>
          <w:i/>
          <w:iCs/>
          <w:color w:val="1F1F1F"/>
        </w:rPr>
        <w:t xml:space="preserve"> All-in-One Printer:</w:t>
      </w:r>
      <w:r w:rsidRPr="00F261F7">
        <w:rPr>
          <w:rFonts w:asciiTheme="majorHAnsi" w:eastAsia="Times New Roman" w:hAnsiTheme="majorHAnsi" w:cstheme="majorHAnsi"/>
          <w:b/>
          <w:bCs/>
          <w:color w:val="1F1F1F"/>
        </w:rPr>
        <w:t xml:space="preserve"> This printer is a great option for businesses that want to save money on ink. It uses ink tanks instead of cartridges, which can save you a lot of money in the long run. </w:t>
      </w:r>
    </w:p>
    <w:p w14:paraId="15FF4DDF"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7E5B280B" w14:textId="77777777" w:rsidR="00737C83" w:rsidRPr="00F261F7" w:rsidRDefault="00737C83" w:rsidP="00CB6266">
      <w:pPr>
        <w:spacing w:after="0" w:line="276" w:lineRule="auto"/>
        <w:ind w:firstLine="720"/>
        <w:jc w:val="both"/>
        <w:rPr>
          <w:rFonts w:asciiTheme="majorHAnsi" w:eastAsia="Times New Roman" w:hAnsiTheme="majorHAnsi" w:cstheme="majorHAnsi"/>
          <w:b/>
          <w:bCs/>
          <w:color w:val="0070C0"/>
        </w:rPr>
      </w:pPr>
      <w:r w:rsidRPr="00F261F7">
        <w:rPr>
          <w:rFonts w:asciiTheme="majorHAnsi" w:eastAsia="Times New Roman" w:hAnsiTheme="majorHAnsi" w:cstheme="majorHAnsi"/>
          <w:b/>
          <w:bCs/>
          <w:color w:val="0070C0"/>
          <w:bdr w:val="none" w:sz="0" w:space="0" w:color="auto" w:frame="1"/>
        </w:rPr>
        <w:t>Scanners</w:t>
      </w:r>
    </w:p>
    <w:p w14:paraId="0A1C2B81"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scanners offered by STBL include:</w:t>
      </w:r>
    </w:p>
    <w:p w14:paraId="2835C634" w14:textId="77777777" w:rsidR="00F261F7"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Perfection V600 Photo Scanner:</w:t>
      </w:r>
      <w:r w:rsidRPr="00F261F7">
        <w:rPr>
          <w:rFonts w:asciiTheme="majorHAnsi" w:eastAsia="Times New Roman" w:hAnsiTheme="majorHAnsi" w:cstheme="majorHAnsi"/>
          <w:b/>
          <w:bCs/>
          <w:color w:val="1F1F1F"/>
        </w:rPr>
        <w:t xml:space="preserve"> This scanner is a great option for businesses that need a high-quality photo scanner. It can scan photos at up to 6000 dpi. </w:t>
      </w:r>
    </w:p>
    <w:p w14:paraId="7C661D55" w14:textId="0D845176" w:rsidR="00737C83"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Canon </w:t>
      </w:r>
      <w:proofErr w:type="spellStart"/>
      <w:r w:rsidRPr="00F261F7">
        <w:rPr>
          <w:rFonts w:asciiTheme="majorHAnsi" w:eastAsia="Times New Roman" w:hAnsiTheme="majorHAnsi" w:cstheme="majorHAnsi"/>
          <w:b/>
          <w:bCs/>
          <w:i/>
          <w:iCs/>
          <w:color w:val="1F1F1F"/>
        </w:rPr>
        <w:t>CanoScan</w:t>
      </w:r>
      <w:proofErr w:type="spellEnd"/>
      <w:r w:rsidRPr="00F261F7">
        <w:rPr>
          <w:rFonts w:asciiTheme="majorHAnsi" w:eastAsia="Times New Roman" w:hAnsiTheme="majorHAnsi" w:cstheme="majorHAnsi"/>
          <w:b/>
          <w:bCs/>
          <w:i/>
          <w:iCs/>
          <w:color w:val="1F1F1F"/>
        </w:rPr>
        <w:t xml:space="preserve"> LiDE 400 Scanner:</w:t>
      </w:r>
      <w:r w:rsidRPr="00F261F7">
        <w:rPr>
          <w:rFonts w:asciiTheme="majorHAnsi" w:eastAsia="Times New Roman" w:hAnsiTheme="majorHAnsi" w:cstheme="majorHAnsi"/>
          <w:b/>
          <w:bCs/>
          <w:color w:val="1F1F1F"/>
        </w:rPr>
        <w:t xml:space="preserve"> This scanner is a great option for businesses that need a portable scanner. It is lightweight and easy to carry, making it perfect for scanning documents on the go.</w:t>
      </w:r>
    </w:p>
    <w:p w14:paraId="428FE4B3" w14:textId="77777777" w:rsidR="00AA42B5" w:rsidRDefault="00737C83" w:rsidP="00AA42B5">
      <w:pPr>
        <w:spacing w:after="0"/>
        <w:ind w:firstLine="720"/>
        <w:jc w:val="both"/>
        <w:rPr>
          <w:rFonts w:asciiTheme="majorHAnsi" w:eastAsia="Times New Roman" w:hAnsiTheme="majorHAnsi" w:cstheme="majorHAnsi"/>
          <w:b/>
          <w:bCs/>
          <w:i/>
          <w:iCs/>
          <w:color w:val="1F1F1F"/>
        </w:rPr>
      </w:pPr>
      <w:r w:rsidRPr="00F261F7">
        <w:rPr>
          <w:rFonts w:asciiTheme="majorHAnsi" w:eastAsia="Times New Roman" w:hAnsiTheme="majorHAnsi" w:cstheme="majorHAnsi"/>
          <w:b/>
          <w:bCs/>
          <w:color w:val="0070C0"/>
          <w:bdr w:val="none" w:sz="0" w:space="0" w:color="auto" w:frame="1"/>
        </w:rPr>
        <w:t>Copiers</w:t>
      </w:r>
    </w:p>
    <w:p w14:paraId="32B598CC" w14:textId="313B148B" w:rsidR="00737C83" w:rsidRPr="00AA42B5" w:rsidRDefault="00737C83" w:rsidP="00AA42B5">
      <w:pPr>
        <w:spacing w:after="0"/>
        <w:ind w:left="720"/>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copiers offered by STBL include:</w:t>
      </w:r>
    </w:p>
    <w:p w14:paraId="2370CF69" w14:textId="1F5144B4" w:rsidR="00814244" w:rsidRPr="007C3B2D"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HP LaserJet Pro M428fdw Multifunction Printer:</w:t>
      </w:r>
      <w:r w:rsidRPr="00F261F7">
        <w:rPr>
          <w:rFonts w:asciiTheme="majorHAnsi" w:eastAsia="Times New Roman" w:hAnsiTheme="majorHAnsi" w:cstheme="majorHAnsi"/>
          <w:b/>
          <w:bCs/>
          <w:color w:val="1F1F1F"/>
        </w:rPr>
        <w:t xml:space="preserve"> This copier is a great option for businesses that need a high-performance copier with a variety of features. It can print, scan, copy, and fax, and it also has a built-in Ethernet port. </w:t>
      </w:r>
    </w:p>
    <w:p w14:paraId="3A725E45" w14:textId="77777777" w:rsidR="00814244" w:rsidRDefault="00814244" w:rsidP="00CB6266">
      <w:pPr>
        <w:spacing w:after="0" w:line="276" w:lineRule="auto"/>
        <w:jc w:val="both"/>
        <w:rPr>
          <w:rFonts w:asciiTheme="majorHAnsi" w:eastAsia="Times New Roman" w:hAnsiTheme="majorHAnsi" w:cstheme="majorHAnsi"/>
          <w:b/>
          <w:bCs/>
          <w:color w:val="0070C0"/>
          <w:bdr w:val="none" w:sz="0" w:space="0" w:color="auto" w:frame="1"/>
        </w:rPr>
      </w:pPr>
    </w:p>
    <w:p w14:paraId="73EF9DD3" w14:textId="77777777" w:rsidR="00814244" w:rsidRDefault="00737C83" w:rsidP="00CB6266">
      <w:pPr>
        <w:spacing w:after="0" w:line="276" w:lineRule="auto"/>
        <w:ind w:firstLine="360"/>
        <w:jc w:val="both"/>
        <w:rPr>
          <w:rFonts w:asciiTheme="majorHAnsi" w:eastAsia="Times New Roman" w:hAnsiTheme="majorHAnsi" w:cstheme="majorHAnsi"/>
          <w:b/>
          <w:bCs/>
          <w:color w:val="0070C0"/>
          <w:bdr w:val="none" w:sz="0" w:space="0" w:color="auto" w:frame="1"/>
        </w:rPr>
      </w:pPr>
      <w:r w:rsidRPr="00814244">
        <w:rPr>
          <w:rFonts w:asciiTheme="majorHAnsi" w:eastAsia="Times New Roman" w:hAnsiTheme="majorHAnsi" w:cstheme="majorHAnsi"/>
          <w:b/>
          <w:bCs/>
          <w:color w:val="0070C0"/>
          <w:bdr w:val="none" w:sz="0" w:space="0" w:color="auto" w:frame="1"/>
        </w:rPr>
        <w:t>Faxes</w:t>
      </w:r>
    </w:p>
    <w:p w14:paraId="26103D45" w14:textId="590D728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D767CE" w:rsidRDefault="00737C83" w:rsidP="00CB6266">
      <w:pPr>
        <w:spacing w:after="0" w:line="276" w:lineRule="auto"/>
        <w:ind w:firstLine="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faxes offered by STBL include:</w:t>
      </w:r>
    </w:p>
    <w:p w14:paraId="43AACBCD" w14:textId="77777777" w:rsidR="00737C83"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814244">
        <w:rPr>
          <w:rFonts w:asciiTheme="majorHAnsi" w:eastAsia="Times New Roman" w:hAnsiTheme="majorHAnsi" w:cstheme="majorHAnsi"/>
          <w:b/>
          <w:bCs/>
          <w:i/>
          <w:iCs/>
          <w:color w:val="1F1F1F"/>
        </w:rPr>
        <w:t>Brother FAX-2840E High-Speed Black and White Laser Fax Machine:</w:t>
      </w:r>
      <w:r w:rsidRPr="00814244">
        <w:rPr>
          <w:rFonts w:asciiTheme="majorHAnsi" w:eastAsia="Times New Roman" w:hAnsiTheme="majorHAnsi" w:cstheme="majorHAnsi"/>
          <w:b/>
          <w:bCs/>
          <w:color w:val="1F1F1F"/>
        </w:rPr>
        <w:t xml:space="preserve"> This fax machine is a great option for businesses that need a reliable and affordable black and white laser fax machine. </w:t>
      </w:r>
    </w:p>
    <w:p w14:paraId="32DC1FE0" w14:textId="77777777" w:rsidR="007C3B2D" w:rsidRPr="00814244" w:rsidRDefault="007C3B2D" w:rsidP="00CB6266">
      <w:pPr>
        <w:pStyle w:val="ListParagraph"/>
        <w:spacing w:after="0" w:line="276" w:lineRule="auto"/>
        <w:ind w:left="1440"/>
        <w:jc w:val="both"/>
        <w:rPr>
          <w:rFonts w:asciiTheme="majorHAnsi" w:eastAsia="Times New Roman" w:hAnsiTheme="majorHAnsi" w:cstheme="majorHAnsi"/>
          <w:b/>
          <w:bCs/>
          <w:color w:val="1F1F1F"/>
        </w:rPr>
      </w:pPr>
    </w:p>
    <w:p w14:paraId="5DD416F9" w14:textId="77777777" w:rsidR="00814244" w:rsidRDefault="00814244" w:rsidP="00CB6266">
      <w:pPr>
        <w:spacing w:after="0" w:line="276" w:lineRule="auto"/>
        <w:jc w:val="both"/>
        <w:rPr>
          <w:rFonts w:asciiTheme="majorHAnsi" w:eastAsia="Times New Roman" w:hAnsiTheme="majorHAnsi" w:cstheme="majorHAnsi"/>
          <w:b/>
          <w:bCs/>
          <w:color w:val="0070C0"/>
        </w:rPr>
      </w:pPr>
      <w:r>
        <w:rPr>
          <w:rFonts w:asciiTheme="majorHAnsi" w:eastAsia="Times New Roman" w:hAnsiTheme="majorHAnsi" w:cstheme="majorHAnsi"/>
          <w:b/>
          <w:bCs/>
          <w:color w:val="1F1F1F"/>
        </w:rPr>
        <w:lastRenderedPageBreak/>
        <w:t xml:space="preserve">        </w:t>
      </w:r>
      <w:r w:rsidR="00737C83" w:rsidRPr="00814244">
        <w:rPr>
          <w:rFonts w:asciiTheme="majorHAnsi" w:eastAsia="Times New Roman" w:hAnsiTheme="majorHAnsi" w:cstheme="majorHAnsi"/>
          <w:b/>
          <w:bCs/>
          <w:color w:val="0070C0"/>
        </w:rPr>
        <w:t>Office Furniture:</w:t>
      </w:r>
    </w:p>
    <w:p w14:paraId="702F5D60" w14:textId="25FC5EF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360F92F8" w14:textId="77777777" w:rsidR="00737C83" w:rsidRPr="00814244" w:rsidRDefault="00737C83" w:rsidP="00CB6266">
      <w:pPr>
        <w:spacing w:after="0" w:line="276" w:lineRule="auto"/>
        <w:ind w:firstLine="36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0070C0"/>
        </w:rPr>
        <w:t>Office Supplies:</w:t>
      </w:r>
    </w:p>
    <w:p w14:paraId="0E860ED6" w14:textId="77777777" w:rsidR="00737C83" w:rsidRPr="00D767CE" w:rsidRDefault="00737C83" w:rsidP="00CB6266">
      <w:pPr>
        <w:spacing w:after="0" w:line="276" w:lineRule="auto"/>
        <w:ind w:left="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stocks essential office supplies such as paper, ink cartridges, toners, pens, staplers, binders, and other stationery items. These supplies are sourced from various brands, ensuring ample choices to suit your preferences and budget.</w:t>
      </w:r>
    </w:p>
    <w:p w14:paraId="2A1C2CC8" w14:textId="77777777" w:rsid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Shredders:</w:t>
      </w:r>
    </w:p>
    <w:p w14:paraId="313EFBB4" w14:textId="51E06F57"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Projectors and Presentation Equipment:</w:t>
      </w:r>
    </w:p>
    <w:p w14:paraId="78609670" w14:textId="15EEB5C6"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1F1F1F"/>
        </w:rPr>
        <w:t xml:space="preserve">Whether for conference rooms or training sessions, STBL provides projectors, screens, and other presentation equipment to enhance visual displays and facilitate effective communication. Brands like Epson, BenQ, </w:t>
      </w:r>
      <w:proofErr w:type="spellStart"/>
      <w:r w:rsidRPr="00814244">
        <w:rPr>
          <w:rFonts w:asciiTheme="majorHAnsi" w:eastAsia="Times New Roman" w:hAnsiTheme="majorHAnsi" w:cstheme="majorHAnsi"/>
          <w:b/>
          <w:bCs/>
          <w:color w:val="1F1F1F"/>
        </w:rPr>
        <w:t>Optoma</w:t>
      </w:r>
      <w:proofErr w:type="spellEnd"/>
      <w:r w:rsidRPr="00814244">
        <w:rPr>
          <w:rFonts w:asciiTheme="majorHAnsi" w:eastAsia="Times New Roman" w:hAnsiTheme="majorHAnsi" w:cstheme="majorHAnsi"/>
          <w:b/>
          <w:bCs/>
          <w:color w:val="1F1F1F"/>
        </w:rPr>
        <w:t>, and Sony may be available for selection.</w:t>
      </w:r>
    </w:p>
    <w:p w14:paraId="5BE42390" w14:textId="77777777" w:rsidR="00814244" w:rsidRDefault="00814244" w:rsidP="00CB6266">
      <w:pPr>
        <w:spacing w:after="0" w:line="276" w:lineRule="auto"/>
        <w:ind w:firstLine="720"/>
        <w:jc w:val="both"/>
        <w:rPr>
          <w:rFonts w:asciiTheme="majorHAnsi" w:eastAsia="Times New Roman" w:hAnsiTheme="majorHAnsi" w:cstheme="majorHAnsi"/>
          <w:b/>
          <w:bCs/>
          <w:color w:val="FE7900"/>
        </w:rPr>
      </w:pPr>
    </w:p>
    <w:p w14:paraId="198CF54F" w14:textId="63415198" w:rsidR="00737C83" w:rsidRPr="00BD7A9C" w:rsidRDefault="00737C83" w:rsidP="00086BCC">
      <w:pPr>
        <w:pStyle w:val="Heading2"/>
      </w:pPr>
      <w:bookmarkStart w:id="12" w:name="_Toc143270985"/>
      <w:r w:rsidRPr="00BD7A9C">
        <w:t>Camera :</w:t>
      </w:r>
      <w:bookmarkEnd w:id="12"/>
      <w:r w:rsidRPr="00BD7A9C">
        <w:t xml:space="preserve"> </w:t>
      </w:r>
    </w:p>
    <w:p w14:paraId="4FABA01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9A7C03"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Digital Cameras:</w:t>
      </w:r>
    </w:p>
    <w:p w14:paraId="6F9573B3" w14:textId="0F30FE5A"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5A214E4"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Action Cameras:</w:t>
      </w:r>
    </w:p>
    <w:p w14:paraId="066CA470" w14:textId="72947D9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97EFB4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Camcorders:</w:t>
      </w:r>
    </w:p>
    <w:p w14:paraId="2FDF8CB1" w14:textId="76085A5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If you need a dedicated video recording device, STBL might provide camcorders that offer advanced video recording features. Brands like Canon, Sony, and Panasonic may offer models such as Canon VIXIA, Sony </w:t>
      </w:r>
      <w:proofErr w:type="spellStart"/>
      <w:r w:rsidRPr="00814244">
        <w:rPr>
          <w:rFonts w:asciiTheme="majorHAnsi" w:eastAsia="Times New Roman" w:hAnsiTheme="majorHAnsi" w:cstheme="majorHAnsi"/>
          <w:b/>
          <w:bCs/>
        </w:rPr>
        <w:t>Handycam</w:t>
      </w:r>
      <w:proofErr w:type="spellEnd"/>
      <w:r w:rsidRPr="00814244">
        <w:rPr>
          <w:rFonts w:asciiTheme="majorHAnsi" w:eastAsia="Times New Roman" w:hAnsiTheme="majorHAnsi" w:cstheme="majorHAnsi"/>
          <w:b/>
          <w:bCs/>
        </w:rPr>
        <w:t>, and Panasonic HC-VX.</w:t>
      </w:r>
    </w:p>
    <w:p w14:paraId="2E251D4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06CEE8A"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Mirrorless Cameras:</w:t>
      </w:r>
    </w:p>
    <w:p w14:paraId="2800EE30" w14:textId="577A787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carry mirrorless cameras from various brands, known for their compact size and interchangeable lens systems. Some popular mirrorless camera brands are Sony (e.g., Sony Alpha series), Canon (e.g., Canon EOS M series), Fujifilm (e.g., Fujifilm X series), and Nikon (e.g., Nikon Z series).</w:t>
      </w:r>
    </w:p>
    <w:p w14:paraId="4C7D1DA3"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DSLR Cameras:</w:t>
      </w:r>
    </w:p>
    <w:p w14:paraId="6DE364E0" w14:textId="3E07CE2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lastRenderedPageBreak/>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CAD81A"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Camera Accessories:</w:t>
      </w:r>
    </w:p>
    <w:p w14:paraId="6D39023A" w14:textId="76E6E42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ADF1F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Medium Format Cameras:</w:t>
      </w:r>
    </w:p>
    <w:p w14:paraId="55A6C914" w14:textId="5A23C7A4"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For professional photographers or enthusiasts seeking the highest image quality and detail, STBL may offer </w:t>
      </w:r>
      <w:r w:rsidR="00FE4219">
        <w:rPr>
          <w:rFonts w:asciiTheme="majorHAnsi" w:eastAsia="Times New Roman" w:hAnsiTheme="majorHAnsi" w:cstheme="majorHAnsi"/>
          <w:b/>
          <w:bCs/>
        </w:rPr>
        <w:t>medium-format</w:t>
      </w:r>
      <w:r w:rsidRPr="00814244">
        <w:rPr>
          <w:rFonts w:asciiTheme="majorHAnsi" w:eastAsia="Times New Roman" w:hAnsiTheme="majorHAnsi" w:cstheme="majorHAnsi"/>
          <w:b/>
          <w:bCs/>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3077F81"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Instant Cameras:</w:t>
      </w:r>
    </w:p>
    <w:p w14:paraId="61173888" w14:textId="3F491DC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A23B7C0"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Surveillance and Security Cameras:</w:t>
      </w:r>
    </w:p>
    <w:p w14:paraId="5D1BCE05" w14:textId="01B36483"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63E01CB"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Drone Cameras:</w:t>
      </w:r>
    </w:p>
    <w:p w14:paraId="56AE3B19" w14:textId="274D298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STBL might offer drone cameras for aerial photography and videography. Brands like DJI, </w:t>
      </w:r>
      <w:proofErr w:type="spellStart"/>
      <w:r w:rsidRPr="00814244">
        <w:rPr>
          <w:rFonts w:asciiTheme="majorHAnsi" w:eastAsia="Times New Roman" w:hAnsiTheme="majorHAnsi" w:cstheme="majorHAnsi"/>
          <w:b/>
          <w:bCs/>
        </w:rPr>
        <w:t>Autel</w:t>
      </w:r>
      <w:proofErr w:type="spellEnd"/>
      <w:r w:rsidRPr="00814244">
        <w:rPr>
          <w:rFonts w:asciiTheme="majorHAnsi" w:eastAsia="Times New Roman" w:hAnsiTheme="majorHAnsi" w:cstheme="majorHAnsi"/>
          <w:b/>
          <w:bCs/>
        </w:rPr>
        <w:t xml:space="preserve"> Robotics, and Yuneec may have drone models available, such as the DJI Mavic series, </w:t>
      </w:r>
      <w:proofErr w:type="spellStart"/>
      <w:r w:rsidRPr="00814244">
        <w:rPr>
          <w:rFonts w:asciiTheme="majorHAnsi" w:eastAsia="Times New Roman" w:hAnsiTheme="majorHAnsi" w:cstheme="majorHAnsi"/>
          <w:b/>
          <w:bCs/>
        </w:rPr>
        <w:t>Autel</w:t>
      </w:r>
      <w:proofErr w:type="spellEnd"/>
      <w:r w:rsidRPr="00814244">
        <w:rPr>
          <w:rFonts w:asciiTheme="majorHAnsi" w:eastAsia="Times New Roman" w:hAnsiTheme="majorHAnsi" w:cstheme="majorHAnsi"/>
          <w:b/>
          <w:bCs/>
        </w:rPr>
        <w:t xml:space="preserve"> EVO, or Yuneec Typhoon.</w:t>
      </w:r>
    </w:p>
    <w:p w14:paraId="751E016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4AD0D56"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360-Degree Cameras:</w:t>
      </w:r>
    </w:p>
    <w:p w14:paraId="016804C3" w14:textId="23D7B0F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Default="00737C83" w:rsidP="00CB6266">
      <w:pPr>
        <w:pStyle w:val="ListParagraph"/>
        <w:spacing w:after="0" w:line="276" w:lineRule="auto"/>
        <w:ind w:left="790"/>
        <w:jc w:val="both"/>
        <w:rPr>
          <w:rFonts w:asciiTheme="majorHAnsi" w:eastAsia="Times New Roman" w:hAnsiTheme="majorHAnsi" w:cstheme="majorHAnsi"/>
          <w:b/>
          <w:bCs/>
        </w:rPr>
      </w:pPr>
    </w:p>
    <w:p w14:paraId="702F754C" w14:textId="77777777" w:rsidR="007C3B2D" w:rsidRDefault="007C3B2D" w:rsidP="00CB6266">
      <w:pPr>
        <w:pStyle w:val="ListParagraph"/>
        <w:spacing w:after="0" w:line="276" w:lineRule="auto"/>
        <w:ind w:left="790"/>
        <w:jc w:val="both"/>
        <w:rPr>
          <w:rFonts w:asciiTheme="majorHAnsi" w:eastAsia="Times New Roman" w:hAnsiTheme="majorHAnsi" w:cstheme="majorHAnsi"/>
          <w:b/>
          <w:bCs/>
        </w:rPr>
      </w:pPr>
    </w:p>
    <w:p w14:paraId="7B49B223"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rPr>
      </w:pPr>
    </w:p>
    <w:p w14:paraId="1425F329" w14:textId="77777777" w:rsidR="00737C83" w:rsidRPr="00BD7A9C" w:rsidRDefault="00737C83" w:rsidP="00086BCC">
      <w:pPr>
        <w:pStyle w:val="Heading2"/>
      </w:pPr>
      <w:bookmarkStart w:id="13" w:name="_Toc143270986"/>
      <w:r w:rsidRPr="00BD7A9C">
        <w:t>Printers:</w:t>
      </w:r>
      <w:bookmarkEnd w:id="13"/>
      <w:r w:rsidRPr="00BD7A9C">
        <w:t xml:space="preserve"> </w:t>
      </w:r>
    </w:p>
    <w:p w14:paraId="641A54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Inkjet Printers:</w:t>
      </w:r>
    </w:p>
    <w:p w14:paraId="6123A494"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Inkjet printers are versatile and commonly used for general-purpose printing, including documents, photos, and graphics. STBL may offer inkjet printers from brands such as Epson </w:t>
      </w:r>
      <w:r w:rsidRPr="00D767CE">
        <w:rPr>
          <w:rFonts w:asciiTheme="majorHAnsi" w:eastAsia="Times New Roman" w:hAnsiTheme="majorHAnsi" w:cstheme="majorHAnsi"/>
          <w:b/>
          <w:bCs/>
          <w:color w:val="1F1F1F"/>
        </w:rPr>
        <w:lastRenderedPageBreak/>
        <w:t xml:space="preserve">(e.g., Epson </w:t>
      </w:r>
      <w:proofErr w:type="spellStart"/>
      <w:r w:rsidRPr="00D767CE">
        <w:rPr>
          <w:rFonts w:asciiTheme="majorHAnsi" w:eastAsia="Times New Roman" w:hAnsiTheme="majorHAnsi" w:cstheme="majorHAnsi"/>
          <w:b/>
          <w:bCs/>
          <w:color w:val="1F1F1F"/>
        </w:rPr>
        <w:t>EcoTank</w:t>
      </w:r>
      <w:proofErr w:type="spellEnd"/>
      <w:r w:rsidRPr="00D767CE">
        <w:rPr>
          <w:rFonts w:asciiTheme="majorHAnsi" w:eastAsia="Times New Roman" w:hAnsiTheme="majorHAnsi" w:cstheme="majorHAnsi"/>
          <w:b/>
          <w:bCs/>
          <w:color w:val="1F1F1F"/>
        </w:rPr>
        <w:t xml:space="preserve"> ET-2720), Canon (e.g., Canon PIXMA TS5320), HP (e.g., HP </w:t>
      </w:r>
      <w:proofErr w:type="spellStart"/>
      <w:r w:rsidRPr="00D767CE">
        <w:rPr>
          <w:rFonts w:asciiTheme="majorHAnsi" w:eastAsia="Times New Roman" w:hAnsiTheme="majorHAnsi" w:cstheme="majorHAnsi"/>
          <w:b/>
          <w:bCs/>
          <w:color w:val="1F1F1F"/>
        </w:rPr>
        <w:t>OfficeJet</w:t>
      </w:r>
      <w:proofErr w:type="spellEnd"/>
      <w:r w:rsidRPr="00D767CE">
        <w:rPr>
          <w:rFonts w:asciiTheme="majorHAnsi" w:eastAsia="Times New Roman" w:hAnsiTheme="majorHAnsi" w:cstheme="majorHAnsi"/>
          <w:b/>
          <w:bCs/>
          <w:color w:val="1F1F1F"/>
        </w:rPr>
        <w:t xml:space="preserve"> Pro 9015), and Brother (e.g., Brother MFC-J995DW).</w:t>
      </w:r>
    </w:p>
    <w:p w14:paraId="2F6D9EAE"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1B6D35A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Laser Printers:</w:t>
      </w:r>
    </w:p>
    <w:p w14:paraId="47B11E17"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Laser printers are known for their fast printing speeds and high-quality text output, making them suitable for offices and businesses with high-volume printing needs. STBL may carry laser printers from brands like HP (e.g., HP LaserJet Pro MFP M281fdw), Canon (e.g., Canon </w:t>
      </w:r>
      <w:proofErr w:type="spellStart"/>
      <w:r w:rsidRPr="00D767CE">
        <w:rPr>
          <w:rFonts w:asciiTheme="majorHAnsi" w:eastAsia="Times New Roman" w:hAnsiTheme="majorHAnsi" w:cstheme="majorHAnsi"/>
          <w:b/>
          <w:bCs/>
          <w:color w:val="1F1F1F"/>
        </w:rPr>
        <w:t>imageCLASS</w:t>
      </w:r>
      <w:proofErr w:type="spellEnd"/>
      <w:r w:rsidRPr="00D767CE">
        <w:rPr>
          <w:rFonts w:asciiTheme="majorHAnsi" w:eastAsia="Times New Roman" w:hAnsiTheme="majorHAnsi" w:cstheme="majorHAnsi"/>
          <w:b/>
          <w:bCs/>
          <w:color w:val="1F1F1F"/>
        </w:rPr>
        <w:t xml:space="preserve"> MF644Cdw), Brother (e.g., Brother HL-L6200DW), and Xerox (e.g., Xerox </w:t>
      </w:r>
      <w:proofErr w:type="spellStart"/>
      <w:r w:rsidRPr="00D767CE">
        <w:rPr>
          <w:rFonts w:asciiTheme="majorHAnsi" w:eastAsia="Times New Roman" w:hAnsiTheme="majorHAnsi" w:cstheme="majorHAnsi"/>
          <w:b/>
          <w:bCs/>
          <w:color w:val="1F1F1F"/>
        </w:rPr>
        <w:t>VersaLink</w:t>
      </w:r>
      <w:proofErr w:type="spellEnd"/>
      <w:r w:rsidRPr="00D767CE">
        <w:rPr>
          <w:rFonts w:asciiTheme="majorHAnsi" w:eastAsia="Times New Roman" w:hAnsiTheme="majorHAnsi" w:cstheme="majorHAnsi"/>
          <w:b/>
          <w:bCs/>
          <w:color w:val="1F1F1F"/>
        </w:rPr>
        <w:t xml:space="preserve"> C405).</w:t>
      </w:r>
    </w:p>
    <w:p w14:paraId="70DC35F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B0E33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All-in-One Printers:</w:t>
      </w:r>
    </w:p>
    <w:p w14:paraId="7AD58EA9"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All-in-one printers, also known as multifunction printers, combine printing, scanning, copying, and sometimes faxing capabilities in a single device. STBL may offer all-in-one printers from brands like HP (e.g., HP </w:t>
      </w:r>
      <w:proofErr w:type="spellStart"/>
      <w:r w:rsidRPr="00D767CE">
        <w:rPr>
          <w:rFonts w:asciiTheme="majorHAnsi" w:eastAsia="Times New Roman" w:hAnsiTheme="majorHAnsi" w:cstheme="majorHAnsi"/>
          <w:b/>
          <w:bCs/>
          <w:color w:val="1F1F1F"/>
        </w:rPr>
        <w:t>OfficeJet</w:t>
      </w:r>
      <w:proofErr w:type="spellEnd"/>
      <w:r w:rsidRPr="00D767CE">
        <w:rPr>
          <w:rFonts w:asciiTheme="majorHAnsi" w:eastAsia="Times New Roman" w:hAnsiTheme="majorHAnsi" w:cstheme="majorHAnsi"/>
          <w:b/>
          <w:bCs/>
          <w:color w:val="1F1F1F"/>
        </w:rPr>
        <w:t xml:space="preserve"> Pro 8025), Epson (e.g., Epson </w:t>
      </w:r>
      <w:proofErr w:type="spellStart"/>
      <w:r w:rsidRPr="00D767CE">
        <w:rPr>
          <w:rFonts w:asciiTheme="majorHAnsi" w:eastAsia="Times New Roman" w:hAnsiTheme="majorHAnsi" w:cstheme="majorHAnsi"/>
          <w:b/>
          <w:bCs/>
          <w:color w:val="1F1F1F"/>
        </w:rPr>
        <w:t>WorkForce</w:t>
      </w:r>
      <w:proofErr w:type="spellEnd"/>
      <w:r w:rsidRPr="00D767CE">
        <w:rPr>
          <w:rFonts w:asciiTheme="majorHAnsi" w:eastAsia="Times New Roman" w:hAnsiTheme="majorHAnsi" w:cstheme="majorHAnsi"/>
          <w:b/>
          <w:bCs/>
          <w:color w:val="1F1F1F"/>
        </w:rPr>
        <w:t xml:space="preserve"> WF-2830), Canon (e.g., Canon PIXMA TR4520), and Brother (e.g., Brother MFC-J995DW).</w:t>
      </w:r>
    </w:p>
    <w:p w14:paraId="6DCEF0B6"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36F5781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Wide Format Printers:</w:t>
      </w:r>
    </w:p>
    <w:p w14:paraId="020DF670" w14:textId="639C271E"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large-format printing needs like posters, banners, and architectural drawings, STBL may provide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printers. Brands like Epson (e.g., Epson </w:t>
      </w:r>
      <w:proofErr w:type="spellStart"/>
      <w:r w:rsidRPr="00D767CE">
        <w:rPr>
          <w:rFonts w:asciiTheme="majorHAnsi" w:eastAsia="Times New Roman" w:hAnsiTheme="majorHAnsi" w:cstheme="majorHAnsi"/>
          <w:b/>
          <w:bCs/>
          <w:color w:val="1F1F1F"/>
        </w:rPr>
        <w:t>SureColor</w:t>
      </w:r>
      <w:proofErr w:type="spellEnd"/>
      <w:r w:rsidRPr="00D767CE">
        <w:rPr>
          <w:rFonts w:asciiTheme="majorHAnsi" w:eastAsia="Times New Roman" w:hAnsiTheme="majorHAnsi" w:cstheme="majorHAnsi"/>
          <w:b/>
          <w:bCs/>
          <w:color w:val="1F1F1F"/>
        </w:rPr>
        <w:t xml:space="preserve"> P800) and Canon (e.g., Canon </w:t>
      </w:r>
      <w:proofErr w:type="spellStart"/>
      <w:r w:rsidRPr="00D767CE">
        <w:rPr>
          <w:rFonts w:asciiTheme="majorHAnsi" w:eastAsia="Times New Roman" w:hAnsiTheme="majorHAnsi" w:cstheme="majorHAnsi"/>
          <w:b/>
          <w:bCs/>
          <w:color w:val="1F1F1F"/>
        </w:rPr>
        <w:t>imagePROGRAF</w:t>
      </w:r>
      <w:proofErr w:type="spellEnd"/>
      <w:r w:rsidRPr="00D767CE">
        <w:rPr>
          <w:rFonts w:asciiTheme="majorHAnsi" w:eastAsia="Times New Roman" w:hAnsiTheme="majorHAnsi" w:cstheme="majorHAnsi"/>
          <w:b/>
          <w:bCs/>
          <w:color w:val="1F1F1F"/>
        </w:rPr>
        <w:t xml:space="preserve"> PRO-1000) may offer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 models suitable for professional and creative applications.</w:t>
      </w:r>
    </w:p>
    <w:p w14:paraId="6CB3CA8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86C89F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Label Printers:</w:t>
      </w:r>
    </w:p>
    <w:p w14:paraId="06F57DB5"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Label printers are ideal for businesses that require printing labels for packaging, shipping, and organization. STBL may offer label printers from brands such as Brother (e.g., Brother QL-800) and DYMO (e.g., DYMO </w:t>
      </w:r>
      <w:proofErr w:type="spellStart"/>
      <w:r w:rsidRPr="00D767CE">
        <w:rPr>
          <w:rFonts w:asciiTheme="majorHAnsi" w:eastAsia="Times New Roman" w:hAnsiTheme="majorHAnsi" w:cstheme="majorHAnsi"/>
          <w:b/>
          <w:bCs/>
          <w:color w:val="1F1F1F"/>
        </w:rPr>
        <w:t>LabelWriter</w:t>
      </w:r>
      <w:proofErr w:type="spellEnd"/>
      <w:r w:rsidRPr="00D767CE">
        <w:rPr>
          <w:rFonts w:asciiTheme="majorHAnsi" w:eastAsia="Times New Roman" w:hAnsiTheme="majorHAnsi" w:cstheme="majorHAnsi"/>
          <w:b/>
          <w:bCs/>
          <w:color w:val="1F1F1F"/>
        </w:rPr>
        <w:t xml:space="preserve"> 450).</w:t>
      </w:r>
    </w:p>
    <w:p w14:paraId="12E44C58"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5B51794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3D Printers:</w:t>
      </w:r>
    </w:p>
    <w:p w14:paraId="5FA754B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creative or industrial applications, STBL may provide 3D printers that create three-dimensional objects using materials like plastic, resin, or metal. Brands such as MakerBot (e.g., MakerBot Replicator+), </w:t>
      </w:r>
      <w:proofErr w:type="spellStart"/>
      <w:r w:rsidRPr="00D767CE">
        <w:rPr>
          <w:rFonts w:asciiTheme="majorHAnsi" w:eastAsia="Times New Roman" w:hAnsiTheme="majorHAnsi" w:cstheme="majorHAnsi"/>
          <w:b/>
          <w:bCs/>
          <w:color w:val="1F1F1F"/>
        </w:rPr>
        <w:t>Ultimaker</w:t>
      </w:r>
      <w:proofErr w:type="spellEnd"/>
      <w:r w:rsidRPr="00D767CE">
        <w:rPr>
          <w:rFonts w:asciiTheme="majorHAnsi" w:eastAsia="Times New Roman" w:hAnsiTheme="majorHAnsi" w:cstheme="majorHAnsi"/>
          <w:b/>
          <w:bCs/>
          <w:color w:val="1F1F1F"/>
        </w:rPr>
        <w:t xml:space="preserve"> (e.g., </w:t>
      </w:r>
      <w:proofErr w:type="spellStart"/>
      <w:r w:rsidRPr="00D767CE">
        <w:rPr>
          <w:rFonts w:asciiTheme="majorHAnsi" w:eastAsia="Times New Roman" w:hAnsiTheme="majorHAnsi" w:cstheme="majorHAnsi"/>
          <w:b/>
          <w:bCs/>
          <w:color w:val="1F1F1F"/>
        </w:rPr>
        <w:t>Ultimaker</w:t>
      </w:r>
      <w:proofErr w:type="spellEnd"/>
      <w:r w:rsidRPr="00D767CE">
        <w:rPr>
          <w:rFonts w:asciiTheme="majorHAnsi" w:eastAsia="Times New Roman" w:hAnsiTheme="majorHAnsi" w:cstheme="majorHAnsi"/>
          <w:b/>
          <w:bCs/>
          <w:color w:val="1F1F1F"/>
        </w:rPr>
        <w:t xml:space="preserve"> 3), and </w:t>
      </w:r>
      <w:proofErr w:type="spellStart"/>
      <w:r w:rsidRPr="00D767CE">
        <w:rPr>
          <w:rFonts w:asciiTheme="majorHAnsi" w:eastAsia="Times New Roman" w:hAnsiTheme="majorHAnsi" w:cstheme="majorHAnsi"/>
          <w:b/>
          <w:bCs/>
          <w:color w:val="1F1F1F"/>
        </w:rPr>
        <w:t>Formlabs</w:t>
      </w:r>
      <w:proofErr w:type="spellEnd"/>
      <w:r w:rsidRPr="00D767CE">
        <w:rPr>
          <w:rFonts w:asciiTheme="majorHAnsi" w:eastAsia="Times New Roman" w:hAnsiTheme="majorHAnsi" w:cstheme="majorHAnsi"/>
          <w:b/>
          <w:bCs/>
          <w:color w:val="1F1F1F"/>
        </w:rPr>
        <w:t xml:space="preserve"> (e.g., </w:t>
      </w:r>
      <w:proofErr w:type="spellStart"/>
      <w:r w:rsidRPr="00D767CE">
        <w:rPr>
          <w:rFonts w:asciiTheme="majorHAnsi" w:eastAsia="Times New Roman" w:hAnsiTheme="majorHAnsi" w:cstheme="majorHAnsi"/>
          <w:b/>
          <w:bCs/>
          <w:color w:val="1F1F1F"/>
        </w:rPr>
        <w:t>Formlabs</w:t>
      </w:r>
      <w:proofErr w:type="spellEnd"/>
      <w:r w:rsidRPr="00D767CE">
        <w:rPr>
          <w:rFonts w:asciiTheme="majorHAnsi" w:eastAsia="Times New Roman" w:hAnsiTheme="majorHAnsi" w:cstheme="majorHAnsi"/>
          <w:b/>
          <w:bCs/>
          <w:color w:val="1F1F1F"/>
        </w:rPr>
        <w:t xml:space="preserve"> Form 3) may offer 3D printer models suitable for different needs.</w:t>
      </w:r>
    </w:p>
    <w:p w14:paraId="3168DC5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EDA1834" w14:textId="1FD3E2D2" w:rsidR="00737C83" w:rsidRPr="00BD7A9C" w:rsidRDefault="00964738" w:rsidP="00086BCC">
      <w:pPr>
        <w:pStyle w:val="Heading2"/>
      </w:pPr>
      <w:bookmarkStart w:id="14" w:name="_Toc143270987"/>
      <w:r w:rsidRPr="00BD7A9C">
        <w:t>Multi-Media</w:t>
      </w:r>
      <w:r w:rsidR="00737C83" w:rsidRPr="00BD7A9C">
        <w:t xml:space="preserve"> Speakers :</w:t>
      </w:r>
      <w:bookmarkEnd w:id="14"/>
      <w:r w:rsidR="00737C83" w:rsidRPr="00BD7A9C">
        <w:t xml:space="preserve"> </w:t>
      </w:r>
    </w:p>
    <w:p w14:paraId="2FDF3C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2213B38" w14:textId="77777777" w:rsidR="00737C83" w:rsidRPr="007C3B2D" w:rsidRDefault="00737C83" w:rsidP="008242DE">
      <w:pPr>
        <w:pStyle w:val="ListParagraph"/>
        <w:numPr>
          <w:ilvl w:val="0"/>
          <w:numId w:val="40"/>
        </w:numPr>
        <w:spacing w:after="0" w:line="276" w:lineRule="auto"/>
        <w:jc w:val="both"/>
        <w:rPr>
          <w:rFonts w:asciiTheme="majorHAnsi" w:eastAsia="Times New Roman" w:hAnsiTheme="majorHAnsi" w:cstheme="majorHAnsi"/>
          <w:b/>
          <w:bCs/>
          <w:color w:val="1F1F1F"/>
        </w:rPr>
      </w:pPr>
      <w:r w:rsidRPr="007C3B2D">
        <w:rPr>
          <w:rFonts w:asciiTheme="majorHAnsi" w:eastAsia="Times New Roman" w:hAnsiTheme="majorHAnsi" w:cstheme="majorHAnsi"/>
          <w:b/>
          <w:bCs/>
          <w:color w:val="0070C0"/>
        </w:rPr>
        <w:t>Desktop Speakers:</w:t>
      </w:r>
    </w:p>
    <w:p w14:paraId="6FE98DB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may provide desktop speakers designed for personal computer setups. These speakers offer enhanced audio quality for gaming, watching videos, or listening to music. Brands such as Logitech (e.g., Logitech Z623), Creative (e.g., Creative Pebble), Bose, and JBL may offer models suitable for desktop use.</w:t>
      </w:r>
    </w:p>
    <w:p w14:paraId="6DEE6C0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EB47FD8"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Bluetooth Speakers:</w:t>
      </w:r>
    </w:p>
    <w:p w14:paraId="1D99802D" w14:textId="6A36608E"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 xml:space="preserve">For wireless audio streaming from smartphones, tablets, or other devices, STBL </w:t>
      </w:r>
      <w:r w:rsidR="00FE4219">
        <w:rPr>
          <w:rFonts w:asciiTheme="majorHAnsi" w:eastAsia="Times New Roman" w:hAnsiTheme="majorHAnsi" w:cstheme="majorHAnsi"/>
          <w:b/>
          <w:bCs/>
          <w:color w:val="1F1F1F"/>
        </w:rPr>
        <w:t>offers</w:t>
      </w:r>
      <w:r w:rsidRPr="00D767CE">
        <w:rPr>
          <w:rFonts w:asciiTheme="majorHAnsi" w:eastAsia="Times New Roman" w:hAnsiTheme="majorHAnsi" w:cstheme="majorHAnsi"/>
          <w:b/>
          <w:bCs/>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2108901"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color w:val="1F1F1F"/>
        </w:rPr>
      </w:pPr>
    </w:p>
    <w:p w14:paraId="65EDF2FA"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Soundbar Speakers:</w:t>
      </w:r>
    </w:p>
    <w:p w14:paraId="748F49CB" w14:textId="1F04B026"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 soundbar speakers designed to enhance the audio experience of TVs or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D3EEE7B"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Wireless Surround Sound Systems:</w:t>
      </w:r>
    </w:p>
    <w:p w14:paraId="624FB1DC" w14:textId="4FF5514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a more immersive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experience, STBL</w:t>
      </w:r>
      <w:r w:rsidR="00FE4219">
        <w:rPr>
          <w:rFonts w:asciiTheme="majorHAnsi" w:eastAsia="Times New Roman" w:hAnsiTheme="majorHAnsi" w:cstheme="majorHAnsi"/>
          <w:b/>
          <w:bCs/>
          <w:color w:val="1F1F1F"/>
        </w:rPr>
        <w:t xml:space="preserve"> provides</w:t>
      </w:r>
      <w:r w:rsidRPr="00D767CE">
        <w:rPr>
          <w:rFonts w:asciiTheme="majorHAnsi" w:eastAsia="Times New Roman" w:hAnsiTheme="majorHAnsi" w:cstheme="majorHAnsi"/>
          <w:b/>
          <w:bCs/>
          <w:color w:val="1F1F1F"/>
        </w:rPr>
        <w:t xml:space="preserve"> wireless surround sound systems. These speaker systems offer true surround sound without the hassle of wires. Brands such as Yamaha (e.g., Yamaha YHT-4950U), Sony (e.g., Sony STR-DN1080), Samsung, and Klipsch may offer wireless surround sound system models.</w:t>
      </w:r>
    </w:p>
    <w:p w14:paraId="2667223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D982A90"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Portable Speakers:</w:t>
      </w:r>
    </w:p>
    <w:p w14:paraId="31A5B1F3"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3CA896BD"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2AAB93DF" w14:textId="77777777" w:rsidR="00737C83" w:rsidRPr="00BD7A9C" w:rsidRDefault="00737C83" w:rsidP="00086BCC">
      <w:pPr>
        <w:pStyle w:val="Heading2"/>
      </w:pPr>
      <w:bookmarkStart w:id="15" w:name="_Toc143270988"/>
      <w:r w:rsidRPr="00BD7A9C">
        <w:t>Software :</w:t>
      </w:r>
      <w:bookmarkEnd w:id="15"/>
      <w:r w:rsidRPr="00BD7A9C">
        <w:t xml:space="preserve"> </w:t>
      </w:r>
    </w:p>
    <w:p w14:paraId="31ED0065" w14:textId="77777777" w:rsidR="00737C83" w:rsidRPr="00964738" w:rsidRDefault="00737C83" w:rsidP="00CB6266">
      <w:pPr>
        <w:spacing w:after="0" w:line="276" w:lineRule="auto"/>
        <w:ind w:left="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655EFC3"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Operating Systems:</w:t>
      </w:r>
    </w:p>
    <w:p w14:paraId="69DBDFD5" w14:textId="130D8852"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various editions of Microsoft Windows, such as Windows 10 Home, Windows 10 Pro, and Windows Server editions.</w:t>
      </w:r>
    </w:p>
    <w:p w14:paraId="756B1504"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Apple macOS:</w:t>
      </w:r>
      <w:r w:rsidRPr="00964738">
        <w:rPr>
          <w:rFonts w:asciiTheme="majorHAnsi" w:eastAsia="Times New Roman" w:hAnsiTheme="majorHAnsi" w:cstheme="majorHAnsi"/>
          <w:b/>
          <w:bCs/>
          <w:color w:val="1F1F1F"/>
        </w:rPr>
        <w:t xml:space="preserve"> STBL may offer the latest versions of Apple's macOS operating system, such as macOS Big Sur or macOS Catalina.</w:t>
      </w:r>
    </w:p>
    <w:p w14:paraId="5E02351F"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Distributions:</w:t>
      </w:r>
      <w:r w:rsidRPr="00964738">
        <w:rPr>
          <w:rFonts w:asciiTheme="majorHAnsi" w:eastAsia="Times New Roman" w:hAnsiTheme="majorHAnsi" w:cstheme="majorHAnsi"/>
          <w:b/>
          <w:bCs/>
          <w:color w:val="1F1F1F"/>
        </w:rPr>
        <w:t xml:space="preserve"> STBL may offer popular Linux distributions like Ubuntu, Fedora, or CentOS.</w:t>
      </w:r>
    </w:p>
    <w:p w14:paraId="15BCBC22"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48A1DFA"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Application Software:</w:t>
      </w:r>
    </w:p>
    <w:p w14:paraId="41ACA715" w14:textId="17B485DB"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Office Suite:</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Office Suite, which includes applications like Microsoft Word, Excel, PowerPoint, and Outlook.</w:t>
      </w:r>
    </w:p>
    <w:p w14:paraId="1792B15D" w14:textId="77777777"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Adobe Creative Cloud:</w:t>
      </w:r>
      <w:r w:rsidRPr="00964738">
        <w:rPr>
          <w:rFonts w:asciiTheme="majorHAnsi" w:eastAsia="Times New Roman" w:hAnsiTheme="majorHAnsi" w:cstheme="majorHAnsi"/>
          <w:b/>
          <w:bCs/>
          <w:color w:val="1F1F1F"/>
        </w:rPr>
        <w:t xml:space="preserve"> STBL may offer Adobe Creative Cloud applications like Photoshop, Illustrator, InDesign, Premiere Pro, and Acrobat.</w:t>
      </w:r>
    </w:p>
    <w:p w14:paraId="71AB035D" w14:textId="5B459D4D"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lastRenderedPageBreak/>
        <w:t>AutoCAD:</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AutoCAD software for computer-aided design and drafting.</w:t>
      </w:r>
    </w:p>
    <w:p w14:paraId="48AD0B09" w14:textId="4522A406"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CorelDRAW:</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CorelDRAW graphics software for vector illustration and page layout.</w:t>
      </w:r>
    </w:p>
    <w:p w14:paraId="318D22A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E78087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Productivity Tools:</w:t>
      </w:r>
    </w:p>
    <w:p w14:paraId="2DEA5B62" w14:textId="32F53CEB"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365:</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365, which includes cloud-based productivity tools like Microsoft Word, Excel, PowerPoint, Teams, and OneDrive.</w:t>
      </w:r>
    </w:p>
    <w:p w14:paraId="12C08C61" w14:textId="77777777"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Google Workspace (formerly G Suite):</w:t>
      </w:r>
      <w:r w:rsidRPr="00964738">
        <w:rPr>
          <w:rFonts w:asciiTheme="majorHAnsi" w:eastAsia="Times New Roman" w:hAnsiTheme="majorHAnsi" w:cstheme="majorHAnsi"/>
          <w:b/>
          <w:bCs/>
          <w:color w:val="1F1F1F"/>
        </w:rPr>
        <w:t xml:space="preserve"> STBL may offer Google Workspace applications like Google Docs, Sheets, Slides, Gmail, and Google Drive.</w:t>
      </w:r>
    </w:p>
    <w:p w14:paraId="7FD62D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FE88528"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155992E9"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569E1233" w14:textId="16494E9D"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Internet Security:</w:t>
      </w:r>
    </w:p>
    <w:p w14:paraId="092D0D2A"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Norton Security:</w:t>
      </w:r>
      <w:r w:rsidRPr="00964738">
        <w:rPr>
          <w:rFonts w:asciiTheme="majorHAnsi" w:eastAsia="Times New Roman" w:hAnsiTheme="majorHAnsi" w:cstheme="majorHAnsi"/>
          <w:b/>
          <w:bCs/>
          <w:color w:val="1F1F1F"/>
        </w:rPr>
        <w:t xml:space="preserve"> STBL may offer Norton Security software for comprehensive internet security and antivirus protection.</w:t>
      </w:r>
    </w:p>
    <w:p w14:paraId="205EC78C"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McAfee Total Protection:</w:t>
      </w:r>
      <w:r w:rsidRPr="00964738">
        <w:rPr>
          <w:rFonts w:asciiTheme="majorHAnsi" w:eastAsia="Times New Roman" w:hAnsiTheme="majorHAnsi" w:cstheme="majorHAnsi"/>
          <w:b/>
          <w:bCs/>
          <w:color w:val="1F1F1F"/>
        </w:rPr>
        <w:t xml:space="preserve"> STBL may offer McAfee Total Protection software for antivirus, identity, and privacy protection.</w:t>
      </w:r>
    </w:p>
    <w:p w14:paraId="6F19FDAE"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Kaspersky Internet Security:</w:t>
      </w:r>
      <w:r w:rsidRPr="00964738">
        <w:rPr>
          <w:rFonts w:asciiTheme="majorHAnsi" w:eastAsia="Times New Roman" w:hAnsiTheme="majorHAnsi" w:cstheme="majorHAnsi"/>
          <w:b/>
          <w:bCs/>
          <w:color w:val="1F1F1F"/>
        </w:rPr>
        <w:t xml:space="preserve"> STBL may offer Kaspersky Internet Security software for protection against online threats.</w:t>
      </w:r>
    </w:p>
    <w:p w14:paraId="0640A42C" w14:textId="77777777" w:rsidR="00964738" w:rsidRDefault="00964738" w:rsidP="00CB6266">
      <w:pPr>
        <w:spacing w:after="0" w:line="276" w:lineRule="auto"/>
        <w:ind w:firstLine="720"/>
        <w:jc w:val="both"/>
        <w:rPr>
          <w:rFonts w:asciiTheme="majorHAnsi" w:eastAsia="Times New Roman" w:hAnsiTheme="majorHAnsi" w:cstheme="majorHAnsi"/>
          <w:b/>
          <w:bCs/>
          <w:color w:val="4472C4" w:themeColor="accent1"/>
        </w:rPr>
      </w:pPr>
    </w:p>
    <w:p w14:paraId="6F6BCD0E" w14:textId="21AD090B"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Server Software:</w:t>
      </w:r>
    </w:p>
    <w:p w14:paraId="15A6760B"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 Server:</w:t>
      </w:r>
      <w:r w:rsidRPr="00964738">
        <w:rPr>
          <w:rFonts w:asciiTheme="majorHAnsi" w:eastAsia="Times New Roman" w:hAnsiTheme="majorHAnsi" w:cstheme="majorHAnsi"/>
          <w:b/>
          <w:bCs/>
          <w:color w:val="1F1F1F"/>
        </w:rPr>
        <w:t xml:space="preserve"> STBL may offer various versions of Microsoft Windows Server software, such as Windows Server 2019 Standard or Datacenter editions.</w:t>
      </w:r>
    </w:p>
    <w:p w14:paraId="2E0B4376"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Server Distributions:</w:t>
      </w:r>
      <w:r w:rsidRPr="00964738">
        <w:rPr>
          <w:rFonts w:asciiTheme="majorHAnsi" w:eastAsia="Times New Roman" w:hAnsiTheme="majorHAnsi" w:cstheme="majorHAnsi"/>
          <w:b/>
          <w:bCs/>
          <w:color w:val="1F1F1F"/>
        </w:rPr>
        <w:t xml:space="preserve"> STBL may offer Linux server distributions like Ubuntu Server, CentOS, or Red Hat Enterprise Linux.</w:t>
      </w:r>
    </w:p>
    <w:p w14:paraId="0127D9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0E09E6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Data Management and Analytics:</w:t>
      </w:r>
    </w:p>
    <w:p w14:paraId="7428F968"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Microsoft SQL Server:</w:t>
      </w:r>
      <w:r w:rsidRPr="00D767CE">
        <w:rPr>
          <w:rFonts w:asciiTheme="majorHAnsi" w:eastAsia="Times New Roman" w:hAnsiTheme="majorHAnsi" w:cstheme="majorHAnsi"/>
          <w:b/>
          <w:bCs/>
          <w:color w:val="1F1F1F"/>
        </w:rPr>
        <w:t xml:space="preserve"> STBL may offer Microsoft SQL Server software for efficient data management and analytics.</w:t>
      </w:r>
    </w:p>
    <w:p w14:paraId="62F4EE0F"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Oracle Database:</w:t>
      </w:r>
      <w:r w:rsidRPr="00D767CE">
        <w:rPr>
          <w:rFonts w:asciiTheme="majorHAnsi" w:eastAsia="Times New Roman" w:hAnsiTheme="majorHAnsi" w:cstheme="majorHAnsi"/>
          <w:b/>
          <w:bCs/>
          <w:color w:val="1F1F1F"/>
        </w:rPr>
        <w:t xml:space="preserve"> STBL may offer Oracle Database software for enterprise-level data management.</w:t>
      </w:r>
    </w:p>
    <w:p w14:paraId="695DA936"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Tableau:</w:t>
      </w:r>
      <w:r w:rsidRPr="00D767CE">
        <w:rPr>
          <w:rFonts w:asciiTheme="majorHAnsi" w:eastAsia="Times New Roman" w:hAnsiTheme="majorHAnsi" w:cstheme="majorHAnsi"/>
          <w:b/>
          <w:bCs/>
          <w:color w:val="1F1F1F"/>
        </w:rPr>
        <w:t xml:space="preserve"> STBL may offer Tableau software for data visualization and business intelligence.</w:t>
      </w:r>
    </w:p>
    <w:p w14:paraId="49316EC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874CE2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Graphic Design and Editing:</w:t>
      </w:r>
    </w:p>
    <w:p w14:paraId="04153E3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Photoshop:</w:t>
      </w:r>
      <w:r w:rsidRPr="00D767CE">
        <w:rPr>
          <w:rFonts w:asciiTheme="majorHAnsi" w:eastAsia="Times New Roman" w:hAnsiTheme="majorHAnsi" w:cstheme="majorHAnsi"/>
          <w:b/>
          <w:bCs/>
          <w:color w:val="1F1F1F"/>
        </w:rPr>
        <w:t xml:space="preserve"> STBL may offer Adobe Photoshop software for professional photo editing and graphic design.</w:t>
      </w:r>
    </w:p>
    <w:p w14:paraId="3E0025C9"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Corel </w:t>
      </w:r>
      <w:proofErr w:type="spellStart"/>
      <w:r w:rsidRPr="00D767CE">
        <w:rPr>
          <w:rFonts w:asciiTheme="majorHAnsi" w:eastAsia="Times New Roman" w:hAnsiTheme="majorHAnsi" w:cstheme="majorHAnsi"/>
          <w:b/>
          <w:bCs/>
          <w:color w:val="1F1F1F"/>
        </w:rPr>
        <w:t>PaintShop</w:t>
      </w:r>
      <w:proofErr w:type="spellEnd"/>
      <w:r w:rsidRPr="00D767CE">
        <w:rPr>
          <w:rFonts w:asciiTheme="majorHAnsi" w:eastAsia="Times New Roman" w:hAnsiTheme="majorHAnsi" w:cstheme="majorHAnsi"/>
          <w:b/>
          <w:bCs/>
          <w:color w:val="1F1F1F"/>
        </w:rPr>
        <w:t xml:space="preserve"> Pro: STBL may offer Corel </w:t>
      </w:r>
      <w:proofErr w:type="spellStart"/>
      <w:r w:rsidRPr="00D767CE">
        <w:rPr>
          <w:rFonts w:asciiTheme="majorHAnsi" w:eastAsia="Times New Roman" w:hAnsiTheme="majorHAnsi" w:cstheme="majorHAnsi"/>
          <w:b/>
          <w:bCs/>
          <w:color w:val="1F1F1F"/>
        </w:rPr>
        <w:t>PaintShop</w:t>
      </w:r>
      <w:proofErr w:type="spellEnd"/>
      <w:r w:rsidRPr="00D767CE">
        <w:rPr>
          <w:rFonts w:asciiTheme="majorHAnsi" w:eastAsia="Times New Roman" w:hAnsiTheme="majorHAnsi" w:cstheme="majorHAnsi"/>
          <w:b/>
          <w:bCs/>
          <w:color w:val="1F1F1F"/>
        </w:rPr>
        <w:t xml:space="preserve"> Pro software for photo editing and graphic design.</w:t>
      </w:r>
    </w:p>
    <w:p w14:paraId="26B6622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GIMP: STBL may offer GIMP (GNU Image Manipulation Program) software for advanced image editing and retouching.</w:t>
      </w:r>
    </w:p>
    <w:p w14:paraId="3DDFDBE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0047BD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Web Development and Design:</w:t>
      </w:r>
    </w:p>
    <w:p w14:paraId="5710E803"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Dreamweaver:</w:t>
      </w:r>
      <w:r w:rsidRPr="00D767CE">
        <w:rPr>
          <w:rFonts w:asciiTheme="majorHAnsi" w:eastAsia="Times New Roman" w:hAnsiTheme="majorHAnsi" w:cstheme="majorHAnsi"/>
          <w:b/>
          <w:bCs/>
          <w:color w:val="1F1F1F"/>
        </w:rPr>
        <w:t xml:space="preserve"> STBL may offer Adobe Dreamweaver software for web development and design.</w:t>
      </w:r>
    </w:p>
    <w:p w14:paraId="3EA1984D"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WordPress:</w:t>
      </w:r>
      <w:r w:rsidRPr="00D767CE">
        <w:rPr>
          <w:rFonts w:asciiTheme="majorHAnsi" w:eastAsia="Times New Roman" w:hAnsiTheme="majorHAnsi" w:cstheme="majorHAnsi"/>
          <w:b/>
          <w:bCs/>
          <w:color w:val="1F1F1F"/>
        </w:rPr>
        <w:t xml:space="preserve"> STBL may offer WordPress software for creating and managing websites.</w:t>
      </w:r>
    </w:p>
    <w:p w14:paraId="585C9A50"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 xml:space="preserve">JetBrains </w:t>
      </w:r>
      <w:proofErr w:type="spellStart"/>
      <w:r w:rsidRPr="00D767CE">
        <w:rPr>
          <w:rFonts w:asciiTheme="majorHAnsi" w:eastAsia="Times New Roman" w:hAnsiTheme="majorHAnsi" w:cstheme="majorHAnsi"/>
          <w:b/>
          <w:bCs/>
          <w:i/>
          <w:iCs/>
          <w:color w:val="1F1F1F"/>
        </w:rPr>
        <w:t>PhpStorm</w:t>
      </w:r>
      <w:proofErr w:type="spellEnd"/>
      <w:r w:rsidRPr="00D767CE">
        <w:rPr>
          <w:rFonts w:asciiTheme="majorHAnsi" w:eastAsia="Times New Roman" w:hAnsiTheme="majorHAnsi" w:cstheme="majorHAnsi"/>
          <w:b/>
          <w:bCs/>
          <w:i/>
          <w:iCs/>
          <w:color w:val="1F1F1F"/>
        </w:rPr>
        <w:t>:</w:t>
      </w:r>
      <w:r w:rsidRPr="00D767CE">
        <w:rPr>
          <w:rFonts w:asciiTheme="majorHAnsi" w:eastAsia="Times New Roman" w:hAnsiTheme="majorHAnsi" w:cstheme="majorHAnsi"/>
          <w:b/>
          <w:bCs/>
          <w:color w:val="1F1F1F"/>
        </w:rPr>
        <w:t xml:space="preserve"> STBL may offer JetBrains </w:t>
      </w:r>
      <w:proofErr w:type="spellStart"/>
      <w:r w:rsidRPr="00D767CE">
        <w:rPr>
          <w:rFonts w:asciiTheme="majorHAnsi" w:eastAsia="Times New Roman" w:hAnsiTheme="majorHAnsi" w:cstheme="majorHAnsi"/>
          <w:b/>
          <w:bCs/>
          <w:color w:val="1F1F1F"/>
        </w:rPr>
        <w:t>PhpStorm</w:t>
      </w:r>
      <w:proofErr w:type="spellEnd"/>
      <w:r w:rsidRPr="00D767CE">
        <w:rPr>
          <w:rFonts w:asciiTheme="majorHAnsi" w:eastAsia="Times New Roman" w:hAnsiTheme="majorHAnsi" w:cstheme="majorHAnsi"/>
          <w:b/>
          <w:bCs/>
          <w:color w:val="1F1F1F"/>
        </w:rPr>
        <w:t xml:space="preserve"> software for professional PHP web development.</w:t>
      </w:r>
    </w:p>
    <w:p w14:paraId="7398CED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8432D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Virtualization and Cloud Computing:</w:t>
      </w:r>
    </w:p>
    <w:p w14:paraId="543082AE"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VMware vSphere:</w:t>
      </w:r>
      <w:r w:rsidRPr="00964738">
        <w:rPr>
          <w:rFonts w:asciiTheme="majorHAnsi" w:eastAsia="Times New Roman" w:hAnsiTheme="majorHAnsi" w:cstheme="majorHAnsi"/>
          <w:b/>
          <w:bCs/>
          <w:color w:val="1F1F1F"/>
        </w:rPr>
        <w:t xml:space="preserve"> STBL may offer VMware vSphere software for server virtualization and cloud computing.</w:t>
      </w:r>
    </w:p>
    <w:p w14:paraId="64124000"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Hyper-V:</w:t>
      </w:r>
      <w:r w:rsidRPr="00964738">
        <w:rPr>
          <w:rFonts w:asciiTheme="majorHAnsi" w:eastAsia="Times New Roman" w:hAnsiTheme="majorHAnsi" w:cstheme="majorHAnsi"/>
          <w:b/>
          <w:bCs/>
          <w:color w:val="1F1F1F"/>
        </w:rPr>
        <w:t xml:space="preserve"> STBL may offer Microsoft Hyper-V software for server virtualization.</w:t>
      </w:r>
    </w:p>
    <w:p w14:paraId="2B2E2455"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Amazon Web Services (AWS):</w:t>
      </w:r>
      <w:r w:rsidRPr="00964738">
        <w:rPr>
          <w:rFonts w:asciiTheme="majorHAnsi" w:eastAsia="Times New Roman" w:hAnsiTheme="majorHAnsi" w:cstheme="majorHAnsi"/>
          <w:b/>
          <w:bCs/>
          <w:color w:val="1F1F1F"/>
        </w:rPr>
        <w:t xml:space="preserve"> STBL may offer AWS services and tools for cloud computing and storage.</w:t>
      </w:r>
    </w:p>
    <w:p w14:paraId="24348CAC" w14:textId="77777777" w:rsidR="00737C83" w:rsidRPr="00D767CE" w:rsidRDefault="00737C83" w:rsidP="00CB6266">
      <w:pPr>
        <w:pStyle w:val="ListParagraph"/>
        <w:spacing w:after="0" w:line="276" w:lineRule="auto"/>
        <w:ind w:left="1620"/>
        <w:jc w:val="both"/>
        <w:rPr>
          <w:rFonts w:asciiTheme="majorHAnsi" w:eastAsia="Times New Roman" w:hAnsiTheme="majorHAnsi" w:cstheme="majorHAnsi"/>
          <w:b/>
          <w:bCs/>
          <w:color w:val="1F1F1F"/>
        </w:rPr>
      </w:pPr>
    </w:p>
    <w:p w14:paraId="0F057A6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Backup and Recovery:</w:t>
      </w:r>
    </w:p>
    <w:p w14:paraId="6034912F"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Acronis True Image: STBL may offer Acronis True Image software for backup and recovery of computer systems and data.</w:t>
      </w:r>
    </w:p>
    <w:p w14:paraId="5BB2AFE2"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Symantec Backup Exec: STBL may offer Symantec Backup Exec software for data backup and recovery in enterprise environments.</w:t>
      </w:r>
    </w:p>
    <w:p w14:paraId="71125BF2" w14:textId="77777777" w:rsidR="00737C83"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Veeam Backup &amp; Replication: STBL may offer Veeam Backup &amp; Replication software for virtualized data protection and disaster recovery.</w:t>
      </w:r>
    </w:p>
    <w:p w14:paraId="05C4365B" w14:textId="16D570A6" w:rsidR="00737C83" w:rsidRPr="00BD7A9C" w:rsidRDefault="00737C83" w:rsidP="00086BCC">
      <w:pPr>
        <w:pStyle w:val="Heading2"/>
      </w:pPr>
      <w:bookmarkStart w:id="16" w:name="_Toc143270989"/>
      <w:r w:rsidRPr="00BD7A9C">
        <w:t>Server and Storage :</w:t>
      </w:r>
      <w:bookmarkEnd w:id="16"/>
      <w:r w:rsidRPr="00BD7A9C">
        <w:t xml:space="preserve"> </w:t>
      </w:r>
    </w:p>
    <w:p w14:paraId="09EFD71C"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End-Users:</w:t>
      </w:r>
    </w:p>
    <w:p w14:paraId="511BF61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Personal Cloud Storage:</w:t>
      </w:r>
    </w:p>
    <w:p w14:paraId="38BC6436"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My Cloud: STBL may offer Western Digital My Cloud personal cloud storage solutions for individuals or small home offices.</w:t>
      </w:r>
    </w:p>
    <w:p w14:paraId="2E5D4AA1"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Personal Cloud: STBL may offer Seagate Personal Cloud storage solutions for personal data storage and backup.</w:t>
      </w:r>
    </w:p>
    <w:p w14:paraId="4C04C24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D9D013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3B439CE0"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Synology DiskStation: STBL may offer Synology DiskStation NAS solutions for home and small office use, with models like DiskStation DS220+ or DS920+.</w:t>
      </w:r>
    </w:p>
    <w:p w14:paraId="2BE622C1"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QNAP Turbo NAS: STBL may offer QNAP Turbo NAS solutions, such as TS-231K or TS-451D2, for home and multimedia applications.</w:t>
      </w:r>
    </w:p>
    <w:p w14:paraId="36D016B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8051538"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External Hard Drives:</w:t>
      </w:r>
    </w:p>
    <w:p w14:paraId="260BE6E7"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Seagate Expansion: STBL may offer Seagate Expansion external hard drives with different storage capacities for personal data backup and storage.</w:t>
      </w:r>
    </w:p>
    <w:p w14:paraId="31A5F26D"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Elements: STBL may offer Western Digital Elements external hard drives that provide reliable and portable storage solutions for individuals.</w:t>
      </w:r>
    </w:p>
    <w:p w14:paraId="465216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6369467"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06E81414"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Buffalo </w:t>
      </w:r>
      <w:proofErr w:type="spellStart"/>
      <w:r w:rsidRPr="00964738">
        <w:rPr>
          <w:rFonts w:asciiTheme="majorHAnsi" w:eastAsia="Times New Roman" w:hAnsiTheme="majorHAnsi" w:cstheme="majorHAnsi"/>
          <w:b/>
          <w:bCs/>
          <w:color w:val="1F1F1F"/>
        </w:rPr>
        <w:t>LinkStation</w:t>
      </w:r>
      <w:proofErr w:type="spellEnd"/>
      <w:r w:rsidRPr="00964738">
        <w:rPr>
          <w:rFonts w:asciiTheme="majorHAnsi" w:eastAsia="Times New Roman" w:hAnsiTheme="majorHAnsi" w:cstheme="majorHAnsi"/>
          <w:b/>
          <w:bCs/>
          <w:color w:val="1F1F1F"/>
        </w:rPr>
        <w:t xml:space="preserve">: STBL may offer Buffalo </w:t>
      </w:r>
      <w:proofErr w:type="spellStart"/>
      <w:r w:rsidRPr="00964738">
        <w:rPr>
          <w:rFonts w:asciiTheme="majorHAnsi" w:eastAsia="Times New Roman" w:hAnsiTheme="majorHAnsi" w:cstheme="majorHAnsi"/>
          <w:b/>
          <w:bCs/>
          <w:color w:val="1F1F1F"/>
        </w:rPr>
        <w:t>LinkStation</w:t>
      </w:r>
      <w:proofErr w:type="spellEnd"/>
      <w:r w:rsidRPr="00964738">
        <w:rPr>
          <w:rFonts w:asciiTheme="majorHAnsi" w:eastAsia="Times New Roman" w:hAnsiTheme="majorHAnsi" w:cstheme="majorHAnsi"/>
          <w:b/>
          <w:bCs/>
          <w:color w:val="1F1F1F"/>
        </w:rPr>
        <w:t xml:space="preserve"> NAS devices that allow for centralized data storage and sharing within homes or small offices.</w:t>
      </w:r>
    </w:p>
    <w:p w14:paraId="105702E2" w14:textId="0697FA5F"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75893E3B"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Enterprise Use:</w:t>
      </w:r>
    </w:p>
    <w:p w14:paraId="2D255B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D358B9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Rack Servers:</w:t>
      </w:r>
    </w:p>
    <w:p w14:paraId="5A38B3C9"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Dell PowerEdge: STBL may offer Dell PowerEdge rack servers, such as PowerEdge R740 or R940, for enterprise-level computing and virtualization.</w:t>
      </w:r>
    </w:p>
    <w:p w14:paraId="4C560BFF"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HPE ProLiant: STBL may offer HPE ProLiant rack servers, like ProLiant DL380 or DL560, for business-critical workloads and scalability.</w:t>
      </w:r>
    </w:p>
    <w:p w14:paraId="1C1717A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CF2DEE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Blade Servers:</w:t>
      </w:r>
    </w:p>
    <w:p w14:paraId="4C5DDBBF" w14:textId="33155F58" w:rsidR="00737C83" w:rsidRPr="00D767CE"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Lenovo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STBL may offer Lenovo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blade servers, such as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SN550 or SN850, for dense computing environments and data </w:t>
      </w:r>
      <w:r w:rsidR="00FE4219">
        <w:rPr>
          <w:rFonts w:asciiTheme="majorHAnsi" w:eastAsia="Times New Roman" w:hAnsiTheme="majorHAnsi" w:cstheme="majorHAnsi"/>
          <w:b/>
          <w:bCs/>
          <w:color w:val="1F1F1F"/>
        </w:rPr>
        <w:t>centres</w:t>
      </w:r>
      <w:r w:rsidRPr="00D767CE">
        <w:rPr>
          <w:rFonts w:asciiTheme="majorHAnsi" w:eastAsia="Times New Roman" w:hAnsiTheme="majorHAnsi" w:cstheme="majorHAnsi"/>
          <w:b/>
          <w:bCs/>
          <w:color w:val="1F1F1F"/>
        </w:rPr>
        <w:t>.</w:t>
      </w:r>
    </w:p>
    <w:p w14:paraId="47C3FF16" w14:textId="41E1A351" w:rsidR="00737C83" w:rsidRPr="00964738"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Cisco UCS: STBL may offer Cisco Unified Computing System (UCS) blade servers, like UCS B200 M5 or B480 M5, for unified </w:t>
      </w:r>
      <w:r w:rsidR="00FE4219">
        <w:rPr>
          <w:rFonts w:asciiTheme="majorHAnsi" w:eastAsia="Times New Roman" w:hAnsiTheme="majorHAnsi" w:cstheme="majorHAnsi"/>
          <w:b/>
          <w:bCs/>
          <w:color w:val="1F1F1F"/>
        </w:rPr>
        <w:t>computing</w:t>
      </w:r>
      <w:r w:rsidRPr="00964738">
        <w:rPr>
          <w:rFonts w:asciiTheme="majorHAnsi" w:eastAsia="Times New Roman" w:hAnsiTheme="majorHAnsi" w:cstheme="majorHAnsi"/>
          <w:b/>
          <w:bCs/>
          <w:color w:val="1F1F1F"/>
        </w:rPr>
        <w:t xml:space="preserve"> and management.</w:t>
      </w:r>
    </w:p>
    <w:p w14:paraId="451DBA8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0895DC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50DE7BFF"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NetApp AFF Series: STBL may offer NetApp AFF (All-Flash FAS) storage systems for high-performance SAN solutions in enterprise environments.</w:t>
      </w:r>
    </w:p>
    <w:p w14:paraId="0247B909"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HPE 3PAR: STBL may offer HPE 3PAR storage arrays, such as HPE 3PAR </w:t>
      </w:r>
      <w:proofErr w:type="spellStart"/>
      <w:r w:rsidRPr="00D767CE">
        <w:rPr>
          <w:rFonts w:asciiTheme="majorHAnsi" w:eastAsia="Times New Roman" w:hAnsiTheme="majorHAnsi" w:cstheme="majorHAnsi"/>
          <w:b/>
          <w:bCs/>
          <w:color w:val="1F1F1F"/>
        </w:rPr>
        <w:t>StoreServ</w:t>
      </w:r>
      <w:proofErr w:type="spellEnd"/>
      <w:r w:rsidRPr="00D767CE">
        <w:rPr>
          <w:rFonts w:asciiTheme="majorHAnsi" w:eastAsia="Times New Roman" w:hAnsiTheme="majorHAnsi" w:cstheme="majorHAnsi"/>
          <w:b/>
          <w:bCs/>
          <w:color w:val="1F1F1F"/>
        </w:rPr>
        <w:t xml:space="preserve"> 8000 or 20000 series, for scalable and efficient SAN storage.</w:t>
      </w:r>
    </w:p>
    <w:p w14:paraId="2B27178D" w14:textId="77777777" w:rsidR="00964738" w:rsidRDefault="00964738" w:rsidP="00CB6266">
      <w:pPr>
        <w:spacing w:after="0" w:line="276" w:lineRule="auto"/>
        <w:ind w:firstLine="720"/>
        <w:jc w:val="both"/>
        <w:rPr>
          <w:rFonts w:asciiTheme="majorHAnsi" w:eastAsia="Times New Roman" w:hAnsiTheme="majorHAnsi" w:cstheme="majorHAnsi"/>
          <w:b/>
          <w:bCs/>
          <w:color w:val="1F1F1F"/>
        </w:rPr>
      </w:pPr>
    </w:p>
    <w:p w14:paraId="4AE56311" w14:textId="5A8E9641"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Network-Attached Storage (NAS):</w:t>
      </w:r>
    </w:p>
    <w:p w14:paraId="5D166E8C"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STBL may offer Dell EMC Unity NAS systems, like Dell EMC Unity 350F or 650F, for unified file and block storage in enterprise environments.</w:t>
      </w:r>
    </w:p>
    <w:p w14:paraId="409BD5DD"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STBL may offer 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NAS solutions, such as 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1660 or 1860, for simplified file storage and management.</w:t>
      </w:r>
    </w:p>
    <w:p w14:paraId="3568536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E557C1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Tower Servers:</w:t>
      </w:r>
    </w:p>
    <w:p w14:paraId="3087B74F"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ProLiant ML: STBL may offer HPE ProLiant ML tower servers suitable for small to medium-sized businesses, with models like the ML350 Gen10 or ML110 Gen10.</w:t>
      </w:r>
    </w:p>
    <w:p w14:paraId="619029E3"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Dell PowerEdge T: STBL may offer Dell PowerEdge T tower servers designed for entry-level to mid-size businesses, including models like the PowerEdge T640 or T340.</w:t>
      </w:r>
    </w:p>
    <w:p w14:paraId="72A3E1A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141484A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723100E8"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EMC VMAX: STBL may offer EMC VMAX SAN storage systems known for their scalability and high performance in enterprise environments.</w:t>
      </w:r>
    </w:p>
    <w:p w14:paraId="5CFCBE1D"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IBM </w:t>
      </w:r>
      <w:proofErr w:type="spellStart"/>
      <w:r w:rsidRPr="00D767CE">
        <w:rPr>
          <w:rFonts w:asciiTheme="majorHAnsi" w:eastAsia="Times New Roman" w:hAnsiTheme="majorHAnsi" w:cstheme="majorHAnsi"/>
          <w:b/>
          <w:bCs/>
          <w:color w:val="1F1F1F"/>
        </w:rPr>
        <w:t>FlashSystem</w:t>
      </w:r>
      <w:proofErr w:type="spellEnd"/>
      <w:r w:rsidRPr="00D767CE">
        <w:rPr>
          <w:rFonts w:asciiTheme="majorHAnsi" w:eastAsia="Times New Roman" w:hAnsiTheme="majorHAnsi" w:cstheme="majorHAnsi"/>
          <w:b/>
          <w:bCs/>
          <w:color w:val="1F1F1F"/>
        </w:rPr>
        <w:t xml:space="preserve">: STBL may offer IBM </w:t>
      </w:r>
      <w:proofErr w:type="spellStart"/>
      <w:r w:rsidRPr="00D767CE">
        <w:rPr>
          <w:rFonts w:asciiTheme="majorHAnsi" w:eastAsia="Times New Roman" w:hAnsiTheme="majorHAnsi" w:cstheme="majorHAnsi"/>
          <w:b/>
          <w:bCs/>
          <w:color w:val="1F1F1F"/>
        </w:rPr>
        <w:t>FlashSystem</w:t>
      </w:r>
      <w:proofErr w:type="spellEnd"/>
      <w:r w:rsidRPr="00D767CE">
        <w:rPr>
          <w:rFonts w:asciiTheme="majorHAnsi" w:eastAsia="Times New Roman" w:hAnsiTheme="majorHAnsi" w:cstheme="majorHAnsi"/>
          <w:b/>
          <w:bCs/>
          <w:color w:val="1F1F1F"/>
        </w:rPr>
        <w:t xml:space="preserve"> storage solutions that deliver high-speed performance and low latency for demanding applications.</w:t>
      </w:r>
    </w:p>
    <w:p w14:paraId="671645DC"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C82F54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Hybrid Storage Arrays:</w:t>
      </w:r>
    </w:p>
    <w:p w14:paraId="27082492"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Nimble Storage: STBL may offer Nimble Storage arrays that combine flash and spinning disk technologies to provide cost-effective and high-performance storage solutions.</w:t>
      </w:r>
    </w:p>
    <w:p w14:paraId="7E6FB9F8"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XT: STBL may offer Dell EMC Unity XT hybrid storage arrays known for their efficiency and flexibility in enterprise environments.</w:t>
      </w:r>
    </w:p>
    <w:p w14:paraId="1F3E637F" w14:textId="77777777" w:rsidR="00737C83" w:rsidRPr="00D767CE" w:rsidRDefault="00737C83" w:rsidP="00CB6266">
      <w:pPr>
        <w:pStyle w:val="ListParagraph"/>
        <w:spacing w:after="0" w:line="276" w:lineRule="auto"/>
        <w:ind w:left="2257"/>
        <w:jc w:val="both"/>
        <w:rPr>
          <w:rFonts w:asciiTheme="majorHAnsi" w:eastAsia="Times New Roman" w:hAnsiTheme="majorHAnsi" w:cstheme="majorHAnsi"/>
          <w:b/>
          <w:bCs/>
          <w:color w:val="1F1F1F"/>
        </w:rPr>
      </w:pPr>
    </w:p>
    <w:p w14:paraId="377BB11D" w14:textId="15BF5132" w:rsidR="00737C83" w:rsidRPr="0087013F" w:rsidRDefault="00737C83" w:rsidP="00086BCC">
      <w:pPr>
        <w:pStyle w:val="Heading2"/>
      </w:pPr>
      <w:bookmarkStart w:id="17" w:name="_Toc143270990"/>
      <w:r w:rsidRPr="0087013F">
        <w:t>Networking Products :</w:t>
      </w:r>
      <w:bookmarkEnd w:id="17"/>
      <w:r w:rsidRPr="0087013F">
        <w:t xml:space="preserve"> </w:t>
      </w:r>
    </w:p>
    <w:p w14:paraId="1F46854C"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022A7758" w14:textId="77777777" w:rsidR="00CF0C53" w:rsidRDefault="00CF0C53" w:rsidP="00CB6266">
      <w:pPr>
        <w:spacing w:after="0" w:line="276" w:lineRule="auto"/>
        <w:ind w:firstLine="720"/>
        <w:jc w:val="both"/>
        <w:rPr>
          <w:rFonts w:asciiTheme="majorHAnsi" w:eastAsia="Times New Roman" w:hAnsiTheme="majorHAnsi" w:cstheme="majorHAnsi"/>
          <w:b/>
          <w:bCs/>
          <w:color w:val="0070C0"/>
        </w:rPr>
      </w:pPr>
    </w:p>
    <w:p w14:paraId="6F746D54" w14:textId="72C81DC1"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Routers:</w:t>
      </w:r>
    </w:p>
    <w:p w14:paraId="60931C9C" w14:textId="77777777" w:rsidR="00737C83" w:rsidRPr="00D767CE"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Routers are essential for establishing network connections. STBL offers a range of routers to ensure secure and reliable connectivity. Here are a couple of examples:</w:t>
      </w:r>
    </w:p>
    <w:p w14:paraId="7EC98C10" w14:textId="3CD8C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0030F74B" w14:textId="6AF35A27"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ISR1100 Series</w:t>
      </w:r>
    </w:p>
    <w:p w14:paraId="61F9067D" w14:textId="55ED6BB8"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ISR1100 Series integrated services routers provide advanced security, WAN     connectivity, and application services, making them ideal for small and medium-sized businesses.</w:t>
      </w:r>
    </w:p>
    <w:p w14:paraId="297AC4D3"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65DD9D3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Switches:</w:t>
      </w:r>
    </w:p>
    <w:p w14:paraId="16022BE8"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Switches enable efficient network communication between devices. STBL offers a diverse range of switches to meet various networking requirements. Consider these examples:</w:t>
      </w:r>
      <w:r w:rsidR="00964738">
        <w:rPr>
          <w:rFonts w:asciiTheme="majorHAnsi" w:eastAsia="Times New Roman" w:hAnsiTheme="majorHAnsi" w:cstheme="majorHAnsi"/>
          <w:b/>
          <w:bCs/>
          <w:color w:val="1F1F1F"/>
        </w:rPr>
        <w:t xml:space="preserve"> </w:t>
      </w:r>
    </w:p>
    <w:p w14:paraId="4F91D52B" w14:textId="45FD88CA"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HP</w:t>
      </w:r>
    </w:p>
    <w:p w14:paraId="5D6B77E2" w14:textId="3332F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Aruba 2530 Series</w:t>
      </w:r>
    </w:p>
    <w:p w14:paraId="1E1FA6A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Aruba 2530 Series fully managed switches deliver advanced security features and easy deployment, catering specifically to small and medium-sized businesses.</w:t>
      </w:r>
    </w:p>
    <w:p w14:paraId="05464DD5"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bookmarkStart w:id="18" w:name="_Hlk143252247"/>
      <w:r w:rsidRPr="00964738">
        <w:rPr>
          <w:rFonts w:asciiTheme="majorHAnsi" w:eastAsia="Times New Roman" w:hAnsiTheme="majorHAnsi" w:cstheme="majorHAnsi"/>
          <w:b/>
          <w:bCs/>
          <w:color w:val="1F1F1F"/>
        </w:rPr>
        <w:t>Brand: Cisco</w:t>
      </w:r>
    </w:p>
    <w:bookmarkEnd w:id="18"/>
    <w:p w14:paraId="01E69B5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Catalyst 2960 Series</w:t>
      </w:r>
    </w:p>
    <w:p w14:paraId="51405799" w14:textId="05680077"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Description: The Catalyst 2960 Series stackable switches provide enterprise-class security and Power over Ethernet capabilities, making them suitable for small to medium-sized office networks.</w:t>
      </w:r>
    </w:p>
    <w:p w14:paraId="2C6D583B"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9DEAC7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Access Points:</w:t>
      </w:r>
    </w:p>
    <w:p w14:paraId="7B65F6FC"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Access points provide wireless connectivity within a network. STBL offers a range of access points with excellent coverage and performance. Take a look at these examples:</w:t>
      </w:r>
    </w:p>
    <w:p w14:paraId="578113F9"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Ubiquiti Networks</w:t>
      </w:r>
    </w:p>
    <w:p w14:paraId="4046460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UniFi AP AC Lite</w:t>
      </w:r>
    </w:p>
    <w:p w14:paraId="1164865B" w14:textId="244442D0"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UniFi AP AC Lite is a compact and affordable wireless access point suitable for small to</w:t>
      </w:r>
      <w:r w:rsidR="00964738">
        <w:rPr>
          <w:rFonts w:asciiTheme="majorHAnsi" w:eastAsia="Times New Roman" w:hAnsiTheme="majorHAnsi" w:cstheme="majorHAnsi"/>
          <w:b/>
          <w:bCs/>
          <w:color w:val="1F1F1F"/>
        </w:rPr>
        <w:t xml:space="preserve"> </w:t>
      </w:r>
      <w:r w:rsidRPr="00964738">
        <w:rPr>
          <w:rFonts w:asciiTheme="majorHAnsi" w:eastAsia="Times New Roman" w:hAnsiTheme="majorHAnsi" w:cstheme="majorHAnsi"/>
          <w:b/>
          <w:bCs/>
          <w:color w:val="1F1F1F"/>
        </w:rPr>
        <w:t>medium-sized businesses or home users, offering reliable and high-speed wireless connections.</w:t>
      </w:r>
    </w:p>
    <w:p w14:paraId="65617C2A"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3B8C278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Aruba</w:t>
      </w:r>
      <w:r w:rsidR="007429CD" w:rsidRPr="007429CD">
        <w:rPr>
          <w:rFonts w:asciiTheme="majorHAnsi" w:eastAsia="Times New Roman" w:hAnsiTheme="majorHAnsi" w:cstheme="majorHAnsi"/>
          <w:b/>
          <w:bCs/>
          <w:color w:val="1F1F1F"/>
        </w:rPr>
        <w:t xml:space="preserve"> </w:t>
      </w:r>
    </w:p>
    <w:p w14:paraId="16FF2B4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Instant On AP11</w:t>
      </w:r>
    </w:p>
    <w:p w14:paraId="2051E5E4" w14:textId="7BB2D76B"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Instant On AP11 is a sleek and easy-to-deploy wireless access point designed for small businesses, providing reliable wireless connectivity in high-performance environments.</w:t>
      </w:r>
    </w:p>
    <w:p w14:paraId="00ED314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26871A6D" w14:textId="77777777" w:rsidR="00737C83" w:rsidRPr="007429CD" w:rsidRDefault="00737C83" w:rsidP="00CB6266">
      <w:pPr>
        <w:spacing w:after="0" w:line="276" w:lineRule="auto"/>
        <w:ind w:firstLine="720"/>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Security:</w:t>
      </w:r>
    </w:p>
    <w:p w14:paraId="6B1395BA" w14:textId="77777777" w:rsidR="007429CD"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Network security is of utmost importance to protect sensitive data. STBL offers robust security solutions from reputable brands. Consider these examples:</w:t>
      </w:r>
    </w:p>
    <w:p w14:paraId="7634C49D"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Fortinet</w:t>
      </w:r>
    </w:p>
    <w:p w14:paraId="0E27F3A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FortiGate Next-Generation Firewall</w:t>
      </w:r>
    </w:p>
    <w:p w14:paraId="5B0F3991"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FortiGate Next-Generation Firewall provides comprehensive network security with advanced features such as intrusion prevention, web filtering, and VPN connectivity, ensuring maximum protection against threats.</w:t>
      </w:r>
    </w:p>
    <w:p w14:paraId="5F8B1244"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4F4D89C9"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Sophos</w:t>
      </w:r>
    </w:p>
    <w:p w14:paraId="2DEE1F6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XG Series Firewall</w:t>
      </w:r>
    </w:p>
    <w:p w14:paraId="66575C6E" w14:textId="0AA66E9C"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XG Series Firewall by Sophos offers all-in-one network security with features like web and application control, intrusion prevention, and user-based policies, tailored for effective network protection.</w:t>
      </w:r>
    </w:p>
    <w:p w14:paraId="4081C527"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D754960"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Storage:</w:t>
      </w:r>
    </w:p>
    <w:p w14:paraId="5CE1BAE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Synology</w:t>
      </w:r>
    </w:p>
    <w:p w14:paraId="5B89475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DS920+</w:t>
      </w:r>
    </w:p>
    <w:p w14:paraId="60CDBBDF" w14:textId="47351C3E"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DS920+ is a high-performance network-attached storage (NAS) solution that offers flexible storage capacity, data protection, and multimedia streaming capabilities, catering to both home and business users.</w:t>
      </w:r>
    </w:p>
    <w:p w14:paraId="30ACDDDC" w14:textId="77777777" w:rsidR="00CF0C53" w:rsidRPr="007429CD" w:rsidRDefault="00CF0C53" w:rsidP="00CB6266">
      <w:pPr>
        <w:pStyle w:val="ListParagraph"/>
        <w:spacing w:after="0" w:line="276" w:lineRule="auto"/>
        <w:ind w:left="1777"/>
        <w:jc w:val="both"/>
        <w:rPr>
          <w:rFonts w:asciiTheme="majorHAnsi" w:eastAsia="Times New Roman" w:hAnsiTheme="majorHAnsi" w:cstheme="majorHAnsi"/>
          <w:b/>
          <w:bCs/>
          <w:color w:val="1F1F1F"/>
        </w:rPr>
      </w:pPr>
    </w:p>
    <w:p w14:paraId="4770ACE7"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Cabling:</w:t>
      </w:r>
    </w:p>
    <w:p w14:paraId="2FED3110"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Belkin</w:t>
      </w:r>
    </w:p>
    <w:p w14:paraId="45CAB5D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Model Number: CAT6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Ethernet Patch Cabl</w:t>
      </w:r>
      <w:r w:rsidR="007429CD">
        <w:rPr>
          <w:rFonts w:asciiTheme="majorHAnsi" w:eastAsia="Times New Roman" w:hAnsiTheme="majorHAnsi" w:cstheme="majorHAnsi"/>
          <w:b/>
          <w:bCs/>
          <w:color w:val="1F1F1F"/>
        </w:rPr>
        <w:t>e</w:t>
      </w:r>
    </w:p>
    <w:p w14:paraId="35DDE580" w14:textId="0A965F1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lastRenderedPageBreak/>
        <w:t xml:space="preserve">Description: The Belkin CAT6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Ethernet Patch Cable ensures reliable and fast network connections with its high-quality construction and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design, ideal for both home and office environments.</w:t>
      </w:r>
    </w:p>
    <w:p w14:paraId="1916E3CC" w14:textId="77777777" w:rsidR="007C3B2D" w:rsidRDefault="007C3B2D" w:rsidP="00CB6266">
      <w:pPr>
        <w:spacing w:after="0" w:line="276" w:lineRule="auto"/>
        <w:ind w:firstLine="697"/>
        <w:jc w:val="both"/>
        <w:rPr>
          <w:rFonts w:asciiTheme="majorHAnsi" w:eastAsia="Times New Roman" w:hAnsiTheme="majorHAnsi" w:cstheme="majorHAnsi"/>
          <w:b/>
          <w:bCs/>
          <w:color w:val="0070C0"/>
        </w:rPr>
      </w:pPr>
    </w:p>
    <w:p w14:paraId="2B933A2E" w14:textId="4B6FBF9E"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Monitoring:</w:t>
      </w:r>
    </w:p>
    <w:p w14:paraId="7936CA0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SolarWinds</w:t>
      </w:r>
    </w:p>
    <w:p w14:paraId="43BF4386"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Network Performance Monitor (NPM)</w:t>
      </w:r>
    </w:p>
    <w:p w14:paraId="1C3E8C2C" w14:textId="6EEE36F5"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SolarWinds NPM is a comprehensive network monitoring and management solution that provides real-time visibility, alerting, and reporting on network performance, helping businesses proactively detect and resolve issues.</w:t>
      </w:r>
    </w:p>
    <w:p w14:paraId="3B9AD629" w14:textId="77777777" w:rsidR="007429CD" w:rsidRP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269440DD" w14:textId="77777777" w:rsidR="00737C83" w:rsidRP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Wireless Controllers:</w:t>
      </w:r>
    </w:p>
    <w:p w14:paraId="47A6C558"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Brand: </w:t>
      </w:r>
      <w:r>
        <w:rPr>
          <w:rFonts w:asciiTheme="majorHAnsi" w:eastAsia="Times New Roman" w:hAnsiTheme="majorHAnsi" w:cstheme="majorHAnsi"/>
          <w:b/>
          <w:bCs/>
          <w:color w:val="1F1F1F"/>
        </w:rPr>
        <w:t>Aruba</w:t>
      </w:r>
    </w:p>
    <w:p w14:paraId="28D6392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Mobility Master</w:t>
      </w:r>
    </w:p>
    <w:p w14:paraId="423665A5" w14:textId="6FD0659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Aruba Mobility Master is a powerful wireless controller that offers greater control, scalability, and security for wireless networks, suitable for large-scale deployments in enterprises and service provider environments.</w:t>
      </w:r>
    </w:p>
    <w:p w14:paraId="3BE6322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6F72FBD3" w14:textId="77777777" w:rsid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IP Telephony:</w:t>
      </w:r>
    </w:p>
    <w:p w14:paraId="06AE613A"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4875664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Unified Communications Manager (CUCM)</w:t>
      </w:r>
    </w:p>
    <w:p w14:paraId="08856E76" w14:textId="27998AFA"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Cisco CUCM is a robust IP telephony solution that enables unified communications, including voice, video, messaging, and collaboration services, providing businesses with a reliable and feature-rich communication system.</w:t>
      </w:r>
    </w:p>
    <w:p w14:paraId="01EB5965" w14:textId="77777777" w:rsidR="00737C83" w:rsidRPr="00D767CE" w:rsidRDefault="00737C83" w:rsidP="00CB6266">
      <w:pPr>
        <w:spacing w:after="0" w:line="276" w:lineRule="auto"/>
        <w:ind w:left="1440"/>
        <w:jc w:val="both"/>
        <w:rPr>
          <w:rFonts w:asciiTheme="majorHAnsi" w:eastAsia="Times New Roman" w:hAnsiTheme="majorHAnsi" w:cstheme="majorHAnsi"/>
          <w:b/>
          <w:bCs/>
          <w:color w:val="1F1F1F"/>
        </w:rPr>
      </w:pPr>
    </w:p>
    <w:p w14:paraId="3CD137D5" w14:textId="75E50E98" w:rsidR="00737C83" w:rsidRPr="0087013F" w:rsidRDefault="00737C83" w:rsidP="00086BCC">
      <w:pPr>
        <w:pStyle w:val="Heading2"/>
      </w:pPr>
      <w:bookmarkStart w:id="19" w:name="_Toc143270991"/>
      <w:r w:rsidRPr="0087013F">
        <w:t>Smart Gadget: Curated Selection from Renowned Brands Worldwide</w:t>
      </w:r>
      <w:bookmarkEnd w:id="19"/>
    </w:p>
    <w:p w14:paraId="4157AC7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is a one-stop destination that offers a comprehensive range of smart gadgets from renowned brands worldwide. With a commitment to exceptional quality and innovation, STBL 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411601"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Wearables</w:t>
      </w:r>
    </w:p>
    <w:p w14:paraId="2E68121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0F6039A" w14:textId="77777777" w:rsidR="00737C83" w:rsidRPr="00D767CE"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Apple - Apple Watch Series 6:</w:t>
      </w:r>
    </w:p>
    <w:p w14:paraId="48F4D940" w14:textId="77777777" w:rsidR="00737C8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Apple's iconic smartwatch, the Apple Watch Series 6, is available through STBL. This powerful wearable features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CF0C53" w:rsidRDefault="00CF0C53" w:rsidP="00CB6266">
      <w:pPr>
        <w:spacing w:after="0" w:line="276" w:lineRule="auto"/>
        <w:ind w:left="2160"/>
        <w:jc w:val="both"/>
        <w:rPr>
          <w:rFonts w:asciiTheme="majorHAnsi" w:eastAsia="Times New Roman" w:hAnsiTheme="majorHAnsi" w:cstheme="majorHAnsi"/>
          <w:b/>
          <w:bCs/>
          <w:color w:val="1F1F1F"/>
        </w:rPr>
      </w:pPr>
    </w:p>
    <w:p w14:paraId="743F4FD4" w14:textId="77777777" w:rsidR="00737C83" w:rsidRPr="00CF0C53"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CF0C53">
        <w:rPr>
          <w:rFonts w:asciiTheme="majorHAnsi" w:eastAsia="Times New Roman" w:hAnsiTheme="majorHAnsi" w:cstheme="majorHAnsi"/>
          <w:b/>
          <w:bCs/>
          <w:i/>
          <w:iCs/>
          <w:color w:val="1F1F1F"/>
        </w:rPr>
        <w:t>Samsung - Galaxy Watch Active2:</w:t>
      </w:r>
    </w:p>
    <w:p w14:paraId="3BE66137" w14:textId="77777777" w:rsidR="00737C83" w:rsidRPr="00CF0C5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lastRenderedPageBreak/>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85FBBC4"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219EAEC"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0FE14C6A" w14:textId="4BB32186"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Automation : </w:t>
      </w:r>
    </w:p>
    <w:p w14:paraId="513D267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1F8B623"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Google Nest - Google Nest Hub:</w:t>
      </w:r>
    </w:p>
    <w:p w14:paraId="2D702493" w14:textId="16E812FB"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Google Nest Hub is a smart display that acts as the control </w:t>
      </w:r>
      <w:r w:rsidR="00FE4219">
        <w:rPr>
          <w:rFonts w:asciiTheme="majorHAnsi" w:eastAsia="Times New Roman" w:hAnsiTheme="majorHAnsi" w:cstheme="majorHAnsi"/>
          <w:b/>
          <w:bCs/>
          <w:color w:val="1F1F1F"/>
        </w:rPr>
        <w:t>centre</w:t>
      </w:r>
      <w:r w:rsidRPr="00D767CE">
        <w:rPr>
          <w:rFonts w:asciiTheme="majorHAnsi" w:eastAsia="Times New Roman" w:hAnsiTheme="majorHAnsi" w:cstheme="majorHAnsi"/>
          <w:b/>
          <w:bCs/>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4237D64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Philips Hue - Philips Hue Starter Kit:</w:t>
      </w:r>
    </w:p>
    <w:p w14:paraId="7324F29B" w14:textId="3636080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proofErr w:type="spellStart"/>
      <w:r w:rsidR="00FE4219">
        <w:rPr>
          <w:rFonts w:asciiTheme="majorHAnsi" w:eastAsia="Times New Roman" w:hAnsiTheme="majorHAnsi" w:cstheme="majorHAnsi"/>
          <w:b/>
          <w:bCs/>
          <w:color w:val="1F1F1F"/>
        </w:rPr>
        <w:t>colours</w:t>
      </w:r>
      <w:proofErr w:type="spellEnd"/>
      <w:r w:rsidRPr="00D767CE">
        <w:rPr>
          <w:rFonts w:asciiTheme="majorHAnsi" w:eastAsia="Times New Roman" w:hAnsiTheme="majorHAnsi" w:cstheme="majorHAnsi"/>
          <w:b/>
          <w:bCs/>
          <w:color w:val="1F1F1F"/>
        </w:rPr>
        <w:t>, set ambient lighting scenes, and even sync their lighting to music or movies for an immersive experience.</w:t>
      </w:r>
    </w:p>
    <w:p w14:paraId="6B7C0BB5"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0DA121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Entertainment :</w:t>
      </w:r>
    </w:p>
    <w:p w14:paraId="67D8A884"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8F404F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Sonos - Sonos One:</w:t>
      </w:r>
    </w:p>
    <w:p w14:paraId="647076E9" w14:textId="14187BED"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Sonos One is a premium smart speaker that combines exceptional audio quality with built-in voice control through either Amazon Alexa or Google Assistant. With the ability to connect to other Sonos speakers for multi-room audio, users can enjoy a seamless listening experience and effortlessly control their </w:t>
      </w:r>
      <w:proofErr w:type="spellStart"/>
      <w:r w:rsidR="00FE4219">
        <w:rPr>
          <w:rFonts w:asciiTheme="majorHAnsi" w:eastAsia="Times New Roman" w:hAnsiTheme="majorHAnsi" w:cstheme="majorHAnsi"/>
          <w:b/>
          <w:bCs/>
          <w:color w:val="1F1F1F"/>
        </w:rPr>
        <w:t>favourite</w:t>
      </w:r>
      <w:proofErr w:type="spellEnd"/>
      <w:r w:rsidRPr="00D767CE">
        <w:rPr>
          <w:rFonts w:asciiTheme="majorHAnsi" w:eastAsia="Times New Roman" w:hAnsiTheme="majorHAnsi" w:cstheme="majorHAnsi"/>
          <w:b/>
          <w:bCs/>
          <w:color w:val="1F1F1F"/>
        </w:rPr>
        <w:t xml:space="preserve"> music or podcasts using just their voice.</w:t>
      </w:r>
    </w:p>
    <w:p w14:paraId="498EC56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Roku - Roku Streaming Stick+:</w:t>
      </w:r>
    </w:p>
    <w:p w14:paraId="0537C47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205468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Health and Wellness :</w:t>
      </w:r>
    </w:p>
    <w:p w14:paraId="4B0B67A3"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F6EE3E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Fitbit - Fitbit Charge 4:</w:t>
      </w:r>
    </w:p>
    <w:p w14:paraId="6C293C4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Withings</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Withings</w:t>
      </w:r>
      <w:proofErr w:type="spellEnd"/>
      <w:r w:rsidRPr="00D767CE">
        <w:rPr>
          <w:rFonts w:asciiTheme="majorHAnsi" w:eastAsia="Times New Roman" w:hAnsiTheme="majorHAnsi" w:cstheme="majorHAnsi"/>
          <w:b/>
          <w:bCs/>
          <w:i/>
          <w:iCs/>
          <w:color w:val="1F1F1F"/>
        </w:rPr>
        <w:t xml:space="preserve"> Body+:</w:t>
      </w:r>
    </w:p>
    <w:p w14:paraId="1196F5A3" w14:textId="48BA6938"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roofErr w:type="spellStart"/>
      <w:r w:rsidRPr="00D767CE">
        <w:rPr>
          <w:rFonts w:asciiTheme="majorHAnsi" w:eastAsia="Times New Roman" w:hAnsiTheme="majorHAnsi" w:cstheme="majorHAnsi"/>
          <w:b/>
          <w:bCs/>
          <w:color w:val="1F1F1F"/>
        </w:rPr>
        <w:t>Withings</w:t>
      </w:r>
      <w:proofErr w:type="spellEnd"/>
      <w:r w:rsidRPr="00D767CE">
        <w:rPr>
          <w:rFonts w:asciiTheme="majorHAnsi" w:eastAsia="Times New Roman" w:hAnsiTheme="majorHAnsi" w:cstheme="majorHAnsi"/>
          <w:b/>
          <w:bCs/>
          <w:color w:val="1F1F1F"/>
        </w:rPr>
        <w:t xml:space="preserve"> is known for its innovative health-focused devices, and the </w:t>
      </w:r>
      <w:proofErr w:type="spellStart"/>
      <w:r w:rsidRPr="00D767CE">
        <w:rPr>
          <w:rFonts w:asciiTheme="majorHAnsi" w:eastAsia="Times New Roman" w:hAnsiTheme="majorHAnsi" w:cstheme="majorHAnsi"/>
          <w:b/>
          <w:bCs/>
          <w:color w:val="1F1F1F"/>
        </w:rPr>
        <w:t>Withings</w:t>
      </w:r>
      <w:proofErr w:type="spellEnd"/>
      <w:r w:rsidRPr="00D767CE">
        <w:rPr>
          <w:rFonts w:asciiTheme="majorHAnsi" w:eastAsia="Times New Roman" w:hAnsiTheme="majorHAnsi" w:cstheme="majorHAnsi"/>
          <w:b/>
          <w:bCs/>
          <w:color w:val="1F1F1F"/>
        </w:rPr>
        <w:t xml:space="preserve"> Body+ smart scale is one of </w:t>
      </w:r>
      <w:r w:rsidR="00FE4219">
        <w:rPr>
          <w:rFonts w:asciiTheme="majorHAnsi" w:eastAsia="Times New Roman" w:hAnsiTheme="majorHAnsi" w:cstheme="majorHAnsi"/>
          <w:b/>
          <w:bCs/>
          <w:color w:val="1F1F1F"/>
        </w:rPr>
        <w:t>its</w:t>
      </w:r>
      <w:r w:rsidRPr="00D767CE">
        <w:rPr>
          <w:rFonts w:asciiTheme="majorHAnsi" w:eastAsia="Times New Roman" w:hAnsiTheme="majorHAnsi" w:cstheme="majorHAnsi"/>
          <w:b/>
          <w:bCs/>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675A3266" w14:textId="0F93BD72" w:rsidR="00CF0C53" w:rsidRDefault="00CF0C53" w:rsidP="00CB6266">
      <w:pPr>
        <w:jc w:val="both"/>
        <w:rPr>
          <w:rFonts w:asciiTheme="majorHAnsi" w:eastAsia="Times New Roman" w:hAnsiTheme="majorHAnsi" w:cstheme="majorHAnsi"/>
          <w:b/>
          <w:bCs/>
          <w:color w:val="1F1F1F"/>
        </w:rPr>
      </w:pPr>
      <w:r>
        <w:rPr>
          <w:rFonts w:asciiTheme="majorHAnsi" w:eastAsia="Times New Roman" w:hAnsiTheme="majorHAnsi" w:cstheme="majorHAnsi"/>
          <w:b/>
          <w:bCs/>
          <w:color w:val="1F1F1F"/>
        </w:rPr>
        <w:br w:type="page"/>
      </w:r>
    </w:p>
    <w:p w14:paraId="31D7811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0A4C5823"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Security : </w:t>
      </w:r>
    </w:p>
    <w:p w14:paraId="660444B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2DDDEB7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Arlo - Arlo Pro 3:</w:t>
      </w:r>
    </w:p>
    <w:p w14:paraId="359F0946" w14:textId="45C3C573"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Arlo is a leading brand in smart home security, and the Arlo Pro 3 is a top-notch wireless security camera system. With 2K HDR video quality, </w:t>
      </w:r>
      <w:proofErr w:type="spellStart"/>
      <w:r w:rsidR="00FE4219">
        <w:rPr>
          <w:rFonts w:asciiTheme="majorHAnsi" w:eastAsia="Times New Roman" w:hAnsiTheme="majorHAnsi" w:cstheme="majorHAnsi"/>
          <w:b/>
          <w:bCs/>
          <w:color w:val="1F1F1F"/>
        </w:rPr>
        <w:t>colour</w:t>
      </w:r>
      <w:proofErr w:type="spellEnd"/>
      <w:r w:rsidRPr="00D767CE">
        <w:rPr>
          <w:rFonts w:asciiTheme="majorHAnsi" w:eastAsia="Times New Roman" w:hAnsiTheme="majorHAnsi" w:cstheme="majorHAnsi"/>
          <w:b/>
          <w:bCs/>
          <w:color w:val="1F1F1F"/>
        </w:rPr>
        <w:t xml:space="preserve"> night vision, and a 160-degree field of view, it ensures crystal-clear surveillance. The Arlo Pro 3 boasts features like advanced motion detection, two-way audio, and compatibility with smart home platforms for a comprehensive security solution.</w:t>
      </w:r>
    </w:p>
    <w:p w14:paraId="3133A27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Ring - Ring Video Doorbell Pro:</w:t>
      </w:r>
    </w:p>
    <w:p w14:paraId="24ED6A02" w14:textId="027AA8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Ring Video Doorbell Pro is a popular choice for enhancing home security. This smart doorbell provides </w:t>
      </w:r>
      <w:r w:rsidR="00FE4219">
        <w:rPr>
          <w:rFonts w:asciiTheme="majorHAnsi" w:eastAsia="Times New Roman" w:hAnsiTheme="majorHAnsi" w:cstheme="majorHAnsi"/>
          <w:b/>
          <w:bCs/>
          <w:color w:val="1F1F1F"/>
        </w:rPr>
        <w:t xml:space="preserve">an </w:t>
      </w:r>
      <w:r w:rsidRPr="00D767CE">
        <w:rPr>
          <w:rFonts w:asciiTheme="majorHAnsi" w:eastAsia="Times New Roman" w:hAnsiTheme="majorHAnsi" w:cstheme="majorHAnsi"/>
          <w:b/>
          <w:bCs/>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8E231C7" w14:textId="1DE86794"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r w:rsidR="00746580" w:rsidRPr="00CF0C53">
        <w:rPr>
          <w:rFonts w:asciiTheme="majorHAnsi" w:eastAsia="Times New Roman" w:hAnsiTheme="majorHAnsi" w:cstheme="majorHAnsi"/>
          <w:b/>
          <w:bCs/>
          <w:color w:val="4472C4" w:themeColor="accent1"/>
        </w:rPr>
        <w:t>Kitchen:</w:t>
      </w:r>
      <w:r w:rsidRPr="00CF0C53">
        <w:rPr>
          <w:rFonts w:asciiTheme="majorHAnsi" w:eastAsia="Times New Roman" w:hAnsiTheme="majorHAnsi" w:cstheme="majorHAnsi"/>
          <w:b/>
          <w:bCs/>
          <w:color w:val="4472C4" w:themeColor="accent1"/>
        </w:rPr>
        <w:t xml:space="preserve"> </w:t>
      </w:r>
    </w:p>
    <w:p w14:paraId="5015CDB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589C79A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Instant Pot - Instant Pot Smart </w:t>
      </w:r>
      <w:proofErr w:type="spellStart"/>
      <w:r w:rsidRPr="00D767CE">
        <w:rPr>
          <w:rFonts w:asciiTheme="majorHAnsi" w:eastAsia="Times New Roman" w:hAnsiTheme="majorHAnsi" w:cstheme="majorHAnsi"/>
          <w:b/>
          <w:bCs/>
          <w:color w:val="1F1F1F"/>
        </w:rPr>
        <w:t>WiFi</w:t>
      </w:r>
      <w:proofErr w:type="spellEnd"/>
      <w:r w:rsidRPr="00D767CE">
        <w:rPr>
          <w:rFonts w:asciiTheme="majorHAnsi" w:eastAsia="Times New Roman" w:hAnsiTheme="majorHAnsi" w:cstheme="majorHAnsi"/>
          <w:b/>
          <w:bCs/>
          <w:color w:val="1F1F1F"/>
        </w:rPr>
        <w:t>:</w:t>
      </w:r>
    </w:p>
    <w:p w14:paraId="05F3FE1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Instant Pot Smart </w:t>
      </w:r>
      <w:proofErr w:type="spellStart"/>
      <w:r w:rsidRPr="00D767CE">
        <w:rPr>
          <w:rFonts w:asciiTheme="majorHAnsi" w:eastAsia="Times New Roman" w:hAnsiTheme="majorHAnsi" w:cstheme="majorHAnsi"/>
          <w:b/>
          <w:bCs/>
          <w:color w:val="1F1F1F"/>
        </w:rPr>
        <w:t>WiFi</w:t>
      </w:r>
      <w:proofErr w:type="spellEnd"/>
      <w:r w:rsidRPr="00D767CE">
        <w:rPr>
          <w:rFonts w:asciiTheme="majorHAnsi" w:eastAsia="Times New Roman" w:hAnsiTheme="majorHAnsi" w:cstheme="majorHAnsi"/>
          <w:b/>
          <w:bCs/>
          <w:color w:val="1F1F1F"/>
        </w:rPr>
        <w:t xml:space="preserve">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55FA5AA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Hamilton Beach - Hamilton Beach FlexBrew Coffee Maker:</w:t>
      </w:r>
    </w:p>
    <w:p w14:paraId="0075C51E"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808278A"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Lighting Category:</w:t>
      </w:r>
    </w:p>
    <w:p w14:paraId="0B4EC6DF"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BE1B15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LIFX - LIFX A19 Smart Bulb:</w:t>
      </w:r>
    </w:p>
    <w:p w14:paraId="1C5C8EFA" w14:textId="2FA929C0"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LIFX offers a range of smart bulbs that allow users to control their lighting with ease. The LIFX A19 Smart Bulb provides adjustable lighting settings, including millions of </w:t>
      </w:r>
      <w:proofErr w:type="spellStart"/>
      <w:r w:rsidR="00FE4219">
        <w:rPr>
          <w:rFonts w:asciiTheme="majorHAnsi" w:eastAsia="Times New Roman" w:hAnsiTheme="majorHAnsi" w:cstheme="majorHAnsi"/>
          <w:b/>
          <w:bCs/>
          <w:color w:val="1F1F1F"/>
        </w:rPr>
        <w:t>colours</w:t>
      </w:r>
      <w:proofErr w:type="spellEnd"/>
      <w:r w:rsidRPr="00D767CE">
        <w:rPr>
          <w:rFonts w:asciiTheme="majorHAnsi" w:eastAsia="Times New Roman" w:hAnsiTheme="majorHAnsi" w:cstheme="majorHAnsi"/>
          <w:b/>
          <w:bCs/>
          <w:color w:val="1F1F1F"/>
        </w:rPr>
        <w:t xml:space="preserve"> and various brightness levels. With Wi-Fi connectivity and compatibility with voice assistants like Amazon Alexa and Google Assistant, users can effortlessly create the </w:t>
      </w:r>
      <w:r w:rsidR="00FE4219">
        <w:rPr>
          <w:rFonts w:asciiTheme="majorHAnsi" w:eastAsia="Times New Roman" w:hAnsiTheme="majorHAnsi" w:cstheme="majorHAnsi"/>
          <w:b/>
          <w:bCs/>
          <w:color w:val="1F1F1F"/>
        </w:rPr>
        <w:t>perfect ambience</w:t>
      </w:r>
      <w:r w:rsidRPr="00D767CE">
        <w:rPr>
          <w:rFonts w:asciiTheme="majorHAnsi" w:eastAsia="Times New Roman" w:hAnsiTheme="majorHAnsi" w:cstheme="majorHAnsi"/>
          <w:b/>
          <w:bCs/>
          <w:color w:val="1F1F1F"/>
        </w:rPr>
        <w:t xml:space="preserve"> for any occasion.</w:t>
      </w:r>
    </w:p>
    <w:p w14:paraId="25E5CDC9"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Nanoleaf</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Nanoleaf</w:t>
      </w:r>
      <w:proofErr w:type="spellEnd"/>
      <w:r w:rsidRPr="00D767CE">
        <w:rPr>
          <w:rFonts w:asciiTheme="majorHAnsi" w:eastAsia="Times New Roman" w:hAnsiTheme="majorHAnsi" w:cstheme="majorHAnsi"/>
          <w:b/>
          <w:bCs/>
          <w:i/>
          <w:iCs/>
          <w:color w:val="1F1F1F"/>
        </w:rPr>
        <w:t xml:space="preserve"> Light Panels:</w:t>
      </w:r>
    </w:p>
    <w:p w14:paraId="7C145E00" w14:textId="50CD83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roofErr w:type="spellStart"/>
      <w:r w:rsidRPr="00D767CE">
        <w:rPr>
          <w:rFonts w:asciiTheme="majorHAnsi" w:eastAsia="Times New Roman" w:hAnsiTheme="majorHAnsi" w:cstheme="majorHAnsi"/>
          <w:b/>
          <w:bCs/>
          <w:color w:val="1F1F1F"/>
        </w:rPr>
        <w:t>Nanoleaf</w:t>
      </w:r>
      <w:proofErr w:type="spellEnd"/>
      <w:r w:rsidRPr="00D767CE">
        <w:rPr>
          <w:rFonts w:asciiTheme="majorHAnsi" w:eastAsia="Times New Roman" w:hAnsiTheme="majorHAnsi" w:cstheme="majorHAnsi"/>
          <w:b/>
          <w:bCs/>
          <w:color w:val="1F1F1F"/>
        </w:rPr>
        <w:t xml:space="preserve"> Light Panels provide a unique and customizable lighting experience. These triangular panels can be connected to create stunning visual displays and </w:t>
      </w:r>
      <w:r w:rsidRPr="00D767CE">
        <w:rPr>
          <w:rFonts w:asciiTheme="majorHAnsi" w:eastAsia="Times New Roman" w:hAnsiTheme="majorHAnsi" w:cstheme="majorHAnsi"/>
          <w:b/>
          <w:bCs/>
          <w:color w:val="1F1F1F"/>
        </w:rPr>
        <w:lastRenderedPageBreak/>
        <w:t>dynamic lighting patterns. They can be controlled via a smartphone app, voice commands, or synchronized with music for an immersive lighting experience.</w:t>
      </w:r>
    </w:p>
    <w:p w14:paraId="346718D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48FFDC7" w14:textId="77777777" w:rsidR="00CF0C53" w:rsidRDefault="00CF0C53" w:rsidP="00CB6266">
      <w:pPr>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br w:type="page"/>
      </w:r>
    </w:p>
    <w:p w14:paraId="7231C1A8" w14:textId="11322415"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Smart </w:t>
      </w:r>
      <w:r w:rsidR="00746580" w:rsidRPr="00CF0C53">
        <w:rPr>
          <w:rFonts w:asciiTheme="majorHAnsi" w:eastAsia="Times New Roman" w:hAnsiTheme="majorHAnsi" w:cstheme="majorHAnsi"/>
          <w:b/>
          <w:bCs/>
          <w:color w:val="4472C4" w:themeColor="accent1"/>
        </w:rPr>
        <w:t>Cleaning:</w:t>
      </w:r>
      <w:r w:rsidRPr="00CF0C53">
        <w:rPr>
          <w:rFonts w:asciiTheme="majorHAnsi" w:eastAsia="Times New Roman" w:hAnsiTheme="majorHAnsi" w:cstheme="majorHAnsi"/>
          <w:b/>
          <w:bCs/>
          <w:color w:val="4472C4" w:themeColor="accent1"/>
        </w:rPr>
        <w:t xml:space="preserve"> </w:t>
      </w:r>
    </w:p>
    <w:p w14:paraId="0034019A"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9DF2F0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iRobot - Roomba Robot Vacuum:</w:t>
      </w:r>
    </w:p>
    <w:p w14:paraId="021C406B"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Ecovacs</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Ecovacs</w:t>
      </w:r>
      <w:proofErr w:type="spellEnd"/>
      <w:r w:rsidRPr="00D767CE">
        <w:rPr>
          <w:rFonts w:asciiTheme="majorHAnsi" w:eastAsia="Times New Roman" w:hAnsiTheme="majorHAnsi" w:cstheme="majorHAnsi"/>
          <w:b/>
          <w:bCs/>
          <w:i/>
          <w:iCs/>
          <w:color w:val="1F1F1F"/>
        </w:rPr>
        <w:t xml:space="preserve"> </w:t>
      </w:r>
      <w:proofErr w:type="spellStart"/>
      <w:r w:rsidRPr="00D767CE">
        <w:rPr>
          <w:rFonts w:asciiTheme="majorHAnsi" w:eastAsia="Times New Roman" w:hAnsiTheme="majorHAnsi" w:cstheme="majorHAnsi"/>
          <w:b/>
          <w:bCs/>
          <w:i/>
          <w:iCs/>
          <w:color w:val="1F1F1F"/>
        </w:rPr>
        <w:t>Deebot</w:t>
      </w:r>
      <w:proofErr w:type="spellEnd"/>
      <w:r w:rsidRPr="00D767CE">
        <w:rPr>
          <w:rFonts w:asciiTheme="majorHAnsi" w:eastAsia="Times New Roman" w:hAnsiTheme="majorHAnsi" w:cstheme="majorHAnsi"/>
          <w:b/>
          <w:bCs/>
          <w:i/>
          <w:iCs/>
          <w:color w:val="1F1F1F"/>
        </w:rPr>
        <w:t xml:space="preserve"> Robot Mop:</w:t>
      </w:r>
    </w:p>
    <w:p w14:paraId="7BC9B50A"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w:t>
      </w:r>
      <w:proofErr w:type="spellStart"/>
      <w:r w:rsidRPr="00D767CE">
        <w:rPr>
          <w:rFonts w:asciiTheme="majorHAnsi" w:eastAsia="Times New Roman" w:hAnsiTheme="majorHAnsi" w:cstheme="majorHAnsi"/>
          <w:b/>
          <w:bCs/>
          <w:color w:val="1F1F1F"/>
        </w:rPr>
        <w:t>Ecovacs</w:t>
      </w:r>
      <w:proofErr w:type="spellEnd"/>
      <w:r w:rsidRPr="00D767CE">
        <w:rPr>
          <w:rFonts w:asciiTheme="majorHAnsi" w:eastAsia="Times New Roman" w:hAnsiTheme="majorHAnsi" w:cstheme="majorHAnsi"/>
          <w:b/>
          <w:bCs/>
          <w:color w:val="1F1F1F"/>
        </w:rPr>
        <w:t xml:space="preserve"> </w:t>
      </w:r>
      <w:proofErr w:type="spellStart"/>
      <w:r w:rsidRPr="00D767CE">
        <w:rPr>
          <w:rFonts w:asciiTheme="majorHAnsi" w:eastAsia="Times New Roman" w:hAnsiTheme="majorHAnsi" w:cstheme="majorHAnsi"/>
          <w:b/>
          <w:bCs/>
          <w:color w:val="1F1F1F"/>
        </w:rPr>
        <w:t>Deebot</w:t>
      </w:r>
      <w:proofErr w:type="spellEnd"/>
      <w:r w:rsidRPr="00D767CE">
        <w:rPr>
          <w:rFonts w:asciiTheme="majorHAnsi" w:eastAsia="Times New Roman" w:hAnsiTheme="majorHAnsi" w:cstheme="majorHAnsi"/>
          <w:b/>
          <w:bCs/>
          <w:color w:val="1F1F1F"/>
        </w:rPr>
        <w:t xml:space="preserve">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A1DA804"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Audio :</w:t>
      </w:r>
    </w:p>
    <w:p w14:paraId="23DAF47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EC363D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 xml:space="preserve">Bose - Bose </w:t>
      </w:r>
      <w:proofErr w:type="spellStart"/>
      <w:r w:rsidRPr="00D767CE">
        <w:rPr>
          <w:rFonts w:asciiTheme="majorHAnsi" w:eastAsia="Times New Roman" w:hAnsiTheme="majorHAnsi" w:cstheme="majorHAnsi"/>
          <w:b/>
          <w:bCs/>
          <w:i/>
          <w:iCs/>
          <w:color w:val="1F1F1F"/>
        </w:rPr>
        <w:t>SoundLink</w:t>
      </w:r>
      <w:proofErr w:type="spellEnd"/>
      <w:r w:rsidRPr="00D767CE">
        <w:rPr>
          <w:rFonts w:asciiTheme="majorHAnsi" w:eastAsia="Times New Roman" w:hAnsiTheme="majorHAnsi" w:cstheme="majorHAnsi"/>
          <w:b/>
          <w:bCs/>
          <w:i/>
          <w:iCs/>
          <w:color w:val="1F1F1F"/>
        </w:rPr>
        <w:t xml:space="preserve"> Revolve+ Bluetooth Speaker:</w:t>
      </w:r>
    </w:p>
    <w:p w14:paraId="48DA0666"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Bose is renowned for its exceptional audio quality, and the Bose </w:t>
      </w:r>
      <w:proofErr w:type="spellStart"/>
      <w:r w:rsidRPr="00D767CE">
        <w:rPr>
          <w:rFonts w:asciiTheme="majorHAnsi" w:eastAsia="Times New Roman" w:hAnsiTheme="majorHAnsi" w:cstheme="majorHAnsi"/>
          <w:b/>
          <w:bCs/>
          <w:color w:val="1F1F1F"/>
        </w:rPr>
        <w:t>SoundLink</w:t>
      </w:r>
      <w:proofErr w:type="spellEnd"/>
      <w:r w:rsidRPr="00D767CE">
        <w:rPr>
          <w:rFonts w:asciiTheme="majorHAnsi" w:eastAsia="Times New Roman" w:hAnsiTheme="majorHAnsi" w:cstheme="majorHAnsi"/>
          <w:b/>
          <w:bCs/>
          <w:color w:val="1F1F1F"/>
        </w:rPr>
        <w:t xml:space="preserve">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JBL - JBL Charge 4 Portable Bluetooth Speaker:</w:t>
      </w:r>
    </w:p>
    <w:p w14:paraId="42D42C99" w14:textId="3F8C3C4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proofErr w:type="spellStart"/>
      <w:r w:rsidR="00FE4219">
        <w:rPr>
          <w:rFonts w:asciiTheme="majorHAnsi" w:eastAsia="Times New Roman" w:hAnsiTheme="majorHAnsi" w:cstheme="majorHAnsi"/>
          <w:b/>
          <w:bCs/>
          <w:color w:val="1F1F1F"/>
        </w:rPr>
        <w:t>favourite</w:t>
      </w:r>
      <w:proofErr w:type="spellEnd"/>
      <w:r w:rsidRPr="00D767CE">
        <w:rPr>
          <w:rFonts w:asciiTheme="majorHAnsi" w:eastAsia="Times New Roman" w:hAnsiTheme="majorHAnsi" w:cstheme="majorHAnsi"/>
          <w:b/>
          <w:bCs/>
          <w:color w:val="1F1F1F"/>
        </w:rPr>
        <w:t xml:space="preserve"> music.</w:t>
      </w:r>
    </w:p>
    <w:p w14:paraId="60BFD18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D53F98"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Security :</w:t>
      </w:r>
    </w:p>
    <w:p w14:paraId="00368CDB"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4F57C1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August - August Smart Lock Pro:</w:t>
      </w:r>
    </w:p>
    <w:p w14:paraId="18A752D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Secure Alarm System:</w:t>
      </w:r>
    </w:p>
    <w:p w14:paraId="2CE8526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mobile app. The Nest Secure Alarm System ensures the safety and protection of your home.</w:t>
      </w:r>
    </w:p>
    <w:p w14:paraId="67ADFAD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87C86D0"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Heating and Cooling :</w:t>
      </w:r>
    </w:p>
    <w:p w14:paraId="50D94222"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C4C8D5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Learning Thermostat:</w:t>
      </w:r>
    </w:p>
    <w:p w14:paraId="1FD709CA" w14:textId="492AED1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Nest Learning Thermostat is a popular smart thermostat designed to optimize energy efficiency and comfort in your home. It learns your schedule, </w:t>
      </w:r>
      <w:r w:rsidR="00FE4219">
        <w:rPr>
          <w:rFonts w:asciiTheme="majorHAnsi" w:eastAsia="Times New Roman" w:hAnsiTheme="majorHAnsi" w:cstheme="majorHAnsi"/>
          <w:b/>
          <w:bCs/>
          <w:color w:val="1F1F1F"/>
        </w:rPr>
        <w:t xml:space="preserve">and </w:t>
      </w:r>
      <w:r w:rsidRPr="00D767CE">
        <w:rPr>
          <w:rFonts w:asciiTheme="majorHAnsi" w:eastAsia="Times New Roman" w:hAnsiTheme="majorHAnsi" w:cstheme="majorHAnsi"/>
          <w:b/>
          <w:bCs/>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ecobee</w:t>
      </w:r>
      <w:proofErr w:type="spellEnd"/>
      <w:r w:rsidRPr="00D767CE">
        <w:rPr>
          <w:rFonts w:asciiTheme="majorHAnsi" w:eastAsia="Times New Roman" w:hAnsiTheme="majorHAnsi" w:cstheme="majorHAnsi"/>
          <w:b/>
          <w:bCs/>
          <w:i/>
          <w:iCs/>
          <w:color w:val="1F1F1F"/>
        </w:rPr>
        <w:t xml:space="preserve"> - ecobee4 Smart Thermostat:</w:t>
      </w:r>
    </w:p>
    <w:p w14:paraId="5650CD59" w14:textId="4F03359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ecobee4 Smart Thermostat is another smart heating and cooling solution that offers advanced features. It comes with a built-in Alexa voice service, allowing users to control their </w:t>
      </w:r>
      <w:r w:rsidR="00FE4219">
        <w:rPr>
          <w:rFonts w:asciiTheme="majorHAnsi" w:eastAsia="Times New Roman" w:hAnsiTheme="majorHAnsi" w:cstheme="majorHAnsi"/>
          <w:b/>
          <w:bCs/>
          <w:color w:val="1F1F1F"/>
        </w:rPr>
        <w:t>thermostats</w:t>
      </w:r>
      <w:r w:rsidRPr="00D767CE">
        <w:rPr>
          <w:rFonts w:asciiTheme="majorHAnsi" w:eastAsia="Times New Roman" w:hAnsiTheme="majorHAnsi" w:cstheme="majorHAnsi"/>
          <w:b/>
          <w:bCs/>
          <w:color w:val="1F1F1F"/>
        </w:rPr>
        <w:t xml:space="preserve"> using voice commands. The ecobee4 also detects room occupancy and adjusts temperature settings accordingly, ensuring comfort when you're home and energy savings when you're away.</w:t>
      </w:r>
    </w:p>
    <w:p w14:paraId="74E2AB1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6CB8B4B"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Cameras :</w:t>
      </w:r>
    </w:p>
    <w:p w14:paraId="39AB9D9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GoPro - GoPro HERO9 Black:</w:t>
      </w:r>
    </w:p>
    <w:p w14:paraId="07C90EBC"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DJI - DJI Mavic Air 2:</w:t>
      </w:r>
    </w:p>
    <w:p w14:paraId="09B9AE4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2454320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4D0F9FD7" w14:textId="77777777" w:rsidR="00737C83" w:rsidRPr="0087013F" w:rsidRDefault="00737C83" w:rsidP="00086BCC">
      <w:pPr>
        <w:pStyle w:val="Heading2"/>
      </w:pPr>
      <w:bookmarkStart w:id="20" w:name="_Toc143270992"/>
      <w:r w:rsidRPr="0087013F">
        <w:t>Display  :</w:t>
      </w:r>
      <w:bookmarkEnd w:id="20"/>
      <w:r w:rsidRPr="0087013F">
        <w:t xml:space="preserve"> </w:t>
      </w:r>
    </w:p>
    <w:p w14:paraId="55867C0B"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is proud to offer a full range of display products from renowned brands such as Dell, HP, BenQ, Samsung, Acer, and Gigabyte. Let's dive into each category and explore the specific product names and model numbers available.</w:t>
      </w:r>
    </w:p>
    <w:p w14:paraId="23518D0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A9C6059"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 and Office Displays:</w:t>
      </w:r>
    </w:p>
    <w:p w14:paraId="2C28F42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3A2B2A06" w14:textId="7A38F112"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w:t>
      </w:r>
      <w:proofErr w:type="spellStart"/>
      <w:r w:rsidRPr="00D767CE">
        <w:rPr>
          <w:rFonts w:asciiTheme="majorHAnsi" w:eastAsia="Times New Roman" w:hAnsiTheme="majorHAnsi" w:cstheme="majorHAnsi"/>
          <w:b/>
          <w:bCs/>
        </w:rPr>
        <w:t>UltraSharp</w:t>
      </w:r>
      <w:proofErr w:type="spellEnd"/>
      <w:r w:rsidRPr="00D767CE">
        <w:rPr>
          <w:rFonts w:asciiTheme="majorHAnsi" w:eastAsia="Times New Roman" w:hAnsiTheme="majorHAnsi" w:cstheme="majorHAnsi"/>
          <w:b/>
          <w:bCs/>
        </w:rPr>
        <w:t xml:space="preserve"> U2719D: This 27-inch QHD monitor (2560 x 1440 resolution) offers accurate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reproduction and excellent viewing angles for a comfortable home or office setup.</w:t>
      </w:r>
    </w:p>
    <w:p w14:paraId="24F80851"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Dell P2419H: This 24-inch Full HD monitor (1920 x 1080 resolution) features an ergonomic stand and thin bezels for a sleek and productive workspace.</w:t>
      </w:r>
    </w:p>
    <w:p w14:paraId="5A63C0A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E1929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HP:</w:t>
      </w:r>
    </w:p>
    <w:p w14:paraId="4BC27EBB" w14:textId="7585370C"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HP Pavilion 22CWA: This 21.5-inch Full HD monitor (1920 x 1080 resolution) offers vibrant visuals and </w:t>
      </w:r>
      <w:r w:rsidR="00FE4219">
        <w:rPr>
          <w:rFonts w:asciiTheme="majorHAnsi" w:eastAsia="Times New Roman" w:hAnsiTheme="majorHAnsi" w:cstheme="majorHAnsi"/>
          <w:b/>
          <w:bCs/>
        </w:rPr>
        <w:t xml:space="preserve">is </w:t>
      </w:r>
      <w:r w:rsidRPr="00D767CE">
        <w:rPr>
          <w:rFonts w:asciiTheme="majorHAnsi" w:eastAsia="Times New Roman" w:hAnsiTheme="majorHAnsi" w:cstheme="majorHAnsi"/>
          <w:b/>
          <w:bCs/>
        </w:rPr>
        <w:t>an affordable option for home or office use.</w:t>
      </w:r>
    </w:p>
    <w:p w14:paraId="7F84A2C6"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HP EliteDisplay E273: This 27-inch Full HD monitor (1920 x 1080 resolution) features an ultra-slim design, adjustable stand, and advanced connectivity options.</w:t>
      </w:r>
    </w:p>
    <w:p w14:paraId="1E6573C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51757D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Acer:</w:t>
      </w:r>
    </w:p>
    <w:p w14:paraId="5B926019"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R240HY: This 23.8-inch Full HD monitor (1920 x 1080 resolution) provides sharp visuals and wide viewing angles, making it ideal for everyday computing tasks.</w:t>
      </w:r>
    </w:p>
    <w:p w14:paraId="197D7C5F"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XFA240: This 24-inch Full HD gaming monitor (1920 x 1080 resolution) offers a fast refresh rate, low response time, and NVIDIA G-Sync compatibility for smooth gaming experiences.</w:t>
      </w:r>
    </w:p>
    <w:p w14:paraId="7E19017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059C125"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Gaming Displays:</w:t>
      </w:r>
    </w:p>
    <w:p w14:paraId="2E53619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4FD48E37"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EX2780Q: This 27-inch QHD gaming monitor (2560 x 1440 resolution) features </w:t>
      </w:r>
      <w:proofErr w:type="spellStart"/>
      <w:r w:rsidRPr="00D767CE">
        <w:rPr>
          <w:rFonts w:asciiTheme="majorHAnsi" w:eastAsia="Times New Roman" w:hAnsiTheme="majorHAnsi" w:cstheme="majorHAnsi"/>
          <w:b/>
          <w:bCs/>
        </w:rPr>
        <w:t>HDRi</w:t>
      </w:r>
      <w:proofErr w:type="spellEnd"/>
      <w:r w:rsidRPr="00D767CE">
        <w:rPr>
          <w:rFonts w:asciiTheme="majorHAnsi" w:eastAsia="Times New Roman" w:hAnsiTheme="majorHAnsi" w:cstheme="majorHAnsi"/>
          <w:b/>
          <w:bCs/>
        </w:rPr>
        <w:t xml:space="preserve"> technology, 144Hz refresh rate, AMD </w:t>
      </w:r>
      <w:proofErr w:type="spellStart"/>
      <w:r w:rsidRPr="00D767CE">
        <w:rPr>
          <w:rFonts w:asciiTheme="majorHAnsi" w:eastAsia="Times New Roman" w:hAnsiTheme="majorHAnsi" w:cstheme="majorHAnsi"/>
          <w:b/>
          <w:bCs/>
        </w:rPr>
        <w:t>FreeSync</w:t>
      </w:r>
      <w:proofErr w:type="spellEnd"/>
      <w:r w:rsidRPr="00D767CE">
        <w:rPr>
          <w:rFonts w:asciiTheme="majorHAnsi" w:eastAsia="Times New Roman" w:hAnsiTheme="majorHAnsi" w:cstheme="majorHAnsi"/>
          <w:b/>
          <w:bCs/>
        </w:rPr>
        <w:t>, and built-in speakers for immersive gaming experiences.</w:t>
      </w:r>
    </w:p>
    <w:p w14:paraId="2860A714" w14:textId="485FC3AF"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PD2700U: This 27-inch 4K UHD monitor (3840 x 2160 resolution) is designed for creative professionals, offering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with HDR10 support and an ergonomic design.</w:t>
      </w:r>
    </w:p>
    <w:p w14:paraId="1EF66E9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EFDD69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1B1E7E75"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Odyssey G9: This 49-inch ultra-wide QHD gaming monitor (5120 x 1440 resolution) boasts a 240Hz refresh rate, 1ms response time, and HDR1000 support, allowing for an incredibly immersive gaming experience.</w:t>
      </w:r>
    </w:p>
    <w:p w14:paraId="7BE5FE14" w14:textId="2BBA779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UR59C: This 32-inch 4K UHD curved monitor (3840 x 2160 resolution) delivers stunning visuals with a 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and sleek design for both gaming and content creation.</w:t>
      </w:r>
    </w:p>
    <w:p w14:paraId="4151529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7D9E7C8"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Professional and Design Displays:</w:t>
      </w:r>
    </w:p>
    <w:p w14:paraId="2D9DD2B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1AA8FE36" w14:textId="4633EE1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w:t>
      </w:r>
      <w:proofErr w:type="spellStart"/>
      <w:r w:rsidRPr="00D767CE">
        <w:rPr>
          <w:rFonts w:asciiTheme="majorHAnsi" w:eastAsia="Times New Roman" w:hAnsiTheme="majorHAnsi" w:cstheme="majorHAnsi"/>
          <w:b/>
          <w:bCs/>
        </w:rPr>
        <w:t>UltraSharp</w:t>
      </w:r>
      <w:proofErr w:type="spellEnd"/>
      <w:r w:rsidRPr="00D767CE">
        <w:rPr>
          <w:rFonts w:asciiTheme="majorHAnsi" w:eastAsia="Times New Roman" w:hAnsiTheme="majorHAnsi" w:cstheme="majorHAnsi"/>
          <w:b/>
          <w:bCs/>
        </w:rPr>
        <w:t xml:space="preserve"> U2720Q: This 27-inch 4K UHD monitor (3840 x 2160 resolution) offers precise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reproduction, USB-C connectivity, and an adjustable stand for professionals and content creators.</w:t>
      </w:r>
    </w:p>
    <w:p w14:paraId="602D27A5" w14:textId="0B20BB7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UP3216Q: This 32-inch 4K UHD monitor (3840 x 2160 resolution) with PremierColor technology delivers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and a </w:t>
      </w:r>
      <w:r w:rsidR="00FE4219">
        <w:rPr>
          <w:rFonts w:asciiTheme="majorHAnsi" w:eastAsia="Times New Roman" w:hAnsiTheme="majorHAnsi" w:cstheme="majorHAnsi"/>
          <w:b/>
          <w:bCs/>
        </w:rPr>
        <w:t xml:space="preserve">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ideal for professionals in graphic design, photography, and video editing.</w:t>
      </w:r>
    </w:p>
    <w:p w14:paraId="3F56D07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08831D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03EB9E1B" w14:textId="2392A53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SW271C: This 27-inch 4K UHD HDR monitor (3840 x 2160 resolution) with AQCOLOR technology provides exceptional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accuracy, hardware calibration, and a shading hood, perfect for visual artists and content creators.</w:t>
      </w:r>
    </w:p>
    <w:p w14:paraId="011D255D" w14:textId="026F09B5"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PD3220U: This 32-inch 4K UHD monitor (3840 x 2160 resolution) with Thunderbolt 3 connectivity offers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HDR10 support, and </w:t>
      </w:r>
      <w:r w:rsidR="00FE4219">
        <w:rPr>
          <w:rFonts w:asciiTheme="majorHAnsi" w:eastAsia="Times New Roman" w:hAnsiTheme="majorHAnsi" w:cstheme="majorHAnsi"/>
          <w:b/>
          <w:bCs/>
        </w:rPr>
        <w:t xml:space="preserve">multiple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modes for designers and content creators.</w:t>
      </w:r>
    </w:p>
    <w:p w14:paraId="562F1E8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8B430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63AB714B"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Space SR75: This 32-inch 4K UHD monitor (3840 x 2160 resolution) features a unique space-saving design and supports multiple inputs, making it an excellent choice for professionals with limited desk space.</w:t>
      </w:r>
    </w:p>
    <w:p w14:paraId="432641FB" w14:textId="51D7826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UR59SU: This 32-inch 4K UHD curved monitor (3840 x 2160 resolution) offers a 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sharp visuals, and AMD </w:t>
      </w:r>
      <w:proofErr w:type="spellStart"/>
      <w:r w:rsidRPr="00D767CE">
        <w:rPr>
          <w:rFonts w:asciiTheme="majorHAnsi" w:eastAsia="Times New Roman" w:hAnsiTheme="majorHAnsi" w:cstheme="majorHAnsi"/>
          <w:b/>
          <w:bCs/>
        </w:rPr>
        <w:t>FreeSync</w:t>
      </w:r>
      <w:proofErr w:type="spellEnd"/>
      <w:r w:rsidRPr="00D767CE">
        <w:rPr>
          <w:rFonts w:asciiTheme="majorHAnsi" w:eastAsia="Times New Roman" w:hAnsiTheme="majorHAnsi" w:cstheme="majorHAnsi"/>
          <w:b/>
          <w:bCs/>
        </w:rPr>
        <w:t xml:space="preserve"> technology, suitable for designers and multimedia creators.</w:t>
      </w:r>
    </w:p>
    <w:p w14:paraId="2DBE1E10" w14:textId="77777777" w:rsidR="00737C83" w:rsidRPr="00D767CE" w:rsidRDefault="00737C83" w:rsidP="00CB6266">
      <w:pPr>
        <w:spacing w:after="0" w:line="276" w:lineRule="auto"/>
        <w:jc w:val="both"/>
        <w:rPr>
          <w:rFonts w:asciiTheme="majorHAnsi" w:eastAsia="Times New Roman" w:hAnsiTheme="majorHAnsi" w:cstheme="majorHAnsi"/>
          <w:b/>
          <w:bCs/>
        </w:rPr>
      </w:pPr>
    </w:p>
    <w:p w14:paraId="2E8C97FA" w14:textId="77777777" w:rsidR="00CF0C53" w:rsidRDefault="00CF0C53" w:rsidP="00CB6266">
      <w:pPr>
        <w:jc w:val="both"/>
        <w:rPr>
          <w:rFonts w:asciiTheme="majorHAnsi" w:eastAsia="Times New Roman" w:hAnsiTheme="majorHAnsi" w:cstheme="majorHAnsi"/>
          <w:b/>
          <w:bCs/>
          <w:color w:val="ED7D31" w:themeColor="accent2"/>
        </w:rPr>
      </w:pPr>
      <w:r>
        <w:rPr>
          <w:rFonts w:asciiTheme="majorHAnsi" w:eastAsia="Times New Roman" w:hAnsiTheme="majorHAnsi" w:cstheme="majorHAnsi"/>
          <w:b/>
          <w:bCs/>
          <w:color w:val="ED7D31" w:themeColor="accent2"/>
        </w:rPr>
        <w:br w:type="page"/>
      </w:r>
    </w:p>
    <w:p w14:paraId="71942A85" w14:textId="07DFC4C6" w:rsidR="00737C83" w:rsidRPr="0087013F" w:rsidRDefault="00737C83" w:rsidP="00A421D7">
      <w:pPr>
        <w:pStyle w:val="Heading1"/>
        <w:numPr>
          <w:ilvl w:val="0"/>
          <w:numId w:val="89"/>
        </w:numPr>
        <w:rPr>
          <w:rFonts w:eastAsia="Times New Roman"/>
        </w:rPr>
      </w:pPr>
      <w:bookmarkStart w:id="21" w:name="_Toc143270993"/>
      <w:r w:rsidRPr="0087013F">
        <w:rPr>
          <w:rFonts w:eastAsia="Times New Roman"/>
        </w:rPr>
        <w:lastRenderedPageBreak/>
        <w:t>UPS products :</w:t>
      </w:r>
      <w:bookmarkEnd w:id="21"/>
      <w:r w:rsidRPr="0087013F">
        <w:rPr>
          <w:rFonts w:eastAsia="Times New Roman"/>
        </w:rPr>
        <w:t xml:space="preserve"> </w:t>
      </w:r>
    </w:p>
    <w:p w14:paraId="5C3020E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D6C4AF7"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7E84ACE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2EA55EA"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Home/Office UPS:</w:t>
      </w:r>
    </w:p>
    <w:p w14:paraId="32EEC1C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this category, STBL offers UPS systems suitable for small home offices and personal computing needs. Brands like APC with their </w:t>
      </w:r>
      <w:proofErr w:type="spellStart"/>
      <w:r w:rsidRPr="00CF0C53">
        <w:rPr>
          <w:rFonts w:asciiTheme="majorHAnsi" w:eastAsia="Times New Roman" w:hAnsiTheme="majorHAnsi" w:cstheme="majorHAnsi"/>
          <w:b/>
          <w:bCs/>
        </w:rPr>
        <w:t>Back-UPS</w:t>
      </w:r>
      <w:proofErr w:type="spellEnd"/>
      <w:r w:rsidRPr="00CF0C53">
        <w:rPr>
          <w:rFonts w:asciiTheme="majorHAnsi" w:eastAsia="Times New Roman" w:hAnsiTheme="majorHAnsi" w:cstheme="majorHAnsi"/>
          <w:b/>
          <w:bCs/>
        </w:rPr>
        <w:t xml:space="preserve"> Pro series, CyberPower with their CP-series UPS, Eaton with their 5S UPS, Tripp Lite with their </w:t>
      </w:r>
      <w:proofErr w:type="spellStart"/>
      <w:r w:rsidRPr="00CF0C53">
        <w:rPr>
          <w:rFonts w:asciiTheme="majorHAnsi" w:eastAsia="Times New Roman" w:hAnsiTheme="majorHAnsi" w:cstheme="majorHAnsi"/>
          <w:b/>
          <w:bCs/>
        </w:rPr>
        <w:t>OmniSmart</w:t>
      </w:r>
      <w:proofErr w:type="spellEnd"/>
      <w:r w:rsidRPr="00CF0C53">
        <w:rPr>
          <w:rFonts w:asciiTheme="majorHAnsi" w:eastAsia="Times New Roman" w:hAnsiTheme="majorHAnsi" w:cstheme="majorHAnsi"/>
          <w:b/>
          <w:bCs/>
        </w:rPr>
        <w:t xml:space="preserve"> LCD UPS, and Vertiv with their Liebert PSA UPS are popular choices. These brands provide UPS systems with varying power capacities and features to protect PCs, peripherals, and other electronic devices from power outages and fluctuations.</w:t>
      </w:r>
    </w:p>
    <w:p w14:paraId="0C8DE6D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ADD61E8"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Network/Server UPS:</w:t>
      </w:r>
    </w:p>
    <w:p w14:paraId="5A01C3A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network equipment and server setups, STBL offers UPS systems known for their high reliability and performance. Brands such as APC with their Smart-UPS series, CyberPower with their PR-series UPS, Eaton with their 9PX UPS,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UPS, and Vertiv with their Liebert GXT UPS are highly regarded. These UPS systems provide advanced power protection, battery backup, and voltage regulation features to safeguard critical network infrastructure and servers.</w:t>
      </w:r>
    </w:p>
    <w:p w14:paraId="10BC4E6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319037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Data Center/Enterprise UPS:</w:t>
      </w:r>
    </w:p>
    <w:p w14:paraId="11A5ABBE" w14:textId="527B692A"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the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and enterprise segment, where uninterrupted power is of utmost importance, STBL offers top-of-the-line UPS systems. Brands like APC with their </w:t>
      </w:r>
      <w:proofErr w:type="spellStart"/>
      <w:r w:rsidRPr="00CF0C53">
        <w:rPr>
          <w:rFonts w:asciiTheme="majorHAnsi" w:eastAsia="Times New Roman" w:hAnsiTheme="majorHAnsi" w:cstheme="majorHAnsi"/>
          <w:b/>
          <w:bCs/>
        </w:rPr>
        <w:t>Symmetra</w:t>
      </w:r>
      <w:proofErr w:type="spellEnd"/>
      <w:r w:rsidRPr="00CF0C53">
        <w:rPr>
          <w:rFonts w:asciiTheme="majorHAnsi" w:eastAsia="Times New Roman" w:hAnsiTheme="majorHAnsi" w:cstheme="majorHAnsi"/>
          <w:b/>
          <w:bCs/>
        </w:rPr>
        <w:t xml:space="preserve"> UPS, CyberPower with their OL-series UPS, Eaton with their 93PM UPS,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3-Phase UPS, and Vertiv with their Liebert NX UPS are recognized leaders. These brands deliver scalable UPS solutions, high power efficiency, and advanced management capabilities to protect critical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operations.</w:t>
      </w:r>
    </w:p>
    <w:p w14:paraId="1BBA59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708C6F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Rackmount UPS:</w:t>
      </w:r>
    </w:p>
    <w:p w14:paraId="06C6ADE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demands of rack-mounted equipment setups, STBL offers rackmount UPS systems from renowned brands. APC with their Smart-UPS RM, CyberPower with their OR-series UPS, Eaton with their 5P UPS, Tripp Lite with their </w:t>
      </w:r>
      <w:proofErr w:type="spellStart"/>
      <w:r w:rsidRPr="00CF0C53">
        <w:rPr>
          <w:rFonts w:asciiTheme="majorHAnsi" w:eastAsia="Times New Roman" w:hAnsiTheme="majorHAnsi" w:cstheme="majorHAnsi"/>
          <w:b/>
          <w:bCs/>
        </w:rPr>
        <w:t>SmartPro</w:t>
      </w:r>
      <w:proofErr w:type="spellEnd"/>
      <w:r w:rsidRPr="00CF0C53">
        <w:rPr>
          <w:rFonts w:asciiTheme="majorHAnsi" w:eastAsia="Times New Roman" w:hAnsiTheme="majorHAnsi" w:cstheme="majorHAnsi"/>
          <w:b/>
          <w:bCs/>
        </w:rPr>
        <w:t xml:space="preserve"> Rack/Tower UPS, and Vertiv with their Liebert GXT RT UPS are trusted choices. These brands offer UPS systems designed to fit standard rack enclosures, providing backup power, surge protection, and space-saving convenience.</w:t>
      </w:r>
    </w:p>
    <w:p w14:paraId="0F0B4B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49C43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Modular/Scalable UPS:</w:t>
      </w:r>
    </w:p>
    <w:p w14:paraId="0BF8BA0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applications requiring highly flexible and scalable UPS solutions, STBL offers modular UPS systems from reputable brands. APC with their Galaxy UPS, CyberPower with their PRM-series UPS, Eaton with their </w:t>
      </w:r>
      <w:proofErr w:type="spellStart"/>
      <w:r w:rsidRPr="00CF0C53">
        <w:rPr>
          <w:rFonts w:asciiTheme="majorHAnsi" w:eastAsia="Times New Roman" w:hAnsiTheme="majorHAnsi" w:cstheme="majorHAnsi"/>
          <w:b/>
          <w:bCs/>
        </w:rPr>
        <w:t>BladeUPS</w:t>
      </w:r>
      <w:proofErr w:type="spellEnd"/>
      <w:r w:rsidRPr="00CF0C53">
        <w:rPr>
          <w:rFonts w:asciiTheme="majorHAnsi" w:eastAsia="Times New Roman" w:hAnsiTheme="majorHAnsi" w:cstheme="majorHAnsi"/>
          <w:b/>
          <w:bCs/>
        </w:rPr>
        <w:t xml:space="preserve">,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SVTX UPS, and Vertiv with their Liebert EXM UPS are prominent names in this category. These brands provide modular UPS systems that can be expanded or combined to match increased power requirements, offering exceptional scalability and redundancy.</w:t>
      </w:r>
    </w:p>
    <w:p w14:paraId="6004C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724E0CC" w14:textId="77777777" w:rsid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Industrial UPS: </w:t>
      </w:r>
    </w:p>
    <w:p w14:paraId="19441C1F" w14:textId="1CB216E4" w:rsidR="00737C83" w:rsidRP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rPr>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01FF26AA"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6C10A97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0838C67D" w14:textId="347AF4DE"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Line Interactive UPS:</w:t>
      </w:r>
    </w:p>
    <w:p w14:paraId="0523632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users seeking cost-effective UPS solutions with line interactive UPS systems. Brands like APC with their Power Saving </w:t>
      </w:r>
      <w:proofErr w:type="spellStart"/>
      <w:r w:rsidRPr="00CF0C53">
        <w:rPr>
          <w:rFonts w:asciiTheme="majorHAnsi" w:eastAsia="Times New Roman" w:hAnsiTheme="majorHAnsi" w:cstheme="majorHAnsi"/>
          <w:b/>
          <w:bCs/>
        </w:rPr>
        <w:t>Back-UPS</w:t>
      </w:r>
      <w:proofErr w:type="spellEnd"/>
      <w:r w:rsidRPr="00CF0C53">
        <w:rPr>
          <w:rFonts w:asciiTheme="majorHAnsi" w:eastAsia="Times New Roman" w:hAnsiTheme="majorHAnsi" w:cstheme="majorHAnsi"/>
          <w:b/>
          <w:bCs/>
        </w:rPr>
        <w:t>,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9A0B74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A3D0EB"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 Battery Packs:</w:t>
      </w:r>
    </w:p>
    <w:p w14:paraId="5892B511" w14:textId="7D5B04DB"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extend the runtime of UPS systems, STBL offers modular battery packs from reputable brands. APC with </w:t>
      </w:r>
      <w:r w:rsidR="00FE4219">
        <w:rPr>
          <w:rFonts w:asciiTheme="majorHAnsi" w:eastAsia="Times New Roman" w:hAnsiTheme="majorHAnsi" w:cstheme="majorHAnsi"/>
          <w:b/>
          <w:bCs/>
        </w:rPr>
        <w:t>its</w:t>
      </w:r>
      <w:r w:rsidRPr="00CF0C53">
        <w:rPr>
          <w:rFonts w:asciiTheme="majorHAnsi" w:eastAsia="Times New Roman" w:hAnsiTheme="majorHAnsi" w:cstheme="majorHAnsi"/>
          <w:b/>
          <w:bCs/>
        </w:rPr>
        <w:t xml:space="preserve">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0F3924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E279B4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Medical/Healthcare UPS:</w:t>
      </w:r>
    </w:p>
    <w:p w14:paraId="707D976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7E4F6257" w14:textId="77777777" w:rsidR="00CF0C53" w:rsidRDefault="00CF0C53" w:rsidP="00CB6266">
      <w:pPr>
        <w:spacing w:after="0" w:line="276" w:lineRule="auto"/>
        <w:jc w:val="both"/>
        <w:rPr>
          <w:rFonts w:asciiTheme="majorHAnsi" w:eastAsia="Times New Roman" w:hAnsiTheme="majorHAnsi" w:cstheme="majorHAnsi"/>
          <w:b/>
          <w:bCs/>
          <w:color w:val="4472C4" w:themeColor="accent1"/>
        </w:rPr>
      </w:pPr>
    </w:p>
    <w:p w14:paraId="460E1E34" w14:textId="288B2D23"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Marine/Offshore UPS:</w:t>
      </w:r>
    </w:p>
    <w:p w14:paraId="26A98F74"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51F1117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83797D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Telecom/Communications UPS:</w:t>
      </w:r>
    </w:p>
    <w:p w14:paraId="77C7C606" w14:textId="626759C6"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the needs of the telecommunications and communications industry by providing UPS systems specifically tailored </w:t>
      </w:r>
      <w:r w:rsidR="00FE4219">
        <w:rPr>
          <w:rFonts w:asciiTheme="majorHAnsi" w:eastAsia="Times New Roman" w:hAnsiTheme="majorHAnsi" w:cstheme="majorHAnsi"/>
          <w:b/>
          <w:bCs/>
        </w:rPr>
        <w:t>to</w:t>
      </w:r>
      <w:r w:rsidRPr="00CF0C53">
        <w:rPr>
          <w:rFonts w:asciiTheme="majorHAnsi" w:eastAsia="Times New Roman" w:hAnsiTheme="majorHAnsi" w:cstheme="majorHAnsi"/>
          <w:b/>
          <w:bCs/>
        </w:rPr>
        <w:t xml:space="preserve"> their requirements. Brands like Huawei with their UPS5000-E Series and Vertiv with their Liebert APS UPS offer solutions designed to protect critical communication networks and equipment.</w:t>
      </w:r>
    </w:p>
    <w:p w14:paraId="4604CE9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1772F62"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Renewable Energy UPS:</w:t>
      </w:r>
    </w:p>
    <w:p w14:paraId="14618DF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As renewable energy sources gain prominence, STBL offers UPS systems that integrate with solar, wind, and other renewable energy systems. Brands like Schneider Electric with their XW Pro 230V Hybrid </w:t>
      </w:r>
      <w:r w:rsidRPr="00CF0C53">
        <w:rPr>
          <w:rFonts w:asciiTheme="majorHAnsi" w:eastAsia="Times New Roman" w:hAnsiTheme="majorHAnsi" w:cstheme="majorHAnsi"/>
          <w:b/>
          <w:bCs/>
        </w:rPr>
        <w:lastRenderedPageBreak/>
        <w:t>Inverter Charger provide UPS solutions specifically designed to work seamlessly with renewable energy sources, offering backup power and stability.</w:t>
      </w:r>
    </w:p>
    <w:p w14:paraId="7D90A5A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130F9B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Transportation UPS:</w:t>
      </w:r>
    </w:p>
    <w:p w14:paraId="3EE81AAC"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transportation applications such as rail systems, airports, and public transit, STBL offers UPS systems designed to provide reliable backup power during critical operations. Brands like Schneider Electric with their </w:t>
      </w:r>
      <w:proofErr w:type="spellStart"/>
      <w:r w:rsidRPr="00CF0C53">
        <w:rPr>
          <w:rFonts w:asciiTheme="majorHAnsi" w:eastAsia="Times New Roman" w:hAnsiTheme="majorHAnsi" w:cstheme="majorHAnsi"/>
          <w:b/>
          <w:bCs/>
        </w:rPr>
        <w:t>HySight</w:t>
      </w:r>
      <w:proofErr w:type="spellEnd"/>
      <w:r w:rsidRPr="00CF0C53">
        <w:rPr>
          <w:rFonts w:asciiTheme="majorHAnsi" w:eastAsia="Times New Roman" w:hAnsiTheme="majorHAnsi" w:cstheme="majorHAnsi"/>
          <w:b/>
          <w:bCs/>
        </w:rPr>
        <w:t xml:space="preserve"> System Battery UPS and Vertiv with their Liebert </w:t>
      </w:r>
      <w:proofErr w:type="spellStart"/>
      <w:r w:rsidRPr="00CF0C53">
        <w:rPr>
          <w:rFonts w:asciiTheme="majorHAnsi" w:eastAsia="Times New Roman" w:hAnsiTheme="majorHAnsi" w:cstheme="majorHAnsi"/>
          <w:b/>
          <w:bCs/>
        </w:rPr>
        <w:t>RailUPS</w:t>
      </w:r>
      <w:proofErr w:type="spellEnd"/>
      <w:r w:rsidRPr="00CF0C53">
        <w:rPr>
          <w:rFonts w:asciiTheme="majorHAnsi" w:eastAsia="Times New Roman" w:hAnsiTheme="majorHAnsi" w:cstheme="majorHAnsi"/>
          <w:b/>
          <w:bCs/>
        </w:rPr>
        <w:t xml:space="preserve"> offer UPS solutions specifically designed for transportation environments where power consistency is crucial.</w:t>
      </w:r>
    </w:p>
    <w:p w14:paraId="69541FBC"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rPr>
      </w:pPr>
    </w:p>
    <w:p w14:paraId="5B5254AC" w14:textId="4408BD23" w:rsidR="00737C83" w:rsidRPr="00CF0C53" w:rsidRDefault="00FE4219" w:rsidP="00CB6266">
      <w:pPr>
        <w:spacing w:after="0" w:line="276" w:lineRule="auto"/>
        <w:jc w:val="both"/>
        <w:rPr>
          <w:rFonts w:asciiTheme="majorHAnsi" w:eastAsia="Times New Roman" w:hAnsiTheme="majorHAnsi" w:cstheme="majorHAnsi"/>
          <w:b/>
          <w:bCs/>
          <w:color w:val="4472C4" w:themeColor="accent1"/>
        </w:rPr>
      </w:pPr>
      <w:proofErr w:type="spellStart"/>
      <w:r>
        <w:rPr>
          <w:rFonts w:asciiTheme="majorHAnsi" w:eastAsia="Times New Roman" w:hAnsiTheme="majorHAnsi" w:cstheme="majorHAnsi"/>
          <w:b/>
          <w:bCs/>
          <w:color w:val="4472C4" w:themeColor="accent1"/>
        </w:rPr>
        <w:t>Defence</w:t>
      </w:r>
      <w:proofErr w:type="spellEnd"/>
      <w:r w:rsidR="00737C83" w:rsidRPr="00CF0C53">
        <w:rPr>
          <w:rFonts w:asciiTheme="majorHAnsi" w:eastAsia="Times New Roman" w:hAnsiTheme="majorHAnsi" w:cstheme="majorHAnsi"/>
          <w:b/>
          <w:bCs/>
          <w:color w:val="4472C4" w:themeColor="accent1"/>
        </w:rPr>
        <w:t>/Military UPS:</w:t>
      </w:r>
    </w:p>
    <w:p w14:paraId="0087417A" w14:textId="262D417F"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stringent requirements of </w:t>
      </w:r>
      <w:proofErr w:type="spellStart"/>
      <w:r w:rsidR="00FE4219">
        <w:rPr>
          <w:rFonts w:asciiTheme="majorHAnsi" w:eastAsia="Times New Roman" w:hAnsiTheme="majorHAnsi" w:cstheme="majorHAnsi"/>
          <w:b/>
          <w:bCs/>
        </w:rPr>
        <w:t>defence</w:t>
      </w:r>
      <w:proofErr w:type="spellEnd"/>
      <w:r w:rsidRPr="00CF0C53">
        <w:rPr>
          <w:rFonts w:asciiTheme="majorHAnsi" w:eastAsia="Times New Roman" w:hAnsiTheme="majorHAnsi" w:cstheme="majorHAnsi"/>
          <w:b/>
          <w:bCs/>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proofErr w:type="spellStart"/>
      <w:r w:rsidR="00FE4219">
        <w:rPr>
          <w:rFonts w:asciiTheme="majorHAnsi" w:eastAsia="Times New Roman" w:hAnsiTheme="majorHAnsi" w:cstheme="majorHAnsi"/>
          <w:b/>
          <w:bCs/>
        </w:rPr>
        <w:t>defence</w:t>
      </w:r>
      <w:proofErr w:type="spellEnd"/>
      <w:r w:rsidRPr="00CF0C53">
        <w:rPr>
          <w:rFonts w:asciiTheme="majorHAnsi" w:eastAsia="Times New Roman" w:hAnsiTheme="majorHAnsi" w:cstheme="majorHAnsi"/>
          <w:b/>
          <w:bCs/>
        </w:rPr>
        <w:t xml:space="preserve"> systems.</w:t>
      </w:r>
    </w:p>
    <w:p w14:paraId="5FE783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E6ADAE9"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1B54FCA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4FAD4083" w14:textId="245CE8A0"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Customizable/Modular UPS:</w:t>
      </w:r>
    </w:p>
    <w:p w14:paraId="4490B390"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also offers customizable and modular UPS solutions that allow users to tailor the power capacity and runtime according to their specific needs. Brands like Schneider Electric with their </w:t>
      </w:r>
      <w:proofErr w:type="spellStart"/>
      <w:r w:rsidRPr="00CF0C53">
        <w:rPr>
          <w:rFonts w:asciiTheme="majorHAnsi" w:eastAsia="Times New Roman" w:hAnsiTheme="majorHAnsi" w:cstheme="majorHAnsi"/>
          <w:b/>
          <w:bCs/>
        </w:rPr>
        <w:t>Symmetra</w:t>
      </w:r>
      <w:proofErr w:type="spellEnd"/>
      <w:r w:rsidRPr="00CF0C53">
        <w:rPr>
          <w:rFonts w:asciiTheme="majorHAnsi" w:eastAsia="Times New Roman" w:hAnsiTheme="majorHAnsi" w:cstheme="majorHAnsi"/>
          <w:b/>
          <w:bCs/>
        </w:rPr>
        <w:t xml:space="preserve"> MW UPS and Vertiv with their Liebert APM UPS offer UPS systems that can be easily configured and scaled, providing flexibility and expandability as power demands change.</w:t>
      </w:r>
    </w:p>
    <w:p w14:paraId="52AF7968" w14:textId="3A210328" w:rsidR="00E510D0" w:rsidRPr="0087013F" w:rsidRDefault="00E510D0" w:rsidP="00A421D7">
      <w:pPr>
        <w:pStyle w:val="Heading1"/>
        <w:numPr>
          <w:ilvl w:val="0"/>
          <w:numId w:val="89"/>
        </w:numPr>
        <w:rPr>
          <w:rFonts w:eastAsiaTheme="minorHAnsi"/>
          <w:lang w:bidi="ar-SA"/>
        </w:rPr>
      </w:pPr>
      <w:bookmarkStart w:id="22" w:name="_Toc143270994"/>
      <w:r w:rsidRPr="0087013F">
        <w:rPr>
          <w:rFonts w:eastAsiaTheme="minorHAnsi"/>
          <w:lang w:bidi="ar-SA"/>
        </w:rPr>
        <w:t>STBL Brand Portfolio: A Symphony of Global Excellence</w:t>
      </w:r>
      <w:bookmarkEnd w:id="22"/>
    </w:p>
    <w:p w14:paraId="30D1781A"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dynamic landscape of technology, the strength of a company lies not just in its offerings, but in the ensemble of brands it carries. Smart Technologies (BD) Ltd. (STBL) stands tall as a curator of the finest technological brands, weaving together a portfolio that embodies innovation, reliability, and unrivalled quality. This essay unveils the orchestra of over 100 world-class brands that STBL proudly brings under its umbrella, transforming it into a gateway to a world of unparalleled products, solutions, and services.</w:t>
      </w:r>
    </w:p>
    <w:p w14:paraId="6EAA7C49" w14:textId="77777777" w:rsidR="00E510D0" w:rsidRPr="0087013F" w:rsidRDefault="00E510D0" w:rsidP="00A421D7">
      <w:pPr>
        <w:pStyle w:val="Heading1"/>
        <w:numPr>
          <w:ilvl w:val="0"/>
          <w:numId w:val="89"/>
        </w:numPr>
        <w:rPr>
          <w:rFonts w:eastAsiaTheme="minorHAnsi"/>
          <w:lang w:bidi="ar-SA"/>
        </w:rPr>
      </w:pPr>
      <w:bookmarkStart w:id="23" w:name="_Toc143270995"/>
      <w:r w:rsidRPr="0087013F">
        <w:rPr>
          <w:rFonts w:eastAsiaTheme="minorHAnsi"/>
          <w:lang w:bidi="ar-SA"/>
        </w:rPr>
        <w:t>A Tapestry of Global Pioneers:</w:t>
      </w:r>
      <w:bookmarkEnd w:id="23"/>
    </w:p>
    <w:p w14:paraId="1D6EDF81"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brand portfolio reads like a symphony of global pioneers, each note contributing to the harmonious progression of technology. With over 100 renowned brands, STBL showcases a comprehensive spectrum that caters to diverse needs, preferences, and industries, elevating the technological experience for customers across Bangladesh.</w:t>
      </w:r>
    </w:p>
    <w:p w14:paraId="0E521DA5"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Leaders in Technology:</w:t>
      </w:r>
    </w:p>
    <w:p w14:paraId="7F47EE06"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The names within STBL's brand portfolio are synonymous with leadership. Brands like Apple, Microsoft, Samsung, HP, and Dell are powerhouses that set benchmarks in innovation and excellence. These names are beacons of trust, reliability, and technological advancement, aligning perfectly with STBL's commitment to providing the best to its customers.</w:t>
      </w:r>
    </w:p>
    <w:p w14:paraId="05834708"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Enabling Creativity and Efficiency:</w:t>
      </w:r>
    </w:p>
    <w:p w14:paraId="1848B249"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From Acer to Lenovo, STBL's brand portfolio extends to the brands that empower users with tools for creativity, productivity, and performance. Brands like Adobe, Autodesk, and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enable businesses and individuals to unleash their potential and elevate their capabilities.</w:t>
      </w:r>
    </w:p>
    <w:p w14:paraId="37EC4CB9"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Securing the Future:</w:t>
      </w:r>
    </w:p>
    <w:p w14:paraId="7F482381"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cybersecurity, STBL's brand portfolio shines brightly. Brands like Kaspersky, Trend Micro, and McAfee offer solutions that safeguard digital assets, ensuring businesses remain protected in the face of ever-evolving threats.</w:t>
      </w:r>
    </w:p>
    <w:p w14:paraId="0D8704F3"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A World of Connectivity:</w:t>
      </w:r>
    </w:p>
    <w:p w14:paraId="0FD5A623"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Networking giants like Cisco, Dell EMC, and Huawei amplify connectivity, enabling businesses to bridge geographical gaps and foster communication without borders. These brands redefine the concept of interconnectedness in the digital age.</w:t>
      </w:r>
    </w:p>
    <w:p w14:paraId="1253479D"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Revolutionizing Visual Experiences:</w:t>
      </w:r>
    </w:p>
    <w:p w14:paraId="1FEEFCAC"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like Canon, Epson, and BenQ redefine visual experiences, from imaging and printing to projection solutions. These brands turn ordinary moments into extraordinary memories through their cutting-edge technologies.</w:t>
      </w:r>
    </w:p>
    <w:p w14:paraId="2E601386"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Empowering Business and Beyond:</w:t>
      </w:r>
    </w:p>
    <w:p w14:paraId="36D9C8A2"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brand portfolio transcends individual preferences and extends to enterprises. Brands like Dell Enterprise, HP Enterprise, and Schneider Electric cater to large-scale operational needs, transforming industries and driving economic progress.</w:t>
      </w:r>
    </w:p>
    <w:p w14:paraId="5BF2B73B" w14:textId="77777777" w:rsidR="00E510D0" w:rsidRPr="00E510D0" w:rsidRDefault="00E510D0" w:rsidP="00CB6266">
      <w:pPr>
        <w:spacing w:line="259" w:lineRule="auto"/>
        <w:ind w:left="720"/>
        <w:jc w:val="both"/>
        <w:rPr>
          <w:rFonts w:eastAsiaTheme="minorHAnsi"/>
          <w:kern w:val="2"/>
          <w:sz w:val="22"/>
          <w:szCs w:val="22"/>
          <w:lang w:bidi="ar-SA"/>
          <w14:ligatures w14:val="standardContextual"/>
        </w:rPr>
      </w:pPr>
    </w:p>
    <w:p w14:paraId="096C3E1C" w14:textId="06F881BD" w:rsidR="00E510D0" w:rsidRPr="0087013F" w:rsidRDefault="0068589B" w:rsidP="00A421D7">
      <w:pPr>
        <w:pStyle w:val="Heading1"/>
        <w:numPr>
          <w:ilvl w:val="0"/>
          <w:numId w:val="89"/>
        </w:numPr>
        <w:rPr>
          <w:rFonts w:eastAsiaTheme="minorHAnsi"/>
          <w:lang w:bidi="ar-SA"/>
        </w:rPr>
      </w:pPr>
      <w:bookmarkStart w:id="24" w:name="_Toc143270996"/>
      <w:r w:rsidRPr="0087013F">
        <w:rPr>
          <w:rFonts w:eastAsiaTheme="minorHAnsi"/>
          <w:lang w:bidi="ar-SA"/>
        </w:rPr>
        <w:t>STBL Comprehensive</w:t>
      </w:r>
      <w:r w:rsidR="00E510D0" w:rsidRPr="0087013F">
        <w:rPr>
          <w:rFonts w:eastAsiaTheme="minorHAnsi"/>
          <w:lang w:bidi="ar-SA"/>
        </w:rPr>
        <w:t xml:space="preserve"> Technology </w:t>
      </w:r>
      <w:bookmarkEnd w:id="24"/>
      <w:r w:rsidRPr="0087013F">
        <w:rPr>
          <w:rFonts w:eastAsiaTheme="minorHAnsi"/>
          <w:lang w:bidi="ar-SA"/>
        </w:rPr>
        <w:t>Solution:</w:t>
      </w:r>
      <w:r w:rsidR="00E510D0" w:rsidRPr="0087013F">
        <w:rPr>
          <w:rFonts w:eastAsiaTheme="minorHAnsi"/>
          <w:lang w:bidi="ar-SA"/>
        </w:rPr>
        <w:t xml:space="preserve"> </w:t>
      </w:r>
    </w:p>
    <w:p w14:paraId="04236FD1" w14:textId="11ABAEF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cstheme="minorHAnsi"/>
          <w:kern w:val="2"/>
          <w:sz w:val="22"/>
          <w:szCs w:val="22"/>
          <w:lang w:bidi="ar-SA"/>
          <w14:ligatures w14:val="standardContextual"/>
        </w:rPr>
        <w:t>In the grand tapestry of technology, solutions are the threads that weave innovation, practicality, and progress together.</w:t>
      </w:r>
      <w:r w:rsidRPr="00E510D0">
        <w:rPr>
          <w:rFonts w:eastAsiaTheme="minorHAnsi"/>
          <w:kern w:val="2"/>
          <w:sz w:val="22"/>
          <w:szCs w:val="22"/>
          <w:lang w:bidi="ar-SA"/>
          <w14:ligatures w14:val="standardContextual"/>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5E855939" w14:textId="77777777" w:rsidR="00E510D0" w:rsidRPr="00E510D0" w:rsidRDefault="00E510D0" w:rsidP="00086BCC">
      <w:pPr>
        <w:pStyle w:val="Heading2"/>
      </w:pPr>
      <w:bookmarkStart w:id="25" w:name="_Toc143270997"/>
      <w:r w:rsidRPr="00E510D0">
        <w:t>Collaboration Solutions:</w:t>
      </w:r>
      <w:bookmarkEnd w:id="25"/>
    </w:p>
    <w:p w14:paraId="33AA8D8B" w14:textId="70CC89D8"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Enterprise Collaboration Solutions </w:t>
      </w:r>
      <w:r w:rsidR="00D16665">
        <w:rPr>
          <w:rFonts w:eastAsiaTheme="minorHAnsi"/>
          <w:kern w:val="2"/>
          <w:sz w:val="22"/>
          <w:szCs w:val="22"/>
          <w:lang w:bidi="ar-SA"/>
          <w14:ligatures w14:val="standardContextual"/>
        </w:rPr>
        <w:t>catalyze</w:t>
      </w:r>
      <w:r w:rsidRPr="00E510D0">
        <w:rPr>
          <w:rFonts w:eastAsiaTheme="minorHAnsi"/>
          <w:kern w:val="2"/>
          <w:sz w:val="22"/>
          <w:szCs w:val="22"/>
          <w:lang w:bidi="ar-SA"/>
          <w14:ligatures w14:val="standardContextual"/>
        </w:rPr>
        <w:t xml:space="preserve"> organizations seeking to harness the power of connectivity and teamwork. By offering a diverse array of platforms, including Microsoft Teams, Slack, Cisco Webex, Google Workspace, Asana, Jira, and enterprise social networks, STBL empowers enterprises to enhance communication, collaboration, and productivity. As businesses adapt to evolving work dynamics, STBL's Enterprise Collaboration Solutions stand as a testament to the transformative potential of effective collaboration in the digital age.</w:t>
      </w:r>
    </w:p>
    <w:p w14:paraId="337E7CA0" w14:textId="77777777" w:rsidR="00AB4C42" w:rsidRDefault="00AB4C42" w:rsidP="00CB6266">
      <w:pPr>
        <w:spacing w:after="0" w:line="259" w:lineRule="auto"/>
        <w:jc w:val="both"/>
        <w:rPr>
          <w:rFonts w:eastAsiaTheme="minorHAnsi"/>
          <w:color w:val="4472C4" w:themeColor="accent1"/>
          <w:kern w:val="2"/>
          <w:sz w:val="22"/>
          <w:szCs w:val="22"/>
          <w:lang w:bidi="ar-SA"/>
          <w14:ligatures w14:val="standardContextual"/>
        </w:rPr>
      </w:pPr>
    </w:p>
    <w:p w14:paraId="230C2CD9" w14:textId="2F323094"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Microsoft Teams: Unifying Communication and Collaboration</w:t>
      </w:r>
    </w:p>
    <w:p w14:paraId="25215055" w14:textId="103455B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As a cornerstone of STBL's Enterprise Collaboration Solutions, Microsoft Teams stands out as a powerful platform that unifies communication, collaboration, and productivity. With features like </w:t>
      </w:r>
      <w:r w:rsidRPr="00E510D0">
        <w:rPr>
          <w:rFonts w:eastAsiaTheme="minorHAnsi"/>
          <w:kern w:val="2"/>
          <w:sz w:val="22"/>
          <w:szCs w:val="22"/>
          <w:lang w:bidi="ar-SA"/>
          <w14:ligatures w14:val="standardContextual"/>
        </w:rPr>
        <w:lastRenderedPageBreak/>
        <w:t xml:space="preserve">chat, video conferencing, document sharing, and integrations with Microsoft 365 applications, Teams provides a hub for seamless teamwork. Organizations can conduct virtual meetings, co-author documents in </w:t>
      </w:r>
      <w:r w:rsidR="00AB4C42">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and maintain a centralized repository of shared resources, fostering efficient collaboration regardless of geographical constraints.</w:t>
      </w:r>
    </w:p>
    <w:p w14:paraId="42809B3F" w14:textId="77777777" w:rsidR="00AB4C42" w:rsidRDefault="00AB4C42" w:rsidP="00CB6266">
      <w:pPr>
        <w:spacing w:after="0" w:line="259" w:lineRule="auto"/>
        <w:jc w:val="both"/>
        <w:rPr>
          <w:rFonts w:eastAsiaTheme="minorHAnsi"/>
          <w:kern w:val="2"/>
          <w:sz w:val="22"/>
          <w:szCs w:val="22"/>
          <w:lang w:bidi="ar-SA"/>
          <w14:ligatures w14:val="standardContextual"/>
        </w:rPr>
      </w:pPr>
    </w:p>
    <w:p w14:paraId="2D54A503" w14:textId="167FDE52"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Slack: Streamlining Communication Channels</w:t>
      </w:r>
    </w:p>
    <w:p w14:paraId="234B24FB" w14:textId="338FD02D"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portfolio extends to Slack, a platform designed to streamline communication channels within organizations. Slack's channels, direct messaging, and </w:t>
      </w:r>
      <w:r w:rsidR="00AB4C42">
        <w:rPr>
          <w:rFonts w:eastAsiaTheme="minorHAnsi"/>
          <w:kern w:val="2"/>
          <w:sz w:val="22"/>
          <w:szCs w:val="22"/>
          <w:lang w:bidi="ar-SA"/>
          <w14:ligatures w14:val="standardContextual"/>
        </w:rPr>
        <w:t>file-sharing</w:t>
      </w:r>
      <w:r w:rsidRPr="00E510D0">
        <w:rPr>
          <w:rFonts w:eastAsiaTheme="minorHAnsi"/>
          <w:kern w:val="2"/>
          <w:sz w:val="22"/>
          <w:szCs w:val="22"/>
          <w:lang w:bidi="ar-SA"/>
          <w14:ligatures w14:val="standardContextual"/>
        </w:rPr>
        <w:t xml:space="preserve"> capabilities create a centralized space for discussions and collaboration. By integrating with various third-party apps, Slack enhances productivity by enabling users to access tools and information without leaving the platform.</w:t>
      </w:r>
    </w:p>
    <w:p w14:paraId="14D6703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19B2528"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Cisco Webex: Enabling Secure Communication and Collaboration</w:t>
      </w:r>
    </w:p>
    <w:p w14:paraId="37ED0DB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enterprise collaboration, Cisco Webex emerges as a leading solution for secure communication and collaboration. Webex offers video conferencing, screen sharing, and whiteboarding functionalities that facilitate virtual meetings and brainstorming sessions. Its robust security features ensure that sensitive discussions remain confidential, making it an ideal choice for businesses prioritizing data protection.</w:t>
      </w:r>
    </w:p>
    <w:p w14:paraId="1C347A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43E15F6"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Google Workspace: Enhancing Collaboration and Productivity</w:t>
      </w:r>
    </w:p>
    <w:p w14:paraId="7CDD4D4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solutions encompass Google Workspace, a suite of cloud-based tools that facilitate real-time collaboration and productivity. With applications like Google Docs, Sheets, Slides, and Drive, teams can co-create and edit documents, spreadsheets, and presentations. Google Meet further enables video conferencing and virtual collaboration, enhancing communication across teams and departments.</w:t>
      </w:r>
    </w:p>
    <w:p w14:paraId="50EA0DC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E208B73"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Asana: Streamlining Project Management and Collaboration</w:t>
      </w:r>
    </w:p>
    <w:p w14:paraId="01929F0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For organizations focused on project management and task coordination, STBL offers Asana. This platform allows teams to plan, organize, and track projects, ensuring that tasks are assigned, monitored, and completed within deadlines. Asana's interface supports transparency, enabling team members to stay aligned on goals and progress.</w:t>
      </w:r>
    </w:p>
    <w:p w14:paraId="70EBD11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1C161BC"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Jira: Enhancing Agile Development and Collaboration</w:t>
      </w:r>
    </w:p>
    <w:p w14:paraId="12CF2A6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software development and agile methodologies, STBL offers Jira by Atlassian. Jira streamlines project management, issue tracking, and bug reporting. It enables development teams to collaborate on tasks, manage workflows, and release software updates efficiently.</w:t>
      </w:r>
    </w:p>
    <w:p w14:paraId="309AD21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E799A70"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Enterprise Social Networks: Fostering Knowledge Sharing</w:t>
      </w:r>
    </w:p>
    <w:p w14:paraId="5A2680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Collaboration Solutions also extend to enterprise social networks like Yammer and Workplace by Facebook. These platforms facilitate internal communication and knowledge sharing, encouraging employees to engage in discussions, share insights, and collaborate across departments and hierarchies.</w:t>
      </w:r>
    </w:p>
    <w:p w14:paraId="1217938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829148"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Box: Secure File Sharing and Collaboration</w:t>
      </w:r>
    </w:p>
    <w:p w14:paraId="050C53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Box, a cloud-based content management platform that enables secure file sharing, storage, and collaboration. With advanced security features and integrations with popular business applications, Box ensures that teams can collaborate on documents and data while maintaining strict control over access and permissions.</w:t>
      </w:r>
    </w:p>
    <w:p w14:paraId="44F393A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F744C27"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Trello: Visual Task Management and Collaboration</w:t>
      </w:r>
    </w:p>
    <w:p w14:paraId="3B9A4FE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Trello, offered by STBL, is a visual task management tool that uses boards, lists, and cards to help teams organize and prioritize tasks. It simplifies project management by providing a clear visual representation of tasks, progress, and deadlines.</w:t>
      </w:r>
    </w:p>
    <w:p w14:paraId="29F7512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FF19DB7"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Microsoft SharePoint: Empowering Team Collaboration</w:t>
      </w:r>
    </w:p>
    <w:p w14:paraId="433C26B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extends its collaboration solutions to Microsoft SharePoint, a platform that empowers teams to create, manage, and share content and resources. SharePoint enables document management, version control, and team sites, fostering collaboration and information sharing within organizations.</w:t>
      </w:r>
    </w:p>
    <w:p w14:paraId="75A5D48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0541A95"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30EA075C"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4D45B004"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75D82D84" w14:textId="1D291CE1"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Zoom: Seamless Video Conferencing and Webinars</w:t>
      </w:r>
    </w:p>
    <w:p w14:paraId="01570A6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For virtual meetings, webinars, and video conferencing, STBL offers Zoom, a widely used platform known for its user-friendly interface and reliable performance. Zoom supports video and audio communication, screen sharing, and interactive features that facilitate effective virtual collaboration.</w:t>
      </w:r>
    </w:p>
    <w:p w14:paraId="0335F49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7F53E64"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Zendesk: Enhancing Customer Support Collaboration</w:t>
      </w:r>
    </w:p>
    <w:p w14:paraId="2667592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solutions extend to Zendesk, a customer support platform that allows teams to manage customer inquiries, tickets, and communications efficiently. By streamlining customer support processes, Zendesk enhances collaboration among support agents and ensures timely responses to customer needs.</w:t>
      </w:r>
    </w:p>
    <w:p w14:paraId="65D32D9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187E0B3"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Monday.com: Customizable Work Operating System</w:t>
      </w:r>
    </w:p>
    <w:p w14:paraId="04C428B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Monday.com, provided by STBL, is a customizable work operating system that allows teams to create and manage workflows, projects, and tasks according to their specific needs. With its visual interface and automation capabilities, Monday.com enhances collaboration and productivity across departments.</w:t>
      </w:r>
    </w:p>
    <w:p w14:paraId="57CB9F21" w14:textId="77777777" w:rsidR="00197B7F" w:rsidRDefault="00197B7F" w:rsidP="00CB6266">
      <w:pPr>
        <w:spacing w:after="0" w:line="259" w:lineRule="auto"/>
        <w:jc w:val="both"/>
        <w:rPr>
          <w:rFonts w:eastAsiaTheme="minorHAnsi"/>
          <w:kern w:val="2"/>
          <w:sz w:val="22"/>
          <w:szCs w:val="22"/>
          <w:lang w:bidi="ar-SA"/>
          <w14:ligatures w14:val="standardContextual"/>
        </w:rPr>
      </w:pPr>
    </w:p>
    <w:p w14:paraId="7F394C5F" w14:textId="478F1955"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Citrix Workspace: Unified Digital Workspace</w:t>
      </w:r>
    </w:p>
    <w:p w14:paraId="5433E16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portfolio includes Citrix Workspace, a unified digital workspace solution that provides secure access to applications, files, and data from any device. Citrix Workspace enables employees to collaborate seamlessly while maintaining data security and compliance.</w:t>
      </w:r>
    </w:p>
    <w:p w14:paraId="74FCAABE" w14:textId="65904A5E" w:rsidR="00E510D0" w:rsidRPr="00E510D0" w:rsidRDefault="00E510D0" w:rsidP="00D35A35">
      <w:pPr>
        <w:pStyle w:val="Heading2"/>
      </w:pPr>
      <w:bookmarkStart w:id="26" w:name="_Toc143270998"/>
      <w:r w:rsidRPr="00E510D0">
        <w:t>Cloud Platforms and Services:</w:t>
      </w:r>
      <w:bookmarkEnd w:id="26"/>
    </w:p>
    <w:p w14:paraId="5967C42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STBL's Cloud Platforms and Services solutions epitomize the company's commitment to driving digital transformation through the cloud. By partnering with industry leaders such as AWS, Azure, </w:t>
      </w:r>
      <w:r w:rsidRPr="00E510D0">
        <w:rPr>
          <w:rFonts w:eastAsiaTheme="minorHAnsi"/>
          <w:kern w:val="2"/>
          <w:sz w:val="22"/>
          <w:szCs w:val="22"/>
          <w:lang w:bidi="ar-SA"/>
          <w14:ligatures w14:val="standardContextual"/>
        </w:rPr>
        <w:lastRenderedPageBreak/>
        <w:t>GCP, and more, STBL empowers businesses with versatile and innovative cloud ecosystems. From computing power and data analytics to AI and hybrid cloud unification, STBL's solutions offer a comprehensive toolkit for businesses to unlock their full potential. As organizations navigate the complexities of the modern era, STBL's Cloud Platforms and Services solutions provide the foundation for agility, innovation, and success in the digital age.</w:t>
      </w:r>
    </w:p>
    <w:p w14:paraId="7CDE02C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p>
    <w:p w14:paraId="6E0CD8ED" w14:textId="77777777" w:rsidR="00E510D0" w:rsidRPr="00E73DC3" w:rsidRDefault="00E510D0" w:rsidP="008242DE">
      <w:pPr>
        <w:pStyle w:val="ListParagraph"/>
        <w:numPr>
          <w:ilvl w:val="0"/>
          <w:numId w:val="77"/>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Amazon Web Services (AWS): Unleashing Cloud Potential</w:t>
      </w:r>
    </w:p>
    <w:p w14:paraId="3ADDE7B8"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Amazon Web Services (AWS) introduces a suite of cloud platforms and services that drive innovation and efficiency. AWS offers a vast array of services, including computing power, storage, machine learning, analytics, and more. Products such as Amazon EC2, Amazon S3, and Amazon RDS empower businesses to build, deploy, and manage applications with unparalleled flexibility and scalability.</w:t>
      </w:r>
    </w:p>
    <w:p w14:paraId="6E0F5E46"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EA09ADD"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Azure: Enabling End-to-End Cloud Solutions</w:t>
      </w:r>
    </w:p>
    <w:p w14:paraId="5261FEC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partnership with Microsoft Azure, STBL provides businesses with a comprehensive suite of cloud platforms and services. Azure offers a wide range of solutions, from virtual machines and app services to AI capabilities and IoT integrations. With products like Azure Virtual Machines, Azure App Service, and Azure AI, businesses can accelerate their digital transformation journey with a versatile and integrated cloud ecosystem.</w:t>
      </w:r>
    </w:p>
    <w:p w14:paraId="1478FB9B" w14:textId="0A85F19E" w:rsidR="00E510D0" w:rsidRDefault="00E510D0" w:rsidP="0068589B">
      <w:pPr>
        <w:spacing w:after="0" w:line="259" w:lineRule="auto"/>
        <w:ind w:left="1418" w:hanging="1"/>
        <w:contextualSpacing/>
        <w:jc w:val="both"/>
        <w:rPr>
          <w:rFonts w:eastAsiaTheme="minorHAnsi"/>
          <w:kern w:val="2"/>
          <w:sz w:val="22"/>
          <w:szCs w:val="22"/>
          <w:lang w:bidi="ar-SA"/>
          <w14:ligatures w14:val="standardContextual"/>
        </w:rPr>
      </w:pPr>
    </w:p>
    <w:p w14:paraId="4F92EDA6" w14:textId="52B3DC6F" w:rsidR="00E73DC3"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591C7413" w14:textId="77777777" w:rsidR="00E73DC3" w:rsidRPr="00E510D0"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005929D3"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Cloud Platform (GCP): Innovating with Data and AI</w:t>
      </w:r>
    </w:p>
    <w:p w14:paraId="77A64630" w14:textId="27648729"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Google Cloud Platform brings forth a collection of cloud platforms and services that harness the power of data and artificial intelligence. GCP offers solutions such as Google Compute Engine, Google Cloud Storage, and Google </w:t>
      </w:r>
      <w:proofErr w:type="spellStart"/>
      <w:r w:rsidRPr="00E510D0">
        <w:rPr>
          <w:rFonts w:eastAsiaTheme="minorHAnsi"/>
          <w:kern w:val="2"/>
          <w:sz w:val="22"/>
          <w:szCs w:val="22"/>
          <w:lang w:bidi="ar-SA"/>
          <w14:ligatures w14:val="standardContextual"/>
        </w:rPr>
        <w:t>BigQuery</w:t>
      </w:r>
      <w:proofErr w:type="spellEnd"/>
      <w:r w:rsidRPr="00E510D0">
        <w:rPr>
          <w:rFonts w:eastAsiaTheme="minorHAnsi"/>
          <w:kern w:val="2"/>
          <w:sz w:val="22"/>
          <w:szCs w:val="22"/>
          <w:lang w:bidi="ar-SA"/>
          <w14:ligatures w14:val="standardContextual"/>
        </w:rPr>
        <w:t xml:space="preserve">. These products empower businesses to leverage data-driven insights and </w:t>
      </w:r>
      <w:r w:rsidR="00AB4C42">
        <w:rPr>
          <w:rFonts w:eastAsiaTheme="minorHAnsi"/>
          <w:kern w:val="2"/>
          <w:sz w:val="22"/>
          <w:szCs w:val="22"/>
          <w:lang w:bidi="ar-SA"/>
          <w14:ligatures w14:val="standardContextual"/>
        </w:rPr>
        <w:t>machine-learning</w:t>
      </w:r>
      <w:r w:rsidRPr="00E510D0">
        <w:rPr>
          <w:rFonts w:eastAsiaTheme="minorHAnsi"/>
          <w:kern w:val="2"/>
          <w:sz w:val="22"/>
          <w:szCs w:val="22"/>
          <w:lang w:bidi="ar-SA"/>
          <w14:ligatures w14:val="standardContextual"/>
        </w:rPr>
        <w:t xml:space="preserve"> capabilities to make informed decisions and drive innovation.</w:t>
      </w:r>
    </w:p>
    <w:p w14:paraId="40DF84A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9F16544"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IBM Cloud: Unifying Hybrid Cloud Solutions</w:t>
      </w:r>
    </w:p>
    <w:p w14:paraId="1CC6D70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IBM Cloud introduces a suite of cloud platforms and services designed to unify hybrid cloud environments. IBM Cloud offers solutions like IBM Virtual Servers, IBM Cloud Object Storage, and IBM Watson. These products enable businesses to seamlessly integrate on-premises and cloud resources, optimizing workloads and enhancing collaboration.</w:t>
      </w:r>
    </w:p>
    <w:p w14:paraId="133485B5"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60FA39E2"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Oracle Cloud: Elevating Business Applications</w:t>
      </w:r>
    </w:p>
    <w:p w14:paraId="7A8B77BA"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collaboration with Oracle Cloud, STBL provides cloud platforms and services that elevate business applications to new heights. Oracle Cloud offers solutions such as Oracle Compute, Oracle Cloud Infrastructure Storage, and Oracle Autonomous Database. These products optimize performance, enhance security, and simplify management for business-critical applications.</w:t>
      </w:r>
    </w:p>
    <w:p w14:paraId="537D1899"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01259382"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VMware Cloud: Bridging On-Premises and Cloud Environments</w:t>
      </w:r>
    </w:p>
    <w:p w14:paraId="19988140" w14:textId="057E5FD9"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VMware Cloud introduces a suite of cloud platforms and services that bridge the gap between on-premises and cloud environments. VMware Cloud solutions, including VMware Cloud Foundation and VMware Cloud on AWS, enable businesses to seamlessly migrate, extend, and manage workloads across hybrid cloud architectures.</w:t>
      </w:r>
    </w:p>
    <w:p w14:paraId="5C2FCBDE" w14:textId="77777777" w:rsidR="0068589B" w:rsidRPr="00E510D0" w:rsidRDefault="0068589B" w:rsidP="0068589B">
      <w:pPr>
        <w:spacing w:after="0" w:line="259" w:lineRule="auto"/>
        <w:ind w:left="1418"/>
        <w:contextualSpacing/>
        <w:jc w:val="both"/>
        <w:rPr>
          <w:rFonts w:eastAsiaTheme="minorHAnsi"/>
          <w:kern w:val="2"/>
          <w:sz w:val="22"/>
          <w:szCs w:val="22"/>
          <w:lang w:bidi="ar-SA"/>
          <w14:ligatures w14:val="standardContextual"/>
        </w:rPr>
      </w:pPr>
    </w:p>
    <w:p w14:paraId="315D1A8E"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SAP Cloud: Transforming Enterprise Operations</w:t>
      </w:r>
    </w:p>
    <w:p w14:paraId="5BD07CE8"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collaboration with SAP Cloud, STBL offers cloud platforms and services that transform enterprise operations. SAP Cloud solutions, including SAP S/4HANA Cloud, SAP Business Technology Platform, and SAP Analytics Cloud, enable businesses to streamline processes, gain real-time insights, and drive innovation.</w:t>
      </w:r>
    </w:p>
    <w:p w14:paraId="6854C521"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171B7A47"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Cloud-Native Development and Containerization: Accelerating Innovation</w:t>
      </w:r>
    </w:p>
    <w:p w14:paraId="142EAFD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Platforms and Services solutions extend to cloud-native development and containerization. Through solutions like Kubernetes and Docker, STBL empowers businesses to build, deploy, and scale applications rapidly and efficiently in cloud environments.</w:t>
      </w:r>
    </w:p>
    <w:p w14:paraId="5E1D825B" w14:textId="77777777" w:rsidR="00E510D0" w:rsidRPr="00E510D0" w:rsidRDefault="00E510D0" w:rsidP="0068589B">
      <w:pPr>
        <w:spacing w:after="0" w:line="259" w:lineRule="auto"/>
        <w:ind w:left="1418" w:hanging="695"/>
        <w:contextualSpacing/>
        <w:jc w:val="both"/>
        <w:rPr>
          <w:rFonts w:eastAsiaTheme="minorHAnsi"/>
          <w:kern w:val="2"/>
          <w:sz w:val="22"/>
          <w:szCs w:val="22"/>
          <w:lang w:bidi="ar-SA"/>
          <w14:ligatures w14:val="standardContextual"/>
        </w:rPr>
      </w:pPr>
    </w:p>
    <w:p w14:paraId="2D1ECB6E"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Managed Cloud Services: Expert Management for Cloud Environments</w:t>
      </w:r>
    </w:p>
    <w:p w14:paraId="116F03C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offerings also encompass managed cloud services, where businesses can partner with managed service providers (MSPs) for expert management of their cloud environments. These services offer continuous monitoring, optimization, and support, ensuring that businesses can focus on innovation while their cloud infrastructure is managed effectively.</w:t>
      </w:r>
    </w:p>
    <w:p w14:paraId="49E4ADBA" w14:textId="77777777" w:rsidR="00E510D0" w:rsidRPr="00E510D0" w:rsidRDefault="00E510D0" w:rsidP="00086BCC">
      <w:pPr>
        <w:pStyle w:val="Heading2"/>
      </w:pPr>
      <w:bookmarkStart w:id="27" w:name="_Toc143270999"/>
      <w:r w:rsidRPr="00E510D0">
        <w:t>Cloud Security Solutions:</w:t>
      </w:r>
      <w:bookmarkEnd w:id="27"/>
    </w:p>
    <w:p w14:paraId="6EAE42C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exemplify the company's dedication to providing comprehensive protection for cloud environments. With partnerships with industry leaders like Cisco, Palo Alto Networks, Trend Micro, and Fortinet, STBL empowers businesses to embrace cloud technologies with confidence. From advanced threat detection and data protection to encryption, identity management, and secure DevOps, STBL's solutions offer a multi-layered approach to cloud security. As businesses navigate the complexities of the digital age, STBL's Cloud Security solutions stand as a shield against evolving cyber threats, enabling organizations to harness the full potential of the cloud securely and seamlessly.</w:t>
      </w:r>
    </w:p>
    <w:p w14:paraId="099E326F" w14:textId="77777777" w:rsidR="00197B7F" w:rsidRDefault="00197B7F" w:rsidP="00CB6266">
      <w:pPr>
        <w:spacing w:after="0" w:line="259" w:lineRule="auto"/>
        <w:contextualSpacing/>
        <w:jc w:val="both"/>
        <w:rPr>
          <w:rFonts w:eastAsiaTheme="minorHAnsi"/>
          <w:kern w:val="2"/>
          <w:sz w:val="22"/>
          <w:szCs w:val="22"/>
          <w:lang w:bidi="ar-SA"/>
          <w14:ligatures w14:val="standardContextual"/>
        </w:rPr>
      </w:pPr>
    </w:p>
    <w:p w14:paraId="2E45DD9C" w14:textId="33E23F2B" w:rsidR="00E510D0" w:rsidRPr="003B6589" w:rsidRDefault="00E510D0" w:rsidP="00CB6266">
      <w:pPr>
        <w:spacing w:after="0" w:line="259" w:lineRule="auto"/>
        <w:contextualSpacing/>
        <w:jc w:val="both"/>
        <w:rPr>
          <w:rFonts w:eastAsiaTheme="minorHAnsi"/>
          <w:b/>
          <w:bCs/>
          <w:kern w:val="2"/>
          <w:sz w:val="22"/>
          <w:szCs w:val="22"/>
          <w:lang w:bidi="ar-SA"/>
          <w14:ligatures w14:val="standardContextual"/>
        </w:rPr>
      </w:pPr>
      <w:r w:rsidRPr="003B6589">
        <w:rPr>
          <w:rFonts w:eastAsiaTheme="minorHAnsi"/>
          <w:b/>
          <w:bCs/>
          <w:kern w:val="2"/>
          <w:sz w:val="22"/>
          <w:szCs w:val="22"/>
          <w:lang w:bidi="ar-SA"/>
          <w14:ligatures w14:val="standardContextual"/>
        </w:rPr>
        <w:t>Securing the Cloud: STBL's Comprehensive Range of Cloud Security Solutions</w:t>
      </w:r>
    </w:p>
    <w:p w14:paraId="73876529" w14:textId="77777777" w:rsidR="00E510D0" w:rsidRPr="00E73DC3" w:rsidRDefault="00E510D0" w:rsidP="008242DE">
      <w:pPr>
        <w:pStyle w:val="ListParagraph"/>
        <w:numPr>
          <w:ilvl w:val="0"/>
          <w:numId w:val="76"/>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Cisco Cloud Security: A Holistic Approach to Cloud Protection</w:t>
      </w:r>
    </w:p>
    <w:p w14:paraId="2C40D75F"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Cisco brings forth a range of cloud security solutions that offer a holistic approach to cloud protection. Solutions such as Cisco Umbrella and Cisco </w:t>
      </w:r>
      <w:proofErr w:type="spellStart"/>
      <w:r w:rsidRPr="00E510D0">
        <w:rPr>
          <w:rFonts w:eastAsiaTheme="minorHAnsi"/>
          <w:kern w:val="2"/>
          <w:sz w:val="22"/>
          <w:szCs w:val="22"/>
          <w:lang w:bidi="ar-SA"/>
          <w14:ligatures w14:val="standardContextual"/>
        </w:rPr>
        <w:t>CloudLock</w:t>
      </w:r>
      <w:proofErr w:type="spellEnd"/>
      <w:r w:rsidRPr="00E510D0">
        <w:rPr>
          <w:rFonts w:eastAsiaTheme="minorHAnsi"/>
          <w:kern w:val="2"/>
          <w:sz w:val="22"/>
          <w:szCs w:val="22"/>
          <w:lang w:bidi="ar-SA"/>
          <w14:ligatures w14:val="standardContextual"/>
        </w:rPr>
        <w:t xml:space="preserve"> provide advanced threat detection, real-time security intelligence, and data loss prevention across cloud applications. Cisco's cloud security solutions ensure that businesses can confidently embrace cloud technologies while maintaining the highest levels of security.</w:t>
      </w:r>
    </w:p>
    <w:p w14:paraId="4E932C8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2123A4" w14:textId="77777777" w:rsidR="00E510D0" w:rsidRPr="00E73DC3" w:rsidRDefault="00E510D0" w:rsidP="008242DE">
      <w:pPr>
        <w:pStyle w:val="ListParagraph"/>
        <w:numPr>
          <w:ilvl w:val="0"/>
          <w:numId w:val="7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Palo Alto Networks Prisma: Unifying Security Across the Cloud</w:t>
      </w:r>
    </w:p>
    <w:p w14:paraId="35614589"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Palo Alto Networks introduces the Prisma suite—a comprehensive set of cloud security solutions designed to unify security across cloud environments. Prisma offers Cloud Security Posture Management (CSPM) to assess and remediate misconfigurations, Cloud Workload Protection (CWP) for threat prevention, and Cloud Access Security Broker (CASB) capabilities for data protection. With Prisma, businesses can secure their cloud operations from end to end.</w:t>
      </w:r>
    </w:p>
    <w:p w14:paraId="6FB5757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67D76F" w14:textId="77777777" w:rsidR="00E510D0" w:rsidRPr="00E73DC3" w:rsidRDefault="00E510D0" w:rsidP="008242DE">
      <w:pPr>
        <w:pStyle w:val="ListParagraph"/>
        <w:numPr>
          <w:ilvl w:val="0"/>
          <w:numId w:val="74"/>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Trend Micro Cloud One: Cloud Security Simplified</w:t>
      </w:r>
    </w:p>
    <w:p w14:paraId="6DC06D33"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Trend Micro introduces Cloud One—a cloud security platform that simplifies the protection of cloud workloads. With solutions like Cloud One - Conformity and Cloud One - Workload Security, businesses can ensure compliance, prevent threats, and manage security policies across their cloud environments. Trend Micro's cloud security solutions enable organizations to focus on innovation without compromising on security.</w:t>
      </w:r>
    </w:p>
    <w:p w14:paraId="0A2A405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1F39C3B" w14:textId="77777777" w:rsidR="00E510D0" w:rsidRPr="00E73DC3" w:rsidRDefault="00E510D0" w:rsidP="008242DE">
      <w:pPr>
        <w:pStyle w:val="ListParagraph"/>
        <w:numPr>
          <w:ilvl w:val="0"/>
          <w:numId w:val="73"/>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Check Point </w:t>
      </w:r>
      <w:proofErr w:type="spellStart"/>
      <w:r w:rsidRPr="00E73DC3">
        <w:rPr>
          <w:rFonts w:eastAsiaTheme="minorHAnsi"/>
          <w:i/>
          <w:iCs/>
          <w:color w:val="4472C4" w:themeColor="accent1"/>
          <w:kern w:val="2"/>
          <w:sz w:val="22"/>
          <w:szCs w:val="22"/>
          <w:lang w:bidi="ar-SA"/>
          <w14:ligatures w14:val="standardContextual"/>
        </w:rPr>
        <w:t>CloudGuard</w:t>
      </w:r>
      <w:proofErr w:type="spellEnd"/>
      <w:r w:rsidRPr="00E73DC3">
        <w:rPr>
          <w:rFonts w:eastAsiaTheme="minorHAnsi"/>
          <w:i/>
          <w:iCs/>
          <w:color w:val="4472C4" w:themeColor="accent1"/>
          <w:kern w:val="2"/>
          <w:sz w:val="22"/>
          <w:szCs w:val="22"/>
          <w:lang w:bidi="ar-SA"/>
          <w14:ligatures w14:val="standardContextual"/>
        </w:rPr>
        <w:t>: Defending Cloud Infrastructure</w:t>
      </w:r>
    </w:p>
    <w:p w14:paraId="49BD4D9D"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partnership with Check Point brings forth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xml:space="preserve">—a suite of cloud security solutions that safeguard cloud infrastructure, applications, and data.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xml:space="preserve"> provides advanced threat prevention, firewall capabilities, and real-time visibility into cloud traffic. With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businesses can fortify their cloud environments against evolving cyber threats.</w:t>
      </w:r>
    </w:p>
    <w:p w14:paraId="7E57532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71D03AF" w14:textId="77777777" w:rsidR="00E510D0" w:rsidRPr="00E73DC3" w:rsidRDefault="00E510D0" w:rsidP="008242DE">
      <w:pPr>
        <w:pStyle w:val="ListParagraph"/>
        <w:numPr>
          <w:ilvl w:val="0"/>
          <w:numId w:val="72"/>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Fortinet FortiCASB: Empowering Cloud Visibility and Control</w:t>
      </w:r>
    </w:p>
    <w:p w14:paraId="2F23439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Fortinet introduces FortiCASB—a Cloud Access Security Broker solution that empowers businesses with visibility and control over cloud applications. FortiCASB offers real-time monitoring, data protection, and compliance enforcement for cloud environments. With FortiCASB, businesses can securely embrace cloud applications while maintaining governance and control.</w:t>
      </w:r>
    </w:p>
    <w:p w14:paraId="76E4CAC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44F73C" w14:textId="77777777" w:rsidR="00E510D0" w:rsidRPr="00E73DC3" w:rsidRDefault="00E510D0" w:rsidP="008242DE">
      <w:pPr>
        <w:pStyle w:val="ListParagraph"/>
        <w:numPr>
          <w:ilvl w:val="0"/>
          <w:numId w:val="71"/>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Data Encryption and Identity Management: Pillars of Cloud Security</w:t>
      </w:r>
    </w:p>
    <w:p w14:paraId="6ACD8DD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extend to data encryption and identity management. Through tools like Microsoft Azure Information Protection and Okta Identity Cloud, businesses can encrypt sensitive data, control access, and ensure proper authentication in the cloud. These solutions protect data integrity and mitigate unauthorized access risks.</w:t>
      </w:r>
    </w:p>
    <w:p w14:paraId="16265924" w14:textId="77777777" w:rsidR="00CB6266" w:rsidRDefault="00CB6266" w:rsidP="00CB6266">
      <w:pPr>
        <w:spacing w:after="0" w:line="259" w:lineRule="auto"/>
        <w:contextualSpacing/>
        <w:jc w:val="both"/>
        <w:rPr>
          <w:rFonts w:eastAsiaTheme="minorHAnsi"/>
          <w:kern w:val="2"/>
          <w:sz w:val="22"/>
          <w:szCs w:val="22"/>
          <w:lang w:bidi="ar-SA"/>
          <w14:ligatures w14:val="standardContextual"/>
        </w:rPr>
      </w:pPr>
    </w:p>
    <w:p w14:paraId="7B818D00" w14:textId="5BE25D68" w:rsidR="00E510D0" w:rsidRPr="003B6589" w:rsidRDefault="00E510D0" w:rsidP="008242DE">
      <w:pPr>
        <w:pStyle w:val="ListParagraph"/>
        <w:numPr>
          <w:ilvl w:val="0"/>
          <w:numId w:val="70"/>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Threat Intelligence and Incident Response: Navigating Cloud Threats</w:t>
      </w:r>
    </w:p>
    <w:p w14:paraId="340B23A0" w14:textId="32E8BF49"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commitment to cloud security is evident in its offerings of threat intelligence and incident response solutions. Through tools like Palo Alto Networks Cortex XDR and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xml:space="preserve">, businesses can detect and respond to cloud threats in </w:t>
      </w:r>
      <w:r w:rsidR="00CB6266">
        <w:rPr>
          <w:rFonts w:eastAsiaTheme="minorHAnsi"/>
          <w:kern w:val="2"/>
          <w:sz w:val="22"/>
          <w:szCs w:val="22"/>
          <w:lang w:bidi="ar-SA"/>
          <w14:ligatures w14:val="standardContextual"/>
        </w:rPr>
        <w:t>real-time</w:t>
      </w:r>
      <w:r w:rsidRPr="00E510D0">
        <w:rPr>
          <w:rFonts w:eastAsiaTheme="minorHAnsi"/>
          <w:kern w:val="2"/>
          <w:sz w:val="22"/>
          <w:szCs w:val="22"/>
          <w:lang w:bidi="ar-SA"/>
          <w14:ligatures w14:val="standardContextual"/>
        </w:rPr>
        <w:t>. These solutions empower organizations to swiftly mitigate risks and maintain continuous cloud security.</w:t>
      </w:r>
    </w:p>
    <w:p w14:paraId="2A6276E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E779A10" w14:textId="77777777" w:rsidR="00E510D0" w:rsidRPr="003B6589" w:rsidRDefault="00E510D0" w:rsidP="008242DE">
      <w:pPr>
        <w:pStyle w:val="ListParagraph"/>
        <w:numPr>
          <w:ilvl w:val="0"/>
          <w:numId w:val="69"/>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Secure DevOps and Cloud Compliance: Bridging Security and Development</w:t>
      </w:r>
    </w:p>
    <w:p w14:paraId="6D5E291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In the realm of Secure DevOps and Cloud Compliance, STBL offers solutions that bridge the gap between security and development. Through tools like </w:t>
      </w:r>
      <w:proofErr w:type="spellStart"/>
      <w:r w:rsidRPr="00E510D0">
        <w:rPr>
          <w:rFonts w:eastAsiaTheme="minorHAnsi"/>
          <w:kern w:val="2"/>
          <w:sz w:val="22"/>
          <w:szCs w:val="22"/>
          <w:lang w:bidi="ar-SA"/>
          <w14:ligatures w14:val="standardContextual"/>
        </w:rPr>
        <w:t>Checkmarx</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HashiCorp</w:t>
      </w:r>
      <w:proofErr w:type="spellEnd"/>
      <w:r w:rsidRPr="00E510D0">
        <w:rPr>
          <w:rFonts w:eastAsiaTheme="minorHAnsi"/>
          <w:kern w:val="2"/>
          <w:sz w:val="22"/>
          <w:szCs w:val="22"/>
          <w:lang w:bidi="ar-SA"/>
          <w14:ligatures w14:val="standardContextual"/>
        </w:rPr>
        <w:t xml:space="preserve"> Vault, STBL enables businesses to integrate security into the development process, automate security testing, and manage secrets in cloud environments.</w:t>
      </w:r>
    </w:p>
    <w:p w14:paraId="505BF41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2AFAC75" w14:textId="77777777" w:rsidR="00E510D0" w:rsidRPr="003B6589" w:rsidRDefault="00E510D0" w:rsidP="008242DE">
      <w:pPr>
        <w:pStyle w:val="ListParagraph"/>
        <w:numPr>
          <w:ilvl w:val="0"/>
          <w:numId w:val="68"/>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Managed Security Services: Round-the-Clock Cloud Protection</w:t>
      </w:r>
    </w:p>
    <w:p w14:paraId="5877F4BF"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extend to managed security services, offering businesses round-the-clock cloud protection. Through partnerships with managed security service providers (MSSPs), STBL ensures that businesses receive continuous monitoring, threat detection, and incident response to maintain a resilient cloud security posture.</w:t>
      </w:r>
    </w:p>
    <w:p w14:paraId="1D5E1010" w14:textId="77777777" w:rsidR="003B6589" w:rsidRDefault="003B6589">
      <w:pPr>
        <w:rPr>
          <w:rFonts w:eastAsiaTheme="minorHAnsi"/>
          <w:kern w:val="2"/>
          <w:sz w:val="22"/>
          <w:szCs w:val="22"/>
          <w:lang w:bidi="ar-SA"/>
          <w14:ligatures w14:val="standardContextual"/>
        </w:rPr>
      </w:pPr>
    </w:p>
    <w:p w14:paraId="33048505" w14:textId="77777777" w:rsidR="00E510D0" w:rsidRPr="00E510D0" w:rsidRDefault="00E510D0" w:rsidP="00086BCC">
      <w:pPr>
        <w:pStyle w:val="Heading2"/>
      </w:pPr>
      <w:bookmarkStart w:id="28" w:name="_Toc143271000"/>
      <w:r w:rsidRPr="00E510D0">
        <w:t>Cloud Management and Orchestration:</w:t>
      </w:r>
      <w:bookmarkEnd w:id="28"/>
    </w:p>
    <w:p w14:paraId="101A6848"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Management and Orchestration solutions stand as a testament to its commitment to simplifying complex cloud operations. With partnerships with leading brands like VMware, Cisco, IBM, and Red Hat, and bolstered by in-house expertise, STBL empowers businesses to navigate multi-cloud environments with confidence. From unified management and automation to cost optimization, security, and DevOps integration, STBL's solutions provide a holistic approach to cloud excellence. As businesses strive for agility, innovation, and operational efficiency, STBL's Cloud Management and Orchestration solutions light the path to a more streamlined, connected, and successful future.</w:t>
      </w:r>
    </w:p>
    <w:p w14:paraId="29F032D6"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EDB0AF0" w14:textId="77777777" w:rsidR="00E510D0" w:rsidRPr="003B6589" w:rsidRDefault="00E510D0" w:rsidP="008242DE">
      <w:pPr>
        <w:pStyle w:val="ListParagraph"/>
        <w:numPr>
          <w:ilvl w:val="0"/>
          <w:numId w:val="67"/>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VMware </w:t>
      </w:r>
      <w:proofErr w:type="spellStart"/>
      <w:r w:rsidRPr="003B6589">
        <w:rPr>
          <w:rFonts w:eastAsiaTheme="minorHAnsi"/>
          <w:i/>
          <w:iCs/>
          <w:color w:val="4472C4" w:themeColor="accent1"/>
          <w:kern w:val="2"/>
          <w:sz w:val="22"/>
          <w:szCs w:val="22"/>
          <w:lang w:bidi="ar-SA"/>
          <w14:ligatures w14:val="standardContextual"/>
        </w:rPr>
        <w:t>vRealize</w:t>
      </w:r>
      <w:proofErr w:type="spellEnd"/>
      <w:r w:rsidRPr="003B6589">
        <w:rPr>
          <w:rFonts w:eastAsiaTheme="minorHAnsi"/>
          <w:i/>
          <w:iCs/>
          <w:color w:val="4472C4" w:themeColor="accent1"/>
          <w:kern w:val="2"/>
          <w:sz w:val="22"/>
          <w:szCs w:val="22"/>
          <w:lang w:bidi="ar-SA"/>
          <w14:ligatures w14:val="standardContextual"/>
        </w:rPr>
        <w:t xml:space="preserve"> Suite: Unifying Cloud Operations</w:t>
      </w:r>
    </w:p>
    <w:p w14:paraId="343F992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VMware brings forth the </w:t>
      </w:r>
      <w:proofErr w:type="spellStart"/>
      <w:r w:rsidRPr="00E510D0">
        <w:rPr>
          <w:rFonts w:eastAsiaTheme="minorHAnsi"/>
          <w:kern w:val="2"/>
          <w:sz w:val="22"/>
          <w:szCs w:val="22"/>
          <w:lang w:bidi="ar-SA"/>
          <w14:ligatures w14:val="standardContextual"/>
        </w:rPr>
        <w:t>vRealize</w:t>
      </w:r>
      <w:proofErr w:type="spellEnd"/>
      <w:r w:rsidRPr="00E510D0">
        <w:rPr>
          <w:rFonts w:eastAsiaTheme="minorHAnsi"/>
          <w:kern w:val="2"/>
          <w:sz w:val="22"/>
          <w:szCs w:val="22"/>
          <w:lang w:bidi="ar-SA"/>
          <w14:ligatures w14:val="standardContextual"/>
        </w:rPr>
        <w:t xml:space="preserve"> Suite—a comprehensive cloud management and orchestration solution. This suite offers a unified platform for managing multi-cloud environments, automating workflows, optimizing resources, and ensuring compliance. VMware </w:t>
      </w:r>
      <w:proofErr w:type="spellStart"/>
      <w:r w:rsidRPr="00E510D0">
        <w:rPr>
          <w:rFonts w:eastAsiaTheme="minorHAnsi"/>
          <w:kern w:val="2"/>
          <w:sz w:val="22"/>
          <w:szCs w:val="22"/>
          <w:lang w:bidi="ar-SA"/>
          <w14:ligatures w14:val="standardContextual"/>
        </w:rPr>
        <w:t>vRealize</w:t>
      </w:r>
      <w:proofErr w:type="spellEnd"/>
      <w:r w:rsidRPr="00E510D0">
        <w:rPr>
          <w:rFonts w:eastAsiaTheme="minorHAnsi"/>
          <w:kern w:val="2"/>
          <w:sz w:val="22"/>
          <w:szCs w:val="22"/>
          <w:lang w:bidi="ar-SA"/>
          <w14:ligatures w14:val="standardContextual"/>
        </w:rPr>
        <w:t xml:space="preserve"> Suite ensures that businesses gain complete visibility and control over their cloud operations.</w:t>
      </w:r>
    </w:p>
    <w:p w14:paraId="06E3C36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CB92B7" w14:textId="77777777" w:rsidR="00E510D0" w:rsidRPr="003B6589" w:rsidRDefault="00E510D0" w:rsidP="008242DE">
      <w:pPr>
        <w:pStyle w:val="ListParagraph"/>
        <w:numPr>
          <w:ilvl w:val="0"/>
          <w:numId w:val="66"/>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Cisco </w:t>
      </w:r>
      <w:proofErr w:type="spellStart"/>
      <w:r w:rsidRPr="003B6589">
        <w:rPr>
          <w:rFonts w:eastAsiaTheme="minorHAnsi"/>
          <w:i/>
          <w:iCs/>
          <w:color w:val="4472C4" w:themeColor="accent1"/>
          <w:kern w:val="2"/>
          <w:sz w:val="22"/>
          <w:szCs w:val="22"/>
          <w:lang w:bidi="ar-SA"/>
          <w14:ligatures w14:val="standardContextual"/>
        </w:rPr>
        <w:t>CloudCenter</w:t>
      </w:r>
      <w:proofErr w:type="spellEnd"/>
      <w:r w:rsidRPr="003B6589">
        <w:rPr>
          <w:rFonts w:eastAsiaTheme="minorHAnsi"/>
          <w:i/>
          <w:iCs/>
          <w:color w:val="4472C4" w:themeColor="accent1"/>
          <w:kern w:val="2"/>
          <w:sz w:val="22"/>
          <w:szCs w:val="22"/>
          <w:lang w:bidi="ar-SA"/>
          <w14:ligatures w14:val="standardContextual"/>
        </w:rPr>
        <w:t>: Streamlined Multi-Cloud Management</w:t>
      </w:r>
    </w:p>
    <w:p w14:paraId="1EC869F3"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partnership with Cisco introduces Cisco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—a solution designed to simplify the management of applications across multiple clouds.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 enables businesses to deploy, manage, and optimize applications seamlessly while maintaining policy consistency across different cloud platforms. Through automation and governance,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 empowers businesses to make the most of their multi-cloud strategy.</w:t>
      </w:r>
    </w:p>
    <w:p w14:paraId="09953F4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DAA7DBC"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IBM Cloud Pak for </w:t>
      </w:r>
      <w:proofErr w:type="spellStart"/>
      <w:r w:rsidRPr="003B6589">
        <w:rPr>
          <w:rFonts w:eastAsiaTheme="minorHAnsi"/>
          <w:i/>
          <w:iCs/>
          <w:color w:val="4472C4" w:themeColor="accent1"/>
          <w:kern w:val="2"/>
          <w:sz w:val="22"/>
          <w:szCs w:val="22"/>
          <w:lang w:bidi="ar-SA"/>
          <w14:ligatures w14:val="standardContextual"/>
        </w:rPr>
        <w:t>Multicloud</w:t>
      </w:r>
      <w:proofErr w:type="spellEnd"/>
      <w:r w:rsidRPr="003B6589">
        <w:rPr>
          <w:rFonts w:eastAsiaTheme="minorHAnsi"/>
          <w:i/>
          <w:iCs/>
          <w:color w:val="4472C4" w:themeColor="accent1"/>
          <w:kern w:val="2"/>
          <w:sz w:val="22"/>
          <w:szCs w:val="22"/>
          <w:lang w:bidi="ar-SA"/>
          <w14:ligatures w14:val="standardContextual"/>
        </w:rPr>
        <w:t xml:space="preserve"> Management: Orchestrating Complexity</w:t>
      </w:r>
    </w:p>
    <w:p w14:paraId="50A66C70" w14:textId="1DD9B141" w:rsid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IBM introduces the Cloud Pak for </w:t>
      </w:r>
      <w:proofErr w:type="spellStart"/>
      <w:r w:rsidRPr="00E510D0">
        <w:rPr>
          <w:rFonts w:eastAsiaTheme="minorHAnsi"/>
          <w:kern w:val="2"/>
          <w:sz w:val="22"/>
          <w:szCs w:val="22"/>
          <w:lang w:bidi="ar-SA"/>
          <w14:ligatures w14:val="standardContextual"/>
        </w:rPr>
        <w:t>Multicloud</w:t>
      </w:r>
      <w:proofErr w:type="spellEnd"/>
      <w:r w:rsidRPr="00E510D0">
        <w:rPr>
          <w:rFonts w:eastAsiaTheme="minorHAnsi"/>
          <w:kern w:val="2"/>
          <w:sz w:val="22"/>
          <w:szCs w:val="22"/>
          <w:lang w:bidi="ar-SA"/>
          <w14:ligatures w14:val="standardContextual"/>
        </w:rPr>
        <w:t xml:space="preserve"> Management—a solution aimed at orchestrating the complexity of multi-cloud environments. This offering provides a single dashboard for managing applications, infrastructure, and operations across various clouds. IBM Cloud Pak ensures consistent security, automation, and compliance, enabling businesses to navigate the intricacies of </w:t>
      </w:r>
      <w:r w:rsidR="00D16665">
        <w:rPr>
          <w:rFonts w:eastAsiaTheme="minorHAnsi"/>
          <w:kern w:val="2"/>
          <w:sz w:val="22"/>
          <w:szCs w:val="22"/>
          <w:lang w:bidi="ar-SA"/>
          <w14:ligatures w14:val="standardContextual"/>
        </w:rPr>
        <w:t>multi-cloud</w:t>
      </w:r>
      <w:r w:rsidRPr="00E510D0">
        <w:rPr>
          <w:rFonts w:eastAsiaTheme="minorHAnsi"/>
          <w:kern w:val="2"/>
          <w:sz w:val="22"/>
          <w:szCs w:val="22"/>
          <w:lang w:bidi="ar-SA"/>
          <w14:ligatures w14:val="standardContextual"/>
        </w:rPr>
        <w:t xml:space="preserve"> operations.</w:t>
      </w:r>
    </w:p>
    <w:p w14:paraId="4371DB89" w14:textId="77777777" w:rsidR="003B6589" w:rsidRPr="00E510D0" w:rsidRDefault="003B6589" w:rsidP="003B6589">
      <w:pPr>
        <w:spacing w:after="0" w:line="259" w:lineRule="auto"/>
        <w:ind w:left="720"/>
        <w:contextualSpacing/>
        <w:jc w:val="both"/>
        <w:rPr>
          <w:rFonts w:eastAsiaTheme="minorHAnsi"/>
          <w:kern w:val="2"/>
          <w:sz w:val="22"/>
          <w:szCs w:val="22"/>
          <w:lang w:bidi="ar-SA"/>
          <w14:ligatures w14:val="standardContextual"/>
        </w:rPr>
      </w:pPr>
    </w:p>
    <w:p w14:paraId="20C4C24B"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Red Hat Ansible Automation Platform: Automation Excellence</w:t>
      </w:r>
    </w:p>
    <w:p w14:paraId="375E77FC"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STBL's partnership with Red Hat brings forth the Ansible Automation Platform—a powerful tool for automating cloud management tasks. Ansible enables businesses to define, automate, and orchestrate workflows across their cloud environments. This platform ensures efficient resource provisioning, configuration management, and continuous delivery, enhancing operational agility.</w:t>
      </w:r>
    </w:p>
    <w:p w14:paraId="3E2DD5F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7723C6"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Cloud Cost Optimization: Maximizing Returns</w:t>
      </w:r>
    </w:p>
    <w:p w14:paraId="18A44D1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Management and Orchestration solutions extend to cloud cost optimization. By leveraging tools like </w:t>
      </w:r>
      <w:proofErr w:type="spellStart"/>
      <w:r w:rsidRPr="00E510D0">
        <w:rPr>
          <w:rFonts w:eastAsiaTheme="minorHAnsi"/>
          <w:kern w:val="2"/>
          <w:sz w:val="22"/>
          <w:szCs w:val="22"/>
          <w:lang w:bidi="ar-SA"/>
          <w14:ligatures w14:val="standardContextual"/>
        </w:rPr>
        <w:t>CloudHealth</w:t>
      </w:r>
      <w:proofErr w:type="spellEnd"/>
      <w:r w:rsidRPr="00E510D0">
        <w:rPr>
          <w:rFonts w:eastAsiaTheme="minorHAnsi"/>
          <w:kern w:val="2"/>
          <w:sz w:val="22"/>
          <w:szCs w:val="22"/>
          <w:lang w:bidi="ar-SA"/>
          <w14:ligatures w14:val="standardContextual"/>
        </w:rPr>
        <w:t xml:space="preserve"> by VMware, businesses can analyze cloud spending patterns, identify cost-saving opportunities, and optimize resource allocation. This approach ensures that businesses achieve maximum returns on their cloud investments.</w:t>
      </w:r>
    </w:p>
    <w:p w14:paraId="722EC71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99C097"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DevOps Integration: Bridging Development and Operations</w:t>
      </w:r>
    </w:p>
    <w:p w14:paraId="307E098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commitment to seamless cloud operations is evident in its DevOps Integration solutions. Through tools like Jenkins, Kubernetes, and GitLab, STBL facilitates the integration of development and operations processes. This integration streamlines application deployment, automates testing, and enhances collaboration, enabling businesses to deliver value to customers more efficiently.</w:t>
      </w:r>
    </w:p>
    <w:p w14:paraId="6E40E52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AA4B45B" w14:textId="77777777" w:rsidR="00E510D0" w:rsidRPr="003B658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Security and Compliance Orchestration: Fortifying Cloud Environments</w:t>
      </w:r>
    </w:p>
    <w:p w14:paraId="2BA7EC23" w14:textId="77777777" w:rsid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Security and Compliance Orchestration, STBL offers solutions that ensure cloud environments remain secure and compliant. Tools like Qualys and Dome9 empower businesses to automate security assessments, vulnerability management, and compliance audits, mitigating risks in dynamic cloud landscapes.</w:t>
      </w:r>
    </w:p>
    <w:p w14:paraId="0F8C20CE" w14:textId="77777777" w:rsidR="00CB6266" w:rsidRPr="00E510D0" w:rsidRDefault="00CB6266" w:rsidP="00CB6266">
      <w:pPr>
        <w:spacing w:after="0" w:line="259" w:lineRule="auto"/>
        <w:ind w:left="1055"/>
        <w:contextualSpacing/>
        <w:jc w:val="both"/>
        <w:rPr>
          <w:rFonts w:eastAsiaTheme="minorHAnsi"/>
          <w:kern w:val="2"/>
          <w:sz w:val="22"/>
          <w:szCs w:val="22"/>
          <w:lang w:bidi="ar-SA"/>
          <w14:ligatures w14:val="standardContextual"/>
        </w:rPr>
      </w:pPr>
    </w:p>
    <w:p w14:paraId="7489FB0E"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Lifecycle Management: From Provisioning to Decommissioning</w:t>
      </w:r>
    </w:p>
    <w:p w14:paraId="6C714E81"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Management and Orchestration solutions encompass the entire lifecycle of cloud resources. Through platforms like </w:t>
      </w:r>
      <w:proofErr w:type="spellStart"/>
      <w:r w:rsidRPr="00E510D0">
        <w:rPr>
          <w:rFonts w:eastAsiaTheme="minorHAnsi"/>
          <w:kern w:val="2"/>
          <w:sz w:val="22"/>
          <w:szCs w:val="22"/>
          <w:lang w:bidi="ar-SA"/>
          <w14:ligatures w14:val="standardContextual"/>
        </w:rPr>
        <w:t>Scalr</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RightScale</w:t>
      </w:r>
      <w:proofErr w:type="spellEnd"/>
      <w:r w:rsidRPr="00E510D0">
        <w:rPr>
          <w:rFonts w:eastAsiaTheme="minorHAnsi"/>
          <w:kern w:val="2"/>
          <w:sz w:val="22"/>
          <w:szCs w:val="22"/>
          <w:lang w:bidi="ar-SA"/>
          <w14:ligatures w14:val="standardContextual"/>
        </w:rPr>
        <w:t>, businesses can automate resource provisioning, manage configurations, and streamline resource decommissioning, ensuring efficient resource utilization and cost management.</w:t>
      </w:r>
    </w:p>
    <w:p w14:paraId="3F3505B8" w14:textId="77777777" w:rsidR="00E510D0" w:rsidRPr="00E510D0" w:rsidRDefault="00E510D0" w:rsidP="00086BCC">
      <w:pPr>
        <w:pStyle w:val="Heading2"/>
      </w:pPr>
      <w:bookmarkStart w:id="29" w:name="_Toc143271001"/>
      <w:r w:rsidRPr="00E510D0">
        <w:t>Cloud Migration and Consulting:</w:t>
      </w:r>
      <w:bookmarkEnd w:id="29"/>
      <w:r w:rsidRPr="00E510D0">
        <w:t xml:space="preserve">   </w:t>
      </w:r>
    </w:p>
    <w:p w14:paraId="699F10B8" w14:textId="77777777" w:rsidR="00E73DC3" w:rsidRDefault="00E510D0" w:rsidP="00E73DC3">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Migration and Consulting solutions stand as a testament to its commitment to ushering businesses into the digital age. Through partnerships with industry giants like AWS, Azure, GCP, and IBM Cloud, and bolstered by its in-house expertise, STBL empowers businesses with the tools to embrace cloud technology confidently. From strategic guidance and seamless migration to security, compliance, and ongoing management, STBL is a reliable partner on the journey to cloud-enabled success. As businesses strive for innovation and efficiency, STBL's Cloud Migration and Consulting solutions light the path to a brighter, more interconnected future.</w:t>
      </w:r>
    </w:p>
    <w:p w14:paraId="36780F12" w14:textId="63FFDBC5" w:rsidR="00E510D0" w:rsidRPr="00E73DC3" w:rsidRDefault="00E510D0" w:rsidP="008242DE">
      <w:pPr>
        <w:pStyle w:val="ListParagraph"/>
        <w:numPr>
          <w:ilvl w:val="0"/>
          <w:numId w:val="65"/>
        </w:numPr>
        <w:spacing w:after="0" w:line="259" w:lineRule="auto"/>
        <w:jc w:val="both"/>
        <w:rPr>
          <w:rFonts w:eastAsiaTheme="minorHAnsi"/>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Amazon Web Services (AWS): Pioneering the Cloud Frontier</w:t>
      </w:r>
    </w:p>
    <w:p w14:paraId="36E7004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Amazon Web Services (AWS) brings forth a suite of cloud migration services designed to propel businesses into the digital age. AWS Cloud Migration Services provide a clear roadmap for seamless migration, encompassing </w:t>
      </w:r>
      <w:r w:rsidRPr="00E510D0">
        <w:rPr>
          <w:rFonts w:eastAsiaTheme="minorHAnsi"/>
          <w:kern w:val="2"/>
          <w:sz w:val="22"/>
          <w:szCs w:val="22"/>
          <w:lang w:bidi="ar-SA"/>
          <w14:ligatures w14:val="standardContextual"/>
        </w:rPr>
        <w:lastRenderedPageBreak/>
        <w:t>workload analysis, data migration strategies, and application modernization. Brands like AWS illuminate the path to scalable infrastructure and global accessibility.</w:t>
      </w:r>
    </w:p>
    <w:p w14:paraId="57027C5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569A3BA"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Microsoft Azure: Enabling Hybrid Excellence </w:t>
      </w:r>
    </w:p>
    <w:p w14:paraId="10BAC2E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With Microsoft Azure Cloud Consulting Services, STBL facilitates the journey to Microsoft's Azure cloud ecosystem. This partnership offers businesses the agility of hybrid cloud solutions, combining on-premises infrastructure with cloud services. From architecture design to application assessment, STBL's expertise ensures smooth Azure integration for optimal performance.</w:t>
      </w:r>
    </w:p>
    <w:p w14:paraId="67D4EC5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E7AC0AE"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Google Cloud Platform (GCP): Elevating Cloud Experiences</w:t>
      </w:r>
    </w:p>
    <w:p w14:paraId="763ECA92"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GCP Migration Solutions bring the power of Google Cloud to the fingertips of businesses. Leveraging Google Cloud's cutting-edge technology, these solutions encompass workload assessment, data migration, and environment setup. As businesses embrace the GCP landscape, STBL's guidance guarantees a transformative cloud journey.</w:t>
      </w:r>
    </w:p>
    <w:p w14:paraId="61EE2A8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E1DDF4"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IBM Cloud: Tailored for Enterprise Excellence</w:t>
      </w:r>
    </w:p>
    <w:p w14:paraId="5C0C7E81" w14:textId="4B31F67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The collaboration with IBM Cloud Migration Services showcases STBL's commitment to tailored</w:t>
      </w:r>
      <w:r w:rsidR="00E73DC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enterprise solutions. IBM Cloud expertise combines with STBL's guidance to deliver migration planning, risk assessment, and post-migration support. This partnership ensures that businesses harness IBM's robust cloud infrastructure for their unique needs.</w:t>
      </w:r>
    </w:p>
    <w:p w14:paraId="665E02C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F9DD6C0"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Strategic Cloud Consulting: Charting the Course</w:t>
      </w:r>
    </w:p>
    <w:p w14:paraId="254455A6" w14:textId="77777777"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Consulting Services, powered by in-house experts, form the cornerstone of its Cloud Migration and Consulting solutions. These services provide businesses with the strategic guidance needed to navigate the cloud landscape successfully. From cloud readiness assessment to architecture design, cost optimization, and security planning, STBL's consulting arms businesses with the knowledge to make informed decisions.</w:t>
      </w:r>
    </w:p>
    <w:p w14:paraId="65C8B898" w14:textId="77777777" w:rsidR="00073EEC" w:rsidRPr="00E510D0" w:rsidRDefault="00073EEC" w:rsidP="00CB6266">
      <w:pPr>
        <w:spacing w:after="0" w:line="259" w:lineRule="auto"/>
        <w:ind w:left="1440"/>
        <w:contextualSpacing/>
        <w:jc w:val="both"/>
        <w:rPr>
          <w:rFonts w:eastAsiaTheme="minorHAnsi"/>
          <w:kern w:val="2"/>
          <w:sz w:val="22"/>
          <w:szCs w:val="22"/>
          <w:lang w:bidi="ar-SA"/>
          <w14:ligatures w14:val="standardContextual"/>
        </w:rPr>
      </w:pPr>
    </w:p>
    <w:p w14:paraId="2F1BAB06"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Hybrid Cloud Integration: Bridging On-Premises and Cloud Worlds</w:t>
      </w:r>
    </w:p>
    <w:p w14:paraId="537CD20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Hybrid Cloud Integration Solutions, STBL's expertise shines through. As businesses seek to seamlessly integrate on-premises infrastructure with public cloud services, STBL provides the connectivity, data synchronization, and workload management required for a harmonious transition.</w:t>
      </w:r>
    </w:p>
    <w:p w14:paraId="76934AD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BABC9B8"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Ensuring Cloud Security and Compliance: A Prerequisite for Success</w:t>
      </w:r>
    </w:p>
    <w:p w14:paraId="58664B9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dedication to cloud security is evident in its Cloud Security and Compliance Services. As businesses embrace the cloud, STBL's solutions encompass identity management, encryption, access controls, and adherence to industry regulations. Security and compliance become intrinsic to the cloud journey.</w:t>
      </w:r>
    </w:p>
    <w:p w14:paraId="676FD9F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908E1D2"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Monitoring and Management: Sustaining Cloud Excellence</w:t>
      </w:r>
    </w:p>
    <w:p w14:paraId="4C3AA46A" w14:textId="3DD27D89" w:rsidR="00073EEC" w:rsidRDefault="00E510D0" w:rsidP="00E73DC3">
      <w:pPr>
        <w:spacing w:after="0" w:line="259" w:lineRule="auto"/>
        <w:ind w:left="576"/>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Beyond migration, STBL's Cloud Monitoring and Management Services ensure sustained excellence. Ongoing performance monitoring, resource allocation, cost management, and </w:t>
      </w:r>
      <w:r w:rsidRPr="00E510D0">
        <w:rPr>
          <w:rFonts w:eastAsiaTheme="minorHAnsi"/>
          <w:kern w:val="2"/>
          <w:sz w:val="22"/>
          <w:szCs w:val="22"/>
          <w:lang w:bidi="ar-SA"/>
          <w14:ligatures w14:val="standardContextual"/>
        </w:rPr>
        <w:lastRenderedPageBreak/>
        <w:t>infrastructure scaling guarantee that businesses continuously optimize their cloud environment.</w:t>
      </w:r>
    </w:p>
    <w:p w14:paraId="4F26CCA2" w14:textId="77777777" w:rsidR="00E73DC3" w:rsidRPr="00E510D0" w:rsidRDefault="00E73DC3" w:rsidP="00E73DC3">
      <w:pPr>
        <w:spacing w:after="0" w:line="259" w:lineRule="auto"/>
        <w:ind w:left="576"/>
        <w:contextualSpacing/>
        <w:jc w:val="both"/>
        <w:rPr>
          <w:rFonts w:eastAsiaTheme="minorHAnsi"/>
          <w:kern w:val="2"/>
          <w:sz w:val="22"/>
          <w:szCs w:val="22"/>
          <w:lang w:bidi="ar-SA"/>
          <w14:ligatures w14:val="standardContextual"/>
        </w:rPr>
      </w:pPr>
    </w:p>
    <w:p w14:paraId="50F2E3BE" w14:textId="77777777" w:rsidR="00E510D0" w:rsidRPr="00E510D0" w:rsidRDefault="00E510D0" w:rsidP="00086BCC">
      <w:pPr>
        <w:pStyle w:val="Heading2"/>
      </w:pPr>
      <w:bookmarkStart w:id="30" w:name="_Toc143271002"/>
      <w:r w:rsidRPr="00E510D0">
        <w:t>Cloud Backup and Disaster Recovery:</w:t>
      </w:r>
      <w:bookmarkEnd w:id="30"/>
    </w:p>
    <w:p w14:paraId="5834FA21"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comprehensive range of Cloud Backup and Disaster Recovery solutions, featuring renowned brands and innovative products, is dedicated to safeguarding businesses against data loss and downtime. With solutions tailored for various scales and environments, STBL empowers businesses to protect their critical data, maintain operational continuity, and recover swiftly from unforeseen disruptions. By combining cutting-edge technology with robust data protection strategies, STBL ensures that businesses can confidently navigate the challenges of today's data-driven world.</w:t>
      </w:r>
    </w:p>
    <w:p w14:paraId="036CA8C5" w14:textId="77777777" w:rsidR="00E510D0" w:rsidRPr="00E510D0" w:rsidRDefault="00E510D0" w:rsidP="00CB6266">
      <w:pPr>
        <w:spacing w:after="0" w:line="259" w:lineRule="auto"/>
        <w:ind w:left="385"/>
        <w:contextualSpacing/>
        <w:jc w:val="both"/>
        <w:rPr>
          <w:rFonts w:eastAsiaTheme="minorHAnsi"/>
          <w:b/>
          <w:bCs/>
          <w:color w:val="FF0000"/>
          <w:kern w:val="2"/>
          <w:sz w:val="22"/>
          <w:szCs w:val="22"/>
          <w:lang w:bidi="ar-SA"/>
          <w14:ligatures w14:val="standardContextual"/>
        </w:rPr>
      </w:pPr>
    </w:p>
    <w:p w14:paraId="7FF6605C"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Veeam Backup &amp; Replication: Protecting Data with Precision</w:t>
      </w:r>
    </w:p>
    <w:p w14:paraId="29DBAE6C" w14:textId="0C039F8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include Veeam Backup &amp; Replication, a comprehensive data protection platform. Veeam offers a range of capabilities, from backup and recovery to replication and data portability. With features like agentless backup, instant recovery, and automated testing, Veeam ensures data is secure and recoverable while minimizing downtime.</w:t>
      </w:r>
    </w:p>
    <w:p w14:paraId="6BBF2898"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853460"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Acronis Cyber Backup: Unified Data Protection</w:t>
      </w:r>
    </w:p>
    <w:p w14:paraId="543702B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extends its offerings with Acronis Cyber Backup, a solution that provides unified data protection for diverse environments. Acronis offers backup, disaster recovery, and secure file sync and share. The solution's AI-based ransomware protection safeguards against cyber threats, while its hybrid cloud architecture ensures flexibility and security.</w:t>
      </w:r>
    </w:p>
    <w:p w14:paraId="5D7111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5C7E34B"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Veritas Backup Exec: Streamlined Data Protection</w:t>
      </w:r>
    </w:p>
    <w:p w14:paraId="70678611"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also offers Veritas Backup Exec, a powerful backup and recovery solution designed for small to medium-sized businesses. With support for various platforms and applications, Backup Exec simplifies data protection through automated backup, instant recovery, and customizable retention policies.</w:t>
      </w:r>
    </w:p>
    <w:p w14:paraId="4E8F2180"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40517EB"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Carbonite Safe Backup: Protecting Endpoint Data</w:t>
      </w:r>
    </w:p>
    <w:p w14:paraId="32738C35" w14:textId="45D99FF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encompass Carbonite Safe Backup, which focuses on endpoint devices. Carbonite automatically backs up files and data from laptops, desktops, and mobile devices to the cloud, ensuring data availability and recovery in case of device loss or failure.</w:t>
      </w:r>
    </w:p>
    <w:p w14:paraId="15D68E12"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150095"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Druva Phoenix: Cloud-Native Data Protection</w:t>
      </w:r>
    </w:p>
    <w:p w14:paraId="37C44F3D" w14:textId="4B5A1AF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Expanding its offerings, STBL provides Druva Phoenix, a cloud-native data protection platform. Druva simplifies backup, archival, and disaster recovery across endpoints, data </w:t>
      </w:r>
      <w:r w:rsidR="00CB6266">
        <w:rPr>
          <w:rFonts w:eastAsiaTheme="minorHAnsi"/>
          <w:kern w:val="2"/>
          <w:sz w:val="22"/>
          <w:szCs w:val="22"/>
          <w:lang w:bidi="ar-SA"/>
          <w14:ligatures w14:val="standardContextual"/>
        </w:rPr>
        <w:t>centres</w:t>
      </w:r>
      <w:r w:rsidRPr="00E510D0">
        <w:rPr>
          <w:rFonts w:eastAsiaTheme="minorHAnsi"/>
          <w:kern w:val="2"/>
          <w:sz w:val="22"/>
          <w:szCs w:val="22"/>
          <w:lang w:bidi="ar-SA"/>
          <w14:ligatures w14:val="standardContextual"/>
        </w:rPr>
        <w:t>, and cloud workloads. Its global deduplication and scalability make it ideal for businesses of all sizes.</w:t>
      </w:r>
    </w:p>
    <w:p w14:paraId="01209B5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AF4640C"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Zerto: Continuous Data Protection</w:t>
      </w:r>
    </w:p>
    <w:p w14:paraId="6CAEFB79"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solutions also include Zerto, which offers continuous data protection and disaster recovery for virtualized and cloud environments. Zerto's journal-based recovery ensures minimal data loss and fast recovery times, reducing downtime and meeting stringent recovery point objectives.</w:t>
      </w:r>
    </w:p>
    <w:p w14:paraId="59607A45"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Commvault Complete Backup &amp; Recovery: Comprehensive Data Management</w:t>
      </w:r>
    </w:p>
    <w:p w14:paraId="653F9350" w14:textId="0C989AEB"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encompass Commvault Complete Backup &amp; Recovery, a comprehensive data management platform. Commvault offers backup, recovery, compliance, and analytics across on-premises and cloud environments, ensuring data availability and regulatory compliance.</w:t>
      </w:r>
    </w:p>
    <w:p w14:paraId="557BEC5B" w14:textId="77777777" w:rsidR="00E73DC3" w:rsidRPr="00E510D0" w:rsidRDefault="00E73DC3" w:rsidP="00E73DC3">
      <w:pPr>
        <w:spacing w:after="0" w:line="259" w:lineRule="auto"/>
        <w:ind w:left="720"/>
        <w:contextualSpacing/>
        <w:jc w:val="both"/>
        <w:rPr>
          <w:rFonts w:eastAsiaTheme="minorHAnsi"/>
          <w:kern w:val="2"/>
          <w:sz w:val="22"/>
          <w:szCs w:val="22"/>
          <w:lang w:bidi="ar-SA"/>
          <w14:ligatures w14:val="standardContextual"/>
        </w:rPr>
      </w:pPr>
    </w:p>
    <w:p w14:paraId="41AC3316"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IBM Spectrum Protect: Enterprise Data Protection</w:t>
      </w:r>
    </w:p>
    <w:p w14:paraId="0630A68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IBM Spectrum Protect, an enterprise-level data protection solution. Spectrum Protect enables backup, recovery, and data retention while optimizing storage efficiency. Its advanced features include incremental forever backups and integration with various storage platforms.</w:t>
      </w:r>
    </w:p>
    <w:p w14:paraId="56ABB2BA" w14:textId="77777777" w:rsidR="00E510D0" w:rsidRPr="00E510D0" w:rsidRDefault="00E510D0" w:rsidP="00086BCC">
      <w:pPr>
        <w:pStyle w:val="Heading2"/>
      </w:pPr>
      <w:bookmarkStart w:id="31" w:name="_Toc143271003"/>
      <w:r w:rsidRPr="00E510D0">
        <w:t>Cloud Monitoring and Management:</w:t>
      </w:r>
      <w:bookmarkEnd w:id="31"/>
    </w:p>
    <w:p w14:paraId="23906E0F" w14:textId="209DC4EE"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Cloud Monitoring and Management solutions offer a range of top-tier products designed to meet the complex needs of large businesses. With offerings like AWS CloudWatch, Microsoft Azure Monitor, Google Cloud Monitoring, Dynatrace, New Relic, and SolarWinds Cloud Monitoring, enterprises can efficiently monitor, manage, and optimize their cloud environments. STBL's commitment to providing innovative solutions ensures that large businesses can harness the full potential of cloud computing while ensuring performance, reliability, and scalability</w:t>
      </w:r>
      <w:r w:rsidR="00073EEC">
        <w:rPr>
          <w:rFonts w:eastAsiaTheme="minorHAnsi"/>
          <w:kern w:val="2"/>
          <w:sz w:val="22"/>
          <w:szCs w:val="22"/>
          <w:lang w:bidi="ar-SA"/>
          <w14:ligatures w14:val="standardContextual"/>
        </w:rPr>
        <w:t>.</w:t>
      </w:r>
    </w:p>
    <w:p w14:paraId="76DAEC1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53916F8"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AWS CloudWatch: </w:t>
      </w:r>
    </w:p>
    <w:p w14:paraId="470CC75D" w14:textId="560ABE7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As a cornerstone of Amazon Web Services (AWS), CloudWatch provides large businesses with a comprehensive monitoring and management solution. With features like real-time monitoring, customizable dashboards, and automated actions, AWS CloudWatch enables organizations to gain insights into their cloud resources' health, performance, and utilization. This empowers businesses to proactively identify and address issues to maintain a seamless cloud experience.</w:t>
      </w:r>
    </w:p>
    <w:p w14:paraId="504918B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5DC43D0"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Azure Monitor:</w:t>
      </w:r>
    </w:p>
    <w:p w14:paraId="1F4728B0" w14:textId="49F9A5C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Designed for enterprises leveraging Microsoft Azure, Azure Monitor delivers a robust suite</w:t>
      </w:r>
      <w:r w:rsidR="00073EEC">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of tools for monitoring applications, infrastructure, and network performance. It offers features such as application insights, log analytics, and advanced monitoring capabilities. Azure Monitor empowers large businesses to optimize their Azure deployments, enhance resource utilization, and streamline troubleshooting.</w:t>
      </w:r>
    </w:p>
    <w:p w14:paraId="07F09E7D"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6E69119"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Cloud Monitoring:</w:t>
      </w:r>
    </w:p>
    <w:p w14:paraId="69304358" w14:textId="06595223" w:rsidR="00D16665"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Tailored for businesses utilizing Google Cloud Platform (GCP), Google Cloud Monitoring provides advanced monitoring, logging, and diagnostics. With its integration with Google Cloud's services, large businesses can gain deep visibility into their applications and </w:t>
      </w:r>
      <w:r w:rsidRPr="00E510D0">
        <w:rPr>
          <w:rFonts w:eastAsiaTheme="minorHAnsi"/>
          <w:kern w:val="2"/>
          <w:sz w:val="22"/>
          <w:szCs w:val="22"/>
          <w:lang w:bidi="ar-SA"/>
          <w14:ligatures w14:val="standardContextual"/>
        </w:rPr>
        <w:lastRenderedPageBreak/>
        <w:t>infrastructure. Customizable dashboards, anomaly detection, and powerful alerting mechanisms ensure that enterprises can maintain high levels of performance and reliability.</w:t>
      </w:r>
    </w:p>
    <w:p w14:paraId="4CDA19EC" w14:textId="77777777" w:rsidR="00073EEC" w:rsidRDefault="00073EEC" w:rsidP="00D16665">
      <w:pPr>
        <w:spacing w:after="0" w:line="259" w:lineRule="auto"/>
        <w:contextualSpacing/>
        <w:jc w:val="both"/>
        <w:rPr>
          <w:rFonts w:eastAsiaTheme="minorHAnsi"/>
          <w:kern w:val="2"/>
          <w:sz w:val="22"/>
          <w:szCs w:val="22"/>
          <w:lang w:bidi="ar-SA"/>
          <w14:ligatures w14:val="standardContextual"/>
        </w:rPr>
      </w:pPr>
    </w:p>
    <w:p w14:paraId="25F97B49"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Dynatrace: </w:t>
      </w:r>
    </w:p>
    <w:p w14:paraId="0EE1ECFD" w14:textId="3E4CA70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Dynatrace offers an all-in-one monitoring and management solution for large enterprises' cloud environments. With its AI-driven platform, Dynatrace provides end-to-end visibility into applications and services across multi-cloud environments. Real-time insights, automated root cause analysis, and intelligent alerts empower businesses to optimize their cloud operations and deliver exceptional user experiences.</w:t>
      </w:r>
    </w:p>
    <w:p w14:paraId="4CA32A2B" w14:textId="77777777" w:rsidR="00E73DC3" w:rsidRDefault="00E73DC3" w:rsidP="00E73DC3">
      <w:pPr>
        <w:spacing w:after="0" w:line="259" w:lineRule="auto"/>
        <w:jc w:val="both"/>
        <w:rPr>
          <w:rFonts w:eastAsiaTheme="minorHAnsi"/>
          <w:kern w:val="2"/>
          <w:sz w:val="22"/>
          <w:szCs w:val="22"/>
          <w:lang w:bidi="ar-SA"/>
          <w14:ligatures w14:val="standardContextual"/>
        </w:rPr>
      </w:pPr>
    </w:p>
    <w:p w14:paraId="3B8088BD" w14:textId="09819E50"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New Relic:</w:t>
      </w:r>
      <w:r w:rsidR="00D16665" w:rsidRPr="00E73DC3">
        <w:rPr>
          <w:rFonts w:eastAsiaTheme="minorHAnsi"/>
          <w:color w:val="4472C4" w:themeColor="accent1"/>
          <w:kern w:val="2"/>
          <w:sz w:val="22"/>
          <w:szCs w:val="22"/>
          <w:lang w:bidi="ar-SA"/>
          <w14:ligatures w14:val="standardContextual"/>
        </w:rPr>
        <w:t xml:space="preserve"> </w:t>
      </w:r>
    </w:p>
    <w:p w14:paraId="0DAA654E" w14:textId="6EFB588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New Relic is dedicated to helping large businesses achieve optimal performance across their cloud ecosystems. Its platform offers application performance monitoring, infrastructure monitoring, and real-time analytics. New Relic's solutions enable enterprises to identify bottlenecks, optimize resource allocation, and enhance the overall user experience.</w:t>
      </w:r>
    </w:p>
    <w:p w14:paraId="5CFD1BE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294196"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SolarWinds Cloud Monitoring: </w:t>
      </w:r>
    </w:p>
    <w:p w14:paraId="752554F2" w14:textId="4D0A95FF"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SolarWinds offers comprehensive cloud monitoring solutions tailored for large businesses. With features such as multi-cloud support, performance optimization, and cost management, SolarWinds empowers organizations to monitor, manage, and optimize their cloud resources effectively.</w:t>
      </w:r>
    </w:p>
    <w:p w14:paraId="3438BFC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DC6628" w14:textId="5A024E98"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Cloud Pak for </w:t>
      </w:r>
      <w:proofErr w:type="spellStart"/>
      <w:r w:rsidRPr="00E73DC3">
        <w:rPr>
          <w:rFonts w:eastAsiaTheme="minorHAnsi"/>
          <w:color w:val="4472C4" w:themeColor="accent1"/>
          <w:kern w:val="2"/>
          <w:sz w:val="22"/>
          <w:szCs w:val="22"/>
          <w:lang w:bidi="ar-SA"/>
          <w14:ligatures w14:val="standardContextual"/>
        </w:rPr>
        <w:t>Multicloud</w:t>
      </w:r>
      <w:proofErr w:type="spellEnd"/>
      <w:r w:rsidRPr="00E73DC3">
        <w:rPr>
          <w:rFonts w:eastAsiaTheme="minorHAnsi"/>
          <w:color w:val="4472C4" w:themeColor="accent1"/>
          <w:kern w:val="2"/>
          <w:sz w:val="22"/>
          <w:szCs w:val="22"/>
          <w:lang w:bidi="ar-SA"/>
          <w14:ligatures w14:val="standardContextual"/>
        </w:rPr>
        <w:t xml:space="preserve"> Management: </w:t>
      </w:r>
    </w:p>
    <w:p w14:paraId="5601E890" w14:textId="0BC5EB3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This solution provides comprehensive visibility, governance, and automation for multi-cloud environments. It helps large enterprises manage applications, data, and infrastructure across various cloud providers while ensuring consistency, security, and efficiency.</w:t>
      </w:r>
    </w:p>
    <w:p w14:paraId="2243CDA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32A9A3"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Splunk Cloud Monitoring:</w:t>
      </w:r>
      <w:r w:rsidR="00D16665" w:rsidRPr="00E73DC3">
        <w:rPr>
          <w:rFonts w:eastAsiaTheme="minorHAnsi"/>
          <w:color w:val="4472C4" w:themeColor="accent1"/>
          <w:kern w:val="2"/>
          <w:sz w:val="22"/>
          <w:szCs w:val="22"/>
          <w:lang w:bidi="ar-SA"/>
          <w14:ligatures w14:val="standardContextual"/>
        </w:rPr>
        <w:t xml:space="preserve"> </w:t>
      </w:r>
    </w:p>
    <w:p w14:paraId="1E366D9F" w14:textId="1C47DE9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Splunk offers a cloud-based monitoring and management platform that enables large businesses to gain real-time insights into their cloud operations. With its machine learning capabilities, Splunk Cloud Monitoring helps identify trends, anomalies, and potential issues, allowing organizations to proactively address them.</w:t>
      </w:r>
    </w:p>
    <w:p w14:paraId="29182556"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DB5E5F"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LogicMonitor</w:t>
      </w:r>
      <w:proofErr w:type="spellEnd"/>
      <w:r w:rsidRPr="00E73DC3">
        <w:rPr>
          <w:rFonts w:eastAsiaTheme="minorHAnsi"/>
          <w:color w:val="4472C4" w:themeColor="accent1"/>
          <w:kern w:val="2"/>
          <w:sz w:val="22"/>
          <w:szCs w:val="22"/>
          <w:lang w:bidi="ar-SA"/>
          <w14:ligatures w14:val="standardContextual"/>
        </w:rPr>
        <w:t xml:space="preserve">: </w:t>
      </w:r>
    </w:p>
    <w:p w14:paraId="1E5D0D0A" w14:textId="0EA28BD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LogicMonitor</w:t>
      </w:r>
      <w:proofErr w:type="spellEnd"/>
      <w:r w:rsidRPr="00E510D0">
        <w:rPr>
          <w:rFonts w:eastAsiaTheme="minorHAnsi"/>
          <w:kern w:val="2"/>
          <w:sz w:val="22"/>
          <w:szCs w:val="22"/>
          <w:lang w:bidi="ar-SA"/>
          <w14:ligatures w14:val="standardContextual"/>
        </w:rPr>
        <w:t xml:space="preserve"> offers a unified monitoring and observability platform that covers various cloud services and on-premises infrastructure. Large businesses can leverage its automated monitoring, performance optimization, and predictive analytics to ensure optimal cloud operations.</w:t>
      </w:r>
    </w:p>
    <w:p w14:paraId="72CA065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20D0B0"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PagerDuty:</w:t>
      </w:r>
      <w:r w:rsidR="00D16665" w:rsidRPr="00E73DC3">
        <w:rPr>
          <w:rFonts w:eastAsiaTheme="minorHAnsi"/>
          <w:color w:val="4472C4" w:themeColor="accent1"/>
          <w:kern w:val="2"/>
          <w:sz w:val="22"/>
          <w:szCs w:val="22"/>
          <w:lang w:bidi="ar-SA"/>
          <w14:ligatures w14:val="standardContextual"/>
        </w:rPr>
        <w:t xml:space="preserve"> </w:t>
      </w:r>
    </w:p>
    <w:p w14:paraId="4B61D294" w14:textId="56C01CE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PagerDuty focuses on incident response and management for cloud environments. This solution helps large enterprises streamline their incident resolution processes, ensuring that any disruptions to cloud services are promptly addressed and resolved to minimize </w:t>
      </w:r>
      <w:r w:rsidR="00EC73BB">
        <w:rPr>
          <w:rFonts w:eastAsiaTheme="minorHAnsi"/>
          <w:kern w:val="2"/>
          <w:sz w:val="22"/>
          <w:szCs w:val="22"/>
          <w:lang w:bidi="ar-SA"/>
          <w14:ligatures w14:val="standardContextual"/>
        </w:rPr>
        <w:t xml:space="preserve">the </w:t>
      </w:r>
      <w:r w:rsidRPr="00E510D0">
        <w:rPr>
          <w:rFonts w:eastAsiaTheme="minorHAnsi"/>
          <w:kern w:val="2"/>
          <w:sz w:val="22"/>
          <w:szCs w:val="22"/>
          <w:lang w:bidi="ar-SA"/>
          <w14:ligatures w14:val="standardContextual"/>
        </w:rPr>
        <w:t>impact on business operations.</w:t>
      </w:r>
    </w:p>
    <w:p w14:paraId="0AC75B7D" w14:textId="77777777" w:rsidR="00E73DC3" w:rsidRDefault="00E73DC3" w:rsidP="00E73DC3">
      <w:pPr>
        <w:spacing w:after="0" w:line="259" w:lineRule="auto"/>
        <w:jc w:val="both"/>
        <w:rPr>
          <w:rFonts w:eastAsiaTheme="minorHAnsi"/>
          <w:color w:val="4472C4" w:themeColor="accent1"/>
          <w:kern w:val="2"/>
          <w:sz w:val="22"/>
          <w:szCs w:val="22"/>
          <w:lang w:bidi="ar-SA"/>
          <w14:ligatures w14:val="standardContextual"/>
        </w:rPr>
      </w:pPr>
    </w:p>
    <w:p w14:paraId="13EC7333" w14:textId="1E5A56F9"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AppDynamics:</w:t>
      </w:r>
    </w:p>
    <w:p w14:paraId="41FE5F1E" w14:textId="440F2432"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AppDynamics specializes in application performance monitoring and optimization. It helps large businesses monitor the performance of their applications in cloud environments, identify performance bottlenecks, and optimize application delivery for a seamless user experience.</w:t>
      </w:r>
    </w:p>
    <w:p w14:paraId="5693C8B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07D484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Datadog:</w:t>
      </w:r>
    </w:p>
    <w:p w14:paraId="7E87AB2E" w14:textId="08834F1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Datadog provides cloud monitoring and analytics solutions that help large businesses track the performance of their cloud applications and infrastructure. It offers real-time insights, automated alerts, and powerful dashboards to ensure optimal cloud resource utilization.</w:t>
      </w:r>
    </w:p>
    <w:p w14:paraId="12C806CE"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OpsRamp</w:t>
      </w:r>
      <w:proofErr w:type="spellEnd"/>
      <w:r w:rsidRPr="00E73DC3">
        <w:rPr>
          <w:rFonts w:eastAsiaTheme="minorHAnsi"/>
          <w:color w:val="4472C4" w:themeColor="accent1"/>
          <w:kern w:val="2"/>
          <w:sz w:val="22"/>
          <w:szCs w:val="22"/>
          <w:lang w:bidi="ar-SA"/>
          <w14:ligatures w14:val="standardContextual"/>
        </w:rPr>
        <w:t>:</w:t>
      </w:r>
    </w:p>
    <w:p w14:paraId="7C3C975E" w14:textId="52C9622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OpsRamp</w:t>
      </w:r>
      <w:proofErr w:type="spellEnd"/>
      <w:r w:rsidRPr="00E510D0">
        <w:rPr>
          <w:rFonts w:eastAsiaTheme="minorHAnsi"/>
          <w:kern w:val="2"/>
          <w:sz w:val="22"/>
          <w:szCs w:val="22"/>
          <w:lang w:bidi="ar-SA"/>
          <w14:ligatures w14:val="standardContextual"/>
        </w:rPr>
        <w:t xml:space="preserve"> offers a digital operations management platform that helps large enterprises monitor, manage, and optimize their hybrid cloud environments. It provides proactive monitoring, automated incident management, and performance analytics to ensure smooth cloud operations.</w:t>
      </w:r>
    </w:p>
    <w:p w14:paraId="3B87FD4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3425123"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ScienceLogic:</w:t>
      </w:r>
    </w:p>
    <w:p w14:paraId="6B0BE6F4" w14:textId="5A9FE5D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ScienceLogic offers a multi-cloud monitoring and management solution that provides real-time visibility into cloud resources. Large businesses can leverage its AI-powered insights, automated discovery, and event correlation to enhance their cloud operations.</w:t>
      </w:r>
    </w:p>
    <w:p w14:paraId="0C407297" w14:textId="77777777" w:rsidR="00D16665" w:rsidRDefault="00D16665" w:rsidP="00D16665">
      <w:pPr>
        <w:spacing w:after="0" w:line="259" w:lineRule="auto"/>
        <w:contextualSpacing/>
        <w:jc w:val="both"/>
        <w:rPr>
          <w:rFonts w:eastAsiaTheme="minorHAnsi"/>
          <w:kern w:val="2"/>
          <w:sz w:val="22"/>
          <w:szCs w:val="22"/>
          <w:lang w:bidi="ar-SA"/>
          <w14:ligatures w14:val="standardContextual"/>
        </w:rPr>
      </w:pPr>
    </w:p>
    <w:p w14:paraId="52E4589D"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Sumo Logic: </w:t>
      </w:r>
    </w:p>
    <w:p w14:paraId="4283E687" w14:textId="622F7D3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Sumo Logic focuses on cloud-native machine data analytics and monitoring. It enables large businesses to gain insights into their cloud applications and infrastructure, helping them identify issues, troubleshoot, and optimize their cloud resources.</w:t>
      </w:r>
    </w:p>
    <w:p w14:paraId="153D38D1" w14:textId="77777777" w:rsidR="00E510D0" w:rsidRPr="00E510D0" w:rsidRDefault="00E510D0" w:rsidP="00086BCC">
      <w:pPr>
        <w:pStyle w:val="Heading2"/>
      </w:pPr>
      <w:bookmarkStart w:id="32" w:name="_Toc143271004"/>
      <w:r w:rsidRPr="00E510D0">
        <w:t>Cloud-Based Productivity Suites:</w:t>
      </w:r>
      <w:bookmarkEnd w:id="32"/>
    </w:p>
    <w:p w14:paraId="2916178B"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range of Cloud-Based Productivity Suites empowers large businesses with the tools and capabilities they need to enhance collaboration, streamline workflows, and drive productivity. These suites, offered by renowned brands such as Microsoft, Google,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and more, provide a holistic approach to meeting the unique needs of large enterprises. Whether it's document creation, communication, collaboration, or content management, these suites offer a comprehensive solution to optimize business operations and achieve success in the digital era.</w:t>
      </w:r>
    </w:p>
    <w:p w14:paraId="4F91E91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6259DD"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365 for Enterprise:</w:t>
      </w:r>
    </w:p>
    <w:p w14:paraId="2BA8F187" w14:textId="0E11CFEC"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Microsoft 365 stands as one of the most comprehensive productivity suites, combining essential applications like Microsoft Word, Excel, PowerPoint, and Outlook with collaboration tools such as Microsoft Teams and SharePoint. Large businesses can enjoy </w:t>
      </w:r>
      <w:r w:rsidRPr="00E510D0">
        <w:rPr>
          <w:rFonts w:eastAsiaTheme="minorHAnsi"/>
          <w:kern w:val="2"/>
          <w:sz w:val="22"/>
          <w:szCs w:val="22"/>
          <w:lang w:bidi="ar-SA"/>
          <w14:ligatures w14:val="standardContextual"/>
        </w:rPr>
        <w:lastRenderedPageBreak/>
        <w:t>seamless communication, document sharing, and real-time collaboration, while also benefiting from advanced security features and cloud-based storage through OneDrive.</w:t>
      </w:r>
    </w:p>
    <w:p w14:paraId="0B46826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1F83A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Workspace for Business:</w:t>
      </w:r>
    </w:p>
    <w:p w14:paraId="2B05E318" w14:textId="630B4B41"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Google Workspace provides a suite of cloud-based productivity tools that include Google Docs, Sheets, Slides, and Gmail, along with collaborative features like Google Drive and Google Meet. These applications enable large businesses to work collaboratively on documents, spreadsheets, and presentations in real time, fostering efficient teamwork across distributed teams.</w:t>
      </w:r>
    </w:p>
    <w:p w14:paraId="590149B5" w14:textId="77777777" w:rsidR="004D70DE" w:rsidRPr="00E510D0" w:rsidRDefault="004D70DE" w:rsidP="00CB6266">
      <w:pPr>
        <w:spacing w:after="0" w:line="259" w:lineRule="auto"/>
        <w:jc w:val="both"/>
        <w:rPr>
          <w:rFonts w:eastAsiaTheme="minorHAnsi"/>
          <w:kern w:val="2"/>
          <w:sz w:val="22"/>
          <w:szCs w:val="22"/>
          <w:lang w:bidi="ar-SA"/>
          <w14:ligatures w14:val="standardContextual"/>
        </w:rPr>
      </w:pPr>
    </w:p>
    <w:p w14:paraId="330AA609"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Zoho</w:t>
      </w:r>
      <w:proofErr w:type="spellEnd"/>
      <w:r w:rsidRPr="00E73DC3">
        <w:rPr>
          <w:rFonts w:eastAsiaTheme="minorHAnsi"/>
          <w:color w:val="4472C4" w:themeColor="accent1"/>
          <w:kern w:val="2"/>
          <w:sz w:val="22"/>
          <w:szCs w:val="22"/>
          <w:lang w:bidi="ar-SA"/>
          <w14:ligatures w14:val="standardContextual"/>
        </w:rPr>
        <w:t xml:space="preserve"> Workplace: </w:t>
      </w:r>
    </w:p>
    <w:p w14:paraId="59195FDA" w14:textId="3EBEA69D"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Workplace offers a range of cloud-based applications for large businesses, including word processing, spreadsheet, and presentation tools, as well as collaboration features like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Docs and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Connect. This suite helps organizations streamline workflows, automate tasks, and improve communication for enhanced productivity.</w:t>
      </w:r>
    </w:p>
    <w:p w14:paraId="3D7F0F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B74AE0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OfficeSuite</w:t>
      </w:r>
      <w:proofErr w:type="spellEnd"/>
      <w:r w:rsidRPr="00E73DC3">
        <w:rPr>
          <w:rFonts w:eastAsiaTheme="minorHAnsi"/>
          <w:color w:val="4472C4" w:themeColor="accent1"/>
          <w:kern w:val="2"/>
          <w:sz w:val="22"/>
          <w:szCs w:val="22"/>
          <w:lang w:bidi="ar-SA"/>
          <w14:ligatures w14:val="standardContextual"/>
        </w:rPr>
        <w:t xml:space="preserve"> by </w:t>
      </w:r>
      <w:proofErr w:type="spellStart"/>
      <w:r w:rsidRPr="00E73DC3">
        <w:rPr>
          <w:rFonts w:eastAsiaTheme="minorHAnsi"/>
          <w:color w:val="4472C4" w:themeColor="accent1"/>
          <w:kern w:val="2"/>
          <w:sz w:val="22"/>
          <w:szCs w:val="22"/>
          <w:lang w:bidi="ar-SA"/>
          <w14:ligatures w14:val="standardContextual"/>
        </w:rPr>
        <w:t>MobiSystems</w:t>
      </w:r>
      <w:proofErr w:type="spellEnd"/>
      <w:r w:rsidRPr="00E73DC3">
        <w:rPr>
          <w:rFonts w:eastAsiaTheme="minorHAnsi"/>
          <w:color w:val="4472C4" w:themeColor="accent1"/>
          <w:kern w:val="2"/>
          <w:sz w:val="22"/>
          <w:szCs w:val="22"/>
          <w:lang w:bidi="ar-SA"/>
          <w14:ligatures w14:val="standardContextual"/>
        </w:rPr>
        <w:t>:</w:t>
      </w:r>
    </w:p>
    <w:p w14:paraId="4E780687" w14:textId="50FE6BA6"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OfficeSuite</w:t>
      </w:r>
      <w:proofErr w:type="spellEnd"/>
      <w:r w:rsidRPr="00E510D0">
        <w:rPr>
          <w:rFonts w:eastAsiaTheme="minorHAnsi"/>
          <w:kern w:val="2"/>
          <w:sz w:val="22"/>
          <w:szCs w:val="22"/>
          <w:lang w:bidi="ar-SA"/>
          <w14:ligatures w14:val="standardContextual"/>
        </w:rPr>
        <w:t xml:space="preserve"> offers a robust suite of office applications designed for large businesses, including word processing, spreadsheet management, presentation creation, and PDF editing. With its cross-platform compatibility and cloud integration, </w:t>
      </w:r>
      <w:proofErr w:type="spellStart"/>
      <w:r w:rsidRPr="00E510D0">
        <w:rPr>
          <w:rFonts w:eastAsiaTheme="minorHAnsi"/>
          <w:kern w:val="2"/>
          <w:sz w:val="22"/>
          <w:szCs w:val="22"/>
          <w:lang w:bidi="ar-SA"/>
          <w14:ligatures w14:val="standardContextual"/>
        </w:rPr>
        <w:t>OfficeSuite</w:t>
      </w:r>
      <w:proofErr w:type="spellEnd"/>
      <w:r w:rsidRPr="00E510D0">
        <w:rPr>
          <w:rFonts w:eastAsiaTheme="minorHAnsi"/>
          <w:kern w:val="2"/>
          <w:sz w:val="22"/>
          <w:szCs w:val="22"/>
          <w:lang w:bidi="ar-SA"/>
          <w14:ligatures w14:val="standardContextual"/>
        </w:rPr>
        <w:t xml:space="preserve"> ensures seamless collaboration and productivity across devices.</w:t>
      </w:r>
    </w:p>
    <w:p w14:paraId="4272F041" w14:textId="77777777" w:rsidR="00E73DC3" w:rsidRDefault="00E73DC3" w:rsidP="00E73DC3">
      <w:pPr>
        <w:spacing w:after="0" w:line="259" w:lineRule="auto"/>
        <w:jc w:val="both"/>
        <w:rPr>
          <w:rFonts w:eastAsiaTheme="minorHAnsi"/>
          <w:kern w:val="2"/>
          <w:sz w:val="22"/>
          <w:szCs w:val="22"/>
          <w:lang w:bidi="ar-SA"/>
          <w14:ligatures w14:val="standardContextual"/>
        </w:rPr>
      </w:pPr>
    </w:p>
    <w:p w14:paraId="74C389E4" w14:textId="5AA68CC3"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Apple iWork Suite:</w:t>
      </w:r>
    </w:p>
    <w:p w14:paraId="0FF87F3F" w14:textId="53C9836B"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Designed for the Apple ecosystem, the iWork Suite includes Pages, Numbers, and Keynote. These applications enable large businesses to create and edit documents, spreadsheets, and presentations on Mac, iPad, and iPhone devices, ensuring a cohesive user experience and efficient workflow.</w:t>
      </w:r>
    </w:p>
    <w:p w14:paraId="4B36407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C5DD34E"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Cisco Webex Suite:</w:t>
      </w:r>
    </w:p>
    <w:p w14:paraId="7B54185A" w14:textId="0C8DF0DC"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Webex provides a suite of cloud-based collaboration tools that facilitate virtual meetings, video conferencing, team messaging, and file sharing. Large businesses can leverage Webex to connect teams, collaborate on projects, and communicate effectively, regardless of geographic locations.</w:t>
      </w:r>
    </w:p>
    <w:p w14:paraId="64372FF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04A5EC6"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Adobe Document Cloud:</w:t>
      </w:r>
    </w:p>
    <w:p w14:paraId="343775D7" w14:textId="2FE571C5"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Adobe Document Cloud offers tools like Adobe Acrobat and Adobe Sign that empower large businesses to create, edit, and sign documents securely in the cloud. With its powerful PDF capabilities and electronic signature features, Adobe Document Cloud simplifies document management and enhances workflow efficiency.</w:t>
      </w:r>
    </w:p>
    <w:p w14:paraId="4EB0768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C994BB"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Amazon </w:t>
      </w:r>
      <w:proofErr w:type="spellStart"/>
      <w:r w:rsidRPr="00E73DC3">
        <w:rPr>
          <w:rFonts w:eastAsiaTheme="minorHAnsi"/>
          <w:color w:val="4472C4" w:themeColor="accent1"/>
          <w:kern w:val="2"/>
          <w:sz w:val="22"/>
          <w:szCs w:val="22"/>
          <w:lang w:bidi="ar-SA"/>
          <w14:ligatures w14:val="standardContextual"/>
        </w:rPr>
        <w:t>WorkDocs</w:t>
      </w:r>
      <w:proofErr w:type="spellEnd"/>
      <w:r w:rsidRPr="00E73DC3">
        <w:rPr>
          <w:rFonts w:eastAsiaTheme="minorHAnsi"/>
          <w:color w:val="4472C4" w:themeColor="accent1"/>
          <w:kern w:val="2"/>
          <w:sz w:val="22"/>
          <w:szCs w:val="22"/>
          <w:lang w:bidi="ar-SA"/>
          <w14:ligatures w14:val="standardContextual"/>
        </w:rPr>
        <w:t>:</w:t>
      </w:r>
    </w:p>
    <w:p w14:paraId="62C0B099" w14:textId="15D52A6F"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Amazon </w:t>
      </w:r>
      <w:proofErr w:type="spellStart"/>
      <w:r w:rsidRPr="00E510D0">
        <w:rPr>
          <w:rFonts w:eastAsiaTheme="minorHAnsi"/>
          <w:kern w:val="2"/>
          <w:sz w:val="22"/>
          <w:szCs w:val="22"/>
          <w:lang w:bidi="ar-SA"/>
          <w14:ligatures w14:val="standardContextual"/>
        </w:rPr>
        <w:t>WorkDocs</w:t>
      </w:r>
      <w:proofErr w:type="spellEnd"/>
      <w:r w:rsidRPr="00E510D0">
        <w:rPr>
          <w:rFonts w:eastAsiaTheme="minorHAnsi"/>
          <w:kern w:val="2"/>
          <w:sz w:val="22"/>
          <w:szCs w:val="22"/>
          <w:lang w:bidi="ar-SA"/>
          <w14:ligatures w14:val="standardContextual"/>
        </w:rPr>
        <w:t xml:space="preserve"> is a fully managed, secure content creation, storage, and collaboration service. It enables large businesses to create, edit, and share documents, spreadsheets, and presentations while maintaining data security and control.</w:t>
      </w:r>
    </w:p>
    <w:p w14:paraId="1543D25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C73824A"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Citrix Workspace:</w:t>
      </w:r>
    </w:p>
    <w:p w14:paraId="65E86D7A" w14:textId="37DB2051"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Citrix Workspace provides a unified platform that enables large businesses to access all their applications, files, and services from any device, anywhere. This solution enhances productivity by offering a seamless and secure user experience across different environments.</w:t>
      </w:r>
    </w:p>
    <w:p w14:paraId="20BCCB6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30D64A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Box for Enterprise:</w:t>
      </w:r>
    </w:p>
    <w:p w14:paraId="05D4A982" w14:textId="6E6D52C6"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Box offers cloud content management and collaboration solutions that allow large businesses to securely store, manage, and share files across teams and departments. Its advanced security features and integrations enhance data governance and collaboration efficiency.</w:t>
      </w:r>
    </w:p>
    <w:p w14:paraId="055C2E4F" w14:textId="5DBEBEAC" w:rsidR="004D70DE" w:rsidRDefault="004D70DE">
      <w:pPr>
        <w:rPr>
          <w:rFonts w:asciiTheme="majorHAnsi" w:eastAsiaTheme="minorHAnsi" w:hAnsiTheme="majorHAnsi" w:cstheme="majorBidi"/>
          <w:b/>
          <w:i/>
          <w:color w:val="4472C4" w:themeColor="accent1"/>
          <w:kern w:val="2"/>
          <w:sz w:val="22"/>
          <w:szCs w:val="22"/>
          <w:lang w:bidi="ar-SA"/>
          <w14:ligatures w14:val="standardContextual"/>
        </w:rPr>
      </w:pPr>
    </w:p>
    <w:p w14:paraId="668FE766" w14:textId="500906F1" w:rsidR="00E510D0" w:rsidRPr="00E510D0" w:rsidRDefault="00E510D0" w:rsidP="00086BCC">
      <w:pPr>
        <w:pStyle w:val="Heading2"/>
      </w:pPr>
      <w:bookmarkStart w:id="33" w:name="_Toc143271005"/>
      <w:r w:rsidRPr="00E510D0">
        <w:t>Servers and Compute Solutions:</w:t>
      </w:r>
      <w:bookmarkEnd w:id="33"/>
    </w:p>
    <w:p w14:paraId="43140CA9" w14:textId="4B61CE7F"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range of Server and Compute Solutions provides large businesses with the essential tools to support their operations and drive growth. With products from leading brands like Dell, HPE, Lenovo, Cisco, and more, these solutions offer unmatched performance, scalability, and reliability. From data </w:t>
      </w:r>
      <w:r w:rsidR="00EC73BB">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deployments to edge computing and high-performance computing, STBL's offerings cater to the diverse needs of large enterprises, enabling them to stay competitive in a rapidly evolving technological landscape.</w:t>
      </w:r>
    </w:p>
    <w:p w14:paraId="733680C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1FF561"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Dell PowerEdge Servers: </w:t>
      </w:r>
    </w:p>
    <w:p w14:paraId="71A6DB69" w14:textId="3C694F9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Dell PowerEdge servers are renowned for their exceptional performance, scalability, and reliability. Large businesses can choose from various models, including rack, tower, and modular designs. Products like the Dell PowerEdge R740 and Dell PowerEdge T640 offer powerful computing capabilities and efficient management tools, making them ideal choices for handling intensive workloads and critical business applications.</w:t>
      </w:r>
    </w:p>
    <w:p w14:paraId="293C42B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6DE2E3F"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ProLiant Servers: </w:t>
      </w:r>
    </w:p>
    <w:p w14:paraId="07D8D5E1" w14:textId="78155EA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ProLiant servers are synonymous with innovation and performance. The HPE ProLiant DL380 Gen10 and HPE ProLiant ML350 Gen10 are popular choices among large businesses. These servers offer advanced security features, flexible configurations, and simplified management, ensuring optimal performance and resource utilization.</w:t>
      </w:r>
    </w:p>
    <w:p w14:paraId="2491D95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D30122"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Lenovo </w:t>
      </w:r>
      <w:proofErr w:type="spellStart"/>
      <w:r w:rsidRPr="00E73DC3">
        <w:rPr>
          <w:rFonts w:eastAsiaTheme="minorHAnsi"/>
          <w:color w:val="4472C4" w:themeColor="accent1"/>
          <w:kern w:val="2"/>
          <w:sz w:val="22"/>
          <w:szCs w:val="22"/>
          <w:lang w:bidi="ar-SA"/>
          <w14:ligatures w14:val="standardContextual"/>
        </w:rPr>
        <w:t>ThinkSystem</w:t>
      </w:r>
      <w:proofErr w:type="spellEnd"/>
      <w:r w:rsidRPr="00E73DC3">
        <w:rPr>
          <w:rFonts w:eastAsiaTheme="minorHAnsi"/>
          <w:color w:val="4472C4" w:themeColor="accent1"/>
          <w:kern w:val="2"/>
          <w:sz w:val="22"/>
          <w:szCs w:val="22"/>
          <w:lang w:bidi="ar-SA"/>
          <w14:ligatures w14:val="standardContextual"/>
        </w:rPr>
        <w:t xml:space="preserve"> Servers:</w:t>
      </w:r>
    </w:p>
    <w:p w14:paraId="0A4B3506" w14:textId="30DF506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servers provide large businesses with the power and reliability they need to drive their operations. The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SR650 and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ST550 are examples of high-performance servers that deliver scalability and efficiency, while the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SE350 caters to edge computing needs.</w:t>
      </w:r>
    </w:p>
    <w:p w14:paraId="023DE1E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196859A"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UCS Servers: </w:t>
      </w:r>
    </w:p>
    <w:p w14:paraId="1B110429" w14:textId="069012CF"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Cisco Unified Computing System (UCS) servers are designed to streamline data </w:t>
      </w:r>
      <w:r w:rsidR="00D16665">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operations. The Cisco UCS B-Series and C-Series servers offer powerful computing </w:t>
      </w:r>
      <w:r w:rsidRPr="00E510D0">
        <w:rPr>
          <w:rFonts w:eastAsiaTheme="minorHAnsi"/>
          <w:kern w:val="2"/>
          <w:sz w:val="22"/>
          <w:szCs w:val="22"/>
          <w:lang w:bidi="ar-SA"/>
          <w14:ligatures w14:val="standardContextual"/>
        </w:rPr>
        <w:lastRenderedPageBreak/>
        <w:t>capabilities, integrated management, and a unified architecture that simplifies infrastructure deployment and management for large enterprises.</w:t>
      </w:r>
    </w:p>
    <w:p w14:paraId="76D9622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864AEAD"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IBM Power Systems: </w:t>
      </w:r>
    </w:p>
    <w:p w14:paraId="0C983B8E" w14:textId="602E399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IBM Power Systems offer high-performance solutions for large businesses with demanding workloads. These servers are equipped with IBM POWER9 processors and advanced virtualization capabilities, making them suitable for data-intensive tasks, analytics, and AI workloads.</w:t>
      </w:r>
    </w:p>
    <w:p w14:paraId="47317CF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28A3CD"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Apollo Systems: </w:t>
      </w:r>
    </w:p>
    <w:p w14:paraId="509318E5" w14:textId="798E1E2D"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Apollo Systems are optimized for high-performance computing and big data analytics. Large businesses can leverage solutions like the HPE Apollo 2000 Gen10 and HPE Apollo 6000 Gen10 for scalable and efficient computing resources, ideal for scientific research and data-intensive applications.</w:t>
      </w:r>
    </w:p>
    <w:p w14:paraId="362EDF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AF958B"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Oracle Server Solutions:</w:t>
      </w:r>
    </w:p>
    <w:p w14:paraId="3F4FC103" w14:textId="06A22CAB"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Oracle offers a range of server solutions designed to optimize performance for large enterprises. The Oracle SPARC and Oracle x86 server series provide powerful computing and database capabilities, ensuring optimal performance for Oracle workloads.</w:t>
      </w:r>
    </w:p>
    <w:p w14:paraId="71AC56B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DB4754" w14:textId="5F4C11FE"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Huawei </w:t>
      </w:r>
      <w:proofErr w:type="spellStart"/>
      <w:r w:rsidRPr="00E73DC3">
        <w:rPr>
          <w:rFonts w:eastAsiaTheme="minorHAnsi"/>
          <w:color w:val="4472C4" w:themeColor="accent1"/>
          <w:kern w:val="2"/>
          <w:sz w:val="22"/>
          <w:szCs w:val="22"/>
          <w:lang w:bidi="ar-SA"/>
          <w14:ligatures w14:val="standardContextual"/>
        </w:rPr>
        <w:t>FusionServer</w:t>
      </w:r>
      <w:proofErr w:type="spellEnd"/>
      <w:r w:rsidRPr="00E73DC3">
        <w:rPr>
          <w:rFonts w:eastAsiaTheme="minorHAnsi"/>
          <w:color w:val="4472C4" w:themeColor="accent1"/>
          <w:kern w:val="2"/>
          <w:sz w:val="22"/>
          <w:szCs w:val="22"/>
          <w:lang w:bidi="ar-SA"/>
          <w14:ligatures w14:val="standardContextual"/>
        </w:rPr>
        <w:t>:</w:t>
      </w:r>
    </w:p>
    <w:p w14:paraId="7B88C23D" w14:textId="389202A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Huawei </w:t>
      </w:r>
      <w:proofErr w:type="spellStart"/>
      <w:r w:rsidRPr="00E510D0">
        <w:rPr>
          <w:rFonts w:eastAsiaTheme="minorHAnsi"/>
          <w:kern w:val="2"/>
          <w:sz w:val="22"/>
          <w:szCs w:val="22"/>
          <w:lang w:bidi="ar-SA"/>
          <w14:ligatures w14:val="standardContextual"/>
        </w:rPr>
        <w:t>FusionServer</w:t>
      </w:r>
      <w:proofErr w:type="spellEnd"/>
      <w:r w:rsidRPr="00E510D0">
        <w:rPr>
          <w:rFonts w:eastAsiaTheme="minorHAnsi"/>
          <w:kern w:val="2"/>
          <w:sz w:val="22"/>
          <w:szCs w:val="22"/>
          <w:lang w:bidi="ar-SA"/>
          <w14:ligatures w14:val="standardContextual"/>
        </w:rPr>
        <w:t xml:space="preserve"> solutions offer high-performance computing and cloud capabilities. The Huawei </w:t>
      </w:r>
      <w:proofErr w:type="spellStart"/>
      <w:r w:rsidRPr="00E510D0">
        <w:rPr>
          <w:rFonts w:eastAsiaTheme="minorHAnsi"/>
          <w:kern w:val="2"/>
          <w:sz w:val="22"/>
          <w:szCs w:val="22"/>
          <w:lang w:bidi="ar-SA"/>
          <w14:ligatures w14:val="standardContextual"/>
        </w:rPr>
        <w:t>FusionServer</w:t>
      </w:r>
      <w:proofErr w:type="spellEnd"/>
      <w:r w:rsidRPr="00E510D0">
        <w:rPr>
          <w:rFonts w:eastAsiaTheme="minorHAnsi"/>
          <w:kern w:val="2"/>
          <w:sz w:val="22"/>
          <w:szCs w:val="22"/>
          <w:lang w:bidi="ar-SA"/>
          <w14:ligatures w14:val="standardContextual"/>
        </w:rPr>
        <w:t xml:space="preserve"> Pro series delivers reliable and efficient </w:t>
      </w:r>
      <w:r w:rsidR="00D16665">
        <w:rPr>
          <w:rFonts w:eastAsiaTheme="minorHAnsi"/>
          <w:kern w:val="2"/>
          <w:sz w:val="22"/>
          <w:szCs w:val="22"/>
          <w:lang w:bidi="ar-SA"/>
          <w14:ligatures w14:val="standardContextual"/>
        </w:rPr>
        <w:t>computing</w:t>
      </w:r>
      <w:r w:rsidRPr="00E510D0">
        <w:rPr>
          <w:rFonts w:eastAsiaTheme="minorHAnsi"/>
          <w:kern w:val="2"/>
          <w:sz w:val="22"/>
          <w:szCs w:val="22"/>
          <w:lang w:bidi="ar-SA"/>
          <w14:ligatures w14:val="standardContextual"/>
        </w:rPr>
        <w:t xml:space="preserve"> resources for large businesses, enhancing agility and scalability.</w:t>
      </w:r>
    </w:p>
    <w:p w14:paraId="48908A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F81FD4D"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Dell EMC PowerEdge: </w:t>
      </w:r>
    </w:p>
    <w:p w14:paraId="6C2CC927" w14:textId="547D8C7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Dell EMC PowerEdge servers combine performance and scalability with advanced management features. Solutions like the Dell EMC PowerEdge R940 and Dell EMC PowerEdge R740xd provide the processing power and storage capacity needed by large enterprises. </w:t>
      </w:r>
    </w:p>
    <w:p w14:paraId="0D2DE13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0076F05"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Inspur Server Solutions: </w:t>
      </w:r>
    </w:p>
    <w:p w14:paraId="083457A2" w14:textId="68DF77E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Inspur offers a variety of server solutions tailored </w:t>
      </w:r>
      <w:r w:rsidR="00D16665">
        <w:rPr>
          <w:rFonts w:eastAsiaTheme="minorHAnsi"/>
          <w:kern w:val="2"/>
          <w:sz w:val="22"/>
          <w:szCs w:val="22"/>
          <w:lang w:bidi="ar-SA"/>
          <w14:ligatures w14:val="standardContextual"/>
        </w:rPr>
        <w:t>to</w:t>
      </w:r>
      <w:r w:rsidRPr="00E510D0">
        <w:rPr>
          <w:rFonts w:eastAsiaTheme="minorHAnsi"/>
          <w:kern w:val="2"/>
          <w:sz w:val="22"/>
          <w:szCs w:val="22"/>
          <w:lang w:bidi="ar-SA"/>
          <w14:ligatures w14:val="standardContextual"/>
        </w:rPr>
        <w:t xml:space="preserve"> enterprise requirements. The Inspur NF5488M5, for example, is a high-density server designed for virtualization and cloud computing, while the Inspur NF5280M5 offers a balance between performance and cost-effectiveness.</w:t>
      </w:r>
    </w:p>
    <w:p w14:paraId="5B12949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F13409"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HPE Integrity Servers:</w:t>
      </w:r>
    </w:p>
    <w:p w14:paraId="72DACA7A" w14:textId="183B0310"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HPE Integrity servers provide mission-critical capabilities for large businesses. The HPE Integrity Superdome Flex delivers scalable and modular computing power, ideal for handling complex workloads and applications.</w:t>
      </w:r>
    </w:p>
    <w:p w14:paraId="4E96ACE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0D0C783"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Lenovo </w:t>
      </w:r>
      <w:proofErr w:type="spellStart"/>
      <w:r w:rsidRPr="00E73DC3">
        <w:rPr>
          <w:rFonts w:eastAsiaTheme="minorHAnsi"/>
          <w:color w:val="4472C4" w:themeColor="accent1"/>
          <w:kern w:val="2"/>
          <w:sz w:val="22"/>
          <w:szCs w:val="22"/>
          <w:lang w:bidi="ar-SA"/>
          <w14:ligatures w14:val="standardContextual"/>
        </w:rPr>
        <w:t>ThinkAgile</w:t>
      </w:r>
      <w:proofErr w:type="spellEnd"/>
      <w:r w:rsidRPr="00E73DC3">
        <w:rPr>
          <w:rFonts w:eastAsiaTheme="minorHAnsi"/>
          <w:color w:val="4472C4" w:themeColor="accent1"/>
          <w:kern w:val="2"/>
          <w:sz w:val="22"/>
          <w:szCs w:val="22"/>
          <w:lang w:bidi="ar-SA"/>
          <w14:ligatures w14:val="standardContextual"/>
        </w:rPr>
        <w:t xml:space="preserve"> Solutions:</w:t>
      </w:r>
    </w:p>
    <w:p w14:paraId="0574A44B" w14:textId="2B8D63A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Lenovo </w:t>
      </w:r>
      <w:proofErr w:type="spellStart"/>
      <w:r w:rsidRPr="00E510D0">
        <w:rPr>
          <w:rFonts w:eastAsiaTheme="minorHAnsi"/>
          <w:kern w:val="2"/>
          <w:sz w:val="22"/>
          <w:szCs w:val="22"/>
          <w:lang w:bidi="ar-SA"/>
          <w14:ligatures w14:val="standardContextual"/>
        </w:rPr>
        <w:t>ThinkAgile</w:t>
      </w:r>
      <w:proofErr w:type="spellEnd"/>
      <w:r w:rsidRPr="00E510D0">
        <w:rPr>
          <w:rFonts w:eastAsiaTheme="minorHAnsi"/>
          <w:kern w:val="2"/>
          <w:sz w:val="22"/>
          <w:szCs w:val="22"/>
          <w:lang w:bidi="ar-SA"/>
          <w14:ligatures w14:val="standardContextual"/>
        </w:rPr>
        <w:t xml:space="preserve"> solutions combine server, storage, and networking components to create converged and hyperconverged infrastructure offerings. These solutions simplify data </w:t>
      </w:r>
      <w:r w:rsidR="00D16665">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management and accelerate deployment for large enterprises.</w:t>
      </w:r>
    </w:p>
    <w:p w14:paraId="66CF7A7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54A891"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Dell EMC PowerEdge MX:</w:t>
      </w:r>
    </w:p>
    <w:p w14:paraId="4099B099" w14:textId="01D38B2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The Dell EMC PowerEdge MX is a modular infrastructure solution that provides agility and scalability for large businesses. It offers a flexible architecture that allows for the addition of </w:t>
      </w:r>
      <w:r w:rsidR="00EC73BB">
        <w:rPr>
          <w:rFonts w:eastAsiaTheme="minorHAnsi"/>
          <w:kern w:val="2"/>
          <w:sz w:val="22"/>
          <w:szCs w:val="22"/>
          <w:lang w:bidi="ar-SA"/>
          <w14:ligatures w14:val="standardContextual"/>
        </w:rPr>
        <w:t>computing</w:t>
      </w:r>
      <w:r w:rsidRPr="00E510D0">
        <w:rPr>
          <w:rFonts w:eastAsiaTheme="minorHAnsi"/>
          <w:kern w:val="2"/>
          <w:sz w:val="22"/>
          <w:szCs w:val="22"/>
          <w:lang w:bidi="ar-SA"/>
          <w14:ligatures w14:val="standardContextual"/>
        </w:rPr>
        <w:t>, storage, and networking resources as needed.</w:t>
      </w:r>
    </w:p>
    <w:p w14:paraId="6318AC1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539D223"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Huawei </w:t>
      </w:r>
      <w:proofErr w:type="spellStart"/>
      <w:r w:rsidRPr="00E73DC3">
        <w:rPr>
          <w:rFonts w:eastAsiaTheme="minorHAnsi"/>
          <w:color w:val="4472C4" w:themeColor="accent1"/>
          <w:kern w:val="2"/>
          <w:sz w:val="22"/>
          <w:szCs w:val="22"/>
          <w:lang w:bidi="ar-SA"/>
          <w14:ligatures w14:val="standardContextual"/>
        </w:rPr>
        <w:t>KunLun</w:t>
      </w:r>
      <w:proofErr w:type="spellEnd"/>
      <w:r w:rsidRPr="00E73DC3">
        <w:rPr>
          <w:rFonts w:eastAsiaTheme="minorHAnsi"/>
          <w:color w:val="4472C4" w:themeColor="accent1"/>
          <w:kern w:val="2"/>
          <w:sz w:val="22"/>
          <w:szCs w:val="22"/>
          <w:lang w:bidi="ar-SA"/>
          <w14:ligatures w14:val="standardContextual"/>
        </w:rPr>
        <w:t xml:space="preserve"> Servers: </w:t>
      </w:r>
    </w:p>
    <w:p w14:paraId="448F6F6F" w14:textId="763F7D2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Huawei </w:t>
      </w:r>
      <w:proofErr w:type="spellStart"/>
      <w:r w:rsidRPr="00E510D0">
        <w:rPr>
          <w:rFonts w:eastAsiaTheme="minorHAnsi"/>
          <w:kern w:val="2"/>
          <w:sz w:val="22"/>
          <w:szCs w:val="22"/>
          <w:lang w:bidi="ar-SA"/>
          <w14:ligatures w14:val="standardContextual"/>
        </w:rPr>
        <w:t>KunLun</w:t>
      </w:r>
      <w:proofErr w:type="spellEnd"/>
      <w:r w:rsidRPr="00E510D0">
        <w:rPr>
          <w:rFonts w:eastAsiaTheme="minorHAnsi"/>
          <w:kern w:val="2"/>
          <w:sz w:val="22"/>
          <w:szCs w:val="22"/>
          <w:lang w:bidi="ar-SA"/>
          <w14:ligatures w14:val="standardContextual"/>
        </w:rPr>
        <w:t xml:space="preserve"> servers are designed for mission-critical applications and large-scale workloads. These servers offer high performance, reliability, and advanced RAS (Reliability, Availability, Serviceability) features.</w:t>
      </w:r>
    </w:p>
    <w:p w14:paraId="4DB2D72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F29BA1"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UCS C-Series Rack Servers:  </w:t>
      </w:r>
    </w:p>
    <w:p w14:paraId="60F5E217" w14:textId="7CB12558"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UCS C-Series rack servers are versatile computing solutions that offer a balance between performance and density. These servers can be configured to meet various enterprise needs, from virtualization to data analytics.</w:t>
      </w:r>
    </w:p>
    <w:p w14:paraId="53EF7927"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CED862"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Oracle Exadata Database Machine: </w:t>
      </w:r>
    </w:p>
    <w:p w14:paraId="25079D1E" w14:textId="444FFC58"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Oracle Exadata is an integrated database machine designed for performance and scalability. It's an ideal solution for large businesses that require a high-performance platform for running their database workloads.</w:t>
      </w:r>
    </w:p>
    <w:p w14:paraId="30235A7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50FB09"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Superdome Flex Servers: </w:t>
      </w:r>
    </w:p>
    <w:p w14:paraId="57528DE0" w14:textId="4B90A68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Superdome Flex servers provide scalable and modular computing for large enterprises. With advanced partitioning and high availability features, these servers are well-suited for mission-critical applications.</w:t>
      </w:r>
    </w:p>
    <w:p w14:paraId="5B888368" w14:textId="77777777" w:rsidR="00E73DC3" w:rsidRDefault="00E73DC3" w:rsidP="00D16665">
      <w:pPr>
        <w:spacing w:after="0" w:line="259" w:lineRule="auto"/>
        <w:contextualSpacing/>
        <w:jc w:val="both"/>
        <w:rPr>
          <w:rFonts w:eastAsiaTheme="minorHAnsi"/>
          <w:color w:val="4472C4" w:themeColor="accent1"/>
          <w:kern w:val="2"/>
          <w:sz w:val="22"/>
          <w:szCs w:val="22"/>
          <w:lang w:bidi="ar-SA"/>
          <w14:ligatures w14:val="standardContextual"/>
        </w:rPr>
      </w:pPr>
    </w:p>
    <w:p w14:paraId="760995F0" w14:textId="3B4EDD31" w:rsidR="0085275B"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Hitachi Compute Blade Systems:  </w:t>
      </w:r>
    </w:p>
    <w:p w14:paraId="161668A0" w14:textId="6C82EEA1" w:rsidR="00E510D0" w:rsidRPr="0085275B" w:rsidRDefault="00E510D0" w:rsidP="00E73DC3">
      <w:pPr>
        <w:spacing w:after="0" w:line="259" w:lineRule="auto"/>
        <w:ind w:left="720"/>
        <w:contextualSpacing/>
        <w:jc w:val="both"/>
        <w:rPr>
          <w:rFonts w:eastAsiaTheme="minorHAnsi"/>
          <w:color w:val="4472C4" w:themeColor="accent1"/>
          <w:kern w:val="2"/>
          <w:sz w:val="22"/>
          <w:szCs w:val="22"/>
          <w:lang w:bidi="ar-SA"/>
          <w14:ligatures w14:val="standardContextual"/>
        </w:rPr>
      </w:pPr>
      <w:r w:rsidRPr="00E510D0">
        <w:rPr>
          <w:rFonts w:eastAsiaTheme="minorHAnsi"/>
          <w:kern w:val="2"/>
          <w:sz w:val="22"/>
          <w:szCs w:val="22"/>
          <w:lang w:bidi="ar-SA"/>
          <w14:ligatures w14:val="standardContextual"/>
        </w:rPr>
        <w:t xml:space="preserve">Hitachi Compute Blade Systems offer high-density computing for data </w:t>
      </w:r>
      <w:r w:rsidR="00D16665">
        <w:rPr>
          <w:rFonts w:eastAsiaTheme="minorHAnsi"/>
          <w:kern w:val="2"/>
          <w:sz w:val="22"/>
          <w:szCs w:val="22"/>
          <w:lang w:bidi="ar-SA"/>
          <w14:ligatures w14:val="standardContextual"/>
        </w:rPr>
        <w:t>centres</w:t>
      </w:r>
      <w:r w:rsidRPr="00E510D0">
        <w:rPr>
          <w:rFonts w:eastAsiaTheme="minorHAnsi"/>
          <w:kern w:val="2"/>
          <w:sz w:val="22"/>
          <w:szCs w:val="22"/>
          <w:lang w:bidi="ar-SA"/>
          <w14:ligatures w14:val="standardContextual"/>
        </w:rPr>
        <w:t>. These blade servers provide efficient resource utilization and simplified management for large-scale deployments.</w:t>
      </w:r>
    </w:p>
    <w:p w14:paraId="74B88A34"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p>
    <w:p w14:paraId="5F0554CB" w14:textId="26117D05" w:rsidR="00E510D0" w:rsidRPr="004D70DE" w:rsidRDefault="00E510D0" w:rsidP="00086BCC">
      <w:pPr>
        <w:pStyle w:val="Heading2"/>
      </w:pPr>
      <w:bookmarkStart w:id="34" w:name="_Toc143271006"/>
      <w:r w:rsidRPr="00E510D0">
        <w:t>Enterprise Networking Solutions:</w:t>
      </w:r>
      <w:bookmarkEnd w:id="34"/>
    </w:p>
    <w:p w14:paraId="1F8B0BCB"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network solutions lay the groundwork for organizations to excel in the digital age. By offering a diverse portfolio of products from trusted brands, STBL enables businesses to create efficient, secure, and high-performing network environments that drive productivity, innovation, and competitiveness. Through these solutions, businesses can embrace the opportunities of digital transformation and remain agile in a rapidly evolving technological landscape.</w:t>
      </w:r>
    </w:p>
    <w:p w14:paraId="24D25270" w14:textId="77777777" w:rsidR="00DA23DD" w:rsidRDefault="00DA23DD" w:rsidP="00D16665">
      <w:pPr>
        <w:spacing w:after="0" w:line="259" w:lineRule="auto"/>
        <w:contextualSpacing/>
        <w:jc w:val="both"/>
        <w:rPr>
          <w:rFonts w:eastAsiaTheme="minorHAnsi"/>
          <w:kern w:val="2"/>
          <w:sz w:val="22"/>
          <w:szCs w:val="22"/>
          <w:lang w:bidi="ar-SA"/>
          <w14:ligatures w14:val="standardContextual"/>
        </w:rPr>
      </w:pPr>
    </w:p>
    <w:p w14:paraId="4FB3DC9B" w14:textId="77777777" w:rsidR="0085275B" w:rsidRPr="00E73DC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Networking Solutions: </w:t>
      </w:r>
    </w:p>
    <w:p w14:paraId="0050E622" w14:textId="6F489CCA"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Cisco, a global leader in networking technology, offers a wide range of solutions that cater to various networking needs of enterprises.</w:t>
      </w:r>
    </w:p>
    <w:p w14:paraId="57F758D9" w14:textId="77777777" w:rsid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Catalyst Series:</w:t>
      </w:r>
      <w:r w:rsidR="00D16665" w:rsidRPr="0085275B">
        <w:rPr>
          <w:rFonts w:eastAsiaTheme="minorHAnsi"/>
          <w:kern w:val="2"/>
          <w:sz w:val="22"/>
          <w:szCs w:val="22"/>
          <w:lang w:bidi="ar-SA"/>
          <w14:ligatures w14:val="standardContextual"/>
        </w:rPr>
        <w:t xml:space="preserve"> </w:t>
      </w:r>
      <w:r w:rsidRPr="0085275B">
        <w:rPr>
          <w:rFonts w:eastAsiaTheme="minorHAnsi"/>
          <w:kern w:val="2"/>
          <w:sz w:val="22"/>
          <w:szCs w:val="22"/>
          <w:lang w:bidi="ar-SA"/>
          <w14:ligatures w14:val="standardContextual"/>
        </w:rPr>
        <w:t>The Cisco Catalyst switches provide high-performance, reliable, and secure connectivity for enterprises. The Catalyst 9000 series switches deliver advanced features for campus networks, while the Catalyst 4500 series offers modular and scalable solutions for data centers.</w:t>
      </w:r>
    </w:p>
    <w:p w14:paraId="211DFF0E" w14:textId="77777777" w:rsid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Meraki: Cisco Meraki provides cloud-managed networking solutions, making it easier for IT teams to manage and monitor their network infrastructure remotely. The Meraki MX series security appliances and MR series access points offer seamless connectivity and security for distributed organizations.</w:t>
      </w:r>
    </w:p>
    <w:p w14:paraId="13CBCF3F" w14:textId="1D7809D5" w:rsidR="00E510D0" w:rsidRP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SD-WAN: Cisco's Software-Defined Wide Area Network (SD-WAN) solutions provide optimized and secure connectivity for branch offices and remote locations. The Cisco Viptela SD-WAN platform enhances network agility and reduces costs.</w:t>
      </w:r>
    </w:p>
    <w:p w14:paraId="0CDA5CF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C24923" w14:textId="77777777" w:rsidR="0085275B" w:rsidRPr="00E73DC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Aruba Networking: </w:t>
      </w:r>
    </w:p>
    <w:p w14:paraId="302DF2C2" w14:textId="16CE8B4A"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Aruba specializes in secure and intelligent networking solutions designed for modern enterprises.</w:t>
      </w:r>
    </w:p>
    <w:p w14:paraId="022ECE1A" w14:textId="77777777"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Campus Networking: Aruba offers a comprehensive portfolio of switches, access points, and controllers that provide high-density Wi-Fi and seamless roaming for large campuses and office spaces.</w:t>
      </w:r>
    </w:p>
    <w:p w14:paraId="5E51AC60" w14:textId="77777777"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ClearPass: Aruba ClearPass provides advanced network access control and policy enforcement, ensuring secure connectivity for devices and users across the network.</w:t>
      </w:r>
    </w:p>
    <w:p w14:paraId="4B796E5C" w14:textId="032FDD83" w:rsidR="00E510D0" w:rsidRP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Central: Aruba Central is a cloud-based network management platform that simplifies the deployment, monitoring, and management of network infrastructure.</w:t>
      </w:r>
    </w:p>
    <w:p w14:paraId="0C8BA85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D44D58" w14:textId="77777777" w:rsidR="0085275B" w:rsidRPr="00E73DC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Juniper Networks: </w:t>
      </w:r>
    </w:p>
    <w:p w14:paraId="64C53704" w14:textId="7E4ECB25"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Juniper Networks offers innovative networking solutions designed for the demands of today's enterprises.</w:t>
      </w:r>
    </w:p>
    <w:p w14:paraId="7070E409" w14:textId="2FF7A92A"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Juniper EX Series </w:t>
      </w:r>
      <w:r w:rsidR="00E73DC3" w:rsidRPr="0085275B">
        <w:rPr>
          <w:rFonts w:eastAsiaTheme="minorHAnsi"/>
          <w:kern w:val="2"/>
          <w:sz w:val="22"/>
          <w:szCs w:val="22"/>
          <w:lang w:bidi="ar-SA"/>
          <w14:ligatures w14:val="standardContextual"/>
        </w:rPr>
        <w:t>Switches: *</w:t>
      </w:r>
      <w:r w:rsidRPr="0085275B">
        <w:rPr>
          <w:rFonts w:eastAsiaTheme="minorHAnsi"/>
          <w:kern w:val="2"/>
          <w:sz w:val="22"/>
          <w:szCs w:val="22"/>
          <w:lang w:bidi="ar-SA"/>
          <w14:ligatures w14:val="standardContextual"/>
        </w:rPr>
        <w:t>* The EX series switches provide high-performance, scalable, and secure connectivity for enterprise networks. They are designed to handle demanding workloads and applications.</w:t>
      </w:r>
    </w:p>
    <w:p w14:paraId="05FD741A" w14:textId="6F7ED9A8" w:rsidR="00E510D0" w:rsidRP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Juniper SRX Series Gateways: The SRX series gateways offer robust security features, including next-generation firewall and unified threat management (UTM), to protect the network from cyber threats.</w:t>
      </w:r>
    </w:p>
    <w:p w14:paraId="675BB8B9"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E39C412" w14:textId="7C14586F" w:rsidR="00D16665" w:rsidRDefault="00E510D0" w:rsidP="00086BCC">
      <w:pPr>
        <w:pStyle w:val="Heading2"/>
      </w:pPr>
      <w:bookmarkStart w:id="35" w:name="_Toc143271007"/>
      <w:r w:rsidRPr="00E510D0">
        <w:t xml:space="preserve">Enterprise Storage </w:t>
      </w:r>
      <w:bookmarkEnd w:id="35"/>
      <w:r w:rsidR="00E73DC3" w:rsidRPr="00E510D0">
        <w:t>Solutions:</w:t>
      </w:r>
      <w:r w:rsidRPr="00E510D0">
        <w:t xml:space="preserve"> </w:t>
      </w:r>
    </w:p>
    <w:p w14:paraId="2840D54F" w14:textId="77777777" w:rsidR="0085275B" w:rsidRDefault="00E510D0" w:rsidP="00D16665">
      <w:r w:rsidRPr="00E510D0">
        <w:t>Virtualization and Data Center Management:</w:t>
      </w:r>
    </w:p>
    <w:p w14:paraId="198FD296" w14:textId="71723AED" w:rsidR="0085275B" w:rsidRDefault="00E510D0" w:rsidP="0085275B">
      <w:r w:rsidRPr="00E510D0">
        <w:rPr>
          <w:rFonts w:eastAsiaTheme="minorHAnsi"/>
          <w:kern w:val="2"/>
          <w:sz w:val="22"/>
          <w:szCs w:val="22"/>
          <w:lang w:bidi="ar-SA"/>
          <w14:ligatures w14:val="standardContextual"/>
        </w:rPr>
        <w:t xml:space="preserve">STBL offers virtualization and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management solutions to optimize resource utilization, enhance efficiency, and simplify infrastructure management. The key brand in this category is:</w:t>
      </w:r>
    </w:p>
    <w:p w14:paraId="7A55AD11" w14:textId="54AF3F30" w:rsidR="00E510D0" w:rsidRPr="00E73DC3" w:rsidRDefault="00E510D0" w:rsidP="00E73DC3">
      <w:pPr>
        <w:pStyle w:val="ListParagraph"/>
        <w:numPr>
          <w:ilvl w:val="0"/>
          <w:numId w:val="26"/>
        </w:numPr>
        <w:ind w:left="1843" w:hanging="850"/>
        <w:rPr>
          <w:szCs w:val="21"/>
        </w:rPr>
      </w:pPr>
      <w:r w:rsidRPr="00E73DC3">
        <w:rPr>
          <w:rFonts w:eastAsiaTheme="minorHAnsi"/>
          <w:i/>
          <w:iCs/>
          <w:kern w:val="2"/>
          <w:sz w:val="22"/>
          <w:szCs w:val="22"/>
          <w:lang w:bidi="ar-SA"/>
          <w14:ligatures w14:val="standardContextual"/>
        </w:rPr>
        <w:t>VMware:</w:t>
      </w:r>
      <w:r w:rsidRPr="00E73DC3">
        <w:rPr>
          <w:rFonts w:eastAsiaTheme="minorHAnsi"/>
          <w:kern w:val="2"/>
          <w:sz w:val="22"/>
          <w:szCs w:val="22"/>
          <w:lang w:bidi="ar-SA"/>
          <w14:ligatures w14:val="standardContextual"/>
        </w:rPr>
        <w:t xml:space="preserve"> VMware is a leading provider of virtualization and cloud computing solutions. STBL</w:t>
      </w:r>
      <w:r w:rsidR="00E73DC3" w:rsidRPr="00E73DC3">
        <w:rPr>
          <w:rFonts w:eastAsiaTheme="minorHAnsi"/>
          <w:kern w:val="2"/>
          <w:sz w:val="22"/>
          <w:szCs w:val="22"/>
          <w:lang w:bidi="ar-SA"/>
          <w14:ligatures w14:val="standardContextual"/>
        </w:rPr>
        <w:t xml:space="preserve"> </w:t>
      </w:r>
      <w:r w:rsidRPr="00E73DC3">
        <w:rPr>
          <w:rFonts w:eastAsiaTheme="minorHAnsi"/>
          <w:kern w:val="2"/>
          <w:sz w:val="22"/>
          <w:szCs w:val="22"/>
          <w:lang w:bidi="ar-SA"/>
          <w14:ligatures w14:val="standardContextual"/>
        </w:rPr>
        <w:t xml:space="preserve">incorporates VMware's technologies to offer </w:t>
      </w:r>
      <w:r w:rsidRPr="00E73DC3">
        <w:rPr>
          <w:rFonts w:eastAsiaTheme="minorHAnsi"/>
          <w:kern w:val="2"/>
          <w:sz w:val="22"/>
          <w:szCs w:val="22"/>
          <w:lang w:bidi="ar-SA"/>
          <w14:ligatures w14:val="standardContextual"/>
        </w:rPr>
        <w:lastRenderedPageBreak/>
        <w:t xml:space="preserve">virtualization solutions, enabling businesses to efficiently manage their data </w:t>
      </w:r>
      <w:r w:rsidR="00E73DC3" w:rsidRPr="00E73DC3">
        <w:rPr>
          <w:rFonts w:eastAsiaTheme="minorHAnsi"/>
          <w:kern w:val="2"/>
          <w:sz w:val="22"/>
          <w:szCs w:val="22"/>
          <w:lang w:bidi="ar-SA"/>
          <w14:ligatures w14:val="standardContextual"/>
        </w:rPr>
        <w:t>center</w:t>
      </w:r>
      <w:r w:rsidRPr="00E73DC3">
        <w:rPr>
          <w:rFonts w:eastAsiaTheme="minorHAnsi"/>
          <w:kern w:val="2"/>
          <w:sz w:val="22"/>
          <w:szCs w:val="22"/>
          <w:lang w:bidi="ar-SA"/>
          <w14:ligatures w14:val="standardContextual"/>
        </w:rPr>
        <w:t xml:space="preserve"> resources and improve scalability.</w:t>
      </w:r>
    </w:p>
    <w:p w14:paraId="2124F95D" w14:textId="77777777" w:rsidR="00E510D0" w:rsidRPr="00E510D0" w:rsidRDefault="00E510D0" w:rsidP="0085275B">
      <w:pPr>
        <w:pStyle w:val="Heading2"/>
      </w:pPr>
      <w:bookmarkStart w:id="36" w:name="_Toc143271008"/>
      <w:r w:rsidRPr="00E510D0">
        <w:t>Data Center Security:</w:t>
      </w:r>
      <w:bookmarkEnd w:id="36"/>
    </w:p>
    <w:p w14:paraId="227F332A" w14:textId="5D51DA11"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understands the importance of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security and offers solutions to protect valuable data and infrastructure. Notable brands in this category include:</w:t>
      </w:r>
    </w:p>
    <w:p w14:paraId="2B51CF50" w14:textId="4388E750" w:rsidR="0085275B" w:rsidRPr="00E73DC3" w:rsidRDefault="00E510D0" w:rsidP="00E73DC3">
      <w:pPr>
        <w:pStyle w:val="ListParagraph"/>
        <w:numPr>
          <w:ilvl w:val="0"/>
          <w:numId w:val="26"/>
        </w:numPr>
        <w:spacing w:after="0" w:line="259" w:lineRule="auto"/>
        <w:jc w:val="both"/>
        <w:rPr>
          <w:rFonts w:eastAsiaTheme="minorHAnsi"/>
          <w:kern w:val="2"/>
          <w:sz w:val="22"/>
          <w:szCs w:val="22"/>
          <w:lang w:bidi="ar-SA"/>
          <w14:ligatures w14:val="standardContextual"/>
        </w:rPr>
      </w:pPr>
      <w:r w:rsidRPr="00E73DC3">
        <w:rPr>
          <w:rFonts w:eastAsiaTheme="minorHAnsi"/>
          <w:i/>
          <w:iCs/>
          <w:kern w:val="2"/>
          <w:sz w:val="22"/>
          <w:szCs w:val="22"/>
          <w:lang w:bidi="ar-SA"/>
          <w14:ligatures w14:val="standardContextual"/>
        </w:rPr>
        <w:t>Palo Alto Networks:</w:t>
      </w:r>
      <w:r w:rsidRPr="00E73DC3">
        <w:rPr>
          <w:rFonts w:eastAsiaTheme="minorHAnsi"/>
          <w:kern w:val="2"/>
          <w:sz w:val="22"/>
          <w:szCs w:val="22"/>
          <w:lang w:bidi="ar-SA"/>
          <w14:ligatures w14:val="standardContextual"/>
        </w:rPr>
        <w:t xml:space="preserve"> </w:t>
      </w:r>
    </w:p>
    <w:p w14:paraId="4E438F3A" w14:textId="6284F3CE" w:rsidR="00E510D0" w:rsidRPr="00E73DC3" w:rsidRDefault="00E510D0" w:rsidP="00E73DC3">
      <w:pPr>
        <w:spacing w:after="0" w:line="259" w:lineRule="auto"/>
        <w:ind w:left="1440"/>
        <w:jc w:val="both"/>
        <w:rPr>
          <w:rFonts w:eastAsiaTheme="minorHAnsi"/>
          <w:kern w:val="2"/>
          <w:sz w:val="22"/>
          <w:szCs w:val="22"/>
          <w:lang w:bidi="ar-SA"/>
          <w14:ligatures w14:val="standardContextual"/>
        </w:rPr>
      </w:pPr>
      <w:r w:rsidRPr="00E73DC3">
        <w:rPr>
          <w:rFonts w:eastAsiaTheme="minorHAnsi"/>
          <w:kern w:val="2"/>
          <w:sz w:val="22"/>
          <w:szCs w:val="22"/>
          <w:lang w:bidi="ar-SA"/>
          <w14:ligatures w14:val="standardContextual"/>
        </w:rPr>
        <w:t xml:space="preserve">Palo Alto Networks provides advanced cybersecurity solutions, including next-generation firewalls, threat intelligence, and network security platforms. STBL incorporates Palo Alto Networks' technologies to ensure robust security within data </w:t>
      </w:r>
      <w:r w:rsidR="00E73DC3" w:rsidRPr="00E73DC3">
        <w:rPr>
          <w:rFonts w:eastAsiaTheme="minorHAnsi"/>
          <w:kern w:val="2"/>
          <w:sz w:val="22"/>
          <w:szCs w:val="22"/>
          <w:lang w:bidi="ar-SA"/>
          <w14:ligatures w14:val="standardContextual"/>
        </w:rPr>
        <w:t>center</w:t>
      </w:r>
      <w:r w:rsidRPr="00E73DC3">
        <w:rPr>
          <w:rFonts w:eastAsiaTheme="minorHAnsi"/>
          <w:kern w:val="2"/>
          <w:sz w:val="22"/>
          <w:szCs w:val="22"/>
          <w:lang w:bidi="ar-SA"/>
          <w14:ligatures w14:val="standardContextual"/>
        </w:rPr>
        <w:t xml:space="preserve"> environments.</w:t>
      </w:r>
    </w:p>
    <w:p w14:paraId="5D9926EB" w14:textId="6A361EA1" w:rsidR="0085275B" w:rsidRPr="00E73DC3" w:rsidRDefault="00E510D0" w:rsidP="00E73DC3">
      <w:pPr>
        <w:pStyle w:val="ListParagraph"/>
        <w:numPr>
          <w:ilvl w:val="0"/>
          <w:numId w:val="26"/>
        </w:numPr>
        <w:spacing w:after="0" w:line="259" w:lineRule="auto"/>
        <w:jc w:val="both"/>
        <w:rPr>
          <w:rFonts w:eastAsiaTheme="minorHAnsi"/>
          <w:kern w:val="2"/>
          <w:sz w:val="22"/>
          <w:szCs w:val="22"/>
          <w:lang w:bidi="ar-SA"/>
          <w14:ligatures w14:val="standardContextual"/>
        </w:rPr>
      </w:pPr>
      <w:r w:rsidRPr="00E73DC3">
        <w:rPr>
          <w:rFonts w:eastAsiaTheme="minorHAnsi"/>
          <w:i/>
          <w:iCs/>
          <w:kern w:val="2"/>
          <w:sz w:val="22"/>
          <w:szCs w:val="22"/>
          <w:lang w:bidi="ar-SA"/>
          <w14:ligatures w14:val="standardContextual"/>
        </w:rPr>
        <w:t>Fortinet:</w:t>
      </w:r>
      <w:r w:rsidRPr="00E73DC3">
        <w:rPr>
          <w:rFonts w:eastAsiaTheme="minorHAnsi"/>
          <w:kern w:val="2"/>
          <w:sz w:val="22"/>
          <w:szCs w:val="22"/>
          <w:lang w:bidi="ar-SA"/>
          <w14:ligatures w14:val="standardContextual"/>
        </w:rPr>
        <w:t xml:space="preserve"> </w:t>
      </w:r>
    </w:p>
    <w:p w14:paraId="2A4817DE" w14:textId="4B60DA07"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Fortinet offers a comprehensive suite of cybersecurity solutions, including firewalls, security appliances, and threat intelligence. STBL partners with Fortinet to provide businesses with robust data </w:t>
      </w:r>
      <w:r w:rsidR="00EC73BB" w:rsidRPr="0085275B">
        <w:rPr>
          <w:rFonts w:eastAsiaTheme="minorHAnsi"/>
          <w:kern w:val="2"/>
          <w:sz w:val="22"/>
          <w:szCs w:val="22"/>
          <w:lang w:bidi="ar-SA"/>
          <w14:ligatures w14:val="standardContextual"/>
        </w:rPr>
        <w:t>centre</w:t>
      </w:r>
      <w:r w:rsidRPr="0085275B">
        <w:rPr>
          <w:rFonts w:eastAsiaTheme="minorHAnsi"/>
          <w:kern w:val="2"/>
          <w:sz w:val="22"/>
          <w:szCs w:val="22"/>
          <w:lang w:bidi="ar-SA"/>
          <w14:ligatures w14:val="standardContextual"/>
        </w:rPr>
        <w:t xml:space="preserve"> security capabilities.</w:t>
      </w:r>
    </w:p>
    <w:p w14:paraId="66DB4E3D" w14:textId="77777777" w:rsidR="00E510D0" w:rsidRPr="00E510D0" w:rsidRDefault="00E510D0" w:rsidP="0085275B">
      <w:pPr>
        <w:pStyle w:val="Heading2"/>
      </w:pPr>
      <w:bookmarkStart w:id="37" w:name="_Toc143271009"/>
      <w:r w:rsidRPr="00E510D0">
        <w:t>Data Center Infrastructure Management (DCIM):</w:t>
      </w:r>
      <w:bookmarkEnd w:id="37"/>
    </w:p>
    <w:p w14:paraId="0655574D" w14:textId="6524D0C2"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DCIM solutions that enable businesses to monitor and manage their data </w:t>
      </w:r>
      <w:r w:rsidR="00EC73BB">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infrastructure effectively. The following brand stands out in this category:</w:t>
      </w:r>
    </w:p>
    <w:p w14:paraId="6DF1B40F" w14:textId="75D20CD9" w:rsidR="00E510D0" w:rsidRP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Schneider Electric: Schneider Electric offers DCIM solutions to provide visibility and control over data </w:t>
      </w:r>
      <w:r w:rsidR="00D16665" w:rsidRPr="0085275B">
        <w:rPr>
          <w:rFonts w:eastAsiaTheme="minorHAnsi"/>
          <w:kern w:val="2"/>
          <w:sz w:val="22"/>
          <w:szCs w:val="22"/>
          <w:lang w:bidi="ar-SA"/>
          <w14:ligatures w14:val="standardContextual"/>
        </w:rPr>
        <w:t>centre</w:t>
      </w:r>
      <w:r w:rsidRPr="0085275B">
        <w:rPr>
          <w:rFonts w:eastAsiaTheme="minorHAnsi"/>
          <w:kern w:val="2"/>
          <w:sz w:val="22"/>
          <w:szCs w:val="22"/>
          <w:lang w:bidi="ar-SA"/>
          <w14:ligatures w14:val="standardContextual"/>
        </w:rPr>
        <w:t xml:space="preserve"> infrastructure, including power usage, cooling, and capacity management. STBL incorporates Schneider Electric's technology to help businesses optimize their data </w:t>
      </w:r>
      <w:r w:rsidR="00EC73BB" w:rsidRPr="0085275B">
        <w:rPr>
          <w:rFonts w:eastAsiaTheme="minorHAnsi"/>
          <w:kern w:val="2"/>
          <w:sz w:val="22"/>
          <w:szCs w:val="22"/>
          <w:lang w:bidi="ar-SA"/>
          <w14:ligatures w14:val="standardContextual"/>
        </w:rPr>
        <w:t>centre</w:t>
      </w:r>
      <w:r w:rsidRPr="0085275B">
        <w:rPr>
          <w:rFonts w:eastAsiaTheme="minorHAnsi"/>
          <w:kern w:val="2"/>
          <w:sz w:val="22"/>
          <w:szCs w:val="22"/>
          <w:lang w:bidi="ar-SA"/>
          <w14:ligatures w14:val="standardContextual"/>
        </w:rPr>
        <w:t xml:space="preserve"> operations.</w:t>
      </w:r>
    </w:p>
    <w:p w14:paraId="446EE6EF" w14:textId="77777777" w:rsidR="00E510D0" w:rsidRPr="00E510D0" w:rsidRDefault="00E510D0" w:rsidP="002B378D">
      <w:pPr>
        <w:pStyle w:val="Heading2"/>
      </w:pPr>
      <w:bookmarkStart w:id="38" w:name="_Toc143271010"/>
      <w:r w:rsidRPr="00E510D0">
        <w:t>Data Backup and Recovery Solutions:</w:t>
      </w:r>
      <w:bookmarkEnd w:id="38"/>
    </w:p>
    <w:p w14:paraId="6D9E38F6" w14:textId="77777777"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To ensure data protection and business continuity, STBL provides data backup and recovery solutions. Key brands in this category include:</w:t>
      </w:r>
    </w:p>
    <w:p w14:paraId="79EF5C9E" w14:textId="77777777" w:rsid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Veeam: </w:t>
      </w:r>
    </w:p>
    <w:p w14:paraId="08D43411" w14:textId="43A3B1F8"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Veeam provides data backup, recovery, and replication solutions for virtual, physical, and cloud environments. STBL partners with Veeam to offer robust data protection and disaster recovery capabilities.</w:t>
      </w:r>
    </w:p>
    <w:p w14:paraId="3E59F57A" w14:textId="77777777" w:rsid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Commvault: </w:t>
      </w:r>
    </w:p>
    <w:p w14:paraId="189D28BF" w14:textId="7E2DCE8D"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Commvault offers comprehensive data management and backup solutions, including backup, recovery, and archiving. STBL incorporates Commvault's technologies to provide businesses with reliable data backup and recovery options.</w:t>
      </w:r>
    </w:p>
    <w:p w14:paraId="6030EE6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376034" w14:textId="4961B697" w:rsidR="00E510D0" w:rsidRPr="00E510D0" w:rsidRDefault="002B378D" w:rsidP="002B378D">
      <w:pPr>
        <w:pStyle w:val="Heading2"/>
      </w:pPr>
      <w:bookmarkStart w:id="39" w:name="_Toc143271011"/>
      <w:r>
        <w:t>D</w:t>
      </w:r>
      <w:r w:rsidR="00E510D0" w:rsidRPr="00E510D0">
        <w:t xml:space="preserve">ata backup </w:t>
      </w:r>
      <w:bookmarkEnd w:id="39"/>
      <w:r w:rsidR="00E73DC3" w:rsidRPr="00E510D0">
        <w:t>solution:</w:t>
      </w:r>
      <w:r w:rsidR="00E510D0" w:rsidRPr="00E510D0">
        <w:t xml:space="preserve"> </w:t>
      </w:r>
    </w:p>
    <w:p w14:paraId="777282D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data backup solutions to cater to different business needs. Here are the details of their offerings:</w:t>
      </w:r>
    </w:p>
    <w:p w14:paraId="7F12EED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AE1CDE" w14:textId="1607D39C"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.1. On-Premises Backup Solutions:</w:t>
      </w:r>
    </w:p>
    <w:p w14:paraId="7ACBF620" w14:textId="6D6A9A4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Veeam and Commvault: provide secure, on-site backup and recovery options for businesses that prefer to have full control over their data. Veeam and </w:t>
      </w:r>
      <w:r w:rsidRPr="00E510D0">
        <w:rPr>
          <w:rFonts w:eastAsiaTheme="minorHAnsi"/>
          <w:kern w:val="2"/>
          <w:sz w:val="22"/>
          <w:szCs w:val="22"/>
          <w:lang w:bidi="ar-SA"/>
          <w14:ligatures w14:val="standardContextual"/>
        </w:rPr>
        <w:lastRenderedPageBreak/>
        <w:t>Commvault offer robust features for backing up physical and virtual environments, along with advanced recovery capabilities.</w:t>
      </w:r>
    </w:p>
    <w:p w14:paraId="7DAE29E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D8A5B90" w14:textId="7437838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.2 Cloud Backup Solutions:</w:t>
      </w:r>
    </w:p>
    <w:p w14:paraId="5FE7524A" w14:textId="1E390028"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Microsoft Azure Backup and AWS Backup: Allow businesses to back up their data directly to the cloud, providing flexible and scalable backup options. Microsoft Azure Backup and AWS Backup offer features such as automatic backups, data encryption, and the ability to restore data to any location.</w:t>
      </w:r>
    </w:p>
    <w:p w14:paraId="484CDCD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7C00209" w14:textId="5EB00D10"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.3. Hybrid Backup Solutions:</w:t>
      </w:r>
    </w:p>
    <w:p w14:paraId="2C1AF162" w14:textId="15B43873"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Veritas Backup Exec and </w:t>
      </w:r>
      <w:r w:rsidR="00E73DC3" w:rsidRPr="00E510D0">
        <w:rPr>
          <w:rFonts w:eastAsiaTheme="minorHAnsi"/>
          <w:kern w:val="2"/>
          <w:sz w:val="22"/>
          <w:szCs w:val="22"/>
          <w:lang w:bidi="ar-SA"/>
          <w14:ligatures w14:val="standardContextual"/>
        </w:rPr>
        <w:t>NetBackup:</w:t>
      </w:r>
      <w:r w:rsidRPr="00E510D0">
        <w:rPr>
          <w:rFonts w:eastAsiaTheme="minorHAnsi"/>
          <w:kern w:val="2"/>
          <w:sz w:val="22"/>
          <w:szCs w:val="22"/>
          <w:lang w:bidi="ar-SA"/>
          <w14:ligatures w14:val="standardContextual"/>
        </w:rPr>
        <w:t xml:space="preserve"> Combine on-premises and cloud backup capabilities, providing businesses with the best of both worlds. Veritas Backup Exec and NetBackup offer a hybrid approach to data backup, ensuring data availability across multiple locations and platforms.</w:t>
      </w:r>
    </w:p>
    <w:p w14:paraId="20AAF57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3E2E0B8" w14:textId="1C5697A7"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.4. Endpoint Backup Solutions:</w:t>
      </w:r>
    </w:p>
    <w:p w14:paraId="360398B5" w14:textId="1F4C0EDC"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Acronis and Carbonite: Focus on protecting data on individual devices such as laptops and desktops. Acronis and Carbonite offer features like continuous data protection, file-level recovery, and remote backup management for enhanced endpoint data security.</w:t>
      </w:r>
    </w:p>
    <w:p w14:paraId="43061A9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806EA93" w14:textId="20163A2C"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.5 Disaster Recovery Solutions:</w:t>
      </w:r>
    </w:p>
    <w:p w14:paraId="4245B8C9" w14:textId="69CAE6D8" w:rsidR="00E510D0" w:rsidRPr="00E510D0" w:rsidRDefault="00E510D0" w:rsidP="0085275B">
      <w:pPr>
        <w:spacing w:after="0" w:line="259" w:lineRule="auto"/>
        <w:ind w:left="135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Zerto and Rubrik: </w:t>
      </w:r>
      <w:r w:rsidR="00EC73BB">
        <w:rPr>
          <w:rFonts w:eastAsiaTheme="minorHAnsi"/>
          <w:kern w:val="2"/>
          <w:sz w:val="22"/>
          <w:szCs w:val="22"/>
          <w:lang w:bidi="ar-SA"/>
          <w14:ligatures w14:val="standardContextual"/>
        </w:rPr>
        <w:t>Provide</w:t>
      </w:r>
      <w:r w:rsidRPr="00E510D0">
        <w:rPr>
          <w:rFonts w:eastAsiaTheme="minorHAnsi"/>
          <w:kern w:val="2"/>
          <w:sz w:val="22"/>
          <w:szCs w:val="22"/>
          <w:lang w:bidi="ar-SA"/>
          <w14:ligatures w14:val="standardContextual"/>
        </w:rPr>
        <w:t xml:space="preserve"> comprehensive disaster recovery capabilities, allowing businesses to quickly restore their operations in the event of a major data loss or system failure. Zerto and Rubrik offer features like instant recovery, failover/failback options, and automated recovery testing.</w:t>
      </w:r>
    </w:p>
    <w:p w14:paraId="07CEC55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274AD83" w14:textId="2AE6AAA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.6. Virtual Backup Solutions:</w:t>
      </w:r>
    </w:p>
    <w:p w14:paraId="71314272" w14:textId="72116A8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VMware vSphere Data Protection and Veeam Backup &amp; Replication for </w:t>
      </w:r>
      <w:r w:rsidR="00E73DC3" w:rsidRPr="00E510D0">
        <w:rPr>
          <w:rFonts w:eastAsiaTheme="minorHAnsi"/>
          <w:kern w:val="2"/>
          <w:sz w:val="22"/>
          <w:szCs w:val="22"/>
          <w:lang w:bidi="ar-SA"/>
          <w14:ligatures w14:val="standardContextual"/>
        </w:rPr>
        <w:t>VMware:</w:t>
      </w:r>
      <w:r w:rsidRPr="00E510D0">
        <w:rPr>
          <w:rFonts w:eastAsiaTheme="minorHAnsi"/>
          <w:kern w:val="2"/>
          <w:sz w:val="22"/>
          <w:szCs w:val="22"/>
          <w:lang w:bidi="ar-SA"/>
          <w14:ligatures w14:val="standardContextual"/>
        </w:rPr>
        <w:t xml:space="preserve">   These solutions are specifically designed for virtualized environments. They offer specialized features such as snapshot-based backups, easy VM recovery, and integration with virtualization management platforms.</w:t>
      </w:r>
    </w:p>
    <w:p w14:paraId="09CEF0A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2F3C7A1" w14:textId="62EE90C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.7. Database Backup Solutions:</w:t>
      </w:r>
    </w:p>
    <w:p w14:paraId="3D3E60D4" w14:textId="79DCB64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Oracle Recovery Manager (RMAN) and IBM Spectrum Protect for Databases:  </w:t>
      </w:r>
      <w:r w:rsidRPr="00E510D0">
        <w:rPr>
          <w:rFonts w:eastAsiaTheme="minorHAnsi"/>
          <w:kern w:val="2"/>
          <w:sz w:val="22"/>
          <w:szCs w:val="22"/>
          <w:lang w:bidi="ar-SA"/>
          <w14:ligatures w14:val="standardContextual"/>
        </w:rPr>
        <w:tab/>
      </w:r>
      <w:r w:rsidRPr="00E510D0">
        <w:rPr>
          <w:rFonts w:eastAsiaTheme="minorHAnsi"/>
          <w:kern w:val="2"/>
          <w:sz w:val="22"/>
          <w:szCs w:val="22"/>
          <w:lang w:bidi="ar-SA"/>
          <w14:ligatures w14:val="standardContextual"/>
        </w:rPr>
        <w:tab/>
        <w:t xml:space="preserve"> </w:t>
      </w:r>
      <w:r w:rsidR="00E73DC3" w:rsidRPr="00E510D0">
        <w:rPr>
          <w:rFonts w:eastAsiaTheme="minorHAnsi"/>
          <w:kern w:val="2"/>
          <w:sz w:val="22"/>
          <w:szCs w:val="22"/>
          <w:lang w:bidi="ar-SA"/>
          <w14:ligatures w14:val="standardContextual"/>
        </w:rPr>
        <w:t>- These</w:t>
      </w:r>
      <w:r w:rsidRPr="00E510D0">
        <w:rPr>
          <w:rFonts w:eastAsiaTheme="minorHAnsi"/>
          <w:kern w:val="2"/>
          <w:sz w:val="22"/>
          <w:szCs w:val="22"/>
          <w:lang w:bidi="ar-SA"/>
          <w14:ligatures w14:val="standardContextual"/>
        </w:rPr>
        <w:t xml:space="preserve"> solutions focus on backing up and protecting databases, including popular platforms like Oracle and IBM DB2. They offer features such as granular backup and recovery, efficient storage utilization, and support for backup policies specific to databases.</w:t>
      </w:r>
    </w:p>
    <w:p w14:paraId="1D1569B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985CDB3" w14:textId="292D1B3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.8. Continuous Data Protection (CDP) Solutions:</w:t>
      </w:r>
    </w:p>
    <w:p w14:paraId="7D3130A7" w14:textId="4746DBF9"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Dell EMC RecoverPoint and NetApp </w:t>
      </w:r>
      <w:proofErr w:type="spellStart"/>
      <w:r w:rsidRPr="00E510D0">
        <w:rPr>
          <w:rFonts w:eastAsiaTheme="minorHAnsi"/>
          <w:kern w:val="2"/>
          <w:sz w:val="22"/>
          <w:szCs w:val="22"/>
          <w:lang w:bidi="ar-SA"/>
          <w14:ligatures w14:val="standardContextual"/>
        </w:rPr>
        <w:t>SnapMirror</w:t>
      </w:r>
      <w:proofErr w:type="spellEnd"/>
      <w:r w:rsidRPr="00E510D0">
        <w:rPr>
          <w:rFonts w:eastAsiaTheme="minorHAnsi"/>
          <w:kern w:val="2"/>
          <w:sz w:val="22"/>
          <w:szCs w:val="22"/>
          <w:lang w:bidi="ar-SA"/>
          <w14:ligatures w14:val="standardContextual"/>
        </w:rPr>
        <w:t xml:space="preserve">: CDP solutions provide real-time replication and backup of data, offering near-zero recovery time objectives (RTOs). Dell EMC RecoverPoint and NetApp </w:t>
      </w:r>
      <w:proofErr w:type="spellStart"/>
      <w:r w:rsidRPr="00E510D0">
        <w:rPr>
          <w:rFonts w:eastAsiaTheme="minorHAnsi"/>
          <w:kern w:val="2"/>
          <w:sz w:val="22"/>
          <w:szCs w:val="22"/>
          <w:lang w:bidi="ar-SA"/>
          <w14:ligatures w14:val="standardContextual"/>
        </w:rPr>
        <w:t>SnapMirror</w:t>
      </w:r>
      <w:proofErr w:type="spellEnd"/>
      <w:r w:rsidRPr="00E510D0">
        <w:rPr>
          <w:rFonts w:eastAsiaTheme="minorHAnsi"/>
          <w:kern w:val="2"/>
          <w:sz w:val="22"/>
          <w:szCs w:val="22"/>
          <w:lang w:bidi="ar-SA"/>
          <w14:ligatures w14:val="standardContextual"/>
        </w:rPr>
        <w:t xml:space="preserve"> enable </w:t>
      </w:r>
      <w:r w:rsidRPr="00E510D0">
        <w:rPr>
          <w:rFonts w:eastAsiaTheme="minorHAnsi"/>
          <w:kern w:val="2"/>
          <w:sz w:val="22"/>
          <w:szCs w:val="22"/>
          <w:lang w:bidi="ar-SA"/>
          <w14:ligatures w14:val="standardContextual"/>
        </w:rPr>
        <w:lastRenderedPageBreak/>
        <w:t>continuous protection of critical workloads, ensuring minimal data loss in the event of a disaster.</w:t>
      </w:r>
    </w:p>
    <w:p w14:paraId="632474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E952582" w14:textId="4325E001"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.9. File Sync and Share Solutions:</w:t>
      </w:r>
    </w:p>
    <w:p w14:paraId="26A545E1" w14:textId="7DAF7129"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Dropbox Business and Google Drive Enterprise: These solutions focus on file synchronization and sharing, ensuring that data is securely backed up and accessible from anywhere. Dropbox Business and Google Drive Enterprise offer collaboration features, version control, and granular access controls.</w:t>
      </w:r>
    </w:p>
    <w:p w14:paraId="2D7683D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7C8A13D" w14:textId="7529C37D"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.10. Data Archiving Solutions:</w:t>
      </w:r>
    </w:p>
    <w:p w14:paraId="31A7DFE8" w14:textId="0F70E804" w:rsidR="00E510D0" w:rsidRPr="00E510D0" w:rsidRDefault="0085275B" w:rsidP="0085275B">
      <w:pPr>
        <w:spacing w:after="0" w:line="259" w:lineRule="auto"/>
        <w:ind w:left="1440"/>
        <w:jc w:val="both"/>
        <w:rPr>
          <w:rFonts w:eastAsiaTheme="minorHAnsi"/>
          <w:kern w:val="2"/>
          <w:sz w:val="22"/>
          <w:szCs w:val="22"/>
          <w:lang w:bidi="ar-SA"/>
          <w14:ligatures w14:val="standardContextual"/>
        </w:rPr>
      </w:pPr>
      <w:r>
        <w:rPr>
          <w:rFonts w:eastAsiaTheme="minorHAnsi"/>
          <w:kern w:val="2"/>
          <w:sz w:val="22"/>
          <w:szCs w:val="22"/>
          <w:lang w:bidi="ar-SA"/>
          <w14:ligatures w14:val="standardContextual"/>
        </w:rPr>
        <w:t xml:space="preserve"> </w:t>
      </w:r>
      <w:r w:rsidR="00E510D0" w:rsidRPr="00E510D0">
        <w:rPr>
          <w:rFonts w:eastAsiaTheme="minorHAnsi"/>
          <w:kern w:val="2"/>
          <w:sz w:val="22"/>
          <w:szCs w:val="22"/>
          <w:lang w:bidi="ar-SA"/>
          <w14:ligatures w14:val="standardContextual"/>
        </w:rPr>
        <w:t>Brands: Iron Mountain and Microsoft Azure Archive Blob Storage: These solutions help businesses store and manage infrequently accessed data for long-term retention and compliance purposes. Iron Mountain and Microsoft Azure Archive Blob Storage offer cost-effective storage for archived data, with options for data management and retrieval.</w:t>
      </w:r>
    </w:p>
    <w:p w14:paraId="1045955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7FA83D" w14:textId="20EDB827" w:rsidR="00E510D0" w:rsidRPr="00E510D0" w:rsidRDefault="00E510D0" w:rsidP="0068589B">
      <w:pPr>
        <w:pStyle w:val="Heading2"/>
      </w:pPr>
      <w:bookmarkStart w:id="40" w:name="_Toc143271012"/>
      <w:r w:rsidRPr="00E510D0">
        <w:t xml:space="preserve">Display and Video </w:t>
      </w:r>
      <w:r w:rsidR="00D16665">
        <w:t>Wall</w:t>
      </w:r>
      <w:r w:rsidRPr="00E510D0">
        <w:t xml:space="preserve"> </w:t>
      </w:r>
      <w:bookmarkEnd w:id="40"/>
      <w:r w:rsidR="003B6589" w:rsidRPr="00E510D0">
        <w:t>Solution:</w:t>
      </w:r>
      <w:r w:rsidRPr="00E510D0">
        <w:t xml:space="preserve"> </w:t>
      </w:r>
    </w:p>
    <w:p w14:paraId="3466006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 comprehensive range of display and video wall solutions to meet various business requirements. Here are the details of their offerings:</w:t>
      </w:r>
    </w:p>
    <w:p w14:paraId="482969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7BC3D12" w14:textId="211B26B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 Commercial Displays:</w:t>
      </w:r>
    </w:p>
    <w:p w14:paraId="0B7FDA65" w14:textId="7FDD5C26"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Sony:  These brands offer a wide range of commercial displays, including LED, LCD, and</w:t>
      </w:r>
      <w:r w:rsidR="0085275B">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OLED panels, in various sizes and resolutions. They provide excellent image quality, durability, and features like 24/7 operation, remote management, and built-in media players.</w:t>
      </w:r>
    </w:p>
    <w:p w14:paraId="42EA1C1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A44C8E5" w14:textId="5734AD6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.2. Video Walls:</w:t>
      </w:r>
    </w:p>
    <w:p w14:paraId="2BDBBC8E" w14:textId="2A56B9ED"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Barco, Planar: STBL offers video wall solutions featuring ultra-narrow bezels for seamless multi-screen configurations. These brands provide high-resolution displays, advanced </w:t>
      </w:r>
      <w:proofErr w:type="spellStart"/>
      <w:r w:rsidR="00EC73BB">
        <w:rPr>
          <w:rFonts w:eastAsiaTheme="minorHAnsi"/>
          <w:kern w:val="2"/>
          <w:sz w:val="22"/>
          <w:szCs w:val="22"/>
          <w:lang w:bidi="ar-SA"/>
          <w14:ligatures w14:val="standardContextual"/>
        </w:rPr>
        <w:t>colour</w:t>
      </w:r>
      <w:proofErr w:type="spellEnd"/>
      <w:r w:rsidRPr="00E510D0">
        <w:rPr>
          <w:rFonts w:eastAsiaTheme="minorHAnsi"/>
          <w:kern w:val="2"/>
          <w:sz w:val="22"/>
          <w:szCs w:val="22"/>
          <w:lang w:bidi="ar-SA"/>
          <w14:ligatures w14:val="standardContextual"/>
        </w:rPr>
        <w:t xml:space="preserve"> calibration, and various sizing options. They are suitable for control rooms, retail spaces, airports, and other large-scale installations.</w:t>
      </w:r>
    </w:p>
    <w:p w14:paraId="27DD526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0AE0EF4" w14:textId="554BC796"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.3. Digital Signage:</w:t>
      </w:r>
    </w:p>
    <w:p w14:paraId="60809DED" w14:textId="3C656E0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NEC, </w:t>
      </w:r>
      <w:proofErr w:type="spellStart"/>
      <w:r w:rsidRPr="00E510D0">
        <w:rPr>
          <w:rFonts w:eastAsiaTheme="minorHAnsi"/>
          <w:kern w:val="2"/>
          <w:sz w:val="22"/>
          <w:szCs w:val="22"/>
          <w:lang w:bidi="ar-SA"/>
          <w14:ligatures w14:val="standardContextual"/>
        </w:rPr>
        <w:t>BrightSign</w:t>
      </w:r>
      <w:proofErr w:type="spellEnd"/>
      <w:r w:rsidRPr="00E510D0">
        <w:rPr>
          <w:rFonts w:eastAsiaTheme="minorHAnsi"/>
          <w:kern w:val="2"/>
          <w:sz w:val="22"/>
          <w:szCs w:val="22"/>
          <w:lang w:bidi="ar-SA"/>
          <w14:ligatures w14:val="standardContextual"/>
        </w:rPr>
        <w:t>: These brands offer digital signage displays with built-in media players and content management systems. They support dynamic content playback, real-time updates, and scheduling capabilities. Digital signage is often used for advertising, information dissemination, and interactive experiences.</w:t>
      </w:r>
    </w:p>
    <w:p w14:paraId="41376D8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671CB7C" w14:textId="256F77ED"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16.</w:t>
      </w:r>
      <w:r w:rsidRPr="00E510D0">
        <w:rPr>
          <w:rFonts w:eastAsiaTheme="minorHAnsi"/>
          <w:kern w:val="2"/>
          <w:sz w:val="22"/>
          <w:szCs w:val="22"/>
          <w:lang w:bidi="ar-SA"/>
          <w14:ligatures w14:val="standardContextual"/>
        </w:rPr>
        <w:t>4. Interactive Displays:</w:t>
      </w:r>
    </w:p>
    <w:p w14:paraId="5697F5B0" w14:textId="43E22747"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Surface Hub, SMART Board: Microsoft Surface Hub and SMART Board provide interactive displays for collaborative meetings, presentations, and </w:t>
      </w:r>
      <w:r w:rsidRPr="00E510D0">
        <w:rPr>
          <w:rFonts w:eastAsiaTheme="minorHAnsi"/>
          <w:kern w:val="2"/>
          <w:sz w:val="22"/>
          <w:szCs w:val="22"/>
          <w:lang w:bidi="ar-SA"/>
          <w14:ligatures w14:val="standardContextual"/>
        </w:rPr>
        <w:lastRenderedPageBreak/>
        <w:t>education. These displays offer touch and pen input, video conferencing capabilities, and interactive whiteboarding features.</w:t>
      </w:r>
    </w:p>
    <w:p w14:paraId="1EB9502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643F11B" w14:textId="09E57212"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.5. Outdoor Displays:</w:t>
      </w:r>
    </w:p>
    <w:p w14:paraId="378580F6" w14:textId="4A7D6D3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w:t>
      </w:r>
      <w:proofErr w:type="spellStart"/>
      <w:r w:rsidRPr="00E510D0">
        <w:rPr>
          <w:rFonts w:eastAsiaTheme="minorHAnsi"/>
          <w:kern w:val="2"/>
          <w:sz w:val="22"/>
          <w:szCs w:val="22"/>
          <w:lang w:bidi="ar-SA"/>
          <w14:ligatures w14:val="standardContextual"/>
        </w:rPr>
        <w:t>DynaScan</w:t>
      </w:r>
      <w:proofErr w:type="spellEnd"/>
      <w:r w:rsidRPr="00E510D0">
        <w:rPr>
          <w:rFonts w:eastAsiaTheme="minorHAnsi"/>
          <w:kern w:val="2"/>
          <w:sz w:val="22"/>
          <w:szCs w:val="22"/>
          <w:lang w:bidi="ar-SA"/>
          <w14:ligatures w14:val="standardContextual"/>
        </w:rPr>
        <w:t>: STBL offers outdoor displays designed to withstand harsh weather conditions while delivering high brightness and visibility. These brands provide durable and energy-efficient options for outdoor advertising, wayfinding, and information display.</w:t>
      </w:r>
    </w:p>
    <w:p w14:paraId="17B12347"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1A32055" w14:textId="1202329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.6. Projection Systems:</w:t>
      </w:r>
    </w:p>
    <w:p w14:paraId="6A1BFF92" w14:textId="6AC4CE3A"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Epson, Sony, </w:t>
      </w:r>
      <w:proofErr w:type="spellStart"/>
      <w:r w:rsidRPr="00E510D0">
        <w:rPr>
          <w:rFonts w:eastAsiaTheme="minorHAnsi"/>
          <w:kern w:val="2"/>
          <w:sz w:val="22"/>
          <w:szCs w:val="22"/>
          <w:lang w:bidi="ar-SA"/>
          <w14:ligatures w14:val="standardContextual"/>
        </w:rPr>
        <w:t>Optoma</w:t>
      </w:r>
      <w:proofErr w:type="spellEnd"/>
      <w:r w:rsidRPr="00E510D0">
        <w:rPr>
          <w:rFonts w:eastAsiaTheme="minorHAnsi"/>
          <w:kern w:val="2"/>
          <w:sz w:val="22"/>
          <w:szCs w:val="22"/>
          <w:lang w:bidi="ar-SA"/>
          <w14:ligatures w14:val="standardContextual"/>
        </w:rPr>
        <w:t>: These brands offer a range of projectors suitable for various applications, including conference rooms, classrooms, and home theatres. They provide different projection technologies, resolutions, and brightness levels to cater to different needs.</w:t>
      </w:r>
    </w:p>
    <w:p w14:paraId="4F2861B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38F747" w14:textId="767DD5D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16.</w:t>
      </w:r>
      <w:r w:rsidRPr="00E510D0">
        <w:rPr>
          <w:rFonts w:eastAsiaTheme="minorHAnsi"/>
          <w:kern w:val="2"/>
          <w:sz w:val="22"/>
          <w:szCs w:val="22"/>
          <w:lang w:bidi="ar-SA"/>
          <w14:ligatures w14:val="standardContextual"/>
        </w:rPr>
        <w:t>7. Transparent Displays:</w:t>
      </w:r>
    </w:p>
    <w:p w14:paraId="3373442C" w14:textId="7D47AC30"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LG Transparent OLED, Planar </w:t>
      </w:r>
      <w:proofErr w:type="spellStart"/>
      <w:r w:rsidRPr="00E510D0">
        <w:rPr>
          <w:rFonts w:eastAsiaTheme="minorHAnsi"/>
          <w:kern w:val="2"/>
          <w:sz w:val="22"/>
          <w:szCs w:val="22"/>
          <w:lang w:bidi="ar-SA"/>
          <w14:ligatures w14:val="standardContextual"/>
        </w:rPr>
        <w:t>LookThru</w:t>
      </w:r>
      <w:proofErr w:type="spellEnd"/>
      <w:r w:rsidRPr="00E510D0">
        <w:rPr>
          <w:rFonts w:eastAsiaTheme="minorHAnsi"/>
          <w:kern w:val="2"/>
          <w:sz w:val="22"/>
          <w:szCs w:val="22"/>
          <w:lang w:bidi="ar-SA"/>
          <w14:ligatures w14:val="standardContextual"/>
        </w:rPr>
        <w:t xml:space="preserve"> : Transparent displays provide a unique visual experience by overlaying digital content on transparent panels. LG Transparent OLED and Planar </w:t>
      </w:r>
      <w:proofErr w:type="spellStart"/>
      <w:r w:rsidRPr="00E510D0">
        <w:rPr>
          <w:rFonts w:eastAsiaTheme="minorHAnsi"/>
          <w:kern w:val="2"/>
          <w:sz w:val="22"/>
          <w:szCs w:val="22"/>
          <w:lang w:bidi="ar-SA"/>
          <w14:ligatures w14:val="standardContextual"/>
        </w:rPr>
        <w:t>LookThru</w:t>
      </w:r>
      <w:proofErr w:type="spellEnd"/>
      <w:r w:rsidRPr="00E510D0">
        <w:rPr>
          <w:rFonts w:eastAsiaTheme="minorHAnsi"/>
          <w:kern w:val="2"/>
          <w:sz w:val="22"/>
          <w:szCs w:val="22"/>
          <w:lang w:bidi="ar-SA"/>
          <w14:ligatures w14:val="standardContextual"/>
        </w:rPr>
        <w:t xml:space="preserve"> offer a see-through display solution suitable for retail environments, museums, and product showcases.</w:t>
      </w:r>
    </w:p>
    <w:p w14:paraId="680B1C9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D55513C" w14:textId="68F3330C"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.8. Touchscreen Displays:</w:t>
      </w:r>
    </w:p>
    <w:p w14:paraId="1D1A25FE" w14:textId="0A1D744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HP, Dell, Elo: Touchscreen displays enable interactive experiences and intuitive user interfaces. HP, Dell, and Elo offer touchscreen displays with options for capacitive or infrared touch technologies, supporting multi-touch gestures, and providing precise touch responsiveness.</w:t>
      </w:r>
    </w:p>
    <w:p w14:paraId="0F3047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A3E9A93" w14:textId="31ECE3DF"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.9. LED Video Walls:</w:t>
      </w:r>
    </w:p>
    <w:p w14:paraId="5EBCC7DA" w14:textId="1C3BC28F"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Absen, </w:t>
      </w:r>
      <w:proofErr w:type="spellStart"/>
      <w:r w:rsidRPr="00E510D0">
        <w:rPr>
          <w:rFonts w:eastAsiaTheme="minorHAnsi"/>
          <w:kern w:val="2"/>
          <w:sz w:val="22"/>
          <w:szCs w:val="22"/>
          <w:lang w:bidi="ar-SA"/>
          <w14:ligatures w14:val="standardContextual"/>
        </w:rPr>
        <w:t>Leyard</w:t>
      </w:r>
      <w:proofErr w:type="spellEnd"/>
      <w:r w:rsidRPr="00E510D0">
        <w:rPr>
          <w:rFonts w:eastAsiaTheme="minorHAnsi"/>
          <w:kern w:val="2"/>
          <w:sz w:val="22"/>
          <w:szCs w:val="22"/>
          <w:lang w:bidi="ar-SA"/>
          <w14:ligatures w14:val="standardContextual"/>
        </w:rPr>
        <w:t xml:space="preserve">, </w:t>
      </w:r>
      <w:proofErr w:type="spellStart"/>
      <w:r w:rsidR="00E73DC3" w:rsidRPr="00E510D0">
        <w:rPr>
          <w:rFonts w:eastAsiaTheme="minorHAnsi"/>
          <w:kern w:val="2"/>
          <w:sz w:val="22"/>
          <w:szCs w:val="22"/>
          <w:lang w:bidi="ar-SA"/>
          <w14:ligatures w14:val="standardContextual"/>
        </w:rPr>
        <w:t>Unilumin</w:t>
      </w:r>
      <w:proofErr w:type="spellEnd"/>
      <w:r w:rsidR="00E73DC3" w:rsidRPr="00E510D0">
        <w:rPr>
          <w:rFonts w:eastAsiaTheme="minorHAnsi"/>
          <w:kern w:val="2"/>
          <w:sz w:val="22"/>
          <w:szCs w:val="22"/>
          <w:lang w:bidi="ar-SA"/>
          <w14:ligatures w14:val="standardContextual"/>
        </w:rPr>
        <w:t>:</w:t>
      </w:r>
      <w:r w:rsidRPr="00E510D0">
        <w:rPr>
          <w:rFonts w:eastAsiaTheme="minorHAnsi"/>
          <w:kern w:val="2"/>
          <w:sz w:val="22"/>
          <w:szCs w:val="22"/>
          <w:lang w:bidi="ar-SA"/>
          <w14:ligatures w14:val="standardContextual"/>
        </w:rPr>
        <w:t xml:space="preserve"> LED video walls are high-resolution displays composed of individual LED modules. Absen, </w:t>
      </w:r>
      <w:proofErr w:type="spellStart"/>
      <w:r w:rsidRPr="00E510D0">
        <w:rPr>
          <w:rFonts w:eastAsiaTheme="minorHAnsi"/>
          <w:kern w:val="2"/>
          <w:sz w:val="22"/>
          <w:szCs w:val="22"/>
          <w:lang w:bidi="ar-SA"/>
          <w14:ligatures w14:val="standardContextual"/>
        </w:rPr>
        <w:t>Leyard</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Unilumin</w:t>
      </w:r>
      <w:proofErr w:type="spellEnd"/>
      <w:r w:rsidRPr="00E510D0">
        <w:rPr>
          <w:rFonts w:eastAsiaTheme="minorHAnsi"/>
          <w:kern w:val="2"/>
          <w:sz w:val="22"/>
          <w:szCs w:val="22"/>
          <w:lang w:bidi="ar-SA"/>
          <w14:ligatures w14:val="standardContextual"/>
        </w:rPr>
        <w:t xml:space="preserve"> are known for their innovative LED video wall solutions, offering seamless image quality, high brightness, and customizable sizing options.</w:t>
      </w:r>
    </w:p>
    <w:p w14:paraId="0B4BD6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77E4F2B" w14:textId="00FBC3F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.10. Collaboration Displays:</w:t>
      </w:r>
    </w:p>
    <w:p w14:paraId="43B02CFE" w14:textId="3A79A96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Surface Hub, Google </w:t>
      </w:r>
      <w:proofErr w:type="spellStart"/>
      <w:r w:rsidRPr="00E510D0">
        <w:rPr>
          <w:rFonts w:eastAsiaTheme="minorHAnsi"/>
          <w:kern w:val="2"/>
          <w:sz w:val="22"/>
          <w:szCs w:val="22"/>
          <w:lang w:bidi="ar-SA"/>
          <w14:ligatures w14:val="standardContextual"/>
        </w:rPr>
        <w:t>Jamboard</w:t>
      </w:r>
      <w:proofErr w:type="spellEnd"/>
      <w:r w:rsidRPr="00E510D0">
        <w:rPr>
          <w:rFonts w:eastAsiaTheme="minorHAnsi"/>
          <w:kern w:val="2"/>
          <w:sz w:val="22"/>
          <w:szCs w:val="22"/>
          <w:lang w:bidi="ar-SA"/>
          <w14:ligatures w14:val="standardContextual"/>
        </w:rPr>
        <w:t xml:space="preserve">: Collaboration displays are specifically designed to enhance teamwork and productivity. Microsoft Surface Hub and Google </w:t>
      </w:r>
      <w:proofErr w:type="spellStart"/>
      <w:r w:rsidRPr="00E510D0">
        <w:rPr>
          <w:rFonts w:eastAsiaTheme="minorHAnsi"/>
          <w:kern w:val="2"/>
          <w:sz w:val="22"/>
          <w:szCs w:val="22"/>
          <w:lang w:bidi="ar-SA"/>
          <w14:ligatures w14:val="standardContextual"/>
        </w:rPr>
        <w:t>Jamboard</w:t>
      </w:r>
      <w:proofErr w:type="spellEnd"/>
      <w:r w:rsidRPr="00E510D0">
        <w:rPr>
          <w:rFonts w:eastAsiaTheme="minorHAnsi"/>
          <w:kern w:val="2"/>
          <w:sz w:val="22"/>
          <w:szCs w:val="22"/>
          <w:lang w:bidi="ar-SA"/>
          <w14:ligatures w14:val="standardContextual"/>
        </w:rPr>
        <w:t xml:space="preserve"> provide interactive displays with advanced collaboration features like real-time document editing, video conferencing, and wireless connectivity.</w:t>
      </w:r>
    </w:p>
    <w:p w14:paraId="58BAD6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2B953A1" w14:textId="4BBAD1CA"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.11.  4K Ultra HD Displays:</w:t>
      </w:r>
    </w:p>
    <w:p w14:paraId="6AC9F1D2" w14:textId="5BF04008"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Sony: 4K Ultra HD displays offer stunning image clarity and detail with a resolution of 3840x2160 pixels. Samsung, LG, and Sony provide a </w:t>
      </w:r>
      <w:r w:rsidRPr="00E510D0">
        <w:rPr>
          <w:rFonts w:eastAsiaTheme="minorHAnsi"/>
          <w:kern w:val="2"/>
          <w:sz w:val="22"/>
          <w:szCs w:val="22"/>
          <w:lang w:bidi="ar-SA"/>
          <w14:ligatures w14:val="standardContextual"/>
        </w:rPr>
        <w:lastRenderedPageBreak/>
        <w:t>range of 4K displays suitable for immersive viewing experiences, design applications, and content creation.</w:t>
      </w:r>
    </w:p>
    <w:p w14:paraId="604EF72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6D7D25" w14:textId="7B1EA45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.12. Curved Displays:</w:t>
      </w:r>
    </w:p>
    <w:p w14:paraId="1366E1B1" w14:textId="58159D35"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Curved displays provide a more immersive and panoramic viewing experience. Samsung and LG offer curved displays with various curvatures and sizes, suitable for gaming, multimedia, and professional applications.</w:t>
      </w:r>
    </w:p>
    <w:p w14:paraId="6CECF05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CCCD16" w14:textId="203B700D" w:rsidR="00E510D0" w:rsidRPr="00E510D0" w:rsidRDefault="00E510D0" w:rsidP="002B378D">
      <w:pPr>
        <w:pStyle w:val="Heading2"/>
      </w:pPr>
      <w:bookmarkStart w:id="41" w:name="_Toc143271013"/>
      <w:r w:rsidRPr="00E510D0">
        <w:t>Infrastructure Development and Solution</w:t>
      </w:r>
      <w:bookmarkEnd w:id="41"/>
      <w:r w:rsidRPr="00E510D0">
        <w:t xml:space="preserve"> </w:t>
      </w:r>
    </w:p>
    <w:p w14:paraId="43E4A78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infrastructure development and solution offerings to support businesses' IT needs. Here are the details of their offerings in different categories:</w:t>
      </w:r>
    </w:p>
    <w:p w14:paraId="35FB940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F6B7E6F" w14:textId="46A93A64"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 Networking Solutions:</w:t>
      </w:r>
    </w:p>
    <w:p w14:paraId="29DE1548" w14:textId="5C9F319C"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Cisco, Juniper Networks, Aruba, HPE: STBL provides networking solutions that include switches, routers, wireless access points, network security appliances, and network management software. Brands like Cisco, Juniper Networks, Aruba, and HPE offer reliable and scalable networking infrastructure for enterprises of all sizes.</w:t>
      </w:r>
    </w:p>
    <w:p w14:paraId="47E3446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C3BD57" w14:textId="790B6360"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.2. Server and Storage Solutions:</w:t>
      </w:r>
    </w:p>
    <w:p w14:paraId="1443ACF7" w14:textId="2BE406A7"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HPE, Dell EMC, Lenovo, Cisco UCS: STBL offers a range of server and storage solutions to meet various computing and data storage requirements. Brands like HPE, Dell EMC, Lenovo, and Cisco UCS provide high-performance servers, storage arrays, and hyper-converged infrastructure options for on-premises deployment.</w:t>
      </w:r>
    </w:p>
    <w:p w14:paraId="034F4B0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3FE60CE" w14:textId="1AFA705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.3. Data Center Solutions:</w:t>
      </w:r>
    </w:p>
    <w:p w14:paraId="20D46BB9" w14:textId="12B4FB9D"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Schneider Electric, APC, Vertiv: STBL offers data </w:t>
      </w:r>
      <w:r w:rsidR="00D16665">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infrastructure solutions, including power distribution units (PDUs), uninterruptible power supplies (UPS), cooling systems, racks, and other critical infrastructure components. Schneider Electric, APC, and Vertiv are well-known brands in the industry for their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equipment and efficiency.</w:t>
      </w:r>
    </w:p>
    <w:p w14:paraId="10355B1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F56F9A" w14:textId="6FD6BF15"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.4. Virtualization and Cloud Solutions:</w:t>
      </w:r>
    </w:p>
    <w:p w14:paraId="07C761C2" w14:textId="461744B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VMware, Microsoft: STBL provides virtualization and cloud solutions to help businesses optimize their IT infrastructure. VMware offers virtualization software and solutions for server consolidation, desktop virtualization, and cloud management. Microsoft's Azure platform provides cloud computing capabilities, including virtual machines, storage, and hybrid cloud solutions.</w:t>
      </w:r>
    </w:p>
    <w:p w14:paraId="06FDF7C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17CF95" w14:textId="0AE8E896"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.5. Security Solutions:</w:t>
      </w:r>
    </w:p>
    <w:p w14:paraId="248360BF" w14:textId="6631FAF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Fortinet, Palo Alto Networks, Cisco: STBL offers a range of security solutions, including firewalls, intrusion detection systems, secure access gateways, and security management software. Brands like Fortinet, Palo Alto </w:t>
      </w:r>
      <w:r w:rsidRPr="00E510D0">
        <w:rPr>
          <w:rFonts w:eastAsiaTheme="minorHAnsi"/>
          <w:kern w:val="2"/>
          <w:sz w:val="22"/>
          <w:szCs w:val="22"/>
          <w:lang w:bidi="ar-SA"/>
          <w14:ligatures w14:val="standardContextual"/>
        </w:rPr>
        <w:lastRenderedPageBreak/>
        <w:t>Networks, and Cisco are recognized for their industry-leading security products and technologies.</w:t>
      </w:r>
    </w:p>
    <w:p w14:paraId="5F233C2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5C789EB" w14:textId="3955376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.6. Collaboration and Communication Solutions:</w:t>
      </w:r>
    </w:p>
    <w:p w14:paraId="3302EFD6" w14:textId="1150E011"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Cisco, Poly, </w:t>
      </w:r>
      <w:r w:rsidR="00E73DC3" w:rsidRPr="00E510D0">
        <w:rPr>
          <w:rFonts w:eastAsiaTheme="minorHAnsi"/>
          <w:kern w:val="2"/>
          <w:sz w:val="22"/>
          <w:szCs w:val="22"/>
          <w:lang w:bidi="ar-SA"/>
          <w14:ligatures w14:val="standardContextual"/>
        </w:rPr>
        <w:t>Logitech:</w:t>
      </w:r>
      <w:r w:rsidRPr="00E510D0">
        <w:rPr>
          <w:rFonts w:eastAsiaTheme="minorHAnsi"/>
          <w:kern w:val="2"/>
          <w:sz w:val="22"/>
          <w:szCs w:val="22"/>
          <w:lang w:bidi="ar-SA"/>
          <w14:ligatures w14:val="standardContextual"/>
        </w:rPr>
        <w:t xml:space="preserve"> STBL provides collaboration and communication solutions to enhance teamwork and productivity. Microsoft Teams, Cisco Webex, Poly (formerly Polycom), and Logitech offer video conferencing systems, headsets, conference phones, and collaboration software for seamless communication and collaboration.</w:t>
      </w:r>
    </w:p>
    <w:p w14:paraId="12B7BB1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9011E1" w14:textId="7BAE39B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.7. Data and Analytics Solutions:</w:t>
      </w:r>
    </w:p>
    <w:p w14:paraId="0B0AC001" w14:textId="23FA5809" w:rsidR="00E510D0" w:rsidRPr="00E510D0" w:rsidRDefault="00E510D0" w:rsidP="00CB6266">
      <w:pPr>
        <w:spacing w:after="0" w:line="259" w:lineRule="auto"/>
        <w:ind w:left="1440" w:firstLine="5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IBM, Microsoft, SAP: STBL offers data and analytics solutions to help businesses collect, analyze, and gain insights from their data. IBM, Microsoft, and SAP provide platforms for data integration, data warehousing, business intelligence, and advanced analytics.</w:t>
      </w:r>
    </w:p>
    <w:p w14:paraId="339D4F00" w14:textId="6DC1C0EA"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.8. Backup and Disaster Recovery Solutions:</w:t>
      </w:r>
    </w:p>
    <w:p w14:paraId="34EC8858" w14:textId="3EF42356"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Veeam, Commvault, Zerto, Rubrik: STBL provides backup and disaster recovery solutions to ensure data protection and business continuity. Veeam, Commvault, Zerto, and Rubrik offer robust solutions for efficient backup, replication, and recovery of critical data and systems.</w:t>
      </w:r>
    </w:p>
    <w:p w14:paraId="71376D8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6720B3D" w14:textId="76C16D04"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.9. Application Delivery and Load Balancing Solutions:</w:t>
      </w:r>
    </w:p>
    <w:p w14:paraId="102627B6" w14:textId="0AD09FE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F5 Networks, Citrix, A10 Networks:  These solutions optimize the delivery of applications, ensure high availability, and improve performance. F5 Networks, Citrix, and A10 Networks offer load balancers and application delivery controllers that distribute network traffic and enhance application performance.</w:t>
      </w:r>
    </w:p>
    <w:p w14:paraId="22CE310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3BD76C" w14:textId="7267DCFD"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.10. Software-Defined Infrastructure:</w:t>
      </w:r>
    </w:p>
    <w:p w14:paraId="21C42A12" w14:textId="5258C605"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VMware, Nutanix, </w:t>
      </w:r>
      <w:r w:rsidR="00E73DC3" w:rsidRPr="00E510D0">
        <w:rPr>
          <w:rFonts w:eastAsiaTheme="minorHAnsi"/>
          <w:kern w:val="2"/>
          <w:sz w:val="22"/>
          <w:szCs w:val="22"/>
          <w:lang w:bidi="ar-SA"/>
          <w14:ligatures w14:val="standardContextual"/>
        </w:rPr>
        <w:t>Cisco:</w:t>
      </w:r>
      <w:r w:rsidRPr="00E510D0">
        <w:rPr>
          <w:rFonts w:eastAsiaTheme="minorHAnsi"/>
          <w:kern w:val="2"/>
          <w:sz w:val="22"/>
          <w:szCs w:val="22"/>
          <w:lang w:bidi="ar-SA"/>
          <w14:ligatures w14:val="standardContextual"/>
        </w:rPr>
        <w:t xml:space="preserve"> STBL provides software-defined infrastructure solutions that abstract computing, storage, and networking resources for increased flexibility, scalability, and agility. VMware, Nutanix, and Cisco offer software-defined infrastructure solutions for virtualization, hyper-convergence, and SDN (Software-Defined Networking).</w:t>
      </w:r>
    </w:p>
    <w:p w14:paraId="7D8EB4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6A4FE0B" w14:textId="0AFA8DC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.11. Identity and Access Management Solutions:</w:t>
      </w:r>
    </w:p>
    <w:p w14:paraId="62B2D844" w14:textId="797D7D9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Okta, Microsoft Azure Active Directory, RSA:  Identity and access management solutions enable secure authentication, authorization, and identity management. Okta, Microsoft Azure Active Directory, and RSA offer comprehensive identity and access management platforms to protect digital identities and ensure secure access to resources.</w:t>
      </w:r>
    </w:p>
    <w:p w14:paraId="021F949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094A101" w14:textId="6A2751A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.12. IoT and Edge Computing Solutions:</w:t>
      </w:r>
    </w:p>
    <w:p w14:paraId="30F15AAA" w14:textId="5DF2E4F2"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Intel, Dell, Microsoft Azure, AWS IoT: STBL provides IoT (Internet of Things) and edge computing solutions for collecting, processing, and analyzing </w:t>
      </w:r>
      <w:r w:rsidRPr="00E510D0">
        <w:rPr>
          <w:rFonts w:eastAsiaTheme="minorHAnsi"/>
          <w:kern w:val="2"/>
          <w:sz w:val="22"/>
          <w:szCs w:val="22"/>
          <w:lang w:bidi="ar-SA"/>
          <w14:ligatures w14:val="standardContextual"/>
        </w:rPr>
        <w:lastRenderedPageBreak/>
        <w:t>data at the edge of the network. Intel, Dell, Microsoft Azure, and AWS IoT offer hardware and software solutions to enable IoT deployments and edge computing capabilities.</w:t>
      </w:r>
    </w:p>
    <w:p w14:paraId="362FF83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510767" w14:textId="2A334063" w:rsidR="00E510D0" w:rsidRPr="00E510D0" w:rsidRDefault="00E73DC3"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.13</w:t>
      </w:r>
      <w:r>
        <w:rPr>
          <w:rFonts w:eastAsiaTheme="minorHAnsi"/>
          <w:kern w:val="2"/>
          <w:sz w:val="22"/>
          <w:szCs w:val="22"/>
          <w:lang w:bidi="ar-SA"/>
          <w14:ligatures w14:val="standardContextual"/>
        </w:rPr>
        <w:t>.</w:t>
      </w:r>
      <w:r w:rsidRPr="00E510D0">
        <w:rPr>
          <w:rFonts w:eastAsiaTheme="minorHAnsi"/>
          <w:kern w:val="2"/>
          <w:sz w:val="22"/>
          <w:szCs w:val="22"/>
          <w:lang w:bidi="ar-SA"/>
          <w14:ligatures w14:val="standardContextual"/>
        </w:rPr>
        <w:t xml:space="preserve"> Security</w:t>
      </w:r>
      <w:r w:rsidR="00E510D0" w:rsidRPr="00E510D0">
        <w:rPr>
          <w:rFonts w:eastAsiaTheme="minorHAnsi"/>
          <w:kern w:val="2"/>
          <w:sz w:val="22"/>
          <w:szCs w:val="22"/>
          <w:lang w:bidi="ar-SA"/>
          <w14:ligatures w14:val="standardContextual"/>
        </w:rPr>
        <w:t xml:space="preserve"> Solutions: </w:t>
      </w:r>
    </w:p>
    <w:p w14:paraId="6495DC92"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 wide range of cybersecurity solutions to protect businesses from evolving threats. They partner with leading vendors like Symantec, McAfee, Palo Alto Networks, Fortinet, and Trend Micro to offer solutions such as firewall and network security, endpoint protection, email security, web security, identity and access management, and security information and event management (SIEM).</w:t>
      </w:r>
    </w:p>
    <w:p w14:paraId="643BCB4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4F2D88E" w14:textId="3FA74EC4" w:rsidR="00E510D0" w:rsidRPr="00E510D0" w:rsidRDefault="00E73DC3"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.14 Virtualization</w:t>
      </w:r>
      <w:r w:rsidR="00E510D0" w:rsidRPr="00E510D0">
        <w:rPr>
          <w:rFonts w:eastAsiaTheme="minorHAnsi"/>
          <w:kern w:val="2"/>
          <w:sz w:val="22"/>
          <w:szCs w:val="22"/>
          <w:lang w:bidi="ar-SA"/>
          <w14:ligatures w14:val="standardContextual"/>
        </w:rPr>
        <w:t xml:space="preserve"> Solutions:</w:t>
      </w:r>
    </w:p>
    <w:p w14:paraId="536AB765"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partners with VMware and Microsoft to offer virtualization solutions that help businesses maximize the efficiency and flexibility of their IT infrastructure. This includes server virtualization, desktop virtualization, application virtualization, and virtualization management solutions.</w:t>
      </w:r>
    </w:p>
    <w:p w14:paraId="400A888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24F0B8" w14:textId="32B50490"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 xml:space="preserve">.15 Unified Communications: </w:t>
      </w:r>
    </w:p>
    <w:p w14:paraId="7733B3D5"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unified communications solutions that enable businesses to streamline communication and collaboration across various channels. This includes voice and video conferencing, instant messaging, presence, and unified messaging. They partner with vendors like Cisco, Avaya, Microsoft, and Poly to provide these solutions.</w:t>
      </w:r>
    </w:p>
    <w:p w14:paraId="1586EF4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969590" w14:textId="502DE10B" w:rsidR="00E510D0" w:rsidRPr="00E510D0" w:rsidRDefault="00E73DC3" w:rsidP="00E73DC3">
      <w:pPr>
        <w:spacing w:after="0" w:line="259" w:lineRule="auto"/>
        <w:ind w:left="709"/>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.16</w:t>
      </w:r>
      <w:r>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Storage</w:t>
      </w:r>
      <w:r w:rsidR="00E510D0" w:rsidRPr="00E510D0">
        <w:rPr>
          <w:rFonts w:eastAsiaTheme="minorHAnsi"/>
          <w:kern w:val="2"/>
          <w:sz w:val="22"/>
          <w:szCs w:val="22"/>
          <w:lang w:bidi="ar-SA"/>
          <w14:ligatures w14:val="standardContextual"/>
        </w:rPr>
        <w:t xml:space="preserve"> Solutions: </w:t>
      </w:r>
    </w:p>
    <w:p w14:paraId="4FF4B18B" w14:textId="5BD7BC7B"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storage solutions that cater to the different data storage needs of businesses. This</w:t>
      </w:r>
      <w:r w:rsidR="00E73DC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includes storage area networks (SAN), network-attached storage (NAS), direct-attached storage (DAS), and software-defined storage (SDS). They partner with vendors like NetApp, Dell EMC, HPE, and IBM to provide these solutions.</w:t>
      </w:r>
    </w:p>
    <w:p w14:paraId="794C01A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3E7590C" w14:textId="405AFF65" w:rsidR="00E510D0" w:rsidRPr="00E510D0" w:rsidRDefault="00E510D0" w:rsidP="00E73DC3">
      <w:pPr>
        <w:spacing w:after="0" w:line="259" w:lineRule="auto"/>
        <w:ind w:left="709"/>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 xml:space="preserve">.17 Networking Solutions: </w:t>
      </w:r>
    </w:p>
    <w:p w14:paraId="0D50205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networking solutions to help businesses build reliable and secure networks. This includes wired and wireless networking, network security, network management, and software-defined networking (SDN). They partner with vendors like Cisco, HPE Aruba, Juniper Networks, and Extreme Networks to provide these solutions.</w:t>
      </w:r>
    </w:p>
    <w:p w14:paraId="55F665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92788E" w14:textId="1015F0DA" w:rsidR="00E510D0" w:rsidRPr="00E510D0" w:rsidRDefault="00E510D0" w:rsidP="002B378D">
      <w:pPr>
        <w:pStyle w:val="Heading2"/>
      </w:pPr>
      <w:bookmarkStart w:id="42" w:name="_Toc143271014"/>
      <w:r w:rsidRPr="00E510D0">
        <w:t xml:space="preserve"> Network Security </w:t>
      </w:r>
      <w:bookmarkEnd w:id="42"/>
      <w:r w:rsidR="00E73DC3" w:rsidRPr="00E510D0">
        <w:t>Solution:</w:t>
      </w:r>
      <w:r w:rsidRPr="00E510D0">
        <w:t xml:space="preserve"> </w:t>
      </w:r>
    </w:p>
    <w:p w14:paraId="5627CA0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network security solutions to protect businesses from a wide range of threats. Here are the details of STBL's full range of network security solutions:</w:t>
      </w:r>
    </w:p>
    <w:p w14:paraId="4F7F7F8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4D702E" w14:textId="56DC26DA"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 xml:space="preserve">.1. Firewall Solutions: </w:t>
      </w:r>
    </w:p>
    <w:p w14:paraId="5AD58FB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firewall solutions that help businesses secure their network infrastructure and protect against unauthorized access. They offer a range of firewall products from vendors such as Cisco, Palo Alto Networks, Fortinet, and Juniper Networks. These firewalls provide advanced features such as deep packet inspection, intrusion prevention, VPN connectivity, and application control.</w:t>
      </w:r>
    </w:p>
    <w:p w14:paraId="4DF84F9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A12B025" w14:textId="161D18E3"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.2. Network Access Control (NAC):</w:t>
      </w:r>
    </w:p>
    <w:p w14:paraId="49FC562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NAC solutions that help businesses control and manage access to their network resources. These solutions allow organizations to enforce security policies, monitor network activity, and authenticate users and devices. STBL partners with vendors like Cisco, Aruba Networks, and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xml:space="preserve"> to provide NAC solutions.</w:t>
      </w:r>
    </w:p>
    <w:p w14:paraId="7082FB4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BEEA117" w14:textId="035C720E"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37721A">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.3. Intrusion Detection and Prevention Systems (IDPS): </w:t>
      </w:r>
    </w:p>
    <w:p w14:paraId="3CA6E884" w14:textId="647A22BD"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IDPS solutions that monitor network traffic and detect any unauthorized or malicious activities. These solutions help businesses detect and respond to potential security breaches in </w:t>
      </w:r>
      <w:r w:rsidR="00D16665">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STBL partners with vendors like Cisco, Palo Alto Networks, and Fortinet to offer IDPS solutions.</w:t>
      </w:r>
    </w:p>
    <w:p w14:paraId="6A32DED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C9C354D" w14:textId="4D31E057"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560C89">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 xml:space="preserve">.4. Secure Web Gateways: </w:t>
      </w:r>
    </w:p>
    <w:p w14:paraId="4FB59839"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secure web gateway solutions that help businesses secure their web traffic and protect against web-based threats. These solutions allow organizations to filter and control web content, block malicious websites, and protect against malware and phishing attacks. STBL partners with vendors such as Cisco, Palo Alto Networks, and Symantec to offer secure web gateway solutions.</w:t>
      </w:r>
    </w:p>
    <w:p w14:paraId="049DA6F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F1B068E" w14:textId="4B260F68"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560C89">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.5. Email Security: </w:t>
      </w:r>
    </w:p>
    <w:p w14:paraId="3AD75199"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email security solutions to protect businesses from email-based threats such as spam, phishing, and malware. These solutions provide email filtering, anti-spam measures, content inspection, and encryption capabilities. STBL partners with vendors like Symantec, Microsoft, and Cisco to offer email security solutions.</w:t>
      </w:r>
    </w:p>
    <w:p w14:paraId="7162368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FD26149" w14:textId="78344793"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.6. Network Security Management: </w:t>
      </w:r>
    </w:p>
    <w:p w14:paraId="24EB06C3"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network security management solutions that help businesses centrally manage and monitor their network security infrastructure. These solutions offer features such as policy enforcement, event monitoring, reporting, and threat intelligence. STBL partners with vendors like Cisco, Fortinet, and Check Point to offer network security management solutions.</w:t>
      </w:r>
    </w:p>
    <w:p w14:paraId="676F272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E3CF0FC" w14:textId="4627353C"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.7. Secure Remote Access:</w:t>
      </w:r>
    </w:p>
    <w:p w14:paraId="72F5BEC6"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secure remote access solutions that enable businesses to allow remote employees or third-party vendors to securely access their network resources. These solutions include virtual private networks (VPNs), remote </w:t>
      </w:r>
      <w:r w:rsidRPr="00E510D0">
        <w:rPr>
          <w:rFonts w:eastAsiaTheme="minorHAnsi"/>
          <w:kern w:val="2"/>
          <w:sz w:val="22"/>
          <w:szCs w:val="22"/>
          <w:lang w:bidi="ar-SA"/>
          <w14:ligatures w14:val="standardContextual"/>
        </w:rPr>
        <w:lastRenderedPageBreak/>
        <w:t>desktop solutions, and secure remote access gateways. STBL partners with vendors like Cisco, Palo Alto Networks, and Fortinet to offer secure remote access solutions.</w:t>
      </w:r>
    </w:p>
    <w:p w14:paraId="58A499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DAF3E00" w14:textId="57933585"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.8. Data Loss Prevention (DLP): </w:t>
      </w:r>
    </w:p>
    <w:p w14:paraId="06EA5EDE"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DLP solutions that help businesses prevent the unauthorized disclosure or leakage of sensitive data. These solutions monitor and control the movement of data across the network, identify and classify sensitive information, and enforce policies to prevent data loss. STBL partners with vendors like Symantec, McAfee, and Forcepoint to offer DLP solutions.</w:t>
      </w:r>
    </w:p>
    <w:p w14:paraId="68462E7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771271A" w14:textId="0F765682"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.9. Network Behavior Analysis: </w:t>
      </w:r>
    </w:p>
    <w:p w14:paraId="7AF60029" w14:textId="0CF3ADF8"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network </w:t>
      </w:r>
      <w:r w:rsidR="0037721A">
        <w:rPr>
          <w:rFonts w:eastAsiaTheme="minorHAnsi"/>
          <w:kern w:val="2"/>
          <w:sz w:val="22"/>
          <w:szCs w:val="22"/>
          <w:lang w:bidi="ar-SA"/>
          <w14:ligatures w14:val="standardContextual"/>
        </w:rPr>
        <w:t>behavior</w:t>
      </w:r>
      <w:r w:rsidRPr="00E510D0">
        <w:rPr>
          <w:rFonts w:eastAsiaTheme="minorHAnsi"/>
          <w:kern w:val="2"/>
          <w:sz w:val="22"/>
          <w:szCs w:val="22"/>
          <w:lang w:bidi="ar-SA"/>
          <w14:ligatures w14:val="standardContextual"/>
        </w:rPr>
        <w:t xml:space="preserve"> analysis solutions that help businesses detect and analyze abnormal or suspicious network activities. These solutions use machine learning and analytics techniques to identify potentially malicious activities, anomalies, and threats. STBL partners with vendors such as Cisco, Fortinet, and </w:t>
      </w:r>
      <w:proofErr w:type="spellStart"/>
      <w:r w:rsidRPr="00E510D0">
        <w:rPr>
          <w:rFonts w:eastAsiaTheme="minorHAnsi"/>
          <w:kern w:val="2"/>
          <w:sz w:val="22"/>
          <w:szCs w:val="22"/>
          <w:lang w:bidi="ar-SA"/>
          <w14:ligatures w14:val="standardContextual"/>
        </w:rPr>
        <w:t>DarkTrace</w:t>
      </w:r>
      <w:proofErr w:type="spellEnd"/>
      <w:r w:rsidRPr="00E510D0">
        <w:rPr>
          <w:rFonts w:eastAsiaTheme="minorHAnsi"/>
          <w:kern w:val="2"/>
          <w:sz w:val="22"/>
          <w:szCs w:val="22"/>
          <w:lang w:bidi="ar-SA"/>
          <w14:ligatures w14:val="standardContextual"/>
        </w:rPr>
        <w:t xml:space="preserve"> to offer network </w:t>
      </w:r>
      <w:proofErr w:type="spellStart"/>
      <w:r w:rsidR="00D16665">
        <w:rPr>
          <w:rFonts w:eastAsiaTheme="minorHAnsi"/>
          <w:kern w:val="2"/>
          <w:sz w:val="22"/>
          <w:szCs w:val="22"/>
          <w:lang w:bidi="ar-SA"/>
          <w14:ligatures w14:val="standardContextual"/>
        </w:rPr>
        <w:t>behaviour</w:t>
      </w:r>
      <w:proofErr w:type="spellEnd"/>
      <w:r w:rsidRPr="00E510D0">
        <w:rPr>
          <w:rFonts w:eastAsiaTheme="minorHAnsi"/>
          <w:kern w:val="2"/>
          <w:sz w:val="22"/>
          <w:szCs w:val="22"/>
          <w:lang w:bidi="ar-SA"/>
          <w14:ligatures w14:val="standardContextual"/>
        </w:rPr>
        <w:t xml:space="preserve"> analysis solutions.</w:t>
      </w:r>
    </w:p>
    <w:p w14:paraId="4A711E6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0A92D69" w14:textId="3333A6C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.10. Security Information and Event Management (SIEM): </w:t>
      </w:r>
    </w:p>
    <w:p w14:paraId="254011FA"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SIEM solutions that provide real-time monitoring, correlation, and analysis of security events and logs from various network devices and applications. These solutions help businesses detect and respond to security incidents, track compliance, and provide comprehensive reporting. STBL partners with vendors such as Splunk,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and LogRhythm to offer SIEM solutions.</w:t>
      </w:r>
    </w:p>
    <w:p w14:paraId="25FE6EF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CF4276A" w14:textId="397FB2B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.11. Wireless Network Security: </w:t>
      </w:r>
    </w:p>
    <w:p w14:paraId="2D98E8FF"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wireless network security solutions to help businesses secure their wireless networks and ensure secure connectivity. These solutions include wireless intrusion detection and prevention systems (WIDS/WIPS), secure wireless access points, and centralized management consoles. STBL partners with vendors like Aruba Networks, Cisco, and Fortinet to offer wireless network security solutions.</w:t>
      </w:r>
    </w:p>
    <w:p w14:paraId="5E2F502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1D12CCC" w14:textId="1898B192"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.12. Web Application Firewalls (WAF): </w:t>
      </w:r>
    </w:p>
    <w:p w14:paraId="60B07F79"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WAF solutions that help businesses protect their web applications from various types of attacks, including cross-site scripting (XSS), SQL injection, and DDoS attacks. These solutions analyze and filter web traffic, inspect HTTP requests and responses, and block malicious activities. STBL partners with vendors such as Fortinet, F5 Networks, and Barracuda Networks to offer WAF solutions.</w:t>
      </w:r>
    </w:p>
    <w:p w14:paraId="6E173E5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CBF7357" w14:textId="4E53376F"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.13. Network Segmentation: </w:t>
      </w:r>
    </w:p>
    <w:p w14:paraId="27B87B17"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network segmentation solutions that help businesses isolate and secure different segments of their network to minimize the impact of a breach. </w:t>
      </w:r>
      <w:r w:rsidRPr="00E510D0">
        <w:rPr>
          <w:rFonts w:eastAsiaTheme="minorHAnsi"/>
          <w:kern w:val="2"/>
          <w:sz w:val="22"/>
          <w:szCs w:val="22"/>
          <w:lang w:bidi="ar-SA"/>
          <w14:ligatures w14:val="standardContextual"/>
        </w:rPr>
        <w:lastRenderedPageBreak/>
        <w:t>This involves dividing the network into smaller, isolated segments and applying security controls to restrict lateral movement and contain potential threats. STBL partners with vendors like Cisco, Fortinet, and Palo Alto Networks to offer network segmentation solutions.</w:t>
      </w:r>
    </w:p>
    <w:p w14:paraId="6B56FAD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2E11F7D" w14:textId="24AB04D6"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.14. Security Orchestration, Automation, and Response (SOAR): </w:t>
      </w:r>
    </w:p>
    <w:p w14:paraId="11819FC2"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SOAR solutions that help businesses streamline their security operations, automate repetitive tasks, and respond to security incidents more effectively. These solutions integrate various security tools and technologies, automate incident response workflows, and provide centralized visibility and control. STBL partners with vendors like IBM Resilient, Splunk Phantom, and ServiceNow to offer SOAR solutions.</w:t>
      </w:r>
    </w:p>
    <w:p w14:paraId="34DA827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DCACC91" w14:textId="6D5BA6D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.15. Cloud Security: </w:t>
      </w:r>
    </w:p>
    <w:p w14:paraId="2816B443"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cloud security solutions that help businesses secure their cloud environments and protect data and applications hosted in the cloud. This includes cloud workload protection platforms, cloud data loss prevention, cloud access security brokers (CASB), and cloud security posture management (CSPM) solutions. STBL partners with vendors like Palo Alto Networks, McAfee, and Fortinet to offer cloud security solutions.</w:t>
      </w:r>
    </w:p>
    <w:p w14:paraId="0A0E432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033470C" w14:textId="11F94CB3"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.16. Threat Intelligence: </w:t>
      </w:r>
    </w:p>
    <w:p w14:paraId="2A397851"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threat intelligence solutions that help businesses stay informed about the latest threats and vulnerabilities. These solutions collect and analyze threat data from various sources, including external feeds and internal security systems, to provide real-time threat intelligence and help businesses proactively defend against emerging threats. STBL partners with vendors such as Symantec,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and ThreatConnect to offer threat intelligence solutions.</w:t>
      </w:r>
    </w:p>
    <w:p w14:paraId="79C996E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5AF6088" w14:textId="076A789B" w:rsidR="00E510D0" w:rsidRPr="00E510D0" w:rsidRDefault="00E510D0" w:rsidP="002B378D">
      <w:pPr>
        <w:pStyle w:val="Heading2"/>
      </w:pPr>
      <w:bookmarkStart w:id="43" w:name="_Toc143271015"/>
      <w:r w:rsidRPr="00E510D0">
        <w:t xml:space="preserve">End Point </w:t>
      </w:r>
      <w:bookmarkEnd w:id="43"/>
      <w:r w:rsidR="0037721A" w:rsidRPr="00E510D0">
        <w:t>Security:</w:t>
      </w:r>
      <w:r w:rsidRPr="00E510D0">
        <w:t xml:space="preserve"> </w:t>
      </w:r>
    </w:p>
    <w:p w14:paraId="74170C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endpoint security solutions to protect businesses from a wide range of threats targeting individual devices. Here are the details of STBL's full range of endpoint security solutions:</w:t>
      </w:r>
    </w:p>
    <w:p w14:paraId="33552A6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548097B" w14:textId="77777777"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12.10.1. Antivirus and Anti-Malware: </w:t>
      </w:r>
    </w:p>
    <w:p w14:paraId="17A094A5"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antivirus and anti-malware solutions that protect endpoints from viruses, spyware, ransomware, and other malicious software. These solutions scan files and applications, detect and remove threats, and provide real-time protection. STBL partners with vendors like Symantec, McAfee, Kaspersky, and Trend Micro to offer antivirus and anti-malware solutions.</w:t>
      </w:r>
    </w:p>
    <w:p w14:paraId="0673331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C7AE4B4" w14:textId="3BCF885F"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1.19</w:t>
      </w:r>
      <w:r w:rsidRPr="00E510D0">
        <w:rPr>
          <w:rFonts w:eastAsiaTheme="minorHAnsi"/>
          <w:kern w:val="2"/>
          <w:sz w:val="22"/>
          <w:szCs w:val="22"/>
          <w:lang w:bidi="ar-SA"/>
          <w14:ligatures w14:val="standardContextual"/>
        </w:rPr>
        <w:t xml:space="preserve">.2. Endpoint Protection Platforms (EPP): </w:t>
      </w:r>
    </w:p>
    <w:p w14:paraId="61A4727A"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EPP solutions that provide advanced security features beyond traditional antivirus. These solutions combine antivirus, firewall, intrusion </w:t>
      </w:r>
      <w:r w:rsidRPr="00E510D0">
        <w:rPr>
          <w:rFonts w:eastAsiaTheme="minorHAnsi"/>
          <w:kern w:val="2"/>
          <w:sz w:val="22"/>
          <w:szCs w:val="22"/>
          <w:lang w:bidi="ar-SA"/>
          <w14:ligatures w14:val="standardContextual"/>
        </w:rPr>
        <w:lastRenderedPageBreak/>
        <w:t>prevention, device control, and application control capabilities into a single platform. STBL partners with vendors like CrowdStrike, Sophos, Carbon Black, and Symantec to offer EPP solutions.</w:t>
      </w:r>
    </w:p>
    <w:p w14:paraId="7CC8AF2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9F4362C" w14:textId="330396CA"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.3. Endpoint Detection and Response (EDR): </w:t>
      </w:r>
    </w:p>
    <w:p w14:paraId="68CF0914" w14:textId="7A05D21F"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EDR solutions that help businesses detect and respond to advanced threats on endpoints. These solutions monitor endpoint activities, collect and analyze data to identify suspicious </w:t>
      </w:r>
      <w:r w:rsidR="004B40B2">
        <w:rPr>
          <w:rFonts w:eastAsiaTheme="minorHAnsi"/>
          <w:kern w:val="2"/>
          <w:sz w:val="22"/>
          <w:szCs w:val="22"/>
          <w:lang w:bidi="ar-SA"/>
          <w14:ligatures w14:val="standardContextual"/>
        </w:rPr>
        <w:t>behavior</w:t>
      </w:r>
      <w:r w:rsidRPr="00E510D0">
        <w:rPr>
          <w:rFonts w:eastAsiaTheme="minorHAnsi"/>
          <w:kern w:val="2"/>
          <w:sz w:val="22"/>
          <w:szCs w:val="22"/>
          <w:lang w:bidi="ar-SA"/>
          <w14:ligatures w14:val="standardContextual"/>
        </w:rPr>
        <w:t xml:space="preserve"> and provide real-time incident response and remediation capabilities. STBL partners with vendors such as CrowdStrike, Carbon Black, and Symantec to offer EDR solutions.</w:t>
      </w:r>
    </w:p>
    <w:p w14:paraId="699C2EF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7C28662" w14:textId="483D5B09"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.4. Patch Management: </w:t>
      </w:r>
    </w:p>
    <w:p w14:paraId="6CAA3078"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patch management solutions that help businesses keep their endpoints up to date with the latest security patches and updates. These solutions automate the patching process, ensuring that critical vulnerabilities are fixed promptly. STBL partners with vendors like Microsoft, IBM BigFix, and Ivanti to offer patch management solutions.</w:t>
      </w:r>
    </w:p>
    <w:p w14:paraId="581267C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52309D7" w14:textId="67C9351D"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.5. Encryption and Data Protection: </w:t>
      </w:r>
    </w:p>
    <w:p w14:paraId="3C3D55D2"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encryption and data protection solutions to safeguard sensitive data on endpoints. These solutions encrypt data at rest and in transit, secure removable media, and provide centrally managed encryption policies. STBL partners with vendors like Symantec, Microsoft, and Dell Encryption to offer encryption and data protection solutions.</w:t>
      </w:r>
    </w:p>
    <w:p w14:paraId="1812358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D9C4686" w14:textId="02F0016B"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.6. Mobile Device Management (MDM): </w:t>
      </w:r>
    </w:p>
    <w:p w14:paraId="3F4A4B49" w14:textId="0B4E9884"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MDM solutions that help businesses manage and secure mobile devices used by employees. These solutions provide capabilities such as device enrollment and configuration, application management, remote wipe, and containerization to protect corporate data. STBL partners with vendors like MobileIron, VMware Workspace ONE, and Microsoft Intune to offer MDM solutions.</w:t>
      </w:r>
    </w:p>
    <w:p w14:paraId="203709B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A7D3F72" w14:textId="29F7ED00"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.7 Security Information and Event Management (SIEM):</w:t>
      </w:r>
    </w:p>
    <w:p w14:paraId="31F7E390"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SIEM solutions to collect and analyze security logs and events from various systems, helping organizations detect anomalies and respond to security incidents. They partner with vendors such as IBM Security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Splunk, and LogRhythm.</w:t>
      </w:r>
    </w:p>
    <w:p w14:paraId="0DE1DB9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5F90848" w14:textId="25F82791" w:rsidR="0037721A"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.8 Security Operations Center (SOC) Services: </w:t>
      </w:r>
    </w:p>
    <w:p w14:paraId="1A43517E" w14:textId="18BD01C1"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managed SOC services, where they provide 24/7 monitoring, threat detection, incident response, and vulnerability management. They have partnerships with leading SOC service providers like </w:t>
      </w:r>
      <w:proofErr w:type="spellStart"/>
      <w:r w:rsidRPr="00E510D0">
        <w:rPr>
          <w:rFonts w:eastAsiaTheme="minorHAnsi"/>
          <w:kern w:val="2"/>
          <w:sz w:val="22"/>
          <w:szCs w:val="22"/>
          <w:lang w:bidi="ar-SA"/>
          <w14:ligatures w14:val="standardContextual"/>
        </w:rPr>
        <w:t>Secureworks</w:t>
      </w:r>
      <w:proofErr w:type="spellEnd"/>
      <w:r w:rsidRPr="00E510D0">
        <w:rPr>
          <w:rFonts w:eastAsiaTheme="minorHAnsi"/>
          <w:kern w:val="2"/>
          <w:sz w:val="22"/>
          <w:szCs w:val="22"/>
          <w:lang w:bidi="ar-SA"/>
          <w14:ligatures w14:val="standardContextual"/>
        </w:rPr>
        <w:t>, Trustwave, and Accenture.</w:t>
      </w:r>
    </w:p>
    <w:p w14:paraId="239A136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E7654E" w14:textId="32FA02C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w:t>
      </w:r>
      <w:r w:rsidR="0037721A">
        <w:rPr>
          <w:rFonts w:eastAsiaTheme="minorHAnsi"/>
          <w:kern w:val="2"/>
          <w:sz w:val="22"/>
          <w:szCs w:val="22"/>
          <w:lang w:bidi="ar-SA"/>
          <w14:ligatures w14:val="standardContextual"/>
        </w:rPr>
        <w:tab/>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.9 Data Loss Prevention (DLP): </w:t>
      </w:r>
    </w:p>
    <w:p w14:paraId="10264A17"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DLP solutions to monitor and protect sensitive data from unauthorized access, exfiltration, or loss. They partner with vendors like Symantec, McAfee, and Forcepoint.</w:t>
      </w:r>
    </w:p>
    <w:p w14:paraId="27F5054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DD88C72" w14:textId="6505AD5C" w:rsidR="00E510D0" w:rsidRPr="00E510D0" w:rsidRDefault="0037721A"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.10.</w:t>
      </w:r>
      <w:r w:rsidR="00E510D0" w:rsidRPr="00E510D0">
        <w:rPr>
          <w:rFonts w:eastAsiaTheme="minorHAnsi"/>
          <w:kern w:val="2"/>
          <w:sz w:val="22"/>
          <w:szCs w:val="22"/>
          <w:lang w:bidi="ar-SA"/>
          <w14:ligatures w14:val="standardContextual"/>
        </w:rPr>
        <w:t xml:space="preserve"> Penetration Testing:</w:t>
      </w:r>
    </w:p>
    <w:p w14:paraId="7790E3D4"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penetration testing services to assess the security vulnerabilities of organizations' networks, systems, and applications. They collaborate with qualified cybersecurity firms to perform thorough assessments and provide detailed recommendations.</w:t>
      </w:r>
    </w:p>
    <w:p w14:paraId="0C8123F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14CABFE" w14:textId="013D18D0"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.11 Incident Response: </w:t>
      </w:r>
    </w:p>
    <w:p w14:paraId="056F0824"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incident response services to help organizations quickly and effectively respond to and recover from security incidents. They partner with incident response specialists like Mandiant (FireEye) and CrowdStrike.</w:t>
      </w:r>
    </w:p>
    <w:p w14:paraId="0F9810E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7CCBD10" w14:textId="38C39114" w:rsidR="00E510D0" w:rsidRPr="00E510D0" w:rsidRDefault="00E510D0" w:rsidP="002B378D">
      <w:pPr>
        <w:pStyle w:val="Heading2"/>
      </w:pPr>
      <w:bookmarkStart w:id="44" w:name="_Toc143271016"/>
      <w:r w:rsidRPr="00E510D0">
        <w:t xml:space="preserve">Internet and Cyber </w:t>
      </w:r>
      <w:bookmarkEnd w:id="44"/>
      <w:r w:rsidR="0037721A" w:rsidRPr="00E510D0">
        <w:t>Security:</w:t>
      </w:r>
      <w:r w:rsidRPr="00E510D0">
        <w:t xml:space="preserve"> </w:t>
      </w:r>
    </w:p>
    <w:p w14:paraId="647DFE8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9A7A93" w14:textId="33BFDCBD"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.1 Network Security:</w:t>
      </w:r>
    </w:p>
    <w:p w14:paraId="515D4B1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Firewall Solutions: Brands such as Cisco, Palo Alto Networks, Fortinet, and Check Point offer robust firewall solutions to secure networks and control inbound and outbound traffic.</w:t>
      </w:r>
    </w:p>
    <w:p w14:paraId="0315BA13"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Intrusion Detection and Prevention Systems (IDPS): Leading brands like Cisco, Palo Alto Networks, Fortinet, and McAfee offer IDPS solutions that monitor network traffic for malicious activity.</w:t>
      </w:r>
    </w:p>
    <w:p w14:paraId="739017C8" w14:textId="274A618B"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Virtual Private Networks (VPNs): Cisco, Palo Alto Networks, Fortinet, and Check Point </w:t>
      </w:r>
      <w:r w:rsidR="00EC73BB">
        <w:rPr>
          <w:rFonts w:eastAsiaTheme="minorHAnsi"/>
          <w:kern w:val="2"/>
          <w:sz w:val="22"/>
          <w:szCs w:val="22"/>
          <w:lang w:bidi="ar-SA"/>
          <w14:ligatures w14:val="standardContextual"/>
        </w:rPr>
        <w:t>provide</w:t>
      </w:r>
      <w:r w:rsidRPr="00E510D0">
        <w:rPr>
          <w:rFonts w:eastAsiaTheme="minorHAnsi"/>
          <w:kern w:val="2"/>
          <w:sz w:val="22"/>
          <w:szCs w:val="22"/>
          <w:lang w:bidi="ar-SA"/>
          <w14:ligatures w14:val="standardContextual"/>
        </w:rPr>
        <w:t xml:space="preserve"> secure VPN solutions for remote access and secure data transmission.</w:t>
      </w:r>
    </w:p>
    <w:p w14:paraId="79ED4C4A"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Access Control (NAC): Brands like Cisco, Aruba Networks (HP), and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xml:space="preserve"> offer solutions for controlling and securing network access for devices and users.</w:t>
      </w:r>
    </w:p>
    <w:p w14:paraId="1F94B4B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6E661E5" w14:textId="09C8D655"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.2 Endpoint Security:</w:t>
      </w:r>
    </w:p>
    <w:p w14:paraId="6F46609C"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Antivirus and Anti-malware Solutions: Symantec, McAfee, Trend Micro, and Kaspersky provide comprehensive endpoint security solutions to protect PCs, laptops, and mobile devices.</w:t>
      </w:r>
    </w:p>
    <w:p w14:paraId="79F5396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Endpoint Detection and Response (EDR): Sophos, CrowdStrike, Carbon Black (VMware), and </w:t>
      </w:r>
      <w:proofErr w:type="spellStart"/>
      <w:r w:rsidRPr="00E510D0">
        <w:rPr>
          <w:rFonts w:eastAsiaTheme="minorHAnsi"/>
          <w:kern w:val="2"/>
          <w:sz w:val="22"/>
          <w:szCs w:val="22"/>
          <w:lang w:bidi="ar-SA"/>
          <w14:ligatures w14:val="standardContextual"/>
        </w:rPr>
        <w:t>SentinelOne</w:t>
      </w:r>
      <w:proofErr w:type="spellEnd"/>
      <w:r w:rsidRPr="00E510D0">
        <w:rPr>
          <w:rFonts w:eastAsiaTheme="minorHAnsi"/>
          <w:kern w:val="2"/>
          <w:sz w:val="22"/>
          <w:szCs w:val="22"/>
          <w:lang w:bidi="ar-SA"/>
          <w14:ligatures w14:val="standardContextual"/>
        </w:rPr>
        <w:t xml:space="preserve"> offer EDR solutions for advanced threat detection and response on endpoints.</w:t>
      </w:r>
    </w:p>
    <w:p w14:paraId="4FA7300E" w14:textId="1430A1D4"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Patch Management: Ivanti, ManageEngine, and SolarWinds provide solutions for automating the patching process to ensure endpoints are </w:t>
      </w:r>
      <w:r w:rsidR="00EC73BB">
        <w:rPr>
          <w:rFonts w:eastAsiaTheme="minorHAnsi"/>
          <w:kern w:val="2"/>
          <w:sz w:val="22"/>
          <w:szCs w:val="22"/>
          <w:lang w:bidi="ar-SA"/>
          <w14:ligatures w14:val="standardContextual"/>
        </w:rPr>
        <w:t>up-to-date</w:t>
      </w:r>
      <w:r w:rsidRPr="00E510D0">
        <w:rPr>
          <w:rFonts w:eastAsiaTheme="minorHAnsi"/>
          <w:kern w:val="2"/>
          <w:sz w:val="22"/>
          <w:szCs w:val="22"/>
          <w:lang w:bidi="ar-SA"/>
          <w14:ligatures w14:val="standardContextual"/>
        </w:rPr>
        <w:t xml:space="preserve"> and secure.</w:t>
      </w:r>
    </w:p>
    <w:p w14:paraId="5BEB5FA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C07575" w14:textId="592BDD11"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.3 Data Security:</w:t>
      </w:r>
    </w:p>
    <w:p w14:paraId="4566FEC4" w14:textId="77777777"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Data Loss Prevention (DLP)  Solutions from Symantec, McAfee, Forcepoint, and Digital Guardian help organizations prevent data leaks, monitor sensitive data, and enforce data protection policies.</w:t>
      </w:r>
    </w:p>
    <w:p w14:paraId="1B488963" w14:textId="1059DA85"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Encryption Solutions: Brands like Symantec, McAfee, Microsoft, and Thales offer encryption solutions to protect sensitive data at rest, in transit, and use.</w:t>
      </w:r>
    </w:p>
    <w:p w14:paraId="48CB48D2" w14:textId="77777777"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 Classification: Varonis, Titus, and Boldon James provide solutions to classify and label data based on sensitivity, enabling better data protection and compliance.</w:t>
      </w:r>
    </w:p>
    <w:p w14:paraId="39B5806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30C8ACD" w14:textId="46A32A4C" w:rsidR="00E510D0" w:rsidRPr="004B40B2" w:rsidRDefault="00E510D0" w:rsidP="008242DE">
      <w:pPr>
        <w:pStyle w:val="Heading3"/>
        <w:numPr>
          <w:ilvl w:val="2"/>
          <w:numId w:val="78"/>
        </w:numPr>
        <w:spacing w:line="259" w:lineRule="auto"/>
        <w:contextualSpacing/>
        <w:jc w:val="both"/>
        <w:rPr>
          <w:rFonts w:eastAsiaTheme="minorHAnsi"/>
          <w:kern w:val="2"/>
          <w:sz w:val="22"/>
          <w:szCs w:val="22"/>
          <w:lang w:bidi="ar-SA"/>
          <w14:ligatures w14:val="standardContextual"/>
        </w:rPr>
      </w:pPr>
      <w:r w:rsidRPr="004B40B2">
        <w:rPr>
          <w:rFonts w:eastAsiaTheme="minorHAnsi"/>
          <w:kern w:val="2"/>
          <w:sz w:val="22"/>
          <w:szCs w:val="22"/>
          <w:lang w:bidi="ar-SA"/>
          <w14:ligatures w14:val="standardContextual"/>
        </w:rPr>
        <w:t xml:space="preserve"> Cloud Security:</w:t>
      </w:r>
    </w:p>
    <w:p w14:paraId="085FB748"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Security Platforms: Palo Alto Networks (Prisma), Fortinet (FortiCASB), and Check Point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offer cloud-native security platforms for securing cloud environments and workloads.</w:t>
      </w:r>
    </w:p>
    <w:p w14:paraId="5B070CA3"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Access Security Brokers (CASB): Solutions from McAfee (</w:t>
      </w:r>
      <w:proofErr w:type="spellStart"/>
      <w:r w:rsidRPr="00E510D0">
        <w:rPr>
          <w:rFonts w:eastAsiaTheme="minorHAnsi"/>
          <w:kern w:val="2"/>
          <w:sz w:val="22"/>
          <w:szCs w:val="22"/>
          <w:lang w:bidi="ar-SA"/>
          <w14:ligatures w14:val="standardContextual"/>
        </w:rPr>
        <w:t>Skyhigh</w:t>
      </w:r>
      <w:proofErr w:type="spellEnd"/>
      <w:r w:rsidRPr="00E510D0">
        <w:rPr>
          <w:rFonts w:eastAsiaTheme="minorHAnsi"/>
          <w:kern w:val="2"/>
          <w:sz w:val="22"/>
          <w:szCs w:val="22"/>
          <w:lang w:bidi="ar-SA"/>
          <w14:ligatures w14:val="standardContextual"/>
        </w:rPr>
        <w:t>), Symantec (</w:t>
      </w:r>
      <w:proofErr w:type="spellStart"/>
      <w:r w:rsidRPr="00E510D0">
        <w:rPr>
          <w:rFonts w:eastAsiaTheme="minorHAnsi"/>
          <w:kern w:val="2"/>
          <w:sz w:val="22"/>
          <w:szCs w:val="22"/>
          <w:lang w:bidi="ar-SA"/>
          <w14:ligatures w14:val="standardContextual"/>
        </w:rPr>
        <w:t>CloudSOC</w:t>
      </w:r>
      <w:proofErr w:type="spellEnd"/>
      <w:r w:rsidRPr="00E510D0">
        <w:rPr>
          <w:rFonts w:eastAsiaTheme="minorHAnsi"/>
          <w:kern w:val="2"/>
          <w:sz w:val="22"/>
          <w:szCs w:val="22"/>
          <w:lang w:bidi="ar-SA"/>
          <w14:ligatures w14:val="standardContextual"/>
        </w:rPr>
        <w:t>), and Cisco (</w:t>
      </w:r>
      <w:proofErr w:type="spellStart"/>
      <w:r w:rsidRPr="00E510D0">
        <w:rPr>
          <w:rFonts w:eastAsiaTheme="minorHAnsi"/>
          <w:kern w:val="2"/>
          <w:sz w:val="22"/>
          <w:szCs w:val="22"/>
          <w:lang w:bidi="ar-SA"/>
          <w14:ligatures w14:val="standardContextual"/>
        </w:rPr>
        <w:t>Cloudlock</w:t>
      </w:r>
      <w:proofErr w:type="spellEnd"/>
      <w:r w:rsidRPr="00E510D0">
        <w:rPr>
          <w:rFonts w:eastAsiaTheme="minorHAnsi"/>
          <w:kern w:val="2"/>
          <w:sz w:val="22"/>
          <w:szCs w:val="22"/>
          <w:lang w:bidi="ar-SA"/>
          <w14:ligatures w14:val="standardContextual"/>
        </w:rPr>
        <w:t>) enable organizations to secure data and control access to cloud applications.</w:t>
      </w:r>
    </w:p>
    <w:p w14:paraId="387CADFF"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Workload Protection Platforms (CWPP): Trend Micro, VMware (Carbon Black), and Sophos provide solutions to protect virtual machines and containers in the cloud.</w:t>
      </w:r>
    </w:p>
    <w:p w14:paraId="222BCEE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5AC4CE8" w14:textId="77777777" w:rsidR="00E510D0" w:rsidRPr="00E510D0" w:rsidRDefault="00E510D0" w:rsidP="0025781B">
      <w:pPr>
        <w:numPr>
          <w:ilvl w:val="2"/>
          <w:numId w:val="30"/>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Threat Intelligence and Incident Response:</w:t>
      </w:r>
    </w:p>
    <w:p w14:paraId="3E0F187A" w14:textId="77777777" w:rsidR="00E510D0" w:rsidRPr="00E510D0" w:rsidRDefault="00E510D0" w:rsidP="00CB6266">
      <w:pPr>
        <w:spacing w:after="0" w:line="259" w:lineRule="auto"/>
        <w:ind w:left="660"/>
        <w:contextualSpacing/>
        <w:jc w:val="both"/>
        <w:rPr>
          <w:rFonts w:eastAsiaTheme="minorHAnsi"/>
          <w:kern w:val="2"/>
          <w:sz w:val="22"/>
          <w:szCs w:val="22"/>
          <w:lang w:bidi="ar-SA"/>
          <w14:ligatures w14:val="standardContextual"/>
        </w:rPr>
      </w:pPr>
    </w:p>
    <w:p w14:paraId="642AE300" w14:textId="77777777" w:rsidR="00E510D0" w:rsidRPr="00E510D0" w:rsidRDefault="00E510D0" w:rsidP="0025781B">
      <w:pPr>
        <w:numPr>
          <w:ilvl w:val="0"/>
          <w:numId w:val="32"/>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Threat Intelligence Platforms: FireEye (Mandiant), Symantec (DeepSight), and Recorded Future </w:t>
      </w:r>
    </w:p>
    <w:p w14:paraId="5C53594E" w14:textId="77777777" w:rsidR="00E510D0" w:rsidRPr="00E510D0" w:rsidRDefault="00E510D0" w:rsidP="0025781B">
      <w:pPr>
        <w:numPr>
          <w:ilvl w:val="0"/>
          <w:numId w:val="32"/>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Incident Response and Forensics: CrowdStrike, FireEye (Mandiant), and Carbon Black (VMware) provide incident response services and tools to handle security incidents and conduct digital forensics.</w:t>
      </w:r>
    </w:p>
    <w:p w14:paraId="0495EB2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66B7E5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12.11.6. Security Operations and Management:</w:t>
      </w:r>
    </w:p>
    <w:p w14:paraId="64DA2EB6"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Security Information and Event Management (SIEM): Leading SIEM solutions include IBM Security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Splunk, LogRhythm, and McAfee (Enterprise Security Manager).</w:t>
      </w:r>
    </w:p>
    <w:p w14:paraId="213EDFED"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Security Orchestration, Automation, and Response (SOAR): Solutions like IBM Resilient, Swimlane, and Splunk Phantom enable organizations to automate and streamline security operations.</w:t>
      </w:r>
    </w:p>
    <w:p w14:paraId="0421387B"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Vulnerability Management: Qualys, Tenable, Rapid7, and </w:t>
      </w:r>
      <w:proofErr w:type="spellStart"/>
      <w:r w:rsidRPr="00E510D0">
        <w:rPr>
          <w:rFonts w:eastAsiaTheme="minorHAnsi"/>
          <w:kern w:val="2"/>
          <w:sz w:val="22"/>
          <w:szCs w:val="22"/>
          <w:lang w:bidi="ar-SA"/>
          <w14:ligatures w14:val="standardContextual"/>
        </w:rPr>
        <w:t>BeyondTrust</w:t>
      </w:r>
      <w:proofErr w:type="spellEnd"/>
      <w:r w:rsidRPr="00E510D0">
        <w:rPr>
          <w:rFonts w:eastAsiaTheme="minorHAnsi"/>
          <w:kern w:val="2"/>
          <w:sz w:val="22"/>
          <w:szCs w:val="22"/>
          <w:lang w:bidi="ar-SA"/>
          <w14:ligatures w14:val="standardContextual"/>
        </w:rPr>
        <w:t xml:space="preserve"> offer vulnerability scanning and management solutions to identify and remediate security vulnerabilities.</w:t>
      </w:r>
    </w:p>
    <w:p w14:paraId="09806EB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F237C5B" w14:textId="3B40E5DC" w:rsidR="00E510D0" w:rsidRPr="00E510D0" w:rsidRDefault="00E510D0" w:rsidP="002B378D">
      <w:pPr>
        <w:pStyle w:val="Heading2"/>
      </w:pPr>
      <w:bookmarkStart w:id="45" w:name="_Toc143271017"/>
      <w:r w:rsidRPr="00E510D0">
        <w:t>Enterprise network solution :</w:t>
      </w:r>
      <w:bookmarkEnd w:id="45"/>
      <w:r w:rsidRPr="00E510D0">
        <w:t xml:space="preserve"> </w:t>
      </w:r>
    </w:p>
    <w:p w14:paraId="084EB76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12.12.1. Network Infrastructure:</w:t>
      </w:r>
    </w:p>
    <w:p w14:paraId="4EDDD1B7"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Switching: STBL offers a wide range of switching solutions from brands like Cisco, HPE (Aruba), Juniper Networks, and Dell EMC (</w:t>
      </w:r>
      <w:proofErr w:type="spellStart"/>
      <w:r w:rsidRPr="00E510D0">
        <w:rPr>
          <w:rFonts w:eastAsiaTheme="minorHAnsi"/>
          <w:kern w:val="2"/>
          <w:sz w:val="22"/>
          <w:szCs w:val="22"/>
          <w:lang w:bidi="ar-SA"/>
          <w14:ligatures w14:val="standardContextual"/>
        </w:rPr>
        <w:t>PowerSwitch</w:t>
      </w:r>
      <w:proofErr w:type="spellEnd"/>
      <w:r w:rsidRPr="00E510D0">
        <w:rPr>
          <w:rFonts w:eastAsiaTheme="minorHAnsi"/>
          <w:kern w:val="2"/>
          <w:sz w:val="22"/>
          <w:szCs w:val="22"/>
          <w:lang w:bidi="ar-SA"/>
          <w14:ligatures w14:val="standardContextual"/>
        </w:rPr>
        <w:t>).</w:t>
      </w:r>
    </w:p>
    <w:p w14:paraId="2EC32C47"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Routing: Cisco, Juniper Networks, HPE (Aruba), and Nokia (formerly Alcatel-Lucent) provide high-performance routing solutions for enterprise networks.</w:t>
      </w:r>
    </w:p>
    <w:p w14:paraId="10866E9F"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Wireless Networking: STBL partners with brands such as Cisco, HPE (Aruba), Extreme Networks, and Ruckus (now part of CommScope) for wireless networking solutions.</w:t>
      </w:r>
    </w:p>
    <w:p w14:paraId="104E808A"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FDFDB47" w14:textId="77777777" w:rsidR="0085275B" w:rsidRPr="00E510D0" w:rsidRDefault="0085275B" w:rsidP="00CB6266">
      <w:pPr>
        <w:spacing w:after="0" w:line="259" w:lineRule="auto"/>
        <w:jc w:val="both"/>
        <w:rPr>
          <w:rFonts w:eastAsiaTheme="minorHAnsi"/>
          <w:kern w:val="2"/>
          <w:sz w:val="22"/>
          <w:szCs w:val="22"/>
          <w:lang w:bidi="ar-SA"/>
          <w14:ligatures w14:val="standardContextual"/>
        </w:rPr>
      </w:pPr>
    </w:p>
    <w:p w14:paraId="2EA5D925" w14:textId="77777777" w:rsidR="00E510D0" w:rsidRPr="00E510D0" w:rsidRDefault="00E510D0" w:rsidP="00D96D85">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12.12.2. Network Management and Monitoring:</w:t>
      </w:r>
    </w:p>
    <w:p w14:paraId="2B881DF6"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Monitoring: STBL offers network monitoring solutions from vendors like SolarWinds, PRTG Network Monitor, ManageEngine, and </w:t>
      </w:r>
      <w:proofErr w:type="spellStart"/>
      <w:r w:rsidRPr="00E510D0">
        <w:rPr>
          <w:rFonts w:eastAsiaTheme="minorHAnsi"/>
          <w:kern w:val="2"/>
          <w:sz w:val="22"/>
          <w:szCs w:val="22"/>
          <w:lang w:bidi="ar-SA"/>
          <w14:ligatures w14:val="standardContextual"/>
        </w:rPr>
        <w:t>Paessler</w:t>
      </w:r>
      <w:proofErr w:type="spellEnd"/>
      <w:r w:rsidRPr="00E510D0">
        <w:rPr>
          <w:rFonts w:eastAsiaTheme="minorHAnsi"/>
          <w:kern w:val="2"/>
          <w:sz w:val="22"/>
          <w:szCs w:val="22"/>
          <w:lang w:bidi="ar-SA"/>
          <w14:ligatures w14:val="standardContextual"/>
        </w:rPr>
        <w:t>.</w:t>
      </w:r>
    </w:p>
    <w:p w14:paraId="1FF21EB7"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 Configuration Management: Brands such as SolarWinds, Cisco (Prime Infrastructure), Micro Focus (formerly HPE Network Node Manager), and ManageEngine (</w:t>
      </w:r>
      <w:proofErr w:type="spellStart"/>
      <w:r w:rsidRPr="00E510D0">
        <w:rPr>
          <w:rFonts w:eastAsiaTheme="minorHAnsi"/>
          <w:kern w:val="2"/>
          <w:sz w:val="22"/>
          <w:szCs w:val="22"/>
          <w:lang w:bidi="ar-SA"/>
          <w14:ligatures w14:val="standardContextual"/>
        </w:rPr>
        <w:t>OpManager</w:t>
      </w:r>
      <w:proofErr w:type="spellEnd"/>
      <w:r w:rsidRPr="00E510D0">
        <w:rPr>
          <w:rFonts w:eastAsiaTheme="minorHAnsi"/>
          <w:kern w:val="2"/>
          <w:sz w:val="22"/>
          <w:szCs w:val="22"/>
          <w:lang w:bidi="ar-SA"/>
          <w14:ligatures w14:val="standardContextual"/>
        </w:rPr>
        <w:t>) provide solutions for managing network configurations.</w:t>
      </w:r>
    </w:p>
    <w:p w14:paraId="26911CBC"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Performance Management: STBL partners with vendors like Riverbed, Dynatrace, </w:t>
      </w:r>
      <w:proofErr w:type="spellStart"/>
      <w:r w:rsidRPr="00E510D0">
        <w:rPr>
          <w:rFonts w:eastAsiaTheme="minorHAnsi"/>
          <w:kern w:val="2"/>
          <w:sz w:val="22"/>
          <w:szCs w:val="22"/>
          <w:lang w:bidi="ar-SA"/>
          <w14:ligatures w14:val="standardContextual"/>
        </w:rPr>
        <w:t>ExtraHop</w:t>
      </w:r>
      <w:proofErr w:type="spellEnd"/>
      <w:r w:rsidRPr="00E510D0">
        <w:rPr>
          <w:rFonts w:eastAsiaTheme="minorHAnsi"/>
          <w:kern w:val="2"/>
          <w:sz w:val="22"/>
          <w:szCs w:val="22"/>
          <w:lang w:bidi="ar-SA"/>
          <w14:ligatures w14:val="standardContextual"/>
        </w:rPr>
        <w:t>, and NETSCOUT for network performance monitoring and analysis.</w:t>
      </w:r>
    </w:p>
    <w:p w14:paraId="2808325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D80D9F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12.12.3. Network Security:</w:t>
      </w:r>
    </w:p>
    <w:p w14:paraId="3337FF07" w14:textId="77777777"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Firewall Solutions: Cisco (ASA, Firepower), Palo Alto Networks (PAN-OS), Fortinet (FortiGate), and Check Point (Next Generation Firewalls) offer enterprise-grade firewall solutions for network security.</w:t>
      </w:r>
    </w:p>
    <w:p w14:paraId="063F7EE5" w14:textId="28BCFA4A"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Intrusion Detection and Prevention Systems: STBL partners with vendors such as Cisco (Firepower), Palo Alto Networks (PAN-OS), Fortinet (FortiGate), and McAfee (NSP) for IDPS solutions.</w:t>
      </w:r>
    </w:p>
    <w:p w14:paraId="4CF3D861" w14:textId="77777777"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Secure Access Solutions: Cisco (Identity Services Engine - ISE), Aruba Networks (ClearPass),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and Pulse Secure offer solutions for secure network access control.</w:t>
      </w:r>
    </w:p>
    <w:p w14:paraId="41C0DC2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EC99E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12.12.4. Software-Defined Networking (SDN) and Network Virtualization:</w:t>
      </w:r>
    </w:p>
    <w:p w14:paraId="37C41E0C" w14:textId="77777777" w:rsidR="00E510D0" w:rsidRPr="00E510D0" w:rsidRDefault="00E510D0" w:rsidP="0025781B">
      <w:pPr>
        <w:numPr>
          <w:ilvl w:val="0"/>
          <w:numId w:val="37"/>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SD-WAN Solutions: STBL partners with vendors like Cisco (SD-WAN), VMware (VMware SD-WAN by VeloCloud), Fortinet (Fortinet Secure SD-WAN), and Silver Peak (Unity </w:t>
      </w:r>
      <w:proofErr w:type="spellStart"/>
      <w:r w:rsidRPr="00E510D0">
        <w:rPr>
          <w:rFonts w:eastAsiaTheme="minorHAnsi"/>
          <w:kern w:val="2"/>
          <w:sz w:val="22"/>
          <w:szCs w:val="22"/>
          <w:lang w:bidi="ar-SA"/>
          <w14:ligatures w14:val="standardContextual"/>
        </w:rPr>
        <w:t>EdgeConnect</w:t>
      </w:r>
      <w:proofErr w:type="spellEnd"/>
      <w:r w:rsidRPr="00E510D0">
        <w:rPr>
          <w:rFonts w:eastAsiaTheme="minorHAnsi"/>
          <w:kern w:val="2"/>
          <w:sz w:val="22"/>
          <w:szCs w:val="22"/>
          <w:lang w:bidi="ar-SA"/>
          <w14:ligatures w14:val="standardContextual"/>
        </w:rPr>
        <w:t>) for SD-WAN solutions.</w:t>
      </w:r>
    </w:p>
    <w:p w14:paraId="79C185D4" w14:textId="77777777" w:rsidR="00E510D0" w:rsidRPr="00E510D0" w:rsidRDefault="00E510D0" w:rsidP="0025781B">
      <w:pPr>
        <w:numPr>
          <w:ilvl w:val="0"/>
          <w:numId w:val="37"/>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 Virtualization: VMware (NSX), Cisco (Application Centric Infrastructure - ACI), and Juniper Networks (Contrail) offer network virtualization solutions for agile and scalable networks.</w:t>
      </w:r>
    </w:p>
    <w:p w14:paraId="1037FD3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EF91F4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12.12.5. Unified Communications and Collaboration:</w:t>
      </w:r>
    </w:p>
    <w:p w14:paraId="46320F3B" w14:textId="77777777" w:rsidR="00E510D0" w:rsidRPr="00E510D0" w:rsidRDefault="00E510D0" w:rsidP="0025781B">
      <w:pPr>
        <w:numPr>
          <w:ilvl w:val="0"/>
          <w:numId w:val="3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IP Telephony and Unified Communications: STBL partners with Cisco (Unified Communications Manager), Avaya (IP Office), Microsoft (Teams), and Mitel (</w:t>
      </w:r>
      <w:proofErr w:type="spellStart"/>
      <w:r w:rsidRPr="00E510D0">
        <w:rPr>
          <w:rFonts w:eastAsiaTheme="minorHAnsi"/>
          <w:kern w:val="2"/>
          <w:sz w:val="22"/>
          <w:szCs w:val="22"/>
          <w:lang w:bidi="ar-SA"/>
          <w14:ligatures w14:val="standardContextual"/>
        </w:rPr>
        <w:t>MiCloud</w:t>
      </w:r>
      <w:proofErr w:type="spellEnd"/>
      <w:r w:rsidRPr="00E510D0">
        <w:rPr>
          <w:rFonts w:eastAsiaTheme="minorHAnsi"/>
          <w:kern w:val="2"/>
          <w:sz w:val="22"/>
          <w:szCs w:val="22"/>
          <w:lang w:bidi="ar-SA"/>
          <w14:ligatures w14:val="standardContextual"/>
        </w:rPr>
        <w:t>) for IP telephony and unified communications solutions.</w:t>
      </w:r>
    </w:p>
    <w:p w14:paraId="097F30DD" w14:textId="77777777" w:rsidR="00E510D0" w:rsidRPr="00E510D0" w:rsidRDefault="00E510D0" w:rsidP="0025781B">
      <w:pPr>
        <w:numPr>
          <w:ilvl w:val="0"/>
          <w:numId w:val="3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Video Conferencing: Brands such as Cisco (Webex), Logitech (Logitech </w:t>
      </w:r>
      <w:proofErr w:type="spellStart"/>
      <w:r w:rsidRPr="00E510D0">
        <w:rPr>
          <w:rFonts w:eastAsiaTheme="minorHAnsi"/>
          <w:kern w:val="2"/>
          <w:sz w:val="22"/>
          <w:szCs w:val="22"/>
          <w:lang w:bidi="ar-SA"/>
          <w14:ligatures w14:val="standardContextual"/>
        </w:rPr>
        <w:t>MeetUp</w:t>
      </w:r>
      <w:proofErr w:type="spellEnd"/>
      <w:r w:rsidRPr="00E510D0">
        <w:rPr>
          <w:rFonts w:eastAsiaTheme="minorHAnsi"/>
          <w:kern w:val="2"/>
          <w:sz w:val="22"/>
          <w:szCs w:val="22"/>
          <w:lang w:bidi="ar-SA"/>
          <w14:ligatures w14:val="standardContextual"/>
        </w:rPr>
        <w:t xml:space="preserve"> and Rally), Poly (Poly Studio and Polycom RealPresence), and Microsoft (Teams Room Systems) offer video conferencing solutions.</w:t>
      </w:r>
    </w:p>
    <w:p w14:paraId="6F824D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DF337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12.12.6. Network Storage and Virtualization:</w:t>
      </w:r>
    </w:p>
    <w:p w14:paraId="31C6431C"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Network-Attached Storage (NAS): STBL provides NAS solutions from vendors such as Synology, QNAP, NETGEAR, and Dell EMC (Isilon).</w:t>
      </w:r>
    </w:p>
    <w:p w14:paraId="1E094BC9"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Storage Area Networks (SAN): Brands like Dell EMC (</w:t>
      </w:r>
      <w:proofErr w:type="spellStart"/>
      <w:r w:rsidRPr="00E510D0">
        <w:rPr>
          <w:rFonts w:eastAsiaTheme="minorHAnsi"/>
          <w:kern w:val="2"/>
          <w:sz w:val="22"/>
          <w:szCs w:val="22"/>
          <w:lang w:bidi="ar-SA"/>
          <w14:ligatures w14:val="standardContextual"/>
        </w:rPr>
        <w:t>PowerStore</w:t>
      </w:r>
      <w:proofErr w:type="spellEnd"/>
      <w:r w:rsidRPr="00E510D0">
        <w:rPr>
          <w:rFonts w:eastAsiaTheme="minorHAnsi"/>
          <w:kern w:val="2"/>
          <w:sz w:val="22"/>
          <w:szCs w:val="22"/>
          <w:lang w:bidi="ar-SA"/>
          <w14:ligatures w14:val="standardContextual"/>
        </w:rPr>
        <w:t xml:space="preserve"> and Unity), HPE (</w:t>
      </w:r>
      <w:proofErr w:type="spellStart"/>
      <w:r w:rsidRPr="00E510D0">
        <w:rPr>
          <w:rFonts w:eastAsiaTheme="minorHAnsi"/>
          <w:kern w:val="2"/>
          <w:sz w:val="22"/>
          <w:szCs w:val="22"/>
          <w:lang w:bidi="ar-SA"/>
          <w14:ligatures w14:val="standardContextual"/>
        </w:rPr>
        <w:t>StoreVirtual</w:t>
      </w:r>
      <w:proofErr w:type="spellEnd"/>
      <w:r w:rsidRPr="00E510D0">
        <w:rPr>
          <w:rFonts w:eastAsiaTheme="minorHAnsi"/>
          <w:kern w:val="2"/>
          <w:sz w:val="22"/>
          <w:szCs w:val="22"/>
          <w:lang w:bidi="ar-SA"/>
          <w14:ligatures w14:val="standardContextual"/>
        </w:rPr>
        <w:t xml:space="preserve"> and 3PAR), and NetApp (AFF) offer enterprise-grade SAN solutions.</w:t>
      </w:r>
    </w:p>
    <w:p w14:paraId="65AD23DA"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Virtualization: VMware (NSX), Cisco (ACI), and Juniper Networks (Contrail) provide network virtualization solutions for increased flexibility and scalability. </w:t>
      </w:r>
    </w:p>
    <w:p w14:paraId="3E454720"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9527DBA"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7874B7FF"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0ED14C1D"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00980359" w14:textId="77777777" w:rsidR="0085275B" w:rsidRPr="00E510D0" w:rsidRDefault="0085275B" w:rsidP="00CB6266">
      <w:pPr>
        <w:spacing w:after="0" w:line="259" w:lineRule="auto"/>
        <w:jc w:val="both"/>
        <w:rPr>
          <w:rFonts w:eastAsiaTheme="minorHAnsi"/>
          <w:kern w:val="2"/>
          <w:sz w:val="22"/>
          <w:szCs w:val="22"/>
          <w:lang w:bidi="ar-SA"/>
          <w14:ligatures w14:val="standardContextual"/>
        </w:rPr>
      </w:pPr>
    </w:p>
    <w:p w14:paraId="02C663CE" w14:textId="7BEFA729" w:rsidR="00E510D0" w:rsidRPr="00E510D0" w:rsidRDefault="00E510D0" w:rsidP="002B378D">
      <w:pPr>
        <w:pStyle w:val="Heading2"/>
      </w:pPr>
      <w:bookmarkStart w:id="46" w:name="_Toc143271018"/>
      <w:r w:rsidRPr="00E510D0">
        <w:t>STBL Power Solution :</w:t>
      </w:r>
      <w:bookmarkEnd w:id="46"/>
      <w:r w:rsidRPr="00E510D0">
        <w:t xml:space="preserve"> </w:t>
      </w:r>
    </w:p>
    <w:p w14:paraId="0FEF8CC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(Smart Tech Business Ltd.) offers a comprehensive range of power solutions designed to meet the needs of businesses across various industries. From uninterruptible power systems to power distribution units, STBL provides solutions that ensure reliable power supply and protect critical equipment. Here is a breakdown of STBL's power solution offerings and the best brands from the smart brand portfolio:</w:t>
      </w:r>
    </w:p>
    <w:p w14:paraId="73F7CD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49E8AAA"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Uninterruptible Power Systems (UPS):</w:t>
      </w:r>
    </w:p>
    <w:p w14:paraId="513A4BF0"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44800829"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that provide UPS solutions within the smart brand portfolio include:</w:t>
      </w:r>
    </w:p>
    <w:p w14:paraId="7EC5DBCA" w14:textId="579E4354" w:rsidR="00E510D0" w:rsidRPr="00383288" w:rsidRDefault="00E510D0" w:rsidP="00383288">
      <w:pPr>
        <w:pStyle w:val="ListParagraph"/>
        <w:numPr>
          <w:ilvl w:val="0"/>
          <w:numId w:val="2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APC by Schneider Electric: APC is a leading brand in power protection solutions, known for its reliable UPS systems that range from small office setups to data </w:t>
      </w:r>
      <w:r w:rsidR="00EC73BB" w:rsidRPr="00383288">
        <w:rPr>
          <w:rFonts w:eastAsiaTheme="minorHAnsi"/>
          <w:kern w:val="2"/>
          <w:sz w:val="22"/>
          <w:szCs w:val="22"/>
          <w:lang w:bidi="ar-SA"/>
          <w14:ligatures w14:val="standardContextual"/>
        </w:rPr>
        <w:t>centre-grade</w:t>
      </w:r>
      <w:r w:rsidRPr="00383288">
        <w:rPr>
          <w:rFonts w:eastAsiaTheme="minorHAnsi"/>
          <w:kern w:val="2"/>
          <w:sz w:val="22"/>
          <w:szCs w:val="22"/>
          <w:lang w:bidi="ar-SA"/>
          <w14:ligatures w14:val="standardContextual"/>
        </w:rPr>
        <w:t xml:space="preserve"> solutions. They offer features like remote management, battery management, and intelligent monitoring.</w:t>
      </w:r>
    </w:p>
    <w:p w14:paraId="078DDE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AB1E72" w14:textId="5EBC3297" w:rsidR="00E510D0" w:rsidRPr="00383288" w:rsidRDefault="00E510D0" w:rsidP="00383288">
      <w:pPr>
        <w:pStyle w:val="ListParagraph"/>
        <w:numPr>
          <w:ilvl w:val="0"/>
          <w:numId w:val="2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Eaton: Eaton is a renowned brand offering UPS systems with advanced features such as scalability, energy efficiency, and power management software. Their UPS solutions cater to the needs of small businesses, large enterprises, and data </w:t>
      </w:r>
      <w:r w:rsidR="00EC73BB" w:rsidRPr="00383288">
        <w:rPr>
          <w:rFonts w:eastAsiaTheme="minorHAnsi"/>
          <w:kern w:val="2"/>
          <w:sz w:val="22"/>
          <w:szCs w:val="22"/>
          <w:lang w:bidi="ar-SA"/>
          <w14:ligatures w14:val="standardContextual"/>
        </w:rPr>
        <w:t>centres</w:t>
      </w:r>
      <w:r w:rsidRPr="00383288">
        <w:rPr>
          <w:rFonts w:eastAsiaTheme="minorHAnsi"/>
          <w:kern w:val="2"/>
          <w:sz w:val="22"/>
          <w:szCs w:val="22"/>
          <w:lang w:bidi="ar-SA"/>
          <w14:ligatures w14:val="standardContextual"/>
        </w:rPr>
        <w:t>.</w:t>
      </w:r>
    </w:p>
    <w:p w14:paraId="07BBDFA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D807E4F"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Distribution Units (PDU):</w:t>
      </w:r>
    </w:p>
    <w:p w14:paraId="557A78B6" w14:textId="68AFBBA3"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distribution units that efficiently distribute power to various devices or equipment within a</w:t>
      </w:r>
      <w:r w:rsidRPr="00E510D0">
        <w:rPr>
          <w:rFonts w:eastAsiaTheme="minorHAnsi"/>
          <w:kern w:val="2"/>
          <w:sz w:val="22"/>
          <w:szCs w:val="22"/>
          <w:lang w:bidi="ar-SA"/>
          <w14:ligatures w14:val="standardContextual"/>
        </w:rPr>
        <w:tab/>
        <w:t xml:space="preserve"> data </w:t>
      </w:r>
      <w:r w:rsidR="00EC73BB">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or office space. PDUs come in different configurations, including basic, metered, monitored, and switched PDUs, offering different levels of control and monitoring capabilities.</w:t>
      </w:r>
    </w:p>
    <w:p w14:paraId="5675BA0E"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Leading brands for PDU solutions include:</w:t>
      </w:r>
    </w:p>
    <w:p w14:paraId="7D6F800D" w14:textId="228DD04D" w:rsidR="00E510D0" w:rsidRPr="00383288" w:rsidRDefault="00E510D0" w:rsidP="008242DE">
      <w:pPr>
        <w:pStyle w:val="ListParagraph"/>
        <w:numPr>
          <w:ilvl w:val="0"/>
          <w:numId w:val="79"/>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Vertiv: Vertiv offers a wide range of PDUs with varying functionalities, including metered, monitored, and switched PDUs. Their PDUs provide real-time power monitoring, remote management capabilities, and energy consumption insights.</w:t>
      </w:r>
    </w:p>
    <w:p w14:paraId="3990722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5790122" w14:textId="1BB995BC" w:rsidR="00E510D0" w:rsidRPr="00383288" w:rsidRDefault="00E510D0" w:rsidP="008242DE">
      <w:pPr>
        <w:pStyle w:val="ListParagraph"/>
        <w:numPr>
          <w:ilvl w:val="0"/>
          <w:numId w:val="79"/>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Tripp Lite: Tripp Lite is known for its comprehensive range of PDUs, with options for basic, metered, monitored, and switched PDUs. They provide reliable power distribution and monitoring solutions for different applications.</w:t>
      </w:r>
    </w:p>
    <w:p w14:paraId="3E2D7EE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26AEA17"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Management and Monitoring Software:</w:t>
      </w:r>
    </w:p>
    <w:p w14:paraId="0AA363B4" w14:textId="2C8A7B5A" w:rsidR="00E510D0" w:rsidRPr="00E510D0" w:rsidRDefault="00E510D0" w:rsidP="00D96D85">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power management and monitoring software solutions that allow businesses to </w:t>
      </w:r>
      <w:r w:rsidR="00383288" w:rsidRPr="00E510D0">
        <w:rPr>
          <w:rFonts w:eastAsiaTheme="minorHAnsi"/>
          <w:kern w:val="2"/>
          <w:sz w:val="22"/>
          <w:szCs w:val="22"/>
          <w:lang w:bidi="ar-SA"/>
          <w14:ligatures w14:val="standardContextual"/>
        </w:rPr>
        <w:t xml:space="preserve">monitor </w:t>
      </w:r>
      <w:r w:rsidR="00383288">
        <w:rPr>
          <w:rFonts w:eastAsiaTheme="minorHAnsi"/>
          <w:kern w:val="2"/>
          <w:sz w:val="22"/>
          <w:szCs w:val="22"/>
          <w:lang w:bidi="ar-SA"/>
          <w14:ligatures w14:val="standardContextual"/>
        </w:rPr>
        <w:t>power</w:t>
      </w:r>
      <w:r w:rsidRPr="00E510D0">
        <w:rPr>
          <w:rFonts w:eastAsiaTheme="minorHAnsi"/>
          <w:kern w:val="2"/>
          <w:sz w:val="22"/>
          <w:szCs w:val="22"/>
          <w:lang w:bidi="ar-SA"/>
          <w14:ligatures w14:val="standardContextual"/>
        </w:rPr>
        <w:t xml:space="preserve"> usage, manage energy consumption, and track power-related metrics. These software solutions enable organizations to make informed decisions regarding power usage and troubleshoot power-related issues.</w:t>
      </w:r>
    </w:p>
    <w:p w14:paraId="3934A0DF"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management and monitoring software include:</w:t>
      </w:r>
    </w:p>
    <w:p w14:paraId="330C527F" w14:textId="0D8A56B5" w:rsidR="00E510D0" w:rsidRPr="00383288" w:rsidRDefault="00E510D0" w:rsidP="008242DE">
      <w:pPr>
        <w:pStyle w:val="ListParagraph"/>
        <w:numPr>
          <w:ilvl w:val="0"/>
          <w:numId w:val="80"/>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Schneider Electric: Schneider Electric offers power management software that enables businesses to monitor, manage, and optimize power usage in </w:t>
      </w:r>
      <w:r w:rsidR="00EC73BB" w:rsidRPr="00383288">
        <w:rPr>
          <w:rFonts w:eastAsiaTheme="minorHAnsi"/>
          <w:kern w:val="2"/>
          <w:sz w:val="22"/>
          <w:szCs w:val="22"/>
          <w:lang w:bidi="ar-SA"/>
          <w14:ligatures w14:val="standardContextual"/>
        </w:rPr>
        <w:t>real time</w:t>
      </w:r>
      <w:r w:rsidRPr="00383288">
        <w:rPr>
          <w:rFonts w:eastAsiaTheme="minorHAnsi"/>
          <w:kern w:val="2"/>
          <w:sz w:val="22"/>
          <w:szCs w:val="22"/>
          <w:lang w:bidi="ar-SA"/>
          <w14:ligatures w14:val="standardContextual"/>
        </w:rPr>
        <w:t>. Their software solutions provide insightful analytics and remote management capabilities.</w:t>
      </w:r>
    </w:p>
    <w:p w14:paraId="7AC5908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84756D4" w14:textId="6891E976" w:rsidR="00E510D0" w:rsidRPr="00383288" w:rsidRDefault="00E510D0" w:rsidP="008242DE">
      <w:pPr>
        <w:pStyle w:val="ListParagraph"/>
        <w:numPr>
          <w:ilvl w:val="0"/>
          <w:numId w:val="80"/>
        </w:numPr>
        <w:spacing w:after="0" w:line="259" w:lineRule="auto"/>
        <w:jc w:val="both"/>
        <w:rPr>
          <w:rFonts w:eastAsiaTheme="minorHAnsi"/>
          <w:kern w:val="2"/>
          <w:sz w:val="22"/>
          <w:szCs w:val="22"/>
          <w:lang w:bidi="ar-SA"/>
          <w14:ligatures w14:val="standardContextual"/>
        </w:rPr>
      </w:pPr>
      <w:proofErr w:type="spellStart"/>
      <w:r w:rsidRPr="00383288">
        <w:rPr>
          <w:rFonts w:eastAsiaTheme="minorHAnsi"/>
          <w:kern w:val="2"/>
          <w:sz w:val="22"/>
          <w:szCs w:val="22"/>
          <w:lang w:bidi="ar-SA"/>
          <w14:ligatures w14:val="standardContextual"/>
        </w:rPr>
        <w:t>PowerShield</w:t>
      </w:r>
      <w:proofErr w:type="spellEnd"/>
      <w:r w:rsidRPr="00383288">
        <w:rPr>
          <w:rFonts w:eastAsiaTheme="minorHAnsi"/>
          <w:kern w:val="2"/>
          <w:sz w:val="22"/>
          <w:szCs w:val="22"/>
          <w:lang w:bidi="ar-SA"/>
          <w14:ligatures w14:val="standardContextual"/>
        </w:rPr>
        <w:t xml:space="preserve">: </w:t>
      </w:r>
      <w:proofErr w:type="spellStart"/>
      <w:r w:rsidRPr="00383288">
        <w:rPr>
          <w:rFonts w:eastAsiaTheme="minorHAnsi"/>
          <w:kern w:val="2"/>
          <w:sz w:val="22"/>
          <w:szCs w:val="22"/>
          <w:lang w:bidi="ar-SA"/>
          <w14:ligatures w14:val="standardContextual"/>
        </w:rPr>
        <w:t>PowerShield</w:t>
      </w:r>
      <w:proofErr w:type="spellEnd"/>
      <w:r w:rsidRPr="00383288">
        <w:rPr>
          <w:rFonts w:eastAsiaTheme="minorHAnsi"/>
          <w:kern w:val="2"/>
          <w:sz w:val="22"/>
          <w:szCs w:val="22"/>
          <w:lang w:bidi="ar-SA"/>
          <w14:ligatures w14:val="standardContextual"/>
        </w:rPr>
        <w:t xml:space="preserve"> provides power management software that helps monitor and manage power systems, offering features like capacity planning, power event notifications, and remote monitoring.</w:t>
      </w:r>
    </w:p>
    <w:p w14:paraId="33DAC22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A583D45"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Backup and Generators:</w:t>
      </w:r>
    </w:p>
    <w:p w14:paraId="563362BF"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backup solutions that include backup generators and automatic transfer switches. These solutions ensure continuous power supply during extended outages or in areas with unreliable utility power.</w:t>
      </w:r>
    </w:p>
    <w:p w14:paraId="0C601B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E133B20"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in the power backup and generator space include:</w:t>
      </w:r>
    </w:p>
    <w:p w14:paraId="22D0350F" w14:textId="6BFBF680" w:rsidR="00E510D0" w:rsidRPr="00383288" w:rsidRDefault="00E510D0" w:rsidP="008242DE">
      <w:pPr>
        <w:pStyle w:val="ListParagraph"/>
        <w:numPr>
          <w:ilvl w:val="0"/>
          <w:numId w:val="81"/>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Cummins: Cummins offers a wide range of backup generators, including diesel, natural gas, and biogas generators. They provide reliable power solutions for various applications, from small businesses to large industrial facilities.</w:t>
      </w:r>
    </w:p>
    <w:p w14:paraId="289052A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3BF67BF" w14:textId="2DD8E118" w:rsidR="00E510D0" w:rsidRPr="00383288" w:rsidRDefault="00E510D0" w:rsidP="008242DE">
      <w:pPr>
        <w:pStyle w:val="ListParagraph"/>
        <w:numPr>
          <w:ilvl w:val="0"/>
          <w:numId w:val="81"/>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Generac: Generac specializes in backup power solutions, offering a variety of generators suitable for residential, commercial, and industrial use. Their products are known for their durability, quiet operation, and advanced control features.</w:t>
      </w:r>
    </w:p>
    <w:p w14:paraId="20FBE2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A1EDA5C"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Conditioning and Voltage Regulation:</w:t>
      </w:r>
    </w:p>
    <w:p w14:paraId="0CABFB7A"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power conditioning and voltage regulation solutions that stabilize power quality and protect sensitive equipment from voltage fluctuations, electrical noise, and surges.</w:t>
      </w:r>
    </w:p>
    <w:p w14:paraId="3CDB3B2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power conditioning and voltage regulation include:</w:t>
      </w:r>
    </w:p>
    <w:p w14:paraId="0A982FEB" w14:textId="7101BD0E" w:rsidR="00746580" w:rsidRPr="00383288" w:rsidRDefault="00E510D0" w:rsidP="008242DE">
      <w:pPr>
        <w:pStyle w:val="ListParagraph"/>
        <w:numPr>
          <w:ilvl w:val="0"/>
          <w:numId w:val="82"/>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APC by Schneider Electric: APC offers power conditioning and voltage regulation solutions that provide clean and stable power to protect sensitive electronics. Their products include voltage regulators, surge protectors, and line conditioners.</w:t>
      </w:r>
    </w:p>
    <w:p w14:paraId="208D6D8B" w14:textId="77777777" w:rsidR="00746580" w:rsidRDefault="00746580" w:rsidP="00746580">
      <w:pPr>
        <w:spacing w:after="0" w:line="259" w:lineRule="auto"/>
        <w:ind w:left="1440"/>
        <w:jc w:val="both"/>
        <w:rPr>
          <w:rFonts w:eastAsiaTheme="minorHAnsi"/>
          <w:kern w:val="2"/>
          <w:sz w:val="22"/>
          <w:szCs w:val="22"/>
          <w:lang w:bidi="ar-SA"/>
          <w14:ligatures w14:val="standardContextual"/>
        </w:rPr>
      </w:pPr>
    </w:p>
    <w:p w14:paraId="3EABEF36" w14:textId="3B73945B" w:rsidR="00E510D0" w:rsidRPr="00383288" w:rsidRDefault="00E510D0" w:rsidP="008242DE">
      <w:pPr>
        <w:pStyle w:val="ListParagraph"/>
        <w:numPr>
          <w:ilvl w:val="0"/>
          <w:numId w:val="82"/>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Tripp Lite: Tripp Lite offers power conditioning solutions that include voltage regulators, isolation transformers, and surge suppressors. These products safeguard equipment from power disturbances and ensure consistent and reliable power.</w:t>
      </w:r>
    </w:p>
    <w:p w14:paraId="6504BD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1F1B9B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Monitoring and Energy Management:</w:t>
      </w:r>
    </w:p>
    <w:p w14:paraId="316D5D78"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monitoring and energy management solutions that enable businesses to track and manage power consumption, identify energy-saving opportunities, and optimize energy usage.</w:t>
      </w:r>
    </w:p>
    <w:p w14:paraId="4BA797D7"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Renowned brands for power monitoring and energy management include:</w:t>
      </w:r>
    </w:p>
    <w:p w14:paraId="7778FC60" w14:textId="0C733B61" w:rsidR="00E510D0" w:rsidRPr="00383288" w:rsidRDefault="00E510D0" w:rsidP="008242DE">
      <w:pPr>
        <w:pStyle w:val="ListParagraph"/>
        <w:numPr>
          <w:ilvl w:val="0"/>
          <w:numId w:val="83"/>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Eaton: Eaton provides power monitoring and energy management solutions that help businesses track energy consumption, identify inefficiencies, and implement energy-saving measures. Their software platforms offer real-time energy data and analytics.</w:t>
      </w:r>
    </w:p>
    <w:p w14:paraId="3C07A0F7" w14:textId="77777777" w:rsidR="00746580" w:rsidRPr="00E510D0" w:rsidRDefault="00746580" w:rsidP="00CB6266">
      <w:pPr>
        <w:spacing w:after="0" w:line="259" w:lineRule="auto"/>
        <w:ind w:left="1440"/>
        <w:jc w:val="both"/>
        <w:rPr>
          <w:rFonts w:eastAsiaTheme="minorHAnsi"/>
          <w:kern w:val="2"/>
          <w:sz w:val="22"/>
          <w:szCs w:val="22"/>
          <w:lang w:bidi="ar-SA"/>
          <w14:ligatures w14:val="standardContextual"/>
        </w:rPr>
      </w:pPr>
    </w:p>
    <w:p w14:paraId="7776F6F1" w14:textId="34A220C7" w:rsidR="00E510D0" w:rsidRPr="00383288" w:rsidRDefault="00E510D0" w:rsidP="008242DE">
      <w:pPr>
        <w:pStyle w:val="ListParagraph"/>
        <w:numPr>
          <w:ilvl w:val="0"/>
          <w:numId w:val="83"/>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Schneider Electric: 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29EC765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85762B"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Distribution and Control:</w:t>
      </w:r>
    </w:p>
    <w:p w14:paraId="6E134C26"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distribution and control solutions that efficiently manage and distribute power to various equipment and devices in a facility. These solutions include power distribution panels, circuit breakers, and power monitoring devices.</w:t>
      </w:r>
    </w:p>
    <w:p w14:paraId="755D49CF"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for power distribution and control solutions include:</w:t>
      </w:r>
    </w:p>
    <w:p w14:paraId="16E57BB8" w14:textId="36BBF46A" w:rsidR="00E510D0" w:rsidRPr="00383288" w:rsidRDefault="00E510D0" w:rsidP="008242DE">
      <w:pPr>
        <w:pStyle w:val="ListParagraph"/>
        <w:numPr>
          <w:ilvl w:val="0"/>
          <w:numId w:val="84"/>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Siemens: Siemens offers a wide range of power distribution products, including circuit breakers, distribution boards, and load </w:t>
      </w:r>
      <w:r w:rsidR="00EC73BB" w:rsidRPr="00383288">
        <w:rPr>
          <w:rFonts w:eastAsiaTheme="minorHAnsi"/>
          <w:kern w:val="2"/>
          <w:sz w:val="22"/>
          <w:szCs w:val="22"/>
          <w:lang w:bidi="ar-SA"/>
          <w14:ligatures w14:val="standardContextual"/>
        </w:rPr>
        <w:t>centres</w:t>
      </w:r>
      <w:r w:rsidRPr="00383288">
        <w:rPr>
          <w:rFonts w:eastAsiaTheme="minorHAnsi"/>
          <w:kern w:val="2"/>
          <w:sz w:val="22"/>
          <w:szCs w:val="22"/>
          <w:lang w:bidi="ar-SA"/>
          <w14:ligatures w14:val="standardContextual"/>
        </w:rPr>
        <w:t>. Their solutions provide efficient and safe power distribution with advanced monitoring and control capabilities.</w:t>
      </w:r>
    </w:p>
    <w:p w14:paraId="7CC7FC8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F2F100C" w14:textId="11BC44CB" w:rsidR="00E510D0" w:rsidRPr="00383288" w:rsidRDefault="00E510D0" w:rsidP="008242DE">
      <w:pPr>
        <w:pStyle w:val="ListParagraph"/>
        <w:numPr>
          <w:ilvl w:val="0"/>
          <w:numId w:val="84"/>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ABB: ABB specializes in power distribution and control solutions, providing circuit breakers, switchboards, and intelligent power management systems. Their products offer high reliability and advanced features for optimized power distribution.</w:t>
      </w:r>
    </w:p>
    <w:p w14:paraId="6B8769E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4F6E969"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Renewable Energy Solutions:</w:t>
      </w:r>
    </w:p>
    <w:p w14:paraId="4F652BFF"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renewable energy solutions for businesses looking to incorporate clean and sustainable power sources. These solutions may include solar power systems, wind turbines, and hybrid energy solutions.</w:t>
      </w:r>
    </w:p>
    <w:p w14:paraId="7755C115"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renewable energy solutions include:</w:t>
      </w:r>
    </w:p>
    <w:p w14:paraId="2FDD2E9A" w14:textId="413636CA" w:rsidR="00E510D0" w:rsidRPr="00383288" w:rsidRDefault="00E510D0" w:rsidP="008242DE">
      <w:pPr>
        <w:pStyle w:val="ListParagraph"/>
        <w:numPr>
          <w:ilvl w:val="0"/>
          <w:numId w:val="85"/>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SunPower: SunPower is a recognized brand in solar energy solutions, offering high-efficiency solar panels and complete solar power systems for residential and commercial applications. Their solutions maximize energy production and reduce carbon footprint.</w:t>
      </w:r>
    </w:p>
    <w:p w14:paraId="53519A0B" w14:textId="3162A2A2" w:rsidR="00E510D0" w:rsidRPr="00383288" w:rsidRDefault="00E510D0" w:rsidP="008242DE">
      <w:pPr>
        <w:pStyle w:val="ListParagraph"/>
        <w:numPr>
          <w:ilvl w:val="0"/>
          <w:numId w:val="85"/>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Vestas: Vestas is a global leader in wind energy solutions, providing a range of wind turbines for onshore and offshore installations. Their turbines are known for their reliability, efficiency, and advanced technology.</w:t>
      </w:r>
    </w:p>
    <w:p w14:paraId="7C8F788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70EC4E8"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Cabling and Accessories:</w:t>
      </w:r>
    </w:p>
    <w:p w14:paraId="7CA4BC3D"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cabling and accessories that ensure safe and reliable connectivity within power systems. This includes power cables, connectors, surge protectors, and cable management solutions.</w:t>
      </w:r>
    </w:p>
    <w:p w14:paraId="56D666B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cabling and accessories include:</w:t>
      </w:r>
    </w:p>
    <w:p w14:paraId="7A2EA249" w14:textId="4FBBE6B8" w:rsidR="00E510D0" w:rsidRPr="00383288" w:rsidRDefault="00E510D0" w:rsidP="008242DE">
      <w:pPr>
        <w:pStyle w:val="ListParagraph"/>
        <w:numPr>
          <w:ilvl w:val="0"/>
          <w:numId w:val="8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Legrand: Legrand offers a comprehensive range of power cabling and accessories solutions, including power cords, connectors, and cable management systems. Their products ensure efficient and secure power connections.</w:t>
      </w:r>
    </w:p>
    <w:p w14:paraId="6A14D2B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BE57F31" w14:textId="2F649911" w:rsidR="00E510D0" w:rsidRPr="00383288" w:rsidRDefault="00E510D0" w:rsidP="008242DE">
      <w:pPr>
        <w:pStyle w:val="ListParagraph"/>
        <w:numPr>
          <w:ilvl w:val="0"/>
          <w:numId w:val="8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Panduit: Panduit specializes in power cabling and connectivity solutions, providing power cables, connectors, and accessories designed for high performance and reliability. Their solutions are suitable for various industries and applications.</w:t>
      </w:r>
    </w:p>
    <w:p w14:paraId="7681BA45" w14:textId="11539011" w:rsidR="00737C83" w:rsidRDefault="00737C83" w:rsidP="00CB6266">
      <w:pPr>
        <w:spacing w:after="0" w:line="276" w:lineRule="auto"/>
        <w:jc w:val="both"/>
        <w:rPr>
          <w:rFonts w:asciiTheme="majorHAnsi" w:hAnsiTheme="majorHAnsi" w:cstheme="majorHAnsi"/>
          <w:b/>
          <w:bCs/>
        </w:rPr>
      </w:pPr>
    </w:p>
    <w:p w14:paraId="6E26D4A6" w14:textId="0636B181" w:rsidR="007D1A13" w:rsidRPr="007D1A13" w:rsidRDefault="007D1A13" w:rsidP="0068589B">
      <w:pPr>
        <w:pStyle w:val="Heading2"/>
      </w:pPr>
      <w:r w:rsidRPr="007D1A13">
        <w:t xml:space="preserve">STBL server Solution : </w:t>
      </w:r>
    </w:p>
    <w:p w14:paraId="688AF35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enterprise server solutions to meet the demanding needs of businesses across various industries. Their enterprise solution offerings include server infrastructure, virtualization, storage and backup, and server management. Let's break down each topic and mention the best brands from their smart brand portfolio.</w:t>
      </w:r>
    </w:p>
    <w:p w14:paraId="3F672F3D"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Infrastructure:</w:t>
      </w:r>
    </w:p>
    <w:p w14:paraId="748C04A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robust server infrastructure solutions, including rack servers, blade servers, and tower servers. These serve as the foundation for building reliable and high-performance data centers. Some of the best brands from STBL's smart brand portfolio in this category are:</w:t>
      </w:r>
    </w:p>
    <w:p w14:paraId="5BF8A5FD" w14:textId="13EEC319"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Dell EMC: Known for their cutting-edge server technologies, Dell EMC offers a wide range of servers designed for scalability, performance, and efficiency.</w:t>
      </w:r>
    </w:p>
    <w:p w14:paraId="6D04BF03" w14:textId="348BB118"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lastRenderedPageBreak/>
        <w:t>Hewlett Packard Enterprise (HPE): HPE is recognized for its industry-leading server solutions that prioritize reliability, manageability, and security.</w:t>
      </w:r>
    </w:p>
    <w:p w14:paraId="6A20C9B4" w14:textId="2C4CBE58"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Lenovo: Lenovo's server offerings combine powerful performance, scalability, and affordability to cater to various business needs.</w:t>
      </w:r>
    </w:p>
    <w:p w14:paraId="62948EFF"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Virtualization:</w:t>
      </w:r>
    </w:p>
    <w:p w14:paraId="783ECAE3" w14:textId="77777777" w:rsidR="007D1A13" w:rsidRPr="007D1A13" w:rsidRDefault="007D1A13" w:rsidP="007D1A13">
      <w:pPr>
        <w:spacing w:line="259" w:lineRule="auto"/>
        <w:ind w:left="36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virtualization solutions are designed to optimize server resources, increase efficiency, and reduce costs. They offer virtualization platforms, hypervisors, and management tools. The best brands in this category include:</w:t>
      </w:r>
    </w:p>
    <w:p w14:paraId="70A05B86" w14:textId="498A83AD" w:rsidR="007D1A13" w:rsidRPr="00383288" w:rsidRDefault="007D1A13" w:rsidP="00383288">
      <w:pPr>
        <w:pStyle w:val="ListParagraph"/>
        <w:numPr>
          <w:ilvl w:val="0"/>
          <w:numId w:val="26"/>
        </w:numPr>
        <w:spacing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VMware: Renowned for their virtualization software and solutions, VMware enables businesses to virtualize their infrastructure, streamline operations, and enhance scalability.</w:t>
      </w:r>
    </w:p>
    <w:p w14:paraId="52E40E87" w14:textId="50086F1D" w:rsidR="007D1A13" w:rsidRPr="00383288" w:rsidRDefault="007D1A13" w:rsidP="00383288">
      <w:pPr>
        <w:pStyle w:val="ListParagraph"/>
        <w:numPr>
          <w:ilvl w:val="0"/>
          <w:numId w:val="26"/>
        </w:numPr>
        <w:spacing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Microsoft: With its Hyper-V virtualization platform, Microsoft provides a robust solution for server virtualization, enabling businesses to consolidate and optimize their IT resources.</w:t>
      </w:r>
    </w:p>
    <w:p w14:paraId="44B27039"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Storage and Backup:</w:t>
      </w:r>
    </w:p>
    <w:p w14:paraId="0C880903" w14:textId="77777777" w:rsidR="007D1A13" w:rsidRPr="007D1A13" w:rsidRDefault="007D1A13" w:rsidP="007D1A13">
      <w:pPr>
        <w:spacing w:line="259" w:lineRule="auto"/>
        <w:ind w:left="36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enterprise solutions encompass storage area networks (SAN), network-attached storage (NAS), and backup and recovery solutions. The best brands in this category are:</w:t>
      </w:r>
    </w:p>
    <w:p w14:paraId="5DF057A2" w14:textId="6C16EECB"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NetApp: NetApp offers a comprehensive range of storage solutions, including SAN and NAS, designed for high-performance, scalability, and data protection.</w:t>
      </w:r>
    </w:p>
    <w:p w14:paraId="685EC31B" w14:textId="6BF230C4"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HPE: HPE's storage solutions provide reliable and efficient storage capabilities, coupled with advanced backup and recovery options.</w:t>
      </w:r>
    </w:p>
    <w:p w14:paraId="5C118B05"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Server Management:</w:t>
      </w:r>
    </w:p>
    <w:p w14:paraId="280F322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server management solutions focus on enhancing productivity, monitoring performance, and ensuring the stability of server environments. The brands offering the best server management solutions from their smart brand portfolio are:</w:t>
      </w:r>
    </w:p>
    <w:p w14:paraId="11BF939C" w14:textId="4213E8A8"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Microsoft System Center: Microsoft provides a suite of server management tools, allowing businesses to efficiently monitor, automate, and manage their server infrastructure.</w:t>
      </w:r>
    </w:p>
    <w:p w14:paraId="7D8E7BD2" w14:textId="3E2124D8" w:rsidR="007D1A13"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Dell EMC </w:t>
      </w:r>
      <w:proofErr w:type="spellStart"/>
      <w:r w:rsidRPr="00383288">
        <w:rPr>
          <w:rFonts w:eastAsiaTheme="minorHAnsi"/>
          <w:kern w:val="2"/>
          <w:sz w:val="22"/>
          <w:szCs w:val="22"/>
          <w:lang w:bidi="ar-SA"/>
          <w14:ligatures w14:val="standardContextual"/>
        </w:rPr>
        <w:t>OpenManage</w:t>
      </w:r>
      <w:proofErr w:type="spellEnd"/>
      <w:r w:rsidRPr="00383288">
        <w:rPr>
          <w:rFonts w:eastAsiaTheme="minorHAnsi"/>
          <w:kern w:val="2"/>
          <w:sz w:val="22"/>
          <w:szCs w:val="22"/>
          <w:lang w:bidi="ar-SA"/>
          <w14:ligatures w14:val="standardContextual"/>
        </w:rPr>
        <w:t xml:space="preserve">: Dell EMC's </w:t>
      </w:r>
      <w:proofErr w:type="spellStart"/>
      <w:r w:rsidRPr="00383288">
        <w:rPr>
          <w:rFonts w:eastAsiaTheme="minorHAnsi"/>
          <w:kern w:val="2"/>
          <w:sz w:val="22"/>
          <w:szCs w:val="22"/>
          <w:lang w:bidi="ar-SA"/>
          <w14:ligatures w14:val="standardContextual"/>
        </w:rPr>
        <w:t>OpenManage</w:t>
      </w:r>
      <w:proofErr w:type="spellEnd"/>
      <w:r w:rsidRPr="00383288">
        <w:rPr>
          <w:rFonts w:eastAsiaTheme="minorHAnsi"/>
          <w:kern w:val="2"/>
          <w:sz w:val="22"/>
          <w:szCs w:val="22"/>
          <w:lang w:bidi="ar-SA"/>
          <w14:ligatures w14:val="standardContextual"/>
        </w:rPr>
        <w:t xml:space="preserve"> platform enables centralized server management, simplifying administration and maximizing uptime.</w:t>
      </w:r>
    </w:p>
    <w:p w14:paraId="188F3C0D" w14:textId="77777777" w:rsidR="00383288" w:rsidRPr="00383288" w:rsidRDefault="00383288" w:rsidP="00383288">
      <w:pPr>
        <w:pStyle w:val="ListParagraph"/>
        <w:spacing w:line="259" w:lineRule="auto"/>
        <w:ind w:left="1777"/>
        <w:rPr>
          <w:rFonts w:eastAsiaTheme="minorHAnsi"/>
          <w:kern w:val="2"/>
          <w:sz w:val="22"/>
          <w:szCs w:val="22"/>
          <w:lang w:bidi="ar-SA"/>
          <w14:ligatures w14:val="standardContextual"/>
        </w:rPr>
      </w:pPr>
    </w:p>
    <w:p w14:paraId="1B7204CE"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Security:</w:t>
      </w:r>
    </w:p>
    <w:p w14:paraId="002F050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Secure server environments are crucial for protecting business-critical data and ensuring regulatory compliance. STBL offers server security solutions, including firewall integration, intrusion detection and prevention systems, and secure remote access. The best brands in server security include:</w:t>
      </w:r>
    </w:p>
    <w:p w14:paraId="256C898C" w14:textId="4CBEC13E" w:rsidR="007D1A13" w:rsidRPr="0068589B" w:rsidRDefault="007D1A13" w:rsidP="008242DE">
      <w:pPr>
        <w:pStyle w:val="ListParagraph"/>
        <w:numPr>
          <w:ilvl w:val="0"/>
          <w:numId w:val="62"/>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lastRenderedPageBreak/>
        <w:t>Cisco: Cisco's security solutions provide comprehensive protection for servers, including secure access, threat detection, and network segmentation.</w:t>
      </w:r>
    </w:p>
    <w:p w14:paraId="4FE5961A" w14:textId="7C678622" w:rsidR="007D1A13" w:rsidRPr="0068589B" w:rsidRDefault="007D1A13" w:rsidP="008242DE">
      <w:pPr>
        <w:pStyle w:val="ListParagraph"/>
        <w:numPr>
          <w:ilvl w:val="0"/>
          <w:numId w:val="62"/>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Palo Alto Networks: Known for their advanced threat prevention capabilities, Palo Alto Networks offers server security solutions that provide granular visibility and control over server traffic.</w:t>
      </w:r>
    </w:p>
    <w:p w14:paraId="35BC3FE8"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EC86AB"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High-Performance Computing:</w:t>
      </w:r>
    </w:p>
    <w:p w14:paraId="39F70A5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businesses requiring intense computational power, STBL offers high-performance computing (HPC) solutions. These solutions are designed to handle complex simulations, analytics, and scientific research. The best brands in HPC include:</w:t>
      </w:r>
    </w:p>
    <w:p w14:paraId="49482836" w14:textId="6871B4FF" w:rsidR="007D1A13" w:rsidRPr="0068589B" w:rsidRDefault="007D1A13" w:rsidP="008242DE">
      <w:pPr>
        <w:pStyle w:val="ListParagraph"/>
        <w:numPr>
          <w:ilvl w:val="0"/>
          <w:numId w:val="64"/>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HPE: HPE offers high-performance computing solutions that deliver exceptional computing power, scalability, and reliability.</w:t>
      </w:r>
    </w:p>
    <w:p w14:paraId="703B734F" w14:textId="55CDBD96" w:rsidR="007D1A13" w:rsidRPr="0068589B" w:rsidRDefault="007D1A13" w:rsidP="008242DE">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Dell EMC: Dell EMC's HPC solutions provide enterprises with the processing power and advanced capabilities required for high-performance computing workloads.</w:t>
      </w:r>
    </w:p>
    <w:p w14:paraId="33C399C8" w14:textId="77777777" w:rsidR="007D1A13" w:rsidRPr="007D1A13" w:rsidRDefault="007D1A13" w:rsidP="007D1A13">
      <w:pPr>
        <w:spacing w:line="259" w:lineRule="auto"/>
        <w:rPr>
          <w:rFonts w:eastAsiaTheme="minorHAnsi"/>
          <w:kern w:val="2"/>
          <w:sz w:val="22"/>
          <w:szCs w:val="22"/>
          <w:lang w:bidi="ar-SA"/>
          <w14:ligatures w14:val="standardContextual"/>
        </w:rPr>
      </w:pPr>
    </w:p>
    <w:p w14:paraId="71EF5FB3"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Consolidation and Optimization:</w:t>
      </w:r>
    </w:p>
    <w:p w14:paraId="0737524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solutions for server consolidation and optimization to maximize resource utilization, simplify management, and reduce costs. The brands offering the best solutions in this area include:</w:t>
      </w:r>
    </w:p>
    <w:p w14:paraId="0367A3BD" w14:textId="446D7415" w:rsidR="007D1A13" w:rsidRPr="0068589B" w:rsidRDefault="007D1A13" w:rsidP="008242DE">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VMware: VMware's server consolidation and virtualization solutions enable businesses to efficiently utilize server resources, reduce hardware requirements, and optimize their IT infrastructure.</w:t>
      </w:r>
    </w:p>
    <w:p w14:paraId="3A013BF0" w14:textId="1C6EC94B" w:rsidR="0068589B" w:rsidRDefault="007D1A13" w:rsidP="008242DE">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HPE: HPE's server consolidation solutions help businesses streamline and consolidate their server environments, resulting in improved efficiency and cost savings.</w:t>
      </w:r>
    </w:p>
    <w:p w14:paraId="32A6C61B" w14:textId="1DB22D7E" w:rsidR="007D1A13" w:rsidRPr="007D1A13" w:rsidRDefault="007D1A13" w:rsidP="0068589B">
      <w:pPr>
        <w:pStyle w:val="Heading2"/>
      </w:pPr>
      <w:r w:rsidRPr="007D1A13">
        <w:t xml:space="preserve">STBL Enterprise </w:t>
      </w:r>
      <w:r w:rsidR="00B828FC" w:rsidRPr="007D1A13">
        <w:t>Storage Solution:</w:t>
      </w:r>
      <w:r w:rsidRPr="007D1A13">
        <w:t xml:space="preserve"> </w:t>
      </w:r>
    </w:p>
    <w:p w14:paraId="430AC20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is a leading provider of enterprise storage solutions, offering a comprehensive range of options to meet the storage needs of businesses. Throughout its portfolio, STBL partners with various reputable brands to deliver the best storage solutions. Let's explore STBL's offerings by topic, along with the associated brands:</w:t>
      </w:r>
    </w:p>
    <w:p w14:paraId="63CD13E7" w14:textId="68F9601C" w:rsidR="007D1A13" w:rsidRPr="007D1A13" w:rsidRDefault="00383288" w:rsidP="007D1A13">
      <w:pPr>
        <w:spacing w:line="259" w:lineRule="auto"/>
        <w:rPr>
          <w:rFonts w:eastAsiaTheme="minorHAnsi"/>
          <w:kern w:val="2"/>
          <w:sz w:val="22"/>
          <w:szCs w:val="22"/>
          <w:lang w:bidi="ar-SA"/>
          <w14:ligatures w14:val="standardContextual"/>
        </w:rPr>
      </w:pPr>
      <w:r>
        <w:rPr>
          <w:rFonts w:eastAsiaTheme="minorHAnsi"/>
          <w:kern w:val="2"/>
          <w:sz w:val="22"/>
          <w:szCs w:val="22"/>
          <w:lang w:bidi="ar-SA"/>
          <w14:ligatures w14:val="standardContextual"/>
        </w:rPr>
        <w:t>11.24</w:t>
      </w:r>
      <w:r w:rsidR="007D1A13" w:rsidRPr="007D1A13">
        <w:rPr>
          <w:rFonts w:eastAsiaTheme="minorHAnsi"/>
          <w:kern w:val="2"/>
          <w:sz w:val="22"/>
          <w:szCs w:val="22"/>
          <w:lang w:bidi="ar-SA"/>
          <w14:ligatures w14:val="standardContextual"/>
        </w:rPr>
        <w:t>.1. Data Center Storage Solutions:</w:t>
      </w:r>
    </w:p>
    <w:p w14:paraId="4D816E31" w14:textId="77777777" w:rsidR="007D1A13" w:rsidRPr="007D1A13" w:rsidRDefault="007D1A13" w:rsidP="008242DE">
      <w:pPr>
        <w:numPr>
          <w:ilvl w:val="0"/>
          <w:numId w:val="4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high-capacity storage arrays, flash storage systems, and software-defined storage solutions.</w:t>
      </w:r>
    </w:p>
    <w:p w14:paraId="796D2F81" w14:textId="77777777" w:rsidR="007D1A13" w:rsidRPr="007D1A13" w:rsidRDefault="007D1A13" w:rsidP="008242DE">
      <w:pPr>
        <w:numPr>
          <w:ilvl w:val="0"/>
          <w:numId w:val="4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data center storage solutions include EMC, Dell, HPE, IBM, and NetApp.</w:t>
      </w:r>
    </w:p>
    <w:p w14:paraId="6CC462AB"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0A2F3C" w14:textId="2462FC5D"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.2. Cloud Storage Solutions:</w:t>
      </w:r>
    </w:p>
    <w:p w14:paraId="32C2E70A" w14:textId="77777777" w:rsidR="007D1A13" w:rsidRPr="007D1A13" w:rsidRDefault="007D1A13" w:rsidP="008242DE">
      <w:pPr>
        <w:numPr>
          <w:ilvl w:val="0"/>
          <w:numId w:val="4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provides secure and scalable cloud storage solutions.</w:t>
      </w:r>
    </w:p>
    <w:p w14:paraId="7A264717" w14:textId="77777777" w:rsidR="007D1A13" w:rsidRPr="007D1A13" w:rsidRDefault="007D1A13" w:rsidP="008242DE">
      <w:pPr>
        <w:numPr>
          <w:ilvl w:val="0"/>
          <w:numId w:val="4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associated with STBL's cloud storage offerings include Amazon Web Services (AWS), Microsoft Azure, Google Cloud, and IBM Cloud.</w:t>
      </w:r>
    </w:p>
    <w:p w14:paraId="2982431B" w14:textId="77777777" w:rsidR="007D1A13" w:rsidRPr="007D1A13" w:rsidRDefault="007D1A13" w:rsidP="007D1A13">
      <w:pPr>
        <w:spacing w:line="259" w:lineRule="auto"/>
        <w:rPr>
          <w:rFonts w:eastAsiaTheme="minorHAnsi"/>
          <w:kern w:val="2"/>
          <w:sz w:val="22"/>
          <w:szCs w:val="22"/>
          <w:lang w:bidi="ar-SA"/>
          <w14:ligatures w14:val="standardContextual"/>
        </w:rPr>
      </w:pPr>
    </w:p>
    <w:p w14:paraId="05551F21" w14:textId="32E1C2DA"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.3. Network Attached Storage (NAS):</w:t>
      </w:r>
    </w:p>
    <w:p w14:paraId="2D97F0EF" w14:textId="77777777" w:rsidR="007D1A13" w:rsidRPr="007D1A13" w:rsidRDefault="007D1A13" w:rsidP="008242DE">
      <w:pPr>
        <w:numPr>
          <w:ilvl w:val="0"/>
          <w:numId w:val="4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NAS solutions for easy file sharing and access across a network.</w:t>
      </w:r>
    </w:p>
    <w:p w14:paraId="3902C04A" w14:textId="77777777" w:rsidR="007D1A13" w:rsidRPr="007D1A13" w:rsidRDefault="007D1A13" w:rsidP="008242DE">
      <w:pPr>
        <w:numPr>
          <w:ilvl w:val="0"/>
          <w:numId w:val="4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Key brands within STBL's NAS solutions include Synology, QNAP, Western Digital, and </w:t>
      </w:r>
      <w:proofErr w:type="spellStart"/>
      <w:r w:rsidRPr="007D1A13">
        <w:rPr>
          <w:rFonts w:eastAsiaTheme="minorHAnsi"/>
          <w:kern w:val="2"/>
          <w:sz w:val="22"/>
          <w:szCs w:val="22"/>
          <w:lang w:bidi="ar-SA"/>
          <w14:ligatures w14:val="standardContextual"/>
        </w:rPr>
        <w:t>NetGear</w:t>
      </w:r>
      <w:proofErr w:type="spellEnd"/>
      <w:r w:rsidRPr="007D1A13">
        <w:rPr>
          <w:rFonts w:eastAsiaTheme="minorHAnsi"/>
          <w:kern w:val="2"/>
          <w:sz w:val="22"/>
          <w:szCs w:val="22"/>
          <w:lang w:bidi="ar-SA"/>
          <w14:ligatures w14:val="standardContextual"/>
        </w:rPr>
        <w:t>.</w:t>
      </w:r>
    </w:p>
    <w:p w14:paraId="3997AAF4" w14:textId="77777777" w:rsidR="007D1A13" w:rsidRPr="007D1A13" w:rsidRDefault="007D1A13" w:rsidP="007D1A13">
      <w:pPr>
        <w:spacing w:line="259" w:lineRule="auto"/>
        <w:rPr>
          <w:rFonts w:eastAsiaTheme="minorHAnsi"/>
          <w:kern w:val="2"/>
          <w:sz w:val="22"/>
          <w:szCs w:val="22"/>
          <w:lang w:bidi="ar-SA"/>
          <w14:ligatures w14:val="standardContextual"/>
        </w:rPr>
      </w:pPr>
    </w:p>
    <w:p w14:paraId="0A8624D7" w14:textId="3AFEA4FA"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.4. Storage Area Networks (SANs):</w:t>
      </w:r>
    </w:p>
    <w:p w14:paraId="5740098C" w14:textId="77777777" w:rsidR="007D1A13" w:rsidRPr="007D1A13" w:rsidRDefault="007D1A13" w:rsidP="008242DE">
      <w:pPr>
        <w:numPr>
          <w:ilvl w:val="0"/>
          <w:numId w:val="4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SAN solutions centralize storage resources for fast and reliable data access.</w:t>
      </w:r>
    </w:p>
    <w:p w14:paraId="4EBB179A" w14:textId="77777777" w:rsidR="007D1A13" w:rsidRPr="007D1A13" w:rsidRDefault="007D1A13" w:rsidP="008242DE">
      <w:pPr>
        <w:numPr>
          <w:ilvl w:val="0"/>
          <w:numId w:val="4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SAN deployments include Brocade, Cisco, Dell EMC, HPE, and IBM.</w:t>
      </w:r>
    </w:p>
    <w:p w14:paraId="7A853D51" w14:textId="77777777" w:rsidR="007D1A13" w:rsidRPr="007D1A13" w:rsidRDefault="007D1A13" w:rsidP="007D1A13">
      <w:pPr>
        <w:spacing w:line="259" w:lineRule="auto"/>
        <w:rPr>
          <w:rFonts w:eastAsiaTheme="minorHAnsi"/>
          <w:kern w:val="2"/>
          <w:sz w:val="22"/>
          <w:szCs w:val="22"/>
          <w:lang w:bidi="ar-SA"/>
          <w14:ligatures w14:val="standardContextual"/>
        </w:rPr>
      </w:pPr>
    </w:p>
    <w:p w14:paraId="648E4C7A" w14:textId="2C404DB2"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.5. Backup and Recovery Solutions:</w:t>
      </w:r>
    </w:p>
    <w:p w14:paraId="4218CE7E" w14:textId="77777777" w:rsidR="007D1A13" w:rsidRPr="007D1A13" w:rsidRDefault="007D1A13" w:rsidP="008242DE">
      <w:pPr>
        <w:numPr>
          <w:ilvl w:val="0"/>
          <w:numId w:val="4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comprehensive backup and recovery solutions to protect critical data.</w:t>
      </w:r>
    </w:p>
    <w:p w14:paraId="4CB6A05F" w14:textId="77777777" w:rsidR="007D1A13" w:rsidRPr="007D1A13" w:rsidRDefault="007D1A13" w:rsidP="008242DE">
      <w:pPr>
        <w:numPr>
          <w:ilvl w:val="0"/>
          <w:numId w:val="4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backup and recovery offerings include Veeam, Commvault, Veritas, and Acronis.</w:t>
      </w:r>
    </w:p>
    <w:p w14:paraId="15334C3C" w14:textId="77777777" w:rsidR="007D1A13" w:rsidRPr="007D1A13" w:rsidRDefault="007D1A13" w:rsidP="007D1A13">
      <w:pPr>
        <w:spacing w:line="259" w:lineRule="auto"/>
        <w:rPr>
          <w:rFonts w:eastAsiaTheme="minorHAnsi"/>
          <w:kern w:val="2"/>
          <w:sz w:val="22"/>
          <w:szCs w:val="22"/>
          <w:lang w:bidi="ar-SA"/>
          <w14:ligatures w14:val="standardContextual"/>
        </w:rPr>
      </w:pPr>
    </w:p>
    <w:p w14:paraId="6C00469A" w14:textId="7124C49E"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w:t>
      </w:r>
      <w:r w:rsidRPr="007D1A13">
        <w:rPr>
          <w:rFonts w:eastAsiaTheme="minorHAnsi"/>
          <w:kern w:val="2"/>
          <w:sz w:val="22"/>
          <w:szCs w:val="22"/>
          <w:lang w:bidi="ar-SA"/>
          <w14:ligatures w14:val="standardContextual"/>
        </w:rPr>
        <w:t>.</w:t>
      </w:r>
      <w:r w:rsidR="00383288">
        <w:rPr>
          <w:rFonts w:eastAsiaTheme="minorHAnsi"/>
          <w:kern w:val="2"/>
          <w:sz w:val="22"/>
          <w:szCs w:val="22"/>
          <w:lang w:bidi="ar-SA"/>
          <w14:ligatures w14:val="standardContextual"/>
        </w:rPr>
        <w:t>24</w:t>
      </w:r>
      <w:r w:rsidRPr="007D1A13">
        <w:rPr>
          <w:rFonts w:eastAsiaTheme="minorHAnsi"/>
          <w:kern w:val="2"/>
          <w:sz w:val="22"/>
          <w:szCs w:val="22"/>
          <w:lang w:bidi="ar-SA"/>
          <w14:ligatures w14:val="standardContextual"/>
        </w:rPr>
        <w:t>.6. Virtualization Storage Solutions:</w:t>
      </w:r>
    </w:p>
    <w:p w14:paraId="61A1739C" w14:textId="77777777" w:rsidR="007D1A13" w:rsidRPr="007D1A13" w:rsidRDefault="007D1A13" w:rsidP="008242DE">
      <w:pPr>
        <w:numPr>
          <w:ilvl w:val="0"/>
          <w:numId w:val="4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storage solutions optimized for virtualized environments.</w:t>
      </w:r>
    </w:p>
    <w:p w14:paraId="09DD16A5" w14:textId="77777777" w:rsidR="007D1A13" w:rsidRPr="007D1A13" w:rsidRDefault="007D1A13" w:rsidP="008242DE">
      <w:pPr>
        <w:numPr>
          <w:ilvl w:val="0"/>
          <w:numId w:val="4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Key brands associated with STBL's virtualization storage solutions include VMware, Citrix, Microsoft Hyper-V, and Red Hat Virtualization.</w:t>
      </w:r>
    </w:p>
    <w:p w14:paraId="01BA6BCC" w14:textId="77777777" w:rsidR="007D1A13" w:rsidRPr="007D1A13" w:rsidRDefault="007D1A13" w:rsidP="007D1A13">
      <w:pPr>
        <w:spacing w:line="259" w:lineRule="auto"/>
        <w:rPr>
          <w:rFonts w:eastAsiaTheme="minorHAnsi"/>
          <w:kern w:val="2"/>
          <w:sz w:val="22"/>
          <w:szCs w:val="22"/>
          <w:lang w:bidi="ar-SA"/>
          <w14:ligatures w14:val="standardContextual"/>
        </w:rPr>
      </w:pPr>
    </w:p>
    <w:p w14:paraId="67C618E5" w14:textId="4E98C300"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w:t>
      </w:r>
      <w:r w:rsidRPr="007D1A13">
        <w:rPr>
          <w:rFonts w:eastAsiaTheme="minorHAnsi"/>
          <w:kern w:val="2"/>
          <w:sz w:val="22"/>
          <w:szCs w:val="22"/>
          <w:lang w:bidi="ar-SA"/>
          <w14:ligatures w14:val="standardContextual"/>
        </w:rPr>
        <w:t>.</w:t>
      </w:r>
      <w:r w:rsidR="00383288">
        <w:rPr>
          <w:rFonts w:eastAsiaTheme="minorHAnsi"/>
          <w:kern w:val="2"/>
          <w:sz w:val="22"/>
          <w:szCs w:val="22"/>
          <w:lang w:bidi="ar-SA"/>
          <w14:ligatures w14:val="standardContextual"/>
        </w:rPr>
        <w:t>24</w:t>
      </w:r>
      <w:r w:rsidRPr="007D1A13">
        <w:rPr>
          <w:rFonts w:eastAsiaTheme="minorHAnsi"/>
          <w:kern w:val="2"/>
          <w:sz w:val="22"/>
          <w:szCs w:val="22"/>
          <w:lang w:bidi="ar-SA"/>
          <w14:ligatures w14:val="standardContextual"/>
        </w:rPr>
        <w:t>.7. Hybrid Storage Solutions:</w:t>
      </w:r>
    </w:p>
    <w:p w14:paraId="35B5F458" w14:textId="77777777" w:rsidR="007D1A13" w:rsidRPr="007D1A13" w:rsidRDefault="007D1A13" w:rsidP="008242DE">
      <w:pPr>
        <w:numPr>
          <w:ilvl w:val="0"/>
          <w:numId w:val="4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hybrid storage solutions combining traditional storage arrays with flash storage.</w:t>
      </w:r>
    </w:p>
    <w:p w14:paraId="206B94B6" w14:textId="77777777" w:rsidR="007D1A13" w:rsidRPr="007D1A13" w:rsidRDefault="007D1A13" w:rsidP="008242DE">
      <w:pPr>
        <w:numPr>
          <w:ilvl w:val="0"/>
          <w:numId w:val="4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hybrid storage include Hewlett Packard Enterprise (HPE), Hitachi Vantara, and Dell EMC.</w:t>
      </w:r>
    </w:p>
    <w:p w14:paraId="5A34BB32" w14:textId="77777777" w:rsidR="007D1A13" w:rsidRPr="007D1A13" w:rsidRDefault="007D1A13" w:rsidP="007D1A13">
      <w:pPr>
        <w:spacing w:line="259" w:lineRule="auto"/>
        <w:rPr>
          <w:rFonts w:eastAsiaTheme="minorHAnsi"/>
          <w:kern w:val="2"/>
          <w:sz w:val="22"/>
          <w:szCs w:val="22"/>
          <w:lang w:bidi="ar-SA"/>
          <w14:ligatures w14:val="standardContextual"/>
        </w:rPr>
      </w:pPr>
    </w:p>
    <w:p w14:paraId="33FE4608" w14:textId="29AF7E3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.8. Object Storage Solutions:</w:t>
      </w:r>
    </w:p>
    <w:p w14:paraId="3CD164B8" w14:textId="77777777" w:rsidR="007D1A13" w:rsidRPr="007D1A13" w:rsidRDefault="007D1A13" w:rsidP="008242DE">
      <w:pPr>
        <w:numPr>
          <w:ilvl w:val="0"/>
          <w:numId w:val="50"/>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object storage solutions efficiently manage large volumes of unstructured data.</w:t>
      </w:r>
    </w:p>
    <w:p w14:paraId="4811A915" w14:textId="77777777" w:rsidR="007D1A13" w:rsidRPr="007D1A13" w:rsidRDefault="007D1A13" w:rsidP="008242DE">
      <w:pPr>
        <w:numPr>
          <w:ilvl w:val="0"/>
          <w:numId w:val="50"/>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object storage offerings include </w:t>
      </w:r>
      <w:proofErr w:type="spellStart"/>
      <w:r w:rsidRPr="007D1A13">
        <w:rPr>
          <w:rFonts w:eastAsiaTheme="minorHAnsi"/>
          <w:kern w:val="2"/>
          <w:sz w:val="22"/>
          <w:szCs w:val="22"/>
          <w:lang w:bidi="ar-SA"/>
          <w14:ligatures w14:val="standardContextual"/>
        </w:rPr>
        <w:t>Scality</w:t>
      </w:r>
      <w:proofErr w:type="spellEnd"/>
      <w:r w:rsidRPr="007D1A13">
        <w:rPr>
          <w:rFonts w:eastAsiaTheme="minorHAnsi"/>
          <w:kern w:val="2"/>
          <w:sz w:val="22"/>
          <w:szCs w:val="22"/>
          <w:lang w:bidi="ar-SA"/>
          <w14:ligatures w14:val="standardContextual"/>
        </w:rPr>
        <w:t xml:space="preserve">, </w:t>
      </w:r>
      <w:proofErr w:type="spellStart"/>
      <w:r w:rsidRPr="007D1A13">
        <w:rPr>
          <w:rFonts w:eastAsiaTheme="minorHAnsi"/>
          <w:kern w:val="2"/>
          <w:sz w:val="22"/>
          <w:szCs w:val="22"/>
          <w:lang w:bidi="ar-SA"/>
          <w14:ligatures w14:val="standardContextual"/>
        </w:rPr>
        <w:t>Cloudian</w:t>
      </w:r>
      <w:proofErr w:type="spellEnd"/>
      <w:r w:rsidRPr="007D1A13">
        <w:rPr>
          <w:rFonts w:eastAsiaTheme="minorHAnsi"/>
          <w:kern w:val="2"/>
          <w:sz w:val="22"/>
          <w:szCs w:val="22"/>
          <w:lang w:bidi="ar-SA"/>
          <w14:ligatures w14:val="standardContextual"/>
        </w:rPr>
        <w:t>, and IBM Cloud Object Storage.</w:t>
      </w:r>
    </w:p>
    <w:p w14:paraId="689053FB" w14:textId="77777777" w:rsidR="007D1A13" w:rsidRPr="007D1A13" w:rsidRDefault="007D1A13" w:rsidP="007D1A13">
      <w:pPr>
        <w:spacing w:line="259" w:lineRule="auto"/>
        <w:rPr>
          <w:rFonts w:eastAsiaTheme="minorHAnsi"/>
          <w:kern w:val="2"/>
          <w:sz w:val="22"/>
          <w:szCs w:val="22"/>
          <w:lang w:bidi="ar-SA"/>
          <w14:ligatures w14:val="standardContextual"/>
        </w:rPr>
      </w:pPr>
    </w:p>
    <w:p w14:paraId="03F2BDB9" w14:textId="528EA28E"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.9. Archive Storage Solutions:</w:t>
      </w:r>
    </w:p>
    <w:p w14:paraId="12650726" w14:textId="77777777" w:rsidR="007D1A13" w:rsidRPr="007D1A13" w:rsidRDefault="007D1A13" w:rsidP="008242DE">
      <w:pPr>
        <w:numPr>
          <w:ilvl w:val="0"/>
          <w:numId w:val="5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STBL's archive storage solutions cater to long-term data retention needs.</w:t>
      </w:r>
    </w:p>
    <w:p w14:paraId="48D00556" w14:textId="77777777" w:rsidR="007D1A13" w:rsidRPr="007D1A13" w:rsidRDefault="007D1A13" w:rsidP="008242DE">
      <w:pPr>
        <w:numPr>
          <w:ilvl w:val="0"/>
          <w:numId w:val="5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archive storage include Dell EMC, IBM, Hitachi Vantara, and Hewlett Packard Enterprise (HPE).</w:t>
      </w:r>
    </w:p>
    <w:p w14:paraId="6F69877C" w14:textId="77777777" w:rsidR="007D1A13" w:rsidRPr="007D1A13" w:rsidRDefault="007D1A13" w:rsidP="007D1A13">
      <w:pPr>
        <w:spacing w:line="259" w:lineRule="auto"/>
        <w:rPr>
          <w:rFonts w:eastAsiaTheme="minorHAnsi"/>
          <w:kern w:val="2"/>
          <w:sz w:val="22"/>
          <w:szCs w:val="22"/>
          <w:lang w:bidi="ar-SA"/>
          <w14:ligatures w14:val="standardContextual"/>
        </w:rPr>
      </w:pPr>
    </w:p>
    <w:p w14:paraId="3E7F98AF" w14:textId="6F401CA8"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.10. Data Replication and Disaster Recovery:</w:t>
      </w:r>
    </w:p>
    <w:p w14:paraId="40113622" w14:textId="77777777" w:rsidR="007D1A13" w:rsidRPr="007D1A13" w:rsidRDefault="007D1A13" w:rsidP="008242DE">
      <w:pPr>
        <w:numPr>
          <w:ilvl w:val="0"/>
          <w:numId w:val="52"/>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enterprise storage solutions include data replication and disaster recovery capabilities.</w:t>
      </w:r>
    </w:p>
    <w:p w14:paraId="6F5697E8" w14:textId="77777777" w:rsidR="007D1A13" w:rsidRPr="007D1A13" w:rsidRDefault="007D1A13" w:rsidP="008242DE">
      <w:pPr>
        <w:numPr>
          <w:ilvl w:val="0"/>
          <w:numId w:val="52"/>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data replication and disaster recovery solutions include Zerto, Veeam, Dell EMC, and IBM.</w:t>
      </w:r>
    </w:p>
    <w:p w14:paraId="680E8C26"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238B2A" w14:textId="7241AFC8"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.11. Storage Management and Analytics:</w:t>
      </w:r>
    </w:p>
    <w:p w14:paraId="1B9E7951" w14:textId="77777777" w:rsidR="007D1A13" w:rsidRPr="007D1A13" w:rsidRDefault="007D1A13" w:rsidP="008242DE">
      <w:pPr>
        <w:numPr>
          <w:ilvl w:val="0"/>
          <w:numId w:val="5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storage management and analytics tools for efficient monitoring and optimization.</w:t>
      </w:r>
    </w:p>
    <w:p w14:paraId="29A0CE9A" w14:textId="77777777" w:rsidR="007D1A13" w:rsidRPr="007D1A13" w:rsidRDefault="007D1A13" w:rsidP="008242DE">
      <w:pPr>
        <w:numPr>
          <w:ilvl w:val="0"/>
          <w:numId w:val="5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associated with STBL's storage management offerings include Pure Storage, Dell EMC, IBM Spectrum, and NetApp.</w:t>
      </w:r>
    </w:p>
    <w:p w14:paraId="1922A9F0" w14:textId="77777777" w:rsidR="007D1A13" w:rsidRPr="007D1A13" w:rsidRDefault="007D1A13" w:rsidP="007D1A13">
      <w:pPr>
        <w:spacing w:line="259" w:lineRule="auto"/>
        <w:rPr>
          <w:rFonts w:eastAsiaTheme="minorHAnsi"/>
          <w:kern w:val="2"/>
          <w:sz w:val="22"/>
          <w:szCs w:val="22"/>
          <w:lang w:bidi="ar-SA"/>
          <w14:ligatures w14:val="standardContextual"/>
        </w:rPr>
      </w:pPr>
    </w:p>
    <w:p w14:paraId="61DE144F" w14:textId="481A2BD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.12. All-Flash Storage Solutions:</w:t>
      </w:r>
    </w:p>
    <w:p w14:paraId="1FBDF66A" w14:textId="77777777" w:rsidR="007D1A13" w:rsidRPr="007D1A13" w:rsidRDefault="007D1A13" w:rsidP="008242DE">
      <w:pPr>
        <w:numPr>
          <w:ilvl w:val="0"/>
          <w:numId w:val="5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all-flash storage solutions that deliver high-performance and low-latency storage for demanding workloads.</w:t>
      </w:r>
    </w:p>
    <w:p w14:paraId="55A30092" w14:textId="77777777" w:rsidR="007D1A13" w:rsidRPr="007D1A13" w:rsidRDefault="007D1A13" w:rsidP="008242DE">
      <w:pPr>
        <w:numPr>
          <w:ilvl w:val="0"/>
          <w:numId w:val="5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Prominent brands within STBL's all-flash storage offerings include Pure Storage, Dell EMC, NetApp, and HPE Nimble.</w:t>
      </w:r>
    </w:p>
    <w:p w14:paraId="6959C67D" w14:textId="77777777" w:rsidR="007D1A13" w:rsidRPr="007D1A13" w:rsidRDefault="007D1A13" w:rsidP="007D1A13">
      <w:pPr>
        <w:spacing w:line="259" w:lineRule="auto"/>
        <w:rPr>
          <w:rFonts w:eastAsiaTheme="minorHAnsi"/>
          <w:kern w:val="2"/>
          <w:sz w:val="22"/>
          <w:szCs w:val="22"/>
          <w:lang w:bidi="ar-SA"/>
          <w14:ligatures w14:val="standardContextual"/>
        </w:rPr>
      </w:pPr>
    </w:p>
    <w:p w14:paraId="3420A75E" w14:textId="43AAED91"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.13. Object-Based Storage Solutions:</w:t>
      </w:r>
    </w:p>
    <w:p w14:paraId="63C18196" w14:textId="77777777" w:rsidR="007D1A13" w:rsidRPr="007D1A13" w:rsidRDefault="007D1A13" w:rsidP="008242DE">
      <w:pPr>
        <w:numPr>
          <w:ilvl w:val="0"/>
          <w:numId w:val="5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object-based storage solutions that offer scalability, durability, and flexibility for managing unstructured data.</w:t>
      </w:r>
    </w:p>
    <w:p w14:paraId="1195396D" w14:textId="77777777" w:rsidR="007D1A13" w:rsidRPr="007D1A13" w:rsidRDefault="007D1A13" w:rsidP="008242DE">
      <w:pPr>
        <w:numPr>
          <w:ilvl w:val="0"/>
          <w:numId w:val="5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object-based storage offerings include Hitachi Vantara, </w:t>
      </w:r>
      <w:proofErr w:type="spellStart"/>
      <w:r w:rsidRPr="007D1A13">
        <w:rPr>
          <w:rFonts w:eastAsiaTheme="minorHAnsi"/>
          <w:kern w:val="2"/>
          <w:sz w:val="22"/>
          <w:szCs w:val="22"/>
          <w:lang w:bidi="ar-SA"/>
          <w14:ligatures w14:val="standardContextual"/>
        </w:rPr>
        <w:t>Scality</w:t>
      </w:r>
      <w:proofErr w:type="spellEnd"/>
      <w:r w:rsidRPr="007D1A13">
        <w:rPr>
          <w:rFonts w:eastAsiaTheme="minorHAnsi"/>
          <w:kern w:val="2"/>
          <w:sz w:val="22"/>
          <w:szCs w:val="22"/>
          <w:lang w:bidi="ar-SA"/>
          <w14:ligatures w14:val="standardContextual"/>
        </w:rPr>
        <w:t xml:space="preserve">, Dell EMC ECS, and </w:t>
      </w:r>
      <w:proofErr w:type="spellStart"/>
      <w:r w:rsidRPr="007D1A13">
        <w:rPr>
          <w:rFonts w:eastAsiaTheme="minorHAnsi"/>
          <w:kern w:val="2"/>
          <w:sz w:val="22"/>
          <w:szCs w:val="22"/>
          <w:lang w:bidi="ar-SA"/>
          <w14:ligatures w14:val="standardContextual"/>
        </w:rPr>
        <w:t>Cloudian</w:t>
      </w:r>
      <w:proofErr w:type="spellEnd"/>
      <w:r w:rsidRPr="007D1A13">
        <w:rPr>
          <w:rFonts w:eastAsiaTheme="minorHAnsi"/>
          <w:kern w:val="2"/>
          <w:sz w:val="22"/>
          <w:szCs w:val="22"/>
          <w:lang w:bidi="ar-SA"/>
          <w14:ligatures w14:val="standardContextual"/>
        </w:rPr>
        <w:t xml:space="preserve"> </w:t>
      </w:r>
      <w:proofErr w:type="spellStart"/>
      <w:r w:rsidRPr="007D1A13">
        <w:rPr>
          <w:rFonts w:eastAsiaTheme="minorHAnsi"/>
          <w:kern w:val="2"/>
          <w:sz w:val="22"/>
          <w:szCs w:val="22"/>
          <w:lang w:bidi="ar-SA"/>
          <w14:ligatures w14:val="standardContextual"/>
        </w:rPr>
        <w:t>HyperStore</w:t>
      </w:r>
      <w:proofErr w:type="spellEnd"/>
      <w:r w:rsidRPr="007D1A13">
        <w:rPr>
          <w:rFonts w:eastAsiaTheme="minorHAnsi"/>
          <w:kern w:val="2"/>
          <w:sz w:val="22"/>
          <w:szCs w:val="22"/>
          <w:lang w:bidi="ar-SA"/>
          <w14:ligatures w14:val="standardContextual"/>
        </w:rPr>
        <w:t>.</w:t>
      </w:r>
    </w:p>
    <w:p w14:paraId="24C8CD96" w14:textId="77777777" w:rsidR="007D1A13" w:rsidRPr="007D1A13" w:rsidRDefault="007D1A13" w:rsidP="007D1A13">
      <w:pPr>
        <w:spacing w:line="259" w:lineRule="auto"/>
        <w:rPr>
          <w:rFonts w:eastAsiaTheme="minorHAnsi"/>
          <w:kern w:val="2"/>
          <w:sz w:val="22"/>
          <w:szCs w:val="22"/>
          <w:lang w:bidi="ar-SA"/>
          <w14:ligatures w14:val="standardContextual"/>
        </w:rPr>
      </w:pPr>
    </w:p>
    <w:p w14:paraId="4683B5CE" w14:textId="666DC82E"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.14. Converged Infrastructure:</w:t>
      </w:r>
    </w:p>
    <w:p w14:paraId="45E27029" w14:textId="679A8F31" w:rsidR="007D1A13" w:rsidRPr="00383288" w:rsidRDefault="007D1A13" w:rsidP="008242DE">
      <w:pPr>
        <w:pStyle w:val="ListParagraph"/>
        <w:numPr>
          <w:ilvl w:val="0"/>
          <w:numId w:val="65"/>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STBL offers converged infrastructure solutions that integrate compute, storage, networking, and virtualization into a single, pre-engineered system.</w:t>
      </w:r>
    </w:p>
    <w:p w14:paraId="1AF5A3F2" w14:textId="768AB21C" w:rsidR="007D1A13" w:rsidRPr="00383288" w:rsidRDefault="007D1A13" w:rsidP="008242DE">
      <w:pPr>
        <w:pStyle w:val="ListParagraph"/>
        <w:numPr>
          <w:ilvl w:val="0"/>
          <w:numId w:val="65"/>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Key brands within STBL's converged infrastructure include Cisco, HPE, Dell EMC, and NetApp </w:t>
      </w:r>
      <w:proofErr w:type="spellStart"/>
      <w:r w:rsidRPr="00383288">
        <w:rPr>
          <w:rFonts w:eastAsiaTheme="minorHAnsi"/>
          <w:kern w:val="2"/>
          <w:sz w:val="22"/>
          <w:szCs w:val="22"/>
          <w:lang w:bidi="ar-SA"/>
          <w14:ligatures w14:val="standardContextual"/>
        </w:rPr>
        <w:t>FlexPod</w:t>
      </w:r>
      <w:proofErr w:type="spellEnd"/>
      <w:r w:rsidRPr="00383288">
        <w:rPr>
          <w:rFonts w:eastAsiaTheme="minorHAnsi"/>
          <w:kern w:val="2"/>
          <w:sz w:val="22"/>
          <w:szCs w:val="22"/>
          <w:lang w:bidi="ar-SA"/>
          <w14:ligatures w14:val="standardContextual"/>
        </w:rPr>
        <w:t>.</w:t>
      </w:r>
    </w:p>
    <w:p w14:paraId="5C9F4697" w14:textId="77777777" w:rsidR="007D1A13" w:rsidRPr="007D1A13" w:rsidRDefault="007D1A13" w:rsidP="007D1A13">
      <w:pPr>
        <w:spacing w:line="259" w:lineRule="auto"/>
        <w:rPr>
          <w:rFonts w:eastAsiaTheme="minorHAnsi"/>
          <w:kern w:val="2"/>
          <w:sz w:val="22"/>
          <w:szCs w:val="22"/>
          <w:lang w:bidi="ar-SA"/>
          <w14:ligatures w14:val="standardContextual"/>
        </w:rPr>
      </w:pPr>
    </w:p>
    <w:p w14:paraId="6563FA3A" w14:textId="14D66C71"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.15. Software-defined Storage:</w:t>
      </w:r>
    </w:p>
    <w:p w14:paraId="47836813" w14:textId="3AB3F594" w:rsidR="007D1A13" w:rsidRPr="00383288" w:rsidRDefault="007D1A13" w:rsidP="008242DE">
      <w:pPr>
        <w:pStyle w:val="ListParagraph"/>
        <w:numPr>
          <w:ilvl w:val="0"/>
          <w:numId w:val="87"/>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STBL provides software-defined storage solutions that decouple the storage software from the underlying hardware, enabling flexibility, scalability, and cost-efficiency.</w:t>
      </w:r>
    </w:p>
    <w:p w14:paraId="173C750D" w14:textId="2BDA6F65" w:rsidR="007D1A13" w:rsidRPr="00383288" w:rsidRDefault="007D1A13" w:rsidP="008242DE">
      <w:pPr>
        <w:pStyle w:val="ListParagraph"/>
        <w:numPr>
          <w:ilvl w:val="0"/>
          <w:numId w:val="87"/>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lastRenderedPageBreak/>
        <w:t xml:space="preserve">Brands collaborating with STBL in software-defined storage include VMware </w:t>
      </w:r>
      <w:proofErr w:type="spellStart"/>
      <w:r w:rsidRPr="00383288">
        <w:rPr>
          <w:rFonts w:eastAsiaTheme="minorHAnsi"/>
          <w:kern w:val="2"/>
          <w:sz w:val="22"/>
          <w:szCs w:val="22"/>
          <w:lang w:bidi="ar-SA"/>
          <w14:ligatures w14:val="standardContextual"/>
        </w:rPr>
        <w:t>vSAN</w:t>
      </w:r>
      <w:proofErr w:type="spellEnd"/>
      <w:r w:rsidRPr="00383288">
        <w:rPr>
          <w:rFonts w:eastAsiaTheme="minorHAnsi"/>
          <w:kern w:val="2"/>
          <w:sz w:val="22"/>
          <w:szCs w:val="22"/>
          <w:lang w:bidi="ar-SA"/>
          <w14:ligatures w14:val="standardContextual"/>
        </w:rPr>
        <w:t xml:space="preserve">, Dell EMC </w:t>
      </w:r>
      <w:proofErr w:type="spellStart"/>
      <w:r w:rsidRPr="00383288">
        <w:rPr>
          <w:rFonts w:eastAsiaTheme="minorHAnsi"/>
          <w:kern w:val="2"/>
          <w:sz w:val="22"/>
          <w:szCs w:val="22"/>
          <w:lang w:bidi="ar-SA"/>
          <w14:ligatures w14:val="standardContextual"/>
        </w:rPr>
        <w:t>IsilonSD</w:t>
      </w:r>
      <w:proofErr w:type="spellEnd"/>
      <w:r w:rsidRPr="00383288">
        <w:rPr>
          <w:rFonts w:eastAsiaTheme="minorHAnsi"/>
          <w:kern w:val="2"/>
          <w:sz w:val="22"/>
          <w:szCs w:val="22"/>
          <w:lang w:bidi="ar-SA"/>
          <w14:ligatures w14:val="standardContextual"/>
        </w:rPr>
        <w:t xml:space="preserve">, IBM Spectrum Virtualize, and HPE </w:t>
      </w:r>
      <w:proofErr w:type="spellStart"/>
      <w:r w:rsidRPr="00383288">
        <w:rPr>
          <w:rFonts w:eastAsiaTheme="minorHAnsi"/>
          <w:kern w:val="2"/>
          <w:sz w:val="22"/>
          <w:szCs w:val="22"/>
          <w:lang w:bidi="ar-SA"/>
          <w14:ligatures w14:val="standardContextual"/>
        </w:rPr>
        <w:t>StoreVirtual</w:t>
      </w:r>
      <w:proofErr w:type="spellEnd"/>
      <w:r w:rsidRPr="00383288">
        <w:rPr>
          <w:rFonts w:eastAsiaTheme="minorHAnsi"/>
          <w:kern w:val="2"/>
          <w:sz w:val="22"/>
          <w:szCs w:val="22"/>
          <w:lang w:bidi="ar-SA"/>
          <w14:ligatures w14:val="standardContextual"/>
        </w:rPr>
        <w:t>.</w:t>
      </w:r>
    </w:p>
    <w:p w14:paraId="05632687"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C9C25D" w14:textId="75324048"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.17. Storage Virtualization:</w:t>
      </w:r>
    </w:p>
    <w:p w14:paraId="223241E7" w14:textId="77777777" w:rsidR="007D1A13" w:rsidRPr="007D1A13" w:rsidRDefault="007D1A13" w:rsidP="008242DE">
      <w:pPr>
        <w:numPr>
          <w:ilvl w:val="0"/>
          <w:numId w:val="5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storage virtualization solutions that abstract the physical storage infrastructure, enabling efficient management and optimization.</w:t>
      </w:r>
    </w:p>
    <w:p w14:paraId="7D1705C5" w14:textId="77777777" w:rsidR="007D1A13" w:rsidRPr="007D1A13" w:rsidRDefault="007D1A13" w:rsidP="008242DE">
      <w:pPr>
        <w:numPr>
          <w:ilvl w:val="0"/>
          <w:numId w:val="5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storage virtualization offerings include IBM Spectrum Virtualize, VMware </w:t>
      </w:r>
      <w:proofErr w:type="spellStart"/>
      <w:r w:rsidRPr="007D1A13">
        <w:rPr>
          <w:rFonts w:eastAsiaTheme="minorHAnsi"/>
          <w:kern w:val="2"/>
          <w:sz w:val="22"/>
          <w:szCs w:val="22"/>
          <w:lang w:bidi="ar-SA"/>
          <w14:ligatures w14:val="standardContextual"/>
        </w:rPr>
        <w:t>vSAN</w:t>
      </w:r>
      <w:proofErr w:type="spellEnd"/>
      <w:r w:rsidRPr="007D1A13">
        <w:rPr>
          <w:rFonts w:eastAsiaTheme="minorHAnsi"/>
          <w:kern w:val="2"/>
          <w:sz w:val="22"/>
          <w:szCs w:val="22"/>
          <w:lang w:bidi="ar-SA"/>
          <w14:ligatures w14:val="standardContextual"/>
        </w:rPr>
        <w:t>, Dell EMC Unity, and Hitachi Vantara Virtual Storage Platform.</w:t>
      </w:r>
    </w:p>
    <w:p w14:paraId="77454203" w14:textId="77777777" w:rsidR="007D1A13" w:rsidRPr="007D1A13" w:rsidRDefault="007D1A13" w:rsidP="007D1A13">
      <w:pPr>
        <w:spacing w:line="259" w:lineRule="auto"/>
        <w:rPr>
          <w:rFonts w:eastAsiaTheme="minorHAnsi"/>
          <w:kern w:val="2"/>
          <w:sz w:val="22"/>
          <w:szCs w:val="22"/>
          <w:lang w:bidi="ar-SA"/>
          <w14:ligatures w14:val="standardContextual"/>
        </w:rPr>
      </w:pPr>
    </w:p>
    <w:p w14:paraId="37025936" w14:textId="02ABB78F"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.18. File Sync and Share:</w:t>
      </w:r>
    </w:p>
    <w:p w14:paraId="70254AA6" w14:textId="77777777" w:rsidR="007D1A13" w:rsidRPr="007D1A13" w:rsidRDefault="007D1A13" w:rsidP="008242DE">
      <w:pPr>
        <w:numPr>
          <w:ilvl w:val="0"/>
          <w:numId w:val="5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file sync and share solutions that enable secure sharing and collaboration of files across multiple devices and users.</w:t>
      </w:r>
    </w:p>
    <w:p w14:paraId="61ADC0EF" w14:textId="77777777" w:rsidR="007D1A13" w:rsidRPr="007D1A13" w:rsidRDefault="007D1A13" w:rsidP="008242DE">
      <w:pPr>
        <w:numPr>
          <w:ilvl w:val="0"/>
          <w:numId w:val="5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within STBL's file sync and share offerings include Egnyte, Citrix ShareFile, Box, and Microsoft OneDrive.</w:t>
      </w:r>
    </w:p>
    <w:p w14:paraId="61CF69C3" w14:textId="77777777" w:rsidR="007D1A13" w:rsidRPr="007D1A13" w:rsidRDefault="007D1A13" w:rsidP="007D1A13">
      <w:pPr>
        <w:spacing w:line="259" w:lineRule="auto"/>
        <w:rPr>
          <w:rFonts w:eastAsiaTheme="minorHAnsi"/>
          <w:kern w:val="2"/>
          <w:sz w:val="22"/>
          <w:szCs w:val="22"/>
          <w:lang w:bidi="ar-SA"/>
          <w14:ligatures w14:val="standardContextual"/>
        </w:rPr>
      </w:pPr>
    </w:p>
    <w:p w14:paraId="6D194EFB" w14:textId="06A2870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.19. Tiered Storage:</w:t>
      </w:r>
    </w:p>
    <w:p w14:paraId="7EF7D7A9" w14:textId="77777777" w:rsidR="007D1A13" w:rsidRPr="007D1A13" w:rsidRDefault="007D1A13" w:rsidP="008242DE">
      <w:pPr>
        <w:numPr>
          <w:ilvl w:val="0"/>
          <w:numId w:val="5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tiered storage solutions that align data with the most cost-effective storage resources based on usage and access patterns.</w:t>
      </w:r>
    </w:p>
    <w:p w14:paraId="05195E91" w14:textId="77777777" w:rsidR="007D1A13" w:rsidRPr="007D1A13" w:rsidRDefault="007D1A13" w:rsidP="008242DE">
      <w:pPr>
        <w:numPr>
          <w:ilvl w:val="0"/>
          <w:numId w:val="5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Key brands collaborating with STBL in tiered storage include Dell EMC, IBM Spectrum Scale, NetApp StorageGRID, and HPE </w:t>
      </w:r>
      <w:proofErr w:type="spellStart"/>
      <w:r w:rsidRPr="007D1A13">
        <w:rPr>
          <w:rFonts w:eastAsiaTheme="minorHAnsi"/>
          <w:kern w:val="2"/>
          <w:sz w:val="22"/>
          <w:szCs w:val="22"/>
          <w:lang w:bidi="ar-SA"/>
          <w14:ligatures w14:val="standardContextual"/>
        </w:rPr>
        <w:t>InfoSight</w:t>
      </w:r>
      <w:proofErr w:type="spellEnd"/>
      <w:r w:rsidRPr="007D1A13">
        <w:rPr>
          <w:rFonts w:eastAsiaTheme="minorHAnsi"/>
          <w:kern w:val="2"/>
          <w:sz w:val="22"/>
          <w:szCs w:val="22"/>
          <w:lang w:bidi="ar-SA"/>
          <w14:ligatures w14:val="standardContextual"/>
        </w:rPr>
        <w:t>.</w:t>
      </w:r>
    </w:p>
    <w:p w14:paraId="394D9101" w14:textId="77777777" w:rsidR="007D1A13" w:rsidRPr="007D1A13" w:rsidRDefault="007D1A13" w:rsidP="007D1A13">
      <w:pPr>
        <w:spacing w:line="259" w:lineRule="auto"/>
        <w:rPr>
          <w:rFonts w:eastAsiaTheme="minorHAnsi"/>
          <w:kern w:val="2"/>
          <w:sz w:val="22"/>
          <w:szCs w:val="22"/>
          <w:lang w:bidi="ar-SA"/>
          <w14:ligatures w14:val="standardContextual"/>
        </w:rPr>
      </w:pPr>
    </w:p>
    <w:p w14:paraId="6FC0B345" w14:textId="0A66E9B6"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.20. Storage Encryption and Security:</w:t>
      </w:r>
    </w:p>
    <w:p w14:paraId="4EAA4B16" w14:textId="77777777" w:rsidR="007D1A13" w:rsidRPr="007D1A13" w:rsidRDefault="007D1A13" w:rsidP="008242DE">
      <w:pPr>
        <w:numPr>
          <w:ilvl w:val="0"/>
          <w:numId w:val="5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storage encryption and security solutions to protect data at rest and in transit.</w:t>
      </w:r>
    </w:p>
    <w:p w14:paraId="760F6FEB" w14:textId="77777777" w:rsidR="007D1A13" w:rsidRPr="007D1A13" w:rsidRDefault="007D1A13" w:rsidP="008242DE">
      <w:pPr>
        <w:numPr>
          <w:ilvl w:val="0"/>
          <w:numId w:val="5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storage encryption and security offerings include Thales, Gemalto, IBM Security Key Lifecycle Manager, and Dell EMC </w:t>
      </w:r>
      <w:proofErr w:type="spellStart"/>
      <w:r w:rsidRPr="007D1A13">
        <w:rPr>
          <w:rFonts w:eastAsiaTheme="minorHAnsi"/>
          <w:kern w:val="2"/>
          <w:sz w:val="22"/>
          <w:szCs w:val="22"/>
          <w:lang w:bidi="ar-SA"/>
          <w14:ligatures w14:val="standardContextual"/>
        </w:rPr>
        <w:t>PowerProtect</w:t>
      </w:r>
      <w:proofErr w:type="spellEnd"/>
      <w:r w:rsidRPr="007D1A13">
        <w:rPr>
          <w:rFonts w:eastAsiaTheme="minorHAnsi"/>
          <w:kern w:val="2"/>
          <w:sz w:val="22"/>
          <w:szCs w:val="22"/>
          <w:lang w:bidi="ar-SA"/>
          <w14:ligatures w14:val="standardContextual"/>
        </w:rPr>
        <w:t>.</w:t>
      </w:r>
    </w:p>
    <w:p w14:paraId="49457DE9" w14:textId="77777777" w:rsidR="007D1A13" w:rsidRPr="007D1A13" w:rsidRDefault="007D1A13" w:rsidP="007D1A13">
      <w:pPr>
        <w:spacing w:line="259" w:lineRule="auto"/>
        <w:rPr>
          <w:rFonts w:eastAsiaTheme="minorHAnsi"/>
          <w:kern w:val="2"/>
          <w:sz w:val="22"/>
          <w:szCs w:val="22"/>
          <w:lang w:bidi="ar-SA"/>
          <w14:ligatures w14:val="standardContextual"/>
        </w:rPr>
      </w:pPr>
    </w:p>
    <w:p w14:paraId="09FC3115" w14:textId="747435E1"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By industry : </w:t>
      </w:r>
    </w:p>
    <w:p w14:paraId="6320A9FC" w14:textId="2C0A61A1" w:rsidR="007D1A13" w:rsidRPr="007D1A13" w:rsidRDefault="007D1A13" w:rsidP="0068589B">
      <w:pPr>
        <w:pStyle w:val="Heading2"/>
      </w:pPr>
      <w:r w:rsidRPr="007D1A13">
        <w:t xml:space="preserve">Financial Sector : </w:t>
      </w:r>
    </w:p>
    <w:p w14:paraId="772608C0"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technology solutions specifically designed for the financial sector. These solutions cater to the unique requirements and challenges faced by financial institutions. Here is a list of the technology solutions that STBL provides to the financial sector:</w:t>
      </w:r>
    </w:p>
    <w:p w14:paraId="46ADAC6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 Infrastructure Solutions: STBL offers infrastructure solutions tailored to the needs of financial institutions, ensuring reliable and secure operations. This includes servers, storage systems, networking equipment, data centers, and cloud infrastructure.</w:t>
      </w:r>
    </w:p>
    <w:p w14:paraId="18E002C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13.1.2. Security Solutions: STBL provides robust security solutions to protect financial institutions from cyber threats, data breaches, and unauthorized access. These solutions may include firewalls, intrusion detection systems, encryption technologies, access control systems, and security operations centers.</w:t>
      </w:r>
    </w:p>
    <w:p w14:paraId="366D586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13.1.3. Compliance Solutions: STBL helps financial institutions meet regulatory requirements and security standards. This includes solutions for data compliance, identity management, audit trails, and regulatory reporting.</w:t>
      </w:r>
    </w:p>
    <w:p w14:paraId="524DD9A8" w14:textId="0E34280C"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13.1.4. Data Management </w:t>
      </w:r>
      <w:r w:rsidR="0068589B">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Solutions: STBL offers data management solutions to help financial institutions efficiently manage and analyze their data. This may include data warehouses, data integration platforms, data governance solutions, and business intelligence tools.</w:t>
      </w:r>
    </w:p>
    <w:p w14:paraId="1BAFB1C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13.1.5. Customer Experience Solutions: STBL provides solutions to enhance the customer experience in the financial sector. This includes customer relationship management systems, omnichannel banking platforms, self-service kiosks, and mobile banking applications.</w:t>
      </w:r>
    </w:p>
    <w:p w14:paraId="39F1056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13.1.6. Risk Management Solutions: STBL offers risk management solutions to help financial institutions identify, assess, and mitigate risks. This may include solutions for fraud detection, risk analytics, credit risk management, and compliance monitoring.</w:t>
      </w:r>
    </w:p>
    <w:p w14:paraId="6E69FE69" w14:textId="77777777" w:rsidR="007D1A13" w:rsidRPr="007D1A13" w:rsidRDefault="007D1A13" w:rsidP="007D1A13">
      <w:pPr>
        <w:spacing w:line="259" w:lineRule="auto"/>
        <w:rPr>
          <w:rFonts w:eastAsiaTheme="minorHAnsi"/>
          <w:kern w:val="2"/>
          <w:sz w:val="22"/>
          <w:szCs w:val="22"/>
          <w:lang w:bidi="ar-SA"/>
          <w14:ligatures w14:val="standardContextual"/>
        </w:rPr>
      </w:pPr>
    </w:p>
    <w:p w14:paraId="7351FDD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13.1.7. Cloud Solutions: STBL offers cloud-based solutions tailored for the financial sector. This includes private cloud, hybrid cloud, and public cloud solutions, as well as cloud migration and management services.</w:t>
      </w:r>
    </w:p>
    <w:p w14:paraId="2B8469D7"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DD284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13.1.8. Business Process Automation: STBL provides solutions for automating various business processes within financial institutions. This may include workflow management systems, document management solutions, and robotic process automation.</w:t>
      </w:r>
    </w:p>
    <w:p w14:paraId="6C5E4CEE" w14:textId="77777777" w:rsidR="007D1A13" w:rsidRPr="007D1A13" w:rsidRDefault="007D1A13" w:rsidP="007D1A13">
      <w:pPr>
        <w:spacing w:line="259" w:lineRule="auto"/>
        <w:rPr>
          <w:rFonts w:eastAsiaTheme="minorHAnsi"/>
          <w:kern w:val="2"/>
          <w:sz w:val="22"/>
          <w:szCs w:val="22"/>
          <w:lang w:bidi="ar-SA"/>
          <w14:ligatures w14:val="standardContextual"/>
        </w:rPr>
      </w:pPr>
    </w:p>
    <w:p w14:paraId="78BA484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13.1.9. IT Consulting and Support: STBL offers consulting services to help financial institutions with technology strategy, planning, and implementation. They also provide ongoing support and maintenance services to ensure smooth operations.</w:t>
      </w:r>
    </w:p>
    <w:p w14:paraId="1D74F6A9" w14:textId="77777777" w:rsidR="007D1A13" w:rsidRPr="007D1A13" w:rsidRDefault="007D1A13" w:rsidP="007D1A13">
      <w:pPr>
        <w:spacing w:line="259" w:lineRule="auto"/>
        <w:rPr>
          <w:rFonts w:eastAsiaTheme="minorHAnsi"/>
          <w:kern w:val="2"/>
          <w:sz w:val="22"/>
          <w:szCs w:val="22"/>
          <w:lang w:bidi="ar-SA"/>
          <w14:ligatures w14:val="standardContextual"/>
        </w:rPr>
      </w:pPr>
    </w:p>
    <w:p w14:paraId="2B2783E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13.1.10. Document Management Solutions: STBL provides solutions for efficient document management within financial institutions. This includes document scanning, indexing, retrieval, workflow automation, and secure electronic document storage.</w:t>
      </w:r>
    </w:p>
    <w:p w14:paraId="25FB9B25" w14:textId="77777777" w:rsidR="007D1A13" w:rsidRPr="007D1A13" w:rsidRDefault="007D1A13" w:rsidP="007D1A13">
      <w:pPr>
        <w:spacing w:line="259" w:lineRule="auto"/>
        <w:rPr>
          <w:rFonts w:eastAsiaTheme="minorHAnsi"/>
          <w:kern w:val="2"/>
          <w:sz w:val="22"/>
          <w:szCs w:val="22"/>
          <w:lang w:bidi="ar-SA"/>
          <w14:ligatures w14:val="standardContextual"/>
        </w:rPr>
      </w:pPr>
    </w:p>
    <w:p w14:paraId="407BA1B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13.1.11. Payment Processing Solutions: STBL offers payment processing solutions for financial institutions, enabling them to securely process various types of payments, such as credit card transactions, electronic fund transfers, and mobile payments.</w:t>
      </w:r>
    </w:p>
    <w:p w14:paraId="61F71FE6" w14:textId="77777777" w:rsidR="007D1A13" w:rsidRPr="007D1A13" w:rsidRDefault="007D1A13" w:rsidP="007D1A13">
      <w:pPr>
        <w:spacing w:line="259" w:lineRule="auto"/>
        <w:rPr>
          <w:rFonts w:eastAsiaTheme="minorHAnsi"/>
          <w:kern w:val="2"/>
          <w:sz w:val="22"/>
          <w:szCs w:val="22"/>
          <w:lang w:bidi="ar-SA"/>
          <w14:ligatures w14:val="standardContextual"/>
        </w:rPr>
      </w:pPr>
    </w:p>
    <w:p w14:paraId="608FAC8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13.1.12. Wealth Management Solutions: STBL provides technology solutions catered specifically to wealth management firms, offering features such as portfolio management, client relationship management, risk assessment, and performance reporting.</w:t>
      </w:r>
    </w:p>
    <w:p w14:paraId="02DA4EB9" w14:textId="77777777" w:rsidR="007D1A13" w:rsidRPr="007D1A13" w:rsidRDefault="007D1A13" w:rsidP="007D1A13">
      <w:pPr>
        <w:spacing w:line="259" w:lineRule="auto"/>
        <w:rPr>
          <w:rFonts w:eastAsiaTheme="minorHAnsi"/>
          <w:kern w:val="2"/>
          <w:sz w:val="22"/>
          <w:szCs w:val="22"/>
          <w:lang w:bidi="ar-SA"/>
          <w14:ligatures w14:val="standardContextual"/>
        </w:rPr>
      </w:pPr>
    </w:p>
    <w:p w14:paraId="0C0AD1F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13.1.13. Trading and Investment Solutions: STBL offers solutions to streamline trading and investment activities within financial institutions. This may include trading platforms, order management systems, risk analysis tools, and market data analytics.</w:t>
      </w:r>
    </w:p>
    <w:p w14:paraId="1625EADE"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B013F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13.1.14. Core Banking Systems: STBL provides core banking systems that serve as the central platform for managing customer accounts, transactions, loans, deposits, and other banking operations.</w:t>
      </w:r>
    </w:p>
    <w:p w14:paraId="57A5D2F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13.1.15. Anti-Money Laundering (AML) Solutions: STBL offers AML solutions to help financial institutions detect and prevent money laundering and other financial crimes. These solutions may include transaction monitoring, fraud detection, and regulatory compliance tools.</w:t>
      </w:r>
    </w:p>
    <w:p w14:paraId="6FD6DB4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13.1.16. Business Intelligence and Analytics: STBL provides business intelligence and analytics solutions tailored to the financial sector. This includes data visualization tools, predictive analytics, financial performance dashboards, and regulatory reporting systems.</w:t>
      </w:r>
    </w:p>
    <w:p w14:paraId="20A759C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F2D2F6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13.1.17. E-commerce and Mobile Banking Solutions: STBL offers e-commerce and mobile banking solutions that enable financial institutions to provide secure online and mobile banking experiences to their customers.</w:t>
      </w:r>
    </w:p>
    <w:p w14:paraId="137FFD53" w14:textId="77777777" w:rsidR="007D1A13" w:rsidRPr="007D1A13" w:rsidRDefault="007D1A13" w:rsidP="007D1A13">
      <w:pPr>
        <w:spacing w:line="259" w:lineRule="auto"/>
        <w:rPr>
          <w:rFonts w:eastAsiaTheme="minorHAnsi"/>
          <w:kern w:val="2"/>
          <w:sz w:val="22"/>
          <w:szCs w:val="22"/>
          <w:lang w:bidi="ar-SA"/>
          <w14:ligatures w14:val="standardContextual"/>
        </w:rPr>
      </w:pPr>
    </w:p>
    <w:p w14:paraId="30262581"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13.1.18. Electronic Document Signing and Authentication: STBL provides solutions for electronic document signing and authentication, ensuring the integrity and security of digitally signed documents.</w:t>
      </w:r>
    </w:p>
    <w:p w14:paraId="4279A339" w14:textId="77777777" w:rsidR="007D1A13" w:rsidRPr="007D1A13" w:rsidRDefault="007D1A13" w:rsidP="007D1A13">
      <w:pPr>
        <w:spacing w:line="259" w:lineRule="auto"/>
        <w:rPr>
          <w:rFonts w:eastAsiaTheme="minorHAnsi"/>
          <w:kern w:val="2"/>
          <w:sz w:val="22"/>
          <w:szCs w:val="22"/>
          <w:lang w:bidi="ar-SA"/>
          <w14:ligatures w14:val="standardContextual"/>
        </w:rPr>
      </w:pPr>
    </w:p>
    <w:p w14:paraId="4F77A7FC"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13.1.19. Business Continuity and Disaster Recovery: STBL offers solutions for business continuity and disaster recovery, helping financial institutions minimize downtime and recover quickly in the event of a disruption.</w:t>
      </w:r>
    </w:p>
    <w:p w14:paraId="3C744610" w14:textId="77777777" w:rsidR="007D1A13" w:rsidRPr="007D1A13" w:rsidRDefault="007D1A13" w:rsidP="007D1A13">
      <w:pPr>
        <w:spacing w:line="259" w:lineRule="auto"/>
        <w:rPr>
          <w:rFonts w:eastAsiaTheme="minorHAnsi"/>
          <w:kern w:val="2"/>
          <w:sz w:val="22"/>
          <w:szCs w:val="22"/>
          <w:lang w:bidi="ar-SA"/>
          <w14:ligatures w14:val="standardContextual"/>
        </w:rPr>
      </w:pPr>
    </w:p>
    <w:p w14:paraId="53B0B3A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13.1.20. IT Infrastructure Monitoring and Management: STBL provides solutions for monitoring and managing the IT infrastructure of financial institutions. This includes network monitoring, server management, storage monitoring, and performance optimization tools.</w:t>
      </w:r>
    </w:p>
    <w:p w14:paraId="445B473F" w14:textId="07573A9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Education Sector : </w:t>
      </w:r>
    </w:p>
    <w:p w14:paraId="7CC92814"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technology solutions tailored for the education sector. These solutions are designed to enhance learning experiences, improve administrative efficiency, and ensure the security of educational institutions. Here are the details of the technology solutions that STBL provides for the education sector:</w:t>
      </w:r>
    </w:p>
    <w:p w14:paraId="25EA4534"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 Learning Management Systems (LMS):</w:t>
      </w:r>
    </w:p>
    <w:p w14:paraId="276D99C9"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LMS platforms that provide a centralized and robust learning environment for students and educators. These platforms enable online course management, content delivery, assessments, and collaboration tools.</w:t>
      </w:r>
    </w:p>
    <w:p w14:paraId="5B10027B"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15.2. Classroom Technology Solutions: </w:t>
      </w:r>
    </w:p>
    <w:p w14:paraId="103C04A0"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technology solutions to enhance classroom experiences. This includes interactive whiteboards, projectors, audiovisual systems, classroom management software, and virtual reality/augmented reality tools.</w:t>
      </w:r>
    </w:p>
    <w:p w14:paraId="727D0B0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15.3. Student Information Systems (SIS):</w:t>
      </w:r>
    </w:p>
    <w:p w14:paraId="421CBDE5"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SIS platforms that streamline administrative tasks such as enrollment, scheduling, attendance tracking, grade management, and reporting. These systems provide a centralized database for student information.</w:t>
      </w:r>
    </w:p>
    <w:p w14:paraId="1F080471"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15.4. E-learning Solutions: </w:t>
      </w:r>
    </w:p>
    <w:p w14:paraId="119F2BA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e-learning solutions that enable educational institutions to deliver online courses, virtual classrooms, and remote learning experiences. These solutions include video conferencing platforms, e-learning content authoring tools, and virtual learning environments.</w:t>
      </w:r>
    </w:p>
    <w:p w14:paraId="225AA63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AA88D0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15.5. Educational Content Management: </w:t>
      </w:r>
    </w:p>
    <w:p w14:paraId="7F377D6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content management systems specifically designed for educational institutions. These systems allow for the creation, organization, and sharing of educational resources, documents, and multimedia content.</w:t>
      </w:r>
    </w:p>
    <w:p w14:paraId="0ED341F9" w14:textId="77777777" w:rsidR="007D1A13" w:rsidRPr="007D1A13" w:rsidRDefault="007D1A13" w:rsidP="007D1A13">
      <w:pPr>
        <w:spacing w:line="259" w:lineRule="auto"/>
        <w:rPr>
          <w:rFonts w:eastAsiaTheme="minorHAnsi"/>
          <w:kern w:val="2"/>
          <w:sz w:val="22"/>
          <w:szCs w:val="22"/>
          <w:lang w:bidi="ar-SA"/>
          <w14:ligatures w14:val="standardContextual"/>
        </w:rPr>
      </w:pPr>
    </w:p>
    <w:p w14:paraId="5996A7A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15.6. Network Infrastructure:</w:t>
      </w:r>
    </w:p>
    <w:p w14:paraId="03AB76DC"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provides networking solutions to establish secure and reliable network infrastructure within educational institutions. This includes wired and wireless networks, network security solutions, and network management tools.</w:t>
      </w:r>
    </w:p>
    <w:p w14:paraId="63FB95A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AA4A84"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15.7. Security and Surveillance:</w:t>
      </w:r>
    </w:p>
    <w:p w14:paraId="30F99208"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security and surveillance solutions to safeguard educational institutions. These solutions may include access control systems, video surveillance systems, visitor management systems, and cybersecurity measures.</w:t>
      </w:r>
    </w:p>
    <w:p w14:paraId="7163FBD8" w14:textId="77777777" w:rsidR="007D1A13" w:rsidRPr="007D1A13" w:rsidRDefault="007D1A13" w:rsidP="007D1A13">
      <w:pPr>
        <w:spacing w:line="259" w:lineRule="auto"/>
        <w:rPr>
          <w:rFonts w:eastAsiaTheme="minorHAnsi"/>
          <w:kern w:val="2"/>
          <w:sz w:val="22"/>
          <w:szCs w:val="22"/>
          <w:lang w:bidi="ar-SA"/>
          <w14:ligatures w14:val="standardContextual"/>
        </w:rPr>
      </w:pPr>
    </w:p>
    <w:p w14:paraId="23C17D7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15.8. Digital Libraries:</w:t>
      </w:r>
    </w:p>
    <w:p w14:paraId="50F7ED2A"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solutions for building digital libraries, allowing educational institutions to offer access to a wide range of digital resources including e-books, journals, research databases, and multimedia content.</w:t>
      </w:r>
    </w:p>
    <w:p w14:paraId="52524C6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A4A1E0E"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15.9. IT Infrastructure and Support: </w:t>
      </w:r>
    </w:p>
    <w:p w14:paraId="486FC49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IT infrastructure and support services to ensure the smooth operation of educational institutions. This includes hardware procurement, server management, software installation and updates, and ongoing technical support.</w:t>
      </w:r>
    </w:p>
    <w:p w14:paraId="02D6D0D2" w14:textId="77777777" w:rsidR="007D1A13" w:rsidRPr="007D1A13" w:rsidRDefault="007D1A13" w:rsidP="007D1A13">
      <w:pPr>
        <w:spacing w:line="259" w:lineRule="auto"/>
        <w:rPr>
          <w:rFonts w:eastAsiaTheme="minorHAnsi"/>
          <w:kern w:val="2"/>
          <w:sz w:val="22"/>
          <w:szCs w:val="22"/>
          <w:lang w:bidi="ar-SA"/>
          <w14:ligatures w14:val="standardContextual"/>
        </w:rPr>
      </w:pPr>
    </w:p>
    <w:p w14:paraId="0615BF97"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15.10. Student Management Systems: </w:t>
      </w:r>
    </w:p>
    <w:p w14:paraId="0B63B94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student management systems that enable educational institutions to streamline processes related to admissions, registration, student records, and communication with students and parents.</w:t>
      </w:r>
    </w:p>
    <w:p w14:paraId="0BC7DD2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D7D1D1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15.11. Online Assessment and Testing Platforms:</w:t>
      </w:r>
    </w:p>
    <w:p w14:paraId="13D18CBC"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online assessment and testing platforms that enable educational institutions to create and administer quizzes, exams, and assessments electronically. These platforms often feature automated grading and reporting functionalities.</w:t>
      </w:r>
    </w:p>
    <w:p w14:paraId="6910B1EB" w14:textId="77777777" w:rsidR="007D1A13" w:rsidRPr="007D1A13" w:rsidRDefault="007D1A13" w:rsidP="007D1A13">
      <w:pPr>
        <w:spacing w:line="259" w:lineRule="auto"/>
        <w:rPr>
          <w:rFonts w:eastAsiaTheme="minorHAnsi"/>
          <w:kern w:val="2"/>
          <w:sz w:val="22"/>
          <w:szCs w:val="22"/>
          <w:lang w:bidi="ar-SA"/>
          <w14:ligatures w14:val="standardContextual"/>
        </w:rPr>
      </w:pPr>
    </w:p>
    <w:p w14:paraId="40866D9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15.12. Digital Collaboration Tools:</w:t>
      </w:r>
    </w:p>
    <w:p w14:paraId="0027C4C1"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digital collaboration tools that facilitate teamwork and communication among students and educators. These tools include online discussion forums, collaborative document editing platforms, and virtual project management solutions.</w:t>
      </w:r>
    </w:p>
    <w:p w14:paraId="10B3D3BE" w14:textId="77777777" w:rsidR="007D1A13" w:rsidRPr="007D1A13" w:rsidRDefault="007D1A13" w:rsidP="007D1A13">
      <w:pPr>
        <w:spacing w:line="259" w:lineRule="auto"/>
        <w:rPr>
          <w:rFonts w:eastAsiaTheme="minorHAnsi"/>
          <w:kern w:val="2"/>
          <w:sz w:val="22"/>
          <w:szCs w:val="22"/>
          <w:lang w:bidi="ar-SA"/>
          <w14:ligatures w14:val="standardContextual"/>
        </w:rPr>
      </w:pPr>
    </w:p>
    <w:p w14:paraId="5DCED94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xml:space="preserve">15.13. Mobile Learning Solutions: </w:t>
      </w:r>
    </w:p>
    <w:p w14:paraId="63720B9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mobile learning solutions that enable students and educators to access educational resources, participate in discussions, and complete assignments using mobile devices. These solutions may include mobile applications, responsive web platforms, and mobile-friendly content.</w:t>
      </w:r>
    </w:p>
    <w:p w14:paraId="2933252D" w14:textId="77777777" w:rsidR="007D1A13" w:rsidRPr="007D1A13" w:rsidRDefault="007D1A13" w:rsidP="007D1A13">
      <w:pPr>
        <w:spacing w:line="259" w:lineRule="auto"/>
        <w:rPr>
          <w:rFonts w:eastAsiaTheme="minorHAnsi"/>
          <w:kern w:val="2"/>
          <w:sz w:val="22"/>
          <w:szCs w:val="22"/>
          <w:lang w:bidi="ar-SA"/>
          <w14:ligatures w14:val="standardContextual"/>
        </w:rPr>
      </w:pPr>
    </w:p>
    <w:p w14:paraId="2A260538"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15.14. Virtual Learning Environments (VLE): </w:t>
      </w:r>
    </w:p>
    <w:p w14:paraId="0FA2EEF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virtual learning environments that simulate traditional classroom settings in an online space. These environments often feature real-time interactions, multimedia content, and interactive learning activities.</w:t>
      </w:r>
    </w:p>
    <w:p w14:paraId="78B6475A"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15.15. Data Analytics and Reporting: </w:t>
      </w:r>
    </w:p>
    <w:p w14:paraId="03DC4ECC"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data analytics and reporting solutions that enable educational institutions to analyze student performance, identify trends, and generate reports for decision-making purposes. These tools can provide valuable insights into student outcomes and institutional effectiveness.</w:t>
      </w:r>
    </w:p>
    <w:p w14:paraId="35C78868" w14:textId="77777777" w:rsidR="007D1A13" w:rsidRPr="007D1A13" w:rsidRDefault="007D1A13" w:rsidP="007D1A13">
      <w:pPr>
        <w:spacing w:line="259" w:lineRule="auto"/>
        <w:rPr>
          <w:rFonts w:eastAsiaTheme="minorHAnsi"/>
          <w:kern w:val="2"/>
          <w:sz w:val="22"/>
          <w:szCs w:val="22"/>
          <w:lang w:bidi="ar-SA"/>
          <w14:ligatures w14:val="standardContextual"/>
        </w:rPr>
      </w:pPr>
    </w:p>
    <w:p w14:paraId="42C8BC4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15.16. Cloud Services:</w:t>
      </w:r>
    </w:p>
    <w:p w14:paraId="29EB8FA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cloud services tailored for the education sector, allowing educational institutions to store, manage, and access their data and applications securely over the internet. These services often include cloud storage, backup solutions, and software-as-a-service (SaaS) offerings.</w:t>
      </w:r>
    </w:p>
    <w:p w14:paraId="4CF2419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4CC4FB3"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15.17. Digital Security and Privacy Solutions:</w:t>
      </w:r>
    </w:p>
    <w:p w14:paraId="2D1A3ED3"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solutions to ensure the security and privacy of educational institutions' digital assets. This includes cybersecurity measures, data encryption, user authentication, and digital rights management.</w:t>
      </w:r>
    </w:p>
    <w:p w14:paraId="62E8F25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DA64E6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15.18. IT Training and Professional Development:</w:t>
      </w:r>
    </w:p>
    <w:p w14:paraId="101A618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training programs and professional development opportunities for educators and IT staff in educational institutions. These programs aim to enhance technology literacy and pedagogical skills related to technology integration in the classroom.</w:t>
      </w:r>
    </w:p>
    <w:p w14:paraId="4BE87BCA" w14:textId="067BD292"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For brand associations, STBL collaborates with various reputable brands to deliver these technology solutions to the education sector. Some notable brand partnerships may include Cisco, Dell, HP, Microsoft, Samsung, Apple Education, Google for Education, </w:t>
      </w:r>
      <w:r w:rsidRPr="007D1A13">
        <w:rPr>
          <w:rFonts w:eastAsiaTheme="minorHAnsi"/>
          <w:kern w:val="2"/>
          <w:sz w:val="22"/>
          <w:szCs w:val="22"/>
          <w:lang w:bidi="ar-SA"/>
          <w14:ligatures w14:val="standardContextual"/>
        </w:rPr>
        <w:lastRenderedPageBreak/>
        <w:t>Promethean, Lenovo Education, Schoology,</w:t>
      </w:r>
      <w:r w:rsidR="0068589B">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 xml:space="preserve">Canvas, Blackboard, Moodle, Adobe Education, Microsoft </w:t>
      </w:r>
      <w:r w:rsidR="00B828FC" w:rsidRPr="007D1A13">
        <w:rPr>
          <w:rFonts w:eastAsiaTheme="minorHAnsi"/>
          <w:kern w:val="2"/>
          <w:sz w:val="22"/>
          <w:szCs w:val="22"/>
          <w:lang w:bidi="ar-SA"/>
          <w14:ligatures w14:val="standardContextual"/>
        </w:rPr>
        <w:t>Education, Panasonic</w:t>
      </w:r>
      <w:r w:rsidRPr="007D1A13">
        <w:rPr>
          <w:rFonts w:eastAsiaTheme="minorHAnsi"/>
          <w:kern w:val="2"/>
          <w:sz w:val="22"/>
          <w:szCs w:val="22"/>
          <w:lang w:bidi="ar-SA"/>
          <w14:ligatures w14:val="standardContextual"/>
        </w:rPr>
        <w:t xml:space="preserve">, and Epson. </w:t>
      </w:r>
    </w:p>
    <w:p w14:paraId="5FAEA987" w14:textId="461029E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Government </w:t>
      </w:r>
      <w:r w:rsidR="00B828FC" w:rsidRPr="007D1A13">
        <w:rPr>
          <w:rFonts w:eastAsiaTheme="minorHAnsi"/>
          <w:lang w:bidi="ar-SA"/>
        </w:rPr>
        <w:t>Sector:</w:t>
      </w:r>
      <w:r w:rsidRPr="007D1A13">
        <w:rPr>
          <w:rFonts w:eastAsiaTheme="minorHAnsi"/>
          <w:lang w:bidi="ar-SA"/>
        </w:rPr>
        <w:t xml:space="preserve"> </w:t>
      </w:r>
    </w:p>
    <w:p w14:paraId="4AAA823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Smart Technologies (BD) Ltd. (STBL) takes immense pride in offering a comprehensive range of technology solutions tailored to the needs of government organizations. With a rich brand portfolio, STBL ensures that government agencies have access to cutting-edge technologies that enhance their operations, streamline processes, and deliver citizen-centric services effectively. Let's delve into the details of the technology solutions STBL offers for government entities:</w:t>
      </w:r>
    </w:p>
    <w:p w14:paraId="0A51B66C" w14:textId="77777777" w:rsidR="007D1A13" w:rsidRPr="007D1A13" w:rsidRDefault="007D1A13" w:rsidP="007D1A13">
      <w:pPr>
        <w:spacing w:line="259" w:lineRule="auto"/>
        <w:rPr>
          <w:rFonts w:eastAsiaTheme="minorHAnsi"/>
          <w:kern w:val="2"/>
          <w:sz w:val="22"/>
          <w:szCs w:val="22"/>
          <w:lang w:bidi="ar-SA"/>
          <w14:ligatures w14:val="standardContextual"/>
        </w:rPr>
      </w:pPr>
    </w:p>
    <w:p w14:paraId="7BD0032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 Composable Government Enterprise:</w:t>
      </w:r>
    </w:p>
    <w:p w14:paraId="7616F38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importance of a composable design approach for government IT systems. By offering solutions that prioritize solutions architecture and variable licensing, STBL enables government agencies to transition from siloed, program-centric models to citizen-centric approaches. Brands like Dell EMC, Cisco, and Microsoft contribute to this strategy, offering modular and adaptable solutions.</w:t>
      </w:r>
    </w:p>
    <w:p w14:paraId="4CA6A5CB" w14:textId="466910F4"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16.1 Adaptive </w:t>
      </w:r>
      <w:r w:rsidR="00B828FC" w:rsidRPr="007D1A13">
        <w:rPr>
          <w:rFonts w:eastAsiaTheme="minorHAnsi"/>
          <w:kern w:val="2"/>
          <w:sz w:val="22"/>
          <w:szCs w:val="22"/>
          <w:lang w:bidi="ar-SA"/>
          <w14:ligatures w14:val="standardContextual"/>
        </w:rPr>
        <w:t>Security:</w:t>
      </w:r>
    </w:p>
    <w:p w14:paraId="30332A3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understands the critical role of cybersecurity in modern government operations. The company provides adaptive security solutions that empower government CIOs to address security concerns beyond traditional IT environments. Brands like Fortinet, Trend Micro, and Kaspersky offer robust security solutions to safeguard sensitive data and mission-critical systems.</w:t>
      </w:r>
    </w:p>
    <w:p w14:paraId="11DEE6B1" w14:textId="16795905" w:rsidR="007D1A13" w:rsidRPr="007D1A13" w:rsidRDefault="00182BBC" w:rsidP="007D1A13">
      <w:pPr>
        <w:spacing w:line="259" w:lineRule="auto"/>
        <w:rPr>
          <w:rFonts w:eastAsiaTheme="minorHAnsi"/>
          <w:kern w:val="2"/>
          <w:sz w:val="22"/>
          <w:szCs w:val="22"/>
          <w:lang w:bidi="ar-SA"/>
          <w14:ligatures w14:val="standardContextual"/>
        </w:rPr>
      </w:pPr>
      <w:r>
        <w:rPr>
          <w:rFonts w:eastAsiaTheme="minorHAnsi"/>
          <w:kern w:val="2"/>
          <w:sz w:val="22"/>
          <w:szCs w:val="22"/>
          <w:lang w:bidi="ar-SA"/>
          <w14:ligatures w14:val="standardContextual"/>
        </w:rPr>
        <w:t xml:space="preserve"> </w:t>
      </w:r>
      <w:r w:rsidR="007D1A13" w:rsidRPr="007D1A13">
        <w:rPr>
          <w:rFonts w:eastAsiaTheme="minorHAnsi"/>
          <w:kern w:val="2"/>
          <w:sz w:val="22"/>
          <w:szCs w:val="22"/>
          <w:lang w:bidi="ar-SA"/>
          <w14:ligatures w14:val="standardContextual"/>
        </w:rPr>
        <w:t>16.2 Digital Identity Ecosystems:</w:t>
      </w:r>
    </w:p>
    <w:p w14:paraId="2F44CB1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To meet the evolving demands of digital identity, STBL offers solutions that focus on identity proofing, mobile-based identity wallets, and interoperability. Brands like Gemalto and HID Global contribute to the development of secure and convenient digital identity ecosystems, ensuring trusted access to services across sectors and jurisdictions.</w:t>
      </w:r>
    </w:p>
    <w:p w14:paraId="7D2F6945" w14:textId="77777777" w:rsidR="007D1A13" w:rsidRPr="007D1A13" w:rsidRDefault="007D1A13" w:rsidP="007D1A13">
      <w:pPr>
        <w:spacing w:line="259" w:lineRule="auto"/>
        <w:rPr>
          <w:rFonts w:eastAsiaTheme="minorHAnsi"/>
          <w:kern w:val="2"/>
          <w:sz w:val="22"/>
          <w:szCs w:val="22"/>
          <w:lang w:bidi="ar-SA"/>
          <w14:ligatures w14:val="standardContextual"/>
        </w:rPr>
      </w:pPr>
    </w:p>
    <w:p w14:paraId="1EE6865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16.3 Total Experience:</w:t>
      </w:r>
    </w:p>
    <w:p w14:paraId="0CBB637D"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significance of a Total Experience (TX) strategy for successful government service transformation. By collaborating with brands like Cisco and Microsoft, STBL offers solutions that enhance talent management, digital skill development, and citizen service delivery, thereby reducing service friction and improving overall experiences.</w:t>
      </w:r>
    </w:p>
    <w:p w14:paraId="0BE45D46" w14:textId="77777777" w:rsidR="007D1A13" w:rsidRPr="007D1A13" w:rsidRDefault="007D1A13" w:rsidP="007D1A13">
      <w:pPr>
        <w:spacing w:line="259" w:lineRule="auto"/>
        <w:rPr>
          <w:rFonts w:eastAsiaTheme="minorHAnsi"/>
          <w:kern w:val="2"/>
          <w:sz w:val="22"/>
          <w:szCs w:val="22"/>
          <w:lang w:bidi="ar-SA"/>
          <w14:ligatures w14:val="standardContextual"/>
        </w:rPr>
      </w:pPr>
    </w:p>
    <w:p w14:paraId="52DAF60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16.4 Anything as a Service (</w:t>
      </w:r>
      <w:proofErr w:type="spellStart"/>
      <w:r w:rsidRPr="007D1A13">
        <w:rPr>
          <w:rFonts w:eastAsiaTheme="minorHAnsi"/>
          <w:kern w:val="2"/>
          <w:sz w:val="22"/>
          <w:szCs w:val="22"/>
          <w:lang w:bidi="ar-SA"/>
          <w14:ligatures w14:val="standardContextual"/>
        </w:rPr>
        <w:t>XaaS</w:t>
      </w:r>
      <w:proofErr w:type="spellEnd"/>
      <w:r w:rsidRPr="007D1A13">
        <w:rPr>
          <w:rFonts w:eastAsiaTheme="minorHAnsi"/>
          <w:kern w:val="2"/>
          <w:sz w:val="22"/>
          <w:szCs w:val="22"/>
          <w:lang w:bidi="ar-SA"/>
          <w14:ligatures w14:val="standardContextual"/>
        </w:rPr>
        <w:t>):</w:t>
      </w:r>
    </w:p>
    <w:p w14:paraId="351C91A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With a forward-looking approach, STBL offers </w:t>
      </w:r>
      <w:proofErr w:type="spellStart"/>
      <w:r w:rsidRPr="007D1A13">
        <w:rPr>
          <w:rFonts w:eastAsiaTheme="minorHAnsi"/>
          <w:kern w:val="2"/>
          <w:sz w:val="22"/>
          <w:szCs w:val="22"/>
          <w:lang w:bidi="ar-SA"/>
          <w14:ligatures w14:val="standardContextual"/>
        </w:rPr>
        <w:t>XaaS</w:t>
      </w:r>
      <w:proofErr w:type="spellEnd"/>
      <w:r w:rsidRPr="007D1A13">
        <w:rPr>
          <w:rFonts w:eastAsiaTheme="minorHAnsi"/>
          <w:kern w:val="2"/>
          <w:sz w:val="22"/>
          <w:szCs w:val="22"/>
          <w:lang w:bidi="ar-SA"/>
          <w14:ligatures w14:val="standardContextual"/>
        </w:rPr>
        <w:t xml:space="preserve"> solutions to government agencies, ensuring scalability, flexibility, and cost-efficiency. Brands like Microsoft, AWS, and Google Cloud </w:t>
      </w:r>
      <w:r w:rsidRPr="007D1A13">
        <w:rPr>
          <w:rFonts w:eastAsiaTheme="minorHAnsi"/>
          <w:kern w:val="2"/>
          <w:sz w:val="22"/>
          <w:szCs w:val="22"/>
          <w:lang w:bidi="ar-SA"/>
          <w14:ligatures w14:val="standardContextual"/>
        </w:rPr>
        <w:lastRenderedPageBreak/>
        <w:t>contribute to this approach, offering a range of IT infrastructure and software services delivered via subscription models.</w:t>
      </w:r>
    </w:p>
    <w:p w14:paraId="240D89B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6691297"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16.5 Accelerated Legacy Modernization:</w:t>
      </w:r>
    </w:p>
    <w:p w14:paraId="77FAEDE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emphasizes continuous legacy modernization to ensure government systems can handle changing demands. Brands like Dell EMC and HP offer solutions to modernize core business systems, ensuring agility and resilience in the face of disruptions.</w:t>
      </w:r>
    </w:p>
    <w:p w14:paraId="708619A6" w14:textId="77777777" w:rsidR="007D1A13" w:rsidRPr="007D1A13" w:rsidRDefault="007D1A13" w:rsidP="007D1A13">
      <w:pPr>
        <w:spacing w:line="259" w:lineRule="auto"/>
        <w:rPr>
          <w:rFonts w:eastAsiaTheme="minorHAnsi"/>
          <w:kern w:val="2"/>
          <w:sz w:val="22"/>
          <w:szCs w:val="22"/>
          <w:lang w:bidi="ar-SA"/>
          <w14:ligatures w14:val="standardContextual"/>
        </w:rPr>
      </w:pPr>
    </w:p>
    <w:p w14:paraId="6392E80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16.6 Case Management as a Service (CMaaS):</w:t>
      </w:r>
    </w:p>
    <w:p w14:paraId="15DBE54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understands the importance of efficient case management in government operations. Collaborating with brands like Microsoft and Oracle, STBL offers modular case management solutions that enable organizations to implement new features quickly, enhancing agility and responsiveness.</w:t>
      </w:r>
    </w:p>
    <w:p w14:paraId="2FF6B57F" w14:textId="77777777" w:rsidR="007D1A13" w:rsidRPr="007D1A13" w:rsidRDefault="007D1A13" w:rsidP="007D1A13">
      <w:pPr>
        <w:spacing w:line="259" w:lineRule="auto"/>
        <w:rPr>
          <w:rFonts w:eastAsiaTheme="minorHAnsi"/>
          <w:kern w:val="2"/>
          <w:sz w:val="22"/>
          <w:szCs w:val="22"/>
          <w:lang w:bidi="ar-SA"/>
          <w14:ligatures w14:val="standardContextual"/>
        </w:rPr>
      </w:pPr>
    </w:p>
    <w:p w14:paraId="269D9C8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16.7 </w:t>
      </w:r>
      <w:proofErr w:type="spellStart"/>
      <w:r w:rsidRPr="007D1A13">
        <w:rPr>
          <w:rFonts w:eastAsiaTheme="minorHAnsi"/>
          <w:kern w:val="2"/>
          <w:sz w:val="22"/>
          <w:szCs w:val="22"/>
          <w:lang w:bidi="ar-SA"/>
          <w14:ligatures w14:val="standardContextual"/>
        </w:rPr>
        <w:t>Hyperautomation</w:t>
      </w:r>
      <w:proofErr w:type="spellEnd"/>
      <w:r w:rsidRPr="007D1A13">
        <w:rPr>
          <w:rFonts w:eastAsiaTheme="minorHAnsi"/>
          <w:kern w:val="2"/>
          <w:sz w:val="22"/>
          <w:szCs w:val="22"/>
          <w:lang w:bidi="ar-SA"/>
          <w14:ligatures w14:val="standardContextual"/>
        </w:rPr>
        <w:t>:</w:t>
      </w:r>
    </w:p>
    <w:p w14:paraId="078AED9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embraces hyper-automation to deliver seamless and connected public services. Brands like UiPath and Automation Anywhere contribute to STBL's hyper-automation initiatives, ensuring efficient and end-to-end process automation.</w:t>
      </w:r>
    </w:p>
    <w:p w14:paraId="77CA8290" w14:textId="77777777" w:rsidR="007D1A13" w:rsidRPr="007D1A13" w:rsidRDefault="007D1A13" w:rsidP="007D1A13">
      <w:pPr>
        <w:spacing w:line="259" w:lineRule="auto"/>
        <w:rPr>
          <w:rFonts w:eastAsiaTheme="minorHAnsi"/>
          <w:kern w:val="2"/>
          <w:sz w:val="22"/>
          <w:szCs w:val="22"/>
          <w:lang w:bidi="ar-SA"/>
          <w14:ligatures w14:val="standardContextual"/>
        </w:rPr>
      </w:pPr>
    </w:p>
    <w:p w14:paraId="2EFFC90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16.8 Decision Intelligence:</w:t>
      </w:r>
    </w:p>
    <w:p w14:paraId="25D0993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To empower government agencies with data-driven decision-making, STBL offers solutions that leverage AI, analytics, and data science. Collaborations with brands like IBM and Tableau enable government CIOs to enhance operational efficiency and responsiveness.</w:t>
      </w:r>
    </w:p>
    <w:p w14:paraId="4E92B43D" w14:textId="77777777" w:rsidR="007D1A13" w:rsidRPr="007D1A13" w:rsidRDefault="007D1A13" w:rsidP="007D1A13">
      <w:pPr>
        <w:spacing w:line="259" w:lineRule="auto"/>
        <w:rPr>
          <w:rFonts w:eastAsiaTheme="minorHAnsi"/>
          <w:kern w:val="2"/>
          <w:sz w:val="22"/>
          <w:szCs w:val="22"/>
          <w:lang w:bidi="ar-SA"/>
          <w14:ligatures w14:val="standardContextual"/>
        </w:rPr>
      </w:pPr>
    </w:p>
    <w:p w14:paraId="6D19592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16.9 Data Sharing as a Program:</w:t>
      </w:r>
    </w:p>
    <w:p w14:paraId="007E3AF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value of data sharing as a systematic and scalable approach. Solutions offered by brands like Informatica and Talend enable government agencies to promote data reuse and services innovation, leading to better citizen service delivery.</w:t>
      </w:r>
    </w:p>
    <w:p w14:paraId="05A7AFC8" w14:textId="77777777" w:rsidR="007D1A13" w:rsidRPr="007D1A13" w:rsidRDefault="007D1A13" w:rsidP="007D1A13">
      <w:pPr>
        <w:spacing w:line="259" w:lineRule="auto"/>
        <w:rPr>
          <w:rFonts w:eastAsiaTheme="minorHAnsi"/>
          <w:kern w:val="2"/>
          <w:sz w:val="22"/>
          <w:szCs w:val="22"/>
          <w:lang w:bidi="ar-SA"/>
          <w14:ligatures w14:val="standardContextual"/>
        </w:rPr>
      </w:pPr>
    </w:p>
    <w:p w14:paraId="0D0F2DA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16.10 Intelligent Automation:</w:t>
      </w:r>
    </w:p>
    <w:p w14:paraId="1A5816A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collaborates with brands like UiPath and Automation Anywhere to provide intelligent automation solutions that enable government agencies to automate repetitive tasks, improve operational efficiency, and allocate resources more strategically.</w:t>
      </w:r>
    </w:p>
    <w:p w14:paraId="4069E635" w14:textId="77777777" w:rsidR="007D1A13" w:rsidRPr="007D1A13" w:rsidRDefault="007D1A13" w:rsidP="007D1A13">
      <w:pPr>
        <w:spacing w:line="259" w:lineRule="auto"/>
        <w:rPr>
          <w:rFonts w:eastAsiaTheme="minorHAnsi"/>
          <w:kern w:val="2"/>
          <w:sz w:val="22"/>
          <w:szCs w:val="22"/>
          <w:lang w:bidi="ar-SA"/>
          <w14:ligatures w14:val="standardContextual"/>
        </w:rPr>
      </w:pPr>
    </w:p>
    <w:p w14:paraId="39B14D9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16.10 Geospatial Solutions:</w:t>
      </w:r>
    </w:p>
    <w:p w14:paraId="61FB3B3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partners with geospatial technology brands like Esri to offer geographic information system (GIS) solutions. These solutions help government agencies analyze spatial data for urban planning, disaster management, infrastructure development, and more.</w:t>
      </w:r>
    </w:p>
    <w:p w14:paraId="7E1C0CF0" w14:textId="77777777" w:rsidR="007D1A13" w:rsidRPr="007D1A13" w:rsidRDefault="007D1A13" w:rsidP="007D1A13">
      <w:pPr>
        <w:spacing w:line="259" w:lineRule="auto"/>
        <w:rPr>
          <w:rFonts w:eastAsiaTheme="minorHAnsi"/>
          <w:kern w:val="2"/>
          <w:sz w:val="22"/>
          <w:szCs w:val="22"/>
          <w:lang w:bidi="ar-SA"/>
          <w14:ligatures w14:val="standardContextual"/>
        </w:rPr>
      </w:pPr>
    </w:p>
    <w:p w14:paraId="1529507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16.11 Blockchain Applications:</w:t>
      </w:r>
    </w:p>
    <w:p w14:paraId="6D00DA0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engages with brands like IBM to deliver blockchain applications for government use cases. Blockchain technology enhances transparency, security, and trust in various processes such as digital identity management, supply chain tracking, and public record keeping.</w:t>
      </w:r>
    </w:p>
    <w:p w14:paraId="54B9B8A7" w14:textId="77777777" w:rsidR="007D1A13" w:rsidRPr="007D1A13" w:rsidRDefault="007D1A13" w:rsidP="007D1A13">
      <w:pPr>
        <w:spacing w:line="259" w:lineRule="auto"/>
        <w:rPr>
          <w:rFonts w:eastAsiaTheme="minorHAnsi"/>
          <w:kern w:val="2"/>
          <w:sz w:val="22"/>
          <w:szCs w:val="22"/>
          <w:lang w:bidi="ar-SA"/>
          <w14:ligatures w14:val="standardContextual"/>
        </w:rPr>
      </w:pPr>
    </w:p>
    <w:p w14:paraId="73EDC4C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16.12 Open Data Platforms:</w:t>
      </w:r>
    </w:p>
    <w:p w14:paraId="03A38FB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Collaborating with brands like Socrata and CKAN, STBL provides open data platforms that enable governments to share public data with citizens, researchers, and developers. Open data initiatives promote transparency and innovation in governance.</w:t>
      </w:r>
    </w:p>
    <w:p w14:paraId="34CC3B2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A06872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16.13 Telehealth Solutions:</w:t>
      </w:r>
    </w:p>
    <w:p w14:paraId="077B0B2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In partnership with healthcare technology brands like Philips, STBL offers telehealth solutions that enable remote medical consultations and diagnostics. These solutions are especially relevant for government healthcare agencies seeking to extend healthcare services to remote areas.</w:t>
      </w:r>
    </w:p>
    <w:p w14:paraId="1666BA6C" w14:textId="77777777" w:rsidR="007D1A13" w:rsidRPr="007D1A13" w:rsidRDefault="007D1A13" w:rsidP="007D1A13">
      <w:pPr>
        <w:spacing w:line="259" w:lineRule="auto"/>
        <w:rPr>
          <w:rFonts w:eastAsiaTheme="minorHAnsi"/>
          <w:kern w:val="2"/>
          <w:sz w:val="22"/>
          <w:szCs w:val="22"/>
          <w:lang w:bidi="ar-SA"/>
          <w14:ligatures w14:val="standardContextual"/>
        </w:rPr>
      </w:pPr>
    </w:p>
    <w:p w14:paraId="7E0A750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16.14 Energy Management Solutions:</w:t>
      </w:r>
    </w:p>
    <w:p w14:paraId="7237BB4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teams up with energy management brands like Schneider Electric to provide solutions for efficient energy consumption and management in government facilities. These solutions contribute to sustainability goals and cost savings.</w:t>
      </w:r>
    </w:p>
    <w:p w14:paraId="5F18357C" w14:textId="77777777" w:rsidR="007D1A13" w:rsidRPr="007D1A13" w:rsidRDefault="007D1A13" w:rsidP="007D1A13">
      <w:pPr>
        <w:spacing w:line="259" w:lineRule="auto"/>
        <w:rPr>
          <w:rFonts w:eastAsiaTheme="minorHAnsi"/>
          <w:kern w:val="2"/>
          <w:sz w:val="22"/>
          <w:szCs w:val="22"/>
          <w:lang w:bidi="ar-SA"/>
          <w14:ligatures w14:val="standardContextual"/>
        </w:rPr>
      </w:pPr>
    </w:p>
    <w:p w14:paraId="3EC8B3C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16.15 Digital Payment Solutions:</w:t>
      </w:r>
    </w:p>
    <w:p w14:paraId="34A5E26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By collaborating with brands like Visa and Mastercard, STBL offers digital payment solutions for government transactions. These solutions facilitate cashless payments, streamline revenue collection, and enhance financial transparency.</w:t>
      </w:r>
    </w:p>
    <w:p w14:paraId="5AEBBF6B" w14:textId="77777777" w:rsidR="007D1A13" w:rsidRPr="007D1A13" w:rsidRDefault="007D1A13" w:rsidP="007D1A13">
      <w:pPr>
        <w:spacing w:line="259" w:lineRule="auto"/>
        <w:rPr>
          <w:rFonts w:eastAsiaTheme="minorHAnsi"/>
          <w:kern w:val="2"/>
          <w:sz w:val="22"/>
          <w:szCs w:val="22"/>
          <w:lang w:bidi="ar-SA"/>
          <w14:ligatures w14:val="standardContextual"/>
        </w:rPr>
      </w:pPr>
    </w:p>
    <w:p w14:paraId="211B4D94"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16.16 Smart Agriculture Solutions:**</w:t>
      </w:r>
    </w:p>
    <w:p w14:paraId="2F7BFB3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partners with agricultural technology brands to provide smart agriculture solutions that leverage data analytics and IoT devices to optimize agricultural practices, increase crop yield, and ensure food security.</w:t>
      </w:r>
    </w:p>
    <w:p w14:paraId="4261154B" w14:textId="77777777" w:rsidR="007D1A13" w:rsidRPr="007D1A13" w:rsidRDefault="007D1A13" w:rsidP="007D1A13">
      <w:pPr>
        <w:spacing w:line="259" w:lineRule="auto"/>
        <w:rPr>
          <w:rFonts w:eastAsiaTheme="minorHAnsi"/>
          <w:kern w:val="2"/>
          <w:sz w:val="22"/>
          <w:szCs w:val="22"/>
          <w:lang w:bidi="ar-SA"/>
          <w14:ligatures w14:val="standardContextual"/>
        </w:rPr>
      </w:pPr>
    </w:p>
    <w:p w14:paraId="217AAD7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16.17 Environmental Monitoring Solutions:</w:t>
      </w:r>
    </w:p>
    <w:p w14:paraId="7A5CC80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Collaborating with environmental technology brands, STBL offers solutions for real-time environmental monitoring. These solutions assist government agencies in tracking air quality, water pollution, and other environmental factors for informed decision-making.</w:t>
      </w:r>
    </w:p>
    <w:p w14:paraId="547297AC" w14:textId="77777777" w:rsidR="007D1A13" w:rsidRPr="007D1A13" w:rsidRDefault="007D1A13" w:rsidP="007D1A13">
      <w:pPr>
        <w:spacing w:line="259" w:lineRule="auto"/>
        <w:rPr>
          <w:rFonts w:eastAsiaTheme="minorHAnsi"/>
          <w:kern w:val="2"/>
          <w:sz w:val="22"/>
          <w:szCs w:val="22"/>
          <w:lang w:bidi="ar-SA"/>
          <w14:ligatures w14:val="standardContextual"/>
        </w:rPr>
      </w:pPr>
    </w:p>
    <w:p w14:paraId="4B31875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16.18 Economic Development Solutions:</w:t>
      </w:r>
    </w:p>
    <w:p w14:paraId="4620DC2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engages with economic development brands to offer solutions that support economic growth and job creation. These solutions may include business development platforms, investment attraction tools, and economic impact assessment software.</w:t>
      </w:r>
    </w:p>
    <w:p w14:paraId="75A9D68C" w14:textId="77777777" w:rsidR="007D1A13" w:rsidRPr="007D1A13" w:rsidRDefault="007D1A13" w:rsidP="007D1A13">
      <w:pPr>
        <w:spacing w:line="259" w:lineRule="auto"/>
        <w:rPr>
          <w:rFonts w:eastAsiaTheme="minorHAnsi"/>
          <w:kern w:val="2"/>
          <w:sz w:val="22"/>
          <w:szCs w:val="22"/>
          <w:lang w:bidi="ar-SA"/>
          <w14:ligatures w14:val="standardContextual"/>
        </w:rPr>
      </w:pPr>
    </w:p>
    <w:p w14:paraId="0F989CA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17. STBL Solution for Telecom Sector : </w:t>
      </w:r>
    </w:p>
    <w:p w14:paraId="6CBEFD7F"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Smart Technologies (BD) Ltd. (STBL) offers a comprehensive range of technology solutions tailored specifically for the telecom sector and telecom service providers. These solutions address various aspects of network infrastructure, security, virtualization, and managed services. Here are the details of the solutions that STBL offers to empower telecom companies in Bangladesh:</w:t>
      </w:r>
    </w:p>
    <w:p w14:paraId="760FE5DF" w14:textId="77777777" w:rsidR="007D1A13" w:rsidRPr="007D1A13" w:rsidRDefault="007D1A13" w:rsidP="007D1A13">
      <w:pPr>
        <w:spacing w:line="259" w:lineRule="auto"/>
        <w:rPr>
          <w:rFonts w:eastAsiaTheme="minorHAnsi"/>
          <w:kern w:val="2"/>
          <w:sz w:val="22"/>
          <w:szCs w:val="22"/>
          <w:lang w:bidi="ar-SA"/>
          <w14:ligatures w14:val="standardContextual"/>
        </w:rPr>
      </w:pPr>
    </w:p>
    <w:p w14:paraId="5AF29C3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17.1. Network Infrastructure Solutions:</w:t>
      </w:r>
    </w:p>
    <w:p w14:paraId="285FBBB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a wide array of network infrastructure products that form the backbone of a reliable and efficient telecom network. These products include:</w:t>
      </w:r>
    </w:p>
    <w:p w14:paraId="7BB1AEE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Routers and switches: High-performance routers and switches for routing and forwarding data across the network.</w:t>
      </w:r>
    </w:p>
    <w:p w14:paraId="6A90AA90"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Firewalls: Advanced firewall solutions to ensure network security and protect against unauthorized access.</w:t>
      </w:r>
    </w:p>
    <w:p w14:paraId="4AEC48E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Load balancers: Load balancing solutions for efficient distribution of network traffic and preventing server overload.</w:t>
      </w:r>
    </w:p>
    <w:p w14:paraId="65B4AF29" w14:textId="77777777" w:rsidR="007D1A13" w:rsidRPr="007D1A13" w:rsidRDefault="007D1A13" w:rsidP="007D1A13">
      <w:pPr>
        <w:spacing w:line="259" w:lineRule="auto"/>
        <w:rPr>
          <w:rFonts w:eastAsiaTheme="minorHAnsi"/>
          <w:kern w:val="2"/>
          <w:sz w:val="22"/>
          <w:szCs w:val="22"/>
          <w:lang w:bidi="ar-SA"/>
          <w14:ligatures w14:val="standardContextual"/>
        </w:rPr>
      </w:pPr>
    </w:p>
    <w:p w14:paraId="5FB0A66A"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17.2. Security Solutions:</w:t>
      </w:r>
    </w:p>
    <w:p w14:paraId="16ED074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Security is paramount in the telecom sector due to the sensitivity of the data being transmitted. STBL offers robust security solutions, including:</w:t>
      </w:r>
    </w:p>
    <w:p w14:paraId="1E3CEF4F"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Firewalls: Next-generation firewalls with intrusion prevention capabilities to safeguard against cyber threats.</w:t>
      </w:r>
    </w:p>
    <w:p w14:paraId="22B56C3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Intrusion Detection Systems (IDS): Systems that monitor network traffic for suspicious activities and potential security breaches.</w:t>
      </w:r>
    </w:p>
    <w:p w14:paraId="25061F0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Antivirus and anti-malware software: Solutions to detect and remove malicious software from the network.</w:t>
      </w:r>
    </w:p>
    <w:p w14:paraId="76E1123A" w14:textId="77777777" w:rsidR="007D1A13" w:rsidRPr="007D1A13" w:rsidRDefault="007D1A13" w:rsidP="007D1A13">
      <w:pPr>
        <w:spacing w:line="259" w:lineRule="auto"/>
        <w:rPr>
          <w:rFonts w:eastAsiaTheme="minorHAnsi"/>
          <w:kern w:val="2"/>
          <w:sz w:val="22"/>
          <w:szCs w:val="22"/>
          <w:lang w:bidi="ar-SA"/>
          <w14:ligatures w14:val="standardContextual"/>
        </w:rPr>
      </w:pPr>
    </w:p>
    <w:p w14:paraId="33852E3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17.3. Virtualization Solutions:</w:t>
      </w:r>
    </w:p>
    <w:p w14:paraId="174B94A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Virtualization technology can help telecom companies optimize their resources and reduce costs. STBL offers:</w:t>
      </w:r>
    </w:p>
    <w:p w14:paraId="4993ABBB"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Virtualization platforms: Solutions like VMware and Citrix for creating and managing virtual environments, leading to greater flexibility and resource utilization.</w:t>
      </w:r>
    </w:p>
    <w:p w14:paraId="412FFA9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Function Virtualization (NFV): Virtualizing network functions to reduce the need for physical hardware and improve network scalability.</w:t>
      </w:r>
    </w:p>
    <w:p w14:paraId="68ACCAD7"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EE9A7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17.4. Managed Services:</w:t>
      </w:r>
    </w:p>
    <w:p w14:paraId="27A85A1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managed services provide telecom companies with expert support and monitoring, allowing them to focus on their core business operations. These services include:</w:t>
      </w:r>
    </w:p>
    <w:p w14:paraId="0095DBB0"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monitoring: Continuous monitoring of network performance and security to proactively address issues.</w:t>
      </w:r>
    </w:p>
    <w:p w14:paraId="1019978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Security monitoring: Real-time surveillance of security threats and vulnerabilities to ensure network integrity.</w:t>
      </w:r>
    </w:p>
    <w:p w14:paraId="40D7C0EF"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IT support: Technical assistance for resolving network issues and optimizing operations.</w:t>
      </w:r>
    </w:p>
    <w:p w14:paraId="30116575" w14:textId="77777777" w:rsidR="007D1A13" w:rsidRPr="007D1A13" w:rsidRDefault="007D1A13" w:rsidP="007D1A13">
      <w:pPr>
        <w:spacing w:line="259" w:lineRule="auto"/>
        <w:rPr>
          <w:rFonts w:eastAsiaTheme="minorHAnsi"/>
          <w:kern w:val="2"/>
          <w:sz w:val="22"/>
          <w:szCs w:val="22"/>
          <w:lang w:bidi="ar-SA"/>
          <w14:ligatures w14:val="standardContextual"/>
        </w:rPr>
      </w:pPr>
    </w:p>
    <w:p w14:paraId="266E0662"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17.5. Training and Support:</w:t>
      </w:r>
    </w:p>
    <w:p w14:paraId="65F79F0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training and support services to ensure that telecom companies can effectively implement and manage the technology solutions. These services encompass:</w:t>
      </w:r>
    </w:p>
    <w:p w14:paraId="679C25E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Training programs: Comprehensive training programs to educate telecom professionals on utilizing and managing the provided solutions.</w:t>
      </w:r>
    </w:p>
    <w:p w14:paraId="6C66293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Technical support: Dedicated technical support to address any queries, concerns, or issues that </w:t>
      </w:r>
    </w:p>
    <w:p w14:paraId="2648F6B5"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may arise during solution implementation.</w:t>
      </w:r>
    </w:p>
    <w:p w14:paraId="582D46CF" w14:textId="77777777" w:rsidR="007D1A13" w:rsidRPr="007D1A13" w:rsidRDefault="007D1A13" w:rsidP="007D1A13">
      <w:pPr>
        <w:spacing w:line="259" w:lineRule="auto"/>
        <w:rPr>
          <w:rFonts w:eastAsiaTheme="minorHAnsi"/>
          <w:kern w:val="2"/>
          <w:sz w:val="22"/>
          <w:szCs w:val="22"/>
          <w:lang w:bidi="ar-SA"/>
          <w14:ligatures w14:val="standardContextual"/>
        </w:rPr>
      </w:pPr>
    </w:p>
    <w:p w14:paraId="5C0250D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17.6. Cloud Solution</w:t>
      </w:r>
    </w:p>
    <w:p w14:paraId="5FE4E3B5"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cloud solutions that enable telecom companies to leverage cloud computing for enhanced scalability, flexibility, and cost savings. These solutions encompass:</w:t>
      </w:r>
    </w:p>
    <w:p w14:paraId="6B00842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Public, private, and hybrid cloud setups: Tailored cloud configurations to meet specific business requirements.</w:t>
      </w:r>
    </w:p>
    <w:p w14:paraId="0DDA872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Cloud migration services: Expert assistance in migrating existing systems and applications to the cloud.</w:t>
      </w:r>
    </w:p>
    <w:p w14:paraId="137F21C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Cloud management platforms: Tools for efficiently managing cloud resources and optimizing performance.</w:t>
      </w:r>
    </w:p>
    <w:p w14:paraId="0F3ED35D" w14:textId="77777777" w:rsidR="007D1A13" w:rsidRPr="007D1A13" w:rsidRDefault="007D1A13" w:rsidP="007D1A13">
      <w:pPr>
        <w:spacing w:line="259" w:lineRule="auto"/>
        <w:rPr>
          <w:rFonts w:eastAsiaTheme="minorHAnsi"/>
          <w:kern w:val="2"/>
          <w:sz w:val="22"/>
          <w:szCs w:val="22"/>
          <w:lang w:bidi="ar-SA"/>
          <w14:ligatures w14:val="standardContextual"/>
        </w:rPr>
      </w:pPr>
    </w:p>
    <w:p w14:paraId="783F5FF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17.7. Unified Communications (UC) Solutions:</w:t>
      </w:r>
    </w:p>
    <w:p w14:paraId="3252588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UC solutions to streamline communication and collaboration within telecom companies. These solutions include:</w:t>
      </w:r>
    </w:p>
    <w:p w14:paraId="1C1A46C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Voice over Internet Protocol (VoIP): VoIP systems for cost-effective voice communication over the internet.</w:t>
      </w:r>
    </w:p>
    <w:p w14:paraId="3719E1B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Video conferencing: High-quality video conferencing solutions for remote collaboration and meetings.</w:t>
      </w:r>
    </w:p>
    <w:p w14:paraId="76F4DD6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Instant messaging and presence: Tools for real-time communication and efficient team collaboration.</w:t>
      </w:r>
    </w:p>
    <w:p w14:paraId="2ADEB3E7" w14:textId="77777777" w:rsidR="007D1A13" w:rsidRPr="007D1A13" w:rsidRDefault="007D1A13" w:rsidP="007D1A13">
      <w:pPr>
        <w:spacing w:line="259" w:lineRule="auto"/>
        <w:rPr>
          <w:rFonts w:eastAsiaTheme="minorHAnsi"/>
          <w:kern w:val="2"/>
          <w:sz w:val="22"/>
          <w:szCs w:val="22"/>
          <w:lang w:bidi="ar-SA"/>
          <w14:ligatures w14:val="standardContextual"/>
        </w:rPr>
      </w:pPr>
    </w:p>
    <w:p w14:paraId="3CA8659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17.8. IoT Solutions:</w:t>
      </w:r>
    </w:p>
    <w:p w14:paraId="234DD59B"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supports the telecom sector's embrace of the Internet of Things (IoT) by providing solutions that enable the deployment of connected devices and sensors. These solutions encompass:</w:t>
      </w:r>
    </w:p>
    <w:p w14:paraId="7C0851EE"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IoT platforms: Robust platforms for managing and analyzing data from IoT devices.</w:t>
      </w:r>
    </w:p>
    <w:p w14:paraId="663C0142"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Connectivity solutions: IoT connectivity options, including cellular and LPWAN technologies.</w:t>
      </w:r>
    </w:p>
    <w:p w14:paraId="27092D1A" w14:textId="77777777" w:rsidR="007D1A13" w:rsidRPr="007D1A13" w:rsidRDefault="007D1A13" w:rsidP="007D1A13">
      <w:pPr>
        <w:spacing w:line="259" w:lineRule="auto"/>
        <w:ind w:left="1440" w:hanging="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ab/>
        <w:t>-Data analytics: Tools for deriving actionable insights from the vast amount of data generated by IoT devices.</w:t>
      </w:r>
    </w:p>
    <w:p w14:paraId="2613F60B" w14:textId="77777777" w:rsidR="007D1A13" w:rsidRPr="007D1A13" w:rsidRDefault="007D1A13" w:rsidP="007D1A13">
      <w:pPr>
        <w:spacing w:line="259" w:lineRule="auto"/>
        <w:rPr>
          <w:rFonts w:eastAsiaTheme="minorHAnsi"/>
          <w:kern w:val="2"/>
          <w:sz w:val="22"/>
          <w:szCs w:val="22"/>
          <w:lang w:bidi="ar-SA"/>
          <w14:ligatures w14:val="standardContextual"/>
        </w:rPr>
      </w:pPr>
    </w:p>
    <w:p w14:paraId="66D2D54B"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17.9. Data Center Solutions:</w:t>
      </w:r>
    </w:p>
    <w:p w14:paraId="414D7B28"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telecom companies requiring robust data center infrastructure, STBL offers solutions that include:</w:t>
      </w:r>
    </w:p>
    <w:p w14:paraId="547A905C"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centre design and setup: Expert guidance in designing and building efficient and reliable data centres.</w:t>
      </w:r>
    </w:p>
    <w:p w14:paraId="7D0109A9"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centre management: Tools for monitoring, managing, and optimizing data centre resources.</w:t>
      </w:r>
    </w:p>
    <w:p w14:paraId="2BDC9C58"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backup and recovery: Solutions to ensure data protection and recovery in case of incidents.</w:t>
      </w:r>
    </w:p>
    <w:p w14:paraId="4966B0DD" w14:textId="77777777" w:rsidR="007D1A13" w:rsidRPr="007D1A13" w:rsidRDefault="007D1A13" w:rsidP="007D1A13">
      <w:pPr>
        <w:spacing w:line="259" w:lineRule="auto"/>
        <w:rPr>
          <w:rFonts w:eastAsiaTheme="minorHAnsi"/>
          <w:kern w:val="2"/>
          <w:sz w:val="22"/>
          <w:szCs w:val="22"/>
          <w:lang w:bidi="ar-SA"/>
          <w14:ligatures w14:val="standardContextual"/>
        </w:rPr>
      </w:pPr>
    </w:p>
    <w:p w14:paraId="039BE06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17.10. 5G and Next-Gen Connectivity Solutions:</w:t>
      </w:r>
    </w:p>
    <w:p w14:paraId="0DFCD29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As telecom companies transition to 5G and beyond, STBL provides solutions to support their next-generation connectivity needs:</w:t>
      </w:r>
    </w:p>
    <w:p w14:paraId="3728D343"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- 5G network equipment: Infrastructure components for building and deploying 5G networks.</w:t>
      </w:r>
    </w:p>
    <w:p w14:paraId="343D7F5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IoT connectivity for 5G: Enabling the connectivity of a massive number of IoT devices on 5G networks.</w:t>
      </w:r>
    </w:p>
    <w:p w14:paraId="364B09D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slicing solutions: Tools for dividing a single physical network into multiple virtual networks to accommodate diverse services.</w:t>
      </w:r>
    </w:p>
    <w:p w14:paraId="77C46F43"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ED637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  STBL product and solution  By Brand : </w:t>
      </w:r>
    </w:p>
    <w:p w14:paraId="3F0D851A" w14:textId="77777777" w:rsidR="007D1A13" w:rsidRPr="007D1A13" w:rsidRDefault="007D1A13" w:rsidP="007D1A13">
      <w:pPr>
        <w:spacing w:line="259" w:lineRule="auto"/>
        <w:rPr>
          <w:rFonts w:eastAsiaTheme="minorHAnsi"/>
          <w:kern w:val="2"/>
          <w:sz w:val="22"/>
          <w:szCs w:val="22"/>
          <w:lang w:bidi="ar-SA"/>
          <w14:ligatures w14:val="standardContextual"/>
        </w:rPr>
      </w:pPr>
    </w:p>
    <w:p w14:paraId="04B80B1E" w14:textId="77777777" w:rsidR="007D1A13" w:rsidRPr="007D1A13" w:rsidRDefault="007D1A13" w:rsidP="008242DE">
      <w:pPr>
        <w:numPr>
          <w:ilvl w:val="1"/>
          <w:numId w:val="6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Microsoft : </w:t>
      </w:r>
    </w:p>
    <w:p w14:paraId="238F3B1E" w14:textId="77777777" w:rsidR="007D1A13" w:rsidRPr="007D1A13" w:rsidRDefault="007D1A13" w:rsidP="007D1A13">
      <w:pPr>
        <w:spacing w:before="360" w:after="360" w:line="240" w:lineRule="auto"/>
        <w:ind w:right="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48DBB0BC"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Operating systems: </w:t>
      </w:r>
    </w:p>
    <w:p w14:paraId="2F17F709"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456CECD6"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7EC69C0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Productivity Suites: </w:t>
      </w:r>
    </w:p>
    <w:p w14:paraId="245D24B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24566EB4"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2E1AA4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computing platforms: </w:t>
      </w:r>
    </w:p>
    <w:p w14:paraId="464E838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offers Microsoft Azure, a cloud computing platform that offers a wide range of services, including compute, storage, networking, databases, analytics, and machine learning. Businesses can use Azure to run their applications, store their data,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their data.</w:t>
      </w:r>
    </w:p>
    <w:p w14:paraId="4D18465B"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374FDE03"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Business applications: </w:t>
      </w:r>
    </w:p>
    <w:p w14:paraId="0E04E179"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6C4AA44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68C9F38"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DevOps tools: </w:t>
      </w:r>
    </w:p>
    <w:p w14:paraId="5BC4EB0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2C786007"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108BE2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solutions: </w:t>
      </w:r>
    </w:p>
    <w:p w14:paraId="67733D7F"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security solutions, including Microsoft Defender, Microsoft Intune, and Microsoft Azure Sentinel. These solutions help businesses to protect their data and systems from cyberattacks.</w:t>
      </w:r>
    </w:p>
    <w:p w14:paraId="4B0B29D9"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06513537"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Training and support: </w:t>
      </w:r>
    </w:p>
    <w:p w14:paraId="7473281D"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training and support for Microsoft products and solutions to  businesses and individuals. This helps businesses to get the most out of their Microsoft investments.</w:t>
      </w:r>
    </w:p>
    <w:p w14:paraId="4CDD76D3" w14:textId="5AF52472" w:rsidR="007D1A13" w:rsidRPr="007D1A13" w:rsidRDefault="007D1A13" w:rsidP="008242DE">
      <w:pPr>
        <w:numPr>
          <w:ilvl w:val="1"/>
          <w:numId w:val="61"/>
        </w:numPr>
        <w:spacing w:after="280" w:line="240" w:lineRule="auto"/>
        <w:ind w:right="720"/>
        <w:textAlignment w:val="baseline"/>
        <w:rPr>
          <w:rFonts w:eastAsia="Times New Roman" w:cstheme="minorHAnsi"/>
          <w:color w:val="1F1F1F"/>
          <w:sz w:val="22"/>
          <w:szCs w:val="22"/>
          <w:lang w:val="en-AU" w:eastAsia="en-AU" w:bidi="ar-SA"/>
        </w:rPr>
      </w:pPr>
      <w:r>
        <w:rPr>
          <w:rFonts w:eastAsia="Times New Roman" w:cstheme="minorHAnsi"/>
          <w:color w:val="1F1F1F"/>
          <w:sz w:val="22"/>
          <w:szCs w:val="22"/>
          <w:lang w:val="en-AU" w:eastAsia="en-AU" w:bidi="ar-SA"/>
        </w:rPr>
        <w:t xml:space="preserve">  </w:t>
      </w:r>
      <w:r w:rsidRPr="007D1A13">
        <w:rPr>
          <w:rFonts w:eastAsia="Times New Roman" w:cstheme="minorHAnsi"/>
          <w:color w:val="1F1F1F"/>
          <w:sz w:val="22"/>
          <w:szCs w:val="22"/>
          <w:lang w:val="en-AU" w:eastAsia="en-AU" w:bidi="ar-SA"/>
        </w:rPr>
        <w:t xml:space="preserve">Samsung : </w:t>
      </w:r>
    </w:p>
    <w:p w14:paraId="672463E7" w14:textId="77777777" w:rsidR="007D1A13" w:rsidRPr="007D1A13" w:rsidRDefault="007D1A13" w:rsidP="007D1A13">
      <w:pPr>
        <w:spacing w:before="360" w:after="360" w:line="240" w:lineRule="auto"/>
        <w:ind w:right="720" w:firstLine="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offers a variety of Samsung technology solutions, including:</w:t>
      </w:r>
    </w:p>
    <w:p w14:paraId="7A1985C2"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402D5272"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25C0B9B4"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6DA1038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Tablets: </w:t>
      </w:r>
    </w:p>
    <w:p w14:paraId="5510794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740883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9C9FD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w:t>
      </w:r>
    </w:p>
    <w:p w14:paraId="64AD2DA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Samsung printers are known for their high quality, reliability, and affordability. STBL offers a wide range of Samsung printers to choose from, so you can find the perfect one for your needs.</w:t>
      </w:r>
    </w:p>
    <w:p w14:paraId="62BD8076"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F6276E"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Scanners: </w:t>
      </w:r>
    </w:p>
    <w:p w14:paraId="70536466"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4A3F9B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30425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solutions:</w:t>
      </w:r>
    </w:p>
    <w:p w14:paraId="276E0AA1"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video conferencing solutions are known for their high quality, ease of use, and affordability. STBL offers a wide range of Samsung video conferencing solutions to choose from, so you can find the perfect one for your needs.</w:t>
      </w:r>
    </w:p>
    <w:p w14:paraId="439A821A"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97E017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storage solutions:</w:t>
      </w:r>
    </w:p>
    <w:p w14:paraId="120A8919"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393A4246" w14:textId="77777777" w:rsidR="007D1A13" w:rsidRPr="007D1A13" w:rsidRDefault="007D1A13" w:rsidP="007D1A13">
      <w:pPr>
        <w:spacing w:after="0" w:line="240" w:lineRule="auto"/>
        <w:ind w:left="620" w:right="720"/>
        <w:textAlignment w:val="baseline"/>
        <w:rPr>
          <w:rFonts w:eastAsia="Times New Roman" w:cstheme="minorHAnsi"/>
          <w:color w:val="1F1F1F"/>
          <w:sz w:val="22"/>
          <w:szCs w:val="22"/>
          <w:lang w:val="en-AU" w:eastAsia="en-AU" w:bidi="ar-SA"/>
        </w:rPr>
      </w:pPr>
    </w:p>
    <w:p w14:paraId="0B0D482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cameras: </w:t>
      </w:r>
    </w:p>
    <w:p w14:paraId="1794E585"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4635D66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6E8137"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Access control systems: </w:t>
      </w:r>
    </w:p>
    <w:p w14:paraId="1C5FC80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2188FB4D"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F1D7524"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protection solutions: </w:t>
      </w:r>
    </w:p>
    <w:p w14:paraId="4823BA72"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data protection solutions are known for their high security, ease of use, and affordability. STBL offers a wide range of Samsung data protection solutions to choose from, so you can find the perfect one for your needs.</w:t>
      </w:r>
    </w:p>
    <w:p w14:paraId="1DB4957C"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33D7895E" w14:textId="77777777" w:rsidR="007D1A13" w:rsidRPr="007D1A13" w:rsidRDefault="007D1A13" w:rsidP="008242DE">
      <w:pPr>
        <w:numPr>
          <w:ilvl w:val="1"/>
          <w:numId w:val="60"/>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HP </w:t>
      </w:r>
    </w:p>
    <w:p w14:paraId="6EBDB463"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PCs and Laptops:</w:t>
      </w:r>
    </w:p>
    <w:p w14:paraId="7EBE20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5EF621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Printers and Scanners:</w:t>
      </w:r>
    </w:p>
    <w:p w14:paraId="2371AAB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5AAFD4F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Monitors and Displays:</w:t>
      </w:r>
    </w:p>
    <w:p w14:paraId="2689424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monitors and displays, available through STBL, encompass a variety of options, including business monitors, gaming displays, and professional-grade monitors. These displays offer impressive visuals and advanced features for enhanced productivity and entertainment.</w:t>
      </w:r>
    </w:p>
    <w:p w14:paraId="7AC042A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Servers and Storage Solutions:</w:t>
      </w:r>
    </w:p>
    <w:p w14:paraId="3CCA0EF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2EACA4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Equipment:</w:t>
      </w:r>
    </w:p>
    <w:p w14:paraId="302D8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5CEBC7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Printing Solutions:</w:t>
      </w:r>
    </w:p>
    <w:p w14:paraId="5C63375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654E813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Workstation Solutions:</w:t>
      </w:r>
    </w:p>
    <w:p w14:paraId="0FC0ADF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workstations, available through STBL, are designed for professionals in industries such as architecture, design, engineering, and content creation. These workstations deliver powerful performance, graphics capabilities, and reliability.</w:t>
      </w:r>
    </w:p>
    <w:p w14:paraId="6DDECE6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Thin Clients: </w:t>
      </w:r>
    </w:p>
    <w:p w14:paraId="17A0E79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12E138BE"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54A7CE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Dell </w:t>
      </w:r>
    </w:p>
    <w:p w14:paraId="75A7A13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3AE14E6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Laptops:</w:t>
      </w:r>
    </w:p>
    <w:p w14:paraId="708A2D9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00502E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Desktops:</w:t>
      </w:r>
    </w:p>
    <w:p w14:paraId="5B4E3A1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6317E8E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Printers:</w:t>
      </w:r>
    </w:p>
    <w:p w14:paraId="274E345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7E39D7D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w:t>
      </w:r>
    </w:p>
    <w:p w14:paraId="0C198FAC"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4BA9810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Laptops: </w:t>
      </w:r>
    </w:p>
    <w:p w14:paraId="40C8486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Acer laptops that are known for their sleek design, performance, and value for money. Acer laptops cater to different user requirements, from students to everyday users and gamers. The Acer Aspire series and Acer Predator series are among the popular choices.</w:t>
      </w:r>
    </w:p>
    <w:p w14:paraId="5E8D92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Desktops:</w:t>
      </w:r>
    </w:p>
    <w:p w14:paraId="784282B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2A9EB4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 Acer Monitors:</w:t>
      </w:r>
    </w:p>
    <w:p w14:paraId="257C87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3570958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Acer Printers:</w:t>
      </w:r>
    </w:p>
    <w:p w14:paraId="3B2578D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Acer printers known for their quality, reliability, and affordability. The Acer Aspire and Acer IP series cater to the needs of both home users and businesses, providing efficient printing solutions.</w:t>
      </w:r>
    </w:p>
    <w:p w14:paraId="76577F9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EPSON </w:t>
      </w:r>
    </w:p>
    <w:p w14:paraId="15C5EE4A"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6553563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Printers:</w:t>
      </w:r>
    </w:p>
    <w:p w14:paraId="492035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provides a variety of Epson printers that are known for their high quality, performance, and cost-efficiency. Epson's innovative </w:t>
      </w:r>
      <w:proofErr w:type="spellStart"/>
      <w:r w:rsidRPr="007D1A13">
        <w:rPr>
          <w:rFonts w:eastAsia="Times New Roman" w:cstheme="minorHAnsi"/>
          <w:color w:val="1F1F1F"/>
          <w:sz w:val="22"/>
          <w:szCs w:val="22"/>
          <w:lang w:val="en-AU" w:eastAsia="en-AU" w:bidi="ar-SA"/>
        </w:rPr>
        <w:t>EcoTank</w:t>
      </w:r>
      <w:proofErr w:type="spellEnd"/>
      <w:r w:rsidRPr="007D1A13">
        <w:rPr>
          <w:rFonts w:eastAsia="Times New Roman" w:cstheme="minorHAnsi"/>
          <w:color w:val="1F1F1F"/>
          <w:sz w:val="22"/>
          <w:szCs w:val="22"/>
          <w:lang w:val="en-AU" w:eastAsia="en-AU" w:bidi="ar-SA"/>
        </w:rPr>
        <w:t xml:space="preserve"> printers, which use refillable ink tanks, are popular for their environmentally friendly approach and affordability.</w:t>
      </w:r>
    </w:p>
    <w:p w14:paraId="73AAC92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Projectors:</w:t>
      </w:r>
    </w:p>
    <w:p w14:paraId="79F4D8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412685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Smart Glasses:</w:t>
      </w:r>
    </w:p>
    <w:p w14:paraId="7DDE6A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58B91E3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Sensing Systems:</w:t>
      </w:r>
    </w:p>
    <w:p w14:paraId="50C8808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sensing systems, which are designed to collect data from the physical world. These systems find applications in robotics, manufacturing, and transportation, providing valuable insights and enhancing automation processes.</w:t>
      </w:r>
    </w:p>
    <w:p w14:paraId="36F80B3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Industrial Robots:</w:t>
      </w:r>
    </w:p>
    <w:p w14:paraId="64D247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provides Epson industrial robots known for their precision, flexibility, and energy efficiency. These robots are used across various manufacturing applications to streamline processes and improve productivity.</w:t>
      </w:r>
    </w:p>
    <w:p w14:paraId="72106DA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B4C642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 </w:t>
      </w:r>
    </w:p>
    <w:p w14:paraId="3CAC2CE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Motherboards : </w:t>
      </w:r>
    </w:p>
    <w:p w14:paraId="34444F7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3BA8AF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Graphics Cards: </w:t>
      </w:r>
    </w:p>
    <w:p w14:paraId="5173719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54DAA0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625B83F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6BE2E14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Mini PCs:</w:t>
      </w:r>
    </w:p>
    <w:p w14:paraId="79E9BB0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mini PCs excel in compactness and performance, making them ideal for a myriad of applications. These devices are characterized by their small form factor, powerful performance, and whisper-quiet operation. Notable mentions include the BRIX 5505, BRIX Pro GB-BXBT-3600, and BRIX Gaming GC-BGX7157 mini PCs.</w:t>
      </w:r>
    </w:p>
    <w:p w14:paraId="16BA0CF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A8F089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Monitors: </w:t>
      </w:r>
    </w:p>
    <w:p w14:paraId="5C4A361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Gigabyte monitors are designed for superior visual experiences, offering high-quality imagery, wide viewing angles, and ergonomic design. Perfect for </w:t>
      </w:r>
      <w:r w:rsidRPr="007D1A13">
        <w:rPr>
          <w:rFonts w:eastAsia="Times New Roman" w:cstheme="minorHAnsi"/>
          <w:color w:val="1F1F1F"/>
          <w:sz w:val="22"/>
          <w:szCs w:val="22"/>
          <w:lang w:val="en-AU" w:eastAsia="en-AU" w:bidi="ar-SA"/>
        </w:rPr>
        <w:lastRenderedPageBreak/>
        <w:t>gaming, content creation, and everyday use, monitors like the M27Q, G27QC, and G34WQC elevate the visual journey.</w:t>
      </w:r>
    </w:p>
    <w:p w14:paraId="26090B8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w:t>
      </w:r>
    </w:p>
    <w:p w14:paraId="440B523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ThinkPad Laptops:</w:t>
      </w:r>
    </w:p>
    <w:p w14:paraId="015D05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ThinkPad series is known for its durability, security features, and strong performance. Models like the ThinkPad X1 Yoga, ThinkPad T14, and ThinkPad P53 cater to different user needs, from business professionals to creative users.</w:t>
      </w:r>
    </w:p>
    <w:p w14:paraId="6898C3F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ThinkCentre Desktops:</w:t>
      </w:r>
    </w:p>
    <w:p w14:paraId="47A252D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951CA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Legion Gaming Laptops:</w:t>
      </w:r>
    </w:p>
    <w:p w14:paraId="11DE884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Lenovo's gaming brand, Legion, offers laptops tailored for gamers with powerful hardware, high refresh rate displays, and advanced cooling systems. Models like the Legion 5 Pro and Legion 7i are well-regarded in the gaming community.</w:t>
      </w:r>
    </w:p>
    <w:p w14:paraId="211F93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Yoga Tablets:</w:t>
      </w:r>
    </w:p>
    <w:p w14:paraId="53635DB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261041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w:t>
      </w:r>
    </w:p>
    <w:p w14:paraId="58B27D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 provide powerful performance for professionals in fields like engineering, design, and content creation. Models like the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P520 and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P340 Tower are designed for demanding tasks.</w:t>
      </w:r>
    </w:p>
    <w:p w14:paraId="52900F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w:t>
      </w:r>
    </w:p>
    <w:p w14:paraId="7BA755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 offer a range of options for different business needs, from tower servers to rack servers. The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SR650,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SR850, and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ST250 are examples of servers suitable for various workloads.</w:t>
      </w:r>
    </w:p>
    <w:p w14:paraId="5D78F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Laptops:</w:t>
      </w:r>
    </w:p>
    <w:p w14:paraId="0545C5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lastRenderedPageBreak/>
        <w:t>ThinkBook</w:t>
      </w:r>
      <w:proofErr w:type="spellEnd"/>
      <w:r w:rsidRPr="007D1A13">
        <w:rPr>
          <w:rFonts w:eastAsia="Times New Roman" w:cstheme="minorHAnsi"/>
          <w:color w:val="1F1F1F"/>
          <w:sz w:val="22"/>
          <w:szCs w:val="22"/>
          <w:lang w:val="en-AU" w:eastAsia="en-AU" w:bidi="ar-SA"/>
        </w:rPr>
        <w:t xml:space="preserve"> laptops are designed for small and medium businesses, offering a balance of performance and affordability. Models like the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14s Yoga and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15p target professionals on the go.</w:t>
      </w:r>
    </w:p>
    <w:p w14:paraId="60B77E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Chromebooks:</w:t>
      </w:r>
    </w:p>
    <w:p w14:paraId="7A7E84A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offers a range of Chromebooks for education and productivity purposes. The Lenovo Chromebook Duet and Lenovo Chromebook Flex 5 are popular options for students and casual users.</w:t>
      </w:r>
    </w:p>
    <w:p w14:paraId="62B47C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Smart Devices:</w:t>
      </w:r>
    </w:p>
    <w:p w14:paraId="41218E9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3F66FD7C"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w:t>
      </w:r>
    </w:p>
    <w:p w14:paraId="6D1749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165CA3A"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290BE651"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488F83B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Routers and Switches:</w:t>
      </w:r>
    </w:p>
    <w:p w14:paraId="44BC2E7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024E525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Wireless Solutions: </w:t>
      </w:r>
    </w:p>
    <w:p w14:paraId="11B86F7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Embarking on the forefront of wireless technology, Cisco's wireless solutions epitomize Wi-Fi excellence. The Cisco Aironet 802.11ax Access Points, including the Cisco Catalyst 9115 and 9117, usher in a new era of Wi-Fi 6 connectivity, delivering enhanced performance and efficiency.</w:t>
      </w:r>
    </w:p>
    <w:p w14:paraId="6B9864F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Innovations:</w:t>
      </w:r>
    </w:p>
    <w:p w14:paraId="5065846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Catering to the data demands of diverse organizations, Cisco's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solutions encompass servers, storage, and networking prowess. The Cisco UCS B-Series Blade Servers and Cisco </w:t>
      </w:r>
      <w:proofErr w:type="spellStart"/>
      <w:r w:rsidRPr="007D1A13">
        <w:rPr>
          <w:rFonts w:eastAsia="Times New Roman" w:cstheme="minorHAnsi"/>
          <w:color w:val="1F1F1F"/>
          <w:sz w:val="22"/>
          <w:szCs w:val="22"/>
          <w:lang w:val="en-AU" w:eastAsia="en-AU" w:bidi="ar-SA"/>
        </w:rPr>
        <w:t>HyperFlex</w:t>
      </w:r>
      <w:proofErr w:type="spellEnd"/>
      <w:r w:rsidRPr="007D1A13">
        <w:rPr>
          <w:rFonts w:eastAsia="Times New Roman" w:cstheme="minorHAnsi"/>
          <w:color w:val="1F1F1F"/>
          <w:sz w:val="22"/>
          <w:szCs w:val="22"/>
          <w:lang w:val="en-AU" w:eastAsia="en-AU" w:bidi="ar-SA"/>
        </w:rPr>
        <w:t xml:space="preserve"> HX-Series offer unparalleled scalability and efficiency in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operations.</w:t>
      </w:r>
    </w:p>
    <w:p w14:paraId="61958A9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w:t>
      </w:r>
      <w:proofErr w:type="spellStart"/>
      <w:r w:rsidRPr="007D1A13">
        <w:rPr>
          <w:rFonts w:eastAsia="Times New Roman" w:cstheme="minorHAnsi"/>
          <w:color w:val="1F1F1F"/>
          <w:sz w:val="22"/>
          <w:szCs w:val="22"/>
          <w:lang w:val="en-AU" w:eastAsia="en-AU" w:bidi="ar-SA"/>
        </w:rPr>
        <w:t>Endeavors</w:t>
      </w:r>
      <w:proofErr w:type="spellEnd"/>
      <w:r w:rsidRPr="007D1A13">
        <w:rPr>
          <w:rFonts w:eastAsia="Times New Roman" w:cstheme="minorHAnsi"/>
          <w:color w:val="1F1F1F"/>
          <w:sz w:val="22"/>
          <w:szCs w:val="22"/>
          <w:lang w:val="en-AU" w:eastAsia="en-AU" w:bidi="ar-SA"/>
        </w:rPr>
        <w:t>:</w:t>
      </w:r>
    </w:p>
    <w:p w14:paraId="40F2592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Pioneering cloud transformation, Cisco delivers a versatile range of cloud solutions including IaaS, PaaS, and SaaS offerings. Cisco UCS Director and Cisco </w:t>
      </w:r>
      <w:proofErr w:type="spellStart"/>
      <w:r w:rsidRPr="007D1A13">
        <w:rPr>
          <w:rFonts w:eastAsia="Times New Roman" w:cstheme="minorHAnsi"/>
          <w:color w:val="1F1F1F"/>
          <w:sz w:val="22"/>
          <w:szCs w:val="22"/>
          <w:lang w:val="en-AU" w:eastAsia="en-AU" w:bidi="ar-SA"/>
        </w:rPr>
        <w:t>Intersight</w:t>
      </w:r>
      <w:proofErr w:type="spellEnd"/>
      <w:r w:rsidRPr="007D1A13">
        <w:rPr>
          <w:rFonts w:eastAsia="Times New Roman" w:cstheme="minorHAnsi"/>
          <w:color w:val="1F1F1F"/>
          <w:sz w:val="22"/>
          <w:szCs w:val="22"/>
          <w:lang w:val="en-AU" w:eastAsia="en-AU" w:bidi="ar-SA"/>
        </w:rPr>
        <w:t xml:space="preserve"> simplify infrastructure management and orchestration, enabling seamless cloud integration.</w:t>
      </w:r>
    </w:p>
    <w:p w14:paraId="2C543ED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IoT Empowerment:</w:t>
      </w:r>
    </w:p>
    <w:p w14:paraId="36FC4F2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0875146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Advanced Security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w:t>
      </w:r>
    </w:p>
    <w:p w14:paraId="0E9BDA8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0C1C431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Collaboration Marvels:</w:t>
      </w:r>
    </w:p>
    <w:p w14:paraId="3346AA7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39065A4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End-to-End Connectivity:</w:t>
      </w:r>
    </w:p>
    <w:p w14:paraId="43C2B8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Platform streamlines network management, while the Cisco Identity Services Engine (ISE) reinforces security through identity-based policies.</w:t>
      </w:r>
    </w:p>
    <w:p w14:paraId="202DDF3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Model Excellence:</w:t>
      </w:r>
    </w:p>
    <w:p w14:paraId="1ADA435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extensive product line boasts models like the Cisco Catalyst 2960-L Series Switches, the Cisco ASA 5506-X Firewall, the Cisco Meraki MR Series Access Points, and the Cisco Nexus 9000 Series Switches, among others. These models exemplify Cisco's commitment to quality, performance, and innovation.</w:t>
      </w:r>
    </w:p>
    <w:p w14:paraId="42551C3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Excellence:</w:t>
      </w:r>
    </w:p>
    <w:p w14:paraId="562867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Cisco's video conferencing solutions redefine remote collaboration, bridging distances with lifelike interactions. The Cisco </w:t>
      </w:r>
      <w:proofErr w:type="spellStart"/>
      <w:r w:rsidRPr="007D1A13">
        <w:rPr>
          <w:rFonts w:eastAsia="Times New Roman" w:cstheme="minorHAnsi"/>
          <w:color w:val="1F1F1F"/>
          <w:sz w:val="22"/>
          <w:szCs w:val="22"/>
          <w:lang w:val="en-AU" w:eastAsia="en-AU" w:bidi="ar-SA"/>
        </w:rPr>
        <w:t>TelePresence</w:t>
      </w:r>
      <w:proofErr w:type="spellEnd"/>
      <w:r w:rsidRPr="007D1A13">
        <w:rPr>
          <w:rFonts w:eastAsia="Times New Roman" w:cstheme="minorHAnsi"/>
          <w:color w:val="1F1F1F"/>
          <w:sz w:val="22"/>
          <w:szCs w:val="22"/>
          <w:lang w:val="en-AU" w:eastAsia="en-AU" w:bidi="ar-SA"/>
        </w:rPr>
        <w:t xml:space="preserve"> SX Series and Cisco Webex Room Series provide immersive meeting experiences that transcend physical boundaries.</w:t>
      </w:r>
    </w:p>
    <w:p w14:paraId="6708840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CBEA94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Unified Communications:</w:t>
      </w:r>
    </w:p>
    <w:p w14:paraId="49702E3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6FA969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51520F5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423D09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Intent-Based Networking (IBN):</w:t>
      </w:r>
    </w:p>
    <w:p w14:paraId="7D059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Embracing a visionary approach to networking, Cisco's IBN solutions offer automated and intuitive network management.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transforms network operations by translating business intent into network actions, optimizing performance and security.</w:t>
      </w:r>
    </w:p>
    <w:p w14:paraId="59C9D02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Application Centric Infrastructure (ACI):</w:t>
      </w:r>
    </w:p>
    <w:p w14:paraId="2E43A66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ACI architecture revolutionizes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networking, providing dynamic and agile infrastructure solutions. The Cisco Nexus 9000 Series switches with ACI capabilities offer policy-driven automation and scalability.</w:t>
      </w:r>
    </w:p>
    <w:p w14:paraId="7453E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526F1FE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Acknowledging the evolving landscape of managed services, Cisco Managed Services enhance operational efficiency. Cisco Managed SD-WAN Service, for </w:t>
      </w:r>
      <w:r w:rsidRPr="007D1A13">
        <w:rPr>
          <w:rFonts w:eastAsia="Times New Roman" w:cstheme="minorHAnsi"/>
          <w:color w:val="1F1F1F"/>
          <w:sz w:val="22"/>
          <w:szCs w:val="22"/>
          <w:lang w:val="en-AU" w:eastAsia="en-AU" w:bidi="ar-SA"/>
        </w:rPr>
        <w:lastRenderedPageBreak/>
        <w:t>instance, empowers businesses with simplified, secure, and scalable WAN connectivity.</w:t>
      </w:r>
    </w:p>
    <w:p w14:paraId="0C28E5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Cities Transformation:</w:t>
      </w:r>
    </w:p>
    <w:p w14:paraId="17F632A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Smart Cities solutions propel urban transformation through technology. By leveraging IoT, data analytics, and connectivity, Cisco Smart Cities solutions enhance urban living, sustainability, and governance.</w:t>
      </w:r>
    </w:p>
    <w:p w14:paraId="5B02296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Educational Empowerment:</w:t>
      </w:r>
    </w:p>
    <w:p w14:paraId="7CFA39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268131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Healthcare Innovations:</w:t>
      </w:r>
    </w:p>
    <w:p w14:paraId="456413C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healthcare sector, Cisco's solutions drive patient care, security, and operational efficiency. The Cisco Connected Health and Cisco Clinical Workflow solutions revolutionize healthcare delivery through technology.</w:t>
      </w:r>
    </w:p>
    <w:p w14:paraId="2B56ACBB"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72D3EB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Retail Transformation:</w:t>
      </w:r>
    </w:p>
    <w:p w14:paraId="5DCB3E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59344BC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w:t>
      </w:r>
    </w:p>
    <w:p w14:paraId="464B27C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interconnected world, cybersecurity has become a paramount concern for individuals and businesses alike. Protecting sensitive data, defending against cyber threats, and ensuring online privacy are crucial aspects of maintaining a secure digital environment. Kaspersky, a renowned cybersecurity company, offers a comprehensive suite of products and solutions designed to address these challenges and safeguard the digital world.</w:t>
      </w:r>
    </w:p>
    <w:p w14:paraId="4C427A2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Antivirus Protection:</w:t>
      </w:r>
    </w:p>
    <w:p w14:paraId="2D55EB9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543CA2A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Internet Security Suite:</w:t>
      </w:r>
    </w:p>
    <w:p w14:paraId="3538B87C"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proofErr w:type="spellStart"/>
      <w:r w:rsidRPr="007D1A13">
        <w:rPr>
          <w:rFonts w:eastAsia="Times New Roman" w:cstheme="minorHAnsi"/>
          <w:color w:val="1F1F1F"/>
          <w:sz w:val="22"/>
          <w:szCs w:val="22"/>
          <w:lang w:val="en-AU" w:eastAsia="en-AU" w:bidi="ar-SA"/>
        </w:rPr>
        <w:t>analyzing</w:t>
      </w:r>
      <w:proofErr w:type="spellEnd"/>
      <w:r w:rsidRPr="007D1A13">
        <w:rPr>
          <w:rFonts w:eastAsia="Times New Roman" w:cstheme="minorHAnsi"/>
          <w:color w:val="1F1F1F"/>
          <w:sz w:val="22"/>
          <w:szCs w:val="22"/>
          <w:lang w:val="en-AU" w:eastAsia="en-AU" w:bidi="ar-SA"/>
        </w:rPr>
        <w:t xml:space="preserve"> and blocking dangerous websites, integrating anti-phishing tools, and implementing a robust firewall, Kaspersky Internet Security ensures that users can safely navigate the digital landscape, protecting their sensitive information and financial transactions.</w:t>
      </w:r>
    </w:p>
    <w:p w14:paraId="5C0A426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Endpoint Security Solutions:</w:t>
      </w:r>
    </w:p>
    <w:p w14:paraId="10A1CB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response, Kaspersky Endpoint Security ensures that all endpoints connected to the network are safeguarded against threats, providing a secure environment for business operations.</w:t>
      </w:r>
    </w:p>
    <w:p w14:paraId="2A17FAA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Mobile Security:</w:t>
      </w:r>
    </w:p>
    <w:p w14:paraId="74F829D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6F6B08E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8409AD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Small Business Security Solutions:</w:t>
      </w:r>
    </w:p>
    <w:p w14:paraId="61813B1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Recognizing the unique needs of small businesses, Kaspersky offers tailored security solutions. Kaspersky Small Office Security ensures comprehensive protection for businesses with limited resources. This all-in-one suite includes advanced anti-malware protection, ransomware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 xml:space="preserve">, secure online transactions, and data backup capabilities. By providing enhanced security features in a user-friendly package, Kaspersky Small Office Security empowers small businesses to focus on their operations without </w:t>
      </w:r>
      <w:proofErr w:type="spellStart"/>
      <w:r w:rsidRPr="007D1A13">
        <w:rPr>
          <w:rFonts w:eastAsia="Times New Roman" w:cstheme="minorHAnsi"/>
          <w:color w:val="1F1F1F"/>
          <w:sz w:val="22"/>
          <w:szCs w:val="22"/>
          <w:lang w:val="en-AU" w:eastAsia="en-AU" w:bidi="ar-SA"/>
        </w:rPr>
        <w:t>worying</w:t>
      </w:r>
      <w:proofErr w:type="spellEnd"/>
      <w:r w:rsidRPr="007D1A13">
        <w:rPr>
          <w:rFonts w:eastAsia="Times New Roman" w:cstheme="minorHAnsi"/>
          <w:color w:val="1F1F1F"/>
          <w:sz w:val="22"/>
          <w:szCs w:val="22"/>
          <w:lang w:val="en-AU" w:eastAsia="en-AU" w:bidi="ar-SA"/>
        </w:rPr>
        <w:t xml:space="preserve"> about cybersecurity vulnerabilities.</w:t>
      </w:r>
    </w:p>
    <w:p w14:paraId="35C4CD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Security Solutions:</w:t>
      </w:r>
    </w:p>
    <w:p w14:paraId="5A0B9F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compliance advisory services, catering to the unique needs of complex business environments.</w:t>
      </w:r>
    </w:p>
    <w:p w14:paraId="0AEA5E7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Services:</w:t>
      </w:r>
    </w:p>
    <w:p w14:paraId="5C36650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offers robust threat intelligence services that provide businesses with valuable insights into emerging threats. By leveraging extensive research and analysis, Kaspersky helps organizations stay ahead of evolving cyber risks. These services offer timely alerts, comprehensive reports, and expert guidance to strengthen cybersecurity strategies, enabling businesses to proactively mitigate potential threats.</w:t>
      </w:r>
    </w:p>
    <w:p w14:paraId="2DCF86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Security:</w:t>
      </w:r>
    </w:p>
    <w:p w14:paraId="0D69BF7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2CE315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and Research:</w:t>
      </w:r>
    </w:p>
    <w:p w14:paraId="1EC8C7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17A3B5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Artificial Intelligence and Machine Learning:</w:t>
      </w:r>
    </w:p>
    <w:p w14:paraId="7E7850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68A55DD7"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w:t>
      </w:r>
    </w:p>
    <w:p w14:paraId="2B0DF911"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offers a wide range of products and services specifically tailored for businesses. Here are some additional products and services that Google provides to empower businesses in various aspects of their operations:</w:t>
      </w:r>
    </w:p>
    <w:p w14:paraId="5218D39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Business:</w:t>
      </w:r>
    </w:p>
    <w:p w14:paraId="1D7A66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7BCB83D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w:t>
      </w:r>
    </w:p>
    <w:p w14:paraId="498D9E9B"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90A6F8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w:t>
      </w:r>
    </w:p>
    <w:p w14:paraId="0064A7D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Analytics provides businesses with valuable insights into their website's performance and user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It tracks metrics such as website traffic, user engagement, conversion rates, and more. Businesses can gain a deeper understanding of how users interact with their websites, enabling them to optimize their online strategies and make data-driven decisions.</w:t>
      </w:r>
    </w:p>
    <w:p w14:paraId="3087C63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w:t>
      </w:r>
    </w:p>
    <w:p w14:paraId="63CCD18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438FE9B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(GCP):</w:t>
      </w:r>
    </w:p>
    <w:p w14:paraId="0305BCA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w:t>
      </w:r>
      <w:r w:rsidRPr="007D1A13">
        <w:rPr>
          <w:rFonts w:eastAsia="Times New Roman" w:cstheme="minorHAnsi"/>
          <w:color w:val="1F1F1F"/>
          <w:sz w:val="22"/>
          <w:szCs w:val="22"/>
          <w:lang w:val="en-AU" w:eastAsia="en-AU" w:bidi="ar-SA"/>
        </w:rPr>
        <w:lastRenderedPageBreak/>
        <w:t>empowers businesses to innovate and scale their operations while benefiting from Google's robust infrastructure and security.</w:t>
      </w:r>
    </w:p>
    <w:p w14:paraId="0E22AB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w:t>
      </w:r>
    </w:p>
    <w:p w14:paraId="6308286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Google Workspace for Education offers a suite of tools designed to facilitate remote learning, collaboration, and communication among students, teachers, and administrators. It includes features like Google Classroom for assignment management, Google Drive for document sharing, and Google Meet for virtual classrooms.</w:t>
      </w:r>
    </w:p>
    <w:p w14:paraId="4B01CCE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w:t>
      </w:r>
    </w:p>
    <w:p w14:paraId="1F1DC40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53F731A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AI and Machine Learning:</w:t>
      </w:r>
    </w:p>
    <w:p w14:paraId="4D3831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offers a variety of AI and machine learning tools that businesses can leverage to extract insights, enhance customer experiences, and automate processes. These tools include Google Cloud Vision AI for image analysis, Google Cloud Natural Language AI for text analysis, and Google Cloud </w:t>
      </w:r>
      <w:proofErr w:type="spellStart"/>
      <w:r w:rsidRPr="007D1A13">
        <w:rPr>
          <w:rFonts w:eastAsia="Times New Roman" w:cstheme="minorHAnsi"/>
          <w:color w:val="1F1F1F"/>
          <w:sz w:val="22"/>
          <w:szCs w:val="22"/>
          <w:lang w:val="en-AU" w:eastAsia="en-AU" w:bidi="ar-SA"/>
        </w:rPr>
        <w:t>AutoML</w:t>
      </w:r>
      <w:proofErr w:type="spellEnd"/>
      <w:r w:rsidRPr="007D1A13">
        <w:rPr>
          <w:rFonts w:eastAsia="Times New Roman" w:cstheme="minorHAnsi"/>
          <w:color w:val="1F1F1F"/>
          <w:sz w:val="22"/>
          <w:szCs w:val="22"/>
          <w:lang w:val="en-AU" w:eastAsia="en-AU" w:bidi="ar-SA"/>
        </w:rPr>
        <w:t xml:space="preserve"> for custom machine learning models.</w:t>
      </w:r>
    </w:p>
    <w:p w14:paraId="7FC73C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Marketplace:</w:t>
      </w:r>
    </w:p>
    <w:p w14:paraId="1961F33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DBCBF0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w:t>
      </w:r>
    </w:p>
    <w:p w14:paraId="2CF949E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7295255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Retail:</w:t>
      </w:r>
    </w:p>
    <w:p w14:paraId="5EC76A0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Designed specifically for retailers, Google Workspace for Retail offers tools to improve collaboration among retail teams, manage inventory, and provide </w:t>
      </w:r>
      <w:r w:rsidRPr="007D1A13">
        <w:rPr>
          <w:rFonts w:eastAsia="Times New Roman" w:cstheme="minorHAnsi"/>
          <w:color w:val="1F1F1F"/>
          <w:sz w:val="22"/>
          <w:szCs w:val="22"/>
          <w:lang w:val="en-AU" w:eastAsia="en-AU" w:bidi="ar-SA"/>
        </w:rPr>
        <w:lastRenderedPageBreak/>
        <w:t>exceptional customer experiences. It includes features such as shared calendars for scheduling, Google Meet for virtual customer interactions, and Google Drive for easy sharing of sales collateral.</w:t>
      </w:r>
    </w:p>
    <w:p w14:paraId="233C6B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w:t>
      </w:r>
    </w:p>
    <w:p w14:paraId="6005894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4F70B11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314613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68762AE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w:t>
      </w:r>
    </w:p>
    <w:p w14:paraId="1858E3A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IoT Core is a comprehensive platform that enables businesses to securely connect, manage,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IoT devices at scale. This solution is particularly valuable for industries like manufacturing, agriculture, and logistics, where IoT devices play a critical role in data collection and process optimization.</w:t>
      </w:r>
    </w:p>
    <w:p w14:paraId="2521F0D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w:t>
      </w:r>
    </w:p>
    <w:p w14:paraId="2221D91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with customer service operations, 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 offers advanced AI-powered solutions to enhance customer interactions. It provides features like virtual agents that can handle routine queries, sentiment analysis to understand customer sentiment, and speech recognition for accurate communication.</w:t>
      </w:r>
    </w:p>
    <w:p w14:paraId="07918DB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for Small Business:</w:t>
      </w:r>
    </w:p>
    <w:p w14:paraId="75F74B5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2B127E4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w:t>
      </w:r>
    </w:p>
    <w:p w14:paraId="7F84629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involved in e-commerce, 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allows them to upload product data to Google and make it available to potential customers through Google Search, Google Shopping, and other advertising platforms. This helps businesses showcase their products and reach a wider audience online.</w:t>
      </w:r>
    </w:p>
    <w:p w14:paraId="14C7C03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Cloud for Retail Insights:</w:t>
      </w:r>
    </w:p>
    <w:p w14:paraId="4E257A4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for Retail Insights is designed to help retailers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customer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optimize inventory management, and enhance the overall shopping experience. By leveraging data analytics and AI, retailers can make informed decisions that drive revenue growth.</w:t>
      </w:r>
    </w:p>
    <w:p w14:paraId="0ED206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 Enterprise:</w:t>
      </w:r>
    </w:p>
    <w:p w14:paraId="2A4AD33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139585A7"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3512A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w:t>
      </w:r>
    </w:p>
    <w:p w14:paraId="1118CF2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7FD0FAF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PowerEdge Servers:</w:t>
      </w:r>
    </w:p>
    <w:p w14:paraId="0F39AF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core of Dell's enterprise portfolio lies the exceptional line of Dell PowerEdge servers. These servers are meticulously designed to deliver an exceptional blend of performance, scalability, and reliability. Available in different form factors – including the PowerEdge R740 and PowerEdge T440 – these servers cater to diverse infrastructure requirements. They excel in virtualization, data-intensive workloads, and demanding enterprise applications.</w:t>
      </w:r>
    </w:p>
    <w:p w14:paraId="33126BC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EMC Storage Solutions:</w:t>
      </w:r>
    </w:p>
    <w:p w14:paraId="64BE94E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EMC storage solutions play a critical role in enterprise environments. Ranging from all-flash storage arrays like EMC Unity to adaptable software-defined storage systems like Dell EMC </w:t>
      </w:r>
      <w:proofErr w:type="spellStart"/>
      <w:r w:rsidRPr="007D1A13">
        <w:rPr>
          <w:rFonts w:eastAsia="Times New Roman" w:cstheme="minorHAnsi"/>
          <w:color w:val="1F1F1F"/>
          <w:sz w:val="22"/>
          <w:szCs w:val="22"/>
          <w:lang w:val="en-AU" w:eastAsia="en-AU" w:bidi="ar-SA"/>
        </w:rPr>
        <w:t>PowerScale</w:t>
      </w:r>
      <w:proofErr w:type="spellEnd"/>
      <w:r w:rsidRPr="007D1A13">
        <w:rPr>
          <w:rFonts w:eastAsia="Times New Roman" w:cstheme="minorHAnsi"/>
          <w:color w:val="1F1F1F"/>
          <w:sz w:val="22"/>
          <w:szCs w:val="22"/>
          <w:lang w:val="en-AU" w:eastAsia="en-AU" w:bidi="ar-SA"/>
        </w:rPr>
        <w:t>, Dell EMC addresses the spectrum of storage needs. These solutions ensure robust data access, safeguard data integrity, and optimize performance. They provide efficient data management in the face of ever-expanding data demands.</w:t>
      </w:r>
    </w:p>
    <w:p w14:paraId="7E633E4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Networking Solutions:</w:t>
      </w:r>
    </w:p>
    <w:p w14:paraId="405A0E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Networking forms the backbone of any enterprise environment, and Dell's networking solutions are at the forefront.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switches offer high-performance, low-latency networking, complemented by software-defined networking (SDN) capabilities for enhanced agility and scalability. Solutions like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S5248F-ON optimize network performance, enhance security measures, and facilitate seamless communication and collaboration.</w:t>
      </w:r>
    </w:p>
    <w:p w14:paraId="59F4C2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Cybersecurity Solutions:</w:t>
      </w:r>
    </w:p>
    <w:p w14:paraId="1DD59D49"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26FFC0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Management Solutions:</w:t>
      </w:r>
    </w:p>
    <w:p w14:paraId="3C8DA2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Efficient IT operations are crucial, and Dell's enterprise management solutions streamline the process. Dell </w:t>
      </w:r>
      <w:proofErr w:type="spellStart"/>
      <w:r w:rsidRPr="007D1A13">
        <w:rPr>
          <w:rFonts w:eastAsia="Times New Roman" w:cstheme="minorHAnsi"/>
          <w:color w:val="1F1F1F"/>
          <w:sz w:val="22"/>
          <w:szCs w:val="22"/>
          <w:lang w:val="en-AU" w:eastAsia="en-AU" w:bidi="ar-SA"/>
        </w:rPr>
        <w:t>OpenManage</w:t>
      </w:r>
      <w:proofErr w:type="spellEnd"/>
      <w:r w:rsidRPr="007D1A13">
        <w:rPr>
          <w:rFonts w:eastAsia="Times New Roman" w:cstheme="minorHAnsi"/>
          <w:color w:val="1F1F1F"/>
          <w:sz w:val="22"/>
          <w:szCs w:val="22"/>
          <w:lang w:val="en-AU" w:eastAsia="en-AU" w:bidi="ar-SA"/>
        </w:rPr>
        <w:t xml:space="preserve"> Enterprise offers a centralized platform for monitoring and managing servers, storage, and networking infrastructure. Automation, streamlined workflows, and resource optimization are key features, enhancing overall operational efficiency.</w:t>
      </w:r>
    </w:p>
    <w:p w14:paraId="209D03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Services:</w:t>
      </w:r>
    </w:p>
    <w:p w14:paraId="4299E9B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25A78E8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Solutions:</w:t>
      </w:r>
    </w:p>
    <w:p w14:paraId="2814DA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Technologies offers a range of cloud solutions that enable enterprises to harness the power of cloud computing. Dell Cloud Solutions encompass private, public, and hybrid cloud models. The Dell EMC </w:t>
      </w:r>
      <w:proofErr w:type="spellStart"/>
      <w:r w:rsidRPr="007D1A13">
        <w:rPr>
          <w:rFonts w:eastAsia="Times New Roman" w:cstheme="minorHAnsi"/>
          <w:color w:val="1F1F1F"/>
          <w:sz w:val="22"/>
          <w:szCs w:val="22"/>
          <w:lang w:val="en-AU" w:eastAsia="en-AU" w:bidi="ar-SA"/>
        </w:rPr>
        <w:t>VxRail</w:t>
      </w:r>
      <w:proofErr w:type="spellEnd"/>
      <w:r w:rsidRPr="007D1A13">
        <w:rPr>
          <w:rFonts w:eastAsia="Times New Roman" w:cstheme="minorHAnsi"/>
          <w:color w:val="1F1F1F"/>
          <w:sz w:val="22"/>
          <w:szCs w:val="22"/>
          <w:lang w:val="en-AU" w:eastAsia="en-AU" w:bidi="ar-SA"/>
        </w:rPr>
        <w:t xml:space="preserve">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4311C59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Converged and Hyperconverged Infrastructure:</w:t>
      </w:r>
    </w:p>
    <w:p w14:paraId="1BD7092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Dell's converged and hyperconverged infrastructure solutions streamline IT operations by integrating compute, storage, and networking into a single </w:t>
      </w:r>
      <w:r w:rsidRPr="007D1A13">
        <w:rPr>
          <w:rFonts w:eastAsia="Times New Roman" w:cstheme="minorHAnsi"/>
          <w:color w:val="1F1F1F"/>
          <w:sz w:val="22"/>
          <w:szCs w:val="22"/>
          <w:lang w:val="en-AU" w:eastAsia="en-AU" w:bidi="ar-SA"/>
        </w:rPr>
        <w:lastRenderedPageBreak/>
        <w:t xml:space="preserve">solution. The Dell EMC </w:t>
      </w:r>
      <w:proofErr w:type="spellStart"/>
      <w:r w:rsidRPr="007D1A13">
        <w:rPr>
          <w:rFonts w:eastAsia="Times New Roman" w:cstheme="minorHAnsi"/>
          <w:color w:val="1F1F1F"/>
          <w:sz w:val="22"/>
          <w:szCs w:val="22"/>
          <w:lang w:val="en-AU" w:eastAsia="en-AU" w:bidi="ar-SA"/>
        </w:rPr>
        <w:t>VxBlock</w:t>
      </w:r>
      <w:proofErr w:type="spellEnd"/>
      <w:r w:rsidRPr="007D1A13">
        <w:rPr>
          <w:rFonts w:eastAsia="Times New Roman" w:cstheme="minorHAnsi"/>
          <w:color w:val="1F1F1F"/>
          <w:sz w:val="22"/>
          <w:szCs w:val="22"/>
          <w:lang w:val="en-AU" w:eastAsia="en-AU" w:bidi="ar-SA"/>
        </w:rPr>
        <w:t xml:space="preserve"> and </w:t>
      </w:r>
      <w:proofErr w:type="spellStart"/>
      <w:r w:rsidRPr="007D1A13">
        <w:rPr>
          <w:rFonts w:eastAsia="Times New Roman" w:cstheme="minorHAnsi"/>
          <w:color w:val="1F1F1F"/>
          <w:sz w:val="22"/>
          <w:szCs w:val="22"/>
          <w:lang w:val="en-AU" w:eastAsia="en-AU" w:bidi="ar-SA"/>
        </w:rPr>
        <w:t>VxRack</w:t>
      </w:r>
      <w:proofErr w:type="spellEnd"/>
      <w:r w:rsidRPr="007D1A13">
        <w:rPr>
          <w:rFonts w:eastAsia="Times New Roman" w:cstheme="minorHAnsi"/>
          <w:color w:val="1F1F1F"/>
          <w:sz w:val="22"/>
          <w:szCs w:val="22"/>
          <w:lang w:val="en-AU" w:eastAsia="en-AU" w:bidi="ar-SA"/>
        </w:rPr>
        <w:t xml:space="preserve"> systems, along with the Dell EMC XC Series, offer pre-engineered and fully integrated infrastructure for various workloads. These solutions accelerate deployment, reduce complexity, and enhance resource utilization, contributing to better operational efficiency.</w:t>
      </w:r>
    </w:p>
    <w:p w14:paraId="2387E7D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Data Protection and Disaster Recovery:</w:t>
      </w:r>
    </w:p>
    <w:p w14:paraId="2FD579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Protecting data and ensuring business continuity are paramount for enterprises. Dell Technologies offers data protection solutions such as Dell EMC </w:t>
      </w:r>
      <w:proofErr w:type="spellStart"/>
      <w:r w:rsidRPr="007D1A13">
        <w:rPr>
          <w:rFonts w:eastAsia="Times New Roman" w:cstheme="minorHAnsi"/>
          <w:color w:val="1F1F1F"/>
          <w:sz w:val="22"/>
          <w:szCs w:val="22"/>
          <w:lang w:val="en-AU" w:eastAsia="en-AU" w:bidi="ar-SA"/>
        </w:rPr>
        <w:t>PowerProtect</w:t>
      </w:r>
      <w:proofErr w:type="spellEnd"/>
      <w:r w:rsidRPr="007D1A13">
        <w:rPr>
          <w:rFonts w:eastAsia="Times New Roman" w:cstheme="minorHAnsi"/>
          <w:color w:val="1F1F1F"/>
          <w:sz w:val="22"/>
          <w:szCs w:val="22"/>
          <w:lang w:val="en-AU" w:eastAsia="en-AU" w:bidi="ar-SA"/>
        </w:rPr>
        <w:t xml:space="preserve">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2BAC64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AI and Data Analytics Solutions:</w:t>
      </w:r>
    </w:p>
    <w:p w14:paraId="0F868A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Enterprises can unlock the potential of their data with Dell's AI and data analytics solutions. The Dell EMC Isilon and </w:t>
      </w:r>
      <w:proofErr w:type="spellStart"/>
      <w:r w:rsidRPr="007D1A13">
        <w:rPr>
          <w:rFonts w:eastAsia="Times New Roman" w:cstheme="minorHAnsi"/>
          <w:color w:val="1F1F1F"/>
          <w:sz w:val="22"/>
          <w:szCs w:val="22"/>
          <w:lang w:val="en-AU" w:eastAsia="en-AU" w:bidi="ar-SA"/>
        </w:rPr>
        <w:t>PowerStore</w:t>
      </w:r>
      <w:proofErr w:type="spellEnd"/>
      <w:r w:rsidRPr="007D1A13">
        <w:rPr>
          <w:rFonts w:eastAsia="Times New Roman" w:cstheme="minorHAnsi"/>
          <w:color w:val="1F1F1F"/>
          <w:sz w:val="22"/>
          <w:szCs w:val="22"/>
          <w:lang w:val="en-AU" w:eastAsia="en-AU" w:bidi="ar-SA"/>
        </w:rPr>
        <w:t xml:space="preserve"> systems provide scalable and high-performance storage for data-intensive analytics workloads. Dell EMC Ready Solutions for AI offer optimized hardware and software configurations for AI and machine learning applications. These solutions empower enterprises to derive actionable insights from their data, enhancing decision-making processes.</w:t>
      </w:r>
    </w:p>
    <w:p w14:paraId="3775A9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37EC172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edge computing gains prominence, Dell Technologies offers solutions to enable computing at the edge of networks. The Dell EMC PowerEdge XR2 rugged server is designed for harsh environments, making it suitable for edge deployments. By processing data closer to the source, enterprises can reduce latency and improve real-time decision-making, crucial for applications like IoT and remote monitoring.</w:t>
      </w:r>
    </w:p>
    <w:p w14:paraId="774137D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1C090D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2254D70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 </w:t>
      </w:r>
    </w:p>
    <w:p w14:paraId="2BCB00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Cameras and Lenses:</w:t>
      </w:r>
    </w:p>
    <w:p w14:paraId="25D9C62E"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Canon's cameras and lenses are renowned for their image quality, features, and user-friendliness. Whether for beginners or professionals, Canon offers a diverse range of options to capture stunning photographs in various settings.</w:t>
      </w:r>
    </w:p>
    <w:p w14:paraId="2E9496B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567F488"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**Camcorders for High-Definition Video:**</w:t>
      </w:r>
    </w:p>
    <w:p w14:paraId="501CC26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is a pioneer in camcorder production, offering high-definition video recording capabilities. These camcorders find applications in fields like filmmaking, journalism, and videography, delivering exceptional video quality.</w:t>
      </w:r>
    </w:p>
    <w:p w14:paraId="7A5A97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06D187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Multifunction Devices:**</w:t>
      </w:r>
    </w:p>
    <w:p w14:paraId="744F31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1D350512"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61052E4"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Printing Solutions:**</w:t>
      </w:r>
    </w:p>
    <w:p w14:paraId="0B48B60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w:t>
      </w:r>
      <w:proofErr w:type="spellStart"/>
      <w:r w:rsidRPr="007D1A13">
        <w:rPr>
          <w:rFonts w:eastAsia="Times New Roman" w:cstheme="minorHAnsi"/>
          <w:color w:val="1F1F1F"/>
          <w:sz w:val="22"/>
          <w:szCs w:val="22"/>
          <w:lang w:val="en-AU" w:eastAsia="en-AU" w:bidi="ar-SA"/>
        </w:rPr>
        <w:t>imagePROGRAF</w:t>
      </w:r>
      <w:proofErr w:type="spellEnd"/>
      <w:r w:rsidRPr="007D1A13">
        <w:rPr>
          <w:rFonts w:eastAsia="Times New Roman" w:cstheme="minorHAnsi"/>
          <w:color w:val="1F1F1F"/>
          <w:sz w:val="22"/>
          <w:szCs w:val="22"/>
          <w:lang w:val="en-AU" w:eastAsia="en-AU" w:bidi="ar-SA"/>
        </w:rPr>
        <w:t xml:space="preserve"> series targets large-format printing needs. These printers produce high-resolution posters, CAD drawings, and graphics with exceptional </w:t>
      </w:r>
      <w:proofErr w:type="spellStart"/>
      <w:r w:rsidRPr="007D1A13">
        <w:rPr>
          <w:rFonts w:eastAsia="Times New Roman" w:cstheme="minorHAnsi"/>
          <w:color w:val="1F1F1F"/>
          <w:sz w:val="22"/>
          <w:szCs w:val="22"/>
          <w:lang w:val="en-AU" w:eastAsia="en-AU" w:bidi="ar-SA"/>
        </w:rPr>
        <w:t>color</w:t>
      </w:r>
      <w:proofErr w:type="spellEnd"/>
      <w:r w:rsidRPr="007D1A13">
        <w:rPr>
          <w:rFonts w:eastAsia="Times New Roman" w:cstheme="minorHAnsi"/>
          <w:color w:val="1F1F1F"/>
          <w:sz w:val="22"/>
          <w:szCs w:val="22"/>
          <w:lang w:val="en-AU" w:eastAsia="en-AU" w:bidi="ar-SA"/>
        </w:rPr>
        <w:t xml:space="preserve"> accuracy. Industries like architecture and graphic design benefit from these solutions.</w:t>
      </w:r>
    </w:p>
    <w:p w14:paraId="7F7B925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2A9FA1C" w14:textId="1B2DE64C"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**Software Solutions for Enhanced Productivity: **</w:t>
      </w:r>
    </w:p>
    <w:p w14:paraId="0DECCA3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software solutions enhance workflow efficiency. Digital Photo Professional (DPP) aids in post-processing RAW image files. </w:t>
      </w:r>
      <w:proofErr w:type="spellStart"/>
      <w:r w:rsidRPr="007D1A13">
        <w:rPr>
          <w:rFonts w:eastAsia="Times New Roman" w:cstheme="minorHAnsi"/>
          <w:color w:val="1F1F1F"/>
          <w:sz w:val="22"/>
          <w:szCs w:val="22"/>
          <w:lang w:val="en-AU" w:eastAsia="en-AU" w:bidi="ar-SA"/>
        </w:rPr>
        <w:t>imageWARE</w:t>
      </w:r>
      <w:proofErr w:type="spellEnd"/>
      <w:r w:rsidRPr="007D1A13">
        <w:rPr>
          <w:rFonts w:eastAsia="Times New Roman" w:cstheme="minorHAnsi"/>
          <w:color w:val="1F1F1F"/>
          <w:sz w:val="22"/>
          <w:szCs w:val="22"/>
          <w:lang w:val="en-AU" w:eastAsia="en-AU" w:bidi="ar-SA"/>
        </w:rPr>
        <w:t xml:space="preserve"> Enterprise Management Console optimizes print fleet efficiency and management.</w:t>
      </w:r>
    </w:p>
    <w:p w14:paraId="50170CE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F56E11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**Document Management and Workflow Automation:**</w:t>
      </w:r>
    </w:p>
    <w:p w14:paraId="6306342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000AAABD"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444B27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**Environmental Sustainability Initiatives:**</w:t>
      </w:r>
    </w:p>
    <w:p w14:paraId="4A7FFD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2B370A9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99E1A2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**Conclusion:**</w:t>
      </w:r>
    </w:p>
    <w:p w14:paraId="415DEEB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4DCA8A42" w14:textId="5178CA1F" w:rsidR="007D1A13" w:rsidRPr="00D767CE" w:rsidRDefault="007D1A13" w:rsidP="00CB6266">
      <w:pPr>
        <w:spacing w:after="0" w:line="276" w:lineRule="auto"/>
        <w:jc w:val="both"/>
        <w:rPr>
          <w:rFonts w:asciiTheme="majorHAnsi" w:hAnsiTheme="majorHAnsi" w:cstheme="majorHAnsi"/>
          <w:b/>
          <w:bCs/>
        </w:rPr>
      </w:pPr>
      <w:r>
        <w:rPr>
          <w:rFonts w:asciiTheme="majorHAnsi" w:hAnsiTheme="majorHAnsi" w:cstheme="majorHAnsi"/>
          <w:b/>
          <w:bCs/>
        </w:rPr>
        <w:t xml:space="preserve"> </w:t>
      </w:r>
    </w:p>
    <w:sectPr w:rsidR="007D1A13" w:rsidRPr="00D767CE" w:rsidSect="00B828FC">
      <w:headerReference w:type="default" r:id="rId12"/>
      <w:footerReference w:type="default" r:id="rId13"/>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4007B" w14:textId="77777777" w:rsidR="008B5918" w:rsidRDefault="008B5918" w:rsidP="00E3058D">
      <w:pPr>
        <w:spacing w:after="0" w:line="240" w:lineRule="auto"/>
      </w:pPr>
      <w:r>
        <w:separator/>
      </w:r>
    </w:p>
  </w:endnote>
  <w:endnote w:type="continuationSeparator" w:id="0">
    <w:p w14:paraId="3BEA56F2" w14:textId="77777777" w:rsidR="008B5918" w:rsidRDefault="008B5918"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20"/>
      <w:gridCol w:w="4320"/>
    </w:tblGrid>
    <w:tr w:rsidR="00802DEA" w14:paraId="0E525364" w14:textId="77777777" w:rsidTr="00D20836">
      <w:trPr>
        <w:trHeight w:hRule="exact" w:val="115"/>
        <w:jc w:val="center"/>
      </w:trPr>
      <w:tc>
        <w:tcPr>
          <w:tcW w:w="4320"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bookmarkStart w:id="47" w:name="_Hlk148152878"/>
        </w:p>
      </w:tc>
      <w:tc>
        <w:tcPr>
          <w:tcW w:w="4320"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bl>
  <w:bookmarkEnd w:id="47"/>
  <w:p w14:paraId="32D110D5" w14:textId="09617F1F" w:rsidR="00E3058D" w:rsidRPr="00E3058D" w:rsidRDefault="00D20836">
    <w:pPr>
      <w:pStyle w:val="Footer"/>
      <w:rPr>
        <w:i/>
        <w:iCs/>
        <w:sz w:val="16"/>
        <w:szCs w:val="16"/>
      </w:rPr>
    </w:pPr>
    <w:r>
      <w:rPr>
        <w:i/>
        <w:iCs/>
        <w:sz w:val="16"/>
        <w:szCs w:val="16"/>
      </w:rPr>
      <w:t xml:space="preserve">Innovating the Future, Connecting lives. STBL- Your Trusted Partner in technology </w:t>
    </w:r>
    <w:r w:rsidR="00F314FE">
      <w:rPr>
        <w:i/>
        <w:iCs/>
        <w:sz w:val="16"/>
        <w:szCs w:val="16"/>
      </w:rPr>
      <w:t xml:space="preserve">.                                                                </w:t>
    </w:r>
    <w:r w:rsidR="00F314FE" w:rsidRPr="00F314FE">
      <w:rPr>
        <w:i/>
        <w:iCs/>
        <w:color w:val="7F7F7F" w:themeColor="background1" w:themeShade="7F"/>
        <w:spacing w:val="60"/>
        <w:sz w:val="16"/>
        <w:szCs w:val="16"/>
      </w:rPr>
      <w:t>Page</w:t>
    </w:r>
    <w:r w:rsidR="00F314FE" w:rsidRPr="00F314FE">
      <w:rPr>
        <w:i/>
        <w:iCs/>
        <w:sz w:val="16"/>
        <w:szCs w:val="16"/>
      </w:rPr>
      <w:t xml:space="preserve"> | </w:t>
    </w:r>
    <w:r w:rsidR="00F314FE" w:rsidRPr="00F314FE">
      <w:rPr>
        <w:i/>
        <w:iCs/>
        <w:sz w:val="16"/>
        <w:szCs w:val="16"/>
      </w:rPr>
      <w:fldChar w:fldCharType="begin"/>
    </w:r>
    <w:r w:rsidR="00F314FE" w:rsidRPr="00F314FE">
      <w:rPr>
        <w:i/>
        <w:iCs/>
        <w:sz w:val="16"/>
        <w:szCs w:val="16"/>
      </w:rPr>
      <w:instrText xml:space="preserve"> PAGE   \* MERGEFORMAT </w:instrText>
    </w:r>
    <w:r w:rsidR="00F314FE" w:rsidRPr="00F314FE">
      <w:rPr>
        <w:i/>
        <w:iCs/>
        <w:sz w:val="16"/>
        <w:szCs w:val="16"/>
      </w:rPr>
      <w:fldChar w:fldCharType="separate"/>
    </w:r>
    <w:r w:rsidR="00F314FE" w:rsidRPr="00F314FE">
      <w:rPr>
        <w:b/>
        <w:bCs/>
        <w:i/>
        <w:iCs/>
        <w:noProof/>
        <w:sz w:val="16"/>
        <w:szCs w:val="16"/>
      </w:rPr>
      <w:t>1</w:t>
    </w:r>
    <w:r w:rsidR="00F314FE" w:rsidRPr="00F314FE">
      <w:rPr>
        <w:b/>
        <w:bCs/>
        <w:i/>
        <w:i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2AE52" w14:textId="77777777" w:rsidR="008B5918" w:rsidRDefault="008B5918" w:rsidP="00E3058D">
      <w:pPr>
        <w:spacing w:after="0" w:line="240" w:lineRule="auto"/>
      </w:pPr>
      <w:r>
        <w:separator/>
      </w:r>
    </w:p>
  </w:footnote>
  <w:footnote w:type="continuationSeparator" w:id="0">
    <w:p w14:paraId="3FF83372" w14:textId="77777777" w:rsidR="008B5918" w:rsidRDefault="008B5918"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E04D" w14:textId="06059658" w:rsidR="00F314FE" w:rsidRPr="00802DEA" w:rsidRDefault="00575385" w:rsidP="00802DEA">
    <w:pPr>
      <w:pStyle w:val="Header"/>
      <w:tabs>
        <w:tab w:val="left" w:pos="404"/>
        <w:tab w:val="right" w:pos="8640"/>
      </w:tabs>
      <w:rPr>
        <w:b/>
        <w:bCs/>
        <w:i/>
        <w:iCs/>
        <w:color w:val="FF0000"/>
        <w:sz w:val="16"/>
        <w:szCs w:val="16"/>
      </w:rPr>
    </w:pPr>
    <w:r w:rsidRPr="00802DEA">
      <w:rPr>
        <w:b/>
        <w:bCs/>
        <w:i/>
        <w:iCs/>
        <w:color w:val="FF0000"/>
        <w:sz w:val="16"/>
        <w:szCs w:val="16"/>
      </w:rPr>
      <w:t>HR role Responsibilities</w:t>
    </w:r>
    <w:r w:rsidR="00802DEA">
      <w:tab/>
    </w:r>
    <w:r>
      <w:t xml:space="preserve">                                                                                                                          </w:t>
    </w:r>
    <w:r>
      <w:rPr>
        <w:noProof/>
      </w:rPr>
      <w:drawing>
        <wp:inline distT="0" distB="0" distL="0" distR="0" wp14:anchorId="736ED2C3" wp14:editId="64F0561D">
          <wp:extent cx="802285" cy="177264"/>
          <wp:effectExtent l="0" t="0" r="0" b="0"/>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892225" cy="197136"/>
                  </a:xfrm>
                  <a:prstGeom prst="rect">
                    <a:avLst/>
                  </a:prstGeom>
                </pic:spPr>
              </pic:pic>
            </a:graphicData>
          </a:graphic>
        </wp:inline>
      </w:drawing>
    </w:r>
  </w:p>
  <w:tbl>
    <w:tblPr>
      <w:tblW w:w="5000" w:type="pct"/>
      <w:jc w:val="center"/>
      <w:tblCellMar>
        <w:top w:w="144" w:type="dxa"/>
        <w:left w:w="115" w:type="dxa"/>
        <w:bottom w:w="144" w:type="dxa"/>
        <w:right w:w="115" w:type="dxa"/>
      </w:tblCellMar>
      <w:tblLook w:val="04A0" w:firstRow="1" w:lastRow="0" w:firstColumn="1" w:lastColumn="0" w:noHBand="0" w:noVBand="1"/>
    </w:tblPr>
    <w:tblGrid>
      <w:gridCol w:w="4320"/>
      <w:gridCol w:w="4320"/>
    </w:tblGrid>
    <w:tr w:rsidR="00F314FE" w14:paraId="078C34D2" w14:textId="77777777" w:rsidTr="00B54A83">
      <w:trPr>
        <w:trHeight w:hRule="exact" w:val="115"/>
        <w:jc w:val="center"/>
      </w:trPr>
      <w:tc>
        <w:tcPr>
          <w:tcW w:w="4320" w:type="dxa"/>
          <w:shd w:val="clear" w:color="auto" w:fill="4472C4" w:themeFill="accent1"/>
          <w:tcMar>
            <w:top w:w="0" w:type="dxa"/>
            <w:bottom w:w="0" w:type="dxa"/>
          </w:tcMar>
        </w:tcPr>
        <w:p w14:paraId="727ED1D2" w14:textId="77777777" w:rsidR="00F314FE" w:rsidRDefault="00F314FE" w:rsidP="00F314FE">
          <w:pPr>
            <w:pStyle w:val="Header"/>
            <w:tabs>
              <w:tab w:val="clear" w:pos="4680"/>
              <w:tab w:val="clear" w:pos="9360"/>
            </w:tabs>
            <w:rPr>
              <w:caps/>
              <w:sz w:val="18"/>
            </w:rPr>
          </w:pPr>
        </w:p>
      </w:tc>
      <w:tc>
        <w:tcPr>
          <w:tcW w:w="4320" w:type="dxa"/>
          <w:shd w:val="clear" w:color="auto" w:fill="4472C4" w:themeFill="accent1"/>
          <w:tcMar>
            <w:top w:w="0" w:type="dxa"/>
            <w:bottom w:w="0" w:type="dxa"/>
          </w:tcMar>
        </w:tcPr>
        <w:p w14:paraId="06445C0E" w14:textId="77777777" w:rsidR="00F314FE" w:rsidRDefault="00F314FE" w:rsidP="00F314FE">
          <w:pPr>
            <w:pStyle w:val="Header"/>
            <w:tabs>
              <w:tab w:val="clear" w:pos="4680"/>
              <w:tab w:val="clear" w:pos="9360"/>
            </w:tabs>
            <w:jc w:val="right"/>
            <w:rPr>
              <w:caps/>
              <w:sz w:val="18"/>
            </w:rPr>
          </w:pPr>
        </w:p>
      </w:tc>
    </w:tr>
  </w:tbl>
  <w:p w14:paraId="22C31C44" w14:textId="10422A7E" w:rsidR="00E3058D" w:rsidRDefault="00802DEA" w:rsidP="00802DEA">
    <w:pPr>
      <w:pStyle w:val="Header"/>
      <w:tabs>
        <w:tab w:val="left" w:pos="404"/>
        <w:tab w:val="right" w:pos="864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5"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6"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7"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6"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9"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1"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5"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9"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3"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54"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7"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8"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9"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0"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1"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5"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7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2"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3"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6"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952398167">
    <w:abstractNumId w:val="5"/>
  </w:num>
  <w:num w:numId="2" w16cid:durableId="1270241862">
    <w:abstractNumId w:val="39"/>
  </w:num>
  <w:num w:numId="3" w16cid:durableId="1941906774">
    <w:abstractNumId w:val="42"/>
  </w:num>
  <w:num w:numId="4" w16cid:durableId="606082117">
    <w:abstractNumId w:val="62"/>
  </w:num>
  <w:num w:numId="5" w16cid:durableId="584340867">
    <w:abstractNumId w:val="52"/>
  </w:num>
  <w:num w:numId="6" w16cid:durableId="105320394">
    <w:abstractNumId w:val="15"/>
  </w:num>
  <w:num w:numId="7" w16cid:durableId="1557429928">
    <w:abstractNumId w:val="23"/>
  </w:num>
  <w:num w:numId="8" w16cid:durableId="510292837">
    <w:abstractNumId w:val="1"/>
  </w:num>
  <w:num w:numId="9" w16cid:durableId="1535384653">
    <w:abstractNumId w:val="18"/>
  </w:num>
  <w:num w:numId="10" w16cid:durableId="1554653424">
    <w:abstractNumId w:val="26"/>
  </w:num>
  <w:num w:numId="11" w16cid:durableId="836383857">
    <w:abstractNumId w:val="16"/>
  </w:num>
  <w:num w:numId="12" w16cid:durableId="600064936">
    <w:abstractNumId w:val="77"/>
  </w:num>
  <w:num w:numId="13" w16cid:durableId="66193191">
    <w:abstractNumId w:val="70"/>
  </w:num>
  <w:num w:numId="14" w16cid:durableId="1676103484">
    <w:abstractNumId w:val="47"/>
  </w:num>
  <w:num w:numId="15" w16cid:durableId="544950304">
    <w:abstractNumId w:val="75"/>
  </w:num>
  <w:num w:numId="16" w16cid:durableId="503515999">
    <w:abstractNumId w:val="48"/>
  </w:num>
  <w:num w:numId="17" w16cid:durableId="1467967935">
    <w:abstractNumId w:val="40"/>
  </w:num>
  <w:num w:numId="18" w16cid:durableId="2022774307">
    <w:abstractNumId w:val="86"/>
  </w:num>
  <w:num w:numId="19" w16cid:durableId="1861511335">
    <w:abstractNumId w:val="22"/>
  </w:num>
  <w:num w:numId="20" w16cid:durableId="1645350849">
    <w:abstractNumId w:val="3"/>
  </w:num>
  <w:num w:numId="21" w16cid:durableId="1502890127">
    <w:abstractNumId w:val="12"/>
  </w:num>
  <w:num w:numId="22" w16cid:durableId="1640765300">
    <w:abstractNumId w:val="4"/>
  </w:num>
  <w:num w:numId="23" w16cid:durableId="717166118">
    <w:abstractNumId w:val="73"/>
  </w:num>
  <w:num w:numId="24" w16cid:durableId="1450393700">
    <w:abstractNumId w:val="81"/>
  </w:num>
  <w:num w:numId="25" w16cid:durableId="1222641029">
    <w:abstractNumId w:val="0"/>
  </w:num>
  <w:num w:numId="26" w16cid:durableId="409936446">
    <w:abstractNumId w:val="82"/>
  </w:num>
  <w:num w:numId="27" w16cid:durableId="73095580">
    <w:abstractNumId w:val="76"/>
  </w:num>
  <w:num w:numId="28" w16cid:durableId="435714538">
    <w:abstractNumId w:val="29"/>
  </w:num>
  <w:num w:numId="29" w16cid:durableId="1011759744">
    <w:abstractNumId w:val="10"/>
  </w:num>
  <w:num w:numId="30" w16cid:durableId="51662324">
    <w:abstractNumId w:val="2"/>
  </w:num>
  <w:num w:numId="31" w16cid:durableId="1237083121">
    <w:abstractNumId w:val="83"/>
  </w:num>
  <w:num w:numId="32" w16cid:durableId="877661253">
    <w:abstractNumId w:val="69"/>
  </w:num>
  <w:num w:numId="33" w16cid:durableId="784033378">
    <w:abstractNumId w:val="25"/>
  </w:num>
  <w:num w:numId="34" w16cid:durableId="1641614448">
    <w:abstractNumId w:val="11"/>
  </w:num>
  <w:num w:numId="35" w16cid:durableId="1137332680">
    <w:abstractNumId w:val="63"/>
  </w:num>
  <w:num w:numId="36" w16cid:durableId="386801864">
    <w:abstractNumId w:val="38"/>
  </w:num>
  <w:num w:numId="37" w16cid:durableId="1821343164">
    <w:abstractNumId w:val="56"/>
  </w:num>
  <w:num w:numId="38" w16cid:durableId="1751391497">
    <w:abstractNumId w:val="59"/>
  </w:num>
  <w:num w:numId="39" w16cid:durableId="96415669">
    <w:abstractNumId w:val="61"/>
  </w:num>
  <w:num w:numId="40" w16cid:durableId="867986694">
    <w:abstractNumId w:val="80"/>
  </w:num>
  <w:num w:numId="41" w16cid:durableId="2139758961">
    <w:abstractNumId w:val="20"/>
  </w:num>
  <w:num w:numId="42" w16cid:durableId="1514686619">
    <w:abstractNumId w:val="84"/>
  </w:num>
  <w:num w:numId="43" w16cid:durableId="740172931">
    <w:abstractNumId w:val="17"/>
  </w:num>
  <w:num w:numId="44" w16cid:durableId="1490946068">
    <w:abstractNumId w:val="68"/>
  </w:num>
  <w:num w:numId="45" w16cid:durableId="405612493">
    <w:abstractNumId w:val="6"/>
  </w:num>
  <w:num w:numId="46" w16cid:durableId="1292057742">
    <w:abstractNumId w:val="21"/>
  </w:num>
  <w:num w:numId="47" w16cid:durableId="461311359">
    <w:abstractNumId w:val="58"/>
  </w:num>
  <w:num w:numId="48" w16cid:durableId="1264654635">
    <w:abstractNumId w:val="57"/>
  </w:num>
  <w:num w:numId="49" w16cid:durableId="868880016">
    <w:abstractNumId w:val="32"/>
  </w:num>
  <w:num w:numId="50" w16cid:durableId="1811903532">
    <w:abstractNumId w:val="28"/>
  </w:num>
  <w:num w:numId="51" w16cid:durableId="974531971">
    <w:abstractNumId w:val="87"/>
  </w:num>
  <w:num w:numId="52" w16cid:durableId="290787999">
    <w:abstractNumId w:val="74"/>
  </w:num>
  <w:num w:numId="53" w16cid:durableId="294675715">
    <w:abstractNumId w:val="34"/>
  </w:num>
  <w:num w:numId="54" w16cid:durableId="358093842">
    <w:abstractNumId w:val="85"/>
  </w:num>
  <w:num w:numId="55" w16cid:durableId="1496804895">
    <w:abstractNumId w:val="8"/>
  </w:num>
  <w:num w:numId="56" w16cid:durableId="1227760775">
    <w:abstractNumId w:val="19"/>
  </w:num>
  <w:num w:numId="57" w16cid:durableId="133958628">
    <w:abstractNumId w:val="9"/>
  </w:num>
  <w:num w:numId="58" w16cid:durableId="466708460">
    <w:abstractNumId w:val="72"/>
  </w:num>
  <w:num w:numId="59" w16cid:durableId="885869444">
    <w:abstractNumId w:val="65"/>
  </w:num>
  <w:num w:numId="60" w16cid:durableId="570578116">
    <w:abstractNumId w:val="41"/>
  </w:num>
  <w:num w:numId="61" w16cid:durableId="308442744">
    <w:abstractNumId w:val="64"/>
  </w:num>
  <w:num w:numId="62" w16cid:durableId="461191065">
    <w:abstractNumId w:val="60"/>
  </w:num>
  <w:num w:numId="63" w16cid:durableId="564339944">
    <w:abstractNumId w:val="50"/>
  </w:num>
  <w:num w:numId="64" w16cid:durableId="1845586870">
    <w:abstractNumId w:val="30"/>
  </w:num>
  <w:num w:numId="65" w16cid:durableId="585461971">
    <w:abstractNumId w:val="55"/>
  </w:num>
  <w:num w:numId="66" w16cid:durableId="845369156">
    <w:abstractNumId w:val="51"/>
  </w:num>
  <w:num w:numId="67" w16cid:durableId="1252928048">
    <w:abstractNumId w:val="37"/>
  </w:num>
  <w:num w:numId="68" w16cid:durableId="701177185">
    <w:abstractNumId w:val="35"/>
  </w:num>
  <w:num w:numId="69" w16cid:durableId="459346158">
    <w:abstractNumId w:val="49"/>
  </w:num>
  <w:num w:numId="70" w16cid:durableId="30149853">
    <w:abstractNumId w:val="7"/>
  </w:num>
  <w:num w:numId="71" w16cid:durableId="1675575603">
    <w:abstractNumId w:val="27"/>
  </w:num>
  <w:num w:numId="72" w16cid:durableId="2084792667">
    <w:abstractNumId w:val="31"/>
  </w:num>
  <w:num w:numId="73" w16cid:durableId="2012708525">
    <w:abstractNumId w:val="66"/>
  </w:num>
  <w:num w:numId="74" w16cid:durableId="365494298">
    <w:abstractNumId w:val="45"/>
  </w:num>
  <w:num w:numId="75" w16cid:durableId="796487272">
    <w:abstractNumId w:val="24"/>
  </w:num>
  <w:num w:numId="76" w16cid:durableId="1585265714">
    <w:abstractNumId w:val="46"/>
  </w:num>
  <w:num w:numId="77" w16cid:durableId="1961448370">
    <w:abstractNumId w:val="78"/>
  </w:num>
  <w:num w:numId="78" w16cid:durableId="1558317076">
    <w:abstractNumId w:val="20"/>
    <w:lvlOverride w:ilvl="0">
      <w:startOverride w:val="11"/>
    </w:lvlOverride>
    <w:lvlOverride w:ilvl="1">
      <w:startOverride w:val="20"/>
    </w:lvlOverride>
    <w:lvlOverride w:ilvl="2">
      <w:startOverride w:val="4"/>
    </w:lvlOverride>
  </w:num>
  <w:num w:numId="79" w16cid:durableId="2142649288">
    <w:abstractNumId w:val="71"/>
  </w:num>
  <w:num w:numId="80" w16cid:durableId="1227489704">
    <w:abstractNumId w:val="13"/>
  </w:num>
  <w:num w:numId="81" w16cid:durableId="1347243783">
    <w:abstractNumId w:val="44"/>
  </w:num>
  <w:num w:numId="82" w16cid:durableId="1402678879">
    <w:abstractNumId w:val="67"/>
  </w:num>
  <w:num w:numId="83" w16cid:durableId="1207837464">
    <w:abstractNumId w:val="43"/>
  </w:num>
  <w:num w:numId="84" w16cid:durableId="1006664649">
    <w:abstractNumId w:val="14"/>
  </w:num>
  <w:num w:numId="85" w16cid:durableId="2087726677">
    <w:abstractNumId w:val="54"/>
  </w:num>
  <w:num w:numId="86" w16cid:durableId="1592163091">
    <w:abstractNumId w:val="79"/>
  </w:num>
  <w:num w:numId="87" w16cid:durableId="2027099158">
    <w:abstractNumId w:val="53"/>
  </w:num>
  <w:num w:numId="88" w16cid:durableId="1987318607">
    <w:abstractNumId w:val="33"/>
  </w:num>
  <w:num w:numId="89" w16cid:durableId="1213541582">
    <w:abstractNumId w:val="3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65BBB"/>
    <w:rsid w:val="0006727A"/>
    <w:rsid w:val="00073EEC"/>
    <w:rsid w:val="00086BCC"/>
    <w:rsid w:val="00125195"/>
    <w:rsid w:val="00154A9B"/>
    <w:rsid w:val="00182BBC"/>
    <w:rsid w:val="00197B7F"/>
    <w:rsid w:val="002045E3"/>
    <w:rsid w:val="0025781B"/>
    <w:rsid w:val="002A6C6D"/>
    <w:rsid w:val="002B378D"/>
    <w:rsid w:val="0037721A"/>
    <w:rsid w:val="00383288"/>
    <w:rsid w:val="003B6589"/>
    <w:rsid w:val="004B40B2"/>
    <w:rsid w:val="004D70DE"/>
    <w:rsid w:val="00560C89"/>
    <w:rsid w:val="00571028"/>
    <w:rsid w:val="00575385"/>
    <w:rsid w:val="005B6AE1"/>
    <w:rsid w:val="005E0EBC"/>
    <w:rsid w:val="006568AD"/>
    <w:rsid w:val="006710AE"/>
    <w:rsid w:val="0068589B"/>
    <w:rsid w:val="006C4601"/>
    <w:rsid w:val="006D4FEC"/>
    <w:rsid w:val="00737C83"/>
    <w:rsid w:val="007429CD"/>
    <w:rsid w:val="00746580"/>
    <w:rsid w:val="007A5133"/>
    <w:rsid w:val="007C3B2D"/>
    <w:rsid w:val="007D1A13"/>
    <w:rsid w:val="00802DEA"/>
    <w:rsid w:val="00814244"/>
    <w:rsid w:val="008206E4"/>
    <w:rsid w:val="008242DE"/>
    <w:rsid w:val="0085275B"/>
    <w:rsid w:val="0087013F"/>
    <w:rsid w:val="008B5918"/>
    <w:rsid w:val="008C545F"/>
    <w:rsid w:val="00964738"/>
    <w:rsid w:val="00A323B1"/>
    <w:rsid w:val="00A421D7"/>
    <w:rsid w:val="00A95985"/>
    <w:rsid w:val="00AA42B5"/>
    <w:rsid w:val="00AB4C42"/>
    <w:rsid w:val="00B828FC"/>
    <w:rsid w:val="00BD7A9C"/>
    <w:rsid w:val="00BF4FA2"/>
    <w:rsid w:val="00C51B17"/>
    <w:rsid w:val="00CB6266"/>
    <w:rsid w:val="00CE034B"/>
    <w:rsid w:val="00CF0C53"/>
    <w:rsid w:val="00D16665"/>
    <w:rsid w:val="00D20836"/>
    <w:rsid w:val="00D35A35"/>
    <w:rsid w:val="00D767CE"/>
    <w:rsid w:val="00D96D85"/>
    <w:rsid w:val="00DA23DD"/>
    <w:rsid w:val="00DE2DE3"/>
    <w:rsid w:val="00DE7B18"/>
    <w:rsid w:val="00E06E0C"/>
    <w:rsid w:val="00E3058D"/>
    <w:rsid w:val="00E510D0"/>
    <w:rsid w:val="00E512B9"/>
    <w:rsid w:val="00E57FFD"/>
    <w:rsid w:val="00E73DC3"/>
    <w:rsid w:val="00E75D45"/>
    <w:rsid w:val="00E7787A"/>
    <w:rsid w:val="00EC73BB"/>
    <w:rsid w:val="00F261F7"/>
    <w:rsid w:val="00F314FE"/>
    <w:rsid w:val="00F413D2"/>
    <w:rsid w:val="00FD73D0"/>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A421D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A421D7"/>
    <w:rPr>
      <w:rFonts w:asciiTheme="majorHAnsi" w:eastAsiaTheme="majorEastAsia" w:hAnsiTheme="majorHAnsi" w:cstheme="majorBidi"/>
      <w:b/>
      <w:i/>
      <w:iCs/>
      <w:color w:val="4472C4" w:themeColor="accent1"/>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F314FE"/>
    <w:pPr>
      <w:tabs>
        <w:tab w:val="left" w:pos="880"/>
        <w:tab w:val="right" w:leader="dot" w:pos="10790"/>
      </w:tabs>
      <w:spacing w:after="100"/>
      <w:ind w:left="210"/>
    </w:pPr>
    <w:rPr>
      <w:b/>
      <w:bCs/>
      <w:noProof/>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114</Pages>
  <Words>37206</Words>
  <Characters>212076</Characters>
  <Application>Microsoft Office Word</Application>
  <DocSecurity>0</DocSecurity>
  <Lines>1767</Lines>
  <Paragraphs>497</Paragraphs>
  <ScaleCrop>false</ScaleCrop>
  <HeadingPairs>
    <vt:vector size="2" baseType="variant">
      <vt:variant>
        <vt:lpstr>Title</vt:lpstr>
      </vt:variant>
      <vt:variant>
        <vt:i4>1</vt:i4>
      </vt:variant>
    </vt:vector>
  </HeadingPairs>
  <TitlesOfParts>
    <vt:vector size="1" baseType="lpstr">
      <vt:lpstr>Business Profile</vt:lpstr>
    </vt:vector>
  </TitlesOfParts>
  <Company/>
  <LinksUpToDate>false</LinksUpToDate>
  <CharactersWithSpaces>248785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Profile</dc:title>
  <dc:subject>___________________________</dc:subject>
  <dc:creator>STBL- Your trusted partner in Technology</dc:creator>
  <cp:keywords/>
  <dc:description/>
  <cp:lastModifiedBy>Mazharul Islam</cp:lastModifiedBy>
  <cp:revision>3</cp:revision>
  <dcterms:created xsi:type="dcterms:W3CDTF">2023-10-14T12:18:00Z</dcterms:created>
  <dcterms:modified xsi:type="dcterms:W3CDTF">2023-11-18T10:54:00Z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