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9D671" w14:textId="3AFC47AF" w:rsidR="00A636A4" w:rsidRPr="00B859FE" w:rsidRDefault="00A636A4">
      <w:pPr>
        <w:rPr>
          <w:b/>
          <w:bCs/>
        </w:rPr>
      </w:pPr>
      <w:r w:rsidRPr="00B859FE">
        <w:rPr>
          <w:b/>
          <w:bCs/>
        </w:rPr>
        <w:t>What is Email marketing</w:t>
      </w:r>
      <w:r w:rsidR="00547816">
        <w:rPr>
          <w:b/>
          <w:bCs/>
        </w:rPr>
        <w:t xml:space="preserve">? </w:t>
      </w:r>
    </w:p>
    <w:p w14:paraId="03045EFC" w14:textId="4A11EE90" w:rsidR="006D5F75" w:rsidRDefault="00A636A4">
      <w:r w:rsidRPr="00A636A4">
        <w:t>Email marketing is the strategic discipline of communicating with prospects and customers through their inbox — using behavioral triggers, segmentation, automation, and persuasive copywriting to drive engagement, nurture leads, recover lost sales, and generate repeat revenue.</w:t>
      </w:r>
    </w:p>
    <w:p w14:paraId="2249D474" w14:textId="77777777" w:rsidR="001A341E" w:rsidRDefault="001A341E"/>
    <w:p w14:paraId="0591B53D" w14:textId="5A330D59" w:rsidR="001A341E" w:rsidRPr="00B859FE" w:rsidRDefault="001A341E">
      <w:pPr>
        <w:rPr>
          <w:b/>
          <w:bCs/>
        </w:rPr>
      </w:pPr>
      <w:r w:rsidRPr="00B859FE">
        <w:rPr>
          <w:b/>
          <w:bCs/>
        </w:rPr>
        <w:t xml:space="preserve">Why brands choose email marketing: </w:t>
      </w:r>
    </w:p>
    <w:p w14:paraId="79E6B287" w14:textId="77777777" w:rsidR="006E7782" w:rsidRPr="00B859FE" w:rsidRDefault="006E7782" w:rsidP="006E7782">
      <w:pPr>
        <w:rPr>
          <w:color w:val="FF0000"/>
        </w:rPr>
      </w:pPr>
      <w:r w:rsidRPr="00B859FE">
        <w:rPr>
          <w:color w:val="FF0000"/>
        </w:rPr>
        <w:t>Certified Google Partner</w:t>
      </w:r>
    </w:p>
    <w:p w14:paraId="0C598F2D" w14:textId="5C0D0B15" w:rsidR="006726C2" w:rsidRDefault="006E7782" w:rsidP="006E7782">
      <w:r>
        <w:t xml:space="preserve">Officially </w:t>
      </w:r>
      <w:r w:rsidR="00844F5E">
        <w:t>recognized</w:t>
      </w:r>
      <w:r>
        <w:t xml:space="preserve"> Google Partner with certified strategists who undergo annual recertification. Early access to new features, direct Google support, and proven expertise validated by Google itself.</w:t>
      </w:r>
    </w:p>
    <w:p w14:paraId="18098620" w14:textId="77777777" w:rsidR="006E7782" w:rsidRPr="00B859FE" w:rsidRDefault="006E7782" w:rsidP="006E7782">
      <w:pPr>
        <w:rPr>
          <w:color w:val="FF0000"/>
        </w:rPr>
      </w:pPr>
      <w:r w:rsidRPr="00B859FE">
        <w:rPr>
          <w:color w:val="FF0000"/>
        </w:rPr>
        <w:t>65+ In-house Specialists</w:t>
      </w:r>
    </w:p>
    <w:p w14:paraId="1073E038" w14:textId="406B2CCD" w:rsidR="006E7782" w:rsidRDefault="006E7782" w:rsidP="006E7782">
      <w:r>
        <w:t>Your campaigns are managed by full-time media buyers, copywriters, designers, and analysts — not freelancers. A complete team, not one account manager juggling 30 clients.</w:t>
      </w:r>
    </w:p>
    <w:p w14:paraId="7958AEED" w14:textId="77777777" w:rsidR="006E7782" w:rsidRPr="00B859FE" w:rsidRDefault="006E7782" w:rsidP="006E7782">
      <w:pPr>
        <w:rPr>
          <w:color w:val="FF0000"/>
        </w:rPr>
      </w:pPr>
      <w:r w:rsidRPr="00B859FE">
        <w:rPr>
          <w:color w:val="FF0000"/>
        </w:rPr>
        <w:t>Performance-First Reporting</w:t>
      </w:r>
    </w:p>
    <w:p w14:paraId="799380B9" w14:textId="5A3BB594" w:rsidR="006E7782" w:rsidRDefault="006E7782" w:rsidP="006E7782">
      <w:r>
        <w:t>Detailed monthly reports with real metrics — clicks, conversions, CPA, ROAS, revenue. No vanity metrics, no hidden numbers. We sit with you to explain what worked and what's next.</w:t>
      </w:r>
    </w:p>
    <w:p w14:paraId="55A486EF" w14:textId="77777777" w:rsidR="006E7782" w:rsidRPr="00B859FE" w:rsidRDefault="006E7782" w:rsidP="006E7782">
      <w:pPr>
        <w:rPr>
          <w:color w:val="FF0000"/>
        </w:rPr>
      </w:pPr>
      <w:r w:rsidRPr="00B859FE">
        <w:rPr>
          <w:color w:val="FF0000"/>
        </w:rPr>
        <w:t>Transparent Pricing</w:t>
      </w:r>
    </w:p>
    <w:p w14:paraId="24639D39" w14:textId="23D96DA5" w:rsidR="006E7782" w:rsidRDefault="006E7782" w:rsidP="006E7782">
      <w:r>
        <w:t>No hidden fees, no surprise charges. You see exactly how much goes to Google and how much is our management fee. Period.</w:t>
      </w:r>
    </w:p>
    <w:p w14:paraId="6DA9E637" w14:textId="77777777" w:rsidR="009C4814" w:rsidRPr="00B859FE" w:rsidRDefault="009C4814" w:rsidP="009C4814">
      <w:pPr>
        <w:rPr>
          <w:color w:val="FF0000"/>
        </w:rPr>
      </w:pPr>
      <w:r w:rsidRPr="00B859FE">
        <w:rPr>
          <w:color w:val="FF0000"/>
        </w:rPr>
        <w:t>Conversion Tracking &amp; Attribution</w:t>
      </w:r>
    </w:p>
    <w:p w14:paraId="738F5594" w14:textId="29F1B22F" w:rsidR="009C4814" w:rsidRDefault="009C4814" w:rsidP="009C4814">
      <w:r>
        <w:t>We don't just drive clicks — we track every conversion through Google Tag Manager, GA4 and CRM integration. You'll know which keyword, campaign and ad created each lead.</w:t>
      </w:r>
    </w:p>
    <w:p w14:paraId="78604EF4" w14:textId="58D26A4F" w:rsidR="003E587D" w:rsidRPr="00B859FE" w:rsidRDefault="003E587D" w:rsidP="003E587D">
      <w:pPr>
        <w:rPr>
          <w:color w:val="FF0000"/>
        </w:rPr>
      </w:pPr>
      <w:r w:rsidRPr="00B859FE">
        <w:rPr>
          <w:color w:val="FF0000"/>
        </w:rPr>
        <w:t xml:space="preserve">Continuous </w:t>
      </w:r>
      <w:r w:rsidR="004A1DC7" w:rsidRPr="00B859FE">
        <w:rPr>
          <w:color w:val="FF0000"/>
        </w:rPr>
        <w:t>Optimization</w:t>
      </w:r>
    </w:p>
    <w:p w14:paraId="2B244258" w14:textId="6AB57C1A" w:rsidR="00A74947" w:rsidRDefault="003E587D" w:rsidP="003E587D">
      <w:r>
        <w:t>Campaigns are reviewed weekly, not monthly. Bid adjustments, keyword refinement, ad copy testing and landing page improvements happen continuously to compound your results.</w:t>
      </w:r>
    </w:p>
    <w:sectPr w:rsidR="00A74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0391F0" w14:textId="77777777" w:rsidR="006959FB" w:rsidRDefault="006959FB" w:rsidP="00685E9F">
      <w:pPr>
        <w:spacing w:after="0" w:line="240" w:lineRule="auto"/>
      </w:pPr>
      <w:r>
        <w:separator/>
      </w:r>
    </w:p>
  </w:endnote>
  <w:endnote w:type="continuationSeparator" w:id="0">
    <w:p w14:paraId="2A5C07B5" w14:textId="77777777" w:rsidR="006959FB" w:rsidRDefault="006959FB" w:rsidP="0068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D931BB" w14:textId="77777777" w:rsidR="006959FB" w:rsidRDefault="006959FB" w:rsidP="00685E9F">
      <w:pPr>
        <w:spacing w:after="0" w:line="240" w:lineRule="auto"/>
      </w:pPr>
      <w:r>
        <w:separator/>
      </w:r>
    </w:p>
  </w:footnote>
  <w:footnote w:type="continuationSeparator" w:id="0">
    <w:p w14:paraId="4A4ADFAE" w14:textId="77777777" w:rsidR="006959FB" w:rsidRDefault="006959FB" w:rsidP="00685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98"/>
    <w:rsid w:val="00095F71"/>
    <w:rsid w:val="001A341E"/>
    <w:rsid w:val="003200E0"/>
    <w:rsid w:val="003E587D"/>
    <w:rsid w:val="004A1DC7"/>
    <w:rsid w:val="004A47DE"/>
    <w:rsid w:val="00547816"/>
    <w:rsid w:val="005F03F5"/>
    <w:rsid w:val="006726C2"/>
    <w:rsid w:val="00682189"/>
    <w:rsid w:val="00685E9F"/>
    <w:rsid w:val="00686C63"/>
    <w:rsid w:val="006959FB"/>
    <w:rsid w:val="006D5F75"/>
    <w:rsid w:val="006E7782"/>
    <w:rsid w:val="00844F5E"/>
    <w:rsid w:val="009C4814"/>
    <w:rsid w:val="00A636A4"/>
    <w:rsid w:val="00A74947"/>
    <w:rsid w:val="00A76364"/>
    <w:rsid w:val="00B859FE"/>
    <w:rsid w:val="00BA2B48"/>
    <w:rsid w:val="00BB3598"/>
    <w:rsid w:val="00FC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9E4F8"/>
  <w15:chartTrackingRefBased/>
  <w15:docId w15:val="{F4DD0C5E-5CFE-4D78-88E1-DDA321DF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35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35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E9F"/>
  </w:style>
  <w:style w:type="paragraph" w:styleId="Footer">
    <w:name w:val="footer"/>
    <w:basedOn w:val="Normal"/>
    <w:link w:val="FooterChar"/>
    <w:uiPriority w:val="99"/>
    <w:unhideWhenUsed/>
    <w:rsid w:val="00685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2026-09-19T15:59:00Z</dcterms:created>
  <dcterms:modified xsi:type="dcterms:W3CDTF">2026-09-21T15:39:00Z</dcterms:modified>
</cp:coreProperties>
</file>