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58C22" w14:textId="7989A1BD" w:rsidR="006D5F75" w:rsidRPr="00984025" w:rsidRDefault="00706555">
      <w:pPr>
        <w:rPr>
          <w:b/>
          <w:bCs/>
        </w:rPr>
      </w:pPr>
      <w:r w:rsidRPr="00984025">
        <w:rPr>
          <w:b/>
          <w:bCs/>
        </w:rPr>
        <w:t>How social media marketing influence in Bangladesh?</w:t>
      </w:r>
    </w:p>
    <w:p w14:paraId="78234082" w14:textId="56F0D199" w:rsidR="005771DA" w:rsidRDefault="005771DA">
      <w:r>
        <w:t xml:space="preserve">Social media marketing </w:t>
      </w:r>
      <w:r w:rsidRPr="005771DA">
        <w:t>has become essential for companies looking to improve their online visibility and interact with their target audience in Bangladesh’s quickly changing digital landscape. With more than 100 million people using the internet and a large segment of the populace using social media, social media marketing in Bangladesh is becoming a need rather than an option. This article explores the significance of social media marketing for Bangladeshi firms, essential success factors, and the field’s promising future.</w:t>
      </w:r>
    </w:p>
    <w:p w14:paraId="44F84FA2" w14:textId="6D2082F7" w:rsidR="00FA5072" w:rsidRDefault="00FA5072">
      <w:r>
        <w:t xml:space="preserve">The significance of social media marketing in Bangladesh </w:t>
      </w:r>
    </w:p>
    <w:p w14:paraId="490CEF8C" w14:textId="6A7FBED3" w:rsidR="00FA5072" w:rsidRPr="00984025" w:rsidRDefault="00FA5072" w:rsidP="00FA5072">
      <w:pPr>
        <w:rPr>
          <w:color w:val="FF0000"/>
        </w:rPr>
      </w:pPr>
      <w:r w:rsidRPr="00984025">
        <w:rPr>
          <w:color w:val="FF0000"/>
        </w:rPr>
        <w:t>Expanding Reach and Visibility</w:t>
      </w:r>
    </w:p>
    <w:p w14:paraId="12EC66FE" w14:textId="34FD0A45" w:rsidR="00FA5072" w:rsidRDefault="00FA5072" w:rsidP="00FA5072">
      <w:r>
        <w:t>Social media platforms like Facebook, Instagram, LinkedIn and Twitter have become integral parts of daily life for many Bangladeshis. These platforms give companies unmatched chances to connect with a large audience. Businesses may boost their exposure and draw in new clients from a variety of groups by producing interesting content and placing ads in appropriate locations.</w:t>
      </w:r>
    </w:p>
    <w:p w14:paraId="3174EDE4" w14:textId="77777777" w:rsidR="00182BC9" w:rsidRDefault="00182BC9" w:rsidP="00182BC9"/>
    <w:p w14:paraId="378B004E" w14:textId="29EE2E5A" w:rsidR="00182BC9" w:rsidRPr="00984025" w:rsidRDefault="00182BC9" w:rsidP="00182BC9">
      <w:pPr>
        <w:rPr>
          <w:color w:val="FF0000"/>
        </w:rPr>
      </w:pPr>
      <w:r w:rsidRPr="00984025">
        <w:rPr>
          <w:color w:val="FF0000"/>
        </w:rPr>
        <w:t>Cost-Effective Marketing</w:t>
      </w:r>
    </w:p>
    <w:p w14:paraId="6841D658" w14:textId="4E97A051" w:rsidR="00182BC9" w:rsidRDefault="00182BC9" w:rsidP="00182BC9">
      <w:r>
        <w:t>One of the most compelling reasons for businesses in Bangladesh to invest in social media marketing is its cost-effectiveness. Traditional marketing techniques, including print and television advertisements, can be costly and may not necessarily provide the intended audience. On the other hand, social media marketing enables companies to conduct focused campaigns at a comparatively low cost, guaranteeing that their advertising endeavors reach the intended demographic without going over budget.</w:t>
      </w:r>
    </w:p>
    <w:p w14:paraId="5429864C" w14:textId="77777777" w:rsidR="00963EAC" w:rsidRDefault="00963EAC" w:rsidP="00182BC9"/>
    <w:p w14:paraId="51BAC326" w14:textId="77777777" w:rsidR="00963EAC" w:rsidRPr="00984025" w:rsidRDefault="00963EAC" w:rsidP="00963EAC">
      <w:pPr>
        <w:rPr>
          <w:color w:val="FF0000"/>
        </w:rPr>
      </w:pPr>
      <w:r w:rsidRPr="00984025">
        <w:rPr>
          <w:color w:val="FF0000"/>
        </w:rPr>
        <w:t>Enhanced Customer Engagement</w:t>
      </w:r>
    </w:p>
    <w:p w14:paraId="3FD87AAD" w14:textId="77777777" w:rsidR="00963EAC" w:rsidRDefault="00963EAC" w:rsidP="00963EAC">
      <w:r>
        <w:t xml:space="preserve">Social media platforms allow businesses to communicate directly with their customers. Customers develop a feeling of community and loyalty </w:t>
      </w:r>
      <w:proofErr w:type="gramStart"/>
      <w:r>
        <w:t>as a result of</w:t>
      </w:r>
      <w:proofErr w:type="gramEnd"/>
      <w:r>
        <w:t xml:space="preserve"> this two-way communication. Through timely resolution of inquiries, handling of grievances and active participation in comments and messages, companies can cultivate enduring connections with their target market and enhance client contentment.</w:t>
      </w:r>
    </w:p>
    <w:p w14:paraId="43966009" w14:textId="7E0BBC31" w:rsidR="00963EAC" w:rsidRDefault="00963EAC" w:rsidP="00963EAC"/>
    <w:p w14:paraId="11CBD50C" w14:textId="77777777" w:rsidR="00D16F87" w:rsidRDefault="00D16F87" w:rsidP="00963EAC"/>
    <w:p w14:paraId="3F6A1DBF" w14:textId="1E15CDAC" w:rsidR="00B43A72" w:rsidRPr="00984025" w:rsidRDefault="00B43A72" w:rsidP="00963EAC">
      <w:pPr>
        <w:rPr>
          <w:b/>
          <w:bCs/>
        </w:rPr>
      </w:pPr>
      <w:r w:rsidRPr="00984025">
        <w:rPr>
          <w:b/>
          <w:bCs/>
        </w:rPr>
        <w:lastRenderedPageBreak/>
        <w:t>The Future of social media marketing in Bangladesh</w:t>
      </w:r>
    </w:p>
    <w:p w14:paraId="208D4B72" w14:textId="77777777" w:rsidR="00023A2E" w:rsidRPr="00984025" w:rsidRDefault="00023A2E" w:rsidP="00023A2E">
      <w:pPr>
        <w:rPr>
          <w:color w:val="FF0000"/>
        </w:rPr>
      </w:pPr>
      <w:r w:rsidRPr="00984025">
        <w:rPr>
          <w:color w:val="FF0000"/>
        </w:rPr>
        <w:t>Growing Mobile-First Approach</w:t>
      </w:r>
    </w:p>
    <w:p w14:paraId="37442D61" w14:textId="77777777" w:rsidR="00023A2E" w:rsidRDefault="00023A2E" w:rsidP="00023A2E">
      <w:r>
        <w:t xml:space="preserve">Businesses in Bangladesh must embrace a mobile-first strategy as more people use smartphones to access the internet. This entails making information mobile-friendly </w:t>
      </w:r>
      <w:proofErr w:type="gramStart"/>
      <w:r>
        <w:t>in order to</w:t>
      </w:r>
      <w:proofErr w:type="gramEnd"/>
      <w:r>
        <w:t xml:space="preserve"> guarantee a flawless user experience. Search engine rankings will rise along with engagement when content is optimized for mobile devices.</w:t>
      </w:r>
    </w:p>
    <w:p w14:paraId="4D8DA0CE" w14:textId="77777777" w:rsidR="00023A2E" w:rsidRDefault="00023A2E" w:rsidP="00023A2E"/>
    <w:p w14:paraId="4D5ECC03" w14:textId="77777777" w:rsidR="00023A2E" w:rsidRPr="00984025" w:rsidRDefault="00023A2E" w:rsidP="00023A2E">
      <w:pPr>
        <w:rPr>
          <w:color w:val="FF0000"/>
        </w:rPr>
      </w:pPr>
      <w:r w:rsidRPr="00984025">
        <w:rPr>
          <w:color w:val="FF0000"/>
        </w:rPr>
        <w:t xml:space="preserve"> Rise of Video Content</w:t>
      </w:r>
    </w:p>
    <w:p w14:paraId="58DB7E2F" w14:textId="77777777" w:rsidR="00023A2E" w:rsidRDefault="00023A2E" w:rsidP="00023A2E">
      <w:r>
        <w:t>Video content is rapidly becoming the preferred format for social media users. Companies should spend money making excellent videos that highlight their goods, share their brand’s history or offer insightful content. Another effective way to interact in real time with the audience is through live streaming.</w:t>
      </w:r>
    </w:p>
    <w:p w14:paraId="7784ACB5" w14:textId="77777777" w:rsidR="00023A2E" w:rsidRDefault="00023A2E" w:rsidP="00023A2E"/>
    <w:p w14:paraId="37E2A194" w14:textId="77777777" w:rsidR="00023A2E" w:rsidRPr="00984025" w:rsidRDefault="00023A2E" w:rsidP="00023A2E">
      <w:pPr>
        <w:rPr>
          <w:color w:val="FF0000"/>
        </w:rPr>
      </w:pPr>
      <w:r w:rsidRPr="00984025">
        <w:rPr>
          <w:color w:val="FF0000"/>
        </w:rPr>
        <w:t xml:space="preserve"> Increased Use of AI and Chatbots</w:t>
      </w:r>
    </w:p>
    <w:p w14:paraId="7F05386B" w14:textId="7756A6C6" w:rsidR="00B43A72" w:rsidRDefault="00023A2E" w:rsidP="00023A2E">
      <w:r>
        <w:t>Artificial intelligence (AI) and chatbots are revolutionizing customer service on social media platforms. Chatbots driven by AI can be used by businesses to instantly respond to consumer enquiries, increasing customer happiness and response times. Businesses can also collect useful data on consumer preferences and behavior thanks to this technology.</w:t>
      </w:r>
    </w:p>
    <w:p w14:paraId="352364D1" w14:textId="77777777" w:rsidR="002F2D32" w:rsidRDefault="002F2D32" w:rsidP="00023A2E"/>
    <w:p w14:paraId="1010D719" w14:textId="77777777" w:rsidR="0069646E" w:rsidRPr="001204A1" w:rsidRDefault="0069646E" w:rsidP="00023A2E"/>
    <w:sectPr w:rsidR="0069646E" w:rsidRPr="001204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91A9A" w14:textId="77777777" w:rsidR="005056ED" w:rsidRDefault="005056ED" w:rsidP="00C17217">
      <w:pPr>
        <w:spacing w:after="0" w:line="240" w:lineRule="auto"/>
      </w:pPr>
      <w:r>
        <w:separator/>
      </w:r>
    </w:p>
  </w:endnote>
  <w:endnote w:type="continuationSeparator" w:id="0">
    <w:p w14:paraId="12C73793" w14:textId="77777777" w:rsidR="005056ED" w:rsidRDefault="005056ED" w:rsidP="00C17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B2FF6" w14:textId="77777777" w:rsidR="005056ED" w:rsidRDefault="005056ED" w:rsidP="00C17217">
      <w:pPr>
        <w:spacing w:after="0" w:line="240" w:lineRule="auto"/>
      </w:pPr>
      <w:r>
        <w:separator/>
      </w:r>
    </w:p>
  </w:footnote>
  <w:footnote w:type="continuationSeparator" w:id="0">
    <w:p w14:paraId="0C5E87A6" w14:textId="77777777" w:rsidR="005056ED" w:rsidRDefault="005056ED" w:rsidP="00C17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C3F9C"/>
    <w:multiLevelType w:val="hybridMultilevel"/>
    <w:tmpl w:val="1C2E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67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B2"/>
    <w:rsid w:val="00023A2E"/>
    <w:rsid w:val="001204A1"/>
    <w:rsid w:val="00182BC9"/>
    <w:rsid w:val="001B0C34"/>
    <w:rsid w:val="001F7388"/>
    <w:rsid w:val="00221EDB"/>
    <w:rsid w:val="002D17B2"/>
    <w:rsid w:val="002F2D32"/>
    <w:rsid w:val="003200E0"/>
    <w:rsid w:val="004A47DE"/>
    <w:rsid w:val="005056ED"/>
    <w:rsid w:val="005771DA"/>
    <w:rsid w:val="005E2757"/>
    <w:rsid w:val="00655AA8"/>
    <w:rsid w:val="0069646E"/>
    <w:rsid w:val="006D5F75"/>
    <w:rsid w:val="00706555"/>
    <w:rsid w:val="00963EAC"/>
    <w:rsid w:val="00984025"/>
    <w:rsid w:val="00B43A72"/>
    <w:rsid w:val="00C17217"/>
    <w:rsid w:val="00D16F87"/>
    <w:rsid w:val="00FA5072"/>
    <w:rsid w:val="00FD4B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6C1DA"/>
  <w15:chartTrackingRefBased/>
  <w15:docId w15:val="{FC19A797-3DC3-411C-B0EB-37E965AA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7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D17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D17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1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D17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D17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1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B2"/>
    <w:rPr>
      <w:rFonts w:eastAsiaTheme="majorEastAsia" w:cstheme="majorBidi"/>
      <w:color w:val="272727" w:themeColor="text1" w:themeTint="D8"/>
    </w:rPr>
  </w:style>
  <w:style w:type="paragraph" w:styleId="Title">
    <w:name w:val="Title"/>
    <w:basedOn w:val="Normal"/>
    <w:next w:val="Normal"/>
    <w:link w:val="TitleChar"/>
    <w:uiPriority w:val="10"/>
    <w:qFormat/>
    <w:rsid w:val="002D17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17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17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17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17B2"/>
    <w:pPr>
      <w:spacing w:before="160"/>
      <w:jc w:val="center"/>
    </w:pPr>
    <w:rPr>
      <w:i/>
      <w:iCs/>
      <w:color w:val="404040" w:themeColor="text1" w:themeTint="BF"/>
    </w:rPr>
  </w:style>
  <w:style w:type="character" w:customStyle="1" w:styleId="QuoteChar">
    <w:name w:val="Quote Char"/>
    <w:basedOn w:val="DefaultParagraphFont"/>
    <w:link w:val="Quote"/>
    <w:uiPriority w:val="29"/>
    <w:rsid w:val="002D17B2"/>
    <w:rPr>
      <w:i/>
      <w:iCs/>
      <w:color w:val="404040" w:themeColor="text1" w:themeTint="BF"/>
    </w:rPr>
  </w:style>
  <w:style w:type="paragraph" w:styleId="ListParagraph">
    <w:name w:val="List Paragraph"/>
    <w:basedOn w:val="Normal"/>
    <w:uiPriority w:val="34"/>
    <w:qFormat/>
    <w:rsid w:val="002D17B2"/>
    <w:pPr>
      <w:ind w:left="720"/>
      <w:contextualSpacing/>
    </w:pPr>
  </w:style>
  <w:style w:type="character" w:styleId="IntenseEmphasis">
    <w:name w:val="Intense Emphasis"/>
    <w:basedOn w:val="DefaultParagraphFont"/>
    <w:uiPriority w:val="21"/>
    <w:qFormat/>
    <w:rsid w:val="002D17B2"/>
    <w:rPr>
      <w:i/>
      <w:iCs/>
      <w:color w:val="0F4761" w:themeColor="accent1" w:themeShade="BF"/>
    </w:rPr>
  </w:style>
  <w:style w:type="paragraph" w:styleId="IntenseQuote">
    <w:name w:val="Intense Quote"/>
    <w:basedOn w:val="Normal"/>
    <w:next w:val="Normal"/>
    <w:link w:val="IntenseQuoteChar"/>
    <w:uiPriority w:val="30"/>
    <w:qFormat/>
    <w:rsid w:val="002D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B2"/>
    <w:rPr>
      <w:i/>
      <w:iCs/>
      <w:color w:val="0F4761" w:themeColor="accent1" w:themeShade="BF"/>
    </w:rPr>
  </w:style>
  <w:style w:type="character" w:styleId="IntenseReference">
    <w:name w:val="Intense Reference"/>
    <w:basedOn w:val="DefaultParagraphFont"/>
    <w:uiPriority w:val="32"/>
    <w:qFormat/>
    <w:rsid w:val="002D17B2"/>
    <w:rPr>
      <w:b/>
      <w:bCs/>
      <w:smallCaps/>
      <w:color w:val="0F4761" w:themeColor="accent1" w:themeShade="BF"/>
      <w:spacing w:val="5"/>
    </w:rPr>
  </w:style>
  <w:style w:type="paragraph" w:styleId="Header">
    <w:name w:val="header"/>
    <w:basedOn w:val="Normal"/>
    <w:link w:val="HeaderChar"/>
    <w:uiPriority w:val="99"/>
    <w:unhideWhenUsed/>
    <w:rsid w:val="00C17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17"/>
  </w:style>
  <w:style w:type="paragraph" w:styleId="Footer">
    <w:name w:val="footer"/>
    <w:basedOn w:val="Normal"/>
    <w:link w:val="FooterChar"/>
    <w:uiPriority w:val="99"/>
    <w:unhideWhenUsed/>
    <w:rsid w:val="00C17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2026-09-19T15:39:00Z</dcterms:created>
  <dcterms:modified xsi:type="dcterms:W3CDTF">2026-09-21T15:34:00Z</dcterms:modified>
</cp:coreProperties>
</file>