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5BA" w:rsidRDefault="00F84E31">
      <w:r w:rsidRPr="00F84E31">
        <w:rPr>
          <w:rFonts w:ascii="Arial" w:hAnsi="Arial" w:cs="Arial"/>
          <w:b/>
          <w:color w:val="000000"/>
          <w:sz w:val="27"/>
          <w:szCs w:val="27"/>
          <w:u w:val="single"/>
        </w:rPr>
        <w:t>primary key</w:t>
      </w:r>
      <w:r>
        <w:rPr>
          <w:rFonts w:ascii="Arial" w:hAnsi="Arial" w:cs="Arial"/>
          <w:color w:val="000000"/>
          <w:sz w:val="27"/>
          <w:szCs w:val="27"/>
        </w:rPr>
        <w:t>:- The attribute or combination of attributes</w:t>
      </w:r>
      <w:r>
        <w:rPr>
          <w:rFonts w:ascii="Arial" w:hAnsi="Arial" w:cs="Arial"/>
          <w:color w:val="000000"/>
          <w:sz w:val="27"/>
          <w:szCs w:val="27"/>
        </w:rPr>
        <w:br/>
        <w:t>that uniquely identifies a row or record.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F84E31">
        <w:rPr>
          <w:rFonts w:ascii="Arial" w:hAnsi="Arial" w:cs="Arial"/>
          <w:b/>
          <w:color w:val="000000"/>
          <w:sz w:val="27"/>
          <w:szCs w:val="27"/>
          <w:u w:val="single"/>
        </w:rPr>
        <w:t>Foreign Key</w:t>
      </w:r>
      <w:r>
        <w:rPr>
          <w:rFonts w:ascii="Arial" w:hAnsi="Arial" w:cs="Arial"/>
          <w:color w:val="000000"/>
          <w:sz w:val="27"/>
          <w:szCs w:val="27"/>
        </w:rPr>
        <w:t>:- an attribute or combination of attribute in a</w:t>
      </w:r>
      <w:r>
        <w:rPr>
          <w:rFonts w:ascii="Arial" w:hAnsi="Arial" w:cs="Arial"/>
          <w:color w:val="000000"/>
          <w:sz w:val="27"/>
          <w:szCs w:val="27"/>
        </w:rPr>
        <w:br/>
        <w:t>table whose value match a primary key in another table.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F84E31">
        <w:rPr>
          <w:rFonts w:ascii="Arial" w:hAnsi="Arial" w:cs="Arial"/>
          <w:b/>
          <w:color w:val="000000"/>
          <w:sz w:val="27"/>
          <w:szCs w:val="27"/>
          <w:u w:val="single"/>
        </w:rPr>
        <w:t>Composite key</w:t>
      </w:r>
      <w:r>
        <w:rPr>
          <w:rFonts w:ascii="Arial" w:hAnsi="Arial" w:cs="Arial"/>
          <w:color w:val="000000"/>
          <w:sz w:val="27"/>
          <w:szCs w:val="27"/>
        </w:rPr>
        <w:t>:- A primary key that consistsof two or more</w:t>
      </w:r>
      <w:r>
        <w:rPr>
          <w:rFonts w:ascii="Arial" w:hAnsi="Arial" w:cs="Arial"/>
          <w:color w:val="000000"/>
          <w:sz w:val="27"/>
          <w:szCs w:val="27"/>
        </w:rPr>
        <w:br/>
        <w:t>attributes is known as composite key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F84E31">
        <w:rPr>
          <w:rFonts w:ascii="Arial" w:hAnsi="Arial" w:cs="Arial"/>
          <w:b/>
          <w:color w:val="000000"/>
          <w:sz w:val="27"/>
          <w:szCs w:val="27"/>
          <w:u w:val="single"/>
        </w:rPr>
        <w:t>candidate key</w:t>
      </w:r>
      <w:r>
        <w:rPr>
          <w:rFonts w:ascii="Arial" w:hAnsi="Arial" w:cs="Arial"/>
          <w:color w:val="000000"/>
          <w:sz w:val="27"/>
          <w:szCs w:val="27"/>
        </w:rPr>
        <w:t>:- is a column in a table which has the</w:t>
      </w:r>
      <w:r>
        <w:rPr>
          <w:rFonts w:ascii="Arial" w:hAnsi="Arial" w:cs="Arial"/>
          <w:color w:val="000000"/>
          <w:sz w:val="27"/>
          <w:szCs w:val="27"/>
        </w:rPr>
        <w:br/>
        <w:t>ability to become a primary key.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 w:rsidRPr="00F84E31">
        <w:rPr>
          <w:rFonts w:ascii="Arial" w:hAnsi="Arial" w:cs="Arial"/>
          <w:b/>
          <w:color w:val="000000"/>
          <w:sz w:val="27"/>
          <w:szCs w:val="27"/>
          <w:u w:val="single"/>
        </w:rPr>
        <w:t>Alternate Key</w:t>
      </w:r>
      <w:r>
        <w:rPr>
          <w:rFonts w:ascii="Arial" w:hAnsi="Arial" w:cs="Arial"/>
          <w:color w:val="000000"/>
          <w:sz w:val="27"/>
          <w:szCs w:val="27"/>
        </w:rPr>
        <w:t>:- Any of the candidate keys that is not part</w:t>
      </w:r>
      <w:r>
        <w:rPr>
          <w:rFonts w:ascii="Arial" w:hAnsi="Arial" w:cs="Arial"/>
          <w:color w:val="000000"/>
          <w:sz w:val="27"/>
          <w:szCs w:val="27"/>
        </w:rPr>
        <w:br/>
        <w:t>of the primary key is called an alternate key.</w:t>
      </w:r>
      <w:r>
        <w:rPr>
          <w:color w:val="000000"/>
          <w:sz w:val="27"/>
          <w:szCs w:val="27"/>
        </w:rPr>
        <w:t> </w:t>
      </w:r>
    </w:p>
    <w:sectPr w:rsidR="007F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4E31"/>
    <w:rsid w:val="007F75BA"/>
    <w:rsid w:val="00F8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2013-05-25T08:00:00Z</dcterms:created>
  <dcterms:modified xsi:type="dcterms:W3CDTF">2013-05-25T08:01:00Z</dcterms:modified>
</cp:coreProperties>
</file>