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1990743"/>
        <w:docPartObj>
          <w:docPartGallery w:val="Cover Pages"/>
          <w:docPartUnique/>
        </w:docPartObj>
      </w:sdtPr>
      <w:sdtEndPr/>
      <w:sdtContent>
        <w:p w:rsidR="006D0A8B" w:rsidRDefault="006D0A8B">
          <w:r>
            <w:rPr>
              <w:noProof/>
            </w:rPr>
            <mc:AlternateContent>
              <mc:Choice Requires="wps">
                <w:drawing>
                  <wp:anchor distT="0" distB="0" distL="114300" distR="114300" simplePos="0" relativeHeight="251659264" behindDoc="0" locked="0" layoutInCell="1" allowOverlap="1">
                    <wp:simplePos x="0" y="0"/>
                    <wp:positionH relativeFrom="page">
                      <wp:posOffset>-532130</wp:posOffset>
                    </wp:positionH>
                    <wp:positionV relativeFrom="page">
                      <wp:posOffset>15544</wp:posOffset>
                    </wp:positionV>
                    <wp:extent cx="9207610" cy="3840480"/>
                    <wp:effectExtent l="0" t="0" r="0" b="3810"/>
                    <wp:wrapNone/>
                    <wp:docPr id="138" name="Text Box 138"/>
                    <wp:cNvGraphicFramePr/>
                    <a:graphic xmlns:a="http://schemas.openxmlformats.org/drawingml/2006/main">
                      <a:graphicData uri="http://schemas.microsoft.com/office/word/2010/wordprocessingShape">
                        <wps:wsp>
                          <wps:cNvSpPr txBox="1"/>
                          <wps:spPr>
                            <a:xfrm>
                              <a:off x="0" y="0"/>
                              <a:ext cx="920761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77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099"/>
                                  <w:gridCol w:w="6724"/>
                                </w:tblGrid>
                                <w:tr w:rsidR="00C92C9F" w:rsidTr="00C92C9F">
                                  <w:trPr>
                                    <w:trHeight w:val="3642"/>
                                    <w:jc w:val="center"/>
                                  </w:trPr>
                                  <w:tc>
                                    <w:tcPr>
                                      <w:tcW w:w="2568" w:type="pct"/>
                                      <w:vAlign w:val="center"/>
                                    </w:tcPr>
                                    <w:p w:rsidR="006D0A8B" w:rsidRDefault="006D0A8B">
                                      <w:pPr>
                                        <w:jc w:val="right"/>
                                      </w:pPr>
                                      <w:r w:rsidRPr="001A4545">
                                        <w:rPr>
                                          <w:noProof/>
                                        </w:rPr>
                                        <w:drawing>
                                          <wp:inline distT="0" distB="0" distL="0" distR="0">
                                            <wp:extent cx="1049655" cy="898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9655" cy="898525"/>
                                                    </a:xfrm>
                                                    <a:prstGeom prst="rect">
                                                      <a:avLst/>
                                                    </a:prstGeom>
                                                    <a:noFill/>
                                                    <a:ln>
                                                      <a:noFill/>
                                                    </a:ln>
                                                  </pic:spPr>
                                                </pic:pic>
                                              </a:graphicData>
                                            </a:graphic>
                                          </wp:inline>
                                        </w:drawing>
                                      </w:r>
                                    </w:p>
                                    <w:sdt>
                                      <w:sdtPr>
                                        <w:rPr>
                                          <w:caps/>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D0A8B" w:rsidRDefault="006D0A8B">
                                          <w:pPr>
                                            <w:pStyle w:val="NoSpacing"/>
                                            <w:spacing w:line="312" w:lineRule="auto"/>
                                            <w:jc w:val="right"/>
                                            <w:rPr>
                                              <w:caps/>
                                              <w:color w:val="191919" w:themeColor="text1" w:themeTint="E6"/>
                                              <w:sz w:val="72"/>
                                              <w:szCs w:val="72"/>
                                            </w:rPr>
                                          </w:pPr>
                                          <w:r w:rsidRPr="006D0A8B">
                                            <w:rPr>
                                              <w:caps/>
                                              <w:sz w:val="72"/>
                                              <w:szCs w:val="72"/>
                                            </w:rPr>
                                            <w:t>COMMVAULT</w:t>
                                          </w:r>
                                        </w:p>
                                      </w:sdtContent>
                                    </w:sdt>
                                    <w:p w:rsidR="006D0A8B" w:rsidRDefault="006D0A8B">
                                      <w:pPr>
                                        <w:jc w:val="right"/>
                                        <w:rPr>
                                          <w:sz w:val="24"/>
                                          <w:szCs w:val="24"/>
                                        </w:rPr>
                                      </w:pPr>
                                    </w:p>
                                  </w:tc>
                                  <w:tc>
                                    <w:tcPr>
                                      <w:tcW w:w="2432" w:type="pct"/>
                                      <w:vAlign w:val="center"/>
                                    </w:tcPr>
                                    <w:p w:rsidR="006D0A8B" w:rsidRDefault="006D0A8B" w:rsidP="00C92C9F">
                                      <w:pPr>
                                        <w:tabs>
                                          <w:tab w:val="left" w:pos="534"/>
                                        </w:tabs>
                                        <w:spacing w:line="0" w:lineRule="atLeast"/>
                                        <w:jc w:val="both"/>
                                      </w:pPr>
                                      <w:r>
                                        <w:t xml:space="preserve">We streamline the journey for organizations to become digital businesses that deliver better experiences to their customers and empower employees to do their best work. We make the transition to the NEXT LEVEL within the IT. </w:t>
                                      </w:r>
                                      <w:proofErr w:type="spellStart"/>
                                      <w:r>
                                        <w:t>Intro’Rhythmics</w:t>
                                      </w:r>
                                      <w:proofErr w:type="spellEnd"/>
                                      <w:r>
                                        <w:t xml:space="preserve"> ensures high quality standards in data management and security, </w:t>
                                      </w:r>
                                      <w:proofErr w:type="spellStart"/>
                                      <w:r>
                                        <w:t>back up</w:t>
                                      </w:r>
                                      <w:proofErr w:type="spellEnd"/>
                                      <w:r>
                                        <w:t xml:space="preserve"> and recovery, as well in </w:t>
                                      </w:r>
                                      <w:proofErr w:type="spellStart"/>
                                      <w:r>
                                        <w:t>blockchain</w:t>
                                      </w:r>
                                      <w:proofErr w:type="spellEnd"/>
                                      <w:r>
                                        <w:t xml:space="preserve"> solutions.</w:t>
                                      </w:r>
                                    </w:p>
                                    <w:p w:rsidR="006D0A8B" w:rsidRDefault="006D0A8B" w:rsidP="006D0A8B">
                                      <w:pPr>
                                        <w:pStyle w:val="NoSpacing"/>
                                      </w:pPr>
                                    </w:p>
                                    <w:p w:rsidR="006D0A8B" w:rsidRPr="00C92C9F" w:rsidRDefault="006D0A8B" w:rsidP="006D0A8B">
                                      <w:pPr>
                                        <w:tabs>
                                          <w:tab w:val="left" w:pos="534"/>
                                        </w:tabs>
                                        <w:spacing w:line="0" w:lineRule="atLeast"/>
                                        <w:rPr>
                                          <w:b/>
                                        </w:rPr>
                                      </w:pPr>
                                      <w:r w:rsidRPr="00C92C9F">
                                        <w:rPr>
                                          <w:b/>
                                        </w:rPr>
                                        <w:t xml:space="preserve">COMMVAULT </w:t>
                                      </w:r>
                                    </w:p>
                                    <w:p w:rsidR="006D0A8B" w:rsidRDefault="006D0A8B" w:rsidP="006D0A8B">
                                      <w:pPr>
                                        <w:tabs>
                                          <w:tab w:val="left" w:pos="534"/>
                                        </w:tabs>
                                        <w:spacing w:line="0" w:lineRule="atLeast"/>
                                      </w:pPr>
                                      <w:r>
                                        <w:t xml:space="preserve">By </w:t>
                                      </w:r>
                                      <w:proofErr w:type="spellStart"/>
                                      <w:r>
                                        <w:t>Intro’Rhythmics</w:t>
                                      </w:r>
                                      <w:proofErr w:type="spellEnd"/>
                                    </w:p>
                                    <w:p w:rsidR="006D0A8B" w:rsidRDefault="006D0A8B">
                                      <w:pPr>
                                        <w:rPr>
                                          <w:color w:val="000000" w:themeColor="text1"/>
                                        </w:rPr>
                                      </w:pPr>
                                    </w:p>
                                    <w:p w:rsidR="006D0A8B" w:rsidRDefault="006D0A8B" w:rsidP="006D0A8B">
                                      <w:pPr>
                                        <w:pStyle w:val="NoSpacing"/>
                                      </w:pPr>
                                    </w:p>
                                  </w:tc>
                                </w:tr>
                              </w:tbl>
                              <w:p w:rsidR="006D0A8B" w:rsidRDefault="006D0A8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41.9pt;margin-top:1.2pt;width:725pt;height:302.4pt;z-index:251659264;visibility:visible;mso-wrap-style:square;mso-width-percent:0;mso-height-percent:773;mso-wrap-distance-left:9pt;mso-wrap-distance-top:0;mso-wrap-distance-right:9pt;mso-wrap-distance-bottom:0;mso-position-horizontal:absolute;mso-position-horizontal-relative:page;mso-position-vertical:absolute;mso-position-vertical-relative:page;mso-width-percent:0;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" fillcolor="white [3201]" stroked="f" strokeweight=".5pt">
                    <v:textbox inset="0,0,0,0">
                      <w:txbxContent>
                        <w:tbl>
                          <w:tblPr>
                            <w:tblW w:w="477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099"/>
                            <w:gridCol w:w="6724"/>
                          </w:tblGrid>
                          <w:tr w:rsidR="00C92C9F" w:rsidTr="00C92C9F">
                            <w:trPr>
                              <w:trHeight w:val="3642"/>
                              <w:jc w:val="center"/>
                            </w:trPr>
                            <w:tc>
                              <w:tcPr>
                                <w:tcW w:w="2568" w:type="pct"/>
                                <w:vAlign w:val="center"/>
                              </w:tcPr>
                              <w:p w:rsidR="006D0A8B" w:rsidRDefault="006D0A8B">
                                <w:pPr>
                                  <w:jc w:val="right"/>
                                </w:pPr>
                                <w:r w:rsidRPr="001A4545">
                                  <w:rPr>
                                    <w:noProof/>
                                  </w:rPr>
                                  <w:drawing>
                                    <wp:inline distT="0" distB="0" distL="0" distR="0">
                                      <wp:extent cx="1049655" cy="898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9655" cy="898525"/>
                                              </a:xfrm>
                                              <a:prstGeom prst="rect">
                                                <a:avLst/>
                                              </a:prstGeom>
                                              <a:noFill/>
                                              <a:ln>
                                                <a:noFill/>
                                              </a:ln>
                                            </pic:spPr>
                                          </pic:pic>
                                        </a:graphicData>
                                      </a:graphic>
                                    </wp:inline>
                                  </w:drawing>
                                </w:r>
                              </w:p>
                              <w:sdt>
                                <w:sdtPr>
                                  <w:rPr>
                                    <w:caps/>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D0A8B" w:rsidRDefault="006D0A8B">
                                    <w:pPr>
                                      <w:pStyle w:val="NoSpacing"/>
                                      <w:spacing w:line="312" w:lineRule="auto"/>
                                      <w:jc w:val="right"/>
                                      <w:rPr>
                                        <w:caps/>
                                        <w:color w:val="191919" w:themeColor="text1" w:themeTint="E6"/>
                                        <w:sz w:val="72"/>
                                        <w:szCs w:val="72"/>
                                      </w:rPr>
                                    </w:pPr>
                                    <w:r w:rsidRPr="006D0A8B">
                                      <w:rPr>
                                        <w:caps/>
                                        <w:sz w:val="72"/>
                                        <w:szCs w:val="72"/>
                                      </w:rPr>
                                      <w:t>COMMVAULT</w:t>
                                    </w:r>
                                  </w:p>
                                </w:sdtContent>
                              </w:sdt>
                              <w:p w:rsidR="006D0A8B" w:rsidRDefault="006D0A8B">
                                <w:pPr>
                                  <w:jc w:val="right"/>
                                  <w:rPr>
                                    <w:sz w:val="24"/>
                                    <w:szCs w:val="24"/>
                                  </w:rPr>
                                </w:pPr>
                              </w:p>
                            </w:tc>
                            <w:tc>
                              <w:tcPr>
                                <w:tcW w:w="2432" w:type="pct"/>
                                <w:vAlign w:val="center"/>
                              </w:tcPr>
                              <w:p w:rsidR="006D0A8B" w:rsidRDefault="006D0A8B" w:rsidP="00C92C9F">
                                <w:pPr>
                                  <w:tabs>
                                    <w:tab w:val="left" w:pos="534"/>
                                  </w:tabs>
                                  <w:spacing w:line="0" w:lineRule="atLeast"/>
                                  <w:jc w:val="both"/>
                                </w:pPr>
                                <w:r>
                                  <w:t xml:space="preserve">We streamline the journey for organizations to become digital businesses that deliver better experiences to their customers and empower employees to do their best work. We make the transition to the NEXT LEVEL within the IT. </w:t>
                                </w:r>
                                <w:proofErr w:type="spellStart"/>
                                <w:r>
                                  <w:t>Intro’Rhythmics</w:t>
                                </w:r>
                                <w:proofErr w:type="spellEnd"/>
                                <w:r>
                                  <w:t xml:space="preserve"> ensures high quality standards in data management and security, </w:t>
                                </w:r>
                                <w:proofErr w:type="spellStart"/>
                                <w:r>
                                  <w:t>back up</w:t>
                                </w:r>
                                <w:proofErr w:type="spellEnd"/>
                                <w:r>
                                  <w:t xml:space="preserve"> and recovery, as well in </w:t>
                                </w:r>
                                <w:proofErr w:type="spellStart"/>
                                <w:r>
                                  <w:t>blockchain</w:t>
                                </w:r>
                                <w:proofErr w:type="spellEnd"/>
                                <w:r>
                                  <w:t xml:space="preserve"> solutions.</w:t>
                                </w:r>
                              </w:p>
                              <w:p w:rsidR="006D0A8B" w:rsidRDefault="006D0A8B" w:rsidP="006D0A8B">
                                <w:pPr>
                                  <w:pStyle w:val="NoSpacing"/>
                                </w:pPr>
                              </w:p>
                              <w:p w:rsidR="006D0A8B" w:rsidRPr="00C92C9F" w:rsidRDefault="006D0A8B" w:rsidP="006D0A8B">
                                <w:pPr>
                                  <w:tabs>
                                    <w:tab w:val="left" w:pos="534"/>
                                  </w:tabs>
                                  <w:spacing w:line="0" w:lineRule="atLeast"/>
                                  <w:rPr>
                                    <w:b/>
                                  </w:rPr>
                                </w:pPr>
                                <w:r w:rsidRPr="00C92C9F">
                                  <w:rPr>
                                    <w:b/>
                                  </w:rPr>
                                  <w:t xml:space="preserve">COMMVAULT </w:t>
                                </w:r>
                              </w:p>
                              <w:p w:rsidR="006D0A8B" w:rsidRDefault="006D0A8B" w:rsidP="006D0A8B">
                                <w:pPr>
                                  <w:tabs>
                                    <w:tab w:val="left" w:pos="534"/>
                                  </w:tabs>
                                  <w:spacing w:line="0" w:lineRule="atLeast"/>
                                </w:pPr>
                                <w:r>
                                  <w:t xml:space="preserve">By </w:t>
                                </w:r>
                                <w:proofErr w:type="spellStart"/>
                                <w:r>
                                  <w:t>Intro’Rhythmics</w:t>
                                </w:r>
                                <w:proofErr w:type="spellEnd"/>
                              </w:p>
                              <w:p w:rsidR="006D0A8B" w:rsidRDefault="006D0A8B">
                                <w:pPr>
                                  <w:rPr>
                                    <w:color w:val="000000" w:themeColor="text1"/>
                                  </w:rPr>
                                </w:pPr>
                              </w:p>
                              <w:p w:rsidR="006D0A8B" w:rsidRDefault="006D0A8B" w:rsidP="006D0A8B">
                                <w:pPr>
                                  <w:pStyle w:val="NoSpacing"/>
                                </w:pPr>
                              </w:p>
                            </w:tc>
                          </w:tr>
                        </w:tbl>
                        <w:p w:rsidR="006D0A8B" w:rsidRDefault="006D0A8B"/>
                      </w:txbxContent>
                    </v:textbox>
                    <w10:wrap anchorx="page" anchory="page"/>
                  </v:shape>
                </w:pict>
              </mc:Fallback>
            </mc:AlternateContent>
          </w:r>
          <w:r>
            <w:br w:type="page"/>
          </w:r>
        </w:p>
      </w:sdtContent>
    </w:sdt>
    <w:p w:rsidR="002B1382" w:rsidRDefault="00C92C9F">
      <w:r>
        <w:rPr>
          <w:noProof/>
        </w:rPr>
        <w:lastRenderedPageBreak/>
        <mc:AlternateContent>
          <mc:Choice Requires="wps">
            <w:drawing>
              <wp:anchor distT="45720" distB="45720" distL="114300" distR="114300" simplePos="0" relativeHeight="251665408" behindDoc="0" locked="0" layoutInCell="1" allowOverlap="1" wp14:anchorId="2676183D" wp14:editId="1B8CAD16">
                <wp:simplePos x="0" y="0"/>
                <wp:positionH relativeFrom="column">
                  <wp:posOffset>3943350</wp:posOffset>
                </wp:positionH>
                <wp:positionV relativeFrom="paragraph">
                  <wp:posOffset>6206959</wp:posOffset>
                </wp:positionV>
                <wp:extent cx="3673475" cy="1404620"/>
                <wp:effectExtent l="0" t="0" r="317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3475" cy="1404620"/>
                        </a:xfrm>
                        <a:prstGeom prst="rect">
                          <a:avLst/>
                        </a:prstGeom>
                        <a:solidFill>
                          <a:srgbClr val="FFFFFF"/>
                        </a:solidFill>
                        <a:ln w="9525">
                          <a:noFill/>
                          <a:miter lim="800000"/>
                          <a:headEnd/>
                          <a:tailEnd/>
                        </a:ln>
                      </wps:spPr>
                      <wps:txbx>
                        <w:txbxContent>
                          <w:p w:rsidR="00733104" w:rsidRPr="00733104" w:rsidRDefault="00733104" w:rsidP="00733104">
                            <w:pPr>
                              <w:jc w:val="both"/>
                              <w:rPr>
                                <w:b/>
                                <w:sz w:val="28"/>
                              </w:rPr>
                            </w:pPr>
                            <w:r w:rsidRPr="00733104">
                              <w:rPr>
                                <w:b/>
                                <w:sz w:val="28"/>
                              </w:rPr>
                              <w:t>Flexible and Efficient Recovery or Replication</w:t>
                            </w:r>
                          </w:p>
                          <w:p w:rsidR="00733104" w:rsidRDefault="00733104" w:rsidP="00733104">
                            <w:pPr>
                              <w:jc w:val="both"/>
                            </w:pPr>
                            <w:proofErr w:type="spellStart"/>
                            <w:r>
                              <w:t>Commvault</w:t>
                            </w:r>
                            <w:proofErr w:type="spellEnd"/>
                            <w:r>
                              <w:t xml:space="preserve"> supports recovery on the broadest possible range of systems, platforms, and locations, and optimizes data transfers to remote sites.</w:t>
                            </w:r>
                          </w:p>
                          <w:p w:rsidR="00733104" w:rsidRDefault="00733104" w:rsidP="00733104">
                            <w:pPr>
                              <w:jc w:val="both"/>
                            </w:pPr>
                          </w:p>
                          <w:p w:rsidR="00733104" w:rsidRPr="00733104" w:rsidRDefault="00733104" w:rsidP="00733104">
                            <w:pPr>
                              <w:jc w:val="both"/>
                              <w:rPr>
                                <w:sz w:val="20"/>
                              </w:rPr>
                            </w:pPr>
                            <w:r w:rsidRPr="00733104">
                              <w:rPr>
                                <w:sz w:val="20"/>
                              </w:rPr>
                              <w:t xml:space="preserve">- Recover or replicate from on-premises equipment to a public, private, or hybrid cloud environment. </w:t>
                            </w:r>
                          </w:p>
                          <w:p w:rsidR="00733104" w:rsidRPr="00733104" w:rsidRDefault="00733104" w:rsidP="00733104">
                            <w:pPr>
                              <w:jc w:val="both"/>
                              <w:rPr>
                                <w:sz w:val="20"/>
                              </w:rPr>
                            </w:pPr>
                            <w:r w:rsidRPr="00733104">
                              <w:rPr>
                                <w:sz w:val="20"/>
                              </w:rPr>
                              <w:t xml:space="preserve">- Recover data from a physical machine to a virtual machine, or convert a VM from one hypervisor to a different hypervisor. </w:t>
                            </w:r>
                          </w:p>
                          <w:p w:rsidR="00733104" w:rsidRPr="00733104" w:rsidRDefault="00733104" w:rsidP="00733104">
                            <w:pPr>
                              <w:jc w:val="both"/>
                              <w:rPr>
                                <w:sz w:val="20"/>
                              </w:rPr>
                            </w:pPr>
                            <w:r w:rsidRPr="00733104">
                              <w:rPr>
                                <w:sz w:val="20"/>
                              </w:rPr>
                              <w:t xml:space="preserve">- Create copies of data at remote sites, replicate to a warm recovery site, or configure real-time transactional updates to support immediate recovery. </w:t>
                            </w:r>
                          </w:p>
                          <w:p w:rsidR="00733104" w:rsidRPr="00733104" w:rsidRDefault="00733104" w:rsidP="00733104">
                            <w:pPr>
                              <w:jc w:val="both"/>
                              <w:rPr>
                                <w:sz w:val="20"/>
                              </w:rPr>
                            </w:pPr>
                            <w:r w:rsidRPr="00733104">
                              <w:rPr>
                                <w:sz w:val="20"/>
                              </w:rPr>
                              <w:t xml:space="preserve">- Replicate groups of virtual machines to support operations or to create a test environment quickly. - Replicate to multiple DR sites to decrease risk. </w:t>
                            </w:r>
                          </w:p>
                          <w:p w:rsidR="00733104" w:rsidRPr="00733104" w:rsidRDefault="00733104" w:rsidP="00733104">
                            <w:pPr>
                              <w:jc w:val="both"/>
                              <w:rPr>
                                <w:sz w:val="20"/>
                              </w:rPr>
                            </w:pPr>
                            <w:r w:rsidRPr="00733104">
                              <w:rPr>
                                <w:sz w:val="20"/>
                              </w:rPr>
                              <w:t xml:space="preserve">- Live mount virtual machines from backups to validate backups, recover virtual machines quickly, or access data directly from a VM. </w:t>
                            </w:r>
                          </w:p>
                          <w:p w:rsidR="00733104" w:rsidRPr="00733104" w:rsidRDefault="00733104" w:rsidP="00733104">
                            <w:pPr>
                              <w:jc w:val="both"/>
                              <w:rPr>
                                <w:sz w:val="20"/>
                              </w:rPr>
                            </w:pPr>
                            <w:r w:rsidRPr="00733104">
                              <w:rPr>
                                <w:sz w:val="20"/>
                              </w:rPr>
                              <w:t xml:space="preserve">- Use incremental updates, data compression, and </w:t>
                            </w:r>
                            <w:proofErr w:type="spellStart"/>
                            <w:r w:rsidRPr="00733104">
                              <w:rPr>
                                <w:sz w:val="20"/>
                              </w:rPr>
                              <w:t>deduplication</w:t>
                            </w:r>
                            <w:proofErr w:type="spellEnd"/>
                            <w:r w:rsidRPr="00733104">
                              <w:rPr>
                                <w:sz w:val="20"/>
                              </w:rPr>
                              <w:t xml:space="preserve"> to reduce network transport times.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76183D" id="Text Box 2" o:spid="_x0000_s1027" type="#_x0000_t202" style="position:absolute;margin-left:310.5pt;margin-top:488.75pt;width:289.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" stroked="f">
                <v:textbox style="mso-fit-shape-to-text:t">
                  <w:txbxContent>
                    <w:p w:rsidR="00733104" w:rsidRPr="00733104" w:rsidRDefault="00733104" w:rsidP="00733104">
                      <w:pPr>
                        <w:jc w:val="both"/>
                        <w:rPr>
                          <w:b/>
                          <w:sz w:val="28"/>
                        </w:rPr>
                      </w:pPr>
                      <w:r w:rsidRPr="00733104">
                        <w:rPr>
                          <w:b/>
                          <w:sz w:val="28"/>
                        </w:rPr>
                        <w:t>Flexible and Efficient Recovery or Replication</w:t>
                      </w:r>
                    </w:p>
                    <w:p w:rsidR="00733104" w:rsidRDefault="00733104" w:rsidP="00733104">
                      <w:pPr>
                        <w:jc w:val="both"/>
                      </w:pPr>
                      <w:proofErr w:type="spellStart"/>
                      <w:r>
                        <w:t>Commvault</w:t>
                      </w:r>
                      <w:proofErr w:type="spellEnd"/>
                      <w:r>
                        <w:t xml:space="preserve"> supports recovery on the broadest possible range of systems, platforms, and locations, and optimizes data transfers to remote sites.</w:t>
                      </w:r>
                    </w:p>
                    <w:p w:rsidR="00733104" w:rsidRDefault="00733104" w:rsidP="00733104">
                      <w:pPr>
                        <w:jc w:val="both"/>
                      </w:pPr>
                    </w:p>
                    <w:p w:rsidR="00733104" w:rsidRPr="00733104" w:rsidRDefault="00733104" w:rsidP="00733104">
                      <w:pPr>
                        <w:jc w:val="both"/>
                        <w:rPr>
                          <w:sz w:val="20"/>
                        </w:rPr>
                      </w:pPr>
                      <w:r w:rsidRPr="00733104">
                        <w:rPr>
                          <w:sz w:val="20"/>
                        </w:rPr>
                        <w:t xml:space="preserve">- Recover or replicate from on-premises equipment to a public, private, or hybrid cloud environment. </w:t>
                      </w:r>
                    </w:p>
                    <w:p w:rsidR="00733104" w:rsidRPr="00733104" w:rsidRDefault="00733104" w:rsidP="00733104">
                      <w:pPr>
                        <w:jc w:val="both"/>
                        <w:rPr>
                          <w:sz w:val="20"/>
                        </w:rPr>
                      </w:pPr>
                      <w:r w:rsidRPr="00733104">
                        <w:rPr>
                          <w:sz w:val="20"/>
                        </w:rPr>
                        <w:t xml:space="preserve">- Recover data from a physical machine to a virtual machine, or convert a VM from one hypervisor to a different hypervisor. </w:t>
                      </w:r>
                    </w:p>
                    <w:p w:rsidR="00733104" w:rsidRPr="00733104" w:rsidRDefault="00733104" w:rsidP="00733104">
                      <w:pPr>
                        <w:jc w:val="both"/>
                        <w:rPr>
                          <w:sz w:val="20"/>
                        </w:rPr>
                      </w:pPr>
                      <w:r w:rsidRPr="00733104">
                        <w:rPr>
                          <w:sz w:val="20"/>
                        </w:rPr>
                        <w:t xml:space="preserve">- Create copies of data at remote sites, replicate to a warm recovery site, or configure real-time transactional updates to support immediate recovery. </w:t>
                      </w:r>
                    </w:p>
                    <w:p w:rsidR="00733104" w:rsidRPr="00733104" w:rsidRDefault="00733104" w:rsidP="00733104">
                      <w:pPr>
                        <w:jc w:val="both"/>
                        <w:rPr>
                          <w:sz w:val="20"/>
                        </w:rPr>
                      </w:pPr>
                      <w:r w:rsidRPr="00733104">
                        <w:rPr>
                          <w:sz w:val="20"/>
                        </w:rPr>
                        <w:t xml:space="preserve">- Replicate groups of virtual machines to support operations or to create a test environment quickly. - Replicate to multiple DR sites to decrease risk. </w:t>
                      </w:r>
                    </w:p>
                    <w:p w:rsidR="00733104" w:rsidRPr="00733104" w:rsidRDefault="00733104" w:rsidP="00733104">
                      <w:pPr>
                        <w:jc w:val="both"/>
                        <w:rPr>
                          <w:sz w:val="20"/>
                        </w:rPr>
                      </w:pPr>
                      <w:r w:rsidRPr="00733104">
                        <w:rPr>
                          <w:sz w:val="20"/>
                        </w:rPr>
                        <w:t xml:space="preserve">- Live mount virtual machines from backups to validate backups, recover virtual machines quickly, or access data directly from a VM. </w:t>
                      </w:r>
                    </w:p>
                    <w:p w:rsidR="00733104" w:rsidRPr="00733104" w:rsidRDefault="00733104" w:rsidP="00733104">
                      <w:pPr>
                        <w:jc w:val="both"/>
                        <w:rPr>
                          <w:sz w:val="20"/>
                        </w:rPr>
                      </w:pPr>
                      <w:r w:rsidRPr="00733104">
                        <w:rPr>
                          <w:sz w:val="20"/>
                        </w:rPr>
                        <w:t xml:space="preserve">- Use incremental updates, data compression, and </w:t>
                      </w:r>
                      <w:proofErr w:type="spellStart"/>
                      <w:r w:rsidRPr="00733104">
                        <w:rPr>
                          <w:sz w:val="20"/>
                        </w:rPr>
                        <w:t>deduplication</w:t>
                      </w:r>
                      <w:proofErr w:type="spellEnd"/>
                      <w:r w:rsidRPr="00733104">
                        <w:rPr>
                          <w:sz w:val="20"/>
                        </w:rPr>
                        <w:t xml:space="preserve"> to reduce network transport times.</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7ED8DF0F" wp14:editId="60F239E2">
                <wp:simplePos x="0" y="0"/>
                <wp:positionH relativeFrom="column">
                  <wp:posOffset>3943350</wp:posOffset>
                </wp:positionH>
                <wp:positionV relativeFrom="paragraph">
                  <wp:posOffset>1351280</wp:posOffset>
                </wp:positionV>
                <wp:extent cx="3673475" cy="5796280"/>
                <wp:effectExtent l="0" t="0" r="317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3475" cy="5796280"/>
                        </a:xfrm>
                        <a:prstGeom prst="rect">
                          <a:avLst/>
                        </a:prstGeom>
                        <a:solidFill>
                          <a:srgbClr val="FFFFFF"/>
                        </a:solidFill>
                        <a:ln w="9525">
                          <a:noFill/>
                          <a:miter lim="800000"/>
                          <a:headEnd/>
                          <a:tailEnd/>
                        </a:ln>
                      </wps:spPr>
                      <wps:txbx>
                        <w:txbxContent>
                          <w:p w:rsidR="00733104" w:rsidRPr="00733104" w:rsidRDefault="00733104" w:rsidP="00733104">
                            <w:pPr>
                              <w:spacing w:line="240" w:lineRule="auto"/>
                              <w:jc w:val="both"/>
                              <w:rPr>
                                <w:b/>
                                <w:sz w:val="28"/>
                              </w:rPr>
                            </w:pPr>
                            <w:r w:rsidRPr="00733104">
                              <w:rPr>
                                <w:b/>
                                <w:sz w:val="28"/>
                              </w:rPr>
                              <w:t xml:space="preserve">Backup, Replication, and Orchestration, </w:t>
                            </w:r>
                          </w:p>
                          <w:p w:rsidR="00733104" w:rsidRPr="00733104" w:rsidRDefault="00733104" w:rsidP="00733104">
                            <w:pPr>
                              <w:spacing w:line="240" w:lineRule="auto"/>
                              <w:jc w:val="both"/>
                              <w:rPr>
                                <w:sz w:val="18"/>
                              </w:rPr>
                            </w:pPr>
                            <w:r w:rsidRPr="00733104">
                              <w:rPr>
                                <w:sz w:val="18"/>
                              </w:rPr>
                              <w:t>December 6, 2019</w:t>
                            </w:r>
                          </w:p>
                          <w:p w:rsidR="00733104" w:rsidRDefault="00733104" w:rsidP="00733104">
                            <w:pPr>
                              <w:spacing w:line="240" w:lineRule="auto"/>
                              <w:jc w:val="both"/>
                            </w:pPr>
                            <w:proofErr w:type="spellStart"/>
                            <w:r>
                              <w:t>Commvault</w:t>
                            </w:r>
                            <w:proofErr w:type="spellEnd"/>
                            <w:r>
                              <w:t xml:space="preserve"> disaster recovery solutions begin with backup operations. This approach offers significant advantages over other types of solutions:</w:t>
                            </w:r>
                          </w:p>
                          <w:p w:rsidR="00733104" w:rsidRPr="00733104" w:rsidRDefault="00733104" w:rsidP="00733104">
                            <w:pPr>
                              <w:spacing w:line="240" w:lineRule="auto"/>
                              <w:jc w:val="both"/>
                            </w:pPr>
                          </w:p>
                          <w:p w:rsidR="00733104" w:rsidRPr="00733104" w:rsidRDefault="00733104" w:rsidP="00733104">
                            <w:pPr>
                              <w:jc w:val="both"/>
                              <w:rPr>
                                <w:sz w:val="20"/>
                              </w:rPr>
                            </w:pPr>
                            <w:r w:rsidRPr="00733104">
                              <w:rPr>
                                <w:sz w:val="20"/>
                              </w:rPr>
                              <w:t xml:space="preserve">- The frequency of backup operations determines the recovery point objective (RPO). Frequent recovery points also enable recovery from an earlier point in time, in the event that the latest data on production systems is corrupted or compromised. By contrast, solutions that rely entirely on replication might simply reproduce the original environment with the same issues. </w:t>
                            </w:r>
                          </w:p>
                          <w:p w:rsidR="00733104" w:rsidRPr="00733104" w:rsidRDefault="00733104" w:rsidP="00733104">
                            <w:pPr>
                              <w:jc w:val="both"/>
                              <w:rPr>
                                <w:sz w:val="20"/>
                              </w:rPr>
                            </w:pPr>
                            <w:r w:rsidRPr="00733104">
                              <w:rPr>
                                <w:sz w:val="20"/>
                              </w:rPr>
                              <w:t xml:space="preserve">- Backup operations can create application-consistent recovery points. Solutions that rely on snapshots might require significant work, such as replaying transaction logs, to reproduce the state of application data. </w:t>
                            </w:r>
                          </w:p>
                          <w:p w:rsidR="00733104" w:rsidRPr="00733104" w:rsidRDefault="00733104" w:rsidP="00733104">
                            <w:pPr>
                              <w:jc w:val="both"/>
                              <w:rPr>
                                <w:sz w:val="20"/>
                              </w:rPr>
                            </w:pPr>
                            <w:r w:rsidRPr="00733104">
                              <w:rPr>
                                <w:sz w:val="20"/>
                              </w:rPr>
                              <w:t xml:space="preserve">- Using backup data as a source for DR sites makes it possible to use backup infrastructure for recovery, reducing the impact on production systems. </w:t>
                            </w:r>
                          </w:p>
                          <w:p w:rsidR="00733104" w:rsidRPr="00733104" w:rsidRDefault="00733104" w:rsidP="00733104">
                            <w:pPr>
                              <w:jc w:val="both"/>
                              <w:rPr>
                                <w:sz w:val="20"/>
                              </w:rPr>
                            </w:pPr>
                            <w:r w:rsidRPr="00733104">
                              <w:rPr>
                                <w:sz w:val="20"/>
                              </w:rPr>
                              <w:t>- By capturing data in a platform-independent form, you can avoid the need to recreate the original environment in a DR site. For example, you can recover from a physical source to a virtual destination, or from on-premises equipment to a public cloud.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D8DF0F" id="_x0000_s1028" type="#_x0000_t202" style="position:absolute;margin-left:310.5pt;margin-top:106.4pt;width:289.25pt;height:456.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" stroked="f">
                <v:textbox>
                  <w:txbxContent>
                    <w:p w:rsidR="00733104" w:rsidRPr="00733104" w:rsidRDefault="00733104" w:rsidP="00733104">
                      <w:pPr>
                        <w:spacing w:line="240" w:lineRule="auto"/>
                        <w:jc w:val="both"/>
                        <w:rPr>
                          <w:b/>
                          <w:sz w:val="28"/>
                        </w:rPr>
                      </w:pPr>
                      <w:r w:rsidRPr="00733104">
                        <w:rPr>
                          <w:b/>
                          <w:sz w:val="28"/>
                        </w:rPr>
                        <w:t xml:space="preserve">Backup, Replication, and Orchestration, </w:t>
                      </w:r>
                    </w:p>
                    <w:p w:rsidR="00733104" w:rsidRPr="00733104" w:rsidRDefault="00733104" w:rsidP="00733104">
                      <w:pPr>
                        <w:spacing w:line="240" w:lineRule="auto"/>
                        <w:jc w:val="both"/>
                        <w:rPr>
                          <w:sz w:val="18"/>
                        </w:rPr>
                      </w:pPr>
                      <w:r w:rsidRPr="00733104">
                        <w:rPr>
                          <w:sz w:val="18"/>
                        </w:rPr>
                        <w:t>December 6, 2019</w:t>
                      </w:r>
                    </w:p>
                    <w:p w:rsidR="00733104" w:rsidRDefault="00733104" w:rsidP="00733104">
                      <w:pPr>
                        <w:spacing w:line="240" w:lineRule="auto"/>
                        <w:jc w:val="both"/>
                      </w:pPr>
                      <w:proofErr w:type="spellStart"/>
                      <w:r>
                        <w:t>Commvault</w:t>
                      </w:r>
                      <w:proofErr w:type="spellEnd"/>
                      <w:r>
                        <w:t xml:space="preserve"> disaster recovery solutions begin with backup operations. This approach offers significant advantages over other types of solutions:</w:t>
                      </w:r>
                    </w:p>
                    <w:p w:rsidR="00733104" w:rsidRPr="00733104" w:rsidRDefault="00733104" w:rsidP="00733104">
                      <w:pPr>
                        <w:spacing w:line="240" w:lineRule="auto"/>
                        <w:jc w:val="both"/>
                      </w:pPr>
                    </w:p>
                    <w:p w:rsidR="00733104" w:rsidRPr="00733104" w:rsidRDefault="00733104" w:rsidP="00733104">
                      <w:pPr>
                        <w:jc w:val="both"/>
                        <w:rPr>
                          <w:sz w:val="20"/>
                        </w:rPr>
                      </w:pPr>
                      <w:r w:rsidRPr="00733104">
                        <w:rPr>
                          <w:sz w:val="20"/>
                        </w:rPr>
                        <w:t xml:space="preserve">- The frequency of backup operations determines the recovery point objective (RPO). Frequent recovery points also enable recovery from an earlier point in time, in the event that the latest data on production systems is corrupted or compromised. By contrast, solutions that rely entirely on replication might simply reproduce the original environment with the same issues. </w:t>
                      </w:r>
                    </w:p>
                    <w:p w:rsidR="00733104" w:rsidRPr="00733104" w:rsidRDefault="00733104" w:rsidP="00733104">
                      <w:pPr>
                        <w:jc w:val="both"/>
                        <w:rPr>
                          <w:sz w:val="20"/>
                        </w:rPr>
                      </w:pPr>
                      <w:r w:rsidRPr="00733104">
                        <w:rPr>
                          <w:sz w:val="20"/>
                        </w:rPr>
                        <w:t xml:space="preserve">- Backup operations can create application-consistent recovery points. Solutions that rely on snapshots might require significant work, such as replaying transaction logs, to reproduce the state of application data. </w:t>
                      </w:r>
                    </w:p>
                    <w:p w:rsidR="00733104" w:rsidRPr="00733104" w:rsidRDefault="00733104" w:rsidP="00733104">
                      <w:pPr>
                        <w:jc w:val="both"/>
                        <w:rPr>
                          <w:sz w:val="20"/>
                        </w:rPr>
                      </w:pPr>
                      <w:r w:rsidRPr="00733104">
                        <w:rPr>
                          <w:sz w:val="20"/>
                        </w:rPr>
                        <w:t xml:space="preserve">- Using backup data as a source for DR sites makes it possible to use backup infrastructure for recovery, reducing the impact on production systems. </w:t>
                      </w:r>
                    </w:p>
                    <w:p w:rsidR="00733104" w:rsidRPr="00733104" w:rsidRDefault="00733104" w:rsidP="00733104">
                      <w:pPr>
                        <w:jc w:val="both"/>
                        <w:rPr>
                          <w:sz w:val="20"/>
                        </w:rPr>
                      </w:pPr>
                      <w:r w:rsidRPr="00733104">
                        <w:rPr>
                          <w:sz w:val="20"/>
                        </w:rPr>
                        <w:t>- By capturing data in a platform-independent form, you can avoid the need to recreate the original environment in a DR site. For example, you can recover from a physical source to a virtual destination, or from on-premises equipment to a public cloud.</w:t>
                      </w:r>
                    </w:p>
                  </w:txbxContent>
                </v:textbox>
                <w10:wrap type="square"/>
              </v:shape>
            </w:pict>
          </mc:Fallback>
        </mc:AlternateContent>
      </w:r>
      <w:r w:rsidR="00733104">
        <w:rPr>
          <w:noProof/>
        </w:rPr>
        <mc:AlternateContent>
          <mc:Choice Requires="wps">
            <w:drawing>
              <wp:anchor distT="45720" distB="45720" distL="114300" distR="114300" simplePos="0" relativeHeight="251661312" behindDoc="0" locked="0" layoutInCell="1" allowOverlap="1" wp14:anchorId="47A3819F" wp14:editId="66B08787">
                <wp:simplePos x="0" y="0"/>
                <wp:positionH relativeFrom="column">
                  <wp:posOffset>-167005</wp:posOffset>
                </wp:positionH>
                <wp:positionV relativeFrom="paragraph">
                  <wp:posOffset>1375410</wp:posOffset>
                </wp:positionV>
                <wp:extent cx="3673475" cy="9063990"/>
                <wp:effectExtent l="0" t="0" r="3175"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3475" cy="9063990"/>
                        </a:xfrm>
                        <a:prstGeom prst="rect">
                          <a:avLst/>
                        </a:prstGeom>
                        <a:solidFill>
                          <a:srgbClr val="FFFFFF"/>
                        </a:solidFill>
                        <a:ln w="9525">
                          <a:noFill/>
                          <a:miter lim="800000"/>
                          <a:headEnd/>
                          <a:tailEnd/>
                        </a:ln>
                      </wps:spPr>
                      <wps:txbx>
                        <w:txbxContent>
                          <w:p w:rsidR="00F329B7" w:rsidRPr="00F329B7" w:rsidRDefault="00F329B7" w:rsidP="00733104">
                            <w:pPr>
                              <w:spacing w:line="240" w:lineRule="auto"/>
                              <w:jc w:val="both"/>
                              <w:rPr>
                                <w:b/>
                                <w:sz w:val="28"/>
                              </w:rPr>
                            </w:pPr>
                            <w:proofErr w:type="spellStart"/>
                            <w:r w:rsidRPr="00F329B7">
                              <w:rPr>
                                <w:b/>
                                <w:sz w:val="28"/>
                              </w:rPr>
                              <w:t>Commvault</w:t>
                            </w:r>
                            <w:proofErr w:type="spellEnd"/>
                            <w:r w:rsidRPr="00F329B7">
                              <w:rPr>
                                <w:b/>
                                <w:sz w:val="28"/>
                              </w:rPr>
                              <w:t xml:space="preserve"> by </w:t>
                            </w:r>
                            <w:proofErr w:type="spellStart"/>
                            <w:r w:rsidRPr="00F329B7">
                              <w:rPr>
                                <w:b/>
                                <w:sz w:val="28"/>
                              </w:rPr>
                              <w:t>Intro’Rhythmics</w:t>
                            </w:r>
                            <w:proofErr w:type="spellEnd"/>
                          </w:p>
                          <w:p w:rsidR="00F329B7" w:rsidRPr="00F329B7" w:rsidRDefault="00F329B7" w:rsidP="00733104">
                            <w:pPr>
                              <w:spacing w:line="240" w:lineRule="auto"/>
                              <w:jc w:val="both"/>
                              <w:rPr>
                                <w:sz w:val="18"/>
                              </w:rPr>
                            </w:pPr>
                            <w:r w:rsidRPr="00F329B7">
                              <w:rPr>
                                <w:sz w:val="18"/>
                              </w:rPr>
                              <w:t>November 18, 2018</w:t>
                            </w:r>
                          </w:p>
                          <w:p w:rsidR="00F329B7" w:rsidRDefault="00F329B7" w:rsidP="00733104">
                            <w:pPr>
                              <w:spacing w:line="240" w:lineRule="auto"/>
                              <w:jc w:val="both"/>
                            </w:pPr>
                            <w:r>
                              <w:t xml:space="preserve">Data responsibilities can be challenging, especially when times are changing. What you do not want in times of emergencies and calamities, is to have to depend on the old school help desk support where you get served by people with little experience. Or worse, where you are put on hold for minutes, hours. Join our clinics, apply our second opinions or optimization of your current or </w:t>
                            </w:r>
                            <w:proofErr w:type="spellStart"/>
                            <w:r>
                              <w:t>Commvault</w:t>
                            </w:r>
                            <w:proofErr w:type="spellEnd"/>
                            <w:r>
                              <w:t xml:space="preserve"> environment.</w:t>
                            </w:r>
                          </w:p>
                          <w:p w:rsidR="00F329B7" w:rsidRDefault="00F329B7" w:rsidP="00733104">
                            <w:pPr>
                              <w:spacing w:line="240" w:lineRule="auto"/>
                              <w:jc w:val="both"/>
                            </w:pPr>
                          </w:p>
                          <w:p w:rsidR="00F329B7" w:rsidRPr="00F329B7" w:rsidRDefault="00F329B7" w:rsidP="00733104">
                            <w:pPr>
                              <w:spacing w:line="240" w:lineRule="auto"/>
                              <w:jc w:val="both"/>
                              <w:rPr>
                                <w:b/>
                              </w:rPr>
                            </w:pPr>
                            <w:r w:rsidRPr="00F329B7">
                              <w:rPr>
                                <w:b/>
                              </w:rPr>
                              <w:t xml:space="preserve">Why </w:t>
                            </w:r>
                            <w:proofErr w:type="spellStart"/>
                            <w:r w:rsidRPr="00F329B7">
                              <w:rPr>
                                <w:b/>
                              </w:rPr>
                              <w:t>Commvault</w:t>
                            </w:r>
                            <w:proofErr w:type="spellEnd"/>
                            <w:r w:rsidRPr="00F329B7">
                              <w:rPr>
                                <w:b/>
                              </w:rPr>
                              <w:t xml:space="preserve"> &gt; to deploy powerful, flexible, and cost-effective disaster recovery (DR) </w:t>
                            </w:r>
                          </w:p>
                          <w:p w:rsidR="00F329B7" w:rsidRPr="00F329B7" w:rsidRDefault="00F329B7" w:rsidP="00733104">
                            <w:pPr>
                              <w:spacing w:line="240" w:lineRule="auto"/>
                              <w:jc w:val="both"/>
                              <w:rPr>
                                <w:b/>
                              </w:rPr>
                            </w:pPr>
                            <w:proofErr w:type="gramStart"/>
                            <w:r w:rsidRPr="00F329B7">
                              <w:rPr>
                                <w:b/>
                              </w:rPr>
                              <w:t>solutions</w:t>
                            </w:r>
                            <w:proofErr w:type="gramEnd"/>
                            <w:r w:rsidRPr="00F329B7">
                              <w:rPr>
                                <w:b/>
                              </w:rPr>
                              <w:t xml:space="preserve"> that maximize the value of the </w:t>
                            </w:r>
                            <w:proofErr w:type="spellStart"/>
                            <w:r w:rsidRPr="00F329B7">
                              <w:rPr>
                                <w:b/>
                              </w:rPr>
                              <w:t>Commvault</w:t>
                            </w:r>
                            <w:proofErr w:type="spellEnd"/>
                            <w:r w:rsidRPr="00F329B7">
                              <w:rPr>
                                <w:b/>
                              </w:rPr>
                              <w:t xml:space="preserve"> data protection framework. </w:t>
                            </w:r>
                          </w:p>
                          <w:p w:rsidR="00F329B7" w:rsidRDefault="00F329B7" w:rsidP="00733104">
                            <w:pPr>
                              <w:spacing w:line="240" w:lineRule="auto"/>
                              <w:jc w:val="both"/>
                              <w:rPr>
                                <w:b/>
                              </w:rPr>
                            </w:pPr>
                            <w:proofErr w:type="spellStart"/>
                            <w:r w:rsidRPr="00F329B7">
                              <w:rPr>
                                <w:b/>
                              </w:rPr>
                              <w:t>Commvault</w:t>
                            </w:r>
                            <w:proofErr w:type="spellEnd"/>
                            <w:r w:rsidRPr="00F329B7">
                              <w:rPr>
                                <w:b/>
                              </w:rPr>
                              <w:t xml:space="preserve"> solutions for disaster recovery will provide the following benefits:</w:t>
                            </w:r>
                          </w:p>
                          <w:p w:rsidR="00733104" w:rsidRDefault="00733104" w:rsidP="00733104">
                            <w:pPr>
                              <w:spacing w:line="240" w:lineRule="auto"/>
                              <w:jc w:val="both"/>
                              <w:rPr>
                                <w:b/>
                              </w:rPr>
                            </w:pPr>
                          </w:p>
                          <w:p w:rsidR="00733104" w:rsidRPr="00733104" w:rsidRDefault="00733104" w:rsidP="00733104">
                            <w:pPr>
                              <w:spacing w:line="240" w:lineRule="auto"/>
                              <w:jc w:val="both"/>
                              <w:rPr>
                                <w:sz w:val="20"/>
                              </w:rPr>
                            </w:pPr>
                            <w:r w:rsidRPr="00733104">
                              <w:rPr>
                                <w:sz w:val="20"/>
                              </w:rPr>
                              <w:t xml:space="preserve">- Replication of data and applications across physical and virtual platforms, including on-premises deployments and public, private, or hybrid clouds. </w:t>
                            </w:r>
                          </w:p>
                          <w:p w:rsidR="00733104" w:rsidRPr="00733104" w:rsidRDefault="00733104" w:rsidP="00733104">
                            <w:pPr>
                              <w:spacing w:line="240" w:lineRule="auto"/>
                              <w:jc w:val="both"/>
                              <w:rPr>
                                <w:sz w:val="20"/>
                              </w:rPr>
                            </w:pPr>
                            <w:r w:rsidRPr="00733104">
                              <w:rPr>
                                <w:sz w:val="20"/>
                              </w:rPr>
                              <w:t xml:space="preserve">- Flexible and cost-effective options to support a range of business requirements for the modern IT environment, with different recovery point objectives (RPOs) and recovery time objectives (RTOs) depending on the criticality of different workloads. </w:t>
                            </w:r>
                          </w:p>
                          <w:p w:rsidR="00733104" w:rsidRPr="00733104" w:rsidRDefault="00733104" w:rsidP="00733104">
                            <w:pPr>
                              <w:spacing w:line="240" w:lineRule="auto"/>
                              <w:jc w:val="both"/>
                              <w:rPr>
                                <w:sz w:val="20"/>
                              </w:rPr>
                            </w:pPr>
                            <w:r w:rsidRPr="00733104">
                              <w:rPr>
                                <w:sz w:val="20"/>
                              </w:rPr>
                              <w:t xml:space="preserve">- Multiple recovery points based on backup operations, to ensure that systems are protected against loss of access, data corruption, and external threats. </w:t>
                            </w:r>
                          </w:p>
                          <w:p w:rsidR="00733104" w:rsidRPr="00733104" w:rsidRDefault="00733104" w:rsidP="00733104">
                            <w:pPr>
                              <w:spacing w:line="240" w:lineRule="auto"/>
                              <w:jc w:val="both"/>
                              <w:rPr>
                                <w:sz w:val="20"/>
                              </w:rPr>
                            </w:pPr>
                            <w:r w:rsidRPr="00733104">
                              <w:rPr>
                                <w:sz w:val="20"/>
                              </w:rPr>
                              <w:t xml:space="preserve">- Orchestration to ensure critical systems can be redeployed quickly in the event of a disaster. </w:t>
                            </w:r>
                          </w:p>
                          <w:p w:rsidR="00733104" w:rsidRPr="00733104" w:rsidRDefault="00733104" w:rsidP="00733104">
                            <w:pPr>
                              <w:spacing w:line="240" w:lineRule="auto"/>
                              <w:jc w:val="both"/>
                              <w:rPr>
                                <w:sz w:val="20"/>
                              </w:rPr>
                            </w:pPr>
                            <w:r w:rsidRPr="00733104">
                              <w:rPr>
                                <w:sz w:val="20"/>
                              </w:rPr>
                              <w:t xml:space="preserve">- Advanced data transport features for efficient data movement across networks, with data compression, </w:t>
                            </w:r>
                            <w:proofErr w:type="spellStart"/>
                            <w:r w:rsidRPr="00733104">
                              <w:rPr>
                                <w:sz w:val="20"/>
                              </w:rPr>
                              <w:t>deduplication</w:t>
                            </w:r>
                            <w:proofErr w:type="spellEnd"/>
                            <w:r w:rsidRPr="00733104">
                              <w:rPr>
                                <w:sz w:val="20"/>
                              </w:rPr>
                              <w:t>, and ongoing incremental updates.</w:t>
                            </w:r>
                          </w:p>
                          <w:p w:rsidR="00733104" w:rsidRPr="00733104" w:rsidRDefault="00733104" w:rsidP="00733104">
                            <w:pPr>
                              <w:spacing w:line="240" w:lineRule="auto"/>
                              <w:jc w:val="both"/>
                              <w:rPr>
                                <w:sz w:val="20"/>
                              </w:rPr>
                            </w:pPr>
                            <w:r w:rsidRPr="00733104">
                              <w:rPr>
                                <w:sz w:val="20"/>
                              </w:rPr>
                              <w:t xml:space="preserve"> - Validation and testing to ensure replicated resources are ready to use in the event of disruption. </w:t>
                            </w:r>
                          </w:p>
                          <w:p w:rsidR="00733104" w:rsidRPr="00733104" w:rsidRDefault="00733104" w:rsidP="00733104">
                            <w:pPr>
                              <w:spacing w:line="240" w:lineRule="auto"/>
                              <w:jc w:val="both"/>
                              <w:rPr>
                                <w:b/>
                                <w:sz w:val="20"/>
                              </w:rPr>
                            </w:pPr>
                            <w:r w:rsidRPr="00733104">
                              <w:rPr>
                                <w:sz w:val="20"/>
                              </w:rPr>
                              <w:t>- Centralized management, monitoring, reporting, and visualization, with streamlined dashboard operations, multi-tenant support, and self-service interfaces.</w:t>
                            </w:r>
                          </w:p>
                          <w:p w:rsidR="00F329B7" w:rsidRDefault="00F329B7" w:rsidP="00733104">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3819F" id="_x0000_s1029" type="#_x0000_t202" style="position:absolute;margin-left:-13.15pt;margin-top:108.3pt;width:289.25pt;height:713.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" stroked="f">
                <v:textbox>
                  <w:txbxContent>
                    <w:p w:rsidR="00F329B7" w:rsidRPr="00F329B7" w:rsidRDefault="00F329B7" w:rsidP="00733104">
                      <w:pPr>
                        <w:spacing w:line="240" w:lineRule="auto"/>
                        <w:jc w:val="both"/>
                        <w:rPr>
                          <w:b/>
                          <w:sz w:val="28"/>
                        </w:rPr>
                      </w:pPr>
                      <w:proofErr w:type="spellStart"/>
                      <w:r w:rsidRPr="00F329B7">
                        <w:rPr>
                          <w:b/>
                          <w:sz w:val="28"/>
                        </w:rPr>
                        <w:t>Commvault</w:t>
                      </w:r>
                      <w:proofErr w:type="spellEnd"/>
                      <w:r w:rsidRPr="00F329B7">
                        <w:rPr>
                          <w:b/>
                          <w:sz w:val="28"/>
                        </w:rPr>
                        <w:t xml:space="preserve"> by </w:t>
                      </w:r>
                      <w:proofErr w:type="spellStart"/>
                      <w:r w:rsidRPr="00F329B7">
                        <w:rPr>
                          <w:b/>
                          <w:sz w:val="28"/>
                        </w:rPr>
                        <w:t>Intro’Rhythmics</w:t>
                      </w:r>
                      <w:proofErr w:type="spellEnd"/>
                    </w:p>
                    <w:p w:rsidR="00F329B7" w:rsidRPr="00F329B7" w:rsidRDefault="00F329B7" w:rsidP="00733104">
                      <w:pPr>
                        <w:spacing w:line="240" w:lineRule="auto"/>
                        <w:jc w:val="both"/>
                        <w:rPr>
                          <w:sz w:val="18"/>
                        </w:rPr>
                      </w:pPr>
                      <w:r w:rsidRPr="00F329B7">
                        <w:rPr>
                          <w:sz w:val="18"/>
                        </w:rPr>
                        <w:t>November 18, 2018</w:t>
                      </w:r>
                    </w:p>
                    <w:p w:rsidR="00F329B7" w:rsidRDefault="00F329B7" w:rsidP="00733104">
                      <w:pPr>
                        <w:spacing w:line="240" w:lineRule="auto"/>
                        <w:jc w:val="both"/>
                      </w:pPr>
                      <w:r>
                        <w:t xml:space="preserve">Data responsibilities can be challenging, especially when times are changing. What you do not want in times of emergencies and calamities, is to have to depend on the old school help desk support where you get served by people with little experience. Or worse, where you are put on hold for minutes, hours. Join our clinics, apply our second opinions or optimization of your current or </w:t>
                      </w:r>
                      <w:proofErr w:type="spellStart"/>
                      <w:r>
                        <w:t>Commvault</w:t>
                      </w:r>
                      <w:proofErr w:type="spellEnd"/>
                      <w:r>
                        <w:t xml:space="preserve"> environment.</w:t>
                      </w:r>
                    </w:p>
                    <w:p w:rsidR="00F329B7" w:rsidRDefault="00F329B7" w:rsidP="00733104">
                      <w:pPr>
                        <w:spacing w:line="240" w:lineRule="auto"/>
                        <w:jc w:val="both"/>
                      </w:pPr>
                    </w:p>
                    <w:p w:rsidR="00F329B7" w:rsidRPr="00F329B7" w:rsidRDefault="00F329B7" w:rsidP="00733104">
                      <w:pPr>
                        <w:spacing w:line="240" w:lineRule="auto"/>
                        <w:jc w:val="both"/>
                        <w:rPr>
                          <w:b/>
                        </w:rPr>
                      </w:pPr>
                      <w:r w:rsidRPr="00F329B7">
                        <w:rPr>
                          <w:b/>
                        </w:rPr>
                        <w:t xml:space="preserve">Why </w:t>
                      </w:r>
                      <w:proofErr w:type="spellStart"/>
                      <w:r w:rsidRPr="00F329B7">
                        <w:rPr>
                          <w:b/>
                        </w:rPr>
                        <w:t>Commvault</w:t>
                      </w:r>
                      <w:proofErr w:type="spellEnd"/>
                      <w:r w:rsidRPr="00F329B7">
                        <w:rPr>
                          <w:b/>
                        </w:rPr>
                        <w:t xml:space="preserve"> &gt; to deploy powerful, flexible, and cost-effective disaster recovery (DR) </w:t>
                      </w:r>
                    </w:p>
                    <w:p w:rsidR="00F329B7" w:rsidRPr="00F329B7" w:rsidRDefault="00F329B7" w:rsidP="00733104">
                      <w:pPr>
                        <w:spacing w:line="240" w:lineRule="auto"/>
                        <w:jc w:val="both"/>
                        <w:rPr>
                          <w:b/>
                        </w:rPr>
                      </w:pPr>
                      <w:proofErr w:type="gramStart"/>
                      <w:r w:rsidRPr="00F329B7">
                        <w:rPr>
                          <w:b/>
                        </w:rPr>
                        <w:t>solutions</w:t>
                      </w:r>
                      <w:proofErr w:type="gramEnd"/>
                      <w:r w:rsidRPr="00F329B7">
                        <w:rPr>
                          <w:b/>
                        </w:rPr>
                        <w:t xml:space="preserve"> that maximize the value of the </w:t>
                      </w:r>
                      <w:proofErr w:type="spellStart"/>
                      <w:r w:rsidRPr="00F329B7">
                        <w:rPr>
                          <w:b/>
                        </w:rPr>
                        <w:t>Commvault</w:t>
                      </w:r>
                      <w:proofErr w:type="spellEnd"/>
                      <w:r w:rsidRPr="00F329B7">
                        <w:rPr>
                          <w:b/>
                        </w:rPr>
                        <w:t xml:space="preserve"> data protection framework. </w:t>
                      </w:r>
                    </w:p>
                    <w:p w:rsidR="00F329B7" w:rsidRDefault="00F329B7" w:rsidP="00733104">
                      <w:pPr>
                        <w:spacing w:line="240" w:lineRule="auto"/>
                        <w:jc w:val="both"/>
                        <w:rPr>
                          <w:b/>
                        </w:rPr>
                      </w:pPr>
                      <w:proofErr w:type="spellStart"/>
                      <w:r w:rsidRPr="00F329B7">
                        <w:rPr>
                          <w:b/>
                        </w:rPr>
                        <w:t>Commvault</w:t>
                      </w:r>
                      <w:proofErr w:type="spellEnd"/>
                      <w:r w:rsidRPr="00F329B7">
                        <w:rPr>
                          <w:b/>
                        </w:rPr>
                        <w:t xml:space="preserve"> solutions for disaster recovery will provide the following benefits:</w:t>
                      </w:r>
                    </w:p>
                    <w:p w:rsidR="00733104" w:rsidRDefault="00733104" w:rsidP="00733104">
                      <w:pPr>
                        <w:spacing w:line="240" w:lineRule="auto"/>
                        <w:jc w:val="both"/>
                        <w:rPr>
                          <w:b/>
                        </w:rPr>
                      </w:pPr>
                    </w:p>
                    <w:p w:rsidR="00733104" w:rsidRPr="00733104" w:rsidRDefault="00733104" w:rsidP="00733104">
                      <w:pPr>
                        <w:spacing w:line="240" w:lineRule="auto"/>
                        <w:jc w:val="both"/>
                        <w:rPr>
                          <w:sz w:val="20"/>
                        </w:rPr>
                      </w:pPr>
                      <w:r w:rsidRPr="00733104">
                        <w:rPr>
                          <w:sz w:val="20"/>
                        </w:rPr>
                        <w:t xml:space="preserve">- Replication of data and applications across physical and virtual platforms, including on-premises deployments and public, private, or hybrid clouds. </w:t>
                      </w:r>
                    </w:p>
                    <w:p w:rsidR="00733104" w:rsidRPr="00733104" w:rsidRDefault="00733104" w:rsidP="00733104">
                      <w:pPr>
                        <w:spacing w:line="240" w:lineRule="auto"/>
                        <w:jc w:val="both"/>
                        <w:rPr>
                          <w:sz w:val="20"/>
                        </w:rPr>
                      </w:pPr>
                      <w:r w:rsidRPr="00733104">
                        <w:rPr>
                          <w:sz w:val="20"/>
                        </w:rPr>
                        <w:t xml:space="preserve">- Flexible and cost-effective options to support a range of business requirements for the modern IT environment, with different recovery point objectives (RPOs) and recovery time objectives (RTOs) depending on the criticality of different workloads. </w:t>
                      </w:r>
                    </w:p>
                    <w:p w:rsidR="00733104" w:rsidRPr="00733104" w:rsidRDefault="00733104" w:rsidP="00733104">
                      <w:pPr>
                        <w:spacing w:line="240" w:lineRule="auto"/>
                        <w:jc w:val="both"/>
                        <w:rPr>
                          <w:sz w:val="20"/>
                        </w:rPr>
                      </w:pPr>
                      <w:r w:rsidRPr="00733104">
                        <w:rPr>
                          <w:sz w:val="20"/>
                        </w:rPr>
                        <w:t xml:space="preserve">- Multiple recovery points based on backup operations, to ensure that systems are protected against loss of access, data corruption, and external threats. </w:t>
                      </w:r>
                    </w:p>
                    <w:p w:rsidR="00733104" w:rsidRPr="00733104" w:rsidRDefault="00733104" w:rsidP="00733104">
                      <w:pPr>
                        <w:spacing w:line="240" w:lineRule="auto"/>
                        <w:jc w:val="both"/>
                        <w:rPr>
                          <w:sz w:val="20"/>
                        </w:rPr>
                      </w:pPr>
                      <w:r w:rsidRPr="00733104">
                        <w:rPr>
                          <w:sz w:val="20"/>
                        </w:rPr>
                        <w:t xml:space="preserve">- Orchestration to ensure critical systems can be redeployed quickly in the event of a disaster. </w:t>
                      </w:r>
                    </w:p>
                    <w:p w:rsidR="00733104" w:rsidRPr="00733104" w:rsidRDefault="00733104" w:rsidP="00733104">
                      <w:pPr>
                        <w:spacing w:line="240" w:lineRule="auto"/>
                        <w:jc w:val="both"/>
                        <w:rPr>
                          <w:sz w:val="20"/>
                        </w:rPr>
                      </w:pPr>
                      <w:r w:rsidRPr="00733104">
                        <w:rPr>
                          <w:sz w:val="20"/>
                        </w:rPr>
                        <w:t xml:space="preserve">- Advanced data transport features for efficient data movement across networks, with data compression, </w:t>
                      </w:r>
                      <w:proofErr w:type="spellStart"/>
                      <w:r w:rsidRPr="00733104">
                        <w:rPr>
                          <w:sz w:val="20"/>
                        </w:rPr>
                        <w:t>deduplication</w:t>
                      </w:r>
                      <w:proofErr w:type="spellEnd"/>
                      <w:r w:rsidRPr="00733104">
                        <w:rPr>
                          <w:sz w:val="20"/>
                        </w:rPr>
                        <w:t>, and ongoing incremental updates.</w:t>
                      </w:r>
                    </w:p>
                    <w:p w:rsidR="00733104" w:rsidRPr="00733104" w:rsidRDefault="00733104" w:rsidP="00733104">
                      <w:pPr>
                        <w:spacing w:line="240" w:lineRule="auto"/>
                        <w:jc w:val="both"/>
                        <w:rPr>
                          <w:sz w:val="20"/>
                        </w:rPr>
                      </w:pPr>
                      <w:r w:rsidRPr="00733104">
                        <w:rPr>
                          <w:sz w:val="20"/>
                        </w:rPr>
                        <w:t xml:space="preserve"> - Validation and testing to ensure replicated resources are ready to use in the event of disruption. </w:t>
                      </w:r>
                    </w:p>
                    <w:p w:rsidR="00733104" w:rsidRPr="00733104" w:rsidRDefault="00733104" w:rsidP="00733104">
                      <w:pPr>
                        <w:spacing w:line="240" w:lineRule="auto"/>
                        <w:jc w:val="both"/>
                        <w:rPr>
                          <w:b/>
                          <w:sz w:val="20"/>
                        </w:rPr>
                      </w:pPr>
                      <w:r w:rsidRPr="00733104">
                        <w:rPr>
                          <w:sz w:val="20"/>
                        </w:rPr>
                        <w:t>- Centralized management, monitoring, reporting, and visualization, with streamlined dashboard operations, multi-tenant support, and self-service interfaces.</w:t>
                      </w:r>
                    </w:p>
                    <w:p w:rsidR="00F329B7" w:rsidRDefault="00F329B7" w:rsidP="00733104">
                      <w:pPr>
                        <w:jc w:val="both"/>
                      </w:pPr>
                    </w:p>
                  </w:txbxContent>
                </v:textbox>
                <w10:wrap type="square"/>
              </v:shape>
            </w:pict>
          </mc:Fallback>
        </mc:AlternateContent>
      </w:r>
      <w:r w:rsidR="006D0A8B">
        <w:rPr>
          <w:noProof/>
        </w:rPr>
        <w:drawing>
          <wp:inline distT="0" distB="0" distL="0" distR="0" wp14:anchorId="1D4C2CEC" wp14:editId="0E641C46">
            <wp:extent cx="2456953" cy="129564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7359" cy="1322224"/>
                    </a:xfrm>
                    <a:prstGeom prst="rect">
                      <a:avLst/>
                    </a:prstGeom>
                  </pic:spPr>
                </pic:pic>
              </a:graphicData>
            </a:graphic>
          </wp:inline>
        </w:drawing>
      </w:r>
    </w:p>
    <w:p w:rsidR="00F329B7" w:rsidRDefault="00F329B7"/>
    <w:p w:rsidR="00F329B7" w:rsidRDefault="00F329B7"/>
    <w:p w:rsidR="00733104" w:rsidRDefault="00733104"/>
    <w:p w:rsidR="00733104" w:rsidRDefault="00854E7B">
      <w:r>
        <w:rPr>
          <w:noProof/>
        </w:rPr>
        <w:lastRenderedPageBreak/>
        <w:drawing>
          <wp:anchor distT="0" distB="0" distL="114300" distR="114300" simplePos="0" relativeHeight="251670528" behindDoc="0" locked="0" layoutInCell="1" allowOverlap="1" wp14:anchorId="600FEC7D" wp14:editId="5DF04E53">
            <wp:simplePos x="0" y="0"/>
            <wp:positionH relativeFrom="column">
              <wp:posOffset>540550</wp:posOffset>
            </wp:positionH>
            <wp:positionV relativeFrom="paragraph">
              <wp:posOffset>2861945</wp:posOffset>
            </wp:positionV>
            <wp:extent cx="5486400" cy="3200400"/>
            <wp:effectExtent l="0" t="0" r="19050" b="0"/>
            <wp:wrapThrough wrapText="bothSides">
              <wp:wrapPolygon edited="0">
                <wp:start x="75" y="0"/>
                <wp:lineTo x="0" y="257"/>
                <wp:lineTo x="0" y="13886"/>
                <wp:lineTo x="825" y="14529"/>
                <wp:lineTo x="0" y="15429"/>
                <wp:lineTo x="0" y="21471"/>
                <wp:lineTo x="21600" y="21471"/>
                <wp:lineTo x="21600" y="15171"/>
                <wp:lineTo x="17250" y="14529"/>
                <wp:lineTo x="21600" y="14014"/>
                <wp:lineTo x="21600" y="0"/>
                <wp:lineTo x="75" y="0"/>
              </wp:wrapPolygon>
            </wp:wrapThrough>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7456" behindDoc="0" locked="0" layoutInCell="1" allowOverlap="1" wp14:anchorId="66F9BAF7" wp14:editId="15867664">
                <wp:simplePos x="0" y="0"/>
                <wp:positionH relativeFrom="column">
                  <wp:posOffset>-253531</wp:posOffset>
                </wp:positionH>
                <wp:positionV relativeFrom="paragraph">
                  <wp:posOffset>1743296</wp:posOffset>
                </wp:positionV>
                <wp:extent cx="7760335" cy="1404620"/>
                <wp:effectExtent l="0" t="0" r="0" b="825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0335" cy="1404620"/>
                        </a:xfrm>
                        <a:prstGeom prst="rect">
                          <a:avLst/>
                        </a:prstGeom>
                        <a:solidFill>
                          <a:srgbClr val="FFFFFF"/>
                        </a:solidFill>
                        <a:ln w="9525">
                          <a:noFill/>
                          <a:miter lim="800000"/>
                          <a:headEnd/>
                          <a:tailEnd/>
                        </a:ln>
                      </wps:spPr>
                      <wps:txbx>
                        <w:txbxContent>
                          <w:p w:rsidR="00854E7B" w:rsidRPr="00854E7B" w:rsidRDefault="00854E7B" w:rsidP="00733104">
                            <w:pPr>
                              <w:jc w:val="both"/>
                              <w:rPr>
                                <w:b/>
                                <w:sz w:val="28"/>
                              </w:rPr>
                            </w:pPr>
                            <w:r w:rsidRPr="00854E7B">
                              <w:rPr>
                                <w:b/>
                                <w:sz w:val="28"/>
                              </w:rPr>
                              <w:t xml:space="preserve">Selecting the advanced features your endpoints require </w:t>
                            </w:r>
                          </w:p>
                          <w:p w:rsidR="00854E7B" w:rsidRPr="00733104" w:rsidRDefault="00854E7B" w:rsidP="00854E7B">
                            <w:pPr>
                              <w:jc w:val="both"/>
                              <w:rPr>
                                <w:sz w:val="20"/>
                              </w:rPr>
                            </w:pPr>
                            <w:r>
                              <w:t>Once you have identified the requirements your organization has for endpoint data protection, consider the key features you will need to satisfy those requirements. The following are several advanced features you may want from your selected solution &gt;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F9BAF7" id="_x0000_s1030" type="#_x0000_t202" style="position:absolute;margin-left:-19.95pt;margin-top:137.25pt;width:611.0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" stroked="f">
                <v:textbox style="mso-fit-shape-to-text:t">
                  <w:txbxContent>
                    <w:p w:rsidR="00854E7B" w:rsidRPr="00854E7B" w:rsidRDefault="00854E7B" w:rsidP="00733104">
                      <w:pPr>
                        <w:jc w:val="both"/>
                        <w:rPr>
                          <w:b/>
                          <w:sz w:val="28"/>
                        </w:rPr>
                      </w:pPr>
                      <w:r w:rsidRPr="00854E7B">
                        <w:rPr>
                          <w:b/>
                          <w:sz w:val="28"/>
                        </w:rPr>
                        <w:t xml:space="preserve">Selecting the advanced features your endpoints require </w:t>
                      </w:r>
                    </w:p>
                    <w:p w:rsidR="00854E7B" w:rsidRPr="00733104" w:rsidRDefault="00854E7B" w:rsidP="00854E7B">
                      <w:pPr>
                        <w:jc w:val="both"/>
                        <w:rPr>
                          <w:sz w:val="20"/>
                        </w:rPr>
                      </w:pPr>
                      <w:r>
                        <w:t>Once you have identified the requirements your organization has for endpoint data protection, consider the key features you will need to satisfy those requirements. The following are several advanced features you may want from your selected solution &gt;</w:t>
                      </w:r>
                    </w:p>
                  </w:txbxContent>
                </v:textbox>
                <w10:wrap type="square"/>
              </v:shape>
            </w:pict>
          </mc:Fallback>
        </mc:AlternateContent>
      </w:r>
      <w:r>
        <w:rPr>
          <w:noProof/>
        </w:rPr>
        <mc:AlternateContent>
          <mc:Choice Requires="wps">
            <w:drawing>
              <wp:anchor distT="45720" distB="45720" distL="114300" distR="114300" simplePos="0" relativeHeight="251669504" behindDoc="0" locked="0" layoutInCell="1" allowOverlap="1" wp14:anchorId="627899F1" wp14:editId="47B6948F">
                <wp:simplePos x="0" y="0"/>
                <wp:positionH relativeFrom="column">
                  <wp:posOffset>-252537</wp:posOffset>
                </wp:positionH>
                <wp:positionV relativeFrom="paragraph">
                  <wp:posOffset>303</wp:posOffset>
                </wp:positionV>
                <wp:extent cx="7760335" cy="1404620"/>
                <wp:effectExtent l="0" t="0" r="0" b="825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0335" cy="1404620"/>
                        </a:xfrm>
                        <a:prstGeom prst="rect">
                          <a:avLst/>
                        </a:prstGeom>
                        <a:solidFill>
                          <a:srgbClr val="FFFFFF"/>
                        </a:solidFill>
                        <a:ln w="9525">
                          <a:noFill/>
                          <a:miter lim="800000"/>
                          <a:headEnd/>
                          <a:tailEnd/>
                        </a:ln>
                      </wps:spPr>
                      <wps:txbx>
                        <w:txbxContent>
                          <w:p w:rsidR="00854E7B" w:rsidRPr="00854E7B" w:rsidRDefault="00854E7B" w:rsidP="00733104">
                            <w:pPr>
                              <w:jc w:val="both"/>
                              <w:rPr>
                                <w:b/>
                                <w:sz w:val="28"/>
                              </w:rPr>
                            </w:pPr>
                            <w:r w:rsidRPr="00854E7B">
                              <w:rPr>
                                <w:b/>
                                <w:sz w:val="28"/>
                              </w:rPr>
                              <w:t>Endpoint data protection</w:t>
                            </w:r>
                          </w:p>
                          <w:p w:rsidR="00854E7B" w:rsidRPr="00733104" w:rsidRDefault="00854E7B" w:rsidP="00733104">
                            <w:pPr>
                              <w:jc w:val="both"/>
                              <w:rPr>
                                <w:sz w:val="20"/>
                              </w:rPr>
                            </w:pPr>
                            <w:r>
                              <w:t>ENDPOINT DATA. It is often one of the most forgotten aspects of an enterprise data protection strategy. Yet, content on laptops, desktops and mobile devices is among a company’s most valuable data while it is potentially at the highest risk. To secure your organization’s roaming data assets on endpoint systems, safeguard critical company information, and meet your data protection strategy, implementing an endpoint data protection solution provides you with the necessary tools. Selecting the best endpoint data protection solution for your environment requires careful evaluation of the goals you are looking to achieve – both for your IT operations and maintaining user productivity. For optimum protection, consider the following features in this buyer’s guide.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7899F1" id="_x0000_s1031" type="#_x0000_t202" style="position:absolute;margin-left:-19.9pt;margin-top:0;width:611.0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" stroked="f">
                <v:textbox style="mso-fit-shape-to-text:t">
                  <w:txbxContent>
                    <w:p w:rsidR="00854E7B" w:rsidRPr="00854E7B" w:rsidRDefault="00854E7B" w:rsidP="00733104">
                      <w:pPr>
                        <w:jc w:val="both"/>
                        <w:rPr>
                          <w:b/>
                          <w:sz w:val="28"/>
                        </w:rPr>
                      </w:pPr>
                      <w:r w:rsidRPr="00854E7B">
                        <w:rPr>
                          <w:b/>
                          <w:sz w:val="28"/>
                        </w:rPr>
                        <w:t>Endpoint data protection</w:t>
                      </w:r>
                    </w:p>
                    <w:p w:rsidR="00854E7B" w:rsidRPr="00733104" w:rsidRDefault="00854E7B" w:rsidP="00733104">
                      <w:pPr>
                        <w:jc w:val="both"/>
                        <w:rPr>
                          <w:sz w:val="20"/>
                        </w:rPr>
                      </w:pPr>
                      <w:r>
                        <w:t>ENDPOINT DATA. It is often one of the most forgotten aspects of an enterprise data protection strategy. Yet, content on laptops, desktops and mobile devices is among a company’s most valuable data while it is potentially at the highest risk. To secure your organization’s roaming data assets on endpoint systems, safeguard critical company information, and meet your data protection strategy, implementing an endpoint data protection solution provides you with the necessary tools. Selecting the best endpoint data protection solution for your environment requires careful evaluation of the goals you are looking to achieve – both for your IT operations and maintaining user productivity. For optimum protection, consider the following features in this buyer’s guide.</w:t>
                      </w:r>
                    </w:p>
                  </w:txbxContent>
                </v:textbox>
                <w10:wrap type="square"/>
              </v:shape>
            </w:pict>
          </mc:Fallback>
        </mc:AlternateContent>
      </w:r>
    </w:p>
    <w:p w:rsidR="00733104" w:rsidRDefault="00733104"/>
    <w:p w:rsidR="00733104" w:rsidRDefault="00733104"/>
    <w:p w:rsidR="00733104" w:rsidRDefault="00733104"/>
    <w:p w:rsidR="00733104" w:rsidRDefault="00733104"/>
    <w:p w:rsidR="00733104" w:rsidRDefault="00733104"/>
    <w:p w:rsidR="00733104" w:rsidRDefault="00733104"/>
    <w:p w:rsidR="00733104" w:rsidRDefault="00733104"/>
    <w:p w:rsidR="00733104" w:rsidRDefault="00733104"/>
    <w:p w:rsidR="00733104" w:rsidRDefault="00733104"/>
    <w:p w:rsidR="000B05C5" w:rsidRDefault="000B05C5">
      <w:r>
        <w:rPr>
          <w:noProof/>
        </w:rPr>
        <mc:AlternateContent>
          <mc:Choice Requires="wps">
            <w:drawing>
              <wp:anchor distT="45720" distB="45720" distL="114300" distR="114300" simplePos="0" relativeHeight="251678720" behindDoc="0" locked="0" layoutInCell="1" allowOverlap="1" wp14:anchorId="652B36CF" wp14:editId="45E284FB">
                <wp:simplePos x="0" y="0"/>
                <wp:positionH relativeFrom="column">
                  <wp:posOffset>3991582</wp:posOffset>
                </wp:positionH>
                <wp:positionV relativeFrom="paragraph">
                  <wp:posOffset>2821581</wp:posOffset>
                </wp:positionV>
                <wp:extent cx="3514090" cy="1404620"/>
                <wp:effectExtent l="0" t="0" r="0"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090" cy="1404620"/>
                        </a:xfrm>
                        <a:prstGeom prst="rect">
                          <a:avLst/>
                        </a:prstGeom>
                        <a:solidFill>
                          <a:srgbClr val="FFFFFF"/>
                        </a:solidFill>
                        <a:ln w="9525">
                          <a:noFill/>
                          <a:miter lim="800000"/>
                          <a:headEnd/>
                          <a:tailEnd/>
                        </a:ln>
                      </wps:spPr>
                      <wps:txbx>
                        <w:txbxContent>
                          <w:p w:rsidR="000B05C5" w:rsidRDefault="000B05C5" w:rsidP="000B05C5">
                            <w:pPr>
                              <w:jc w:val="both"/>
                              <w:rPr>
                                <w:b/>
                                <w:sz w:val="28"/>
                              </w:rPr>
                            </w:pPr>
                            <w:r w:rsidRPr="000B05C5">
                              <w:rPr>
                                <w:b/>
                                <w:sz w:val="28"/>
                              </w:rPr>
                              <w:t>Data loss prevention (DLP)</w:t>
                            </w:r>
                          </w:p>
                          <w:p w:rsidR="000B05C5" w:rsidRPr="00733104" w:rsidRDefault="000B05C5" w:rsidP="000B05C5">
                            <w:pPr>
                              <w:jc w:val="both"/>
                              <w:rPr>
                                <w:sz w:val="20"/>
                              </w:rPr>
                            </w:pPr>
                            <w:r>
                              <w:t>To add a layer of security at the file or folder level, and minimize the risk of data breach or loss if a laptop is lost or stolen, select a solution that offers DLP features. The ability to encrypt at the file level, remotely wipe entire systems or select data, and find systems using geo-location data can help prevent data from getting into the wrong hands.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2B36CF" id="_x0000_s1032" type="#_x0000_t202" style="position:absolute;margin-left:314.3pt;margin-top:222.15pt;width:276.7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" stroked="f">
                <v:textbox style="mso-fit-shape-to-text:t">
                  <w:txbxContent>
                    <w:p w:rsidR="000B05C5" w:rsidRDefault="000B05C5" w:rsidP="000B05C5">
                      <w:pPr>
                        <w:jc w:val="both"/>
                        <w:rPr>
                          <w:b/>
                          <w:sz w:val="28"/>
                        </w:rPr>
                      </w:pPr>
                      <w:r w:rsidRPr="000B05C5">
                        <w:rPr>
                          <w:b/>
                          <w:sz w:val="28"/>
                        </w:rPr>
                        <w:t>Data loss prevention (DLP)</w:t>
                      </w:r>
                    </w:p>
                    <w:p w:rsidR="000B05C5" w:rsidRPr="00733104" w:rsidRDefault="000B05C5" w:rsidP="000B05C5">
                      <w:pPr>
                        <w:jc w:val="both"/>
                        <w:rPr>
                          <w:sz w:val="20"/>
                        </w:rPr>
                      </w:pPr>
                      <w:r>
                        <w:t>To add a layer of security at the file or folder level, and minimize the risk of data breach or loss if a laptop is lost or stolen, select a solution that offers DLP features. The ability to encrypt at the file level, remotely wipe entire systems or select data, and find systems using geo-location data can help prevent data from getting into the wrong hands.</w:t>
                      </w:r>
                    </w:p>
                  </w:txbxContent>
                </v:textbox>
                <w10:wrap type="square"/>
              </v:shape>
            </w:pict>
          </mc:Fallback>
        </mc:AlternateContent>
      </w:r>
      <w:r>
        <w:rPr>
          <w:noProof/>
        </w:rPr>
        <mc:AlternateContent>
          <mc:Choice Requires="wps">
            <w:drawing>
              <wp:anchor distT="45720" distB="45720" distL="114300" distR="114300" simplePos="0" relativeHeight="251676672" behindDoc="0" locked="0" layoutInCell="1" allowOverlap="1" wp14:anchorId="5B483D18" wp14:editId="7D5CB8DA">
                <wp:simplePos x="0" y="0"/>
                <wp:positionH relativeFrom="column">
                  <wp:posOffset>-96023</wp:posOffset>
                </wp:positionH>
                <wp:positionV relativeFrom="paragraph">
                  <wp:posOffset>2948498</wp:posOffset>
                </wp:positionV>
                <wp:extent cx="3514090" cy="1404620"/>
                <wp:effectExtent l="0" t="0" r="0"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090" cy="1404620"/>
                        </a:xfrm>
                        <a:prstGeom prst="rect">
                          <a:avLst/>
                        </a:prstGeom>
                        <a:solidFill>
                          <a:srgbClr val="FFFFFF"/>
                        </a:solidFill>
                        <a:ln w="9525">
                          <a:noFill/>
                          <a:miter lim="800000"/>
                          <a:headEnd/>
                          <a:tailEnd/>
                        </a:ln>
                      </wps:spPr>
                      <wps:txbx>
                        <w:txbxContent>
                          <w:p w:rsidR="000B05C5" w:rsidRDefault="000B05C5" w:rsidP="000B05C5">
                            <w:pPr>
                              <w:jc w:val="both"/>
                              <w:rPr>
                                <w:b/>
                                <w:sz w:val="28"/>
                              </w:rPr>
                            </w:pPr>
                            <w:r w:rsidRPr="000B05C5">
                              <w:rPr>
                                <w:b/>
                                <w:sz w:val="28"/>
                              </w:rPr>
                              <w:t xml:space="preserve">Source-side (Client) </w:t>
                            </w:r>
                            <w:proofErr w:type="spellStart"/>
                            <w:r w:rsidRPr="000B05C5">
                              <w:rPr>
                                <w:b/>
                                <w:sz w:val="28"/>
                              </w:rPr>
                              <w:t>deduplication</w:t>
                            </w:r>
                            <w:proofErr w:type="spellEnd"/>
                          </w:p>
                          <w:p w:rsidR="000B05C5" w:rsidRPr="00733104" w:rsidRDefault="000B05C5" w:rsidP="000B05C5">
                            <w:pPr>
                              <w:jc w:val="both"/>
                              <w:rPr>
                                <w:sz w:val="20"/>
                              </w:rPr>
                            </w:pPr>
                            <w:r>
                              <w:t xml:space="preserve">To reduce the network bandwidth consumption and optimize corporate IT disk space usage, select an endpoint data protection solution that delivers </w:t>
                            </w:r>
                            <w:proofErr w:type="spellStart"/>
                            <w:r>
                              <w:t>deduplication</w:t>
                            </w:r>
                            <w:proofErr w:type="spellEnd"/>
                            <w:r>
                              <w:t xml:space="preserve"> on the source or client. This will eliminate redundant data from the client before it is stored, transferring unique data blocks to the storage target(s), improving overall performance and lowering storage costs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483D18" id="_x0000_s1033" type="#_x0000_t202" style="position:absolute;margin-left:-7.55pt;margin-top:232.15pt;width:276.7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" stroked="f">
                <v:textbox style="mso-fit-shape-to-text:t">
                  <w:txbxContent>
                    <w:p w:rsidR="000B05C5" w:rsidRDefault="000B05C5" w:rsidP="000B05C5">
                      <w:pPr>
                        <w:jc w:val="both"/>
                        <w:rPr>
                          <w:b/>
                          <w:sz w:val="28"/>
                        </w:rPr>
                      </w:pPr>
                      <w:r w:rsidRPr="000B05C5">
                        <w:rPr>
                          <w:b/>
                          <w:sz w:val="28"/>
                        </w:rPr>
                        <w:t xml:space="preserve">Source-side (Client) </w:t>
                      </w:r>
                      <w:proofErr w:type="spellStart"/>
                      <w:r w:rsidRPr="000B05C5">
                        <w:rPr>
                          <w:b/>
                          <w:sz w:val="28"/>
                        </w:rPr>
                        <w:t>deduplication</w:t>
                      </w:r>
                      <w:proofErr w:type="spellEnd"/>
                    </w:p>
                    <w:p w:rsidR="000B05C5" w:rsidRPr="00733104" w:rsidRDefault="000B05C5" w:rsidP="000B05C5">
                      <w:pPr>
                        <w:jc w:val="both"/>
                        <w:rPr>
                          <w:sz w:val="20"/>
                        </w:rPr>
                      </w:pPr>
                      <w:r>
                        <w:t xml:space="preserve">To reduce the network bandwidth consumption and optimize corporate IT disk space usage, select an endpoint data protection solution that delivers </w:t>
                      </w:r>
                      <w:proofErr w:type="spellStart"/>
                      <w:r>
                        <w:t>deduplication</w:t>
                      </w:r>
                      <w:proofErr w:type="spellEnd"/>
                      <w:r>
                        <w:t xml:space="preserve"> on the source or client. This will eliminate redundant data from the client before it is stored, transferring unique data blocks to the storage target(s), improving overall performance and lowering storage costs</w:t>
                      </w:r>
                    </w:p>
                  </w:txbxContent>
                </v:textbox>
                <w10:wrap type="square"/>
              </v:shape>
            </w:pict>
          </mc:Fallback>
        </mc:AlternateContent>
      </w:r>
      <w:r>
        <w:rPr>
          <w:noProof/>
        </w:rPr>
        <mc:AlternateContent>
          <mc:Choice Requires="wps">
            <w:drawing>
              <wp:anchor distT="45720" distB="45720" distL="114300" distR="114300" simplePos="0" relativeHeight="251674624" behindDoc="0" locked="0" layoutInCell="1" allowOverlap="1" wp14:anchorId="0BDEF60D" wp14:editId="039204F4">
                <wp:simplePos x="0" y="0"/>
                <wp:positionH relativeFrom="column">
                  <wp:posOffset>3967839</wp:posOffset>
                </wp:positionH>
                <wp:positionV relativeFrom="paragraph">
                  <wp:posOffset>953135</wp:posOffset>
                </wp:positionV>
                <wp:extent cx="3514090" cy="1404620"/>
                <wp:effectExtent l="0" t="0" r="0" b="95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090" cy="1404620"/>
                        </a:xfrm>
                        <a:prstGeom prst="rect">
                          <a:avLst/>
                        </a:prstGeom>
                        <a:solidFill>
                          <a:srgbClr val="FFFFFF"/>
                        </a:solidFill>
                        <a:ln w="9525">
                          <a:noFill/>
                          <a:miter lim="800000"/>
                          <a:headEnd/>
                          <a:tailEnd/>
                        </a:ln>
                      </wps:spPr>
                      <wps:txbx>
                        <w:txbxContent>
                          <w:p w:rsidR="000B05C5" w:rsidRDefault="000B05C5" w:rsidP="000B05C5">
                            <w:pPr>
                              <w:jc w:val="both"/>
                              <w:rPr>
                                <w:b/>
                                <w:sz w:val="28"/>
                              </w:rPr>
                            </w:pPr>
                            <w:r w:rsidRPr="000B05C5">
                              <w:rPr>
                                <w:b/>
                                <w:sz w:val="28"/>
                              </w:rPr>
                              <w:t>Optimized network management</w:t>
                            </w:r>
                          </w:p>
                          <w:p w:rsidR="000B05C5" w:rsidRPr="00733104" w:rsidRDefault="000B05C5" w:rsidP="000B05C5">
                            <w:pPr>
                              <w:jc w:val="both"/>
                              <w:rPr>
                                <w:sz w:val="20"/>
                              </w:rPr>
                            </w:pPr>
                            <w:r>
                              <w:t>To further optimize user experience, regardless of whether they are working on a high-speed connection or at a public access point, select an endpoint protection solution that will flexibly throttle the amount of bandwidth consumed by backups and reduce the network impact during peak periods.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DEF60D" id="_x0000_s1034" type="#_x0000_t202" style="position:absolute;margin-left:312.45pt;margin-top:75.05pt;width:276.7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" stroked="f">
                <v:textbox style="mso-fit-shape-to-text:t">
                  <w:txbxContent>
                    <w:p w:rsidR="000B05C5" w:rsidRDefault="000B05C5" w:rsidP="000B05C5">
                      <w:pPr>
                        <w:jc w:val="both"/>
                        <w:rPr>
                          <w:b/>
                          <w:sz w:val="28"/>
                        </w:rPr>
                      </w:pPr>
                      <w:r w:rsidRPr="000B05C5">
                        <w:rPr>
                          <w:b/>
                          <w:sz w:val="28"/>
                        </w:rPr>
                        <w:t>Optimized network management</w:t>
                      </w:r>
                    </w:p>
                    <w:p w:rsidR="000B05C5" w:rsidRPr="00733104" w:rsidRDefault="000B05C5" w:rsidP="000B05C5">
                      <w:pPr>
                        <w:jc w:val="both"/>
                        <w:rPr>
                          <w:sz w:val="20"/>
                        </w:rPr>
                      </w:pPr>
                      <w:r>
                        <w:t>To further optimize user experience, regardless of whether they are working on a high-speed connection or at a public access point, select an endpoint protection solution that will flexibly throttle the amount of bandwidth consumed by backups and reduce the network impact during peak periods.</w:t>
                      </w:r>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6FEF239A" wp14:editId="4435C920">
                <wp:simplePos x="0" y="0"/>
                <wp:positionH relativeFrom="column">
                  <wp:posOffset>-95885</wp:posOffset>
                </wp:positionH>
                <wp:positionV relativeFrom="paragraph">
                  <wp:posOffset>953135</wp:posOffset>
                </wp:positionV>
                <wp:extent cx="3514090" cy="1404620"/>
                <wp:effectExtent l="0" t="0" r="0" b="95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090" cy="1404620"/>
                        </a:xfrm>
                        <a:prstGeom prst="rect">
                          <a:avLst/>
                        </a:prstGeom>
                        <a:solidFill>
                          <a:srgbClr val="FFFFFF"/>
                        </a:solidFill>
                        <a:ln w="9525">
                          <a:noFill/>
                          <a:miter lim="800000"/>
                          <a:headEnd/>
                          <a:tailEnd/>
                        </a:ln>
                      </wps:spPr>
                      <wps:txbx>
                        <w:txbxContent>
                          <w:p w:rsidR="000B05C5" w:rsidRPr="000B05C5" w:rsidRDefault="000B05C5" w:rsidP="00854E7B">
                            <w:pPr>
                              <w:jc w:val="both"/>
                              <w:rPr>
                                <w:b/>
                                <w:sz w:val="28"/>
                              </w:rPr>
                            </w:pPr>
                            <w:r w:rsidRPr="000B05C5">
                              <w:rPr>
                                <w:b/>
                                <w:sz w:val="28"/>
                              </w:rPr>
                              <w:t>Intelligent scheduling</w:t>
                            </w:r>
                          </w:p>
                          <w:p w:rsidR="000B05C5" w:rsidRPr="00733104" w:rsidRDefault="000B05C5" w:rsidP="000B05C5">
                            <w:pPr>
                              <w:jc w:val="both"/>
                              <w:rPr>
                                <w:sz w:val="20"/>
                              </w:rPr>
                            </w:pPr>
                            <w:r>
                              <w:t>With devices on the go, it can be challenging to protect them on a regular schedule, every day. Select a solution that offers scheduling intelligence that won’t impact the user. Solutions that offer this will evaluate available resources including CPU utilization, power source and network conditions while the user is connected to the Internet and run or resume backup operations in the background without user intervention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EF239A" id="_x0000_s1035" type="#_x0000_t202" style="position:absolute;margin-left:-7.55pt;margin-top:75.05pt;width:276.7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" stroked="f">
                <v:textbox style="mso-fit-shape-to-text:t">
                  <w:txbxContent>
                    <w:p w:rsidR="000B05C5" w:rsidRPr="000B05C5" w:rsidRDefault="000B05C5" w:rsidP="00854E7B">
                      <w:pPr>
                        <w:jc w:val="both"/>
                        <w:rPr>
                          <w:b/>
                          <w:sz w:val="28"/>
                        </w:rPr>
                      </w:pPr>
                      <w:r w:rsidRPr="000B05C5">
                        <w:rPr>
                          <w:b/>
                          <w:sz w:val="28"/>
                        </w:rPr>
                        <w:t>Intelligent scheduling</w:t>
                      </w:r>
                    </w:p>
                    <w:p w:rsidR="000B05C5" w:rsidRPr="00733104" w:rsidRDefault="000B05C5" w:rsidP="000B05C5">
                      <w:pPr>
                        <w:jc w:val="both"/>
                        <w:rPr>
                          <w:sz w:val="20"/>
                        </w:rPr>
                      </w:pPr>
                      <w:r>
                        <w:t>With devices on the go, it can be challenging to protect them on a regular schedule, every day. Select a solution that offers scheduling intelligence that won’t impact the user. Solutions that offer this will evaluate available resources including CPU utilization, power source and network conditions while the user is connected to the Internet and run or resume backup operations in the background without user intervention</w:t>
                      </w:r>
                    </w:p>
                  </w:txbxContent>
                </v:textbox>
                <w10:wrap type="square"/>
              </v:shape>
            </w:pict>
          </mc:Fallback>
        </mc:AlternateContent>
      </w:r>
    </w:p>
    <w:p w:rsidR="000B05C5" w:rsidRPr="000B05C5" w:rsidRDefault="000B05C5" w:rsidP="000B05C5"/>
    <w:p w:rsidR="000B05C5" w:rsidRPr="000B05C5" w:rsidRDefault="000B05C5" w:rsidP="000B05C5"/>
    <w:p w:rsidR="000B05C5" w:rsidRPr="000B05C5" w:rsidRDefault="000B05C5" w:rsidP="000B05C5"/>
    <w:p w:rsidR="000B05C5" w:rsidRPr="000B05C5" w:rsidRDefault="000B05C5" w:rsidP="000B05C5"/>
    <w:p w:rsidR="000B05C5" w:rsidRPr="000B05C5" w:rsidRDefault="000B05C5" w:rsidP="000B05C5"/>
    <w:p w:rsidR="000B05C5" w:rsidRPr="000B05C5" w:rsidRDefault="000B05C5" w:rsidP="000B05C5"/>
    <w:p w:rsidR="000B05C5" w:rsidRPr="000B05C5" w:rsidRDefault="000B05C5" w:rsidP="000B05C5"/>
    <w:p w:rsidR="000B05C5" w:rsidRPr="000B05C5" w:rsidRDefault="000B05C5" w:rsidP="000B05C5"/>
    <w:p w:rsidR="000B05C5" w:rsidRPr="000B05C5" w:rsidRDefault="000B05C5" w:rsidP="000B05C5"/>
    <w:p w:rsidR="000B05C5" w:rsidRPr="000B05C5" w:rsidRDefault="000B05C5" w:rsidP="000B05C5"/>
    <w:p w:rsidR="000B05C5" w:rsidRPr="000B05C5" w:rsidRDefault="000B05C5" w:rsidP="000B05C5"/>
    <w:p w:rsidR="000B05C5" w:rsidRPr="000B05C5" w:rsidRDefault="000B05C5" w:rsidP="000B05C5"/>
    <w:p w:rsidR="000B05C5" w:rsidRPr="000B05C5" w:rsidRDefault="000B05C5" w:rsidP="000B05C5"/>
    <w:p w:rsidR="000B05C5" w:rsidRPr="000B05C5" w:rsidRDefault="000B05C5" w:rsidP="000B05C5"/>
    <w:p w:rsidR="000B05C5" w:rsidRPr="000B05C5" w:rsidRDefault="000B05C5" w:rsidP="000B05C5"/>
    <w:p w:rsidR="000B05C5" w:rsidRPr="000B05C5" w:rsidRDefault="000B05C5" w:rsidP="000B05C5"/>
    <w:p w:rsidR="000B05C5" w:rsidRPr="000B05C5" w:rsidRDefault="000B05C5" w:rsidP="000B05C5"/>
    <w:p w:rsidR="000B05C5" w:rsidRDefault="000B05C5" w:rsidP="000B05C5"/>
    <w:p w:rsidR="00733104" w:rsidRDefault="000B05C5" w:rsidP="000B05C5">
      <w:pPr>
        <w:tabs>
          <w:tab w:val="left" w:pos="1816"/>
        </w:tabs>
      </w:pPr>
      <w:r>
        <w:tab/>
      </w:r>
    </w:p>
    <w:p w:rsidR="0007606F" w:rsidRDefault="0007606F" w:rsidP="000B05C5">
      <w:pPr>
        <w:tabs>
          <w:tab w:val="left" w:pos="1816"/>
        </w:tabs>
      </w:pPr>
      <w:r>
        <w:rPr>
          <w:noProof/>
        </w:rPr>
        <w:lastRenderedPageBreak/>
        <mc:AlternateContent>
          <mc:Choice Requires="wps">
            <w:drawing>
              <wp:anchor distT="45720" distB="45720" distL="114300" distR="114300" simplePos="0" relativeHeight="251691008" behindDoc="0" locked="0" layoutInCell="1" allowOverlap="1" wp14:anchorId="0E3F1FB8" wp14:editId="26B08FB1">
                <wp:simplePos x="0" y="0"/>
                <wp:positionH relativeFrom="column">
                  <wp:posOffset>-159385</wp:posOffset>
                </wp:positionH>
                <wp:positionV relativeFrom="paragraph">
                  <wp:posOffset>8213090</wp:posOffset>
                </wp:positionV>
                <wp:extent cx="3514090" cy="2679065"/>
                <wp:effectExtent l="0" t="0" r="0" b="698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090" cy="2679065"/>
                        </a:xfrm>
                        <a:prstGeom prst="rect">
                          <a:avLst/>
                        </a:prstGeom>
                        <a:solidFill>
                          <a:srgbClr val="FFFFFF"/>
                        </a:solidFill>
                        <a:ln w="9525">
                          <a:noFill/>
                          <a:miter lim="800000"/>
                          <a:headEnd/>
                          <a:tailEnd/>
                        </a:ln>
                      </wps:spPr>
                      <wps:txbx>
                        <w:txbxContent>
                          <w:p w:rsidR="000B05C5" w:rsidRDefault="000B05C5" w:rsidP="000B05C5">
                            <w:pPr>
                              <w:jc w:val="both"/>
                              <w:rPr>
                                <w:b/>
                                <w:sz w:val="28"/>
                              </w:rPr>
                            </w:pPr>
                            <w:r w:rsidRPr="000B05C5">
                              <w:rPr>
                                <w:b/>
                                <w:sz w:val="28"/>
                              </w:rPr>
                              <w:t>File sharing</w:t>
                            </w:r>
                          </w:p>
                          <w:p w:rsidR="000B05C5" w:rsidRPr="00733104" w:rsidRDefault="000B05C5" w:rsidP="000B05C5">
                            <w:pPr>
                              <w:jc w:val="both"/>
                              <w:rPr>
                                <w:sz w:val="20"/>
                              </w:rPr>
                            </w:pPr>
                            <w:r>
                              <w:t>Users are always looking for easy ways to collaborate with others and increase their productivity. Keeping their most current content available on any device and finding ways to share information with others can be a challenge, driving them to use unauthorized file sharing solutions or port files on rogue external storage devices. These workarounds are risky since IT often lacks visibility and control over the data being stored, moved and shared. To address this challenge, select an endpoint data protection solution that enables secure file sharing with role-based permissions and the ability to facilitate collaboration between internal employees as well as with business partners and customers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F1FB8" id="_x0000_s1036" type="#_x0000_t202" style="position:absolute;margin-left:-12.55pt;margin-top:646.7pt;width:276.7pt;height:210.9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" stroked="f">
                <v:textbox>
                  <w:txbxContent>
                    <w:p w:rsidR="000B05C5" w:rsidRDefault="000B05C5" w:rsidP="000B05C5">
                      <w:pPr>
                        <w:jc w:val="both"/>
                        <w:rPr>
                          <w:b/>
                          <w:sz w:val="28"/>
                        </w:rPr>
                      </w:pPr>
                      <w:r w:rsidRPr="000B05C5">
                        <w:rPr>
                          <w:b/>
                          <w:sz w:val="28"/>
                        </w:rPr>
                        <w:t>File sharing</w:t>
                      </w:r>
                    </w:p>
                    <w:p w:rsidR="000B05C5" w:rsidRPr="00733104" w:rsidRDefault="000B05C5" w:rsidP="000B05C5">
                      <w:pPr>
                        <w:jc w:val="both"/>
                        <w:rPr>
                          <w:sz w:val="20"/>
                        </w:rPr>
                      </w:pPr>
                      <w:r>
                        <w:t>Users are always looking for easy ways to collaborate with others and increase their productivity. Keeping their most current content available on any device and finding ways to share information with others can be a challenge, driving them to use unauthorized file sharing solutions or port files on rogue external storage devices. These workarounds are risky since IT often lacks visibility and control over the data being stored, moved and shared. To address this challenge, select an endpoint data protection solution that enables secure file sharing with role-based permissions and the ability to facilitate collaboration between internal employees as well as with business partners and customers</w:t>
                      </w:r>
                    </w:p>
                  </w:txbxContent>
                </v:textbox>
                <w10:wrap type="square"/>
              </v:shape>
            </w:pict>
          </mc:Fallback>
        </mc:AlternateContent>
      </w:r>
      <w:r w:rsidR="000A70B9">
        <w:rPr>
          <w:noProof/>
        </w:rPr>
        <mc:AlternateContent>
          <mc:Choice Requires="wps">
            <w:drawing>
              <wp:anchor distT="45720" distB="45720" distL="114300" distR="114300" simplePos="0" relativeHeight="251682816" behindDoc="0" locked="0" layoutInCell="1" allowOverlap="1" wp14:anchorId="7FF7A206" wp14:editId="5A0FBD89">
                <wp:simplePos x="0" y="0"/>
                <wp:positionH relativeFrom="column">
                  <wp:posOffset>3919855</wp:posOffset>
                </wp:positionH>
                <wp:positionV relativeFrom="paragraph">
                  <wp:posOffset>0</wp:posOffset>
                </wp:positionV>
                <wp:extent cx="3577590" cy="9668510"/>
                <wp:effectExtent l="0" t="0" r="3810" b="889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7590" cy="9668510"/>
                        </a:xfrm>
                        <a:prstGeom prst="rect">
                          <a:avLst/>
                        </a:prstGeom>
                        <a:solidFill>
                          <a:srgbClr val="FFFFFF"/>
                        </a:solidFill>
                        <a:ln w="9525">
                          <a:noFill/>
                          <a:miter lim="800000"/>
                          <a:headEnd/>
                          <a:tailEnd/>
                        </a:ln>
                      </wps:spPr>
                      <wps:txbx>
                        <w:txbxContent>
                          <w:p w:rsidR="000A70B9" w:rsidRDefault="000A70B9" w:rsidP="000B05C5">
                            <w:pPr>
                              <w:jc w:val="both"/>
                              <w:rPr>
                                <w:b/>
                                <w:sz w:val="28"/>
                              </w:rPr>
                            </w:pPr>
                            <w:r w:rsidRPr="000A70B9">
                              <w:rPr>
                                <w:b/>
                                <w:sz w:val="28"/>
                              </w:rPr>
                              <w:t>Search and eDiscovery</w:t>
                            </w:r>
                          </w:p>
                          <w:p w:rsidR="000A70B9" w:rsidRDefault="000A70B9" w:rsidP="000A70B9">
                            <w:pPr>
                              <w:jc w:val="both"/>
                            </w:pPr>
                            <w:r>
                              <w:t xml:space="preserve">The search and discovery of information for corporate litigation, internal investigations, </w:t>
                            </w:r>
                            <w:proofErr w:type="gramStart"/>
                            <w:r>
                              <w:t>public</w:t>
                            </w:r>
                            <w:proofErr w:type="gramEnd"/>
                            <w:r>
                              <w:t xml:space="preserve"> information, audit and compliance requests can be costly and time-consuming. If eDiscovery is an important priority for your organization, consider an endpoint data protection solution that will automatically support your corporate search and discovery requirements. By integrating endpoints into your overall content repository, </w:t>
                            </w:r>
                            <w:proofErr w:type="spellStart"/>
                            <w:r>
                              <w:t>Commvault</w:t>
                            </w:r>
                            <w:proofErr w:type="spellEnd"/>
                            <w:r>
                              <w:t xml:space="preserve"> Complete™ Backup &amp; Recovery will enable you to deliver enterprise-wide search and discovery for all information. Advanced solutions will also provide integrated legal hold, case management, and workflow features to make discovery processes more efficient. </w:t>
                            </w:r>
                          </w:p>
                          <w:p w:rsidR="000B05C5" w:rsidRDefault="000A70B9" w:rsidP="000A70B9">
                            <w:pPr>
                              <w:jc w:val="both"/>
                            </w:pPr>
                            <w:r>
                              <w:t xml:space="preserve">CLINICS - SECOND OPINIONS - OPTIMIZATION 5 COMMVAULT Endpoint data protection is the key to a comprehensive data management solution to safeguard your critical company information. If you identified many of the advanced features in this white paper as necessary for your organization, consider evaluating </w:t>
                            </w:r>
                            <w:proofErr w:type="spellStart"/>
                            <w:r>
                              <w:t>Commvault</w:t>
                            </w:r>
                            <w:proofErr w:type="spellEnd"/>
                            <w:r>
                              <w:t xml:space="preserve"> Complete software. As part of the single-platform software solution, </w:t>
                            </w:r>
                            <w:proofErr w:type="spellStart"/>
                            <w:r>
                              <w:t>Commvault</w:t>
                            </w:r>
                            <w:proofErr w:type="spellEnd"/>
                            <w:r>
                              <w:t xml:space="preserve"> Endpoint Data Protection technology delivers efficient, centralized endpoint data protection and management. It simplifies operations to reduce cost and risk while increasing productivity across the enterprise through groundbreaking self-service capabilities.</w:t>
                            </w:r>
                          </w:p>
                          <w:p w:rsidR="000A70B9" w:rsidRDefault="000A70B9" w:rsidP="000A70B9">
                            <w:pPr>
                              <w:jc w:val="both"/>
                            </w:pPr>
                          </w:p>
                          <w:p w:rsidR="000A70B9" w:rsidRDefault="000A70B9" w:rsidP="000A70B9">
                            <w:pPr>
                              <w:jc w:val="both"/>
                            </w:pPr>
                            <w:proofErr w:type="spellStart"/>
                            <w:r w:rsidRPr="000A70B9">
                              <w:rPr>
                                <w:b/>
                              </w:rPr>
                              <w:t>Intro’Rhythmics</w:t>
                            </w:r>
                            <w:proofErr w:type="spellEnd"/>
                            <w:r w:rsidRPr="000A70B9">
                              <w:rPr>
                                <w:b/>
                              </w:rPr>
                              <w:t>’</w:t>
                            </w:r>
                            <w:r>
                              <w:t xml:space="preserve"> activities using </w:t>
                            </w:r>
                            <w:proofErr w:type="spellStart"/>
                            <w:r>
                              <w:t>Commvault</w:t>
                            </w:r>
                            <w:proofErr w:type="spellEnd"/>
                            <w:r>
                              <w:t xml:space="preserve"> are based on a constantly evolving information technology </w:t>
                            </w:r>
                            <w:proofErr w:type="spellStart"/>
                            <w:r>
                              <w:t>capitalising</w:t>
                            </w:r>
                            <w:proofErr w:type="spellEnd"/>
                            <w:r>
                              <w:t xml:space="preserve"> on current market needs. IT changes very quickly, with rapid leaps in efficiency, ability and accessibility happening within the span of just a few months. </w:t>
                            </w:r>
                            <w:proofErr w:type="spellStart"/>
                            <w:r>
                              <w:t>Commvault</w:t>
                            </w:r>
                            <w:proofErr w:type="spellEnd"/>
                            <w:r>
                              <w:t xml:space="preserve"> ensures a safe environment anticipating rapid changes and decreasing risks.</w:t>
                            </w:r>
                          </w:p>
                          <w:p w:rsidR="000A70B9" w:rsidRDefault="000A70B9" w:rsidP="000A70B9">
                            <w:pPr>
                              <w:jc w:val="both"/>
                            </w:pPr>
                          </w:p>
                          <w:p w:rsidR="000A70B9" w:rsidRPr="00733104" w:rsidRDefault="000A70B9" w:rsidP="000A70B9">
                            <w:pPr>
                              <w:jc w:val="both"/>
                              <w:rPr>
                                <w:sz w:val="20"/>
                              </w:rPr>
                            </w:pPr>
                            <w:proofErr w:type="spellStart"/>
                            <w:r w:rsidRPr="000A70B9">
                              <w:rPr>
                                <w:b/>
                              </w:rPr>
                              <w:t>Intro’Rhythmics</w:t>
                            </w:r>
                            <w:proofErr w:type="spellEnd"/>
                            <w:r>
                              <w:t xml:space="preserve"> works with a flexible development team, allowing assistance and support 24/7 by working in parallel teams. Our goal is to deliver 100% coverage of whatever your needs are. With new strains of </w:t>
                            </w:r>
                            <w:proofErr w:type="spellStart"/>
                            <w:r>
                              <w:t>ransomware</w:t>
                            </w:r>
                            <w:proofErr w:type="spellEnd"/>
                            <w:r>
                              <w:t xml:space="preserve"> and other malware threats on the rise, your enterprise and customer data is continually at risk despite steps you have taken. </w:t>
                            </w:r>
                            <w:proofErr w:type="spellStart"/>
                            <w:r w:rsidRPr="000A70B9">
                              <w:rPr>
                                <w:b/>
                              </w:rPr>
                              <w:t>Intro’Rhythmics</w:t>
                            </w:r>
                            <w:proofErr w:type="spellEnd"/>
                            <w:r>
                              <w:t xml:space="preserve"> specialists in </w:t>
                            </w:r>
                            <w:proofErr w:type="spellStart"/>
                            <w:r>
                              <w:t>Commvault</w:t>
                            </w:r>
                            <w:proofErr w:type="spellEnd"/>
                            <w:r>
                              <w:t xml:space="preserve"> know the software in detail. They advise in, implement or support and have the authority to make an impact.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7A206" id="_x0000_s1037" type="#_x0000_t202" style="position:absolute;margin-left:308.65pt;margin-top:0;width:281.7pt;height:761.3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" stroked="f">
                <v:textbox>
                  <w:txbxContent>
                    <w:p w:rsidR="000A70B9" w:rsidRDefault="000A70B9" w:rsidP="000B05C5">
                      <w:pPr>
                        <w:jc w:val="both"/>
                        <w:rPr>
                          <w:b/>
                          <w:sz w:val="28"/>
                        </w:rPr>
                      </w:pPr>
                      <w:r w:rsidRPr="000A70B9">
                        <w:rPr>
                          <w:b/>
                          <w:sz w:val="28"/>
                        </w:rPr>
                        <w:t>Search and eDiscovery</w:t>
                      </w:r>
                    </w:p>
                    <w:p w:rsidR="000A70B9" w:rsidRDefault="000A70B9" w:rsidP="000A70B9">
                      <w:pPr>
                        <w:jc w:val="both"/>
                      </w:pPr>
                      <w:r>
                        <w:t xml:space="preserve">The search and discovery of information for corporate litigation, internal investigations, </w:t>
                      </w:r>
                      <w:proofErr w:type="gramStart"/>
                      <w:r>
                        <w:t>public</w:t>
                      </w:r>
                      <w:proofErr w:type="gramEnd"/>
                      <w:r>
                        <w:t xml:space="preserve"> information, audit and compliance requests can be costly and time-consuming. If eDiscovery is an important priority for your organization, consider an endpoint data protection solution that will automatically support your corporate search and discovery requirements. By integrating endpoints into your overall content repository, </w:t>
                      </w:r>
                      <w:proofErr w:type="spellStart"/>
                      <w:r>
                        <w:t>Commvault</w:t>
                      </w:r>
                      <w:proofErr w:type="spellEnd"/>
                      <w:r>
                        <w:t xml:space="preserve"> Complete™ Backup &amp; Recovery will enable you to deliver enterprise-wide search and discovery for all information. Advanced solutions will also provide integrated legal hold, case management, and workflow features to make discovery processes more efficient. </w:t>
                      </w:r>
                    </w:p>
                    <w:p w:rsidR="000B05C5" w:rsidRDefault="000A70B9" w:rsidP="000A70B9">
                      <w:pPr>
                        <w:jc w:val="both"/>
                      </w:pPr>
                      <w:r>
                        <w:t xml:space="preserve">CLINICS - SECOND OPINIONS - OPTIMIZATION 5 COMMVAULT Endpoint data protection is the key to a comprehensive data management solution to safeguard your critical company information. If you identified many of the advanced features in this white paper as necessary for your organization, consider evaluating </w:t>
                      </w:r>
                      <w:proofErr w:type="spellStart"/>
                      <w:r>
                        <w:t>Commvault</w:t>
                      </w:r>
                      <w:proofErr w:type="spellEnd"/>
                      <w:r>
                        <w:t xml:space="preserve"> Complete software. As part of the single-platform software solution, </w:t>
                      </w:r>
                      <w:proofErr w:type="spellStart"/>
                      <w:r>
                        <w:t>Commvault</w:t>
                      </w:r>
                      <w:proofErr w:type="spellEnd"/>
                      <w:r>
                        <w:t xml:space="preserve"> Endpoint Data Protection technology delivers efficient, centralized endpoint data protection and management. It simplifies operations to reduce cost and risk while increasing productivity across the enterprise through groundbreaking self-service capabilities.</w:t>
                      </w:r>
                    </w:p>
                    <w:p w:rsidR="000A70B9" w:rsidRDefault="000A70B9" w:rsidP="000A70B9">
                      <w:pPr>
                        <w:jc w:val="both"/>
                      </w:pPr>
                    </w:p>
                    <w:p w:rsidR="000A70B9" w:rsidRDefault="000A70B9" w:rsidP="000A70B9">
                      <w:pPr>
                        <w:jc w:val="both"/>
                      </w:pPr>
                      <w:proofErr w:type="spellStart"/>
                      <w:r w:rsidRPr="000A70B9">
                        <w:rPr>
                          <w:b/>
                        </w:rPr>
                        <w:t>Intro’Rhythmics</w:t>
                      </w:r>
                      <w:proofErr w:type="spellEnd"/>
                      <w:r w:rsidRPr="000A70B9">
                        <w:rPr>
                          <w:b/>
                        </w:rPr>
                        <w:t>’</w:t>
                      </w:r>
                      <w:r>
                        <w:t xml:space="preserve"> activities using </w:t>
                      </w:r>
                      <w:proofErr w:type="spellStart"/>
                      <w:r>
                        <w:t>Commvault</w:t>
                      </w:r>
                      <w:proofErr w:type="spellEnd"/>
                      <w:r>
                        <w:t xml:space="preserve"> are based on a constantly evolving information technology </w:t>
                      </w:r>
                      <w:proofErr w:type="spellStart"/>
                      <w:r>
                        <w:t>capitalising</w:t>
                      </w:r>
                      <w:proofErr w:type="spellEnd"/>
                      <w:r>
                        <w:t xml:space="preserve"> on current market needs. IT changes very quickly, with rapid leaps in efficiency, ability and accessibility happening within the span of just a few months. </w:t>
                      </w:r>
                      <w:proofErr w:type="spellStart"/>
                      <w:r>
                        <w:t>Commvault</w:t>
                      </w:r>
                      <w:proofErr w:type="spellEnd"/>
                      <w:r>
                        <w:t xml:space="preserve"> ensures a safe environment anticipating rapid changes and decreasing risks.</w:t>
                      </w:r>
                    </w:p>
                    <w:p w:rsidR="000A70B9" w:rsidRDefault="000A70B9" w:rsidP="000A70B9">
                      <w:pPr>
                        <w:jc w:val="both"/>
                      </w:pPr>
                    </w:p>
                    <w:p w:rsidR="000A70B9" w:rsidRPr="00733104" w:rsidRDefault="000A70B9" w:rsidP="000A70B9">
                      <w:pPr>
                        <w:jc w:val="both"/>
                        <w:rPr>
                          <w:sz w:val="20"/>
                        </w:rPr>
                      </w:pPr>
                      <w:proofErr w:type="spellStart"/>
                      <w:r w:rsidRPr="000A70B9">
                        <w:rPr>
                          <w:b/>
                        </w:rPr>
                        <w:t>Intro’Rhythmics</w:t>
                      </w:r>
                      <w:proofErr w:type="spellEnd"/>
                      <w:r>
                        <w:t xml:space="preserve"> works with a flexible development team, allowing assistance and support 24/7 by working in parallel teams. Our goal is to deliver 100% coverage of whatever your needs are. With new strains of </w:t>
                      </w:r>
                      <w:proofErr w:type="spellStart"/>
                      <w:r>
                        <w:t>ransomware</w:t>
                      </w:r>
                      <w:proofErr w:type="spellEnd"/>
                      <w:r>
                        <w:t xml:space="preserve"> and other malware threats on the rise, your enterprise and customer data is continually at risk despite steps you have taken. </w:t>
                      </w:r>
                      <w:proofErr w:type="spellStart"/>
                      <w:r w:rsidRPr="000A70B9">
                        <w:rPr>
                          <w:b/>
                        </w:rPr>
                        <w:t>Intro’Rhythmics</w:t>
                      </w:r>
                      <w:proofErr w:type="spellEnd"/>
                      <w:r>
                        <w:t xml:space="preserve"> specialists in </w:t>
                      </w:r>
                      <w:proofErr w:type="spellStart"/>
                      <w:r>
                        <w:t>Commvault</w:t>
                      </w:r>
                      <w:proofErr w:type="spellEnd"/>
                      <w:r>
                        <w:t xml:space="preserve"> know the software in detail. They advise in, implement or support and have the authority to make an impact.</w:t>
                      </w:r>
                    </w:p>
                  </w:txbxContent>
                </v:textbox>
                <w10:wrap type="square"/>
              </v:shape>
            </w:pict>
          </mc:Fallback>
        </mc:AlternateContent>
      </w:r>
      <w:r w:rsidR="000B05C5">
        <w:rPr>
          <w:noProof/>
        </w:rPr>
        <mc:AlternateContent>
          <mc:Choice Requires="wps">
            <w:drawing>
              <wp:anchor distT="45720" distB="45720" distL="114300" distR="114300" simplePos="0" relativeHeight="251688960" behindDoc="0" locked="0" layoutInCell="1" allowOverlap="1" wp14:anchorId="03057D00" wp14:editId="04992D43">
                <wp:simplePos x="0" y="0"/>
                <wp:positionH relativeFrom="column">
                  <wp:posOffset>-157480</wp:posOffset>
                </wp:positionH>
                <wp:positionV relativeFrom="paragraph">
                  <wp:posOffset>6211570</wp:posOffset>
                </wp:positionV>
                <wp:extent cx="3514090" cy="1404620"/>
                <wp:effectExtent l="0" t="0" r="0" b="31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090" cy="1404620"/>
                        </a:xfrm>
                        <a:prstGeom prst="rect">
                          <a:avLst/>
                        </a:prstGeom>
                        <a:solidFill>
                          <a:srgbClr val="FFFFFF"/>
                        </a:solidFill>
                        <a:ln w="9525">
                          <a:noFill/>
                          <a:miter lim="800000"/>
                          <a:headEnd/>
                          <a:tailEnd/>
                        </a:ln>
                      </wps:spPr>
                      <wps:txbx>
                        <w:txbxContent>
                          <w:p w:rsidR="000B05C5" w:rsidRDefault="000B05C5" w:rsidP="000B05C5">
                            <w:pPr>
                              <w:jc w:val="both"/>
                              <w:rPr>
                                <w:b/>
                                <w:sz w:val="28"/>
                              </w:rPr>
                            </w:pPr>
                            <w:r w:rsidRPr="000B05C5">
                              <w:rPr>
                                <w:b/>
                                <w:sz w:val="28"/>
                              </w:rPr>
                              <w:t>Mobile access</w:t>
                            </w:r>
                          </w:p>
                          <w:p w:rsidR="000B05C5" w:rsidRPr="00733104" w:rsidRDefault="000B05C5" w:rsidP="000B05C5">
                            <w:pPr>
                              <w:jc w:val="both"/>
                              <w:rPr>
                                <w:sz w:val="20"/>
                              </w:rPr>
                            </w:pPr>
                            <w:r>
                              <w:t>Whether organizations are supporting work from home or an on-the-go workforce, mobile access to protected data can dramatically improve user productivity. Advanced solutions allow users to not only view but also edit and protect data from mobile devices such as tablets and smartphones. In effect, an endpoint data protection’s central repository can act as a personal data cloud for users that want to access their content with any of their devices.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057D00" id="_x0000_s1038" type="#_x0000_t202" style="position:absolute;margin-left:-12.4pt;margin-top:489.1pt;width:276.7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" stroked="f">
                <v:textbox style="mso-fit-shape-to-text:t">
                  <w:txbxContent>
                    <w:p w:rsidR="000B05C5" w:rsidRDefault="000B05C5" w:rsidP="000B05C5">
                      <w:pPr>
                        <w:jc w:val="both"/>
                        <w:rPr>
                          <w:b/>
                          <w:sz w:val="28"/>
                        </w:rPr>
                      </w:pPr>
                      <w:r w:rsidRPr="000B05C5">
                        <w:rPr>
                          <w:b/>
                          <w:sz w:val="28"/>
                        </w:rPr>
                        <w:t>Mobile access</w:t>
                      </w:r>
                    </w:p>
                    <w:p w:rsidR="000B05C5" w:rsidRPr="00733104" w:rsidRDefault="000B05C5" w:rsidP="000B05C5">
                      <w:pPr>
                        <w:jc w:val="both"/>
                        <w:rPr>
                          <w:sz w:val="20"/>
                        </w:rPr>
                      </w:pPr>
                      <w:r>
                        <w:t>Whether organizations are supporting work from home or an on-the-go workforce, mobile access to protected data can dramatically improve user productivity. Advanced solutions allow users to not only view but also edit and protect data from mobile devices such as tablets and smartphones. In effect, an endpoint data protection’s central repository can act as a personal data cloud for users that want to access their content with any of their devices.</w:t>
                      </w:r>
                    </w:p>
                  </w:txbxContent>
                </v:textbox>
                <w10:wrap type="square"/>
              </v:shape>
            </w:pict>
          </mc:Fallback>
        </mc:AlternateContent>
      </w:r>
      <w:r w:rsidR="000B05C5">
        <w:rPr>
          <w:noProof/>
        </w:rPr>
        <mc:AlternateContent>
          <mc:Choice Requires="wps">
            <w:drawing>
              <wp:anchor distT="45720" distB="45720" distL="114300" distR="114300" simplePos="0" relativeHeight="251686912" behindDoc="0" locked="0" layoutInCell="1" allowOverlap="1" wp14:anchorId="036A2908" wp14:editId="1AB4B92B">
                <wp:simplePos x="0" y="0"/>
                <wp:positionH relativeFrom="column">
                  <wp:posOffset>-158088</wp:posOffset>
                </wp:positionH>
                <wp:positionV relativeFrom="paragraph">
                  <wp:posOffset>4505960</wp:posOffset>
                </wp:positionV>
                <wp:extent cx="3514090" cy="1404620"/>
                <wp:effectExtent l="0" t="0" r="0" b="31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090" cy="1404620"/>
                        </a:xfrm>
                        <a:prstGeom prst="rect">
                          <a:avLst/>
                        </a:prstGeom>
                        <a:solidFill>
                          <a:srgbClr val="FFFFFF"/>
                        </a:solidFill>
                        <a:ln w="9525">
                          <a:noFill/>
                          <a:miter lim="800000"/>
                          <a:headEnd/>
                          <a:tailEnd/>
                        </a:ln>
                      </wps:spPr>
                      <wps:txbx>
                        <w:txbxContent>
                          <w:p w:rsidR="000B05C5" w:rsidRDefault="000B05C5" w:rsidP="000B05C5">
                            <w:pPr>
                              <w:jc w:val="both"/>
                              <w:rPr>
                                <w:b/>
                                <w:sz w:val="28"/>
                              </w:rPr>
                            </w:pPr>
                            <w:r w:rsidRPr="000B05C5">
                              <w:rPr>
                                <w:b/>
                                <w:sz w:val="28"/>
                              </w:rPr>
                              <w:t>User self-service</w:t>
                            </w:r>
                          </w:p>
                          <w:p w:rsidR="000B05C5" w:rsidRPr="00733104" w:rsidRDefault="000B05C5" w:rsidP="000B05C5">
                            <w:pPr>
                              <w:jc w:val="both"/>
                              <w:rPr>
                                <w:sz w:val="20"/>
                              </w:rPr>
                            </w:pPr>
                            <w:r>
                              <w:t>Improve user productivity and reduce helpdesk costs with a solution that supports end-user self-service. The most advanced solutions enable users to search and restore their backup data through a web console, Windows Explorer plug-in, or even a mobile app and can discover files in seconds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6A2908" id="_x0000_s1039" type="#_x0000_t202" style="position:absolute;margin-left:-12.45pt;margin-top:354.8pt;width:276.7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" stroked="f">
                <v:textbox style="mso-fit-shape-to-text:t">
                  <w:txbxContent>
                    <w:p w:rsidR="000B05C5" w:rsidRDefault="000B05C5" w:rsidP="000B05C5">
                      <w:pPr>
                        <w:jc w:val="both"/>
                        <w:rPr>
                          <w:b/>
                          <w:sz w:val="28"/>
                        </w:rPr>
                      </w:pPr>
                      <w:r w:rsidRPr="000B05C5">
                        <w:rPr>
                          <w:b/>
                          <w:sz w:val="28"/>
                        </w:rPr>
                        <w:t>User self-service</w:t>
                      </w:r>
                    </w:p>
                    <w:p w:rsidR="000B05C5" w:rsidRPr="00733104" w:rsidRDefault="000B05C5" w:rsidP="000B05C5">
                      <w:pPr>
                        <w:jc w:val="both"/>
                        <w:rPr>
                          <w:sz w:val="20"/>
                        </w:rPr>
                      </w:pPr>
                      <w:r>
                        <w:t>Improve user productivity and reduce helpdesk costs with a solution that supports end-user self-service. The most advanced solutions enable users to search and restore their backup data through a web console, Windows Explorer plug-in, or even a mobile app and can discover files in seconds</w:t>
                      </w:r>
                    </w:p>
                  </w:txbxContent>
                </v:textbox>
                <w10:wrap type="square"/>
              </v:shape>
            </w:pict>
          </mc:Fallback>
        </mc:AlternateContent>
      </w:r>
      <w:r w:rsidR="000B05C5">
        <w:rPr>
          <w:noProof/>
        </w:rPr>
        <mc:AlternateContent>
          <mc:Choice Requires="wps">
            <w:drawing>
              <wp:anchor distT="45720" distB="45720" distL="114300" distR="114300" simplePos="0" relativeHeight="251684864" behindDoc="0" locked="0" layoutInCell="1" allowOverlap="1" wp14:anchorId="223063B8" wp14:editId="356E4629">
                <wp:simplePos x="0" y="0"/>
                <wp:positionH relativeFrom="column">
                  <wp:posOffset>-143565</wp:posOffset>
                </wp:positionH>
                <wp:positionV relativeFrom="paragraph">
                  <wp:posOffset>2520094</wp:posOffset>
                </wp:positionV>
                <wp:extent cx="3514090" cy="1404620"/>
                <wp:effectExtent l="0" t="0" r="0" b="31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090" cy="1404620"/>
                        </a:xfrm>
                        <a:prstGeom prst="rect">
                          <a:avLst/>
                        </a:prstGeom>
                        <a:solidFill>
                          <a:srgbClr val="FFFFFF"/>
                        </a:solidFill>
                        <a:ln w="9525">
                          <a:noFill/>
                          <a:miter lim="800000"/>
                          <a:headEnd/>
                          <a:tailEnd/>
                        </a:ln>
                      </wps:spPr>
                      <wps:txbx>
                        <w:txbxContent>
                          <w:p w:rsidR="000B05C5" w:rsidRDefault="000B05C5" w:rsidP="000B05C5">
                            <w:pPr>
                              <w:jc w:val="both"/>
                              <w:rPr>
                                <w:b/>
                                <w:sz w:val="28"/>
                              </w:rPr>
                            </w:pPr>
                            <w:r w:rsidRPr="000B05C5">
                              <w:rPr>
                                <w:b/>
                                <w:sz w:val="28"/>
                              </w:rPr>
                              <w:t>Administrative automation</w:t>
                            </w:r>
                          </w:p>
                          <w:p w:rsidR="000B05C5" w:rsidRPr="00733104" w:rsidRDefault="000B05C5" w:rsidP="000B05C5">
                            <w:pPr>
                              <w:jc w:val="both"/>
                              <w:rPr>
                                <w:sz w:val="20"/>
                              </w:rPr>
                            </w:pPr>
                            <w:r>
                              <w:t>To support efficient scalability while reducing administrative workloads, choose an endpoint data protection solution that offers policy and workflow customization. This will enable you to deploy multiple endpoints from a single console and will even auto-discover new desktops and laptops for the automatic installation of backup agents.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3063B8" id="_x0000_s1040" type="#_x0000_t202" style="position:absolute;margin-left:-11.3pt;margin-top:198.45pt;width:276.7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" stroked="f">
                <v:textbox style="mso-fit-shape-to-text:t">
                  <w:txbxContent>
                    <w:p w:rsidR="000B05C5" w:rsidRDefault="000B05C5" w:rsidP="000B05C5">
                      <w:pPr>
                        <w:jc w:val="both"/>
                        <w:rPr>
                          <w:b/>
                          <w:sz w:val="28"/>
                        </w:rPr>
                      </w:pPr>
                      <w:r w:rsidRPr="000B05C5">
                        <w:rPr>
                          <w:b/>
                          <w:sz w:val="28"/>
                        </w:rPr>
                        <w:t>Administrative automation</w:t>
                      </w:r>
                    </w:p>
                    <w:p w:rsidR="000B05C5" w:rsidRPr="00733104" w:rsidRDefault="000B05C5" w:rsidP="000B05C5">
                      <w:pPr>
                        <w:jc w:val="both"/>
                        <w:rPr>
                          <w:sz w:val="20"/>
                        </w:rPr>
                      </w:pPr>
                      <w:r>
                        <w:t>To support efficient scalability while reducing administrative workloads, choose an endpoint data protection solution that offers policy and workflow customization. This will enable you to deploy multiple endpoints from a single console and will even auto-discover new desktops and laptops for the automatic installation of backup agents.</w:t>
                      </w:r>
                    </w:p>
                  </w:txbxContent>
                </v:textbox>
                <w10:wrap type="square"/>
              </v:shape>
            </w:pict>
          </mc:Fallback>
        </mc:AlternateContent>
      </w:r>
      <w:r w:rsidR="000B05C5">
        <w:rPr>
          <w:noProof/>
        </w:rPr>
        <mc:AlternateContent>
          <mc:Choice Requires="wps">
            <w:drawing>
              <wp:anchor distT="45720" distB="45720" distL="114300" distR="114300" simplePos="0" relativeHeight="251680768" behindDoc="0" locked="0" layoutInCell="1" allowOverlap="1" wp14:anchorId="7024B7DA" wp14:editId="4BAE2114">
                <wp:simplePos x="0" y="0"/>
                <wp:positionH relativeFrom="column">
                  <wp:posOffset>-135835</wp:posOffset>
                </wp:positionH>
                <wp:positionV relativeFrom="paragraph">
                  <wp:posOffset>111</wp:posOffset>
                </wp:positionV>
                <wp:extent cx="3514090" cy="1404620"/>
                <wp:effectExtent l="0" t="0" r="0" b="952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090" cy="1404620"/>
                        </a:xfrm>
                        <a:prstGeom prst="rect">
                          <a:avLst/>
                        </a:prstGeom>
                        <a:solidFill>
                          <a:srgbClr val="FFFFFF"/>
                        </a:solidFill>
                        <a:ln w="9525">
                          <a:noFill/>
                          <a:miter lim="800000"/>
                          <a:headEnd/>
                          <a:tailEnd/>
                        </a:ln>
                      </wps:spPr>
                      <wps:txbx>
                        <w:txbxContent>
                          <w:p w:rsidR="000B05C5" w:rsidRDefault="000B05C5" w:rsidP="000B05C5">
                            <w:pPr>
                              <w:jc w:val="both"/>
                              <w:rPr>
                                <w:b/>
                                <w:sz w:val="28"/>
                              </w:rPr>
                            </w:pPr>
                            <w:r w:rsidRPr="000B05C5">
                              <w:rPr>
                                <w:b/>
                                <w:sz w:val="28"/>
                              </w:rPr>
                              <w:t>Encryption</w:t>
                            </w:r>
                          </w:p>
                          <w:p w:rsidR="000B05C5" w:rsidRPr="00733104" w:rsidRDefault="000B05C5" w:rsidP="000B05C5">
                            <w:pPr>
                              <w:jc w:val="both"/>
                              <w:rPr>
                                <w:sz w:val="20"/>
                              </w:rPr>
                            </w:pPr>
                            <w:r>
                              <w:t>As data moves from device to data center, it can be at risk. Select an endpoint data protection solution that will encrypt data at the endpoint, in transit and in the data center. This client-level encryption will ensure that data is protected regardless of where it is moving or contained. Look for solutions that comply with industry and government regulations and standards such as FIPS 140-2. For the best protection, use encryption with other security features such as two-factor authentication (2FA) and role-based access controls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24B7DA" id="_x0000_s1041" type="#_x0000_t202" style="position:absolute;margin-left:-10.7pt;margin-top:0;width:276.7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" stroked="f">
                <v:textbox style="mso-fit-shape-to-text:t">
                  <w:txbxContent>
                    <w:p w:rsidR="000B05C5" w:rsidRDefault="000B05C5" w:rsidP="000B05C5">
                      <w:pPr>
                        <w:jc w:val="both"/>
                        <w:rPr>
                          <w:b/>
                          <w:sz w:val="28"/>
                        </w:rPr>
                      </w:pPr>
                      <w:r w:rsidRPr="000B05C5">
                        <w:rPr>
                          <w:b/>
                          <w:sz w:val="28"/>
                        </w:rPr>
                        <w:t>Encryption</w:t>
                      </w:r>
                    </w:p>
                    <w:p w:rsidR="000B05C5" w:rsidRPr="00733104" w:rsidRDefault="000B05C5" w:rsidP="000B05C5">
                      <w:pPr>
                        <w:jc w:val="both"/>
                        <w:rPr>
                          <w:sz w:val="20"/>
                        </w:rPr>
                      </w:pPr>
                      <w:r>
                        <w:t>As data moves from device to data center, it can be at risk. Select an endpoint data protection solution that will encrypt data at the endpoint, in transit and in the data center. This client-level encryption will ensure that data is protected regardless of where it is moving or contained. Look for solutions that comply with industry and government regulations and standards such as FIPS 140-2. For the best protection, use encryption with other security features such as two-factor authentication (2FA) and role-based access controls</w:t>
                      </w:r>
                    </w:p>
                  </w:txbxContent>
                </v:textbox>
                <w10:wrap type="square"/>
              </v:shape>
            </w:pict>
          </mc:Fallback>
        </mc:AlternateContent>
      </w:r>
    </w:p>
    <w:p w:rsidR="0007606F" w:rsidRPr="0007606F" w:rsidRDefault="0007606F" w:rsidP="0007606F"/>
    <w:p w:rsidR="0007606F" w:rsidRPr="0007606F" w:rsidRDefault="0007606F" w:rsidP="0007606F"/>
    <w:p w:rsidR="0007606F" w:rsidRPr="0007606F" w:rsidRDefault="0007606F" w:rsidP="0007606F"/>
    <w:p w:rsidR="0007606F" w:rsidRPr="0007606F" w:rsidRDefault="0007606F" w:rsidP="0007606F"/>
    <w:p w:rsidR="0007606F" w:rsidRPr="0007606F" w:rsidRDefault="0007606F" w:rsidP="0007606F"/>
    <w:p w:rsidR="0007606F" w:rsidRPr="0007606F" w:rsidRDefault="0007606F" w:rsidP="0007606F"/>
    <w:p w:rsidR="0007606F" w:rsidRPr="0007606F" w:rsidRDefault="0007606F" w:rsidP="0007606F"/>
    <w:p w:rsidR="0007606F" w:rsidRPr="0007606F" w:rsidRDefault="0007606F" w:rsidP="0007606F"/>
    <w:p w:rsidR="0007606F" w:rsidRPr="0007606F" w:rsidRDefault="0007606F" w:rsidP="0007606F"/>
    <w:p w:rsidR="0007606F" w:rsidRPr="0007606F" w:rsidRDefault="0007606F" w:rsidP="0007606F"/>
    <w:p w:rsidR="0007606F" w:rsidRPr="0007606F" w:rsidRDefault="0007606F" w:rsidP="0007606F"/>
    <w:p w:rsidR="0007606F" w:rsidRPr="0007606F" w:rsidRDefault="0007606F" w:rsidP="0007606F"/>
    <w:p w:rsidR="0007606F" w:rsidRPr="0007606F" w:rsidRDefault="0007606F" w:rsidP="0007606F"/>
    <w:p w:rsidR="0007606F" w:rsidRPr="0007606F" w:rsidRDefault="0007606F" w:rsidP="0007606F"/>
    <w:p w:rsidR="0007606F" w:rsidRPr="0007606F" w:rsidRDefault="0007606F" w:rsidP="0007606F"/>
    <w:p w:rsidR="0007606F" w:rsidRPr="0007606F" w:rsidRDefault="0007606F" w:rsidP="0007606F"/>
    <w:p w:rsidR="0007606F" w:rsidRPr="0007606F" w:rsidRDefault="0007606F" w:rsidP="0007606F"/>
    <w:p w:rsidR="0007606F" w:rsidRPr="0007606F" w:rsidRDefault="0007606F" w:rsidP="0007606F"/>
    <w:p w:rsidR="0007606F" w:rsidRPr="0007606F" w:rsidRDefault="0007606F" w:rsidP="0007606F"/>
    <w:p w:rsidR="0007606F" w:rsidRDefault="0007606F" w:rsidP="0007606F"/>
    <w:p w:rsidR="000B05C5" w:rsidRDefault="000B05C5" w:rsidP="0007606F"/>
    <w:p w:rsidR="0007606F" w:rsidRDefault="0007606F" w:rsidP="0007606F"/>
    <w:p w:rsidR="0007606F" w:rsidRDefault="0007606F" w:rsidP="0007606F"/>
    <w:p w:rsidR="0007606F" w:rsidRDefault="0007606F" w:rsidP="0007606F"/>
    <w:p w:rsidR="0007606F" w:rsidRDefault="0007606F" w:rsidP="0007606F"/>
    <w:p w:rsidR="0007606F" w:rsidRDefault="0007606F" w:rsidP="0007606F"/>
    <w:p w:rsidR="0007606F" w:rsidRDefault="0007606F" w:rsidP="0007606F"/>
    <w:p w:rsidR="0007606F" w:rsidRDefault="0007606F" w:rsidP="0007606F"/>
    <w:p w:rsidR="0007606F" w:rsidRDefault="0007606F" w:rsidP="0007606F"/>
    <w:p w:rsidR="0007606F" w:rsidRDefault="0007606F" w:rsidP="0007606F"/>
    <w:p w:rsidR="0007606F" w:rsidRDefault="0007606F" w:rsidP="0007606F"/>
    <w:p w:rsidR="0007606F" w:rsidRDefault="0007606F" w:rsidP="0007606F"/>
    <w:p w:rsidR="0007606F" w:rsidRDefault="0007606F" w:rsidP="0007606F"/>
    <w:p w:rsidR="0007606F" w:rsidRDefault="0007606F" w:rsidP="0007606F"/>
    <w:p w:rsidR="00E627A7" w:rsidRDefault="00E627A7" w:rsidP="0007606F">
      <w:pPr>
        <w:rPr>
          <w:noProof/>
        </w:rPr>
      </w:pPr>
    </w:p>
    <w:p w:rsidR="0007606F" w:rsidRDefault="00E627A7" w:rsidP="0007606F">
      <w:r>
        <w:rPr>
          <w:noProof/>
        </w:rPr>
        <w:lastRenderedPageBreak/>
        <w:drawing>
          <wp:anchor distT="0" distB="0" distL="114300" distR="114300" simplePos="0" relativeHeight="251700224" behindDoc="0" locked="0" layoutInCell="1" allowOverlap="1" wp14:anchorId="6F43139D" wp14:editId="7B547128">
            <wp:simplePos x="0" y="0"/>
            <wp:positionH relativeFrom="column">
              <wp:posOffset>-134979</wp:posOffset>
            </wp:positionH>
            <wp:positionV relativeFrom="paragraph">
              <wp:posOffset>5104130</wp:posOffset>
            </wp:positionV>
            <wp:extent cx="2828741" cy="1001313"/>
            <wp:effectExtent l="0" t="0" r="0" b="8890"/>
            <wp:wrapNone/>
            <wp:docPr id="33" name="Picture 33" descr="C:\Users\LENOVO\Downloads\Metallic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Metallic logo (1).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3330" b="20170"/>
                    <a:stretch/>
                  </pic:blipFill>
                  <pic:spPr bwMode="auto">
                    <a:xfrm>
                      <a:off x="0" y="0"/>
                      <a:ext cx="2828741" cy="100131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7606F">
        <w:rPr>
          <w:noProof/>
        </w:rPr>
        <mc:AlternateContent>
          <mc:Choice Requires="wps">
            <w:drawing>
              <wp:anchor distT="45720" distB="45720" distL="114300" distR="114300" simplePos="0" relativeHeight="251697152" behindDoc="0" locked="0" layoutInCell="1" allowOverlap="1" wp14:anchorId="3EADEFB3" wp14:editId="31D17A19">
                <wp:simplePos x="0" y="0"/>
                <wp:positionH relativeFrom="column">
                  <wp:posOffset>-228959</wp:posOffset>
                </wp:positionH>
                <wp:positionV relativeFrom="paragraph">
                  <wp:posOffset>2628734</wp:posOffset>
                </wp:positionV>
                <wp:extent cx="7911465" cy="216217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1465" cy="2162175"/>
                        </a:xfrm>
                        <a:prstGeom prst="rect">
                          <a:avLst/>
                        </a:prstGeom>
                        <a:solidFill>
                          <a:srgbClr val="FFFFFF"/>
                        </a:solidFill>
                        <a:ln w="9525">
                          <a:noFill/>
                          <a:miter lim="800000"/>
                          <a:headEnd/>
                          <a:tailEnd/>
                        </a:ln>
                      </wps:spPr>
                      <wps:txbx>
                        <w:txbxContent>
                          <w:p w:rsidR="0007606F" w:rsidRDefault="0007606F" w:rsidP="000B05C5">
                            <w:pPr>
                              <w:jc w:val="both"/>
                            </w:pPr>
                            <w:r>
                              <w:rPr>
                                <w:noProof/>
                              </w:rPr>
                              <w:drawing>
                                <wp:inline distT="0" distB="0" distL="0" distR="0" wp14:anchorId="617E0C83" wp14:editId="3BB2DEDA">
                                  <wp:extent cx="876300" cy="9048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76300" cy="904875"/>
                                          </a:xfrm>
                                          <a:prstGeom prst="rect">
                                            <a:avLst/>
                                          </a:prstGeom>
                                        </pic:spPr>
                                      </pic:pic>
                                    </a:graphicData>
                                  </a:graphic>
                                </wp:inline>
                              </w:drawing>
                            </w:r>
                            <w:r>
                              <w:t xml:space="preserve"> </w:t>
                            </w:r>
                            <w:r w:rsidRPr="0007606F">
                              <w:t xml:space="preserve"> </w:t>
                            </w:r>
                            <w:r>
                              <w:t xml:space="preserve">Resilient architecture &gt; With </w:t>
                            </w:r>
                            <w:proofErr w:type="spellStart"/>
                            <w:r>
                              <w:t>Commvault’s</w:t>
                            </w:r>
                            <w:proofErr w:type="spellEnd"/>
                            <w:r>
                              <w:t xml:space="preserve"> resilient architecture, you’ll have a </w:t>
                            </w:r>
                            <w:proofErr w:type="spellStart"/>
                            <w:r>
                              <w:t>securityfocused</w:t>
                            </w:r>
                            <w:proofErr w:type="spellEnd"/>
                            <w:r>
                              <w:t xml:space="preserve"> platform to recover from a diverse array of malicious, compliance and user-based risks.</w:t>
                            </w:r>
                          </w:p>
                          <w:p w:rsidR="0007606F" w:rsidRDefault="0007606F" w:rsidP="000B05C5">
                            <w:pPr>
                              <w:jc w:val="both"/>
                            </w:pPr>
                          </w:p>
                          <w:p w:rsidR="0007606F" w:rsidRPr="00733104" w:rsidRDefault="0007606F" w:rsidP="000B05C5">
                            <w:pPr>
                              <w:jc w:val="both"/>
                              <w:rPr>
                                <w:sz w:val="20"/>
                              </w:rPr>
                            </w:pPr>
                            <w:r>
                              <w:t xml:space="preserve">For more information on clinics, second opinions or optimization of you current or </w:t>
                            </w:r>
                            <w:proofErr w:type="spellStart"/>
                            <w:r>
                              <w:t>Commvault</w:t>
                            </w:r>
                            <w:proofErr w:type="spellEnd"/>
                            <w:r>
                              <w:t xml:space="preserve"> environment, call us. For any emergency call we are available 24/7.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ADEFB3" id="_x0000_s1042" type="#_x0000_t202" style="position:absolute;margin-left:-18.05pt;margin-top:207pt;width:622.95pt;height:170.2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" stroked="f">
                <v:textbox>
                  <w:txbxContent>
                    <w:p w:rsidR="0007606F" w:rsidRDefault="0007606F" w:rsidP="000B05C5">
                      <w:pPr>
                        <w:jc w:val="both"/>
                      </w:pPr>
                      <w:r>
                        <w:rPr>
                          <w:noProof/>
                        </w:rPr>
                        <w:drawing>
                          <wp:inline distT="0" distB="0" distL="0" distR="0" wp14:anchorId="617E0C83" wp14:editId="3BB2DEDA">
                            <wp:extent cx="876300" cy="9048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76300" cy="904875"/>
                                    </a:xfrm>
                                    <a:prstGeom prst="rect">
                                      <a:avLst/>
                                    </a:prstGeom>
                                  </pic:spPr>
                                </pic:pic>
                              </a:graphicData>
                            </a:graphic>
                          </wp:inline>
                        </w:drawing>
                      </w:r>
                      <w:r>
                        <w:t xml:space="preserve"> </w:t>
                      </w:r>
                      <w:r w:rsidRPr="0007606F">
                        <w:t xml:space="preserve"> </w:t>
                      </w:r>
                      <w:r>
                        <w:t xml:space="preserve">Resilient architecture &gt; With </w:t>
                      </w:r>
                      <w:proofErr w:type="spellStart"/>
                      <w:r>
                        <w:t>Commvault’s</w:t>
                      </w:r>
                      <w:proofErr w:type="spellEnd"/>
                      <w:r>
                        <w:t xml:space="preserve"> resilient architecture, you’ll have a </w:t>
                      </w:r>
                      <w:proofErr w:type="spellStart"/>
                      <w:r>
                        <w:t>securityfocused</w:t>
                      </w:r>
                      <w:proofErr w:type="spellEnd"/>
                      <w:r>
                        <w:t xml:space="preserve"> platform to recover from a diverse array of malicious, compliance and user-based risks.</w:t>
                      </w:r>
                    </w:p>
                    <w:p w:rsidR="0007606F" w:rsidRDefault="0007606F" w:rsidP="000B05C5">
                      <w:pPr>
                        <w:jc w:val="both"/>
                      </w:pPr>
                    </w:p>
                    <w:p w:rsidR="0007606F" w:rsidRPr="00733104" w:rsidRDefault="0007606F" w:rsidP="000B05C5">
                      <w:pPr>
                        <w:jc w:val="both"/>
                        <w:rPr>
                          <w:sz w:val="20"/>
                        </w:rPr>
                      </w:pPr>
                      <w:r>
                        <w:t xml:space="preserve">For more information on clinics, second opinions or optimization of you current or </w:t>
                      </w:r>
                      <w:proofErr w:type="spellStart"/>
                      <w:r>
                        <w:t>Commvault</w:t>
                      </w:r>
                      <w:proofErr w:type="spellEnd"/>
                      <w:r>
                        <w:t xml:space="preserve"> environment, call us. For any emergency call we are available 24/7.</w:t>
                      </w:r>
                    </w:p>
                  </w:txbxContent>
                </v:textbox>
                <w10:wrap type="square"/>
              </v:shape>
            </w:pict>
          </mc:Fallback>
        </mc:AlternateContent>
      </w:r>
      <w:r w:rsidR="0007606F">
        <w:rPr>
          <w:noProof/>
        </w:rPr>
        <mc:AlternateContent>
          <mc:Choice Requires="wps">
            <w:drawing>
              <wp:anchor distT="45720" distB="45720" distL="114300" distR="114300" simplePos="0" relativeHeight="251695104" behindDoc="0" locked="0" layoutInCell="1" allowOverlap="1" wp14:anchorId="4C45E347" wp14:editId="302CFE99">
                <wp:simplePos x="0" y="0"/>
                <wp:positionH relativeFrom="column">
                  <wp:posOffset>-158916</wp:posOffset>
                </wp:positionH>
                <wp:positionV relativeFrom="paragraph">
                  <wp:posOffset>1486066</wp:posOffset>
                </wp:positionV>
                <wp:extent cx="7911465" cy="147066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1465" cy="1470660"/>
                        </a:xfrm>
                        <a:prstGeom prst="rect">
                          <a:avLst/>
                        </a:prstGeom>
                        <a:solidFill>
                          <a:srgbClr val="FFFFFF"/>
                        </a:solidFill>
                        <a:ln w="9525">
                          <a:noFill/>
                          <a:miter lim="800000"/>
                          <a:headEnd/>
                          <a:tailEnd/>
                        </a:ln>
                      </wps:spPr>
                      <wps:txbx>
                        <w:txbxContent>
                          <w:p w:rsidR="0007606F" w:rsidRPr="00733104" w:rsidRDefault="0007606F" w:rsidP="000B05C5">
                            <w:pPr>
                              <w:jc w:val="both"/>
                              <w:rPr>
                                <w:sz w:val="20"/>
                              </w:rPr>
                            </w:pPr>
                            <w:r>
                              <w:rPr>
                                <w:noProof/>
                              </w:rPr>
                              <w:drawing>
                                <wp:inline distT="0" distB="0" distL="0" distR="0" wp14:anchorId="75976141" wp14:editId="4B7AE948">
                                  <wp:extent cx="855005" cy="675861"/>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17046" cy="724903"/>
                                          </a:xfrm>
                                          <a:prstGeom prst="rect">
                                            <a:avLst/>
                                          </a:prstGeom>
                                        </pic:spPr>
                                      </pic:pic>
                                    </a:graphicData>
                                  </a:graphic>
                                </wp:inline>
                              </w:drawing>
                            </w:r>
                            <w:r w:rsidRPr="0007606F">
                              <w:t xml:space="preserve"> </w:t>
                            </w:r>
                            <w:r>
                              <w:t>Reduce Exposure &gt; Reduce threats from poor practice, misconfigurations and incomplete preparedness to reduce attack vectors.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5E347" id="_x0000_s1043" type="#_x0000_t202" style="position:absolute;margin-left:-12.5pt;margin-top:117pt;width:622.95pt;height:115.8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" stroked="f">
                <v:textbox>
                  <w:txbxContent>
                    <w:p w:rsidR="0007606F" w:rsidRPr="00733104" w:rsidRDefault="0007606F" w:rsidP="000B05C5">
                      <w:pPr>
                        <w:jc w:val="both"/>
                        <w:rPr>
                          <w:sz w:val="20"/>
                        </w:rPr>
                      </w:pPr>
                      <w:r>
                        <w:rPr>
                          <w:noProof/>
                        </w:rPr>
                        <w:drawing>
                          <wp:inline distT="0" distB="0" distL="0" distR="0" wp14:anchorId="75976141" wp14:editId="4B7AE948">
                            <wp:extent cx="855005" cy="675861"/>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17046" cy="724903"/>
                                    </a:xfrm>
                                    <a:prstGeom prst="rect">
                                      <a:avLst/>
                                    </a:prstGeom>
                                  </pic:spPr>
                                </pic:pic>
                              </a:graphicData>
                            </a:graphic>
                          </wp:inline>
                        </w:drawing>
                      </w:r>
                      <w:r w:rsidRPr="0007606F">
                        <w:t xml:space="preserve"> </w:t>
                      </w:r>
                      <w:r>
                        <w:t>Reduce Exposure &gt; Reduce threats from poor practice, misconfigurations and incomplete preparedness to reduce attack vectors.</w:t>
                      </w:r>
                    </w:p>
                  </w:txbxContent>
                </v:textbox>
                <w10:wrap type="square"/>
              </v:shape>
            </w:pict>
          </mc:Fallback>
        </mc:AlternateContent>
      </w:r>
      <w:r w:rsidR="0007606F">
        <w:rPr>
          <w:noProof/>
        </w:rPr>
        <mc:AlternateContent>
          <mc:Choice Requires="wps">
            <w:drawing>
              <wp:anchor distT="45720" distB="45720" distL="114300" distR="114300" simplePos="0" relativeHeight="251693056" behindDoc="0" locked="0" layoutInCell="1" allowOverlap="1" wp14:anchorId="49300B53" wp14:editId="532F3D87">
                <wp:simplePos x="0" y="0"/>
                <wp:positionH relativeFrom="column">
                  <wp:posOffset>-159385</wp:posOffset>
                </wp:positionH>
                <wp:positionV relativeFrom="paragraph">
                  <wp:posOffset>0</wp:posOffset>
                </wp:positionV>
                <wp:extent cx="7911465" cy="147066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1465" cy="1470660"/>
                        </a:xfrm>
                        <a:prstGeom prst="rect">
                          <a:avLst/>
                        </a:prstGeom>
                        <a:solidFill>
                          <a:srgbClr val="FFFFFF"/>
                        </a:solidFill>
                        <a:ln w="9525">
                          <a:noFill/>
                          <a:miter lim="800000"/>
                          <a:headEnd/>
                          <a:tailEnd/>
                        </a:ln>
                      </wps:spPr>
                      <wps:txbx>
                        <w:txbxContent>
                          <w:p w:rsidR="0007606F" w:rsidRPr="00733104" w:rsidRDefault="0007606F" w:rsidP="000B05C5">
                            <w:pPr>
                              <w:jc w:val="both"/>
                              <w:rPr>
                                <w:sz w:val="20"/>
                              </w:rPr>
                            </w:pPr>
                            <w:r>
                              <w:rPr>
                                <w:noProof/>
                              </w:rPr>
                              <w:drawing>
                                <wp:inline distT="0" distB="0" distL="0" distR="0" wp14:anchorId="544F8420" wp14:editId="098C9E30">
                                  <wp:extent cx="800100" cy="7715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00100" cy="771525"/>
                                          </a:xfrm>
                                          <a:prstGeom prst="rect">
                                            <a:avLst/>
                                          </a:prstGeom>
                                        </pic:spPr>
                                      </pic:pic>
                                    </a:graphicData>
                                  </a:graphic>
                                </wp:inline>
                              </w:drawing>
                            </w:r>
                            <w:r>
                              <w:t xml:space="preserve">Reduce human error &gt; Train users to practice security best practices and employ organization-wide endpoint protection to restrict external software and downloads. </w:t>
                            </w:r>
                            <w:proofErr w:type="spellStart"/>
                            <w:r>
                              <w:t>Intro’Rhythmics</w:t>
                            </w:r>
                            <w:proofErr w:type="spellEnd"/>
                            <w:r>
                              <w:t xml:space="preserve"> organizes clinics and gives second opinions on your current infrastructure </w:t>
                            </w:r>
                            <w:proofErr w:type="spellStart"/>
                            <w:proofErr w:type="gramStart"/>
                            <w:r>
                              <w:t>cq</w:t>
                            </w:r>
                            <w:proofErr w:type="spellEnd"/>
                            <w:proofErr w:type="gramEnd"/>
                            <w:r>
                              <w:t xml:space="preserve"> problems. We provide full insight into the benefits of </w:t>
                            </w:r>
                            <w:proofErr w:type="spellStart"/>
                            <w:r>
                              <w:t>Commvault</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300B53" id="_x0000_s1044" type="#_x0000_t202" style="position:absolute;margin-left:-12.55pt;margin-top:0;width:622.95pt;height:115.8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" stroked="f">
                <v:textbox>
                  <w:txbxContent>
                    <w:p w:rsidR="0007606F" w:rsidRPr="00733104" w:rsidRDefault="0007606F" w:rsidP="000B05C5">
                      <w:pPr>
                        <w:jc w:val="both"/>
                        <w:rPr>
                          <w:sz w:val="20"/>
                        </w:rPr>
                      </w:pPr>
                      <w:r>
                        <w:rPr>
                          <w:noProof/>
                        </w:rPr>
                        <w:drawing>
                          <wp:inline distT="0" distB="0" distL="0" distR="0" wp14:anchorId="544F8420" wp14:editId="098C9E30">
                            <wp:extent cx="800100" cy="7715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00100" cy="771525"/>
                                    </a:xfrm>
                                    <a:prstGeom prst="rect">
                                      <a:avLst/>
                                    </a:prstGeom>
                                  </pic:spPr>
                                </pic:pic>
                              </a:graphicData>
                            </a:graphic>
                          </wp:inline>
                        </w:drawing>
                      </w:r>
                      <w:r>
                        <w:t xml:space="preserve">Reduce human error &gt; Train users to practice security best practices and employ organization-wide endpoint protection to restrict external software and downloads. </w:t>
                      </w:r>
                      <w:proofErr w:type="spellStart"/>
                      <w:r>
                        <w:t>Intro’Rhythmics</w:t>
                      </w:r>
                      <w:proofErr w:type="spellEnd"/>
                      <w:r>
                        <w:t xml:space="preserve"> organizes clinics and gives second opinions on your current infrastructure </w:t>
                      </w:r>
                      <w:proofErr w:type="spellStart"/>
                      <w:proofErr w:type="gramStart"/>
                      <w:r>
                        <w:t>cq</w:t>
                      </w:r>
                      <w:proofErr w:type="spellEnd"/>
                      <w:proofErr w:type="gramEnd"/>
                      <w:r>
                        <w:t xml:space="preserve"> problems. We provide full insight into the benefits of </w:t>
                      </w:r>
                      <w:proofErr w:type="spellStart"/>
                      <w:r>
                        <w:t>Commvault</w:t>
                      </w:r>
                      <w:proofErr w:type="spellEnd"/>
                      <w:r>
                        <w:t>.</w:t>
                      </w:r>
                    </w:p>
                  </w:txbxContent>
                </v:textbox>
                <w10:wrap type="square"/>
              </v:shape>
            </w:pict>
          </mc:Fallback>
        </mc:AlternateContent>
      </w:r>
    </w:p>
    <w:p w:rsidR="00E627A7" w:rsidRDefault="00E627A7" w:rsidP="0007606F">
      <w:pPr>
        <w:jc w:val="center"/>
      </w:pPr>
    </w:p>
    <w:p w:rsidR="00E627A7" w:rsidRDefault="00E627A7" w:rsidP="0007606F">
      <w:pPr>
        <w:jc w:val="center"/>
      </w:pPr>
    </w:p>
    <w:p w:rsidR="00E627A7" w:rsidRDefault="00E627A7" w:rsidP="0007606F">
      <w:pPr>
        <w:jc w:val="center"/>
      </w:pPr>
    </w:p>
    <w:p w:rsidR="00E627A7" w:rsidRDefault="00E627A7" w:rsidP="0007606F">
      <w:pPr>
        <w:jc w:val="center"/>
      </w:pPr>
      <w:r>
        <w:rPr>
          <w:noProof/>
        </w:rPr>
        <mc:AlternateContent>
          <mc:Choice Requires="wps">
            <w:drawing>
              <wp:anchor distT="45720" distB="45720" distL="114300" distR="114300" simplePos="0" relativeHeight="251699200" behindDoc="0" locked="0" layoutInCell="1" allowOverlap="1" wp14:anchorId="19749CFA" wp14:editId="29B6EA9A">
                <wp:simplePos x="0" y="0"/>
                <wp:positionH relativeFrom="column">
                  <wp:posOffset>-231140</wp:posOffset>
                </wp:positionH>
                <wp:positionV relativeFrom="paragraph">
                  <wp:posOffset>245773</wp:posOffset>
                </wp:positionV>
                <wp:extent cx="7704455" cy="2321560"/>
                <wp:effectExtent l="0" t="0" r="0" b="254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4455" cy="2321560"/>
                        </a:xfrm>
                        <a:prstGeom prst="rect">
                          <a:avLst/>
                        </a:prstGeom>
                        <a:solidFill>
                          <a:srgbClr val="FFFFFF"/>
                        </a:solidFill>
                        <a:ln w="9525">
                          <a:noFill/>
                          <a:miter lim="800000"/>
                          <a:headEnd/>
                          <a:tailEnd/>
                        </a:ln>
                      </wps:spPr>
                      <wps:txbx>
                        <w:txbxContent>
                          <w:p w:rsidR="00E627A7" w:rsidRPr="00E627A7" w:rsidRDefault="00E627A7" w:rsidP="00E627A7">
                            <w:pPr>
                              <w:pStyle w:val="Heading1"/>
                              <w:shd w:val="clear" w:color="auto" w:fill="FFFFFF"/>
                              <w:rPr>
                                <w:rFonts w:ascii="Roboto" w:hAnsi="Roboto"/>
                                <w:color w:val="26282A"/>
                                <w:sz w:val="32"/>
                              </w:rPr>
                            </w:pPr>
                            <w:r w:rsidRPr="00E627A7">
                              <w:rPr>
                                <w:rFonts w:ascii="Roboto" w:hAnsi="Roboto"/>
                                <w:color w:val="26282A"/>
                                <w:sz w:val="32"/>
                              </w:rPr>
                              <w:t xml:space="preserve">Why sometimes all that glitters is not gold – but </w:t>
                            </w:r>
                            <w:proofErr w:type="gramStart"/>
                            <w:r w:rsidRPr="00E627A7">
                              <w:rPr>
                                <w:rFonts w:ascii="Roboto" w:hAnsi="Roboto"/>
                                <w:color w:val="26282A"/>
                                <w:sz w:val="32"/>
                              </w:rPr>
                              <w:t>Metallic</w:t>
                            </w:r>
                            <w:proofErr w:type="gramEnd"/>
                          </w:p>
                          <w:p w:rsidR="00E627A7" w:rsidRPr="00E627A7" w:rsidRDefault="00E627A7" w:rsidP="00E627A7">
                            <w:pPr>
                              <w:shd w:val="clear" w:color="auto" w:fill="FFFFFF"/>
                              <w:spacing w:after="0" w:line="240" w:lineRule="auto"/>
                              <w:rPr>
                                <w:rFonts w:ascii="Roboto" w:eastAsia="Times New Roman" w:hAnsi="Roboto" w:cs="Times New Roman"/>
                                <w:color w:val="26282A"/>
                                <w:sz w:val="20"/>
                                <w:szCs w:val="20"/>
                              </w:rPr>
                            </w:pPr>
                            <w:r w:rsidRPr="00E627A7">
                              <w:rPr>
                                <w:rFonts w:ascii="Roboto" w:eastAsia="Times New Roman" w:hAnsi="Roboto" w:cs="Times New Roman"/>
                                <w:color w:val="26282A"/>
                                <w:sz w:val="20"/>
                                <w:szCs w:val="20"/>
                              </w:rPr>
                              <w:t xml:space="preserve">Powered by </w:t>
                            </w:r>
                            <w:proofErr w:type="spellStart"/>
                            <w:r w:rsidRPr="00E627A7">
                              <w:rPr>
                                <w:rFonts w:ascii="Roboto" w:eastAsia="Times New Roman" w:hAnsi="Roboto" w:cs="Times New Roman"/>
                                <w:color w:val="26282A"/>
                                <w:sz w:val="20"/>
                                <w:szCs w:val="20"/>
                              </w:rPr>
                              <w:t>Commvault</w:t>
                            </w:r>
                            <w:proofErr w:type="spellEnd"/>
                            <w:r w:rsidRPr="00E627A7">
                              <w:rPr>
                                <w:rFonts w:ascii="Roboto" w:eastAsia="Times New Roman" w:hAnsi="Roboto" w:cs="Times New Roman"/>
                                <w:color w:val="26282A"/>
                                <w:sz w:val="20"/>
                                <w:szCs w:val="20"/>
                              </w:rPr>
                              <w:t>, Metallic delivers cost effective enterprise-grade, industry-leading data protection. With maximum simplicity installed and managed by us, with daily back up control and monthly management reports. Very flexible with a pay per use, so only pay as you go.</w:t>
                            </w:r>
                          </w:p>
                          <w:p w:rsidR="00E627A7" w:rsidRPr="00E627A7" w:rsidRDefault="00E627A7" w:rsidP="00E627A7">
                            <w:pPr>
                              <w:shd w:val="clear" w:color="auto" w:fill="FFFFFF"/>
                              <w:spacing w:after="0" w:line="240" w:lineRule="auto"/>
                              <w:rPr>
                                <w:rFonts w:ascii="Roboto" w:eastAsia="Times New Roman" w:hAnsi="Roboto" w:cs="Times New Roman"/>
                                <w:color w:val="26282A"/>
                                <w:sz w:val="20"/>
                                <w:szCs w:val="20"/>
                              </w:rPr>
                            </w:pPr>
                            <w:r w:rsidRPr="00E627A7">
                              <w:rPr>
                                <w:rFonts w:ascii="Roboto" w:eastAsia="Times New Roman" w:hAnsi="Roboto" w:cs="Times New Roman"/>
                                <w:color w:val="26282A"/>
                                <w:sz w:val="20"/>
                                <w:szCs w:val="20"/>
                              </w:rPr>
                              <w:t>Born in the cloud, built on experience! That means easy deployments, automatic upgrades, no hardware costs, and a pr</w:t>
                            </w:r>
                            <w:r w:rsidR="003407C3">
                              <w:rPr>
                                <w:rFonts w:ascii="Roboto" w:eastAsia="Times New Roman" w:hAnsi="Roboto" w:cs="Times New Roman"/>
                                <w:color w:val="26282A"/>
                                <w:sz w:val="20"/>
                                <w:szCs w:val="20"/>
                              </w:rPr>
                              <w:t>edictable subscription model. An</w:t>
                            </w:r>
                            <w:bookmarkStart w:id="0" w:name="_GoBack"/>
                            <w:bookmarkEnd w:id="0"/>
                            <w:r w:rsidRPr="00E627A7">
                              <w:rPr>
                                <w:rFonts w:ascii="Roboto" w:eastAsia="Times New Roman" w:hAnsi="Roboto" w:cs="Times New Roman"/>
                                <w:color w:val="26282A"/>
                                <w:sz w:val="20"/>
                                <w:szCs w:val="20"/>
                              </w:rPr>
                              <w:t xml:space="preserve">d </w:t>
                            </w:r>
                            <w:proofErr w:type="spellStart"/>
                            <w:r w:rsidRPr="00E627A7">
                              <w:rPr>
                                <w:rFonts w:ascii="Roboto" w:eastAsia="Times New Roman" w:hAnsi="Roboto" w:cs="Times New Roman"/>
                                <w:color w:val="26282A"/>
                                <w:sz w:val="20"/>
                                <w:szCs w:val="20"/>
                              </w:rPr>
                              <w:t>Intro´Rhythmics</w:t>
                            </w:r>
                            <w:proofErr w:type="spellEnd"/>
                            <w:r w:rsidRPr="00E627A7">
                              <w:rPr>
                                <w:rFonts w:ascii="Roboto" w:eastAsia="Times New Roman" w:hAnsi="Roboto" w:cs="Times New Roman"/>
                                <w:color w:val="26282A"/>
                                <w:sz w:val="20"/>
                                <w:szCs w:val="20"/>
                              </w:rPr>
                              <w:t xml:space="preserve"> for any support you need.</w:t>
                            </w:r>
                          </w:p>
                          <w:p w:rsidR="00E627A7" w:rsidRDefault="00E627A7" w:rsidP="00E627A7">
                            <w:pPr>
                              <w:jc w:val="both"/>
                              <w:rPr>
                                <w:sz w:val="20"/>
                              </w:rPr>
                            </w:pPr>
                          </w:p>
                          <w:p w:rsidR="00E627A7" w:rsidRDefault="00E627A7" w:rsidP="00E627A7">
                            <w:pPr>
                              <w:pStyle w:val="Heading2"/>
                              <w:shd w:val="clear" w:color="auto" w:fill="FFFFFF"/>
                              <w:rPr>
                                <w:rFonts w:ascii="Roboto" w:hAnsi="Roboto"/>
                                <w:color w:val="26282A"/>
                              </w:rPr>
                            </w:pPr>
                            <w:r>
                              <w:rPr>
                                <w:rFonts w:ascii="Roboto" w:hAnsi="Roboto"/>
                                <w:color w:val="26282A"/>
                              </w:rPr>
                              <w:t>“It’s a unified, easy-to-use tool with various possibilities of automation. Easy to learn, easy to implement, and easy-to-use software.”</w:t>
                            </w:r>
                          </w:p>
                          <w:p w:rsidR="00E627A7" w:rsidRPr="00733104" w:rsidRDefault="00E627A7" w:rsidP="00E627A7">
                            <w:pPr>
                              <w:jc w:val="both"/>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749CFA" id="_x0000_s1045" type="#_x0000_t202" style="position:absolute;left:0;text-align:left;margin-left:-18.2pt;margin-top:19.35pt;width:606.65pt;height:182.8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" stroked="f">
                <v:textbox>
                  <w:txbxContent>
                    <w:p w:rsidR="00E627A7" w:rsidRPr="00E627A7" w:rsidRDefault="00E627A7" w:rsidP="00E627A7">
                      <w:pPr>
                        <w:pStyle w:val="Heading1"/>
                        <w:shd w:val="clear" w:color="auto" w:fill="FFFFFF"/>
                        <w:rPr>
                          <w:rFonts w:ascii="Roboto" w:hAnsi="Roboto"/>
                          <w:color w:val="26282A"/>
                          <w:sz w:val="32"/>
                        </w:rPr>
                      </w:pPr>
                      <w:r w:rsidRPr="00E627A7">
                        <w:rPr>
                          <w:rFonts w:ascii="Roboto" w:hAnsi="Roboto"/>
                          <w:color w:val="26282A"/>
                          <w:sz w:val="32"/>
                        </w:rPr>
                        <w:t xml:space="preserve">Why sometimes all that glitters is not gold – but </w:t>
                      </w:r>
                      <w:proofErr w:type="gramStart"/>
                      <w:r w:rsidRPr="00E627A7">
                        <w:rPr>
                          <w:rFonts w:ascii="Roboto" w:hAnsi="Roboto"/>
                          <w:color w:val="26282A"/>
                          <w:sz w:val="32"/>
                        </w:rPr>
                        <w:t>Metallic</w:t>
                      </w:r>
                      <w:proofErr w:type="gramEnd"/>
                    </w:p>
                    <w:p w:rsidR="00E627A7" w:rsidRPr="00E627A7" w:rsidRDefault="00E627A7" w:rsidP="00E627A7">
                      <w:pPr>
                        <w:shd w:val="clear" w:color="auto" w:fill="FFFFFF"/>
                        <w:spacing w:after="0" w:line="240" w:lineRule="auto"/>
                        <w:rPr>
                          <w:rFonts w:ascii="Roboto" w:eastAsia="Times New Roman" w:hAnsi="Roboto" w:cs="Times New Roman"/>
                          <w:color w:val="26282A"/>
                          <w:sz w:val="20"/>
                          <w:szCs w:val="20"/>
                        </w:rPr>
                      </w:pPr>
                      <w:r w:rsidRPr="00E627A7">
                        <w:rPr>
                          <w:rFonts w:ascii="Roboto" w:eastAsia="Times New Roman" w:hAnsi="Roboto" w:cs="Times New Roman"/>
                          <w:color w:val="26282A"/>
                          <w:sz w:val="20"/>
                          <w:szCs w:val="20"/>
                        </w:rPr>
                        <w:t xml:space="preserve">Powered by </w:t>
                      </w:r>
                      <w:proofErr w:type="spellStart"/>
                      <w:r w:rsidRPr="00E627A7">
                        <w:rPr>
                          <w:rFonts w:ascii="Roboto" w:eastAsia="Times New Roman" w:hAnsi="Roboto" w:cs="Times New Roman"/>
                          <w:color w:val="26282A"/>
                          <w:sz w:val="20"/>
                          <w:szCs w:val="20"/>
                        </w:rPr>
                        <w:t>Commvault</w:t>
                      </w:r>
                      <w:proofErr w:type="spellEnd"/>
                      <w:r w:rsidRPr="00E627A7">
                        <w:rPr>
                          <w:rFonts w:ascii="Roboto" w:eastAsia="Times New Roman" w:hAnsi="Roboto" w:cs="Times New Roman"/>
                          <w:color w:val="26282A"/>
                          <w:sz w:val="20"/>
                          <w:szCs w:val="20"/>
                        </w:rPr>
                        <w:t>, Metallic delivers cost effective enterprise-grade, industry-leading data protection. With maximum simplicity installed and managed by us, with daily back up control and monthly management reports. Very flexible with a pay per use, so only pay as you go.</w:t>
                      </w:r>
                    </w:p>
                    <w:p w:rsidR="00E627A7" w:rsidRPr="00E627A7" w:rsidRDefault="00E627A7" w:rsidP="00E627A7">
                      <w:pPr>
                        <w:shd w:val="clear" w:color="auto" w:fill="FFFFFF"/>
                        <w:spacing w:after="0" w:line="240" w:lineRule="auto"/>
                        <w:rPr>
                          <w:rFonts w:ascii="Roboto" w:eastAsia="Times New Roman" w:hAnsi="Roboto" w:cs="Times New Roman"/>
                          <w:color w:val="26282A"/>
                          <w:sz w:val="20"/>
                          <w:szCs w:val="20"/>
                        </w:rPr>
                      </w:pPr>
                      <w:r w:rsidRPr="00E627A7">
                        <w:rPr>
                          <w:rFonts w:ascii="Roboto" w:eastAsia="Times New Roman" w:hAnsi="Roboto" w:cs="Times New Roman"/>
                          <w:color w:val="26282A"/>
                          <w:sz w:val="20"/>
                          <w:szCs w:val="20"/>
                        </w:rPr>
                        <w:t>Born in the cloud, built on experience! That means easy deployments, automatic upgrades, no hardware costs, and a pr</w:t>
                      </w:r>
                      <w:r w:rsidR="003407C3">
                        <w:rPr>
                          <w:rFonts w:ascii="Roboto" w:eastAsia="Times New Roman" w:hAnsi="Roboto" w:cs="Times New Roman"/>
                          <w:color w:val="26282A"/>
                          <w:sz w:val="20"/>
                          <w:szCs w:val="20"/>
                        </w:rPr>
                        <w:t>edictable subscription model. An</w:t>
                      </w:r>
                      <w:bookmarkStart w:id="1" w:name="_GoBack"/>
                      <w:bookmarkEnd w:id="1"/>
                      <w:r w:rsidRPr="00E627A7">
                        <w:rPr>
                          <w:rFonts w:ascii="Roboto" w:eastAsia="Times New Roman" w:hAnsi="Roboto" w:cs="Times New Roman"/>
                          <w:color w:val="26282A"/>
                          <w:sz w:val="20"/>
                          <w:szCs w:val="20"/>
                        </w:rPr>
                        <w:t xml:space="preserve">d </w:t>
                      </w:r>
                      <w:proofErr w:type="spellStart"/>
                      <w:r w:rsidRPr="00E627A7">
                        <w:rPr>
                          <w:rFonts w:ascii="Roboto" w:eastAsia="Times New Roman" w:hAnsi="Roboto" w:cs="Times New Roman"/>
                          <w:color w:val="26282A"/>
                          <w:sz w:val="20"/>
                          <w:szCs w:val="20"/>
                        </w:rPr>
                        <w:t>Intro´Rhythmics</w:t>
                      </w:r>
                      <w:proofErr w:type="spellEnd"/>
                      <w:r w:rsidRPr="00E627A7">
                        <w:rPr>
                          <w:rFonts w:ascii="Roboto" w:eastAsia="Times New Roman" w:hAnsi="Roboto" w:cs="Times New Roman"/>
                          <w:color w:val="26282A"/>
                          <w:sz w:val="20"/>
                          <w:szCs w:val="20"/>
                        </w:rPr>
                        <w:t xml:space="preserve"> for any support you need.</w:t>
                      </w:r>
                    </w:p>
                    <w:p w:rsidR="00E627A7" w:rsidRDefault="00E627A7" w:rsidP="00E627A7">
                      <w:pPr>
                        <w:jc w:val="both"/>
                        <w:rPr>
                          <w:sz w:val="20"/>
                        </w:rPr>
                      </w:pPr>
                    </w:p>
                    <w:p w:rsidR="00E627A7" w:rsidRDefault="00E627A7" w:rsidP="00E627A7">
                      <w:pPr>
                        <w:pStyle w:val="Heading2"/>
                        <w:shd w:val="clear" w:color="auto" w:fill="FFFFFF"/>
                        <w:rPr>
                          <w:rFonts w:ascii="Roboto" w:hAnsi="Roboto"/>
                          <w:color w:val="26282A"/>
                        </w:rPr>
                      </w:pPr>
                      <w:r>
                        <w:rPr>
                          <w:rFonts w:ascii="Roboto" w:hAnsi="Roboto"/>
                          <w:color w:val="26282A"/>
                        </w:rPr>
                        <w:t>“It’s a unified, easy-to-use tool with various possibilities of automation. Easy to learn, easy to implement, and easy-to-use software.”</w:t>
                      </w:r>
                    </w:p>
                    <w:p w:rsidR="00E627A7" w:rsidRPr="00733104" w:rsidRDefault="00E627A7" w:rsidP="00E627A7">
                      <w:pPr>
                        <w:jc w:val="both"/>
                        <w:rPr>
                          <w:sz w:val="20"/>
                        </w:rPr>
                      </w:pPr>
                    </w:p>
                  </w:txbxContent>
                </v:textbox>
                <w10:wrap type="square"/>
              </v:shape>
            </w:pict>
          </mc:Fallback>
        </mc:AlternateContent>
      </w:r>
    </w:p>
    <w:p w:rsidR="00E627A7" w:rsidRDefault="00E627A7" w:rsidP="00E627A7"/>
    <w:p w:rsidR="00E627A7" w:rsidRDefault="00E627A7" w:rsidP="0007606F">
      <w:pPr>
        <w:jc w:val="center"/>
      </w:pPr>
    </w:p>
    <w:p w:rsidR="00E627A7" w:rsidRDefault="00E627A7" w:rsidP="00E627A7"/>
    <w:p w:rsidR="00E627A7" w:rsidRDefault="00E627A7" w:rsidP="00E627A7"/>
    <w:p w:rsidR="00E627A7" w:rsidRDefault="00E627A7" w:rsidP="00E627A7"/>
    <w:p w:rsidR="0007606F" w:rsidRDefault="00846F6B" w:rsidP="0007606F">
      <w:pPr>
        <w:jc w:val="center"/>
        <w:rPr>
          <w:b/>
          <w:sz w:val="28"/>
        </w:rPr>
      </w:pPr>
      <w:hyperlink r:id="rId20" w:history="1">
        <w:r w:rsidR="0007606F" w:rsidRPr="008B377E">
          <w:rPr>
            <w:rStyle w:val="Hyperlink"/>
            <w:b/>
            <w:sz w:val="28"/>
          </w:rPr>
          <w:t>www.introrhythmics.com</w:t>
        </w:r>
      </w:hyperlink>
    </w:p>
    <w:p w:rsidR="008B377E" w:rsidRDefault="008B377E" w:rsidP="008B377E">
      <w:pPr>
        <w:rPr>
          <w:b/>
          <w:sz w:val="28"/>
        </w:rPr>
      </w:pPr>
    </w:p>
    <w:p w:rsidR="0007606F" w:rsidRPr="00E627A7" w:rsidRDefault="008B377E" w:rsidP="0007606F">
      <w:pPr>
        <w:rPr>
          <w:b/>
          <w:sz w:val="28"/>
        </w:rPr>
      </w:pPr>
      <w:proofErr w:type="gramStart"/>
      <w:r>
        <w:t>source</w:t>
      </w:r>
      <w:proofErr w:type="gramEnd"/>
      <w:r>
        <w:t xml:space="preserve"> &gt; Commvault.com, Introrhythmics.com</w:t>
      </w:r>
    </w:p>
    <w:p w:rsidR="0007606F" w:rsidRPr="0007606F" w:rsidRDefault="0007606F" w:rsidP="0007606F"/>
    <w:sectPr w:rsidR="0007606F" w:rsidRPr="0007606F" w:rsidSect="00733104">
      <w:headerReference w:type="default" r:id="rId21"/>
      <w:footerReference w:type="default" r:id="rId22"/>
      <w:pgSz w:w="14572" w:h="20639" w:code="12"/>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F6B" w:rsidRDefault="00846F6B" w:rsidP="006D0A8B">
      <w:pPr>
        <w:spacing w:after="0" w:line="240" w:lineRule="auto"/>
      </w:pPr>
      <w:r>
        <w:separator/>
      </w:r>
    </w:p>
  </w:endnote>
  <w:endnote w:type="continuationSeparator" w:id="0">
    <w:p w:rsidR="00846F6B" w:rsidRDefault="00846F6B" w:rsidP="006D0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0A8B" w:rsidRDefault="00733104">
    <w:pPr>
      <w:pStyle w:val="Footer"/>
    </w:pPr>
    <w:r>
      <w:rPr>
        <w:noProof/>
      </w:rPr>
      <mc:AlternateContent>
        <mc:Choice Requires="wps">
          <w:drawing>
            <wp:anchor distT="0" distB="0" distL="114300" distR="114300" simplePos="0" relativeHeight="251660288" behindDoc="0" locked="0" layoutInCell="1" allowOverlap="1" wp14:anchorId="15AE9662" wp14:editId="65CBE1C0">
              <wp:simplePos x="0" y="0"/>
              <wp:positionH relativeFrom="column">
                <wp:posOffset>-635</wp:posOffset>
              </wp:positionH>
              <wp:positionV relativeFrom="paragraph">
                <wp:posOffset>-90805</wp:posOffset>
              </wp:positionV>
              <wp:extent cx="6615430" cy="45085"/>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flipV="1">
                        <a:off x="0" y="0"/>
                        <a:ext cx="6615430" cy="45085"/>
                      </a:xfrm>
                      <a:prstGeom prst="rect">
                        <a:avLst/>
                      </a:prstGeom>
                      <a:solidFill>
                        <a:srgbClr val="FFC000"/>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87029590"/>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6D0A8B" w:rsidRDefault="00E627A7">
                              <w:pPr>
                                <w:jc w:val="right"/>
                                <w:rPr>
                                  <w:color w:val="7F7F7F" w:themeColor="text1" w:themeTint="80"/>
                                </w:rPr>
                              </w:pPr>
                              <w:r>
                                <w:rPr>
                                  <w:color w:val="7F7F7F" w:themeColor="text1" w:themeTint="80"/>
                                </w:rPr>
                                <w:t xml:space="preserve">     </w:t>
                              </w:r>
                            </w:p>
                          </w:sdtContent>
                        </w:sdt>
                        <w:p w:rsidR="006D0A8B" w:rsidRDefault="006D0A8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AE9662" id="_x0000_t202" coordsize="21600,21600" o:spt="202" path="m,l,21600r21600,l21600,xe">
              <v:stroke joinstyle="miter"/>
              <v:path gradientshapeok="t" o:connecttype="rect"/>
            </v:shapetype>
            <v:shape id="Text Box 39" o:spid="_x0000_s1046" type="#_x0000_t202" style="position:absolute;margin-left:-.05pt;margin-top:-7.15pt;width:520.9pt;height:3.5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" fillcolor="#ffc000" stroked="f" strokeweight=".5pt">
              <v:textbox inset=",,,0">
                <w:txbxContent>
                  <w:sdt>
                    <w:sdtPr>
                      <w:rPr>
                        <w:color w:val="7F7F7F" w:themeColor="text1" w:themeTint="80"/>
                      </w:rPr>
                      <w:alias w:val="Date"/>
                      <w:tag w:val=""/>
                      <w:id w:val="187029590"/>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6D0A8B" w:rsidRDefault="00E627A7">
                        <w:pPr>
                          <w:jc w:val="right"/>
                          <w:rPr>
                            <w:color w:val="7F7F7F" w:themeColor="text1" w:themeTint="80"/>
                          </w:rPr>
                        </w:pPr>
                        <w:r>
                          <w:rPr>
                            <w:color w:val="7F7F7F" w:themeColor="text1" w:themeTint="80"/>
                          </w:rPr>
                          <w:t xml:space="preserve">     </w:t>
                        </w:r>
                      </w:p>
                    </w:sdtContent>
                  </w:sdt>
                  <w:p w:rsidR="006D0A8B" w:rsidRDefault="006D0A8B">
                    <w:pPr>
                      <w:jc w:val="right"/>
                      <w:rPr>
                        <w:color w:val="808080" w:themeColor="background1" w:themeShade="80"/>
                      </w:rPr>
                    </w:pPr>
                  </w:p>
                </w:txbxContent>
              </v:textbox>
              <w10:wrap type="square"/>
            </v:shape>
          </w:pict>
        </mc:Fallback>
      </mc:AlternateContent>
    </w:r>
    <w:r w:rsidR="006D0A8B">
      <w:t xml:space="preserve">CLINICS - SECOND OPINIONS - OPTIMIZATION </w:t>
    </w:r>
    <w:r w:rsidR="006D0A8B">
      <w:rPr>
        <w:noProof/>
      </w:rPr>
      <mc:AlternateContent>
        <mc:Choice Requires="wps">
          <w:drawing>
            <wp:anchor distT="0" distB="0" distL="0" distR="0" simplePos="0" relativeHeight="251657216"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12374245</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FFC00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D0A8B" w:rsidRDefault="006D0A8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3407C3">
                            <w:rPr>
                              <w:noProof/>
                              <w:color w:val="FFFFFF" w:themeColor="background1"/>
                              <w:sz w:val="28"/>
                              <w:szCs w:val="28"/>
                            </w:rPr>
                            <w:t>4</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47" style="position:absolute;margin-left:0;margin-top:0;width:36pt;height:25.2pt;z-index:25165721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" fillcolor="#ffc000" stroked="f" strokeweight="3pt">
              <v:textbox>
                <w:txbxContent>
                  <w:p w:rsidR="006D0A8B" w:rsidRDefault="006D0A8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3407C3">
                      <w:rPr>
                        <w:noProof/>
                        <w:color w:val="FFFFFF" w:themeColor="background1"/>
                        <w:sz w:val="28"/>
                        <w:szCs w:val="28"/>
                      </w:rPr>
                      <w:t>4</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F6B" w:rsidRDefault="00846F6B" w:rsidP="006D0A8B">
      <w:pPr>
        <w:spacing w:after="0" w:line="240" w:lineRule="auto"/>
      </w:pPr>
      <w:r>
        <w:separator/>
      </w:r>
    </w:p>
  </w:footnote>
  <w:footnote w:type="continuationSeparator" w:id="0">
    <w:p w:rsidR="00846F6B" w:rsidRDefault="00846F6B" w:rsidP="006D0A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0A8B" w:rsidRDefault="006D0A8B">
    <w:pPr>
      <w:pStyle w:val="Header"/>
    </w:pPr>
    <w:r>
      <w:t>COMMVAULT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A8B"/>
    <w:rsid w:val="0007606F"/>
    <w:rsid w:val="000A70B9"/>
    <w:rsid w:val="000B05C5"/>
    <w:rsid w:val="002B1382"/>
    <w:rsid w:val="003407C3"/>
    <w:rsid w:val="005E16EE"/>
    <w:rsid w:val="006D0A8B"/>
    <w:rsid w:val="00733104"/>
    <w:rsid w:val="00846F6B"/>
    <w:rsid w:val="00854E7B"/>
    <w:rsid w:val="00866BB3"/>
    <w:rsid w:val="008B377E"/>
    <w:rsid w:val="00975295"/>
    <w:rsid w:val="00C92C9F"/>
    <w:rsid w:val="00E627A7"/>
    <w:rsid w:val="00F32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81DC19-7E8D-42E5-93D3-05DE22FA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627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627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0A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A8B"/>
  </w:style>
  <w:style w:type="paragraph" w:styleId="Footer">
    <w:name w:val="footer"/>
    <w:basedOn w:val="Normal"/>
    <w:link w:val="FooterChar"/>
    <w:uiPriority w:val="99"/>
    <w:unhideWhenUsed/>
    <w:rsid w:val="006D0A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A8B"/>
  </w:style>
  <w:style w:type="paragraph" w:styleId="NoSpacing">
    <w:name w:val="No Spacing"/>
    <w:link w:val="NoSpacingChar"/>
    <w:uiPriority w:val="1"/>
    <w:qFormat/>
    <w:rsid w:val="006D0A8B"/>
    <w:pPr>
      <w:spacing w:after="0" w:line="240" w:lineRule="auto"/>
    </w:pPr>
    <w:rPr>
      <w:rFonts w:eastAsiaTheme="minorEastAsia"/>
    </w:rPr>
  </w:style>
  <w:style w:type="character" w:customStyle="1" w:styleId="NoSpacingChar">
    <w:name w:val="No Spacing Char"/>
    <w:basedOn w:val="DefaultParagraphFont"/>
    <w:link w:val="NoSpacing"/>
    <w:uiPriority w:val="1"/>
    <w:rsid w:val="006D0A8B"/>
    <w:rPr>
      <w:rFonts w:eastAsiaTheme="minorEastAsia"/>
    </w:rPr>
  </w:style>
  <w:style w:type="paragraph" w:styleId="ListParagraph">
    <w:name w:val="List Paragraph"/>
    <w:basedOn w:val="Normal"/>
    <w:uiPriority w:val="34"/>
    <w:qFormat/>
    <w:rsid w:val="00733104"/>
    <w:pPr>
      <w:ind w:left="720"/>
      <w:contextualSpacing/>
    </w:pPr>
  </w:style>
  <w:style w:type="character" w:styleId="Hyperlink">
    <w:name w:val="Hyperlink"/>
    <w:basedOn w:val="DefaultParagraphFont"/>
    <w:uiPriority w:val="99"/>
    <w:unhideWhenUsed/>
    <w:rsid w:val="008B377E"/>
    <w:rPr>
      <w:color w:val="0563C1" w:themeColor="hyperlink"/>
      <w:u w:val="single"/>
    </w:rPr>
  </w:style>
  <w:style w:type="character" w:customStyle="1" w:styleId="Heading1Char">
    <w:name w:val="Heading 1 Char"/>
    <w:basedOn w:val="DefaultParagraphFont"/>
    <w:link w:val="Heading1"/>
    <w:uiPriority w:val="9"/>
    <w:rsid w:val="00E627A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627A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43551">
      <w:bodyDiv w:val="1"/>
      <w:marLeft w:val="0"/>
      <w:marRight w:val="0"/>
      <w:marTop w:val="0"/>
      <w:marBottom w:val="0"/>
      <w:divBdr>
        <w:top w:val="none" w:sz="0" w:space="0" w:color="auto"/>
        <w:left w:val="none" w:sz="0" w:space="0" w:color="auto"/>
        <w:bottom w:val="none" w:sz="0" w:space="0" w:color="auto"/>
        <w:right w:val="none" w:sz="0" w:space="0" w:color="auto"/>
      </w:divBdr>
    </w:div>
    <w:div w:id="1495609278">
      <w:bodyDiv w:val="1"/>
      <w:marLeft w:val="0"/>
      <w:marRight w:val="0"/>
      <w:marTop w:val="0"/>
      <w:marBottom w:val="0"/>
      <w:divBdr>
        <w:top w:val="none" w:sz="0" w:space="0" w:color="auto"/>
        <w:left w:val="none" w:sz="0" w:space="0" w:color="auto"/>
        <w:bottom w:val="none" w:sz="0" w:space="0" w:color="auto"/>
        <w:right w:val="none" w:sz="0" w:space="0" w:color="auto"/>
      </w:divBdr>
      <w:divsChild>
        <w:div w:id="740979345">
          <w:marLeft w:val="0"/>
          <w:marRight w:val="0"/>
          <w:marTop w:val="0"/>
          <w:marBottom w:val="0"/>
          <w:divBdr>
            <w:top w:val="none" w:sz="0" w:space="0" w:color="auto"/>
            <w:left w:val="none" w:sz="0" w:space="0" w:color="auto"/>
            <w:bottom w:val="none" w:sz="0" w:space="0" w:color="auto"/>
            <w:right w:val="none" w:sz="0" w:space="0" w:color="auto"/>
          </w:divBdr>
        </w:div>
        <w:div w:id="1378046333">
          <w:marLeft w:val="0"/>
          <w:marRight w:val="0"/>
          <w:marTop w:val="0"/>
          <w:marBottom w:val="0"/>
          <w:divBdr>
            <w:top w:val="none" w:sz="0" w:space="0" w:color="auto"/>
            <w:left w:val="none" w:sz="0" w:space="0" w:color="auto"/>
            <w:bottom w:val="none" w:sz="0" w:space="0" w:color="auto"/>
            <w:right w:val="none" w:sz="0" w:space="0" w:color="auto"/>
          </w:divBdr>
        </w:div>
      </w:divsChild>
    </w:div>
    <w:div w:id="212711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jpeg"/><Relationship Id="rId18" Type="http://schemas.openxmlformats.org/officeDocument/2006/relationships/image" Target="media/image6.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microsoft.com/office/2007/relationships/diagramDrawing" Target="diagrams/drawing1.xml"/><Relationship Id="rId17" Type="http://schemas.openxmlformats.org/officeDocument/2006/relationships/image" Target="media/image50.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hyperlink" Target="www.introrhythmics.com"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40.png"/><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60.png"/><Relationship Id="rId4" Type="http://schemas.openxmlformats.org/officeDocument/2006/relationships/footnotes" Target="footnotes.xml"/><Relationship Id="rId9" Type="http://schemas.openxmlformats.org/officeDocument/2006/relationships/diagramLayout" Target="diagrams/layout1.xml"/><Relationship Id="rId14" Type="http://schemas.openxmlformats.org/officeDocument/2006/relationships/image" Target="media/image4.png"/><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150EFD-F7F0-4A16-BEB5-5965B0194289}" type="doc">
      <dgm:prSet loTypeId="urn:microsoft.com/office/officeart/2005/8/layout/bProcess4" loCatId="process" qsTypeId="urn:microsoft.com/office/officeart/2005/8/quickstyle/simple1" qsCatId="simple" csTypeId="urn:microsoft.com/office/officeart/2005/8/colors/colorful1" csCatId="colorful" phldr="1"/>
      <dgm:spPr/>
      <dgm:t>
        <a:bodyPr/>
        <a:lstStyle/>
        <a:p>
          <a:endParaRPr lang="en-US"/>
        </a:p>
      </dgm:t>
    </dgm:pt>
    <dgm:pt modelId="{E5CEA61D-6712-428B-A072-C492BC0FF1FF}">
      <dgm:prSet phldrT="[Text]"/>
      <dgm:spPr/>
      <dgm:t>
        <a:bodyPr/>
        <a:lstStyle/>
        <a:p>
          <a:r>
            <a:rPr lang="en-US"/>
            <a:t>Intelligent</a:t>
          </a:r>
        </a:p>
        <a:p>
          <a:r>
            <a:rPr lang="en-US"/>
            <a:t>scheduling</a:t>
          </a:r>
        </a:p>
      </dgm:t>
    </dgm:pt>
    <dgm:pt modelId="{383D6ED2-4C3C-4F8A-8E55-92472F03A422}" type="parTrans" cxnId="{924DE751-A784-4E8F-BE83-6756A74759CC}">
      <dgm:prSet/>
      <dgm:spPr/>
      <dgm:t>
        <a:bodyPr/>
        <a:lstStyle/>
        <a:p>
          <a:endParaRPr lang="en-US"/>
        </a:p>
      </dgm:t>
    </dgm:pt>
    <dgm:pt modelId="{7CEFB0D6-D865-4B1E-95C3-FC52AA4FF5DE}" type="sibTrans" cxnId="{924DE751-A784-4E8F-BE83-6756A74759CC}">
      <dgm:prSet/>
      <dgm:spPr/>
      <dgm:t>
        <a:bodyPr/>
        <a:lstStyle/>
        <a:p>
          <a:endParaRPr lang="en-US"/>
        </a:p>
      </dgm:t>
    </dgm:pt>
    <dgm:pt modelId="{BACDD074-787B-410B-A57B-B704803DD00F}">
      <dgm:prSet phldrT="[Text]"/>
      <dgm:spPr/>
      <dgm:t>
        <a:bodyPr/>
        <a:lstStyle/>
        <a:p>
          <a:r>
            <a:rPr lang="en-US"/>
            <a:t>Source-side (Client) deduplication</a:t>
          </a:r>
        </a:p>
      </dgm:t>
    </dgm:pt>
    <dgm:pt modelId="{B5E2AE68-4039-4E8B-9D10-C7C9D30E808D}" type="parTrans" cxnId="{5FD238E4-8831-40DA-8FE7-C170E62BB8A0}">
      <dgm:prSet/>
      <dgm:spPr/>
      <dgm:t>
        <a:bodyPr/>
        <a:lstStyle/>
        <a:p>
          <a:endParaRPr lang="en-US"/>
        </a:p>
      </dgm:t>
    </dgm:pt>
    <dgm:pt modelId="{9C2CC82D-D364-4B2E-8BBF-32300962B0CA}" type="sibTrans" cxnId="{5FD238E4-8831-40DA-8FE7-C170E62BB8A0}">
      <dgm:prSet/>
      <dgm:spPr/>
      <dgm:t>
        <a:bodyPr/>
        <a:lstStyle/>
        <a:p>
          <a:endParaRPr lang="en-US"/>
        </a:p>
      </dgm:t>
    </dgm:pt>
    <dgm:pt modelId="{073E96AA-5C48-4652-9052-0D1F2E285DEB}">
      <dgm:prSet phldrT="[Text]"/>
      <dgm:spPr/>
      <dgm:t>
        <a:bodyPr/>
        <a:lstStyle/>
        <a:p>
          <a:r>
            <a:rPr lang="en-US"/>
            <a:t>Optimized</a:t>
          </a:r>
        </a:p>
        <a:p>
          <a:r>
            <a:rPr lang="en-US"/>
            <a:t>network</a:t>
          </a:r>
        </a:p>
        <a:p>
          <a:r>
            <a:rPr lang="en-US"/>
            <a:t>management</a:t>
          </a:r>
        </a:p>
      </dgm:t>
    </dgm:pt>
    <dgm:pt modelId="{FA492E2B-CEE3-4DDE-859F-92365CC7CAFD}" type="parTrans" cxnId="{E32CEA9F-B8D3-4754-BCD8-569881B571FB}">
      <dgm:prSet/>
      <dgm:spPr/>
      <dgm:t>
        <a:bodyPr/>
        <a:lstStyle/>
        <a:p>
          <a:endParaRPr lang="en-US"/>
        </a:p>
      </dgm:t>
    </dgm:pt>
    <dgm:pt modelId="{98674B1E-5208-4FD3-90B8-00F9CC5B6362}" type="sibTrans" cxnId="{E32CEA9F-B8D3-4754-BCD8-569881B571FB}">
      <dgm:prSet/>
      <dgm:spPr/>
      <dgm:t>
        <a:bodyPr/>
        <a:lstStyle/>
        <a:p>
          <a:endParaRPr lang="en-US"/>
        </a:p>
      </dgm:t>
    </dgm:pt>
    <dgm:pt modelId="{5E0FDF33-D3B4-4989-88BD-F7ED9CFF489B}">
      <dgm:prSet phldrT="[Text]"/>
      <dgm:spPr/>
      <dgm:t>
        <a:bodyPr/>
        <a:lstStyle/>
        <a:p>
          <a:r>
            <a:rPr lang="en-US"/>
            <a:t>Data loss prevention (DLP)</a:t>
          </a:r>
        </a:p>
      </dgm:t>
    </dgm:pt>
    <dgm:pt modelId="{24D47B18-4CBD-4E08-8A03-EE2853E30CDE}" type="parTrans" cxnId="{1DA40D5F-EE2A-4093-BB41-1873A6EC503B}">
      <dgm:prSet/>
      <dgm:spPr/>
      <dgm:t>
        <a:bodyPr/>
        <a:lstStyle/>
        <a:p>
          <a:endParaRPr lang="en-US"/>
        </a:p>
      </dgm:t>
    </dgm:pt>
    <dgm:pt modelId="{AC1FCF3F-F618-43B1-91CE-BBF2FE2C64FC}" type="sibTrans" cxnId="{1DA40D5F-EE2A-4093-BB41-1873A6EC503B}">
      <dgm:prSet/>
      <dgm:spPr/>
      <dgm:t>
        <a:bodyPr/>
        <a:lstStyle/>
        <a:p>
          <a:endParaRPr lang="en-US"/>
        </a:p>
      </dgm:t>
    </dgm:pt>
    <dgm:pt modelId="{119E1BF9-9616-4568-80EF-154D58BF0EDB}">
      <dgm:prSet phldrT="[Text]"/>
      <dgm:spPr/>
      <dgm:t>
        <a:bodyPr/>
        <a:lstStyle/>
        <a:p>
          <a:r>
            <a:rPr lang="en-US"/>
            <a:t>Encryption</a:t>
          </a:r>
        </a:p>
      </dgm:t>
    </dgm:pt>
    <dgm:pt modelId="{2D8E91F2-F26E-4F2A-A252-0BD157434E1E}" type="parTrans" cxnId="{84BF5CDD-9BD1-4EB4-8D5A-D814270044F5}">
      <dgm:prSet/>
      <dgm:spPr/>
      <dgm:t>
        <a:bodyPr/>
        <a:lstStyle/>
        <a:p>
          <a:endParaRPr lang="en-US"/>
        </a:p>
      </dgm:t>
    </dgm:pt>
    <dgm:pt modelId="{94CA5CD7-08B2-467D-9D8E-70E53FBCF355}" type="sibTrans" cxnId="{84BF5CDD-9BD1-4EB4-8D5A-D814270044F5}">
      <dgm:prSet/>
      <dgm:spPr/>
      <dgm:t>
        <a:bodyPr/>
        <a:lstStyle/>
        <a:p>
          <a:endParaRPr lang="en-US"/>
        </a:p>
      </dgm:t>
    </dgm:pt>
    <dgm:pt modelId="{2E7568C3-71EE-4E3B-9C44-619DA2DCAF19}">
      <dgm:prSet phldrT="[Text]"/>
      <dgm:spPr/>
      <dgm:t>
        <a:bodyPr/>
        <a:lstStyle/>
        <a:p>
          <a:r>
            <a:rPr lang="en-US"/>
            <a:t>Administrative</a:t>
          </a:r>
        </a:p>
        <a:p>
          <a:r>
            <a:rPr lang="en-US"/>
            <a:t>automation</a:t>
          </a:r>
        </a:p>
      </dgm:t>
    </dgm:pt>
    <dgm:pt modelId="{735510C8-E56F-43AC-A9D5-CBAAEB4A3A98}" type="parTrans" cxnId="{1C9C96E5-FB5C-4549-BF0F-FCC37AFFB5B1}">
      <dgm:prSet/>
      <dgm:spPr/>
      <dgm:t>
        <a:bodyPr/>
        <a:lstStyle/>
        <a:p>
          <a:endParaRPr lang="en-US"/>
        </a:p>
      </dgm:t>
    </dgm:pt>
    <dgm:pt modelId="{3C0856FA-6C7B-4D88-A242-30D6C18B59C0}" type="sibTrans" cxnId="{1C9C96E5-FB5C-4549-BF0F-FCC37AFFB5B1}">
      <dgm:prSet/>
      <dgm:spPr/>
      <dgm:t>
        <a:bodyPr/>
        <a:lstStyle/>
        <a:p>
          <a:endParaRPr lang="en-US"/>
        </a:p>
      </dgm:t>
    </dgm:pt>
    <dgm:pt modelId="{81790A82-3CB5-4DD5-BF89-5289B196893B}">
      <dgm:prSet phldrT="[Text]"/>
      <dgm:spPr/>
      <dgm:t>
        <a:bodyPr/>
        <a:lstStyle/>
        <a:p>
          <a:r>
            <a:rPr lang="en-US"/>
            <a:t>User selfservice</a:t>
          </a:r>
        </a:p>
      </dgm:t>
    </dgm:pt>
    <dgm:pt modelId="{2BC2EA42-F318-4A63-85B8-C3009F81864A}" type="parTrans" cxnId="{92C1E99A-3C96-41D9-B0A5-8B065C603AC8}">
      <dgm:prSet/>
      <dgm:spPr/>
      <dgm:t>
        <a:bodyPr/>
        <a:lstStyle/>
        <a:p>
          <a:endParaRPr lang="en-US"/>
        </a:p>
      </dgm:t>
    </dgm:pt>
    <dgm:pt modelId="{1329733C-E826-4501-A272-1C64AEA003C1}" type="sibTrans" cxnId="{92C1E99A-3C96-41D9-B0A5-8B065C603AC8}">
      <dgm:prSet/>
      <dgm:spPr/>
      <dgm:t>
        <a:bodyPr/>
        <a:lstStyle/>
        <a:p>
          <a:endParaRPr lang="en-US"/>
        </a:p>
      </dgm:t>
    </dgm:pt>
    <dgm:pt modelId="{AFB79866-BB99-40D7-BBFF-D4DA4BA1EAB7}">
      <dgm:prSet phldrT="[Text]"/>
      <dgm:spPr/>
      <dgm:t>
        <a:bodyPr/>
        <a:lstStyle/>
        <a:p>
          <a:r>
            <a:rPr lang="en-US"/>
            <a:t>Mobile access</a:t>
          </a:r>
        </a:p>
      </dgm:t>
    </dgm:pt>
    <dgm:pt modelId="{A33CAF86-2494-472A-B64A-2BF8AA30B0AB}" type="parTrans" cxnId="{B9DFE6E5-7978-4C94-8C79-92934097DC13}">
      <dgm:prSet/>
      <dgm:spPr/>
      <dgm:t>
        <a:bodyPr/>
        <a:lstStyle/>
        <a:p>
          <a:endParaRPr lang="en-US"/>
        </a:p>
      </dgm:t>
    </dgm:pt>
    <dgm:pt modelId="{F01E8C84-A6B4-41BA-806C-29BE71F27BD3}" type="sibTrans" cxnId="{B9DFE6E5-7978-4C94-8C79-92934097DC13}">
      <dgm:prSet/>
      <dgm:spPr/>
      <dgm:t>
        <a:bodyPr/>
        <a:lstStyle/>
        <a:p>
          <a:endParaRPr lang="en-US"/>
        </a:p>
      </dgm:t>
    </dgm:pt>
    <dgm:pt modelId="{10FC441D-A122-4DBB-9491-694412D19C73}">
      <dgm:prSet phldrT="[Text]"/>
      <dgm:spPr/>
      <dgm:t>
        <a:bodyPr/>
        <a:lstStyle/>
        <a:p>
          <a:r>
            <a:rPr lang="en-US"/>
            <a:t>File sharing</a:t>
          </a:r>
        </a:p>
      </dgm:t>
    </dgm:pt>
    <dgm:pt modelId="{B4B4C243-CA29-4CFC-8A8E-5905976D3604}" type="parTrans" cxnId="{603A8ABB-F304-4978-BF39-A9E37C655EA6}">
      <dgm:prSet/>
      <dgm:spPr/>
      <dgm:t>
        <a:bodyPr/>
        <a:lstStyle/>
        <a:p>
          <a:endParaRPr lang="en-US"/>
        </a:p>
      </dgm:t>
    </dgm:pt>
    <dgm:pt modelId="{A231F0AE-3C03-411A-9A4D-F62C027CE66A}" type="sibTrans" cxnId="{603A8ABB-F304-4978-BF39-A9E37C655EA6}">
      <dgm:prSet/>
      <dgm:spPr/>
      <dgm:t>
        <a:bodyPr/>
        <a:lstStyle/>
        <a:p>
          <a:endParaRPr lang="en-US"/>
        </a:p>
      </dgm:t>
    </dgm:pt>
    <dgm:pt modelId="{4A86F0BF-0461-4278-9EA4-72A01AF8DA32}" type="pres">
      <dgm:prSet presAssocID="{17150EFD-F7F0-4A16-BEB5-5965B0194289}" presName="Name0" presStyleCnt="0">
        <dgm:presLayoutVars>
          <dgm:dir/>
          <dgm:resizeHandles/>
        </dgm:presLayoutVars>
      </dgm:prSet>
      <dgm:spPr/>
      <dgm:t>
        <a:bodyPr/>
        <a:lstStyle/>
        <a:p>
          <a:endParaRPr lang="en-US"/>
        </a:p>
      </dgm:t>
    </dgm:pt>
    <dgm:pt modelId="{3E38D515-39E1-4883-8FF2-8BCB5D4A579E}" type="pres">
      <dgm:prSet presAssocID="{E5CEA61D-6712-428B-A072-C492BC0FF1FF}" presName="compNode" presStyleCnt="0"/>
      <dgm:spPr/>
    </dgm:pt>
    <dgm:pt modelId="{91E5239E-944C-4EDC-867F-961BD2BB2912}" type="pres">
      <dgm:prSet presAssocID="{E5CEA61D-6712-428B-A072-C492BC0FF1FF}" presName="dummyConnPt" presStyleCnt="0"/>
      <dgm:spPr/>
    </dgm:pt>
    <dgm:pt modelId="{E910C401-A470-4C5D-8042-B2EF546C806D}" type="pres">
      <dgm:prSet presAssocID="{E5CEA61D-6712-428B-A072-C492BC0FF1FF}" presName="node" presStyleLbl="node1" presStyleIdx="0" presStyleCnt="9">
        <dgm:presLayoutVars>
          <dgm:bulletEnabled val="1"/>
        </dgm:presLayoutVars>
      </dgm:prSet>
      <dgm:spPr/>
      <dgm:t>
        <a:bodyPr/>
        <a:lstStyle/>
        <a:p>
          <a:endParaRPr lang="en-US"/>
        </a:p>
      </dgm:t>
    </dgm:pt>
    <dgm:pt modelId="{6579E41E-8FA7-42FD-8BF1-1B1E06B3E40E}" type="pres">
      <dgm:prSet presAssocID="{7CEFB0D6-D865-4B1E-95C3-FC52AA4FF5DE}" presName="sibTrans" presStyleLbl="bgSibTrans2D1" presStyleIdx="0" presStyleCnt="8"/>
      <dgm:spPr/>
      <dgm:t>
        <a:bodyPr/>
        <a:lstStyle/>
        <a:p>
          <a:endParaRPr lang="en-US"/>
        </a:p>
      </dgm:t>
    </dgm:pt>
    <dgm:pt modelId="{DD550361-3B59-478A-8A90-F55D7032C17A}" type="pres">
      <dgm:prSet presAssocID="{BACDD074-787B-410B-A57B-B704803DD00F}" presName="compNode" presStyleCnt="0"/>
      <dgm:spPr/>
    </dgm:pt>
    <dgm:pt modelId="{533DED75-14D2-401E-9741-4AC86F7A502C}" type="pres">
      <dgm:prSet presAssocID="{BACDD074-787B-410B-A57B-B704803DD00F}" presName="dummyConnPt" presStyleCnt="0"/>
      <dgm:spPr/>
    </dgm:pt>
    <dgm:pt modelId="{38AC93CC-92A2-45A5-88DE-D61FFA97C14C}" type="pres">
      <dgm:prSet presAssocID="{BACDD074-787B-410B-A57B-B704803DD00F}" presName="node" presStyleLbl="node1" presStyleIdx="1" presStyleCnt="9">
        <dgm:presLayoutVars>
          <dgm:bulletEnabled val="1"/>
        </dgm:presLayoutVars>
      </dgm:prSet>
      <dgm:spPr/>
      <dgm:t>
        <a:bodyPr/>
        <a:lstStyle/>
        <a:p>
          <a:endParaRPr lang="en-US"/>
        </a:p>
      </dgm:t>
    </dgm:pt>
    <dgm:pt modelId="{A1D276AC-AFD8-48EB-960D-BD9D013BA0D9}" type="pres">
      <dgm:prSet presAssocID="{9C2CC82D-D364-4B2E-8BBF-32300962B0CA}" presName="sibTrans" presStyleLbl="bgSibTrans2D1" presStyleIdx="1" presStyleCnt="8"/>
      <dgm:spPr/>
      <dgm:t>
        <a:bodyPr/>
        <a:lstStyle/>
        <a:p>
          <a:endParaRPr lang="en-US"/>
        </a:p>
      </dgm:t>
    </dgm:pt>
    <dgm:pt modelId="{F9A4D990-2916-4D7A-BD3C-CF6D0D01350B}" type="pres">
      <dgm:prSet presAssocID="{073E96AA-5C48-4652-9052-0D1F2E285DEB}" presName="compNode" presStyleCnt="0"/>
      <dgm:spPr/>
    </dgm:pt>
    <dgm:pt modelId="{B8A9F2B8-92B0-419A-95E1-51BF04F0FB69}" type="pres">
      <dgm:prSet presAssocID="{073E96AA-5C48-4652-9052-0D1F2E285DEB}" presName="dummyConnPt" presStyleCnt="0"/>
      <dgm:spPr/>
    </dgm:pt>
    <dgm:pt modelId="{9BA7A4F3-C3AB-45E8-9B7D-2D76A45E47A1}" type="pres">
      <dgm:prSet presAssocID="{073E96AA-5C48-4652-9052-0D1F2E285DEB}" presName="node" presStyleLbl="node1" presStyleIdx="2" presStyleCnt="9">
        <dgm:presLayoutVars>
          <dgm:bulletEnabled val="1"/>
        </dgm:presLayoutVars>
      </dgm:prSet>
      <dgm:spPr/>
      <dgm:t>
        <a:bodyPr/>
        <a:lstStyle/>
        <a:p>
          <a:endParaRPr lang="en-US"/>
        </a:p>
      </dgm:t>
    </dgm:pt>
    <dgm:pt modelId="{9DA0D2E6-9A01-4B35-AE20-0D10D0DC5DB4}" type="pres">
      <dgm:prSet presAssocID="{98674B1E-5208-4FD3-90B8-00F9CC5B6362}" presName="sibTrans" presStyleLbl="bgSibTrans2D1" presStyleIdx="2" presStyleCnt="8"/>
      <dgm:spPr/>
      <dgm:t>
        <a:bodyPr/>
        <a:lstStyle/>
        <a:p>
          <a:endParaRPr lang="en-US"/>
        </a:p>
      </dgm:t>
    </dgm:pt>
    <dgm:pt modelId="{CA99438F-7FE6-4FFF-888D-7D9F7E5B71BF}" type="pres">
      <dgm:prSet presAssocID="{5E0FDF33-D3B4-4989-88BD-F7ED9CFF489B}" presName="compNode" presStyleCnt="0"/>
      <dgm:spPr/>
    </dgm:pt>
    <dgm:pt modelId="{8D935C14-3712-4E69-8A1F-99960BFC1DD2}" type="pres">
      <dgm:prSet presAssocID="{5E0FDF33-D3B4-4989-88BD-F7ED9CFF489B}" presName="dummyConnPt" presStyleCnt="0"/>
      <dgm:spPr/>
    </dgm:pt>
    <dgm:pt modelId="{09DB94AB-3567-4AED-853D-492B899A9749}" type="pres">
      <dgm:prSet presAssocID="{5E0FDF33-D3B4-4989-88BD-F7ED9CFF489B}" presName="node" presStyleLbl="node1" presStyleIdx="3" presStyleCnt="9">
        <dgm:presLayoutVars>
          <dgm:bulletEnabled val="1"/>
        </dgm:presLayoutVars>
      </dgm:prSet>
      <dgm:spPr/>
      <dgm:t>
        <a:bodyPr/>
        <a:lstStyle/>
        <a:p>
          <a:endParaRPr lang="en-US"/>
        </a:p>
      </dgm:t>
    </dgm:pt>
    <dgm:pt modelId="{A161FC0C-BDCF-408E-BD2C-8BFE26DD2602}" type="pres">
      <dgm:prSet presAssocID="{AC1FCF3F-F618-43B1-91CE-BBF2FE2C64FC}" presName="sibTrans" presStyleLbl="bgSibTrans2D1" presStyleIdx="3" presStyleCnt="8"/>
      <dgm:spPr/>
      <dgm:t>
        <a:bodyPr/>
        <a:lstStyle/>
        <a:p>
          <a:endParaRPr lang="en-US"/>
        </a:p>
      </dgm:t>
    </dgm:pt>
    <dgm:pt modelId="{3501F697-84B2-407F-B61C-7E95C51387C9}" type="pres">
      <dgm:prSet presAssocID="{119E1BF9-9616-4568-80EF-154D58BF0EDB}" presName="compNode" presStyleCnt="0"/>
      <dgm:spPr/>
    </dgm:pt>
    <dgm:pt modelId="{A8DCBEB1-4697-46FA-8D08-9FCB63CE6B14}" type="pres">
      <dgm:prSet presAssocID="{119E1BF9-9616-4568-80EF-154D58BF0EDB}" presName="dummyConnPt" presStyleCnt="0"/>
      <dgm:spPr/>
    </dgm:pt>
    <dgm:pt modelId="{9A6ABC15-7958-4A1D-AE81-C01F2A979323}" type="pres">
      <dgm:prSet presAssocID="{119E1BF9-9616-4568-80EF-154D58BF0EDB}" presName="node" presStyleLbl="node1" presStyleIdx="4" presStyleCnt="9">
        <dgm:presLayoutVars>
          <dgm:bulletEnabled val="1"/>
        </dgm:presLayoutVars>
      </dgm:prSet>
      <dgm:spPr/>
      <dgm:t>
        <a:bodyPr/>
        <a:lstStyle/>
        <a:p>
          <a:endParaRPr lang="en-US"/>
        </a:p>
      </dgm:t>
    </dgm:pt>
    <dgm:pt modelId="{CFA77B70-C156-44E5-9AC1-64CB0886BCF8}" type="pres">
      <dgm:prSet presAssocID="{94CA5CD7-08B2-467D-9D8E-70E53FBCF355}" presName="sibTrans" presStyleLbl="bgSibTrans2D1" presStyleIdx="4" presStyleCnt="8"/>
      <dgm:spPr/>
      <dgm:t>
        <a:bodyPr/>
        <a:lstStyle/>
        <a:p>
          <a:endParaRPr lang="en-US"/>
        </a:p>
      </dgm:t>
    </dgm:pt>
    <dgm:pt modelId="{ADE9C6BB-8E3A-421F-969A-9825E9D3D2AD}" type="pres">
      <dgm:prSet presAssocID="{2E7568C3-71EE-4E3B-9C44-619DA2DCAF19}" presName="compNode" presStyleCnt="0"/>
      <dgm:spPr/>
    </dgm:pt>
    <dgm:pt modelId="{FC6C8A28-70F0-44FE-BB7E-2E2AA6AE159B}" type="pres">
      <dgm:prSet presAssocID="{2E7568C3-71EE-4E3B-9C44-619DA2DCAF19}" presName="dummyConnPt" presStyleCnt="0"/>
      <dgm:spPr/>
    </dgm:pt>
    <dgm:pt modelId="{A097F609-A3D8-448C-B820-174D1AFBB76A}" type="pres">
      <dgm:prSet presAssocID="{2E7568C3-71EE-4E3B-9C44-619DA2DCAF19}" presName="node" presStyleLbl="node1" presStyleIdx="5" presStyleCnt="9">
        <dgm:presLayoutVars>
          <dgm:bulletEnabled val="1"/>
        </dgm:presLayoutVars>
      </dgm:prSet>
      <dgm:spPr/>
      <dgm:t>
        <a:bodyPr/>
        <a:lstStyle/>
        <a:p>
          <a:endParaRPr lang="en-US"/>
        </a:p>
      </dgm:t>
    </dgm:pt>
    <dgm:pt modelId="{D2AD182F-9B79-46B9-9B63-7998CACE065A}" type="pres">
      <dgm:prSet presAssocID="{3C0856FA-6C7B-4D88-A242-30D6C18B59C0}" presName="sibTrans" presStyleLbl="bgSibTrans2D1" presStyleIdx="5" presStyleCnt="8"/>
      <dgm:spPr/>
      <dgm:t>
        <a:bodyPr/>
        <a:lstStyle/>
        <a:p>
          <a:endParaRPr lang="en-US"/>
        </a:p>
      </dgm:t>
    </dgm:pt>
    <dgm:pt modelId="{2F7B1507-1483-405C-B0C0-8ADED9F93BA2}" type="pres">
      <dgm:prSet presAssocID="{81790A82-3CB5-4DD5-BF89-5289B196893B}" presName="compNode" presStyleCnt="0"/>
      <dgm:spPr/>
    </dgm:pt>
    <dgm:pt modelId="{ABC0CE63-599B-49D3-9B20-48FEB61FBFF3}" type="pres">
      <dgm:prSet presAssocID="{81790A82-3CB5-4DD5-BF89-5289B196893B}" presName="dummyConnPt" presStyleCnt="0"/>
      <dgm:spPr/>
    </dgm:pt>
    <dgm:pt modelId="{86BE23D5-0CAA-4E84-A989-CA31FB0F6445}" type="pres">
      <dgm:prSet presAssocID="{81790A82-3CB5-4DD5-BF89-5289B196893B}" presName="node" presStyleLbl="node1" presStyleIdx="6" presStyleCnt="9">
        <dgm:presLayoutVars>
          <dgm:bulletEnabled val="1"/>
        </dgm:presLayoutVars>
      </dgm:prSet>
      <dgm:spPr/>
      <dgm:t>
        <a:bodyPr/>
        <a:lstStyle/>
        <a:p>
          <a:endParaRPr lang="en-US"/>
        </a:p>
      </dgm:t>
    </dgm:pt>
    <dgm:pt modelId="{8C7251DE-D867-4476-A03D-0C23B7192B53}" type="pres">
      <dgm:prSet presAssocID="{1329733C-E826-4501-A272-1C64AEA003C1}" presName="sibTrans" presStyleLbl="bgSibTrans2D1" presStyleIdx="6" presStyleCnt="8"/>
      <dgm:spPr/>
      <dgm:t>
        <a:bodyPr/>
        <a:lstStyle/>
        <a:p>
          <a:endParaRPr lang="en-US"/>
        </a:p>
      </dgm:t>
    </dgm:pt>
    <dgm:pt modelId="{579F229C-9FF8-4209-97C9-7CCE1E7C5349}" type="pres">
      <dgm:prSet presAssocID="{AFB79866-BB99-40D7-BBFF-D4DA4BA1EAB7}" presName="compNode" presStyleCnt="0"/>
      <dgm:spPr/>
    </dgm:pt>
    <dgm:pt modelId="{5FC53566-A6B3-4E49-A3EC-C940DE02A4D4}" type="pres">
      <dgm:prSet presAssocID="{AFB79866-BB99-40D7-BBFF-D4DA4BA1EAB7}" presName="dummyConnPt" presStyleCnt="0"/>
      <dgm:spPr/>
    </dgm:pt>
    <dgm:pt modelId="{4E8AD59B-23B5-4ADD-B96E-F9AD0A8CDCCE}" type="pres">
      <dgm:prSet presAssocID="{AFB79866-BB99-40D7-BBFF-D4DA4BA1EAB7}" presName="node" presStyleLbl="node1" presStyleIdx="7" presStyleCnt="9">
        <dgm:presLayoutVars>
          <dgm:bulletEnabled val="1"/>
        </dgm:presLayoutVars>
      </dgm:prSet>
      <dgm:spPr/>
      <dgm:t>
        <a:bodyPr/>
        <a:lstStyle/>
        <a:p>
          <a:endParaRPr lang="en-US"/>
        </a:p>
      </dgm:t>
    </dgm:pt>
    <dgm:pt modelId="{2D0AD395-5350-4EF0-8289-3EADEDA15817}" type="pres">
      <dgm:prSet presAssocID="{F01E8C84-A6B4-41BA-806C-29BE71F27BD3}" presName="sibTrans" presStyleLbl="bgSibTrans2D1" presStyleIdx="7" presStyleCnt="8"/>
      <dgm:spPr/>
      <dgm:t>
        <a:bodyPr/>
        <a:lstStyle/>
        <a:p>
          <a:endParaRPr lang="en-US"/>
        </a:p>
      </dgm:t>
    </dgm:pt>
    <dgm:pt modelId="{3B0413F5-0EFF-4739-B0C5-72CC58E2B357}" type="pres">
      <dgm:prSet presAssocID="{10FC441D-A122-4DBB-9491-694412D19C73}" presName="compNode" presStyleCnt="0"/>
      <dgm:spPr/>
    </dgm:pt>
    <dgm:pt modelId="{2B36D26D-BBE0-494F-84CF-5FF06E838F67}" type="pres">
      <dgm:prSet presAssocID="{10FC441D-A122-4DBB-9491-694412D19C73}" presName="dummyConnPt" presStyleCnt="0"/>
      <dgm:spPr/>
    </dgm:pt>
    <dgm:pt modelId="{DCD7CAD1-8E14-4997-AB60-BDEE403A2CA0}" type="pres">
      <dgm:prSet presAssocID="{10FC441D-A122-4DBB-9491-694412D19C73}" presName="node" presStyleLbl="node1" presStyleIdx="8" presStyleCnt="9">
        <dgm:presLayoutVars>
          <dgm:bulletEnabled val="1"/>
        </dgm:presLayoutVars>
      </dgm:prSet>
      <dgm:spPr/>
      <dgm:t>
        <a:bodyPr/>
        <a:lstStyle/>
        <a:p>
          <a:endParaRPr lang="en-US"/>
        </a:p>
      </dgm:t>
    </dgm:pt>
  </dgm:ptLst>
  <dgm:cxnLst>
    <dgm:cxn modelId="{B9DFE6E5-7978-4C94-8C79-92934097DC13}" srcId="{17150EFD-F7F0-4A16-BEB5-5965B0194289}" destId="{AFB79866-BB99-40D7-BBFF-D4DA4BA1EAB7}" srcOrd="7" destOrd="0" parTransId="{A33CAF86-2494-472A-B64A-2BF8AA30B0AB}" sibTransId="{F01E8C84-A6B4-41BA-806C-29BE71F27BD3}"/>
    <dgm:cxn modelId="{603A8ABB-F304-4978-BF39-A9E37C655EA6}" srcId="{17150EFD-F7F0-4A16-BEB5-5965B0194289}" destId="{10FC441D-A122-4DBB-9491-694412D19C73}" srcOrd="8" destOrd="0" parTransId="{B4B4C243-CA29-4CFC-8A8E-5905976D3604}" sibTransId="{A231F0AE-3C03-411A-9A4D-F62C027CE66A}"/>
    <dgm:cxn modelId="{08F9EAA8-D5E4-417F-AC7F-7AC0AD988A65}" type="presOf" srcId="{AC1FCF3F-F618-43B1-91CE-BBF2FE2C64FC}" destId="{A161FC0C-BDCF-408E-BD2C-8BFE26DD2602}" srcOrd="0" destOrd="0" presId="urn:microsoft.com/office/officeart/2005/8/layout/bProcess4"/>
    <dgm:cxn modelId="{DFF8783A-67CF-46A9-B345-6C0EA3D01016}" type="presOf" srcId="{AFB79866-BB99-40D7-BBFF-D4DA4BA1EAB7}" destId="{4E8AD59B-23B5-4ADD-B96E-F9AD0A8CDCCE}" srcOrd="0" destOrd="0" presId="urn:microsoft.com/office/officeart/2005/8/layout/bProcess4"/>
    <dgm:cxn modelId="{BA209B46-A94D-4658-91E8-23135E7DDC27}" type="presOf" srcId="{1329733C-E826-4501-A272-1C64AEA003C1}" destId="{8C7251DE-D867-4476-A03D-0C23B7192B53}" srcOrd="0" destOrd="0" presId="urn:microsoft.com/office/officeart/2005/8/layout/bProcess4"/>
    <dgm:cxn modelId="{4218DA9D-59FA-41FB-A8F1-8B00FBE7184A}" type="presOf" srcId="{98674B1E-5208-4FD3-90B8-00F9CC5B6362}" destId="{9DA0D2E6-9A01-4B35-AE20-0D10D0DC5DB4}" srcOrd="0" destOrd="0" presId="urn:microsoft.com/office/officeart/2005/8/layout/bProcess4"/>
    <dgm:cxn modelId="{4D7172B1-A802-4958-B12F-15E0509F32F5}" type="presOf" srcId="{94CA5CD7-08B2-467D-9D8E-70E53FBCF355}" destId="{CFA77B70-C156-44E5-9AC1-64CB0886BCF8}" srcOrd="0" destOrd="0" presId="urn:microsoft.com/office/officeart/2005/8/layout/bProcess4"/>
    <dgm:cxn modelId="{BFA927F4-357A-4ADA-A27B-50E030D00A61}" type="presOf" srcId="{BACDD074-787B-410B-A57B-B704803DD00F}" destId="{38AC93CC-92A2-45A5-88DE-D61FFA97C14C}" srcOrd="0" destOrd="0" presId="urn:microsoft.com/office/officeart/2005/8/layout/bProcess4"/>
    <dgm:cxn modelId="{E32CEA9F-B8D3-4754-BCD8-569881B571FB}" srcId="{17150EFD-F7F0-4A16-BEB5-5965B0194289}" destId="{073E96AA-5C48-4652-9052-0D1F2E285DEB}" srcOrd="2" destOrd="0" parTransId="{FA492E2B-CEE3-4DDE-859F-92365CC7CAFD}" sibTransId="{98674B1E-5208-4FD3-90B8-00F9CC5B6362}"/>
    <dgm:cxn modelId="{260E3834-A219-428E-AC30-986E6FA1A2E6}" type="presOf" srcId="{10FC441D-A122-4DBB-9491-694412D19C73}" destId="{DCD7CAD1-8E14-4997-AB60-BDEE403A2CA0}" srcOrd="0" destOrd="0" presId="urn:microsoft.com/office/officeart/2005/8/layout/bProcess4"/>
    <dgm:cxn modelId="{17C7A935-E48F-4CE1-9DF0-C431AB01A2E0}" type="presOf" srcId="{073E96AA-5C48-4652-9052-0D1F2E285DEB}" destId="{9BA7A4F3-C3AB-45E8-9B7D-2D76A45E47A1}" srcOrd="0" destOrd="0" presId="urn:microsoft.com/office/officeart/2005/8/layout/bProcess4"/>
    <dgm:cxn modelId="{E15B791D-C919-4B48-A91E-32869DB593E5}" type="presOf" srcId="{2E7568C3-71EE-4E3B-9C44-619DA2DCAF19}" destId="{A097F609-A3D8-448C-B820-174D1AFBB76A}" srcOrd="0" destOrd="0" presId="urn:microsoft.com/office/officeart/2005/8/layout/bProcess4"/>
    <dgm:cxn modelId="{8C4C7778-FAF4-470B-9D65-2A2CEF1DC0DF}" type="presOf" srcId="{81790A82-3CB5-4DD5-BF89-5289B196893B}" destId="{86BE23D5-0CAA-4E84-A989-CA31FB0F6445}" srcOrd="0" destOrd="0" presId="urn:microsoft.com/office/officeart/2005/8/layout/bProcess4"/>
    <dgm:cxn modelId="{A22857BA-DB9C-4674-9385-A71DF51EB3D3}" type="presOf" srcId="{E5CEA61D-6712-428B-A072-C492BC0FF1FF}" destId="{E910C401-A470-4C5D-8042-B2EF546C806D}" srcOrd="0" destOrd="0" presId="urn:microsoft.com/office/officeart/2005/8/layout/bProcess4"/>
    <dgm:cxn modelId="{8D6F6C05-641A-4052-A6A2-8B96862F4F06}" type="presOf" srcId="{F01E8C84-A6B4-41BA-806C-29BE71F27BD3}" destId="{2D0AD395-5350-4EF0-8289-3EADEDA15817}" srcOrd="0" destOrd="0" presId="urn:microsoft.com/office/officeart/2005/8/layout/bProcess4"/>
    <dgm:cxn modelId="{3B4E7DE1-75AD-4524-ADBF-CDDDADDB74A8}" type="presOf" srcId="{17150EFD-F7F0-4A16-BEB5-5965B0194289}" destId="{4A86F0BF-0461-4278-9EA4-72A01AF8DA32}" srcOrd="0" destOrd="0" presId="urn:microsoft.com/office/officeart/2005/8/layout/bProcess4"/>
    <dgm:cxn modelId="{1C9C96E5-FB5C-4549-BF0F-FCC37AFFB5B1}" srcId="{17150EFD-F7F0-4A16-BEB5-5965B0194289}" destId="{2E7568C3-71EE-4E3B-9C44-619DA2DCAF19}" srcOrd="5" destOrd="0" parTransId="{735510C8-E56F-43AC-A9D5-CBAAEB4A3A98}" sibTransId="{3C0856FA-6C7B-4D88-A242-30D6C18B59C0}"/>
    <dgm:cxn modelId="{6076ED2B-1ED8-44ED-967A-0103CBBCCF0E}" type="presOf" srcId="{3C0856FA-6C7B-4D88-A242-30D6C18B59C0}" destId="{D2AD182F-9B79-46B9-9B63-7998CACE065A}" srcOrd="0" destOrd="0" presId="urn:microsoft.com/office/officeart/2005/8/layout/bProcess4"/>
    <dgm:cxn modelId="{924DE751-A784-4E8F-BE83-6756A74759CC}" srcId="{17150EFD-F7F0-4A16-BEB5-5965B0194289}" destId="{E5CEA61D-6712-428B-A072-C492BC0FF1FF}" srcOrd="0" destOrd="0" parTransId="{383D6ED2-4C3C-4F8A-8E55-92472F03A422}" sibTransId="{7CEFB0D6-D865-4B1E-95C3-FC52AA4FF5DE}"/>
    <dgm:cxn modelId="{5FD238E4-8831-40DA-8FE7-C170E62BB8A0}" srcId="{17150EFD-F7F0-4A16-BEB5-5965B0194289}" destId="{BACDD074-787B-410B-A57B-B704803DD00F}" srcOrd="1" destOrd="0" parTransId="{B5E2AE68-4039-4E8B-9D10-C7C9D30E808D}" sibTransId="{9C2CC82D-D364-4B2E-8BBF-32300962B0CA}"/>
    <dgm:cxn modelId="{6C693612-6D78-4F2D-95B4-439DD280FD4F}" type="presOf" srcId="{7CEFB0D6-D865-4B1E-95C3-FC52AA4FF5DE}" destId="{6579E41E-8FA7-42FD-8BF1-1B1E06B3E40E}" srcOrd="0" destOrd="0" presId="urn:microsoft.com/office/officeart/2005/8/layout/bProcess4"/>
    <dgm:cxn modelId="{CFA4B738-88C5-4A8D-BAED-AC4FF62CA9FD}" type="presOf" srcId="{5E0FDF33-D3B4-4989-88BD-F7ED9CFF489B}" destId="{09DB94AB-3567-4AED-853D-492B899A9749}" srcOrd="0" destOrd="0" presId="urn:microsoft.com/office/officeart/2005/8/layout/bProcess4"/>
    <dgm:cxn modelId="{92C1E99A-3C96-41D9-B0A5-8B065C603AC8}" srcId="{17150EFD-F7F0-4A16-BEB5-5965B0194289}" destId="{81790A82-3CB5-4DD5-BF89-5289B196893B}" srcOrd="6" destOrd="0" parTransId="{2BC2EA42-F318-4A63-85B8-C3009F81864A}" sibTransId="{1329733C-E826-4501-A272-1C64AEA003C1}"/>
    <dgm:cxn modelId="{84BF5CDD-9BD1-4EB4-8D5A-D814270044F5}" srcId="{17150EFD-F7F0-4A16-BEB5-5965B0194289}" destId="{119E1BF9-9616-4568-80EF-154D58BF0EDB}" srcOrd="4" destOrd="0" parTransId="{2D8E91F2-F26E-4F2A-A252-0BD157434E1E}" sibTransId="{94CA5CD7-08B2-467D-9D8E-70E53FBCF355}"/>
    <dgm:cxn modelId="{1DA40D5F-EE2A-4093-BB41-1873A6EC503B}" srcId="{17150EFD-F7F0-4A16-BEB5-5965B0194289}" destId="{5E0FDF33-D3B4-4989-88BD-F7ED9CFF489B}" srcOrd="3" destOrd="0" parTransId="{24D47B18-4CBD-4E08-8A03-EE2853E30CDE}" sibTransId="{AC1FCF3F-F618-43B1-91CE-BBF2FE2C64FC}"/>
    <dgm:cxn modelId="{CB13AF9E-F42B-47B8-8432-E3BD8AE0544E}" type="presOf" srcId="{119E1BF9-9616-4568-80EF-154D58BF0EDB}" destId="{9A6ABC15-7958-4A1D-AE81-C01F2A979323}" srcOrd="0" destOrd="0" presId="urn:microsoft.com/office/officeart/2005/8/layout/bProcess4"/>
    <dgm:cxn modelId="{7959230D-3323-47D4-AE93-18325765CA1B}" type="presOf" srcId="{9C2CC82D-D364-4B2E-8BBF-32300962B0CA}" destId="{A1D276AC-AFD8-48EB-960D-BD9D013BA0D9}" srcOrd="0" destOrd="0" presId="urn:microsoft.com/office/officeart/2005/8/layout/bProcess4"/>
    <dgm:cxn modelId="{450331B2-3670-4913-B1D5-F228E1A75949}" type="presParOf" srcId="{4A86F0BF-0461-4278-9EA4-72A01AF8DA32}" destId="{3E38D515-39E1-4883-8FF2-8BCB5D4A579E}" srcOrd="0" destOrd="0" presId="urn:microsoft.com/office/officeart/2005/8/layout/bProcess4"/>
    <dgm:cxn modelId="{60071C5C-DC36-46D0-AC67-0FDA1A3EFC2E}" type="presParOf" srcId="{3E38D515-39E1-4883-8FF2-8BCB5D4A579E}" destId="{91E5239E-944C-4EDC-867F-961BD2BB2912}" srcOrd="0" destOrd="0" presId="urn:microsoft.com/office/officeart/2005/8/layout/bProcess4"/>
    <dgm:cxn modelId="{B9E38A8A-36E6-49D0-8AE7-3AA15A65E300}" type="presParOf" srcId="{3E38D515-39E1-4883-8FF2-8BCB5D4A579E}" destId="{E910C401-A470-4C5D-8042-B2EF546C806D}" srcOrd="1" destOrd="0" presId="urn:microsoft.com/office/officeart/2005/8/layout/bProcess4"/>
    <dgm:cxn modelId="{C90A0869-A6B4-48BC-9FEF-8261D4C29217}" type="presParOf" srcId="{4A86F0BF-0461-4278-9EA4-72A01AF8DA32}" destId="{6579E41E-8FA7-42FD-8BF1-1B1E06B3E40E}" srcOrd="1" destOrd="0" presId="urn:microsoft.com/office/officeart/2005/8/layout/bProcess4"/>
    <dgm:cxn modelId="{ABB67E11-8D53-4A3F-9043-8519EB25A3C9}" type="presParOf" srcId="{4A86F0BF-0461-4278-9EA4-72A01AF8DA32}" destId="{DD550361-3B59-478A-8A90-F55D7032C17A}" srcOrd="2" destOrd="0" presId="urn:microsoft.com/office/officeart/2005/8/layout/bProcess4"/>
    <dgm:cxn modelId="{8C0170A9-1C05-4506-9B52-F20C42B0259B}" type="presParOf" srcId="{DD550361-3B59-478A-8A90-F55D7032C17A}" destId="{533DED75-14D2-401E-9741-4AC86F7A502C}" srcOrd="0" destOrd="0" presId="urn:microsoft.com/office/officeart/2005/8/layout/bProcess4"/>
    <dgm:cxn modelId="{C34AF671-E92B-4586-92F1-E3AAC7709064}" type="presParOf" srcId="{DD550361-3B59-478A-8A90-F55D7032C17A}" destId="{38AC93CC-92A2-45A5-88DE-D61FFA97C14C}" srcOrd="1" destOrd="0" presId="urn:microsoft.com/office/officeart/2005/8/layout/bProcess4"/>
    <dgm:cxn modelId="{48DCD63C-753B-4D62-9B5A-F257BA3B0D69}" type="presParOf" srcId="{4A86F0BF-0461-4278-9EA4-72A01AF8DA32}" destId="{A1D276AC-AFD8-48EB-960D-BD9D013BA0D9}" srcOrd="3" destOrd="0" presId="urn:microsoft.com/office/officeart/2005/8/layout/bProcess4"/>
    <dgm:cxn modelId="{0B784280-659B-447A-A0AD-6CBF4EA34A42}" type="presParOf" srcId="{4A86F0BF-0461-4278-9EA4-72A01AF8DA32}" destId="{F9A4D990-2916-4D7A-BD3C-CF6D0D01350B}" srcOrd="4" destOrd="0" presId="urn:microsoft.com/office/officeart/2005/8/layout/bProcess4"/>
    <dgm:cxn modelId="{B90157AA-86B6-4E54-8898-56F026EDB2B2}" type="presParOf" srcId="{F9A4D990-2916-4D7A-BD3C-CF6D0D01350B}" destId="{B8A9F2B8-92B0-419A-95E1-51BF04F0FB69}" srcOrd="0" destOrd="0" presId="urn:microsoft.com/office/officeart/2005/8/layout/bProcess4"/>
    <dgm:cxn modelId="{DE44DD1F-E09F-4FF8-9C89-0298FD45BFDD}" type="presParOf" srcId="{F9A4D990-2916-4D7A-BD3C-CF6D0D01350B}" destId="{9BA7A4F3-C3AB-45E8-9B7D-2D76A45E47A1}" srcOrd="1" destOrd="0" presId="urn:microsoft.com/office/officeart/2005/8/layout/bProcess4"/>
    <dgm:cxn modelId="{86D08079-0F2A-495D-866A-3D0D9B67B2E3}" type="presParOf" srcId="{4A86F0BF-0461-4278-9EA4-72A01AF8DA32}" destId="{9DA0D2E6-9A01-4B35-AE20-0D10D0DC5DB4}" srcOrd="5" destOrd="0" presId="urn:microsoft.com/office/officeart/2005/8/layout/bProcess4"/>
    <dgm:cxn modelId="{E4A2F94F-B16A-40AF-AA39-766DD94BCFD5}" type="presParOf" srcId="{4A86F0BF-0461-4278-9EA4-72A01AF8DA32}" destId="{CA99438F-7FE6-4FFF-888D-7D9F7E5B71BF}" srcOrd="6" destOrd="0" presId="urn:microsoft.com/office/officeart/2005/8/layout/bProcess4"/>
    <dgm:cxn modelId="{B785CE5D-6D68-4909-88F3-C89E5ED5EA89}" type="presParOf" srcId="{CA99438F-7FE6-4FFF-888D-7D9F7E5B71BF}" destId="{8D935C14-3712-4E69-8A1F-99960BFC1DD2}" srcOrd="0" destOrd="0" presId="urn:microsoft.com/office/officeart/2005/8/layout/bProcess4"/>
    <dgm:cxn modelId="{7105136F-9781-4F0C-AA1E-E7FFA9FD86C3}" type="presParOf" srcId="{CA99438F-7FE6-4FFF-888D-7D9F7E5B71BF}" destId="{09DB94AB-3567-4AED-853D-492B899A9749}" srcOrd="1" destOrd="0" presId="urn:microsoft.com/office/officeart/2005/8/layout/bProcess4"/>
    <dgm:cxn modelId="{92780F98-D456-4030-BD1F-53EBF7916678}" type="presParOf" srcId="{4A86F0BF-0461-4278-9EA4-72A01AF8DA32}" destId="{A161FC0C-BDCF-408E-BD2C-8BFE26DD2602}" srcOrd="7" destOrd="0" presId="urn:microsoft.com/office/officeart/2005/8/layout/bProcess4"/>
    <dgm:cxn modelId="{F351BE46-F30D-4FEA-B05D-66EF556F5BDE}" type="presParOf" srcId="{4A86F0BF-0461-4278-9EA4-72A01AF8DA32}" destId="{3501F697-84B2-407F-B61C-7E95C51387C9}" srcOrd="8" destOrd="0" presId="urn:microsoft.com/office/officeart/2005/8/layout/bProcess4"/>
    <dgm:cxn modelId="{30E1E558-000D-47A5-8598-04E17D2C2FAB}" type="presParOf" srcId="{3501F697-84B2-407F-B61C-7E95C51387C9}" destId="{A8DCBEB1-4697-46FA-8D08-9FCB63CE6B14}" srcOrd="0" destOrd="0" presId="urn:microsoft.com/office/officeart/2005/8/layout/bProcess4"/>
    <dgm:cxn modelId="{971FFCA9-851A-4056-B77B-96E29A5E807E}" type="presParOf" srcId="{3501F697-84B2-407F-B61C-7E95C51387C9}" destId="{9A6ABC15-7958-4A1D-AE81-C01F2A979323}" srcOrd="1" destOrd="0" presId="urn:microsoft.com/office/officeart/2005/8/layout/bProcess4"/>
    <dgm:cxn modelId="{0F1301BC-0668-4024-AE14-7AFF4A6F9352}" type="presParOf" srcId="{4A86F0BF-0461-4278-9EA4-72A01AF8DA32}" destId="{CFA77B70-C156-44E5-9AC1-64CB0886BCF8}" srcOrd="9" destOrd="0" presId="urn:microsoft.com/office/officeart/2005/8/layout/bProcess4"/>
    <dgm:cxn modelId="{B838DAA7-DE50-44BF-8EEC-8B74D658E120}" type="presParOf" srcId="{4A86F0BF-0461-4278-9EA4-72A01AF8DA32}" destId="{ADE9C6BB-8E3A-421F-969A-9825E9D3D2AD}" srcOrd="10" destOrd="0" presId="urn:microsoft.com/office/officeart/2005/8/layout/bProcess4"/>
    <dgm:cxn modelId="{B32616A8-A257-4B1D-94BA-3055F25CCB12}" type="presParOf" srcId="{ADE9C6BB-8E3A-421F-969A-9825E9D3D2AD}" destId="{FC6C8A28-70F0-44FE-BB7E-2E2AA6AE159B}" srcOrd="0" destOrd="0" presId="urn:microsoft.com/office/officeart/2005/8/layout/bProcess4"/>
    <dgm:cxn modelId="{D54498F4-1396-48A8-A5D7-2CF434A3A1EF}" type="presParOf" srcId="{ADE9C6BB-8E3A-421F-969A-9825E9D3D2AD}" destId="{A097F609-A3D8-448C-B820-174D1AFBB76A}" srcOrd="1" destOrd="0" presId="urn:microsoft.com/office/officeart/2005/8/layout/bProcess4"/>
    <dgm:cxn modelId="{B8E1B87D-C4E2-4483-A488-57B58527E3B2}" type="presParOf" srcId="{4A86F0BF-0461-4278-9EA4-72A01AF8DA32}" destId="{D2AD182F-9B79-46B9-9B63-7998CACE065A}" srcOrd="11" destOrd="0" presId="urn:microsoft.com/office/officeart/2005/8/layout/bProcess4"/>
    <dgm:cxn modelId="{E4A9D3D6-3B25-486E-930A-0F58A5F1B504}" type="presParOf" srcId="{4A86F0BF-0461-4278-9EA4-72A01AF8DA32}" destId="{2F7B1507-1483-405C-B0C0-8ADED9F93BA2}" srcOrd="12" destOrd="0" presId="urn:microsoft.com/office/officeart/2005/8/layout/bProcess4"/>
    <dgm:cxn modelId="{AF3D1020-C6AC-4CC7-B93C-6DD26C16665C}" type="presParOf" srcId="{2F7B1507-1483-405C-B0C0-8ADED9F93BA2}" destId="{ABC0CE63-599B-49D3-9B20-48FEB61FBFF3}" srcOrd="0" destOrd="0" presId="urn:microsoft.com/office/officeart/2005/8/layout/bProcess4"/>
    <dgm:cxn modelId="{8F4A2AC3-80DC-49B6-8203-A1B648197760}" type="presParOf" srcId="{2F7B1507-1483-405C-B0C0-8ADED9F93BA2}" destId="{86BE23D5-0CAA-4E84-A989-CA31FB0F6445}" srcOrd="1" destOrd="0" presId="urn:microsoft.com/office/officeart/2005/8/layout/bProcess4"/>
    <dgm:cxn modelId="{D7D2293E-88E9-4FCD-B58F-AB51A06AEAF3}" type="presParOf" srcId="{4A86F0BF-0461-4278-9EA4-72A01AF8DA32}" destId="{8C7251DE-D867-4476-A03D-0C23B7192B53}" srcOrd="13" destOrd="0" presId="urn:microsoft.com/office/officeart/2005/8/layout/bProcess4"/>
    <dgm:cxn modelId="{F4E61625-9DD6-41C8-8ACF-994E26029956}" type="presParOf" srcId="{4A86F0BF-0461-4278-9EA4-72A01AF8DA32}" destId="{579F229C-9FF8-4209-97C9-7CCE1E7C5349}" srcOrd="14" destOrd="0" presId="urn:microsoft.com/office/officeart/2005/8/layout/bProcess4"/>
    <dgm:cxn modelId="{D4252BDA-607B-4338-BE2C-AFE593FA8515}" type="presParOf" srcId="{579F229C-9FF8-4209-97C9-7CCE1E7C5349}" destId="{5FC53566-A6B3-4E49-A3EC-C940DE02A4D4}" srcOrd="0" destOrd="0" presId="urn:microsoft.com/office/officeart/2005/8/layout/bProcess4"/>
    <dgm:cxn modelId="{35BC31AE-DF64-4B50-ABCC-C13F1AED1C0B}" type="presParOf" srcId="{579F229C-9FF8-4209-97C9-7CCE1E7C5349}" destId="{4E8AD59B-23B5-4ADD-B96E-F9AD0A8CDCCE}" srcOrd="1" destOrd="0" presId="urn:microsoft.com/office/officeart/2005/8/layout/bProcess4"/>
    <dgm:cxn modelId="{B0EB484E-AB4A-45FB-8E91-1F6663F3DAAC}" type="presParOf" srcId="{4A86F0BF-0461-4278-9EA4-72A01AF8DA32}" destId="{2D0AD395-5350-4EF0-8289-3EADEDA15817}" srcOrd="15" destOrd="0" presId="urn:microsoft.com/office/officeart/2005/8/layout/bProcess4"/>
    <dgm:cxn modelId="{6569D49A-1342-4C3E-9A3B-745491DF1A12}" type="presParOf" srcId="{4A86F0BF-0461-4278-9EA4-72A01AF8DA32}" destId="{3B0413F5-0EFF-4739-B0C5-72CC58E2B357}" srcOrd="16" destOrd="0" presId="urn:microsoft.com/office/officeart/2005/8/layout/bProcess4"/>
    <dgm:cxn modelId="{616DFCA9-069C-4665-9142-54A20B308D39}" type="presParOf" srcId="{3B0413F5-0EFF-4739-B0C5-72CC58E2B357}" destId="{2B36D26D-BBE0-494F-84CF-5FF06E838F67}" srcOrd="0" destOrd="0" presId="urn:microsoft.com/office/officeart/2005/8/layout/bProcess4"/>
    <dgm:cxn modelId="{87AC4182-DEF4-426A-ACED-7E3A3164AE42}" type="presParOf" srcId="{3B0413F5-0EFF-4739-B0C5-72CC58E2B357}" destId="{DCD7CAD1-8E14-4997-AB60-BDEE403A2CA0}" srcOrd="1" destOrd="0" presId="urn:microsoft.com/office/officeart/2005/8/layout/b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79E41E-8FA7-42FD-8BF1-1B1E06B3E40E}">
      <dsp:nvSpPr>
        <dsp:cNvPr id="0" name=""/>
        <dsp:cNvSpPr/>
      </dsp:nvSpPr>
      <dsp:spPr>
        <a:xfrm rot="5400000">
          <a:off x="-249478" y="744045"/>
          <a:ext cx="1113305" cy="134775"/>
        </a:xfrm>
        <a:prstGeom prst="rect">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910C401-A470-4C5D-8042-B2EF546C806D}">
      <dsp:nvSpPr>
        <dsp:cNvPr id="0" name=""/>
        <dsp:cNvSpPr/>
      </dsp:nvSpPr>
      <dsp:spPr>
        <a:xfrm>
          <a:off x="2759" y="27815"/>
          <a:ext cx="1497508" cy="898505"/>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Intelligent</a:t>
          </a:r>
        </a:p>
        <a:p>
          <a:pPr lvl="0" algn="ctr" defTabSz="622300">
            <a:lnSpc>
              <a:spcPct val="90000"/>
            </a:lnSpc>
            <a:spcBef>
              <a:spcPct val="0"/>
            </a:spcBef>
            <a:spcAft>
              <a:spcPct val="35000"/>
            </a:spcAft>
          </a:pPr>
          <a:r>
            <a:rPr lang="en-US" sz="1400" kern="1200"/>
            <a:t>scheduling</a:t>
          </a:r>
        </a:p>
      </dsp:txBody>
      <dsp:txXfrm>
        <a:off x="29075" y="54131"/>
        <a:ext cx="1444876" cy="845873"/>
      </dsp:txXfrm>
    </dsp:sp>
    <dsp:sp modelId="{A1D276AC-AFD8-48EB-960D-BD9D013BA0D9}">
      <dsp:nvSpPr>
        <dsp:cNvPr id="0" name=""/>
        <dsp:cNvSpPr/>
      </dsp:nvSpPr>
      <dsp:spPr>
        <a:xfrm rot="5400000">
          <a:off x="-249478" y="1867177"/>
          <a:ext cx="1113305" cy="134775"/>
        </a:xfrm>
        <a:prstGeom prst="rect">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8AC93CC-92A2-45A5-88DE-D61FFA97C14C}">
      <dsp:nvSpPr>
        <dsp:cNvPr id="0" name=""/>
        <dsp:cNvSpPr/>
      </dsp:nvSpPr>
      <dsp:spPr>
        <a:xfrm>
          <a:off x="2759" y="1150947"/>
          <a:ext cx="1497508" cy="898505"/>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Source-side (Client) deduplication</a:t>
          </a:r>
        </a:p>
      </dsp:txBody>
      <dsp:txXfrm>
        <a:off x="29075" y="1177263"/>
        <a:ext cx="1444876" cy="845873"/>
      </dsp:txXfrm>
    </dsp:sp>
    <dsp:sp modelId="{9DA0D2E6-9A01-4B35-AE20-0D10D0DC5DB4}">
      <dsp:nvSpPr>
        <dsp:cNvPr id="0" name=""/>
        <dsp:cNvSpPr/>
      </dsp:nvSpPr>
      <dsp:spPr>
        <a:xfrm>
          <a:off x="312087" y="2428742"/>
          <a:ext cx="1981860" cy="134775"/>
        </a:xfrm>
        <a:prstGeom prst="rect">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BA7A4F3-C3AB-45E8-9B7D-2D76A45E47A1}">
      <dsp:nvSpPr>
        <dsp:cNvPr id="0" name=""/>
        <dsp:cNvSpPr/>
      </dsp:nvSpPr>
      <dsp:spPr>
        <a:xfrm>
          <a:off x="2759" y="2274078"/>
          <a:ext cx="1497508" cy="89850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Optimized</a:t>
          </a:r>
        </a:p>
        <a:p>
          <a:pPr lvl="0" algn="ctr" defTabSz="622300">
            <a:lnSpc>
              <a:spcPct val="90000"/>
            </a:lnSpc>
            <a:spcBef>
              <a:spcPct val="0"/>
            </a:spcBef>
            <a:spcAft>
              <a:spcPct val="35000"/>
            </a:spcAft>
          </a:pPr>
          <a:r>
            <a:rPr lang="en-US" sz="1400" kern="1200"/>
            <a:t>network</a:t>
          </a:r>
        </a:p>
        <a:p>
          <a:pPr lvl="0" algn="ctr" defTabSz="622300">
            <a:lnSpc>
              <a:spcPct val="90000"/>
            </a:lnSpc>
            <a:spcBef>
              <a:spcPct val="0"/>
            </a:spcBef>
            <a:spcAft>
              <a:spcPct val="35000"/>
            </a:spcAft>
          </a:pPr>
          <a:r>
            <a:rPr lang="en-US" sz="1400" kern="1200"/>
            <a:t>management</a:t>
          </a:r>
        </a:p>
      </dsp:txBody>
      <dsp:txXfrm>
        <a:off x="29075" y="2300394"/>
        <a:ext cx="1444876" cy="845873"/>
      </dsp:txXfrm>
    </dsp:sp>
    <dsp:sp modelId="{A161FC0C-BDCF-408E-BD2C-8BFE26DD2602}">
      <dsp:nvSpPr>
        <dsp:cNvPr id="0" name=""/>
        <dsp:cNvSpPr/>
      </dsp:nvSpPr>
      <dsp:spPr>
        <a:xfrm rot="16200000">
          <a:off x="1742207" y="1867177"/>
          <a:ext cx="1113305" cy="134775"/>
        </a:xfrm>
        <a:prstGeom prst="rect">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9DB94AB-3567-4AED-853D-492B899A9749}">
      <dsp:nvSpPr>
        <dsp:cNvPr id="0" name=""/>
        <dsp:cNvSpPr/>
      </dsp:nvSpPr>
      <dsp:spPr>
        <a:xfrm>
          <a:off x="1994445" y="2274078"/>
          <a:ext cx="1497508" cy="898505"/>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Data loss prevention (DLP)</a:t>
          </a:r>
        </a:p>
      </dsp:txBody>
      <dsp:txXfrm>
        <a:off x="2020761" y="2300394"/>
        <a:ext cx="1444876" cy="845873"/>
      </dsp:txXfrm>
    </dsp:sp>
    <dsp:sp modelId="{CFA77B70-C156-44E5-9AC1-64CB0886BCF8}">
      <dsp:nvSpPr>
        <dsp:cNvPr id="0" name=""/>
        <dsp:cNvSpPr/>
      </dsp:nvSpPr>
      <dsp:spPr>
        <a:xfrm rot="16200000">
          <a:off x="1742207" y="744045"/>
          <a:ext cx="1113305" cy="134775"/>
        </a:xfrm>
        <a:prstGeom prst="rect">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A6ABC15-7958-4A1D-AE81-C01F2A979323}">
      <dsp:nvSpPr>
        <dsp:cNvPr id="0" name=""/>
        <dsp:cNvSpPr/>
      </dsp:nvSpPr>
      <dsp:spPr>
        <a:xfrm>
          <a:off x="1994445" y="1150947"/>
          <a:ext cx="1497508" cy="89850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Encryption</a:t>
          </a:r>
        </a:p>
      </dsp:txBody>
      <dsp:txXfrm>
        <a:off x="2020761" y="1177263"/>
        <a:ext cx="1444876" cy="845873"/>
      </dsp:txXfrm>
    </dsp:sp>
    <dsp:sp modelId="{D2AD182F-9B79-46B9-9B63-7998CACE065A}">
      <dsp:nvSpPr>
        <dsp:cNvPr id="0" name=""/>
        <dsp:cNvSpPr/>
      </dsp:nvSpPr>
      <dsp:spPr>
        <a:xfrm>
          <a:off x="2303773" y="182479"/>
          <a:ext cx="1981860" cy="134775"/>
        </a:xfrm>
        <a:prstGeom prst="rect">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097F609-A3D8-448C-B820-174D1AFBB76A}">
      <dsp:nvSpPr>
        <dsp:cNvPr id="0" name=""/>
        <dsp:cNvSpPr/>
      </dsp:nvSpPr>
      <dsp:spPr>
        <a:xfrm>
          <a:off x="1994445" y="27815"/>
          <a:ext cx="1497508" cy="898505"/>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Administrative</a:t>
          </a:r>
        </a:p>
        <a:p>
          <a:pPr lvl="0" algn="ctr" defTabSz="622300">
            <a:lnSpc>
              <a:spcPct val="90000"/>
            </a:lnSpc>
            <a:spcBef>
              <a:spcPct val="0"/>
            </a:spcBef>
            <a:spcAft>
              <a:spcPct val="35000"/>
            </a:spcAft>
          </a:pPr>
          <a:r>
            <a:rPr lang="en-US" sz="1400" kern="1200"/>
            <a:t>automation</a:t>
          </a:r>
        </a:p>
      </dsp:txBody>
      <dsp:txXfrm>
        <a:off x="2020761" y="54131"/>
        <a:ext cx="1444876" cy="845873"/>
      </dsp:txXfrm>
    </dsp:sp>
    <dsp:sp modelId="{8C7251DE-D867-4476-A03D-0C23B7192B53}">
      <dsp:nvSpPr>
        <dsp:cNvPr id="0" name=""/>
        <dsp:cNvSpPr/>
      </dsp:nvSpPr>
      <dsp:spPr>
        <a:xfrm rot="5400000">
          <a:off x="3733894" y="744045"/>
          <a:ext cx="1113305" cy="134775"/>
        </a:xfrm>
        <a:prstGeom prst="rect">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6BE23D5-0CAA-4E84-A989-CA31FB0F6445}">
      <dsp:nvSpPr>
        <dsp:cNvPr id="0" name=""/>
        <dsp:cNvSpPr/>
      </dsp:nvSpPr>
      <dsp:spPr>
        <a:xfrm>
          <a:off x="3986132" y="27815"/>
          <a:ext cx="1497508" cy="898505"/>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User selfservice</a:t>
          </a:r>
        </a:p>
      </dsp:txBody>
      <dsp:txXfrm>
        <a:off x="4012448" y="54131"/>
        <a:ext cx="1444876" cy="845873"/>
      </dsp:txXfrm>
    </dsp:sp>
    <dsp:sp modelId="{2D0AD395-5350-4EF0-8289-3EADEDA15817}">
      <dsp:nvSpPr>
        <dsp:cNvPr id="0" name=""/>
        <dsp:cNvSpPr/>
      </dsp:nvSpPr>
      <dsp:spPr>
        <a:xfrm rot="5400000">
          <a:off x="3733894" y="1867177"/>
          <a:ext cx="1113305" cy="134775"/>
        </a:xfrm>
        <a:prstGeom prst="rect">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E8AD59B-23B5-4ADD-B96E-F9AD0A8CDCCE}">
      <dsp:nvSpPr>
        <dsp:cNvPr id="0" name=""/>
        <dsp:cNvSpPr/>
      </dsp:nvSpPr>
      <dsp:spPr>
        <a:xfrm>
          <a:off x="3986132" y="1150947"/>
          <a:ext cx="1497508" cy="89850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Mobile access</a:t>
          </a:r>
        </a:p>
      </dsp:txBody>
      <dsp:txXfrm>
        <a:off x="4012448" y="1177263"/>
        <a:ext cx="1444876" cy="845873"/>
      </dsp:txXfrm>
    </dsp:sp>
    <dsp:sp modelId="{DCD7CAD1-8E14-4997-AB60-BDEE403A2CA0}">
      <dsp:nvSpPr>
        <dsp:cNvPr id="0" name=""/>
        <dsp:cNvSpPr/>
      </dsp:nvSpPr>
      <dsp:spPr>
        <a:xfrm>
          <a:off x="3986132" y="2274078"/>
          <a:ext cx="1497508" cy="898505"/>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File sharing</a:t>
          </a:r>
        </a:p>
      </dsp:txBody>
      <dsp:txXfrm>
        <a:off x="4012448" y="2300394"/>
        <a:ext cx="1444876" cy="845873"/>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32</Words>
  <Characters>183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COMMVAULT</vt:lpstr>
    </vt:vector>
  </TitlesOfParts>
  <Company/>
  <LinksUpToDate>false</LinksUpToDate>
  <CharactersWithSpaces>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COMMVAULT</dc:title>
  <dc:subject/>
  <dc:creator>Windows User</dc:creator>
  <cp:keywords/>
  <dc:description/>
  <cp:lastModifiedBy>Windows User</cp:lastModifiedBy>
  <cp:revision>6</cp:revision>
  <dcterms:created xsi:type="dcterms:W3CDTF">2020-09-07T09:03:00Z</dcterms:created>
  <dcterms:modified xsi:type="dcterms:W3CDTF">2021-01-16T11:09:00Z</dcterms:modified>
</cp:coreProperties>
</file>