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6A218717" wp14:paraId="0AB74B20" wp14:textId="7A098480">
      <w:pPr>
        <w:spacing w:before="240" w:beforeAutospacing="off" w:after="80" w:afterAutospacing="off" w:line="276" w:lineRule="auto"/>
      </w:pPr>
      <w:r w:rsidRPr="6A218717" w:rsidR="3CD7071F">
        <w:rPr>
          <w:rFonts w:ascii="Times New Roman" w:hAnsi="Times New Roman" w:eastAsia="Times New Roman" w:cs="Times New Roman"/>
          <w:noProof w:val="0"/>
          <w:color w:val="365F91"/>
          <w:sz w:val="28"/>
          <w:szCs w:val="28"/>
          <w:lang w:val="en-US"/>
        </w:rPr>
        <w:t>System ER Diagram</w:t>
      </w:r>
    </w:p>
    <w:p xmlns:wp14="http://schemas.microsoft.com/office/word/2010/wordml" w:rsidP="6A218717" wp14:paraId="7A592164" wp14:textId="499A5FAB">
      <w:pPr>
        <w:spacing w:before="240" w:beforeAutospacing="off" w:after="240" w:afterAutospacing="off"/>
      </w:pPr>
      <w:r w:rsidRPr="6A218717" w:rsidR="3CD7071F">
        <w:rPr>
          <w:rFonts w:ascii="Times New Roman" w:hAnsi="Times New Roman" w:eastAsia="Times New Roman" w:cs="Times New Roman"/>
          <w:noProof w:val="0"/>
          <w:sz w:val="24"/>
          <w:szCs w:val="24"/>
          <w:lang w:val="en-US"/>
        </w:rPr>
        <w:t xml:space="preserve">In </w:t>
      </w:r>
      <w:r w:rsidRPr="6A218717" w:rsidR="3CD7071F">
        <w:rPr>
          <w:rFonts w:ascii="Times New Roman" w:hAnsi="Times New Roman" w:eastAsia="Times New Roman" w:cs="Times New Roman"/>
          <w:b w:val="1"/>
          <w:bCs w:val="1"/>
          <w:noProof w:val="0"/>
          <w:sz w:val="24"/>
          <w:szCs w:val="24"/>
          <w:lang w:val="en-US"/>
        </w:rPr>
        <w:t>Figure1</w:t>
      </w:r>
      <w:r w:rsidRPr="6A218717" w:rsidR="3CD7071F">
        <w:rPr>
          <w:rFonts w:ascii="Times New Roman" w:hAnsi="Times New Roman" w:eastAsia="Times New Roman" w:cs="Times New Roman"/>
          <w:noProof w:val="0"/>
          <w:sz w:val="24"/>
          <w:szCs w:val="24"/>
          <w:lang w:val="en-US"/>
        </w:rPr>
        <w:t>, ERD provides a conceptual overview of the database structure using Chen notation. It illustrates key entities, their attributes (with primary keys underlined), and the relationships between them using diamonds. This diagram helps visualize how entities such as users, deliveries, and activity logs are logically connected within the system.</w:t>
      </w:r>
    </w:p>
    <w:p xmlns:wp14="http://schemas.microsoft.com/office/word/2010/wordml" w:rsidP="6A218717" wp14:paraId="56AFFB72" wp14:textId="185B9329">
      <w:pPr>
        <w:spacing w:before="240" w:beforeAutospacing="off" w:after="240" w:afterAutospacing="off"/>
        <w:rPr>
          <w:rFonts w:ascii="Times New Roman" w:hAnsi="Times New Roman" w:eastAsia="Times New Roman" w:cs="Times New Roman"/>
          <w:noProof w:val="0"/>
          <w:sz w:val="24"/>
          <w:szCs w:val="24"/>
          <w:lang w:val="en-US"/>
        </w:rPr>
      </w:pPr>
    </w:p>
    <w:p xmlns:wp14="http://schemas.microsoft.com/office/word/2010/wordml" w:rsidP="6A218717" wp14:paraId="5C89FBE3" wp14:textId="145A8938">
      <w:pPr>
        <w:spacing w:before="240" w:beforeAutospacing="off" w:after="240" w:afterAutospacing="off"/>
        <w:jc w:val="center"/>
        <w:rPr>
          <w:rFonts w:ascii="Times New Roman" w:hAnsi="Times New Roman" w:eastAsia="Times New Roman" w:cs="Times New Roman"/>
          <w:noProof w:val="0"/>
          <w:color w:val="365F91"/>
          <w:sz w:val="28"/>
          <w:szCs w:val="28"/>
          <w:lang w:val="en-US"/>
        </w:rPr>
      </w:pPr>
      <w:r w:rsidR="3CD7071F">
        <w:drawing>
          <wp:inline xmlns:wp14="http://schemas.microsoft.com/office/word/2010/wordprocessingDrawing" wp14:editId="63FAB1F9" wp14:anchorId="250DA2B7">
            <wp:extent cx="5943600" cy="4152900"/>
            <wp:effectExtent l="0" t="0" r="0" b="0"/>
            <wp:docPr id="252612743" name="" title=""/>
            <wp:cNvGraphicFramePr>
              <a:graphicFrameLocks noChangeAspect="1"/>
            </wp:cNvGraphicFramePr>
            <a:graphic>
              <a:graphicData uri="http://schemas.openxmlformats.org/drawingml/2006/picture">
                <pic:pic>
                  <pic:nvPicPr>
                    <pic:cNvPr id="0" name=""/>
                    <pic:cNvPicPr/>
                  </pic:nvPicPr>
                  <pic:blipFill>
                    <a:blip r:embed="Ree0ccc5631e14144">
                      <a:extLst>
                        <a:ext xmlns:a="http://schemas.openxmlformats.org/drawingml/2006/main" uri="{28A0092B-C50C-407E-A947-70E740481C1C}">
                          <a14:useLocalDpi val="0"/>
                        </a:ext>
                      </a:extLst>
                    </a:blip>
                    <a:stretch>
                      <a:fillRect/>
                    </a:stretch>
                  </pic:blipFill>
                  <pic:spPr>
                    <a:xfrm>
                      <a:off x="0" y="0"/>
                      <a:ext cx="5943600" cy="4152900"/>
                    </a:xfrm>
                    <a:prstGeom prst="rect">
                      <a:avLst/>
                    </a:prstGeom>
                  </pic:spPr>
                </pic:pic>
              </a:graphicData>
            </a:graphic>
          </wp:inline>
        </w:drawing>
      </w:r>
    </w:p>
    <w:p xmlns:wp14="http://schemas.microsoft.com/office/word/2010/wordml" w:rsidP="6A218717" wp14:paraId="7E98FBE6" wp14:textId="314FA10F">
      <w:pPr>
        <w:tabs>
          <w:tab w:val="left" w:leader="none" w:pos="1860"/>
        </w:tabs>
        <w:spacing w:before="240" w:beforeAutospacing="off" w:after="240" w:afterAutospacing="off"/>
        <w:jc w:val="center"/>
      </w:pPr>
      <w:r w:rsidRPr="6A218717" w:rsidR="3CD7071F">
        <w:rPr>
          <w:rFonts w:ascii="Times New Roman" w:hAnsi="Times New Roman" w:eastAsia="Times New Roman" w:cs="Times New Roman"/>
          <w:b w:val="1"/>
          <w:bCs w:val="1"/>
          <w:noProof w:val="0"/>
          <w:sz w:val="26"/>
          <w:szCs w:val="26"/>
          <w:lang w:val="en-US"/>
        </w:rPr>
        <w:t>Figure 1</w:t>
      </w:r>
      <w:r w:rsidRPr="6A218717" w:rsidR="3CD7071F">
        <w:rPr>
          <w:rFonts w:ascii="Times New Roman" w:hAnsi="Times New Roman" w:eastAsia="Times New Roman" w:cs="Times New Roman"/>
          <w:noProof w:val="0"/>
          <w:sz w:val="26"/>
          <w:szCs w:val="26"/>
          <w:lang w:val="en-US"/>
        </w:rPr>
        <w:t xml:space="preserve"> </w:t>
      </w:r>
      <w:r w:rsidRPr="6A218717" w:rsidR="3CD7071F">
        <w:rPr>
          <w:rFonts w:ascii="Times New Roman" w:hAnsi="Times New Roman" w:eastAsia="Times New Roman" w:cs="Times New Roman"/>
          <w:noProof w:val="0"/>
          <w:sz w:val="26"/>
          <w:szCs w:val="26"/>
          <w:lang w:val="en-US"/>
        </w:rPr>
        <w:t>PackTrack</w:t>
      </w:r>
      <w:r w:rsidRPr="6A218717" w:rsidR="3CD7071F">
        <w:rPr>
          <w:rFonts w:ascii="Times New Roman" w:hAnsi="Times New Roman" w:eastAsia="Times New Roman" w:cs="Times New Roman"/>
          <w:noProof w:val="0"/>
          <w:sz w:val="26"/>
          <w:szCs w:val="26"/>
          <w:lang w:val="en-US"/>
        </w:rPr>
        <w:t xml:space="preserve"> ER Diagram</w:t>
      </w:r>
    </w:p>
    <w:p xmlns:wp14="http://schemas.microsoft.com/office/word/2010/wordml" w:rsidP="6A218717" wp14:paraId="39BA280D" wp14:textId="5900FA5E">
      <w:pPr>
        <w:spacing w:before="240" w:beforeAutospacing="off" w:after="240" w:afterAutospacing="off"/>
        <w:rPr>
          <w:rFonts w:ascii="Aptos" w:hAnsi="Aptos" w:eastAsia="Aptos" w:cs="Aptos"/>
          <w:noProof w:val="0"/>
          <w:sz w:val="24"/>
          <w:szCs w:val="24"/>
          <w:lang w:val="en-US"/>
        </w:rPr>
      </w:pPr>
    </w:p>
    <w:p xmlns:wp14="http://schemas.microsoft.com/office/word/2010/wordml" wp14:paraId="2C078E63" wp14:textId="06593938"/>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1DD414"/>
    <w:rsid w:val="3CD7071F"/>
    <w:rsid w:val="3E94A585"/>
    <w:rsid w:val="3F1DD414"/>
    <w:rsid w:val="46E90512"/>
    <w:rsid w:val="6A218717"/>
    <w:rsid w:val="6F5DB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DD414"/>
  <w15:chartTrackingRefBased/>
  <w15:docId w15:val="{D5AE8E7C-6B21-42CF-A942-C332CA706A0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ee0ccc5631e1414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2025-05-03T19:24:57.9395799Z</dcterms:created>
  <dcterms:modified xsi:type="dcterms:W3CDTF">2025-05-03T19:28:31.4593282Z</dcterms:modified>
  <dc:creator>Dalaa Yaser Mohammed Saqer</dc:creator>
  <lastModifiedBy>Dalaa Yaser Mohammed Saqer</lastModifiedBy>
</coreProperties>
</file>