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rPr>
        <w:id w:val="846445584"/>
        <w:docPartObj>
          <w:docPartGallery w:val="Cover Pages"/>
          <w:docPartUnique/>
        </w:docPartObj>
      </w:sdtPr>
      <w:sdtEndPr>
        <w:rPr>
          <w:b/>
          <w:bCs/>
          <w:color w:val="000000" w:themeColor="text1"/>
          <w:sz w:val="36"/>
          <w:szCs w:val="24"/>
        </w:rPr>
      </w:sdtEndPr>
      <w:sdtContent>
        <w:p w:rsidR="000F170D" w:rsidRPr="004A4761" w:rsidRDefault="002F3667">
          <w:pPr>
            <w:rPr>
              <w:rFonts w:ascii="Times New Roman" w:hAnsi="Times New Roman"/>
            </w:rPr>
          </w:pPr>
          <w:r>
            <w:rPr>
              <w:rFonts w:ascii="Times New Roman" w:hAnsi="Times New Roman"/>
              <w:noProof/>
            </w:rPr>
            <w:pict>
              <v:group id="Group 193" o:spid="_x0000_s1026" style="position:absolute;margin-left:0;margin-top:0;width:524.85pt;height:765.2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EXpgMAABEOAAAOAAAAZHJzL2Uyb0RvYy54bWzsV9tu3DYQfS/QfyD4vtZlJe1KsBzEdtYo&#10;4LZBLh/AlagLKpEqybXWKfrvHQ6lvTh5CNy4CJDug5bkkMOZM3NmpMtX+74jD1zpVoqcBhc+JVwU&#10;smxFndOPHzaLNSXaMFGyTgqe00eu6aurn3+6HIeMh7KRXckVASVCZ+OQ08aYIfM8XTS8Z/pCDlyA&#10;sJKqZwamqvZKxUbQ3nde6PuJN0pVDkoWXGtYvXVCeoX6q4oX5veq0tyQLqdgm8GnwufWPr2rS5bV&#10;ig1NW0xmsGdY0bNWwKUHVbfMMLJT7Weq+rZQUsvKXBSy92RVtQVHH8CbwH/izZ2SuwF9qbOxHg4w&#10;AbRPcHq22uK3h7eKtCXEjhLBeggR3kqCdGnBGYc6gz13ang/vFXOQxjey+IPDWLvqdzOa7eZbMdf&#10;ZQkK2c5IBGdfqd6qALfJHmPweIgB3xtSwGKSJHGcxpQUIEtXwdqPpigVDYTys3NF82Y+uU4iyDY8&#10;F4TL2JrvscxdioZOhlmvINv0EVD97wB937CBY5y0BWsCNJwBfQdZyETdcQA1cqDivhlR7eAkQt40&#10;sI+/VkqODWclmBWgF9ZeUOwO2ImGYDwT33W8BiJYlILlKkjOUGLZoLS547IndpBTBaZj6NjDvTYO&#10;0HmLjaSWXVtu2q7DiSUtv+kUeWBAN1YUXJgAj3e7HnLBrQe+/dl7WQbrNqi4H5cgYMh9qwbDd3ZD&#10;J+whIe2Nzhi3AskD5lmZTSPk3V9pEEb+dZguNsl6tYg2UbxIV/564QfpdZr4URrdbv62xgVR1rRl&#10;ycV9K/hcA4Lo61JiqkaOvVgFyJjTMI7AQ2vPmfla1dsDPIjCwedTHPvWQE3s2j6n6xOsbEa8ESXi&#10;ZljbubF3bj9iBiDM/wgLJL9LGZf5W1k+QvooCQGGVIDqDYNGqk+UjFAJc6r/3DHFKel+EZCCaRAB&#10;BYnBSRSvQpioU8n2VMJEAapyWhhFiZvcGFdwd4Nq6wbucjkh5GsoDFWLaWUtdHaB5XYC9PyPeLr8&#10;Ek+xelg7DrSDWL4oTyM/jbDkuiTGWnjkauyHafg/V384rpr9dg+MP9Ljq2mLTD3wdrUM4iNxZ9kJ&#10;c2HnTN3tPPzOiRvNxP1gq/613EN/xX52wlti9iCYS85LMTiB947ThvpFCoerMFy9HIW39Q/ZapNl&#10;/P12Wsve6eX6W5B46sSu+Z5zeBLNFP4m3RffmeG7A98lpm8k+2FzOsduffySu/oHAAD//wMAUEsD&#10;BBQABgAIAAAAIQCSBvYm3AAAAAcBAAAPAAAAZHJzL2Rvd25yZXYueG1sTI8xb8IwEIX3Sv0P1lXq&#10;VuwChTaNgxASndoBwtLtsK9JRHyOYgPpv6/pAsvpnd7pve/yxeBacaI+NJ41PI8UCGLjbcOVhl25&#10;fnoFESKyxdYzafilAIvi/i7HzPozb+i0jZVIIRwy1FDH2GVSBlOTwzDyHXHyfnzvMKa1r6Tt8ZzC&#10;XSvHSs2kw4ZTQ40drWoyh+3RaThsvgKt1mW1M840s+HzY/xdOq0fH4blO4hIQ7wewwU/oUORmPb+&#10;yDaIVkN6JP7Pi6emb3MQ+6ReJmoKssjlLX/xBwAA//8DAFBLAQItABQABgAIAAAAIQC2gziS/gAA&#10;AOEBAAATAAAAAAAAAAAAAAAAAAAAAABbQ29udGVudF9UeXBlc10ueG1sUEsBAi0AFAAGAAgAAAAh&#10;ADj9If/WAAAAlAEAAAsAAAAAAAAAAAAAAAAALwEAAF9yZWxzLy5yZWxzUEsBAi0AFAAGAAgAAAAh&#10;AOiAYRemAwAAEQ4AAA4AAAAAAAAAAAAAAAAALgIAAGRycy9lMm9Eb2MueG1sUEsBAi0AFAAGAAgA&#10;AAAhAJIG9ibcAAAABwEAAA8AAAAAAAAAAAAAAAAAAAYAAGRycy9kb3ducmV2LnhtbFBLBQYAAAAA&#10;BAAEAPMAAAAJBw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brwgAAANoAAAAPAAAAZHJzL2Rvd25yZXYueG1sRI9BawIx&#10;FITvBf9DeIK3mlVQymoUFRSP1kqpt8fmuVncvIRN1l3765tCocdhZr5hluve1uJBTagcK5iMMxDE&#10;hdMVlwouH/vXNxAhImusHZOCJwVYrwYvS8y16/idHudYigThkKMCE6PPpQyFIYth7Dxx8m6usRiT&#10;bEqpG+wS3NZymmVzabHitGDQ085QcT+3VoE/XE7Xm9n6bv78nB36sv36rlqlRsN+swARqY//4b/2&#10;USuYwu+VdAPk6gcAAP//AwBQSwECLQAUAAYACAAAACEA2+H2y+4AAACFAQAAEwAAAAAAAAAAAAAA&#10;AAAAAAAAW0NvbnRlbnRfVHlwZXNdLnhtbFBLAQItABQABgAIAAAAIQBa9CxbvwAAABUBAAALAAAA&#10;AAAAAAAAAAAAAB8BAABfcmVscy8ucmVsc1BLAQItABQABgAIAAAAIQCpn3brwgAAANoAAAAPAAAA&#10;AAAAAAAAAAAAAAcCAABkcnMvZG93bnJldi54bWxQSwUGAAAAAAMAAwC3AAAA9gIAAAAA&#10;" fillcolor="#4f81bd [3204]" stroked="f" strokeweight="2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sdt>
                        <w:sdtPr>
                          <w:rPr>
                            <w:color w:val="FFFFFF" w:themeColor="background1"/>
                          </w:rPr>
                          <w:alias w:val="Author"/>
                          <w:tag w:val=""/>
                          <w:id w:val="1786082983"/>
                          <w:dataBinding w:prefixMappings="xmlns:ns0='http://purl.org/dc/elements/1.1/' xmlns:ns1='http://schemas.openxmlformats.org/package/2006/metadata/core-properties' " w:xpath="/ns1:coreProperties[1]/ns0:creator[1]" w:storeItemID="{6C3C8BC8-F283-45AE-878A-BAB7291924A1}"/>
                          <w:text/>
                        </w:sdtPr>
                        <w:sdtContent>
                          <w:p w:rsidR="0001086C" w:rsidRDefault="0001086C">
                            <w:pPr>
                              <w:pStyle w:val="NoSpacing"/>
                              <w:spacing w:before="120"/>
                              <w:jc w:val="center"/>
                              <w:rPr>
                                <w:color w:val="FFFFFF" w:themeColor="background1"/>
                              </w:rPr>
                            </w:pPr>
                            <w:r>
                              <w:rPr>
                                <w:color w:val="FFFFFF" w:themeColor="background1"/>
                              </w:rPr>
                              <w:t>BY CENTER FOR GOOD GOVERNANCE</w:t>
                            </w:r>
                          </w:p>
                        </w:sdtContent>
                      </w:sdt>
                      <w:p w:rsidR="0001086C" w:rsidRDefault="002F3667">
                        <w:pPr>
                          <w:pStyle w:val="NoSpacing"/>
                          <w:spacing w:before="120"/>
                          <w:jc w:val="center"/>
                          <w:rPr>
                            <w:color w:val="FFFFFF" w:themeColor="background1"/>
                          </w:rPr>
                        </w:pPr>
                        <w:sdt>
                          <w:sdtPr>
                            <w:rPr>
                              <w:caps/>
                              <w:color w:val="FFFFFF" w:themeColor="background1"/>
                            </w:rPr>
                            <w:alias w:val="Company"/>
                            <w:tag w:val=""/>
                            <w:id w:val="1143242461"/>
                            <w:dataBinding w:prefixMappings="xmlns:ns0='http://schemas.openxmlformats.org/officeDocument/2006/extended-properties' " w:xpath="/ns0:Properties[1]/ns0:Company[1]" w:storeItemID="{6668398D-A668-4E3E-A5EB-62B293D839F1}"/>
                            <w:text/>
                          </w:sdtPr>
                          <w:sdtContent>
                            <w:r w:rsidR="0001086C">
                              <w:rPr>
                                <w:caps/>
                                <w:color w:val="FFFFFF" w:themeColor="background1"/>
                              </w:rPr>
                              <w:t>fOR gREATER HYDERABAD MUNICIPAL CORPORATION,</w:t>
                            </w:r>
                          </w:sdtContent>
                        </w:sdt>
                        <w:r w:rsidR="0001086C">
                          <w:rPr>
                            <w:color w:val="FFFFFF" w:themeColor="background1"/>
                          </w:rPr>
                          <w:t> </w:t>
                        </w:r>
                      </w:p>
                      <w:p w:rsidR="0001086C" w:rsidRDefault="002F3667">
                        <w:pPr>
                          <w:pStyle w:val="NoSpacing"/>
                          <w:spacing w:before="120"/>
                          <w:jc w:val="center"/>
                          <w:rPr>
                            <w:color w:val="FFFFFF" w:themeColor="background1"/>
                          </w:rPr>
                        </w:pPr>
                        <w:sdt>
                          <w:sdtPr>
                            <w:rPr>
                              <w:color w:val="FFFFFF" w:themeColor="background1"/>
                            </w:rPr>
                            <w:alias w:val="Address"/>
                            <w:tag w:val=""/>
                            <w:id w:val="1127432585"/>
                            <w:dataBinding w:prefixMappings="xmlns:ns0='http://schemas.microsoft.com/office/2006/coverPageProps' " w:xpath="/ns0:CoverPageProperties[1]/ns0:CompanyAddress[1]" w:storeItemID="{55AF091B-3C7A-41E3-B477-F2FDAA23CFDA}"/>
                            <w:text/>
                          </w:sdtPr>
                          <w:sdtContent>
                            <w:r w:rsidR="0001086C">
                              <w:rPr>
                                <w:color w:val="FFFFFF" w:themeColor="background1"/>
                              </w:rPr>
                              <w:t>Hyderabad, Telangana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F81BD" w:themeColor="accent1"/>
                            <w:sz w:val="66"/>
                            <w:szCs w:val="66"/>
                          </w:rPr>
                          <w:alias w:val="Title"/>
                          <w:tag w:val=""/>
                          <w:id w:val="2046481582"/>
                          <w:dataBinding w:prefixMappings="xmlns:ns0='http://purl.org/dc/elements/1.1/' xmlns:ns1='http://schemas.openxmlformats.org/package/2006/metadata/core-properties' " w:xpath="/ns1:coreProperties[1]/ns0:title[1]" w:storeItemID="{6C3C8BC8-F283-45AE-878A-BAB7291924A1}"/>
                          <w:text/>
                        </w:sdtPr>
                        <w:sdtContent>
                          <w:p w:rsidR="0001086C" w:rsidRPr="000F170D" w:rsidRDefault="0001086C" w:rsidP="000F170D">
                            <w:pPr>
                              <w:pStyle w:val="NoSpacing"/>
                              <w:jc w:val="center"/>
                              <w:rPr>
                                <w:rFonts w:asciiTheme="majorHAnsi" w:eastAsiaTheme="majorEastAsia" w:hAnsiTheme="majorHAnsi" w:cstheme="majorBidi"/>
                                <w:caps/>
                                <w:color w:val="4F81BD" w:themeColor="accent1"/>
                                <w:sz w:val="66"/>
                                <w:szCs w:val="66"/>
                              </w:rPr>
                            </w:pPr>
                            <w:r w:rsidRPr="000F170D">
                              <w:rPr>
                                <w:rFonts w:asciiTheme="majorHAnsi" w:eastAsiaTheme="majorEastAsia" w:hAnsiTheme="majorHAnsi" w:cstheme="majorBidi"/>
                                <w:caps/>
                                <w:color w:val="4F81BD" w:themeColor="accent1"/>
                                <w:sz w:val="66"/>
                                <w:szCs w:val="66"/>
                              </w:rPr>
                              <w:t>TASk electronic assessment &amp; monitoring</w:t>
                            </w:r>
                            <w:r>
                              <w:rPr>
                                <w:rFonts w:asciiTheme="majorHAnsi" w:eastAsiaTheme="majorEastAsia" w:hAnsiTheme="majorHAnsi" w:cstheme="majorBidi"/>
                                <w:caps/>
                                <w:color w:val="4F81BD" w:themeColor="accent1"/>
                                <w:sz w:val="66"/>
                                <w:szCs w:val="66"/>
                              </w:rPr>
                              <w:t xml:space="preserve"> (TEAM)</w:t>
                            </w:r>
                          </w:p>
                        </w:sdtContent>
                      </w:sdt>
                    </w:txbxContent>
                  </v:textbox>
                </v:shape>
                <w10:wrap anchorx="page" anchory="page"/>
              </v:group>
            </w:pict>
          </w:r>
        </w:p>
        <w:p w:rsidR="000F170D" w:rsidRPr="004A4761" w:rsidRDefault="000F170D" w:rsidP="000F170D">
          <w:pPr>
            <w:tabs>
              <w:tab w:val="center" w:pos="4513"/>
            </w:tabs>
            <w:spacing w:after="0" w:line="240" w:lineRule="auto"/>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br w:type="page"/>
          </w:r>
          <w:r w:rsidRPr="004A4761">
            <w:rPr>
              <w:rFonts w:ascii="Times New Roman" w:hAnsi="Times New Roman"/>
              <w:b/>
              <w:bCs/>
              <w:color w:val="000000" w:themeColor="text1"/>
              <w:sz w:val="36"/>
              <w:szCs w:val="24"/>
            </w:rPr>
            <w:lastRenderedPageBreak/>
            <w:tab/>
          </w:r>
        </w:p>
      </w:sdtContent>
    </w:sdt>
    <w:p w:rsidR="00EF250E" w:rsidRPr="004A4761" w:rsidRDefault="00EF250E" w:rsidP="00F54DBD">
      <w:pPr>
        <w:ind w:left="720"/>
        <w:jc w:val="center"/>
        <w:rPr>
          <w:rFonts w:ascii="Times New Roman" w:hAnsi="Times New Roman"/>
          <w:b/>
          <w:bCs/>
          <w:color w:val="000000" w:themeColor="text1"/>
          <w:sz w:val="36"/>
          <w:szCs w:val="24"/>
        </w:rPr>
      </w:pPr>
    </w:p>
    <w:p w:rsidR="00BF7501" w:rsidRPr="004A4761" w:rsidRDefault="000F170D" w:rsidP="00F54DBD">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Software</w:t>
      </w:r>
      <w:r w:rsidR="0017252E" w:rsidRPr="004A4761">
        <w:rPr>
          <w:rFonts w:ascii="Times New Roman" w:hAnsi="Times New Roman"/>
          <w:b/>
          <w:bCs/>
          <w:color w:val="000000" w:themeColor="text1"/>
          <w:sz w:val="36"/>
          <w:szCs w:val="24"/>
        </w:rPr>
        <w:t xml:space="preserve"> Requirement</w:t>
      </w:r>
      <w:r w:rsidRPr="004A4761">
        <w:rPr>
          <w:rFonts w:ascii="Times New Roman" w:hAnsi="Times New Roman"/>
          <w:b/>
          <w:bCs/>
          <w:color w:val="000000" w:themeColor="text1"/>
          <w:sz w:val="36"/>
          <w:szCs w:val="24"/>
        </w:rPr>
        <w:t>s</w:t>
      </w:r>
      <w:r w:rsidR="0017252E" w:rsidRPr="004A4761">
        <w:rPr>
          <w:rFonts w:ascii="Times New Roman" w:hAnsi="Times New Roman"/>
          <w:b/>
          <w:bCs/>
          <w:color w:val="000000" w:themeColor="text1"/>
          <w:sz w:val="36"/>
          <w:szCs w:val="24"/>
        </w:rPr>
        <w:t xml:space="preserve"> </w:t>
      </w:r>
      <w:r w:rsidRPr="004A4761">
        <w:rPr>
          <w:rFonts w:ascii="Times New Roman" w:hAnsi="Times New Roman"/>
          <w:b/>
          <w:bCs/>
          <w:color w:val="000000" w:themeColor="text1"/>
          <w:sz w:val="36"/>
          <w:szCs w:val="24"/>
        </w:rPr>
        <w:t>Specification</w:t>
      </w:r>
    </w:p>
    <w:p w:rsidR="005724C6" w:rsidRPr="004A4761" w:rsidRDefault="007E4422" w:rsidP="000122D6">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For</w:t>
      </w:r>
      <w:r w:rsidR="00C35760" w:rsidRPr="004A4761">
        <w:rPr>
          <w:rFonts w:ascii="Times New Roman" w:hAnsi="Times New Roman"/>
          <w:b/>
          <w:bCs/>
          <w:color w:val="000000" w:themeColor="text1"/>
          <w:sz w:val="36"/>
          <w:szCs w:val="24"/>
        </w:rPr>
        <w:t xml:space="preserve"> Development </w:t>
      </w:r>
      <w:r w:rsidR="00A84155" w:rsidRPr="004A4761">
        <w:rPr>
          <w:rFonts w:ascii="Times New Roman" w:hAnsi="Times New Roman"/>
          <w:b/>
          <w:bCs/>
          <w:color w:val="000000" w:themeColor="text1"/>
          <w:sz w:val="36"/>
          <w:szCs w:val="24"/>
        </w:rPr>
        <w:t>of</w:t>
      </w:r>
      <w:r w:rsidR="00CD7271" w:rsidRPr="004A4761">
        <w:rPr>
          <w:rFonts w:ascii="Times New Roman" w:hAnsi="Times New Roman"/>
          <w:b/>
          <w:bCs/>
          <w:color w:val="000000" w:themeColor="text1"/>
          <w:sz w:val="36"/>
          <w:szCs w:val="24"/>
        </w:rPr>
        <w:t xml:space="preserve"> </w:t>
      </w:r>
      <w:r w:rsidR="000F170D" w:rsidRPr="004A4761">
        <w:rPr>
          <w:rFonts w:ascii="Times New Roman" w:hAnsi="Times New Roman"/>
          <w:b/>
          <w:bCs/>
          <w:color w:val="000000" w:themeColor="text1"/>
          <w:sz w:val="36"/>
          <w:szCs w:val="24"/>
          <w:u w:val="single"/>
        </w:rPr>
        <w:t>Task Electronic Assessment &amp; Monitoring (TEAM)</w:t>
      </w:r>
    </w:p>
    <w:p w:rsidR="007E4422" w:rsidRPr="004A4761" w:rsidRDefault="004357D6" w:rsidP="00B56A3A">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B</w:t>
      </w:r>
      <w:r w:rsidR="007E4422" w:rsidRPr="004A4761">
        <w:rPr>
          <w:rFonts w:ascii="Times New Roman" w:hAnsi="Times New Roman"/>
          <w:b/>
          <w:bCs/>
          <w:color w:val="000000" w:themeColor="text1"/>
          <w:sz w:val="36"/>
          <w:szCs w:val="24"/>
        </w:rPr>
        <w:t>y</w:t>
      </w:r>
    </w:p>
    <w:p w:rsidR="007E4422" w:rsidRPr="004A4761" w:rsidRDefault="007E4422" w:rsidP="00B56A3A">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Centre for Good Governance</w:t>
      </w:r>
    </w:p>
    <w:p w:rsidR="00550C12" w:rsidRPr="004A4761" w:rsidRDefault="00550C12" w:rsidP="00B057DA">
      <w:pPr>
        <w:jc w:val="both"/>
        <w:rPr>
          <w:rFonts w:ascii="Times New Roman" w:hAnsi="Times New Roman"/>
          <w:b/>
          <w:bCs/>
          <w:color w:val="000000" w:themeColor="text1"/>
          <w:sz w:val="24"/>
          <w:szCs w:val="24"/>
        </w:rPr>
      </w:pPr>
    </w:p>
    <w:p w:rsidR="000415BA" w:rsidRPr="004A4761" w:rsidRDefault="000415BA" w:rsidP="00B057DA">
      <w:pPr>
        <w:jc w:val="both"/>
        <w:rPr>
          <w:rFonts w:ascii="Times New Roman" w:hAnsi="Times New Roman"/>
          <w:b/>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7E4422" w:rsidRPr="004A4761" w:rsidTr="00587EC9">
        <w:tc>
          <w:tcPr>
            <w:tcW w:w="4621" w:type="dxa"/>
          </w:tcPr>
          <w:p w:rsidR="007E4422" w:rsidRPr="004A4761" w:rsidRDefault="007E4422" w:rsidP="00B057DA">
            <w:pPr>
              <w:spacing w:after="0" w:line="240" w:lineRule="auto"/>
              <w:jc w:val="both"/>
              <w:rPr>
                <w:rFonts w:ascii="Times New Roman" w:hAnsi="Times New Roman"/>
                <w:color w:val="000000" w:themeColor="text1"/>
              </w:rPr>
            </w:pPr>
            <w:r w:rsidRPr="004A4761">
              <w:rPr>
                <w:rFonts w:ascii="Times New Roman" w:hAnsi="Times New Roman"/>
                <w:b/>
                <w:bCs/>
                <w:color w:val="000000" w:themeColor="text1"/>
                <w:sz w:val="24"/>
                <w:szCs w:val="24"/>
              </w:rPr>
              <w:t>Document Owner</w:t>
            </w:r>
          </w:p>
        </w:tc>
        <w:tc>
          <w:tcPr>
            <w:tcW w:w="4621" w:type="dxa"/>
          </w:tcPr>
          <w:p w:rsidR="007E4422" w:rsidRPr="004A4761" w:rsidRDefault="007E4422"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Centre for Good Governance</w:t>
            </w:r>
          </w:p>
        </w:tc>
      </w:tr>
    </w:tbl>
    <w:p w:rsidR="007E4422" w:rsidRPr="004A4761" w:rsidRDefault="007E4422" w:rsidP="00B057DA">
      <w:pPr>
        <w:jc w:val="both"/>
        <w:rPr>
          <w:rFonts w:ascii="Times New Roman" w:hAnsi="Times New Roman"/>
          <w:b/>
          <w:bCs/>
          <w:color w:val="000000" w:themeColor="text1"/>
          <w:sz w:val="24"/>
          <w:szCs w:val="24"/>
        </w:rPr>
      </w:pPr>
    </w:p>
    <w:p w:rsidR="000415BA" w:rsidRPr="004A4761" w:rsidRDefault="000415BA" w:rsidP="00B057DA">
      <w:pPr>
        <w:jc w:val="both"/>
        <w:rPr>
          <w:rFonts w:ascii="Times New Roman" w:hAnsi="Times New Roman"/>
          <w:b/>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694"/>
        <w:gridCol w:w="2268"/>
        <w:gridCol w:w="3038"/>
      </w:tblGrid>
      <w:tr w:rsidR="009F7269" w:rsidRPr="004A4761" w:rsidTr="000415BA">
        <w:tc>
          <w:tcPr>
            <w:tcW w:w="1242"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Version</w:t>
            </w:r>
          </w:p>
        </w:tc>
        <w:tc>
          <w:tcPr>
            <w:tcW w:w="2694"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Date</w:t>
            </w:r>
          </w:p>
        </w:tc>
        <w:tc>
          <w:tcPr>
            <w:tcW w:w="2268"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Description</w:t>
            </w:r>
          </w:p>
        </w:tc>
        <w:tc>
          <w:tcPr>
            <w:tcW w:w="3038" w:type="dxa"/>
          </w:tcPr>
          <w:p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Author</w:t>
            </w:r>
          </w:p>
        </w:tc>
      </w:tr>
      <w:tr w:rsidR="009F7269" w:rsidRPr="004A4761" w:rsidTr="000415BA">
        <w:tc>
          <w:tcPr>
            <w:tcW w:w="1242" w:type="dxa"/>
          </w:tcPr>
          <w:p w:rsidR="007E4422" w:rsidRPr="004A4761" w:rsidRDefault="00714F80"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1.</w:t>
            </w:r>
            <w:r w:rsidR="003257BF">
              <w:rPr>
                <w:rFonts w:ascii="Times New Roman" w:hAnsi="Times New Roman"/>
                <w:color w:val="000000" w:themeColor="text1"/>
              </w:rPr>
              <w:t>4</w:t>
            </w:r>
          </w:p>
        </w:tc>
        <w:tc>
          <w:tcPr>
            <w:tcW w:w="2694" w:type="dxa"/>
          </w:tcPr>
          <w:p w:rsidR="007E4422" w:rsidRPr="004A4761" w:rsidRDefault="008A0760" w:rsidP="000415BA">
            <w:pPr>
              <w:spacing w:after="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02</w:t>
            </w:r>
            <w:r w:rsidR="00712E45" w:rsidRPr="004A4761">
              <w:rPr>
                <w:rFonts w:ascii="Times New Roman" w:hAnsi="Times New Roman"/>
                <w:bCs/>
                <w:color w:val="000000" w:themeColor="text1"/>
                <w:sz w:val="24"/>
                <w:szCs w:val="24"/>
              </w:rPr>
              <w:t>-</w:t>
            </w:r>
            <w:r>
              <w:rPr>
                <w:rFonts w:ascii="Times New Roman" w:hAnsi="Times New Roman"/>
                <w:bCs/>
                <w:color w:val="000000" w:themeColor="text1"/>
                <w:sz w:val="24"/>
                <w:szCs w:val="24"/>
              </w:rPr>
              <w:t>02</w:t>
            </w:r>
            <w:r w:rsidR="00712E45" w:rsidRPr="004A4761">
              <w:rPr>
                <w:rFonts w:ascii="Times New Roman" w:hAnsi="Times New Roman"/>
                <w:bCs/>
                <w:color w:val="000000" w:themeColor="text1"/>
                <w:sz w:val="24"/>
                <w:szCs w:val="24"/>
              </w:rPr>
              <w:t>-20</w:t>
            </w:r>
            <w:r w:rsidR="006647ED">
              <w:rPr>
                <w:rFonts w:ascii="Times New Roman" w:hAnsi="Times New Roman"/>
                <w:bCs/>
                <w:color w:val="000000" w:themeColor="text1"/>
                <w:sz w:val="24"/>
                <w:szCs w:val="24"/>
              </w:rPr>
              <w:t>18</w:t>
            </w:r>
          </w:p>
        </w:tc>
        <w:tc>
          <w:tcPr>
            <w:tcW w:w="2268" w:type="dxa"/>
          </w:tcPr>
          <w:p w:rsidR="007E4422" w:rsidRPr="004A4761" w:rsidRDefault="000F170D"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SRS</w:t>
            </w:r>
          </w:p>
        </w:tc>
        <w:tc>
          <w:tcPr>
            <w:tcW w:w="3038" w:type="dxa"/>
          </w:tcPr>
          <w:p w:rsidR="00EC00A6" w:rsidRPr="004A4761" w:rsidRDefault="000415BA"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K. S. ABHISHAKTH KUMAR</w:t>
            </w:r>
          </w:p>
        </w:tc>
      </w:tr>
    </w:tbl>
    <w:p w:rsidR="007E4422" w:rsidRPr="004A4761" w:rsidRDefault="007E4422" w:rsidP="00B057DA">
      <w:pPr>
        <w:jc w:val="both"/>
        <w:rPr>
          <w:rFonts w:ascii="Times New Roman" w:hAnsi="Times New Roman"/>
          <w:b/>
          <w:bCs/>
          <w:color w:val="000000" w:themeColor="text1"/>
          <w:sz w:val="24"/>
          <w:szCs w:val="24"/>
        </w:rPr>
      </w:pPr>
    </w:p>
    <w:p w:rsidR="000922AB" w:rsidRPr="004A4761" w:rsidRDefault="000922AB" w:rsidP="00B057DA">
      <w:pPr>
        <w:jc w:val="both"/>
        <w:rPr>
          <w:rFonts w:ascii="Times New Roman" w:hAnsi="Times New Roman"/>
          <w:b/>
          <w:bCs/>
          <w:color w:val="000000" w:themeColor="text1"/>
          <w:sz w:val="24"/>
          <w:szCs w:val="24"/>
        </w:rPr>
      </w:pPr>
    </w:p>
    <w:p w:rsidR="000922AB" w:rsidRPr="004A4761" w:rsidRDefault="000922AB" w:rsidP="00B057DA">
      <w:pPr>
        <w:jc w:val="both"/>
        <w:rPr>
          <w:rFonts w:ascii="Times New Roman" w:hAnsi="Times New Roman"/>
          <w:b/>
          <w:bCs/>
          <w:color w:val="000000" w:themeColor="text1"/>
          <w:sz w:val="24"/>
          <w:szCs w:val="24"/>
        </w:rPr>
      </w:pPr>
    </w:p>
    <w:p w:rsidR="007E4422" w:rsidRPr="004A4761" w:rsidRDefault="007E4422" w:rsidP="00B057DA">
      <w:pPr>
        <w:jc w:val="both"/>
        <w:rPr>
          <w:rFonts w:ascii="Times New Roman" w:hAnsi="Times New Roman"/>
          <w:color w:val="000000" w:themeColor="text1"/>
        </w:rPr>
      </w:pPr>
    </w:p>
    <w:p w:rsidR="007E4422" w:rsidRPr="004A4761" w:rsidRDefault="007E4422" w:rsidP="00B057DA">
      <w:pPr>
        <w:jc w:val="both"/>
        <w:rPr>
          <w:rFonts w:ascii="Times New Roman" w:hAnsi="Times New Roman"/>
          <w:color w:val="000000" w:themeColor="text1"/>
        </w:rPr>
      </w:pPr>
    </w:p>
    <w:p w:rsidR="007E4422" w:rsidRPr="004A4761" w:rsidRDefault="007E4422" w:rsidP="00B057DA">
      <w:pPr>
        <w:jc w:val="both"/>
        <w:rPr>
          <w:rFonts w:ascii="Times New Roman" w:hAnsi="Times New Roman"/>
          <w:color w:val="000000" w:themeColor="text1"/>
        </w:rPr>
      </w:pPr>
      <w:r w:rsidRPr="004A4761">
        <w:rPr>
          <w:rFonts w:ascii="Times New Roman" w:hAnsi="Times New Roman"/>
          <w:color w:val="000000" w:themeColor="text1"/>
        </w:rPr>
        <w:br w:type="page"/>
      </w:r>
    </w:p>
    <w:p w:rsidR="007E4422" w:rsidRPr="004A4761" w:rsidRDefault="007E4422" w:rsidP="00B057DA">
      <w:pPr>
        <w:pStyle w:val="TOCHeading"/>
        <w:spacing w:line="360" w:lineRule="auto"/>
        <w:jc w:val="both"/>
        <w:rPr>
          <w:color w:val="000000" w:themeColor="text1"/>
        </w:rPr>
      </w:pPr>
      <w:r w:rsidRPr="004A4761">
        <w:rPr>
          <w:color w:val="000000" w:themeColor="text1"/>
        </w:rPr>
        <w:lastRenderedPageBreak/>
        <w:t>Contents</w:t>
      </w:r>
    </w:p>
    <w:p w:rsidR="00170F2B" w:rsidRPr="004A4761" w:rsidRDefault="00170F2B" w:rsidP="00170F2B">
      <w:pPr>
        <w:rPr>
          <w:rFonts w:ascii="Times New Roman" w:hAnsi="Times New Roman"/>
          <w:lang w:val="en-US"/>
        </w:rPr>
      </w:pPr>
    </w:p>
    <w:p w:rsidR="00EB170A" w:rsidRPr="005E5251" w:rsidRDefault="002F3667">
      <w:pPr>
        <w:pStyle w:val="TOC1"/>
        <w:tabs>
          <w:tab w:val="left" w:pos="440"/>
          <w:tab w:val="right" w:leader="dot" w:pos="9016"/>
        </w:tabs>
        <w:rPr>
          <w:rFonts w:ascii="Times New Roman" w:eastAsiaTheme="minorEastAsia" w:hAnsi="Times New Roman"/>
          <w:noProof/>
          <w:sz w:val="24"/>
          <w:szCs w:val="24"/>
          <w:lang w:val="en-US"/>
        </w:rPr>
      </w:pPr>
      <w:r w:rsidRPr="005E5251">
        <w:rPr>
          <w:rFonts w:ascii="Times New Roman" w:hAnsi="Times New Roman"/>
          <w:color w:val="000000" w:themeColor="text1"/>
          <w:sz w:val="24"/>
          <w:szCs w:val="24"/>
        </w:rPr>
        <w:fldChar w:fldCharType="begin"/>
      </w:r>
      <w:r w:rsidR="007E4422" w:rsidRPr="005E5251">
        <w:rPr>
          <w:rFonts w:ascii="Times New Roman" w:hAnsi="Times New Roman"/>
          <w:color w:val="000000" w:themeColor="text1"/>
          <w:sz w:val="24"/>
          <w:szCs w:val="24"/>
        </w:rPr>
        <w:instrText xml:space="preserve"> TOC \o "1-3" \h \z \u </w:instrText>
      </w:r>
      <w:r w:rsidRPr="005E5251">
        <w:rPr>
          <w:rFonts w:ascii="Times New Roman" w:hAnsi="Times New Roman"/>
          <w:color w:val="000000" w:themeColor="text1"/>
          <w:sz w:val="24"/>
          <w:szCs w:val="24"/>
        </w:rPr>
        <w:fldChar w:fldCharType="separate"/>
      </w:r>
      <w:hyperlink w:anchor="_Toc498335953" w:history="1">
        <w:r w:rsidR="00EB170A" w:rsidRPr="005E5251">
          <w:rPr>
            <w:rStyle w:val="Hyperlink"/>
            <w:rFonts w:ascii="Times New Roman" w:hAnsi="Times New Roman"/>
            <w:noProof/>
            <w:sz w:val="24"/>
            <w:szCs w:val="24"/>
          </w:rPr>
          <w:t>1</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OVERVIEW:</w:t>
        </w:r>
        <w:r w:rsidR="00EB170A" w:rsidRPr="005E5251">
          <w:rPr>
            <w:rFonts w:ascii="Times New Roman" w:hAnsi="Times New Roman"/>
            <w:noProof/>
            <w:webHidden/>
            <w:sz w:val="24"/>
            <w:szCs w:val="24"/>
          </w:rPr>
          <w:tab/>
        </w:r>
        <w:r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_Toc498335953 \h </w:instrText>
        </w:r>
        <w:r w:rsidRPr="005E5251">
          <w:rPr>
            <w:rFonts w:ascii="Times New Roman" w:hAnsi="Times New Roman"/>
            <w:noProof/>
            <w:webHidden/>
            <w:sz w:val="24"/>
            <w:szCs w:val="24"/>
          </w:rPr>
        </w:r>
        <w:r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3</w:t>
        </w:r>
        <w:r w:rsidRPr="005E5251">
          <w:rPr>
            <w:rFonts w:ascii="Times New Roman" w:hAnsi="Times New Roman"/>
            <w:noProof/>
            <w:webHidden/>
            <w:sz w:val="24"/>
            <w:szCs w:val="24"/>
          </w:rPr>
          <w:fldChar w:fldCharType="end"/>
        </w:r>
      </w:hyperlink>
    </w:p>
    <w:p w:rsidR="00EB170A" w:rsidRPr="005E5251" w:rsidRDefault="002F3667">
      <w:pPr>
        <w:pStyle w:val="TOC1"/>
        <w:tabs>
          <w:tab w:val="left" w:pos="440"/>
          <w:tab w:val="right" w:leader="dot" w:pos="9016"/>
        </w:tabs>
        <w:rPr>
          <w:rFonts w:ascii="Times New Roman" w:eastAsiaTheme="minorEastAsia" w:hAnsi="Times New Roman"/>
          <w:noProof/>
          <w:sz w:val="24"/>
          <w:szCs w:val="24"/>
          <w:lang w:val="en-US"/>
        </w:rPr>
      </w:pPr>
      <w:hyperlink w:anchor="_Toc498335954" w:history="1">
        <w:r w:rsidR="00EB170A" w:rsidRPr="005E5251">
          <w:rPr>
            <w:rStyle w:val="Hyperlink"/>
            <w:rFonts w:ascii="Times New Roman" w:hAnsi="Times New Roman"/>
            <w:noProof/>
            <w:sz w:val="24"/>
            <w:szCs w:val="24"/>
          </w:rPr>
          <w:t>2</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STAKEHOLDERS:</w:t>
        </w:r>
        <w:r w:rsidR="00EB170A" w:rsidRPr="005E5251">
          <w:rPr>
            <w:rFonts w:ascii="Times New Roman" w:hAnsi="Times New Roman"/>
            <w:noProof/>
            <w:webHidden/>
            <w:sz w:val="24"/>
            <w:szCs w:val="24"/>
          </w:rPr>
          <w:tab/>
        </w:r>
        <w:r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_Toc498335954 \h </w:instrText>
        </w:r>
        <w:r w:rsidRPr="005E5251">
          <w:rPr>
            <w:rFonts w:ascii="Times New Roman" w:hAnsi="Times New Roman"/>
            <w:noProof/>
            <w:webHidden/>
            <w:sz w:val="24"/>
            <w:szCs w:val="24"/>
          </w:rPr>
        </w:r>
        <w:r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3</w:t>
        </w:r>
        <w:r w:rsidRPr="005E5251">
          <w:rPr>
            <w:rFonts w:ascii="Times New Roman" w:hAnsi="Times New Roman"/>
            <w:noProof/>
            <w:webHidden/>
            <w:sz w:val="24"/>
            <w:szCs w:val="24"/>
          </w:rPr>
          <w:fldChar w:fldCharType="end"/>
        </w:r>
      </w:hyperlink>
    </w:p>
    <w:p w:rsidR="00EB170A" w:rsidRPr="005E5251" w:rsidRDefault="002F3667">
      <w:pPr>
        <w:pStyle w:val="TOC1"/>
        <w:tabs>
          <w:tab w:val="left" w:pos="440"/>
          <w:tab w:val="right" w:leader="dot" w:pos="9016"/>
        </w:tabs>
        <w:rPr>
          <w:rFonts w:ascii="Times New Roman" w:eastAsiaTheme="minorEastAsia" w:hAnsi="Times New Roman"/>
          <w:noProof/>
          <w:sz w:val="24"/>
          <w:szCs w:val="24"/>
          <w:lang w:val="en-US"/>
        </w:rPr>
      </w:pPr>
      <w:hyperlink w:anchor="_Toc498335955" w:history="1">
        <w:r w:rsidR="00EB170A" w:rsidRPr="005E5251">
          <w:rPr>
            <w:rStyle w:val="Hyperlink"/>
            <w:rFonts w:ascii="Times New Roman" w:hAnsi="Times New Roman"/>
            <w:noProof/>
            <w:sz w:val="24"/>
            <w:szCs w:val="24"/>
          </w:rPr>
          <w:t>3</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SCOPE:</w:t>
        </w:r>
        <w:r w:rsidR="00EB170A" w:rsidRPr="005E5251">
          <w:rPr>
            <w:rFonts w:ascii="Times New Roman" w:hAnsi="Times New Roman"/>
            <w:noProof/>
            <w:webHidden/>
            <w:sz w:val="24"/>
            <w:szCs w:val="24"/>
          </w:rPr>
          <w:tab/>
        </w:r>
        <w:r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_Toc498335955 \h </w:instrText>
        </w:r>
        <w:r w:rsidRPr="005E5251">
          <w:rPr>
            <w:rFonts w:ascii="Times New Roman" w:hAnsi="Times New Roman"/>
            <w:noProof/>
            <w:webHidden/>
            <w:sz w:val="24"/>
            <w:szCs w:val="24"/>
          </w:rPr>
        </w:r>
        <w:r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4</w:t>
        </w:r>
        <w:r w:rsidRPr="005E5251">
          <w:rPr>
            <w:rFonts w:ascii="Times New Roman" w:hAnsi="Times New Roman"/>
            <w:noProof/>
            <w:webHidden/>
            <w:sz w:val="24"/>
            <w:szCs w:val="24"/>
          </w:rPr>
          <w:fldChar w:fldCharType="end"/>
        </w:r>
      </w:hyperlink>
    </w:p>
    <w:p w:rsidR="00EB170A" w:rsidRPr="005E5251" w:rsidRDefault="002F3667">
      <w:pPr>
        <w:pStyle w:val="TOC1"/>
        <w:tabs>
          <w:tab w:val="left" w:pos="440"/>
          <w:tab w:val="right" w:leader="dot" w:pos="9016"/>
        </w:tabs>
        <w:rPr>
          <w:rFonts w:ascii="Times New Roman" w:hAnsi="Times New Roman"/>
          <w:noProof/>
          <w:sz w:val="24"/>
          <w:szCs w:val="24"/>
        </w:rPr>
      </w:pPr>
      <w:hyperlink w:anchor="_Toc498335956" w:history="1">
        <w:r w:rsidR="00EB170A" w:rsidRPr="005E5251">
          <w:rPr>
            <w:rStyle w:val="Hyperlink"/>
            <w:rFonts w:ascii="Times New Roman" w:hAnsi="Times New Roman"/>
            <w:noProof/>
            <w:sz w:val="24"/>
            <w:szCs w:val="24"/>
          </w:rPr>
          <w:t>4</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Functional Requirement:</w:t>
        </w:r>
        <w:r w:rsidR="00EB170A" w:rsidRPr="005E5251">
          <w:rPr>
            <w:rFonts w:ascii="Times New Roman" w:hAnsi="Times New Roman"/>
            <w:noProof/>
            <w:webHidden/>
            <w:sz w:val="24"/>
            <w:szCs w:val="24"/>
          </w:rPr>
          <w:tab/>
        </w:r>
        <w:r w:rsidR="005A6C9B">
          <w:rPr>
            <w:rFonts w:ascii="Times New Roman" w:hAnsi="Times New Roman"/>
            <w:noProof/>
            <w:webHidden/>
            <w:sz w:val="24"/>
            <w:szCs w:val="24"/>
          </w:rPr>
          <w:t>12</w:t>
        </w:r>
        <w:bookmarkStart w:id="0" w:name="_GoBack"/>
        <w:bookmarkEnd w:id="0"/>
      </w:hyperlink>
    </w:p>
    <w:p w:rsidR="00DC2DFE" w:rsidRPr="005E5251" w:rsidRDefault="00DC2DFE" w:rsidP="00DC2DFE">
      <w:pPr>
        <w:rPr>
          <w:rFonts w:ascii="Times New Roman" w:hAnsi="Times New Roman"/>
          <w:sz w:val="24"/>
          <w:szCs w:val="24"/>
        </w:rPr>
      </w:pPr>
      <w:r w:rsidRPr="005E5251">
        <w:rPr>
          <w:rFonts w:ascii="Times New Roman" w:hAnsi="Times New Roman"/>
          <w:sz w:val="24"/>
          <w:szCs w:val="24"/>
        </w:rPr>
        <w:t>5       Flow: …………………………………………………</w:t>
      </w:r>
      <w:r w:rsidR="005E5251">
        <w:rPr>
          <w:rFonts w:ascii="Times New Roman" w:hAnsi="Times New Roman"/>
          <w:sz w:val="24"/>
          <w:szCs w:val="24"/>
        </w:rPr>
        <w:t>……………………………...</w:t>
      </w:r>
      <w:r w:rsidRPr="005E5251">
        <w:rPr>
          <w:rFonts w:ascii="Times New Roman" w:hAnsi="Times New Roman"/>
          <w:sz w:val="24"/>
          <w:szCs w:val="24"/>
        </w:rPr>
        <w:t>…29</w:t>
      </w:r>
    </w:p>
    <w:p w:rsidR="007E4422" w:rsidRPr="004A4761" w:rsidRDefault="002F3667" w:rsidP="00B057DA">
      <w:pPr>
        <w:jc w:val="both"/>
        <w:rPr>
          <w:rFonts w:ascii="Times New Roman" w:hAnsi="Times New Roman"/>
          <w:color w:val="000000" w:themeColor="text1"/>
        </w:rPr>
      </w:pPr>
      <w:r w:rsidRPr="005E5251">
        <w:rPr>
          <w:rFonts w:ascii="Times New Roman" w:hAnsi="Times New Roman"/>
          <w:color w:val="000000" w:themeColor="text1"/>
          <w:sz w:val="24"/>
          <w:szCs w:val="24"/>
        </w:rPr>
        <w:fldChar w:fldCharType="end"/>
      </w:r>
    </w:p>
    <w:p w:rsidR="00072DFB" w:rsidRPr="004A4761" w:rsidRDefault="007E4422" w:rsidP="00B057DA">
      <w:pPr>
        <w:jc w:val="both"/>
        <w:rPr>
          <w:rFonts w:ascii="Times New Roman" w:hAnsi="Times New Roman"/>
          <w:color w:val="000000" w:themeColor="text1"/>
        </w:rPr>
      </w:pPr>
      <w:r w:rsidRPr="004A4761">
        <w:rPr>
          <w:rFonts w:ascii="Times New Roman" w:hAnsi="Times New Roman"/>
          <w:color w:val="000000" w:themeColor="text1"/>
        </w:rPr>
        <w:br w:type="page"/>
      </w:r>
    </w:p>
    <w:p w:rsidR="007E4422" w:rsidRPr="004A4761" w:rsidRDefault="00813D21" w:rsidP="00BA1167">
      <w:pPr>
        <w:pStyle w:val="Heading1"/>
        <w:numPr>
          <w:ilvl w:val="0"/>
          <w:numId w:val="5"/>
        </w:numPr>
        <w:jc w:val="both"/>
        <w:rPr>
          <w:color w:val="000000" w:themeColor="text1"/>
          <w:u w:val="single"/>
        </w:rPr>
      </w:pPr>
      <w:bookmarkStart w:id="1" w:name="_Toc498335953"/>
      <w:r w:rsidRPr="004A4761">
        <w:rPr>
          <w:color w:val="000000" w:themeColor="text1"/>
          <w:u w:val="single"/>
        </w:rPr>
        <w:lastRenderedPageBreak/>
        <w:t>OVERVIEW:</w:t>
      </w:r>
      <w:bookmarkEnd w:id="1"/>
    </w:p>
    <w:p w:rsidR="00C14E13" w:rsidRPr="004A4761" w:rsidRDefault="00C14E13" w:rsidP="00B66AC6">
      <w:pPr>
        <w:jc w:val="both"/>
        <w:rPr>
          <w:rFonts w:ascii="Times New Roman" w:hAnsi="Times New Roman"/>
          <w:color w:val="000000" w:themeColor="text1"/>
        </w:rPr>
      </w:pPr>
    </w:p>
    <w:p w:rsidR="00B66AC6" w:rsidRPr="004A4761" w:rsidRDefault="00B66AC6" w:rsidP="00B66AC6">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 xml:space="preserve">1.1 </w:t>
      </w:r>
      <w:r w:rsidR="008270F4" w:rsidRPr="004A4761">
        <w:rPr>
          <w:rFonts w:ascii="Times New Roman" w:hAnsi="Times New Roman"/>
          <w:color w:val="000000" w:themeColor="text1"/>
          <w:sz w:val="28"/>
          <w:szCs w:val="28"/>
        </w:rPr>
        <w:t>Purpose</w:t>
      </w:r>
      <w:r w:rsidR="00577203" w:rsidRPr="004A4761">
        <w:rPr>
          <w:rFonts w:ascii="Times New Roman" w:hAnsi="Times New Roman"/>
          <w:color w:val="000000" w:themeColor="text1"/>
          <w:sz w:val="28"/>
          <w:szCs w:val="28"/>
        </w:rPr>
        <w:t>:</w:t>
      </w:r>
    </w:p>
    <w:p w:rsidR="008E3120" w:rsidRPr="004A4761" w:rsidRDefault="008E3120" w:rsidP="00460A29">
      <w:pPr>
        <w:ind w:left="360" w:firstLine="36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The main objective of th</w:t>
      </w:r>
      <w:r w:rsidR="00B47BD9" w:rsidRPr="004A4761">
        <w:rPr>
          <w:rFonts w:ascii="Times New Roman" w:hAnsi="Times New Roman"/>
          <w:color w:val="000000" w:themeColor="text1"/>
          <w:sz w:val="24"/>
          <w:szCs w:val="24"/>
        </w:rPr>
        <w:t>is Task Electronic Assessment &amp; Monitoring (TEAM)</w:t>
      </w:r>
      <w:r w:rsidRPr="004A4761">
        <w:rPr>
          <w:rFonts w:ascii="Times New Roman" w:hAnsi="Times New Roman"/>
          <w:color w:val="000000" w:themeColor="text1"/>
          <w:sz w:val="24"/>
          <w:szCs w:val="24"/>
        </w:rPr>
        <w:t xml:space="preserve"> is to reduce the </w:t>
      </w:r>
      <w:r w:rsidR="00B47BD9" w:rsidRPr="004A4761">
        <w:rPr>
          <w:rFonts w:ascii="Times New Roman" w:hAnsi="Times New Roman"/>
          <w:color w:val="000000" w:themeColor="text1"/>
          <w:sz w:val="24"/>
          <w:szCs w:val="24"/>
        </w:rPr>
        <w:t xml:space="preserve">manual errors in </w:t>
      </w:r>
      <w:r w:rsidR="00EF6204" w:rsidRPr="004A4761">
        <w:rPr>
          <w:rFonts w:ascii="Times New Roman" w:hAnsi="Times New Roman"/>
          <w:color w:val="000000" w:themeColor="text1"/>
          <w:sz w:val="24"/>
          <w:szCs w:val="24"/>
        </w:rPr>
        <w:t>Measurement Book recording</w:t>
      </w:r>
      <w:r w:rsidRPr="004A4761">
        <w:rPr>
          <w:rFonts w:ascii="Times New Roman" w:hAnsi="Times New Roman"/>
          <w:color w:val="000000" w:themeColor="text1"/>
          <w:sz w:val="24"/>
          <w:szCs w:val="24"/>
        </w:rPr>
        <w:t xml:space="preserve"> and create transparency between the </w:t>
      </w:r>
      <w:r w:rsidR="00190857" w:rsidRPr="004A4761">
        <w:rPr>
          <w:rFonts w:ascii="Times New Roman" w:hAnsi="Times New Roman"/>
          <w:color w:val="000000" w:themeColor="text1"/>
          <w:sz w:val="24"/>
          <w:szCs w:val="24"/>
        </w:rPr>
        <w:t>C</w:t>
      </w:r>
      <w:r w:rsidRPr="004A4761">
        <w:rPr>
          <w:rFonts w:ascii="Times New Roman" w:hAnsi="Times New Roman"/>
          <w:color w:val="000000" w:themeColor="text1"/>
          <w:sz w:val="24"/>
          <w:szCs w:val="24"/>
        </w:rPr>
        <w:t xml:space="preserve">itizen and </w:t>
      </w:r>
      <w:r w:rsidR="00EF6204" w:rsidRPr="004A4761">
        <w:rPr>
          <w:rFonts w:ascii="Times New Roman" w:hAnsi="Times New Roman"/>
          <w:color w:val="000000" w:themeColor="text1"/>
          <w:sz w:val="24"/>
          <w:szCs w:val="24"/>
        </w:rPr>
        <w:t>GHMC</w:t>
      </w:r>
      <w:r w:rsidRPr="004A4761">
        <w:rPr>
          <w:rFonts w:ascii="Times New Roman" w:hAnsi="Times New Roman"/>
          <w:color w:val="000000" w:themeColor="text1"/>
          <w:sz w:val="24"/>
          <w:szCs w:val="24"/>
        </w:rPr>
        <w:t xml:space="preserve">. To achieve this, a comprehensive IT system has to be put in place. </w:t>
      </w:r>
    </w:p>
    <w:p w:rsidR="00852E8F" w:rsidRPr="004A4761" w:rsidRDefault="006F00A1" w:rsidP="004156C7">
      <w:pPr>
        <w:ind w:left="360" w:firstLine="36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GHMC</w:t>
      </w:r>
      <w:r w:rsidR="00072DFB" w:rsidRPr="004A4761">
        <w:rPr>
          <w:rFonts w:ascii="Times New Roman" w:hAnsi="Times New Roman"/>
          <w:bCs/>
          <w:color w:val="000000" w:themeColor="text1"/>
          <w:sz w:val="24"/>
          <w:szCs w:val="24"/>
          <w:lang w:val="en-US"/>
        </w:rPr>
        <w:t xml:space="preserve"> </w:t>
      </w:r>
      <w:r w:rsidR="002B12B6" w:rsidRPr="004A4761">
        <w:rPr>
          <w:rFonts w:ascii="Times New Roman" w:hAnsi="Times New Roman"/>
          <w:color w:val="000000" w:themeColor="text1"/>
          <w:sz w:val="24"/>
          <w:szCs w:val="24"/>
        </w:rPr>
        <w:t xml:space="preserve">requested CGG to </w:t>
      </w:r>
      <w:r w:rsidR="00CD7271" w:rsidRPr="004A4761">
        <w:rPr>
          <w:rFonts w:ascii="Times New Roman" w:hAnsi="Times New Roman"/>
          <w:color w:val="000000" w:themeColor="text1"/>
          <w:sz w:val="24"/>
          <w:szCs w:val="24"/>
        </w:rPr>
        <w:t>provide a</w:t>
      </w:r>
      <w:r w:rsidR="00D8640A" w:rsidRPr="004A4761">
        <w:rPr>
          <w:rFonts w:ascii="Times New Roman" w:hAnsi="Times New Roman"/>
          <w:color w:val="000000" w:themeColor="text1"/>
          <w:sz w:val="24"/>
          <w:szCs w:val="24"/>
        </w:rPr>
        <w:t xml:space="preserve">n integrated </w:t>
      </w:r>
      <w:r w:rsidR="007E02C9" w:rsidRPr="004A4761">
        <w:rPr>
          <w:rFonts w:ascii="Times New Roman" w:hAnsi="Times New Roman"/>
          <w:color w:val="000000" w:themeColor="text1"/>
          <w:sz w:val="24"/>
          <w:szCs w:val="24"/>
        </w:rPr>
        <w:t>web</w:t>
      </w:r>
      <w:r w:rsidR="00D8640A" w:rsidRPr="004A4761">
        <w:rPr>
          <w:rFonts w:ascii="Times New Roman" w:hAnsi="Times New Roman"/>
          <w:color w:val="000000" w:themeColor="text1"/>
          <w:sz w:val="24"/>
          <w:szCs w:val="24"/>
        </w:rPr>
        <w:t xml:space="preserve"> application</w:t>
      </w:r>
      <w:r w:rsidR="00CD7271" w:rsidRPr="004A4761">
        <w:rPr>
          <w:rFonts w:ascii="Times New Roman" w:hAnsi="Times New Roman"/>
          <w:color w:val="000000" w:themeColor="text1"/>
          <w:sz w:val="24"/>
          <w:szCs w:val="24"/>
        </w:rPr>
        <w:t xml:space="preserve"> </w:t>
      </w:r>
      <w:r w:rsidR="00D8640A" w:rsidRPr="004A4761">
        <w:rPr>
          <w:rFonts w:ascii="Times New Roman" w:hAnsi="Times New Roman"/>
          <w:color w:val="000000" w:themeColor="text1"/>
          <w:sz w:val="24"/>
          <w:szCs w:val="24"/>
        </w:rPr>
        <w:t xml:space="preserve">for </w:t>
      </w:r>
      <w:r w:rsidR="00EF6204" w:rsidRPr="004A4761">
        <w:rPr>
          <w:rFonts w:ascii="Times New Roman" w:hAnsi="Times New Roman"/>
          <w:color w:val="000000" w:themeColor="text1"/>
          <w:sz w:val="24"/>
          <w:szCs w:val="24"/>
        </w:rPr>
        <w:t>Engineering Works</w:t>
      </w:r>
      <w:r w:rsidR="00011026" w:rsidRPr="004A4761">
        <w:rPr>
          <w:rFonts w:ascii="Times New Roman" w:hAnsi="Times New Roman"/>
          <w:color w:val="000000" w:themeColor="text1"/>
          <w:sz w:val="24"/>
          <w:szCs w:val="24"/>
        </w:rPr>
        <w:t xml:space="preserve"> </w:t>
      </w:r>
      <w:r w:rsidR="00757E5F" w:rsidRPr="004A4761">
        <w:rPr>
          <w:rFonts w:ascii="Times New Roman" w:hAnsi="Times New Roman"/>
          <w:color w:val="000000" w:themeColor="text1"/>
          <w:sz w:val="24"/>
          <w:szCs w:val="24"/>
        </w:rPr>
        <w:t>to monitor</w:t>
      </w:r>
      <w:r w:rsidR="00EF6204" w:rsidRPr="004A4761">
        <w:rPr>
          <w:rFonts w:ascii="Times New Roman" w:hAnsi="Times New Roman"/>
          <w:color w:val="000000" w:themeColor="text1"/>
          <w:sz w:val="24"/>
          <w:szCs w:val="24"/>
        </w:rPr>
        <w:t>, record and generate Bills</w:t>
      </w:r>
      <w:r w:rsidR="00757E5F" w:rsidRPr="004A4761">
        <w:rPr>
          <w:rFonts w:ascii="Times New Roman" w:hAnsi="Times New Roman"/>
          <w:color w:val="000000" w:themeColor="text1"/>
          <w:sz w:val="24"/>
          <w:szCs w:val="24"/>
        </w:rPr>
        <w:t xml:space="preserve"> </w:t>
      </w:r>
      <w:r w:rsidR="00EF6204" w:rsidRPr="004A4761">
        <w:rPr>
          <w:rFonts w:ascii="Times New Roman" w:hAnsi="Times New Roman"/>
          <w:color w:val="000000" w:themeColor="text1"/>
          <w:sz w:val="24"/>
          <w:szCs w:val="24"/>
        </w:rPr>
        <w:t>through</w:t>
      </w:r>
      <w:r w:rsidR="00757E5F" w:rsidRPr="004A4761">
        <w:rPr>
          <w:rFonts w:ascii="Times New Roman" w:hAnsi="Times New Roman"/>
          <w:color w:val="000000" w:themeColor="text1"/>
          <w:sz w:val="24"/>
          <w:szCs w:val="24"/>
        </w:rPr>
        <w:t xml:space="preserve"> </w:t>
      </w:r>
      <w:r w:rsidR="00CD7271" w:rsidRPr="004A4761">
        <w:rPr>
          <w:rFonts w:ascii="Times New Roman" w:hAnsi="Times New Roman"/>
          <w:color w:val="000000" w:themeColor="text1"/>
          <w:sz w:val="24"/>
          <w:szCs w:val="24"/>
        </w:rPr>
        <w:t xml:space="preserve">online. </w:t>
      </w:r>
      <w:r w:rsidR="005103B8" w:rsidRPr="004A4761">
        <w:rPr>
          <w:rFonts w:ascii="Times New Roman" w:hAnsi="Times New Roman"/>
          <w:color w:val="000000" w:themeColor="text1"/>
          <w:sz w:val="24"/>
          <w:szCs w:val="24"/>
        </w:rPr>
        <w:tab/>
      </w:r>
    </w:p>
    <w:p w:rsidR="004156C7" w:rsidRPr="004A4761" w:rsidRDefault="004156C7" w:rsidP="004156C7">
      <w:pPr>
        <w:ind w:left="360" w:firstLine="360"/>
        <w:jc w:val="both"/>
        <w:rPr>
          <w:rFonts w:ascii="Times New Roman" w:hAnsi="Times New Roman"/>
          <w:color w:val="000000" w:themeColor="text1"/>
          <w:sz w:val="24"/>
          <w:szCs w:val="24"/>
        </w:rPr>
      </w:pPr>
    </w:p>
    <w:p w:rsidR="00027FA4" w:rsidRPr="004A4761" w:rsidRDefault="00167582" w:rsidP="00495984">
      <w:pPr>
        <w:jc w:val="both"/>
        <w:rPr>
          <w:rFonts w:ascii="Times New Roman" w:hAnsi="Times New Roman"/>
          <w:sz w:val="28"/>
          <w:szCs w:val="28"/>
        </w:rPr>
      </w:pPr>
      <w:r w:rsidRPr="004A4761">
        <w:rPr>
          <w:rFonts w:ascii="Times New Roman" w:hAnsi="Times New Roman"/>
          <w:color w:val="000000" w:themeColor="text1"/>
          <w:sz w:val="28"/>
          <w:szCs w:val="28"/>
        </w:rPr>
        <w:t>1.</w:t>
      </w:r>
      <w:r w:rsidR="00367A86" w:rsidRPr="004A4761">
        <w:rPr>
          <w:rFonts w:ascii="Times New Roman" w:hAnsi="Times New Roman"/>
          <w:color w:val="000000" w:themeColor="text1"/>
          <w:sz w:val="28"/>
          <w:szCs w:val="28"/>
        </w:rPr>
        <w:t>2</w:t>
      </w:r>
      <w:r w:rsidRPr="004A4761">
        <w:rPr>
          <w:rFonts w:ascii="Times New Roman" w:hAnsi="Times New Roman"/>
          <w:color w:val="000000" w:themeColor="text1"/>
          <w:sz w:val="28"/>
          <w:szCs w:val="28"/>
        </w:rPr>
        <w:t xml:space="preserve"> </w:t>
      </w:r>
      <w:r w:rsidR="00852E8F" w:rsidRPr="004A4761">
        <w:rPr>
          <w:rFonts w:ascii="Times New Roman" w:hAnsi="Times New Roman"/>
          <w:sz w:val="28"/>
          <w:szCs w:val="28"/>
        </w:rPr>
        <w:t>Acronyms and Abbreviations</w:t>
      </w:r>
      <w:r w:rsidR="007867F7" w:rsidRPr="004A4761">
        <w:rPr>
          <w:rFonts w:ascii="Times New Roman" w:hAnsi="Times New Roman"/>
          <w:sz w:val="28"/>
          <w:szCs w:val="28"/>
        </w:rPr>
        <w:t>:</w:t>
      </w:r>
    </w:p>
    <w:p w:rsidR="007A6C60" w:rsidRPr="004A4761" w:rsidRDefault="007A6C60" w:rsidP="00495984">
      <w:pPr>
        <w:jc w:val="both"/>
        <w:rPr>
          <w:rFonts w:ascii="Times New Roman" w:hAnsi="Times New Roman"/>
          <w:color w:val="000000" w:themeColor="text1"/>
          <w:sz w:val="28"/>
          <w:szCs w:val="28"/>
        </w:rPr>
      </w:pPr>
    </w:p>
    <w:tbl>
      <w:tblPr>
        <w:tblStyle w:val="TableGrid"/>
        <w:tblW w:w="0" w:type="auto"/>
        <w:tblLook w:val="04A0"/>
      </w:tblPr>
      <w:tblGrid>
        <w:gridCol w:w="1101"/>
        <w:gridCol w:w="2268"/>
        <w:gridCol w:w="5873"/>
      </w:tblGrid>
      <w:tr w:rsidR="00A85028" w:rsidRPr="004A4761" w:rsidTr="00B97F4A">
        <w:tc>
          <w:tcPr>
            <w:tcW w:w="1101" w:type="dxa"/>
          </w:tcPr>
          <w:p w:rsidR="00A85028" w:rsidRPr="004A4761" w:rsidRDefault="00A85028"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Sl. No</w:t>
            </w:r>
          </w:p>
        </w:tc>
        <w:tc>
          <w:tcPr>
            <w:tcW w:w="2268" w:type="dxa"/>
          </w:tcPr>
          <w:p w:rsidR="00A85028" w:rsidRPr="004A4761" w:rsidRDefault="00A85028"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Word</w:t>
            </w:r>
          </w:p>
        </w:tc>
        <w:tc>
          <w:tcPr>
            <w:tcW w:w="5873" w:type="dxa"/>
          </w:tcPr>
          <w:p w:rsidR="00A85028" w:rsidRPr="004A4761" w:rsidRDefault="00CC164D"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Abbreviation</w:t>
            </w:r>
          </w:p>
        </w:tc>
      </w:tr>
      <w:tr w:rsidR="00B97F4A" w:rsidRPr="004A4761" w:rsidTr="00B97F4A">
        <w:tc>
          <w:tcPr>
            <w:tcW w:w="1101" w:type="dxa"/>
          </w:tcPr>
          <w:p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1</w:t>
            </w:r>
          </w:p>
        </w:tc>
        <w:tc>
          <w:tcPr>
            <w:tcW w:w="2268"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GHMC</w:t>
            </w:r>
          </w:p>
        </w:tc>
        <w:tc>
          <w:tcPr>
            <w:tcW w:w="5873"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Greater Hyderabad Municipal Corporation</w:t>
            </w:r>
          </w:p>
        </w:tc>
      </w:tr>
      <w:tr w:rsidR="00B97F4A" w:rsidRPr="004A4761" w:rsidTr="00B97F4A">
        <w:tc>
          <w:tcPr>
            <w:tcW w:w="1101" w:type="dxa"/>
          </w:tcPr>
          <w:p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2</w:t>
            </w:r>
          </w:p>
        </w:tc>
        <w:tc>
          <w:tcPr>
            <w:tcW w:w="2268"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TEAM</w:t>
            </w:r>
          </w:p>
        </w:tc>
        <w:tc>
          <w:tcPr>
            <w:tcW w:w="5873"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Task Electronic Assessment &amp; Monitoring</w:t>
            </w:r>
          </w:p>
        </w:tc>
      </w:tr>
      <w:tr w:rsidR="00B97F4A" w:rsidRPr="004A4761" w:rsidTr="00B97F4A">
        <w:tc>
          <w:tcPr>
            <w:tcW w:w="1101" w:type="dxa"/>
          </w:tcPr>
          <w:p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3</w:t>
            </w:r>
          </w:p>
        </w:tc>
        <w:tc>
          <w:tcPr>
            <w:tcW w:w="2268"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CGG</w:t>
            </w:r>
          </w:p>
        </w:tc>
        <w:tc>
          <w:tcPr>
            <w:tcW w:w="5873"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Centre for Good Governance</w:t>
            </w:r>
          </w:p>
        </w:tc>
      </w:tr>
      <w:tr w:rsidR="00B97F4A" w:rsidRPr="004A4761" w:rsidTr="00B97F4A">
        <w:tc>
          <w:tcPr>
            <w:tcW w:w="1101" w:type="dxa"/>
          </w:tcPr>
          <w:p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4</w:t>
            </w:r>
          </w:p>
        </w:tc>
        <w:tc>
          <w:tcPr>
            <w:tcW w:w="2268" w:type="dxa"/>
          </w:tcPr>
          <w:p w:rsidR="00B97F4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AEE</w:t>
            </w:r>
          </w:p>
        </w:tc>
        <w:tc>
          <w:tcPr>
            <w:tcW w:w="5873" w:type="dxa"/>
          </w:tcPr>
          <w:p w:rsidR="00B97F4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Assistant Executive Engineer</w:t>
            </w:r>
          </w:p>
        </w:tc>
      </w:tr>
      <w:tr w:rsidR="009C1EF6" w:rsidRPr="004A4761" w:rsidTr="00B97F4A">
        <w:tc>
          <w:tcPr>
            <w:tcW w:w="1101" w:type="dxa"/>
          </w:tcPr>
          <w:p w:rsidR="009C1EF6"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5</w:t>
            </w:r>
          </w:p>
        </w:tc>
        <w:tc>
          <w:tcPr>
            <w:tcW w:w="2268" w:type="dxa"/>
          </w:tcPr>
          <w:p w:rsidR="009C1EF6"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DE</w:t>
            </w:r>
          </w:p>
        </w:tc>
        <w:tc>
          <w:tcPr>
            <w:tcW w:w="5873" w:type="dxa"/>
          </w:tcPr>
          <w:p w:rsidR="009C1EF6"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Deputy</w:t>
            </w:r>
            <w:r w:rsidR="00EB170A" w:rsidRPr="004A4761">
              <w:rPr>
                <w:rFonts w:ascii="Times New Roman" w:hAnsi="Times New Roman"/>
                <w:color w:val="000000" w:themeColor="text1"/>
                <w:sz w:val="28"/>
                <w:szCs w:val="28"/>
              </w:rPr>
              <w:t xml:space="preserve"> Executive</w:t>
            </w:r>
            <w:r w:rsidRPr="004A4761">
              <w:rPr>
                <w:rFonts w:ascii="Times New Roman" w:hAnsi="Times New Roman"/>
                <w:color w:val="000000" w:themeColor="text1"/>
                <w:sz w:val="28"/>
                <w:szCs w:val="28"/>
              </w:rPr>
              <w:t xml:space="preserve"> Engineer</w:t>
            </w:r>
          </w:p>
        </w:tc>
      </w:tr>
      <w:tr w:rsidR="00714F80" w:rsidRPr="004A4761" w:rsidTr="00B97F4A">
        <w:tc>
          <w:tcPr>
            <w:tcW w:w="1101"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6</w:t>
            </w:r>
          </w:p>
        </w:tc>
        <w:tc>
          <w:tcPr>
            <w:tcW w:w="2268"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EE</w:t>
            </w:r>
          </w:p>
        </w:tc>
        <w:tc>
          <w:tcPr>
            <w:tcW w:w="5873"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Executive Engineer</w:t>
            </w:r>
          </w:p>
        </w:tc>
      </w:tr>
      <w:tr w:rsidR="00714F80" w:rsidRPr="004A4761" w:rsidTr="00B97F4A">
        <w:tc>
          <w:tcPr>
            <w:tcW w:w="1101"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7</w:t>
            </w:r>
          </w:p>
        </w:tc>
        <w:tc>
          <w:tcPr>
            <w:tcW w:w="2268"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SE</w:t>
            </w:r>
          </w:p>
        </w:tc>
        <w:tc>
          <w:tcPr>
            <w:tcW w:w="5873" w:type="dxa"/>
          </w:tcPr>
          <w:p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Superintend Engineer</w:t>
            </w:r>
          </w:p>
        </w:tc>
      </w:tr>
      <w:tr w:rsidR="00EB170A" w:rsidRPr="004A4761" w:rsidTr="00B97F4A">
        <w:tc>
          <w:tcPr>
            <w:tcW w:w="1101"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8</w:t>
            </w:r>
          </w:p>
        </w:tc>
        <w:tc>
          <w:tcPr>
            <w:tcW w:w="2268"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HD</w:t>
            </w:r>
          </w:p>
        </w:tc>
        <w:tc>
          <w:tcPr>
            <w:tcW w:w="5873"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Head Draftsman</w:t>
            </w:r>
          </w:p>
        </w:tc>
      </w:tr>
      <w:tr w:rsidR="00EB170A" w:rsidRPr="004A4761" w:rsidTr="00B97F4A">
        <w:tc>
          <w:tcPr>
            <w:tcW w:w="1101"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9</w:t>
            </w:r>
          </w:p>
        </w:tc>
        <w:tc>
          <w:tcPr>
            <w:tcW w:w="2268"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DAO</w:t>
            </w:r>
          </w:p>
        </w:tc>
        <w:tc>
          <w:tcPr>
            <w:tcW w:w="5873" w:type="dxa"/>
          </w:tcPr>
          <w:p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Divisional Accounts Officer</w:t>
            </w:r>
          </w:p>
        </w:tc>
      </w:tr>
    </w:tbl>
    <w:p w:rsidR="007E4422" w:rsidRPr="004A4761" w:rsidRDefault="00813D21" w:rsidP="00B057DA">
      <w:pPr>
        <w:pStyle w:val="Heading1"/>
        <w:numPr>
          <w:ilvl w:val="0"/>
          <w:numId w:val="5"/>
        </w:numPr>
        <w:jc w:val="both"/>
        <w:rPr>
          <w:color w:val="000000" w:themeColor="text1"/>
          <w:u w:val="single"/>
        </w:rPr>
      </w:pPr>
      <w:bookmarkStart w:id="2" w:name="_Toc498335954"/>
      <w:r w:rsidRPr="004A4761">
        <w:rPr>
          <w:color w:val="000000" w:themeColor="text1"/>
          <w:u w:val="single"/>
        </w:rPr>
        <w:t>STAKEHOLDERS:</w:t>
      </w:r>
      <w:bookmarkEnd w:id="2"/>
    </w:p>
    <w:p w:rsidR="007E4422" w:rsidRPr="004A4761" w:rsidRDefault="00C14E13" w:rsidP="00B057DA">
      <w:pPr>
        <w:ind w:firstLine="54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T</w:t>
      </w:r>
      <w:r w:rsidR="007E4422" w:rsidRPr="004A4761">
        <w:rPr>
          <w:rFonts w:ascii="Times New Roman" w:hAnsi="Times New Roman"/>
          <w:color w:val="000000" w:themeColor="text1"/>
          <w:sz w:val="24"/>
          <w:szCs w:val="24"/>
        </w:rPr>
        <w:t xml:space="preserve">he </w:t>
      </w:r>
      <w:r w:rsidR="007E4422" w:rsidRPr="004A4761">
        <w:rPr>
          <w:rFonts w:ascii="Times New Roman" w:hAnsi="Times New Roman"/>
          <w:b/>
          <w:bCs/>
          <w:color w:val="000000" w:themeColor="text1"/>
          <w:sz w:val="24"/>
          <w:szCs w:val="24"/>
        </w:rPr>
        <w:t xml:space="preserve">primary stakeholders </w:t>
      </w:r>
      <w:r w:rsidR="00E013C0" w:rsidRPr="004A4761">
        <w:rPr>
          <w:rFonts w:ascii="Times New Roman" w:hAnsi="Times New Roman"/>
          <w:color w:val="000000" w:themeColor="text1"/>
          <w:sz w:val="24"/>
          <w:szCs w:val="24"/>
        </w:rPr>
        <w:t>of</w:t>
      </w:r>
      <w:r w:rsidR="007E4422" w:rsidRPr="004A4761">
        <w:rPr>
          <w:rFonts w:ascii="Times New Roman" w:hAnsi="Times New Roman"/>
          <w:color w:val="000000" w:themeColor="text1"/>
          <w:sz w:val="24"/>
          <w:szCs w:val="24"/>
        </w:rPr>
        <w:t xml:space="preserve"> this </w:t>
      </w:r>
      <w:r w:rsidR="00FA30FD" w:rsidRPr="004A4761">
        <w:rPr>
          <w:rFonts w:ascii="Times New Roman" w:hAnsi="Times New Roman"/>
          <w:color w:val="000000" w:themeColor="text1"/>
          <w:sz w:val="24"/>
          <w:szCs w:val="24"/>
        </w:rPr>
        <w:t>proposal</w:t>
      </w:r>
      <w:r w:rsidR="00E013C0" w:rsidRPr="004A4761">
        <w:rPr>
          <w:rFonts w:ascii="Times New Roman" w:hAnsi="Times New Roman"/>
          <w:color w:val="000000" w:themeColor="text1"/>
          <w:sz w:val="24"/>
          <w:szCs w:val="24"/>
        </w:rPr>
        <w:t xml:space="preserve"> are</w:t>
      </w:r>
      <w:r w:rsidR="007E4422" w:rsidRPr="004A4761">
        <w:rPr>
          <w:rFonts w:ascii="Times New Roman" w:hAnsi="Times New Roman"/>
          <w:color w:val="000000" w:themeColor="text1"/>
          <w:sz w:val="24"/>
          <w:szCs w:val="24"/>
        </w:rPr>
        <w:t>:</w:t>
      </w:r>
    </w:p>
    <w:p w:rsidR="00E013C0" w:rsidRPr="004A4761" w:rsidRDefault="00E013C0" w:rsidP="00BA1167">
      <w:pPr>
        <w:pStyle w:val="ListParagraph"/>
        <w:numPr>
          <w:ilvl w:val="1"/>
          <w:numId w:val="4"/>
        </w:numPr>
        <w:jc w:val="both"/>
        <w:rPr>
          <w:rFonts w:ascii="Times New Roman" w:hAnsi="Times New Roman"/>
          <w:color w:val="000000" w:themeColor="text1"/>
          <w:sz w:val="24"/>
          <w:szCs w:val="24"/>
        </w:rPr>
      </w:pPr>
      <w:r w:rsidRPr="004A4761">
        <w:rPr>
          <w:rFonts w:ascii="Times New Roman" w:hAnsi="Times New Roman"/>
          <w:b/>
          <w:bCs/>
          <w:color w:val="000000" w:themeColor="text1"/>
          <w:sz w:val="24"/>
          <w:szCs w:val="24"/>
        </w:rPr>
        <w:t xml:space="preserve">Client Department:  </w:t>
      </w:r>
      <w:r w:rsidR="002D0BF4" w:rsidRPr="004A4761">
        <w:rPr>
          <w:rFonts w:ascii="Times New Roman" w:hAnsi="Times New Roman"/>
          <w:bCs/>
          <w:color w:val="000000" w:themeColor="text1"/>
          <w:sz w:val="24"/>
          <w:szCs w:val="24"/>
        </w:rPr>
        <w:t>GHMC</w:t>
      </w:r>
      <w:r w:rsidR="00B90077" w:rsidRPr="004A4761">
        <w:rPr>
          <w:rFonts w:ascii="Times New Roman" w:hAnsi="Times New Roman"/>
          <w:bCs/>
          <w:color w:val="000000" w:themeColor="text1"/>
          <w:sz w:val="24"/>
          <w:szCs w:val="24"/>
        </w:rPr>
        <w:t>.</w:t>
      </w:r>
    </w:p>
    <w:p w:rsidR="00E013C0" w:rsidRPr="004A4761" w:rsidRDefault="008364FF" w:rsidP="00BA1167">
      <w:pPr>
        <w:pStyle w:val="ListParagraph"/>
        <w:numPr>
          <w:ilvl w:val="1"/>
          <w:numId w:val="4"/>
        </w:numPr>
        <w:jc w:val="both"/>
        <w:rPr>
          <w:rFonts w:ascii="Times New Roman" w:hAnsi="Times New Roman"/>
          <w:color w:val="000000" w:themeColor="text1"/>
          <w:sz w:val="24"/>
          <w:szCs w:val="24"/>
        </w:rPr>
      </w:pPr>
      <w:r w:rsidRPr="004A4761">
        <w:rPr>
          <w:rFonts w:ascii="Times New Roman" w:hAnsi="Times New Roman"/>
          <w:b/>
          <w:bCs/>
          <w:color w:val="000000" w:themeColor="text1"/>
          <w:sz w:val="24"/>
          <w:szCs w:val="24"/>
        </w:rPr>
        <w:t>Solution Provider</w:t>
      </w:r>
      <w:r w:rsidR="00E013C0" w:rsidRPr="004A4761">
        <w:rPr>
          <w:rFonts w:ascii="Times New Roman" w:hAnsi="Times New Roman"/>
          <w:b/>
          <w:bCs/>
          <w:color w:val="000000" w:themeColor="text1"/>
          <w:sz w:val="24"/>
          <w:szCs w:val="24"/>
        </w:rPr>
        <w:t xml:space="preserve">: </w:t>
      </w:r>
      <w:r w:rsidR="00E013C0" w:rsidRPr="004A4761">
        <w:rPr>
          <w:rFonts w:ascii="Times New Roman" w:hAnsi="Times New Roman"/>
          <w:color w:val="000000" w:themeColor="text1"/>
          <w:sz w:val="24"/>
          <w:szCs w:val="24"/>
        </w:rPr>
        <w:t>Centre for Good Governance (CGG)</w:t>
      </w:r>
    </w:p>
    <w:p w:rsidR="008F36AB" w:rsidRPr="004A4761" w:rsidRDefault="00813D21" w:rsidP="008F36AB">
      <w:pPr>
        <w:pStyle w:val="Heading1"/>
        <w:numPr>
          <w:ilvl w:val="0"/>
          <w:numId w:val="5"/>
        </w:numPr>
        <w:jc w:val="both"/>
        <w:rPr>
          <w:color w:val="000000" w:themeColor="text1"/>
        </w:rPr>
      </w:pPr>
      <w:bookmarkStart w:id="3" w:name="_Toc370894621"/>
      <w:bookmarkStart w:id="4" w:name="_Toc498335955"/>
      <w:r w:rsidRPr="004A4761">
        <w:rPr>
          <w:color w:val="000000" w:themeColor="text1"/>
          <w:u w:val="single"/>
        </w:rPr>
        <w:lastRenderedPageBreak/>
        <w:t>S</w:t>
      </w:r>
      <w:bookmarkEnd w:id="3"/>
      <w:r w:rsidRPr="004A4761">
        <w:rPr>
          <w:color w:val="000000" w:themeColor="text1"/>
          <w:u w:val="single"/>
        </w:rPr>
        <w:t>COPE</w:t>
      </w:r>
      <w:r w:rsidR="005361B4" w:rsidRPr="004A4761">
        <w:rPr>
          <w:color w:val="000000" w:themeColor="text1"/>
          <w:u w:val="single"/>
        </w:rPr>
        <w:t>:</w:t>
      </w:r>
      <w:bookmarkEnd w:id="4"/>
      <w:r w:rsidR="005361B4" w:rsidRPr="004A4761">
        <w:rPr>
          <w:color w:val="000000" w:themeColor="text1"/>
        </w:rPr>
        <w:t xml:space="preserve"> </w:t>
      </w:r>
    </w:p>
    <w:p w:rsidR="00EB170A" w:rsidRPr="004A4761" w:rsidRDefault="008E0E4C" w:rsidP="007A1BE2">
      <w:pPr>
        <w:ind w:firstLine="480"/>
        <w:jc w:val="both"/>
        <w:rPr>
          <w:rFonts w:ascii="Times New Roman" w:hAnsi="Times New Roman"/>
          <w:color w:val="000000" w:themeColor="text1"/>
          <w:sz w:val="24"/>
          <w:szCs w:val="24"/>
        </w:rPr>
      </w:pPr>
      <w:bookmarkStart w:id="5" w:name="_Toc370894622"/>
      <w:r w:rsidRPr="004A4761">
        <w:rPr>
          <w:rFonts w:ascii="Times New Roman" w:hAnsi="Times New Roman"/>
          <w:b/>
          <w:color w:val="000000" w:themeColor="text1"/>
          <w:sz w:val="24"/>
          <w:szCs w:val="24"/>
          <w:u w:val="single"/>
        </w:rPr>
        <w:t>Roles</w:t>
      </w:r>
      <w:r w:rsidR="007A1BE2" w:rsidRPr="004A4761">
        <w:rPr>
          <w:rFonts w:ascii="Times New Roman" w:hAnsi="Times New Roman"/>
          <w:color w:val="000000" w:themeColor="text1"/>
          <w:sz w:val="24"/>
          <w:szCs w:val="24"/>
        </w:rPr>
        <w:t>:</w:t>
      </w:r>
      <w:r w:rsidR="007A1BE2"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3.1</w:t>
      </w:r>
      <w:r w:rsidR="007A1BE2" w:rsidRPr="004A4761">
        <w:rPr>
          <w:rFonts w:ascii="Times New Roman" w:hAnsi="Times New Roman"/>
          <w:color w:val="000000" w:themeColor="text1"/>
          <w:sz w:val="24"/>
          <w:szCs w:val="24"/>
        </w:rPr>
        <w:t xml:space="preserve">. </w:t>
      </w:r>
      <w:r w:rsidR="00EB170A" w:rsidRPr="004A4761">
        <w:rPr>
          <w:rFonts w:ascii="Times New Roman" w:hAnsi="Times New Roman"/>
          <w:color w:val="000000" w:themeColor="text1"/>
          <w:sz w:val="24"/>
          <w:szCs w:val="24"/>
        </w:rPr>
        <w:t>Assistant Executive Engineer</w:t>
      </w:r>
    </w:p>
    <w:p w:rsidR="00223203" w:rsidRPr="004A4761" w:rsidRDefault="00F1762E" w:rsidP="00EB170A">
      <w:pPr>
        <w:pStyle w:val="ListParagraph"/>
        <w:ind w:left="1440"/>
        <w:jc w:val="both"/>
        <w:rPr>
          <w:rFonts w:ascii="Times New Roman" w:hAnsi="Times New Roman"/>
          <w:color w:val="000000" w:themeColor="text1"/>
          <w:sz w:val="24"/>
          <w:szCs w:val="24"/>
        </w:rPr>
      </w:pPr>
      <w:r>
        <w:rPr>
          <w:rFonts w:ascii="Times New Roman" w:hAnsi="Times New Roman"/>
          <w:color w:val="000000" w:themeColor="text1"/>
          <w:sz w:val="24"/>
          <w:szCs w:val="24"/>
        </w:rPr>
        <w:t>3.2</w:t>
      </w:r>
      <w:r w:rsidR="007A1BE2" w:rsidRPr="004A4761">
        <w:rPr>
          <w:rFonts w:ascii="Times New Roman" w:hAnsi="Times New Roman"/>
          <w:color w:val="000000" w:themeColor="text1"/>
          <w:sz w:val="24"/>
          <w:szCs w:val="24"/>
        </w:rPr>
        <w:t xml:space="preserve">. </w:t>
      </w:r>
      <w:r w:rsidR="008E0E4C" w:rsidRPr="004A4761">
        <w:rPr>
          <w:rFonts w:ascii="Times New Roman" w:hAnsi="Times New Roman"/>
          <w:color w:val="000000" w:themeColor="text1"/>
          <w:sz w:val="24"/>
          <w:szCs w:val="24"/>
        </w:rPr>
        <w:t>Deputy</w:t>
      </w:r>
      <w:r w:rsidR="00B809C5" w:rsidRPr="004A4761">
        <w:rPr>
          <w:rFonts w:ascii="Times New Roman" w:hAnsi="Times New Roman"/>
          <w:color w:val="000000" w:themeColor="text1"/>
          <w:sz w:val="24"/>
          <w:szCs w:val="24"/>
        </w:rPr>
        <w:t xml:space="preserve"> Executive</w:t>
      </w:r>
      <w:r w:rsidR="008E0E4C" w:rsidRPr="004A4761">
        <w:rPr>
          <w:rFonts w:ascii="Times New Roman" w:hAnsi="Times New Roman"/>
          <w:color w:val="000000" w:themeColor="text1"/>
          <w:sz w:val="24"/>
          <w:szCs w:val="24"/>
        </w:rPr>
        <w:t xml:space="preserve"> Engineer</w:t>
      </w:r>
    </w:p>
    <w:p w:rsidR="008E0E4C" w:rsidRPr="004A4761" w:rsidRDefault="008E0E4C" w:rsidP="007A1BE2">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3.3</w:t>
      </w:r>
      <w:r w:rsidRPr="004A4761">
        <w:rPr>
          <w:rFonts w:ascii="Times New Roman" w:hAnsi="Times New Roman"/>
          <w:color w:val="000000" w:themeColor="text1"/>
          <w:sz w:val="24"/>
          <w:szCs w:val="24"/>
        </w:rPr>
        <w:t>. Executive Engineer</w:t>
      </w:r>
    </w:p>
    <w:p w:rsidR="008E0E4C" w:rsidRPr="004A4761" w:rsidRDefault="008E0E4C" w:rsidP="007A1BE2">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3.4</w:t>
      </w:r>
      <w:r w:rsidRPr="004A4761">
        <w:rPr>
          <w:rFonts w:ascii="Times New Roman" w:hAnsi="Times New Roman"/>
          <w:color w:val="000000" w:themeColor="text1"/>
          <w:sz w:val="24"/>
          <w:szCs w:val="24"/>
        </w:rPr>
        <w:t xml:space="preserve">. </w:t>
      </w:r>
      <w:r w:rsidR="002C55A9" w:rsidRPr="004A4761">
        <w:rPr>
          <w:rFonts w:ascii="Times New Roman" w:hAnsi="Times New Roman"/>
          <w:color w:val="000000" w:themeColor="text1"/>
          <w:sz w:val="24"/>
          <w:szCs w:val="24"/>
        </w:rPr>
        <w:t>Head Draftsman</w:t>
      </w:r>
    </w:p>
    <w:p w:rsidR="002C55A9" w:rsidRPr="004A4761" w:rsidRDefault="002C55A9" w:rsidP="007A1BE2">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3.5</w:t>
      </w:r>
      <w:r w:rsidRPr="004A4761">
        <w:rPr>
          <w:rFonts w:ascii="Times New Roman" w:hAnsi="Times New Roman"/>
          <w:color w:val="000000" w:themeColor="text1"/>
          <w:sz w:val="24"/>
          <w:szCs w:val="24"/>
        </w:rPr>
        <w:t>. Divisional Accounts Officer</w:t>
      </w:r>
    </w:p>
    <w:p w:rsidR="00CA3825" w:rsidRPr="004A4761" w:rsidRDefault="00CA3825" w:rsidP="0036169F">
      <w:pPr>
        <w:pStyle w:val="ListParagraph"/>
        <w:ind w:left="480"/>
        <w:jc w:val="both"/>
        <w:rPr>
          <w:rFonts w:ascii="Times New Roman" w:hAnsi="Times New Roman"/>
          <w:color w:val="000000" w:themeColor="text1"/>
          <w:sz w:val="24"/>
          <w:szCs w:val="24"/>
        </w:rPr>
      </w:pPr>
    </w:p>
    <w:p w:rsidR="00CA3825" w:rsidRPr="00E11380" w:rsidRDefault="00CA3825"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bCs/>
          <w:color w:val="000000" w:themeColor="text1"/>
          <w:sz w:val="24"/>
          <w:szCs w:val="24"/>
          <w:u w:val="single"/>
        </w:rPr>
        <w:t>AEE:</w:t>
      </w:r>
      <w:r w:rsidRPr="00E11380">
        <w:rPr>
          <w:rFonts w:ascii="Times New Roman" w:hAnsi="Times New Roman"/>
          <w:color w:val="000000" w:themeColor="text1"/>
          <w:sz w:val="24"/>
          <w:szCs w:val="24"/>
        </w:rPr>
        <w:tab/>
      </w:r>
      <w:r w:rsidR="00AC70D5" w:rsidRPr="00E11380">
        <w:rPr>
          <w:rFonts w:ascii="Times New Roman" w:hAnsi="Times New Roman"/>
          <w:color w:val="000000" w:themeColor="text1"/>
          <w:sz w:val="24"/>
          <w:szCs w:val="24"/>
        </w:rPr>
        <w:t xml:space="preserve"> </w:t>
      </w:r>
      <w:r w:rsidRPr="00E11380">
        <w:rPr>
          <w:rFonts w:ascii="Times New Roman" w:hAnsi="Times New Roman"/>
          <w:color w:val="000000" w:themeColor="text1"/>
          <w:sz w:val="24"/>
          <w:szCs w:val="24"/>
        </w:rPr>
        <w:t xml:space="preserve">AEE logs into application and </w:t>
      </w:r>
      <w:r w:rsidR="0045273D" w:rsidRPr="00E11380">
        <w:rPr>
          <w:rFonts w:ascii="Times New Roman" w:hAnsi="Times New Roman"/>
          <w:color w:val="000000" w:themeColor="text1"/>
          <w:sz w:val="24"/>
          <w:szCs w:val="24"/>
        </w:rPr>
        <w:t>performs the</w:t>
      </w:r>
      <w:r w:rsidRPr="00E11380">
        <w:rPr>
          <w:rFonts w:ascii="Times New Roman" w:hAnsi="Times New Roman"/>
          <w:color w:val="000000" w:themeColor="text1"/>
          <w:sz w:val="24"/>
          <w:szCs w:val="24"/>
        </w:rPr>
        <w:t xml:space="preserve"> following tasks</w:t>
      </w:r>
    </w:p>
    <w:p w:rsidR="00C9259D" w:rsidRPr="004A4761" w:rsidRDefault="00C9259D" w:rsidP="00C9259D">
      <w:pPr>
        <w:pStyle w:val="ListParagraph"/>
        <w:ind w:left="840"/>
        <w:jc w:val="both"/>
        <w:rPr>
          <w:rFonts w:ascii="Times New Roman" w:hAnsi="Times New Roman"/>
          <w:color w:val="000000" w:themeColor="text1"/>
          <w:sz w:val="24"/>
          <w:szCs w:val="24"/>
        </w:rPr>
      </w:pPr>
    </w:p>
    <w:p w:rsidR="00BB6ED2" w:rsidRPr="004A4761" w:rsidRDefault="00FF1C1D" w:rsidP="00FC3333">
      <w:pPr>
        <w:pStyle w:val="ListParagraph"/>
        <w:numPr>
          <w:ilvl w:val="0"/>
          <w:numId w:val="1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Raise of New Bill</w:t>
      </w:r>
      <w:r w:rsidR="00FE146B" w:rsidRPr="004A4761">
        <w:rPr>
          <w:rFonts w:ascii="Times New Roman" w:hAnsi="Times New Roman"/>
          <w:color w:val="000000" w:themeColor="text1"/>
          <w:sz w:val="24"/>
          <w:szCs w:val="24"/>
        </w:rPr>
        <w:t>/Bill Generation</w:t>
      </w:r>
    </w:p>
    <w:p w:rsidR="00E1773C" w:rsidRPr="0054419B" w:rsidRDefault="00CA3825" w:rsidP="00FC3333">
      <w:pPr>
        <w:pStyle w:val="ListParagraph"/>
        <w:numPr>
          <w:ilvl w:val="0"/>
          <w:numId w:val="7"/>
        </w:numPr>
        <w:jc w:val="both"/>
        <w:rPr>
          <w:rFonts w:ascii="Times New Roman" w:hAnsi="Times New Roman"/>
          <w:color w:val="000000" w:themeColor="text1"/>
          <w:sz w:val="24"/>
          <w:szCs w:val="24"/>
          <w:highlight w:val="yellow"/>
        </w:rPr>
      </w:pPr>
      <w:r w:rsidRPr="0054419B">
        <w:rPr>
          <w:rFonts w:ascii="Times New Roman" w:hAnsi="Times New Roman"/>
          <w:color w:val="000000" w:themeColor="text1"/>
          <w:sz w:val="24"/>
          <w:szCs w:val="24"/>
          <w:highlight w:val="yellow"/>
        </w:rPr>
        <w:t>View of works</w:t>
      </w:r>
      <w:r w:rsidR="009E1AED" w:rsidRPr="0054419B">
        <w:rPr>
          <w:rFonts w:ascii="Times New Roman" w:hAnsi="Times New Roman"/>
          <w:color w:val="000000" w:themeColor="text1"/>
          <w:sz w:val="24"/>
          <w:szCs w:val="24"/>
          <w:highlight w:val="yellow"/>
        </w:rPr>
        <w:t xml:space="preserve"> Check Measured by DEE. If the Work is Check Measured</w:t>
      </w:r>
      <w:r w:rsidR="00865DD8" w:rsidRPr="0054419B">
        <w:rPr>
          <w:rFonts w:ascii="Times New Roman" w:hAnsi="Times New Roman"/>
          <w:color w:val="000000" w:themeColor="text1"/>
          <w:sz w:val="24"/>
          <w:szCs w:val="24"/>
          <w:highlight w:val="yellow"/>
        </w:rPr>
        <w:t xml:space="preserve"> and Contractor Acceptance for the Measurements,</w:t>
      </w:r>
      <w:r w:rsidR="009E1AED" w:rsidRPr="0054419B">
        <w:rPr>
          <w:rFonts w:ascii="Times New Roman" w:hAnsi="Times New Roman"/>
          <w:color w:val="000000" w:themeColor="text1"/>
          <w:sz w:val="24"/>
          <w:szCs w:val="24"/>
          <w:highlight w:val="yellow"/>
        </w:rPr>
        <w:t xml:space="preserve"> then it is </w:t>
      </w:r>
      <w:r w:rsidR="00E1773C" w:rsidRPr="0054419B">
        <w:rPr>
          <w:rFonts w:ascii="Times New Roman" w:hAnsi="Times New Roman"/>
          <w:color w:val="000000" w:themeColor="text1"/>
          <w:sz w:val="24"/>
          <w:szCs w:val="24"/>
          <w:highlight w:val="yellow"/>
        </w:rPr>
        <w:t>eligible for Bill raising.</w:t>
      </w:r>
      <w:r w:rsidRPr="0054419B">
        <w:rPr>
          <w:rFonts w:ascii="Times New Roman" w:hAnsi="Times New Roman"/>
          <w:color w:val="000000" w:themeColor="text1"/>
          <w:sz w:val="24"/>
          <w:szCs w:val="24"/>
          <w:highlight w:val="yellow"/>
        </w:rPr>
        <w:t xml:space="preserve"> </w:t>
      </w:r>
    </w:p>
    <w:p w:rsidR="001530D4" w:rsidRPr="0054419B" w:rsidRDefault="001530D4" w:rsidP="00FC3333">
      <w:pPr>
        <w:pStyle w:val="ListParagraph"/>
        <w:numPr>
          <w:ilvl w:val="0"/>
          <w:numId w:val="7"/>
        </w:numPr>
        <w:jc w:val="both"/>
        <w:rPr>
          <w:rFonts w:ascii="Times New Roman" w:hAnsi="Times New Roman"/>
          <w:color w:val="000000" w:themeColor="text1"/>
          <w:sz w:val="24"/>
          <w:szCs w:val="24"/>
          <w:highlight w:val="yellow"/>
        </w:rPr>
      </w:pPr>
      <w:r w:rsidRPr="0054419B">
        <w:rPr>
          <w:rFonts w:ascii="Times New Roman" w:hAnsi="Times New Roman"/>
          <w:color w:val="000000" w:themeColor="text1"/>
          <w:sz w:val="24"/>
          <w:szCs w:val="24"/>
          <w:highlight w:val="yellow"/>
        </w:rPr>
        <w:t>Selects the WIN Number</w:t>
      </w:r>
      <w:r w:rsidR="0036620E" w:rsidRPr="0054419B">
        <w:rPr>
          <w:rFonts w:ascii="Times New Roman" w:hAnsi="Times New Roman"/>
          <w:color w:val="000000" w:themeColor="text1"/>
          <w:sz w:val="24"/>
          <w:szCs w:val="24"/>
          <w:highlight w:val="yellow"/>
        </w:rPr>
        <w:t>.</w:t>
      </w:r>
    </w:p>
    <w:p w:rsidR="006B41AE" w:rsidRPr="0054419B" w:rsidRDefault="006B41AE" w:rsidP="00FC3333">
      <w:pPr>
        <w:pStyle w:val="ListParagraph"/>
        <w:numPr>
          <w:ilvl w:val="0"/>
          <w:numId w:val="7"/>
        </w:numPr>
        <w:jc w:val="both"/>
        <w:rPr>
          <w:rFonts w:ascii="Times New Roman" w:hAnsi="Times New Roman"/>
          <w:color w:val="000000" w:themeColor="text1"/>
          <w:sz w:val="24"/>
          <w:szCs w:val="24"/>
          <w:highlight w:val="yellow"/>
        </w:rPr>
      </w:pPr>
      <w:r w:rsidRPr="0054419B">
        <w:rPr>
          <w:rFonts w:ascii="Times New Roman" w:hAnsi="Times New Roman"/>
          <w:color w:val="000000" w:themeColor="text1"/>
          <w:sz w:val="24"/>
          <w:szCs w:val="24"/>
          <w:highlight w:val="yellow"/>
        </w:rPr>
        <w:t xml:space="preserve">Selects the </w:t>
      </w:r>
      <w:r w:rsidR="002B201D" w:rsidRPr="0054419B">
        <w:rPr>
          <w:rFonts w:ascii="Times New Roman" w:hAnsi="Times New Roman"/>
          <w:color w:val="000000" w:themeColor="text1"/>
          <w:sz w:val="24"/>
          <w:szCs w:val="24"/>
          <w:highlight w:val="yellow"/>
        </w:rPr>
        <w:t>List of BOQ items, for Bill Generation. If Bill Amount is more than 5 Lakhs, then that WIN has to be Test Check by EE. If Bill Amount is More than 25 Lakhs, then that WIN has to be Super Checked by SE.</w:t>
      </w:r>
    </w:p>
    <w:p w:rsidR="00CA3825" w:rsidRPr="004A4761" w:rsidRDefault="00CA3825" w:rsidP="00FC3333">
      <w:pPr>
        <w:pStyle w:val="ListParagraph"/>
        <w:numPr>
          <w:ilvl w:val="0"/>
          <w:numId w:val="7"/>
        </w:numPr>
        <w:jc w:val="both"/>
        <w:rPr>
          <w:rFonts w:ascii="Times New Roman" w:hAnsi="Times New Roman"/>
          <w:color w:val="000000" w:themeColor="text1"/>
          <w:sz w:val="24"/>
          <w:szCs w:val="24"/>
        </w:rPr>
      </w:pPr>
      <w:r w:rsidRPr="008C0854">
        <w:rPr>
          <w:rFonts w:ascii="Times New Roman" w:hAnsi="Times New Roman"/>
          <w:color w:val="000000" w:themeColor="text1"/>
          <w:sz w:val="24"/>
          <w:szCs w:val="24"/>
          <w:highlight w:val="darkGreen"/>
        </w:rPr>
        <w:t>Uploading of</w:t>
      </w:r>
      <w:r w:rsidR="004A6750" w:rsidRPr="008C0854">
        <w:rPr>
          <w:rFonts w:ascii="Times New Roman" w:hAnsi="Times New Roman"/>
          <w:color w:val="000000" w:themeColor="text1"/>
          <w:sz w:val="24"/>
          <w:szCs w:val="24"/>
          <w:highlight w:val="darkGreen"/>
        </w:rPr>
        <w:t xml:space="preserve"> Third Party</w:t>
      </w:r>
      <w:r w:rsidRPr="008C0854">
        <w:rPr>
          <w:rFonts w:ascii="Times New Roman" w:hAnsi="Times New Roman"/>
          <w:color w:val="000000" w:themeColor="text1"/>
          <w:sz w:val="24"/>
          <w:szCs w:val="24"/>
          <w:highlight w:val="darkGreen"/>
        </w:rPr>
        <w:t xml:space="preserve"> Quality Report (only. Pdf format</w:t>
      </w:r>
      <w:r w:rsidRPr="004A4761">
        <w:rPr>
          <w:rFonts w:ascii="Times New Roman" w:hAnsi="Times New Roman"/>
          <w:color w:val="000000" w:themeColor="text1"/>
          <w:sz w:val="24"/>
          <w:szCs w:val="24"/>
        </w:rPr>
        <w:t>)</w:t>
      </w:r>
      <w:r w:rsidR="0079610C" w:rsidRPr="004A4761">
        <w:rPr>
          <w:rFonts w:ascii="Times New Roman" w:hAnsi="Times New Roman"/>
          <w:color w:val="000000" w:themeColor="text1"/>
          <w:sz w:val="24"/>
          <w:szCs w:val="24"/>
        </w:rPr>
        <w:t>.</w:t>
      </w:r>
    </w:p>
    <w:p w:rsidR="0079610C" w:rsidRPr="008C0854" w:rsidRDefault="0079610C" w:rsidP="00FC3333">
      <w:pPr>
        <w:pStyle w:val="ListParagraph"/>
        <w:numPr>
          <w:ilvl w:val="0"/>
          <w:numId w:val="7"/>
        </w:numPr>
        <w:jc w:val="both"/>
        <w:rPr>
          <w:rFonts w:ascii="Times New Roman" w:hAnsi="Times New Roman"/>
          <w:color w:val="000000" w:themeColor="text1"/>
          <w:sz w:val="24"/>
          <w:szCs w:val="24"/>
          <w:highlight w:val="darkGreen"/>
        </w:rPr>
      </w:pPr>
      <w:r w:rsidRPr="008C0854">
        <w:rPr>
          <w:rFonts w:ascii="Times New Roman" w:hAnsi="Times New Roman"/>
          <w:color w:val="000000" w:themeColor="text1"/>
          <w:sz w:val="24"/>
          <w:szCs w:val="24"/>
          <w:highlight w:val="darkGreen"/>
        </w:rPr>
        <w:t>If internal Quality Team Report is available, it has to be showed there.</w:t>
      </w:r>
    </w:p>
    <w:p w:rsidR="00CA3825" w:rsidRPr="008C0854" w:rsidRDefault="0039386F" w:rsidP="00FC3333">
      <w:pPr>
        <w:pStyle w:val="ListParagraph"/>
        <w:numPr>
          <w:ilvl w:val="0"/>
          <w:numId w:val="7"/>
        </w:numPr>
        <w:jc w:val="both"/>
        <w:rPr>
          <w:rFonts w:ascii="Times New Roman" w:hAnsi="Times New Roman"/>
          <w:color w:val="000000" w:themeColor="text1"/>
          <w:sz w:val="24"/>
          <w:szCs w:val="24"/>
          <w:highlight w:val="darkGreen"/>
        </w:rPr>
      </w:pPr>
      <w:r w:rsidRPr="008C0854">
        <w:rPr>
          <w:rFonts w:ascii="Times New Roman" w:hAnsi="Times New Roman"/>
          <w:color w:val="000000" w:themeColor="text1"/>
          <w:sz w:val="24"/>
          <w:szCs w:val="24"/>
          <w:highlight w:val="darkGreen"/>
        </w:rPr>
        <w:t xml:space="preserve">Entry of Charges like </w:t>
      </w:r>
      <w:r w:rsidR="007463B9" w:rsidRPr="008C0854">
        <w:rPr>
          <w:rFonts w:ascii="Times New Roman" w:hAnsi="Times New Roman"/>
          <w:color w:val="000000" w:themeColor="text1"/>
          <w:sz w:val="24"/>
          <w:szCs w:val="24"/>
          <w:highlight w:val="darkGreen"/>
        </w:rPr>
        <w:t>Seigniorage</w:t>
      </w:r>
      <w:r w:rsidRPr="008C0854">
        <w:rPr>
          <w:rFonts w:ascii="Times New Roman" w:hAnsi="Times New Roman"/>
          <w:color w:val="000000" w:themeColor="text1"/>
          <w:sz w:val="24"/>
          <w:szCs w:val="24"/>
          <w:highlight w:val="darkGreen"/>
        </w:rPr>
        <w:t xml:space="preserve"> Charges, Extension of Time Penalty, Quality Recovery, Price Adjustment (Addition or Deduction)</w:t>
      </w:r>
      <w:r w:rsidR="0080447C" w:rsidRPr="008C0854">
        <w:rPr>
          <w:rFonts w:ascii="Times New Roman" w:hAnsi="Times New Roman"/>
          <w:color w:val="000000" w:themeColor="text1"/>
          <w:sz w:val="24"/>
          <w:szCs w:val="24"/>
          <w:highlight w:val="darkGreen"/>
        </w:rPr>
        <w:t xml:space="preserve"> uploads document for every charge</w:t>
      </w:r>
      <w:r w:rsidR="00B77494" w:rsidRPr="008C0854">
        <w:rPr>
          <w:rFonts w:ascii="Times New Roman" w:hAnsi="Times New Roman"/>
          <w:color w:val="000000" w:themeColor="text1"/>
          <w:sz w:val="24"/>
          <w:szCs w:val="24"/>
          <w:highlight w:val="darkGreen"/>
        </w:rPr>
        <w:t xml:space="preserve"> (Only .Pdf)</w:t>
      </w:r>
    </w:p>
    <w:p w:rsidR="00CA3825" w:rsidRPr="008C0854" w:rsidRDefault="00CA3825" w:rsidP="00FC3333">
      <w:pPr>
        <w:pStyle w:val="ListParagraph"/>
        <w:numPr>
          <w:ilvl w:val="0"/>
          <w:numId w:val="7"/>
        </w:numPr>
        <w:jc w:val="both"/>
        <w:rPr>
          <w:rFonts w:ascii="Times New Roman" w:hAnsi="Times New Roman"/>
          <w:color w:val="000000" w:themeColor="text1"/>
          <w:sz w:val="24"/>
          <w:szCs w:val="24"/>
          <w:highlight w:val="darkGreen"/>
        </w:rPr>
      </w:pPr>
      <w:r w:rsidRPr="008C0854">
        <w:rPr>
          <w:rFonts w:ascii="Times New Roman" w:hAnsi="Times New Roman"/>
          <w:color w:val="000000" w:themeColor="text1"/>
          <w:sz w:val="24"/>
          <w:szCs w:val="24"/>
          <w:highlight w:val="darkGreen"/>
        </w:rPr>
        <w:t>Remarks</w:t>
      </w:r>
    </w:p>
    <w:p w:rsidR="00CA3825" w:rsidRPr="008C0854" w:rsidRDefault="0039386F" w:rsidP="00FC3333">
      <w:pPr>
        <w:pStyle w:val="ListParagraph"/>
        <w:numPr>
          <w:ilvl w:val="0"/>
          <w:numId w:val="7"/>
        </w:numPr>
        <w:jc w:val="both"/>
        <w:rPr>
          <w:rFonts w:ascii="Times New Roman" w:hAnsi="Times New Roman"/>
          <w:color w:val="000000" w:themeColor="text1"/>
          <w:sz w:val="24"/>
          <w:szCs w:val="24"/>
          <w:highlight w:val="darkGreen"/>
        </w:rPr>
      </w:pPr>
      <w:r w:rsidRPr="008C0854">
        <w:rPr>
          <w:rFonts w:ascii="Times New Roman" w:hAnsi="Times New Roman"/>
          <w:color w:val="000000" w:themeColor="text1"/>
          <w:sz w:val="24"/>
          <w:szCs w:val="24"/>
          <w:highlight w:val="darkGreen"/>
        </w:rPr>
        <w:t>Submission of Bill to</w:t>
      </w:r>
      <w:r w:rsidR="001269FE" w:rsidRPr="008C0854">
        <w:rPr>
          <w:rFonts w:ascii="Times New Roman" w:hAnsi="Times New Roman"/>
          <w:color w:val="000000" w:themeColor="text1"/>
          <w:sz w:val="24"/>
          <w:szCs w:val="24"/>
          <w:highlight w:val="darkGreen"/>
        </w:rPr>
        <w:t xml:space="preserve"> that</w:t>
      </w:r>
      <w:r w:rsidRPr="008C0854">
        <w:rPr>
          <w:rFonts w:ascii="Times New Roman" w:hAnsi="Times New Roman"/>
          <w:color w:val="000000" w:themeColor="text1"/>
          <w:sz w:val="24"/>
          <w:szCs w:val="24"/>
          <w:highlight w:val="darkGreen"/>
        </w:rPr>
        <w:t xml:space="preserve"> particular WIN Number, AEE can take print of Bill Abstract.</w:t>
      </w:r>
    </w:p>
    <w:p w:rsidR="009B2E72" w:rsidRPr="004A4761" w:rsidRDefault="009B2E72"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Request Forwarded to DEE.</w:t>
      </w:r>
    </w:p>
    <w:p w:rsidR="00C9259D" w:rsidRPr="004A4761" w:rsidRDefault="00C9259D" w:rsidP="00C9259D">
      <w:pPr>
        <w:pStyle w:val="ListParagraph"/>
        <w:ind w:left="1800"/>
        <w:jc w:val="both"/>
        <w:rPr>
          <w:rFonts w:ascii="Times New Roman" w:hAnsi="Times New Roman"/>
          <w:color w:val="000000" w:themeColor="text1"/>
          <w:sz w:val="24"/>
          <w:szCs w:val="24"/>
        </w:rPr>
      </w:pPr>
    </w:p>
    <w:p w:rsidR="00D951EF" w:rsidRPr="004A4761" w:rsidRDefault="00D951EF" w:rsidP="00FC3333">
      <w:pPr>
        <w:pStyle w:val="ListParagraph"/>
        <w:numPr>
          <w:ilvl w:val="0"/>
          <w:numId w:val="1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Applications</w:t>
      </w:r>
    </w:p>
    <w:p w:rsidR="00CE7238" w:rsidRPr="004A4761" w:rsidRDefault="00CE7238" w:rsidP="00FC3333">
      <w:pPr>
        <w:pStyle w:val="ListParagraph"/>
        <w:numPr>
          <w:ilvl w:val="0"/>
          <w:numId w:val="15"/>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Bills reverted from DEE.</w:t>
      </w:r>
    </w:p>
    <w:p w:rsidR="00CE7238" w:rsidRPr="004A4761" w:rsidRDefault="00CE7238" w:rsidP="00FC3333">
      <w:pPr>
        <w:pStyle w:val="ListParagraph"/>
        <w:numPr>
          <w:ilvl w:val="0"/>
          <w:numId w:val="15"/>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Deselecting of Items</w:t>
      </w:r>
      <w:r w:rsidR="00D2509A" w:rsidRPr="004A4761">
        <w:rPr>
          <w:rFonts w:ascii="Times New Roman" w:hAnsi="Times New Roman"/>
          <w:color w:val="000000" w:themeColor="text1"/>
          <w:sz w:val="24"/>
          <w:szCs w:val="24"/>
        </w:rPr>
        <w:t xml:space="preserve"> or Selecting of Items for reverted Bills.</w:t>
      </w:r>
    </w:p>
    <w:p w:rsidR="00D2509A" w:rsidRPr="004A4761" w:rsidRDefault="00D2509A" w:rsidP="00FC3333">
      <w:pPr>
        <w:pStyle w:val="ListParagraph"/>
        <w:numPr>
          <w:ilvl w:val="0"/>
          <w:numId w:val="15"/>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and uploading of </w:t>
      </w:r>
      <w:r w:rsidR="001236EA" w:rsidRPr="004A4761">
        <w:rPr>
          <w:rFonts w:ascii="Times New Roman" w:hAnsi="Times New Roman"/>
          <w:color w:val="000000" w:themeColor="text1"/>
          <w:sz w:val="24"/>
          <w:szCs w:val="24"/>
        </w:rPr>
        <w:t>Supporting Document (Only .PDF)</w:t>
      </w:r>
    </w:p>
    <w:p w:rsidR="001236EA" w:rsidRPr="004A4761" w:rsidRDefault="001236EA" w:rsidP="00FC3333">
      <w:pPr>
        <w:pStyle w:val="ListParagraph"/>
        <w:numPr>
          <w:ilvl w:val="0"/>
          <w:numId w:val="15"/>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Submission of Bill</w:t>
      </w:r>
      <w:r w:rsidR="00826B48" w:rsidRPr="004A4761">
        <w:rPr>
          <w:rFonts w:ascii="Times New Roman" w:hAnsi="Times New Roman"/>
          <w:color w:val="000000" w:themeColor="text1"/>
          <w:sz w:val="24"/>
          <w:szCs w:val="24"/>
        </w:rPr>
        <w:t>, forwarded to DEE</w:t>
      </w:r>
    </w:p>
    <w:p w:rsidR="006D4678" w:rsidRPr="004A4761" w:rsidRDefault="00A54C30" w:rsidP="006D4678">
      <w:pPr>
        <w:pStyle w:val="ListParagraph"/>
        <w:numPr>
          <w:ilvl w:val="1"/>
          <w:numId w:val="5"/>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If </w:t>
      </w:r>
      <w:r w:rsidR="006D4678" w:rsidRPr="004A4761">
        <w:rPr>
          <w:rFonts w:ascii="Times New Roman" w:hAnsi="Times New Roman"/>
          <w:color w:val="000000" w:themeColor="text1"/>
          <w:sz w:val="24"/>
          <w:szCs w:val="24"/>
        </w:rPr>
        <w:t xml:space="preserve">AEE </w:t>
      </w:r>
      <w:proofErr w:type="spellStart"/>
      <w:r w:rsidR="006D4678" w:rsidRPr="004A4761">
        <w:rPr>
          <w:rFonts w:ascii="Times New Roman" w:hAnsi="Times New Roman"/>
          <w:color w:val="000000" w:themeColor="text1"/>
          <w:sz w:val="24"/>
          <w:szCs w:val="24"/>
        </w:rPr>
        <w:t>Submitt</w:t>
      </w:r>
      <w:r w:rsidRPr="004A4761">
        <w:rPr>
          <w:rFonts w:ascii="Times New Roman" w:hAnsi="Times New Roman"/>
          <w:color w:val="000000" w:themeColor="text1"/>
          <w:sz w:val="24"/>
          <w:szCs w:val="24"/>
        </w:rPr>
        <w:t>s</w:t>
      </w:r>
      <w:proofErr w:type="spellEnd"/>
      <w:r w:rsidR="006D4678" w:rsidRPr="004A4761">
        <w:rPr>
          <w:rFonts w:ascii="Times New Roman" w:hAnsi="Times New Roman"/>
          <w:color w:val="000000" w:themeColor="text1"/>
          <w:sz w:val="24"/>
          <w:szCs w:val="24"/>
        </w:rPr>
        <w:t xml:space="preserve"> application which </w:t>
      </w:r>
      <w:r w:rsidR="004271B4" w:rsidRPr="004A4761">
        <w:rPr>
          <w:rFonts w:ascii="Times New Roman" w:hAnsi="Times New Roman"/>
          <w:color w:val="000000" w:themeColor="text1"/>
          <w:sz w:val="24"/>
          <w:szCs w:val="24"/>
        </w:rPr>
        <w:t>is</w:t>
      </w:r>
      <w:r w:rsidR="006D4678" w:rsidRPr="004A4761">
        <w:rPr>
          <w:rFonts w:ascii="Times New Roman" w:hAnsi="Times New Roman"/>
          <w:color w:val="000000" w:themeColor="text1"/>
          <w:sz w:val="24"/>
          <w:szCs w:val="24"/>
        </w:rPr>
        <w:t xml:space="preserve"> reverted from DEE</w:t>
      </w:r>
      <w:r w:rsidRPr="004A4761">
        <w:rPr>
          <w:rFonts w:ascii="Times New Roman" w:hAnsi="Times New Roman"/>
          <w:color w:val="000000" w:themeColor="text1"/>
          <w:sz w:val="24"/>
          <w:szCs w:val="24"/>
        </w:rPr>
        <w:t>,</w:t>
      </w:r>
      <w:r w:rsidR="006D4678" w:rsidRPr="004A4761">
        <w:rPr>
          <w:rFonts w:ascii="Times New Roman" w:hAnsi="Times New Roman"/>
          <w:color w:val="000000" w:themeColor="text1"/>
          <w:sz w:val="24"/>
          <w:szCs w:val="24"/>
        </w:rPr>
        <w:t xml:space="preserve"> also shown in Bill Generation DEE.</w:t>
      </w:r>
    </w:p>
    <w:p w:rsidR="008E0E4C" w:rsidRPr="004A4761" w:rsidRDefault="008E0E4C" w:rsidP="0036169F">
      <w:pPr>
        <w:pStyle w:val="ListParagraph"/>
        <w:ind w:left="480"/>
        <w:jc w:val="both"/>
        <w:rPr>
          <w:rFonts w:ascii="Times New Roman" w:hAnsi="Times New Roman"/>
          <w:color w:val="000000" w:themeColor="text1"/>
          <w:sz w:val="24"/>
          <w:szCs w:val="24"/>
        </w:rPr>
      </w:pPr>
    </w:p>
    <w:p w:rsidR="00FC5600" w:rsidRPr="004A4761" w:rsidRDefault="00FC5600" w:rsidP="0036169F">
      <w:pPr>
        <w:pStyle w:val="ListParagraph"/>
        <w:ind w:left="480"/>
        <w:jc w:val="both"/>
        <w:rPr>
          <w:rFonts w:ascii="Times New Roman" w:hAnsi="Times New Roman"/>
          <w:color w:val="000000" w:themeColor="text1"/>
          <w:sz w:val="24"/>
          <w:szCs w:val="24"/>
        </w:rPr>
      </w:pPr>
    </w:p>
    <w:p w:rsidR="00FC5600" w:rsidRPr="004A4761" w:rsidRDefault="00FC5600" w:rsidP="0036169F">
      <w:pPr>
        <w:pStyle w:val="ListParagraph"/>
        <w:ind w:left="480"/>
        <w:jc w:val="both"/>
        <w:rPr>
          <w:rFonts w:ascii="Times New Roman" w:hAnsi="Times New Roman"/>
          <w:color w:val="000000" w:themeColor="text1"/>
          <w:sz w:val="24"/>
          <w:szCs w:val="24"/>
        </w:rPr>
      </w:pPr>
    </w:p>
    <w:p w:rsidR="00FC5600" w:rsidRPr="004A4761" w:rsidRDefault="00FC5600" w:rsidP="0036169F">
      <w:pPr>
        <w:pStyle w:val="ListParagraph"/>
        <w:ind w:left="480"/>
        <w:jc w:val="both"/>
        <w:rPr>
          <w:rFonts w:ascii="Times New Roman" w:hAnsi="Times New Roman"/>
          <w:color w:val="000000" w:themeColor="text1"/>
          <w:sz w:val="24"/>
          <w:szCs w:val="24"/>
        </w:rPr>
      </w:pPr>
    </w:p>
    <w:p w:rsidR="00FC5600" w:rsidRPr="004A4761" w:rsidRDefault="00FC5600" w:rsidP="0036169F">
      <w:pPr>
        <w:pStyle w:val="ListParagraph"/>
        <w:ind w:left="480"/>
        <w:jc w:val="both"/>
        <w:rPr>
          <w:rFonts w:ascii="Times New Roman" w:hAnsi="Times New Roman"/>
          <w:color w:val="000000" w:themeColor="text1"/>
          <w:sz w:val="24"/>
          <w:szCs w:val="24"/>
        </w:rPr>
      </w:pPr>
    </w:p>
    <w:p w:rsidR="00FC5600" w:rsidRPr="004A4761" w:rsidRDefault="00FC5600" w:rsidP="0036169F">
      <w:pPr>
        <w:pStyle w:val="ListParagraph"/>
        <w:ind w:left="480"/>
        <w:jc w:val="both"/>
        <w:rPr>
          <w:rFonts w:ascii="Times New Roman" w:hAnsi="Times New Roman"/>
          <w:color w:val="000000" w:themeColor="text1"/>
          <w:sz w:val="24"/>
          <w:szCs w:val="24"/>
        </w:rPr>
      </w:pPr>
    </w:p>
    <w:p w:rsidR="00FC5600" w:rsidRPr="004A4761" w:rsidRDefault="00FC5600" w:rsidP="0036169F">
      <w:pPr>
        <w:pStyle w:val="ListParagraph"/>
        <w:ind w:left="480"/>
        <w:jc w:val="both"/>
        <w:rPr>
          <w:rFonts w:ascii="Times New Roman" w:hAnsi="Times New Roman"/>
          <w:color w:val="000000" w:themeColor="text1"/>
          <w:sz w:val="24"/>
          <w:szCs w:val="24"/>
        </w:rPr>
      </w:pPr>
    </w:p>
    <w:p w:rsidR="009D11BE" w:rsidRPr="00E11380" w:rsidRDefault="00496F10"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bCs/>
          <w:color w:val="000000" w:themeColor="text1"/>
          <w:sz w:val="24"/>
          <w:szCs w:val="24"/>
          <w:u w:val="single"/>
        </w:rPr>
        <w:t>DE</w:t>
      </w:r>
      <w:r w:rsidR="009D11BE" w:rsidRPr="00E11380">
        <w:rPr>
          <w:rFonts w:ascii="Times New Roman" w:hAnsi="Times New Roman"/>
          <w:b/>
          <w:bCs/>
          <w:color w:val="000000" w:themeColor="text1"/>
          <w:sz w:val="24"/>
          <w:szCs w:val="24"/>
          <w:u w:val="single"/>
        </w:rPr>
        <w:t>E</w:t>
      </w:r>
      <w:r w:rsidR="008F36AB" w:rsidRPr="00E11380">
        <w:rPr>
          <w:rFonts w:ascii="Times New Roman" w:hAnsi="Times New Roman"/>
          <w:b/>
          <w:bCs/>
          <w:color w:val="000000" w:themeColor="text1"/>
          <w:sz w:val="24"/>
          <w:szCs w:val="24"/>
          <w:u w:val="single"/>
        </w:rPr>
        <w:t>:</w:t>
      </w:r>
      <w:r w:rsidR="00AC403C" w:rsidRPr="00E11380">
        <w:rPr>
          <w:rFonts w:ascii="Times New Roman" w:hAnsi="Times New Roman"/>
          <w:color w:val="000000" w:themeColor="text1"/>
          <w:sz w:val="24"/>
          <w:szCs w:val="24"/>
        </w:rPr>
        <w:tab/>
      </w:r>
      <w:r w:rsidR="00694ECB" w:rsidRPr="00E11380">
        <w:rPr>
          <w:rFonts w:ascii="Times New Roman" w:hAnsi="Times New Roman"/>
          <w:color w:val="000000" w:themeColor="text1"/>
          <w:sz w:val="24"/>
          <w:szCs w:val="24"/>
        </w:rPr>
        <w:t xml:space="preserve"> </w:t>
      </w:r>
      <w:r w:rsidR="009D11BE" w:rsidRPr="00E11380">
        <w:rPr>
          <w:rFonts w:ascii="Times New Roman" w:hAnsi="Times New Roman"/>
          <w:color w:val="000000" w:themeColor="text1"/>
          <w:sz w:val="24"/>
          <w:szCs w:val="24"/>
        </w:rPr>
        <w:t>DEE logs into application and performs the following tasks</w:t>
      </w:r>
    </w:p>
    <w:p w:rsidR="00C9259D" w:rsidRPr="004A4761" w:rsidRDefault="00C9259D" w:rsidP="00C9259D">
      <w:pPr>
        <w:pStyle w:val="ListParagraph"/>
        <w:ind w:left="840"/>
        <w:jc w:val="both"/>
        <w:rPr>
          <w:rFonts w:ascii="Times New Roman" w:hAnsi="Times New Roman"/>
          <w:color w:val="000000" w:themeColor="text1"/>
          <w:sz w:val="24"/>
          <w:szCs w:val="24"/>
        </w:rPr>
      </w:pPr>
    </w:p>
    <w:p w:rsidR="00CD270A" w:rsidRPr="004A4761" w:rsidRDefault="004B79AC" w:rsidP="00FC3333">
      <w:pPr>
        <w:pStyle w:val="ListParagraph"/>
        <w:numPr>
          <w:ilvl w:val="0"/>
          <w:numId w:val="16"/>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Bill Generation</w:t>
      </w:r>
    </w:p>
    <w:p w:rsidR="009D11BE" w:rsidRPr="004A4761" w:rsidRDefault="009D11B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 Generations raised by AEE. </w:t>
      </w:r>
    </w:p>
    <w:p w:rsidR="009D11BE" w:rsidRPr="004A4761" w:rsidRDefault="009D11B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9D11BE" w:rsidRPr="004A4761" w:rsidRDefault="0088341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9D11BE" w:rsidRPr="004A4761" w:rsidRDefault="00641952"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w:t>
      </w:r>
      <w:r w:rsidR="009D11BE" w:rsidRPr="004A4761">
        <w:rPr>
          <w:rFonts w:ascii="Times New Roman" w:hAnsi="Times New Roman"/>
          <w:color w:val="000000" w:themeColor="text1"/>
          <w:sz w:val="24"/>
          <w:szCs w:val="24"/>
        </w:rPr>
        <w:t xml:space="preserve"> of Third Party Quality Report (only. Pdf format).</w:t>
      </w:r>
    </w:p>
    <w:p w:rsidR="00712B74" w:rsidRPr="004A4761" w:rsidRDefault="00712B74"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9D11BE" w:rsidRPr="004A4761" w:rsidRDefault="0089051A"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Edit</w:t>
      </w:r>
      <w:r w:rsidR="009D11BE" w:rsidRPr="004A4761">
        <w:rPr>
          <w:rFonts w:ascii="Times New Roman" w:hAnsi="Times New Roman"/>
          <w:color w:val="000000" w:themeColor="text1"/>
          <w:sz w:val="24"/>
          <w:szCs w:val="24"/>
        </w:rPr>
        <w:t xml:space="preserve"> of Charges like </w:t>
      </w:r>
      <w:r w:rsidR="007463B9" w:rsidRPr="004A4761">
        <w:rPr>
          <w:rFonts w:ascii="Times New Roman" w:hAnsi="Times New Roman"/>
          <w:color w:val="000000" w:themeColor="text1"/>
          <w:sz w:val="24"/>
          <w:szCs w:val="24"/>
        </w:rPr>
        <w:t>Seigniorage</w:t>
      </w:r>
      <w:r w:rsidR="009D11BE" w:rsidRPr="004A4761">
        <w:rPr>
          <w:rFonts w:ascii="Times New Roman" w:hAnsi="Times New Roman"/>
          <w:color w:val="000000" w:themeColor="text1"/>
          <w:sz w:val="24"/>
          <w:szCs w:val="24"/>
        </w:rPr>
        <w:t xml:space="preserve"> Charges, Extension of Time Penalty, Quality Recovery, Price Adjustment (Addition or Deduction)</w:t>
      </w:r>
      <w:r w:rsidR="002459ED" w:rsidRPr="004A4761">
        <w:rPr>
          <w:rFonts w:ascii="Times New Roman" w:hAnsi="Times New Roman"/>
          <w:color w:val="000000" w:themeColor="text1"/>
          <w:sz w:val="24"/>
          <w:szCs w:val="24"/>
        </w:rPr>
        <w:t xml:space="preserve"> if Edit has happened then they </w:t>
      </w:r>
      <w:r w:rsidR="00F670FF" w:rsidRPr="004A4761">
        <w:rPr>
          <w:rFonts w:ascii="Times New Roman" w:hAnsi="Times New Roman"/>
          <w:color w:val="000000" w:themeColor="text1"/>
          <w:sz w:val="24"/>
          <w:szCs w:val="24"/>
        </w:rPr>
        <w:t>have</w:t>
      </w:r>
      <w:r w:rsidR="002459ED" w:rsidRPr="004A4761">
        <w:rPr>
          <w:rFonts w:ascii="Times New Roman" w:hAnsi="Times New Roman"/>
          <w:color w:val="000000" w:themeColor="text1"/>
          <w:sz w:val="24"/>
          <w:szCs w:val="24"/>
        </w:rPr>
        <w:t xml:space="preserve"> to Upload </w:t>
      </w:r>
      <w:r w:rsidR="001253FE" w:rsidRPr="004A4761">
        <w:rPr>
          <w:rFonts w:ascii="Times New Roman" w:hAnsi="Times New Roman"/>
          <w:color w:val="000000" w:themeColor="text1"/>
          <w:sz w:val="24"/>
          <w:szCs w:val="24"/>
        </w:rPr>
        <w:t>Respective</w:t>
      </w:r>
      <w:r w:rsidR="002459ED" w:rsidRPr="004A4761">
        <w:rPr>
          <w:rFonts w:ascii="Times New Roman" w:hAnsi="Times New Roman"/>
          <w:color w:val="000000" w:themeColor="text1"/>
          <w:sz w:val="24"/>
          <w:szCs w:val="24"/>
        </w:rPr>
        <w:t xml:space="preserve"> Document against that charge.</w:t>
      </w:r>
    </w:p>
    <w:p w:rsidR="009D11BE" w:rsidRPr="004A4761" w:rsidRDefault="009D11B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rsidR="009D11BE" w:rsidRPr="004A4761" w:rsidRDefault="009D11B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w:t>
      </w:r>
      <w:r w:rsidR="00906AAA" w:rsidRPr="004A4761">
        <w:rPr>
          <w:rFonts w:ascii="Times New Roman" w:hAnsi="Times New Roman"/>
          <w:color w:val="000000" w:themeColor="text1"/>
          <w:sz w:val="24"/>
          <w:szCs w:val="24"/>
        </w:rPr>
        <w:t>or Revert</w:t>
      </w:r>
      <w:r w:rsidR="007875A2" w:rsidRPr="004A4761">
        <w:rPr>
          <w:rFonts w:ascii="Times New Roman" w:hAnsi="Times New Roman"/>
          <w:color w:val="000000" w:themeColor="text1"/>
          <w:sz w:val="24"/>
          <w:szCs w:val="24"/>
        </w:rPr>
        <w:t>.</w:t>
      </w:r>
    </w:p>
    <w:p w:rsidR="009B2E72" w:rsidRPr="004A4761" w:rsidRDefault="009B2E72"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Forwarded to EE</w:t>
      </w:r>
      <w:r w:rsidR="00DA24C7" w:rsidRPr="004A4761">
        <w:rPr>
          <w:rFonts w:ascii="Times New Roman" w:hAnsi="Times New Roman"/>
          <w:color w:val="000000" w:themeColor="text1"/>
          <w:sz w:val="24"/>
          <w:szCs w:val="24"/>
        </w:rPr>
        <w:t xml:space="preserve"> if Submitted</w:t>
      </w:r>
      <w:r w:rsidR="00B92BEE" w:rsidRPr="004A4761">
        <w:rPr>
          <w:rFonts w:ascii="Times New Roman" w:hAnsi="Times New Roman"/>
          <w:color w:val="000000" w:themeColor="text1"/>
          <w:sz w:val="24"/>
          <w:szCs w:val="24"/>
        </w:rPr>
        <w:t xml:space="preserve">, </w:t>
      </w:r>
      <w:r w:rsidR="00FA00E5" w:rsidRPr="004A4761">
        <w:rPr>
          <w:rFonts w:ascii="Times New Roman" w:hAnsi="Times New Roman"/>
          <w:color w:val="000000" w:themeColor="text1"/>
          <w:sz w:val="24"/>
          <w:szCs w:val="24"/>
        </w:rPr>
        <w:t>Revert to AEE if Reverted</w:t>
      </w:r>
      <w:r w:rsidRPr="004A4761">
        <w:rPr>
          <w:rFonts w:ascii="Times New Roman" w:hAnsi="Times New Roman"/>
          <w:color w:val="000000" w:themeColor="text1"/>
          <w:sz w:val="24"/>
          <w:szCs w:val="24"/>
        </w:rPr>
        <w:t>.</w:t>
      </w:r>
    </w:p>
    <w:p w:rsidR="006D4678" w:rsidRPr="004A4761" w:rsidRDefault="006D4678" w:rsidP="006D4678">
      <w:pPr>
        <w:pStyle w:val="ListParagraph"/>
        <w:ind w:left="1800"/>
        <w:jc w:val="both"/>
        <w:rPr>
          <w:rFonts w:ascii="Times New Roman" w:hAnsi="Times New Roman"/>
          <w:color w:val="000000" w:themeColor="text1"/>
          <w:sz w:val="24"/>
          <w:szCs w:val="24"/>
        </w:rPr>
      </w:pPr>
    </w:p>
    <w:p w:rsidR="00FC5600" w:rsidRPr="004A4761" w:rsidRDefault="00C9259D" w:rsidP="00FC3333">
      <w:pPr>
        <w:pStyle w:val="ListParagraph"/>
        <w:numPr>
          <w:ilvl w:val="0"/>
          <w:numId w:val="16"/>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w:t>
      </w:r>
    </w:p>
    <w:p w:rsidR="005D6ECC" w:rsidRPr="004A4761" w:rsidRDefault="005D6ECC"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Bills reverted from EE.</w:t>
      </w:r>
    </w:p>
    <w:p w:rsidR="002F0B45" w:rsidRPr="004A4761" w:rsidRDefault="002F0B45"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2F0B45" w:rsidRPr="004A4761" w:rsidRDefault="002F0B45"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2F0B45" w:rsidRPr="004A4761" w:rsidRDefault="002F0B45"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2F0B45" w:rsidRPr="004A4761" w:rsidRDefault="002F0B45"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2F0B45" w:rsidRPr="004A4761" w:rsidRDefault="002F0B45" w:rsidP="00FC3333">
      <w:pPr>
        <w:pStyle w:val="ListParagraph"/>
        <w:numPr>
          <w:ilvl w:val="0"/>
          <w:numId w:val="17"/>
        </w:numPr>
        <w:tabs>
          <w:tab w:val="left" w:pos="1890"/>
        </w:tabs>
        <w:ind w:left="1890" w:hanging="45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903D6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w:t>
      </w:r>
      <w:r w:rsidR="005E79EB" w:rsidRPr="004A4761">
        <w:rPr>
          <w:rFonts w:ascii="Times New Roman" w:hAnsi="Times New Roman"/>
          <w:color w:val="000000" w:themeColor="text1"/>
          <w:sz w:val="24"/>
          <w:szCs w:val="24"/>
        </w:rPr>
        <w:t>Penalty, Quality</w:t>
      </w:r>
      <w:r w:rsidRPr="004A4761">
        <w:rPr>
          <w:rFonts w:ascii="Times New Roman" w:hAnsi="Times New Roman"/>
          <w:color w:val="000000" w:themeColor="text1"/>
          <w:sz w:val="24"/>
          <w:szCs w:val="24"/>
        </w:rPr>
        <w:t xml:space="preserve"> Recovery, Price Adjustment (Addition or Deduction) if Edit has happened then they have to Upload Respective Document against that charge.</w:t>
      </w:r>
    </w:p>
    <w:p w:rsidR="002F0B45" w:rsidRPr="004A4761" w:rsidRDefault="002F0B45"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rsidR="002F0B45" w:rsidRPr="004A4761" w:rsidRDefault="002F0B45"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Submission of Bill or Revert.</w:t>
      </w:r>
    </w:p>
    <w:p w:rsidR="002F0B45" w:rsidRPr="004A4761" w:rsidRDefault="002F0B45" w:rsidP="00FC3333">
      <w:pPr>
        <w:pStyle w:val="ListParagraph"/>
        <w:numPr>
          <w:ilvl w:val="0"/>
          <w:numId w:val="17"/>
        </w:numPr>
        <w:tabs>
          <w:tab w:val="left" w:pos="1890"/>
        </w:tabs>
        <w:ind w:hanging="12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Forwarded to EE if Submitted, Revert to AEE if Reverted.</w:t>
      </w:r>
    </w:p>
    <w:p w:rsidR="00BC3DEB" w:rsidRPr="004A4761" w:rsidRDefault="00BC3DEB" w:rsidP="009D11BE">
      <w:pPr>
        <w:pStyle w:val="ListParagraph"/>
        <w:ind w:left="480"/>
        <w:jc w:val="both"/>
        <w:rPr>
          <w:rFonts w:ascii="Times New Roman" w:hAnsi="Times New Roman"/>
          <w:color w:val="000000" w:themeColor="text1"/>
          <w:sz w:val="24"/>
          <w:szCs w:val="24"/>
        </w:rPr>
      </w:pPr>
    </w:p>
    <w:p w:rsidR="00BC3DEB" w:rsidRPr="004A4761" w:rsidRDefault="00BC3DEB" w:rsidP="009D11BE">
      <w:pPr>
        <w:pStyle w:val="ListParagraph"/>
        <w:ind w:left="480"/>
        <w:jc w:val="both"/>
        <w:rPr>
          <w:rFonts w:ascii="Times New Roman" w:hAnsi="Times New Roman"/>
          <w:color w:val="000000" w:themeColor="text1"/>
          <w:sz w:val="24"/>
          <w:szCs w:val="24"/>
        </w:rPr>
      </w:pPr>
    </w:p>
    <w:p w:rsidR="00297C93" w:rsidRPr="00E11380" w:rsidRDefault="004C0921"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color w:val="000000" w:themeColor="text1"/>
          <w:sz w:val="24"/>
          <w:szCs w:val="24"/>
          <w:u w:val="single"/>
        </w:rPr>
        <w:t>EE:</w:t>
      </w:r>
      <w:r w:rsidR="00AC403C" w:rsidRPr="00E11380">
        <w:rPr>
          <w:rFonts w:ascii="Times New Roman" w:hAnsi="Times New Roman"/>
          <w:color w:val="000000" w:themeColor="text1"/>
          <w:sz w:val="24"/>
          <w:szCs w:val="24"/>
        </w:rPr>
        <w:t xml:space="preserve"> </w:t>
      </w:r>
      <w:r w:rsidR="00AC403C" w:rsidRPr="00E11380">
        <w:rPr>
          <w:rFonts w:ascii="Times New Roman" w:hAnsi="Times New Roman"/>
          <w:color w:val="000000" w:themeColor="text1"/>
          <w:sz w:val="24"/>
          <w:szCs w:val="24"/>
        </w:rPr>
        <w:tab/>
      </w:r>
      <w:r w:rsidR="008207F2" w:rsidRPr="00E11380">
        <w:rPr>
          <w:rFonts w:ascii="Times New Roman" w:hAnsi="Times New Roman"/>
          <w:color w:val="000000" w:themeColor="text1"/>
          <w:sz w:val="24"/>
          <w:szCs w:val="24"/>
        </w:rPr>
        <w:t>EE logs into application</w:t>
      </w:r>
      <w:r w:rsidR="00297C93" w:rsidRPr="00E11380">
        <w:rPr>
          <w:rFonts w:ascii="Times New Roman" w:hAnsi="Times New Roman"/>
          <w:color w:val="000000" w:themeColor="text1"/>
          <w:sz w:val="24"/>
          <w:szCs w:val="24"/>
        </w:rPr>
        <w:t>.</w:t>
      </w:r>
    </w:p>
    <w:p w:rsidR="00B3671D" w:rsidRPr="004A4761" w:rsidRDefault="00297C93" w:rsidP="00297C93">
      <w:pPr>
        <w:pStyle w:val="ListParagraph"/>
        <w:ind w:left="1200" w:firstLine="24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EE gets the List of Win Numbers from:</w:t>
      </w:r>
    </w:p>
    <w:p w:rsidR="00297C93" w:rsidRPr="004A4761" w:rsidRDefault="00297C93"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DEE.</w:t>
      </w:r>
    </w:p>
    <w:p w:rsidR="00297C93" w:rsidRPr="004A4761" w:rsidRDefault="00297C93"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HD.</w:t>
      </w:r>
    </w:p>
    <w:p w:rsidR="00297C93" w:rsidRPr="004A4761" w:rsidRDefault="00297C93"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DAO.</w:t>
      </w:r>
    </w:p>
    <w:p w:rsidR="00CE68C2" w:rsidRPr="004A4761" w:rsidRDefault="00CE68C2"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Applications</w:t>
      </w:r>
    </w:p>
    <w:p w:rsidR="00204A8E" w:rsidRPr="004A4761" w:rsidRDefault="00204A8E" w:rsidP="00297C93">
      <w:pPr>
        <w:ind w:left="1440"/>
        <w:jc w:val="both"/>
        <w:rPr>
          <w:rFonts w:ascii="Times New Roman" w:hAnsi="Times New Roman"/>
          <w:b/>
          <w:color w:val="000000" w:themeColor="text1"/>
          <w:sz w:val="24"/>
          <w:szCs w:val="24"/>
        </w:rPr>
      </w:pPr>
    </w:p>
    <w:p w:rsidR="00BC3DEB" w:rsidRPr="004A4761" w:rsidRDefault="00BC3DEB" w:rsidP="00297C93">
      <w:pPr>
        <w:ind w:left="1440"/>
        <w:jc w:val="both"/>
        <w:rPr>
          <w:rFonts w:ascii="Times New Roman" w:hAnsi="Times New Roman"/>
          <w:b/>
          <w:color w:val="000000" w:themeColor="text1"/>
          <w:sz w:val="24"/>
          <w:szCs w:val="24"/>
        </w:rPr>
      </w:pPr>
    </w:p>
    <w:p w:rsidR="00297C93" w:rsidRPr="004A4761" w:rsidRDefault="00297C93" w:rsidP="00FC3333">
      <w:pPr>
        <w:pStyle w:val="ListParagraph"/>
        <w:numPr>
          <w:ilvl w:val="0"/>
          <w:numId w:val="19"/>
        </w:numPr>
        <w:ind w:left="1800" w:hanging="36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lastRenderedPageBreak/>
        <w:t>DEE:</w:t>
      </w:r>
    </w:p>
    <w:p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Bill</w:t>
      </w:r>
      <w:r w:rsidR="003C4F12" w:rsidRPr="004A4761">
        <w:rPr>
          <w:rFonts w:ascii="Times New Roman" w:hAnsi="Times New Roman"/>
          <w:color w:val="000000" w:themeColor="text1"/>
          <w:sz w:val="24"/>
          <w:szCs w:val="24"/>
        </w:rPr>
        <w:t>s</w:t>
      </w:r>
      <w:r w:rsidRPr="004A4761">
        <w:rPr>
          <w:rFonts w:ascii="Times New Roman" w:hAnsi="Times New Roman"/>
          <w:color w:val="000000" w:themeColor="text1"/>
          <w:sz w:val="24"/>
          <w:szCs w:val="24"/>
        </w:rPr>
        <w:t xml:space="preserve"> </w:t>
      </w:r>
      <w:r w:rsidR="003C4F12" w:rsidRPr="004A4761">
        <w:rPr>
          <w:rFonts w:ascii="Times New Roman" w:hAnsi="Times New Roman"/>
          <w:color w:val="000000" w:themeColor="text1"/>
          <w:sz w:val="24"/>
          <w:szCs w:val="24"/>
        </w:rPr>
        <w:t>forwarded</w:t>
      </w:r>
      <w:r w:rsidRPr="004A4761">
        <w:rPr>
          <w:rFonts w:ascii="Times New Roman" w:hAnsi="Times New Roman"/>
          <w:color w:val="000000" w:themeColor="text1"/>
          <w:sz w:val="24"/>
          <w:szCs w:val="24"/>
        </w:rPr>
        <w:t xml:space="preserve"> by </w:t>
      </w:r>
      <w:r w:rsidR="003C4F12"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EE</w:t>
      </w:r>
      <w:r w:rsidR="003C4F12" w:rsidRPr="004A4761">
        <w:rPr>
          <w:rFonts w:ascii="Times New Roman" w:hAnsi="Times New Roman"/>
          <w:color w:val="000000" w:themeColor="text1"/>
          <w:sz w:val="24"/>
          <w:szCs w:val="24"/>
        </w:rPr>
        <w:t>, raised by AEE</w:t>
      </w:r>
      <w:r w:rsidRPr="004A4761">
        <w:rPr>
          <w:rFonts w:ascii="Times New Roman" w:hAnsi="Times New Roman"/>
          <w:color w:val="000000" w:themeColor="text1"/>
          <w:sz w:val="24"/>
          <w:szCs w:val="24"/>
        </w:rPr>
        <w:t xml:space="preserve">. </w:t>
      </w:r>
    </w:p>
    <w:p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0F5C53" w:rsidRPr="004A4761" w:rsidRDefault="000F5C53" w:rsidP="00FC3333">
      <w:pPr>
        <w:pStyle w:val="ListParagraph"/>
        <w:numPr>
          <w:ilvl w:val="0"/>
          <w:numId w:val="9"/>
        </w:numPr>
        <w:tabs>
          <w:tab w:val="left" w:pos="1890"/>
        </w:tabs>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903D6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w:t>
      </w:r>
      <w:r w:rsidR="005E79EB" w:rsidRPr="004A4761">
        <w:rPr>
          <w:rFonts w:ascii="Times New Roman" w:hAnsi="Times New Roman"/>
          <w:color w:val="000000" w:themeColor="text1"/>
          <w:sz w:val="24"/>
          <w:szCs w:val="24"/>
        </w:rPr>
        <w:t>Penalty, Quality</w:t>
      </w:r>
      <w:r w:rsidRPr="004A4761">
        <w:rPr>
          <w:rFonts w:ascii="Times New Roman" w:hAnsi="Times New Roman"/>
          <w:color w:val="000000" w:themeColor="text1"/>
          <w:sz w:val="24"/>
          <w:szCs w:val="24"/>
        </w:rPr>
        <w:t xml:space="preserve"> Recovery, Price Adjustment (Addition or Deduction) if Edit has happened then they have to Upload Respective Document against that charge.</w:t>
      </w:r>
    </w:p>
    <w:p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w:t>
      </w:r>
      <w:r w:rsidR="00571FB5" w:rsidRPr="004A4761">
        <w:rPr>
          <w:rFonts w:ascii="Times New Roman" w:hAnsi="Times New Roman"/>
          <w:color w:val="000000" w:themeColor="text1"/>
          <w:sz w:val="24"/>
          <w:szCs w:val="24"/>
        </w:rPr>
        <w:t>Bill to</w:t>
      </w:r>
      <w:r w:rsidR="001269FE" w:rsidRPr="004A4761">
        <w:rPr>
          <w:rFonts w:ascii="Times New Roman" w:hAnsi="Times New Roman"/>
          <w:color w:val="000000" w:themeColor="text1"/>
          <w:sz w:val="24"/>
          <w:szCs w:val="24"/>
        </w:rPr>
        <w:t xml:space="preserve"> that</w:t>
      </w:r>
      <w:r w:rsidR="00571FB5" w:rsidRPr="004A4761">
        <w:rPr>
          <w:rFonts w:ascii="Times New Roman" w:hAnsi="Times New Roman"/>
          <w:color w:val="000000" w:themeColor="text1"/>
          <w:sz w:val="24"/>
          <w:szCs w:val="24"/>
        </w:rPr>
        <w:t xml:space="preserve"> particular WIN Number, </w:t>
      </w:r>
      <w:r w:rsidRPr="004A4761">
        <w:rPr>
          <w:rFonts w:ascii="Times New Roman" w:hAnsi="Times New Roman"/>
          <w:color w:val="000000" w:themeColor="text1"/>
          <w:sz w:val="24"/>
          <w:szCs w:val="24"/>
        </w:rPr>
        <w:t>EE can take print of Bill Abstract.</w:t>
      </w:r>
    </w:p>
    <w:p w:rsidR="00EC62C5" w:rsidRPr="004A4761" w:rsidRDefault="00EC62C5" w:rsidP="00FC3333">
      <w:pPr>
        <w:pStyle w:val="ListParagraph"/>
        <w:numPr>
          <w:ilvl w:val="0"/>
          <w:numId w:val="9"/>
        </w:numPr>
        <w:tabs>
          <w:tab w:val="left" w:pos="1890"/>
        </w:tabs>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Submission of Bill or Revert.</w:t>
      </w:r>
    </w:p>
    <w:p w:rsidR="00EC62C5" w:rsidRPr="004A4761" w:rsidRDefault="00EC62C5" w:rsidP="00FC3333">
      <w:pPr>
        <w:pStyle w:val="ListParagraph"/>
        <w:numPr>
          <w:ilvl w:val="0"/>
          <w:numId w:val="9"/>
        </w:numPr>
        <w:tabs>
          <w:tab w:val="left" w:pos="1890"/>
        </w:tabs>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Forwarded to </w:t>
      </w:r>
      <w:r w:rsidR="0014200B" w:rsidRPr="004A4761">
        <w:rPr>
          <w:rFonts w:ascii="Times New Roman" w:hAnsi="Times New Roman"/>
          <w:color w:val="000000" w:themeColor="text1"/>
          <w:sz w:val="24"/>
          <w:szCs w:val="24"/>
        </w:rPr>
        <w:t>DAO</w:t>
      </w:r>
      <w:r w:rsidRPr="004A4761">
        <w:rPr>
          <w:rFonts w:ascii="Times New Roman" w:hAnsi="Times New Roman"/>
          <w:color w:val="000000" w:themeColor="text1"/>
          <w:sz w:val="24"/>
          <w:szCs w:val="24"/>
        </w:rPr>
        <w:t xml:space="preserve"> if Submitted, Revert to </w:t>
      </w:r>
      <w:r w:rsidR="00E11D64"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EE if Reverted.</w:t>
      </w:r>
    </w:p>
    <w:p w:rsidR="00142E27" w:rsidRPr="004A4761" w:rsidRDefault="00142E27" w:rsidP="00142E27">
      <w:pPr>
        <w:ind w:left="144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t>II. HD:</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forwarded by </w:t>
      </w:r>
      <w:r w:rsidR="006D50AD" w:rsidRPr="004A4761">
        <w:rPr>
          <w:rFonts w:ascii="Times New Roman" w:hAnsi="Times New Roman"/>
          <w:color w:val="000000" w:themeColor="text1"/>
          <w:sz w:val="24"/>
          <w:szCs w:val="24"/>
        </w:rPr>
        <w:t>HD</w:t>
      </w:r>
      <w:r w:rsidR="00E241A7" w:rsidRPr="004A4761">
        <w:rPr>
          <w:rFonts w:ascii="Times New Roman" w:hAnsi="Times New Roman"/>
          <w:color w:val="000000" w:themeColor="text1"/>
          <w:sz w:val="24"/>
          <w:szCs w:val="24"/>
        </w:rPr>
        <w:t>, after DB note generation</w:t>
      </w:r>
      <w:r w:rsidRPr="004A4761">
        <w:rPr>
          <w:rFonts w:ascii="Times New Roman" w:hAnsi="Times New Roman"/>
          <w:color w:val="000000" w:themeColor="text1"/>
          <w:sz w:val="24"/>
          <w:szCs w:val="24"/>
        </w:rPr>
        <w:t xml:space="preserve">. </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5F2BCC" w:rsidRPr="004A4761" w:rsidRDefault="005F2BCC" w:rsidP="00FC3333">
      <w:pPr>
        <w:pStyle w:val="ListParagraph"/>
        <w:numPr>
          <w:ilvl w:val="0"/>
          <w:numId w:val="10"/>
        </w:numPr>
        <w:tabs>
          <w:tab w:val="left" w:pos="1890"/>
        </w:tabs>
        <w:ind w:left="1890" w:hanging="45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903D6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w:t>
      </w:r>
      <w:r w:rsidR="005E79EB" w:rsidRPr="004A4761">
        <w:rPr>
          <w:rFonts w:ascii="Times New Roman" w:hAnsi="Times New Roman"/>
          <w:color w:val="000000" w:themeColor="text1"/>
          <w:sz w:val="24"/>
          <w:szCs w:val="24"/>
        </w:rPr>
        <w:t>Penalty, Quality</w:t>
      </w:r>
      <w:r w:rsidRPr="004A4761">
        <w:rPr>
          <w:rFonts w:ascii="Times New Roman" w:hAnsi="Times New Roman"/>
          <w:color w:val="000000" w:themeColor="text1"/>
          <w:sz w:val="24"/>
          <w:szCs w:val="24"/>
        </w:rPr>
        <w:t xml:space="preserve"> Recovery, Price Adjustment (Addition or Deduction) if Edit has happened then they have to Upload Respective Document against that charge.</w:t>
      </w:r>
    </w:p>
    <w:p w:rsidR="00464D66" w:rsidRPr="004A4761" w:rsidRDefault="00464D66"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DB Note, Edit if necessary.</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Submission of Bill to</w:t>
      </w:r>
      <w:r w:rsidR="00345DE4" w:rsidRPr="004A4761">
        <w:rPr>
          <w:rFonts w:ascii="Times New Roman" w:hAnsi="Times New Roman"/>
          <w:color w:val="000000" w:themeColor="text1"/>
          <w:sz w:val="24"/>
          <w:szCs w:val="24"/>
        </w:rPr>
        <w:t xml:space="preserve"> that</w:t>
      </w:r>
      <w:r w:rsidRPr="004A4761">
        <w:rPr>
          <w:rFonts w:ascii="Times New Roman" w:hAnsi="Times New Roman"/>
          <w:color w:val="000000" w:themeColor="text1"/>
          <w:sz w:val="24"/>
          <w:szCs w:val="24"/>
        </w:rPr>
        <w:t xml:space="preserve"> particular</w:t>
      </w:r>
      <w:r w:rsidR="002E0D14" w:rsidRPr="004A4761">
        <w:rPr>
          <w:rFonts w:ascii="Times New Roman" w:hAnsi="Times New Roman"/>
          <w:color w:val="000000" w:themeColor="text1"/>
          <w:sz w:val="24"/>
          <w:szCs w:val="24"/>
        </w:rPr>
        <w:t xml:space="preserve"> WIN Number, </w:t>
      </w:r>
      <w:r w:rsidRPr="004A4761">
        <w:rPr>
          <w:rFonts w:ascii="Times New Roman" w:hAnsi="Times New Roman"/>
          <w:color w:val="000000" w:themeColor="text1"/>
          <w:sz w:val="24"/>
          <w:szCs w:val="24"/>
        </w:rPr>
        <w:t>EE can take print of Bill Abstract.</w:t>
      </w:r>
    </w:p>
    <w:p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Request forwarded to </w:t>
      </w:r>
      <w:r w:rsidR="008B34A0" w:rsidRPr="004A4761">
        <w:rPr>
          <w:rFonts w:ascii="Times New Roman" w:hAnsi="Times New Roman"/>
          <w:color w:val="000000" w:themeColor="text1"/>
          <w:sz w:val="24"/>
          <w:szCs w:val="24"/>
        </w:rPr>
        <w:t>DAO</w:t>
      </w:r>
      <w:r w:rsidRPr="004A4761">
        <w:rPr>
          <w:rFonts w:ascii="Times New Roman" w:hAnsi="Times New Roman"/>
          <w:color w:val="000000" w:themeColor="text1"/>
          <w:sz w:val="24"/>
          <w:szCs w:val="24"/>
        </w:rPr>
        <w:t>.</w:t>
      </w:r>
    </w:p>
    <w:p w:rsidR="004A5B0F" w:rsidRPr="004A4761" w:rsidRDefault="004A5B0F" w:rsidP="004A5B0F">
      <w:pPr>
        <w:ind w:left="144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t>III. DAO:</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forwarded by </w:t>
      </w:r>
      <w:r w:rsidR="007837B3" w:rsidRPr="004A4761">
        <w:rPr>
          <w:rFonts w:ascii="Times New Roman" w:hAnsi="Times New Roman"/>
          <w:color w:val="000000" w:themeColor="text1"/>
          <w:sz w:val="24"/>
          <w:szCs w:val="24"/>
        </w:rPr>
        <w:t>DAO</w:t>
      </w:r>
      <w:r w:rsidRPr="004A4761">
        <w:rPr>
          <w:rFonts w:ascii="Times New Roman" w:hAnsi="Times New Roman"/>
          <w:color w:val="000000" w:themeColor="text1"/>
          <w:sz w:val="24"/>
          <w:szCs w:val="24"/>
        </w:rPr>
        <w:t xml:space="preserve">, after </w:t>
      </w:r>
      <w:r w:rsidR="00A15A98" w:rsidRPr="004A4761">
        <w:rPr>
          <w:rFonts w:ascii="Times New Roman" w:hAnsi="Times New Roman"/>
          <w:color w:val="000000" w:themeColor="text1"/>
          <w:sz w:val="24"/>
          <w:szCs w:val="24"/>
        </w:rPr>
        <w:t>Pass Order</w:t>
      </w:r>
      <w:r w:rsidRPr="004A4761">
        <w:rPr>
          <w:rFonts w:ascii="Times New Roman" w:hAnsi="Times New Roman"/>
          <w:color w:val="000000" w:themeColor="text1"/>
          <w:sz w:val="24"/>
          <w:szCs w:val="24"/>
        </w:rPr>
        <w:t xml:space="preserve"> generation. </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4A5B0F" w:rsidRPr="004A4761" w:rsidRDefault="007F26F0"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w:t>
      </w:r>
      <w:r w:rsidR="004A5B0F" w:rsidRPr="004A4761">
        <w:rPr>
          <w:rFonts w:ascii="Times New Roman" w:hAnsi="Times New Roman"/>
          <w:color w:val="000000" w:themeColor="text1"/>
          <w:sz w:val="24"/>
          <w:szCs w:val="24"/>
        </w:rPr>
        <w:t xml:space="preserve"> of Charges like </w:t>
      </w:r>
      <w:r w:rsidR="00903D69" w:rsidRPr="004A4761">
        <w:rPr>
          <w:rFonts w:ascii="Times New Roman" w:hAnsi="Times New Roman"/>
          <w:color w:val="000000" w:themeColor="text1"/>
          <w:sz w:val="24"/>
          <w:szCs w:val="24"/>
        </w:rPr>
        <w:t>Seigniorage</w:t>
      </w:r>
      <w:r w:rsidR="004A5B0F" w:rsidRPr="004A4761">
        <w:rPr>
          <w:rFonts w:ascii="Times New Roman" w:hAnsi="Times New Roman"/>
          <w:color w:val="000000" w:themeColor="text1"/>
          <w:sz w:val="24"/>
          <w:szCs w:val="24"/>
        </w:rPr>
        <w:t xml:space="preserve"> Charges, Extension of Time Penalty, Quality Recovery, Price Adjustment (Addition or Deduction)</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DB Note.</w:t>
      </w:r>
    </w:p>
    <w:p w:rsidR="009F2D32" w:rsidRPr="004A4761" w:rsidRDefault="009F2D32"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lastRenderedPageBreak/>
        <w:t>View of Pass Order.</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Request forwarded to </w:t>
      </w:r>
      <w:r w:rsidR="008E5D59" w:rsidRPr="004A4761">
        <w:rPr>
          <w:rFonts w:ascii="Times New Roman" w:hAnsi="Times New Roman"/>
          <w:color w:val="000000" w:themeColor="text1"/>
          <w:sz w:val="24"/>
          <w:szCs w:val="24"/>
        </w:rPr>
        <w:t>ERP</w:t>
      </w:r>
      <w:r w:rsidRPr="004A4761">
        <w:rPr>
          <w:rFonts w:ascii="Times New Roman" w:hAnsi="Times New Roman"/>
          <w:color w:val="000000" w:themeColor="text1"/>
          <w:sz w:val="24"/>
          <w:szCs w:val="24"/>
        </w:rPr>
        <w:t>.</w:t>
      </w:r>
    </w:p>
    <w:p w:rsidR="002376EB" w:rsidRPr="004A4761" w:rsidRDefault="002376EB" w:rsidP="002376EB">
      <w:pPr>
        <w:ind w:left="144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t xml:space="preserve">IV. </w:t>
      </w:r>
      <w:r w:rsidR="003D113A" w:rsidRPr="004A4761">
        <w:rPr>
          <w:rFonts w:ascii="Times New Roman" w:hAnsi="Times New Roman"/>
          <w:b/>
          <w:color w:val="000000" w:themeColor="text1"/>
          <w:sz w:val="24"/>
          <w:szCs w:val="24"/>
        </w:rPr>
        <w:t>Revert Applications</w:t>
      </w:r>
      <w:r w:rsidRPr="004A4761">
        <w:rPr>
          <w:rFonts w:ascii="Times New Roman" w:hAnsi="Times New Roman"/>
          <w:b/>
          <w:color w:val="000000" w:themeColor="text1"/>
          <w:sz w:val="24"/>
          <w:szCs w:val="24"/>
        </w:rPr>
        <w:t>:</w:t>
      </w:r>
    </w:p>
    <w:p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w:t>
      </w:r>
      <w:r w:rsidR="000C271F" w:rsidRPr="004A4761">
        <w:rPr>
          <w:rFonts w:ascii="Times New Roman" w:hAnsi="Times New Roman"/>
          <w:color w:val="000000" w:themeColor="text1"/>
          <w:sz w:val="24"/>
          <w:szCs w:val="24"/>
        </w:rPr>
        <w:t>Reverted</w:t>
      </w:r>
      <w:r w:rsidRPr="004A4761">
        <w:rPr>
          <w:rFonts w:ascii="Times New Roman" w:hAnsi="Times New Roman"/>
          <w:color w:val="000000" w:themeColor="text1"/>
          <w:sz w:val="24"/>
          <w:szCs w:val="24"/>
        </w:rPr>
        <w:t xml:space="preserve"> </w:t>
      </w:r>
      <w:r w:rsidR="00A313C3" w:rsidRPr="004A4761">
        <w:rPr>
          <w:rFonts w:ascii="Times New Roman" w:hAnsi="Times New Roman"/>
          <w:color w:val="000000" w:themeColor="text1"/>
          <w:sz w:val="24"/>
          <w:szCs w:val="24"/>
        </w:rPr>
        <w:t>from</w:t>
      </w:r>
      <w:r w:rsidRPr="004A4761">
        <w:rPr>
          <w:rFonts w:ascii="Times New Roman" w:hAnsi="Times New Roman"/>
          <w:color w:val="000000" w:themeColor="text1"/>
          <w:sz w:val="24"/>
          <w:szCs w:val="24"/>
        </w:rPr>
        <w:t xml:space="preserve"> DAO, </w:t>
      </w:r>
      <w:r w:rsidR="00193032" w:rsidRPr="004A4761">
        <w:rPr>
          <w:rFonts w:ascii="Times New Roman" w:hAnsi="Times New Roman"/>
          <w:color w:val="000000" w:themeColor="text1"/>
          <w:sz w:val="24"/>
          <w:szCs w:val="24"/>
        </w:rPr>
        <w:t>before</w:t>
      </w:r>
      <w:r w:rsidRPr="004A4761">
        <w:rPr>
          <w:rFonts w:ascii="Times New Roman" w:hAnsi="Times New Roman"/>
          <w:color w:val="000000" w:themeColor="text1"/>
          <w:sz w:val="24"/>
          <w:szCs w:val="24"/>
        </w:rPr>
        <w:t xml:space="preserve"> Pass Order generation. </w:t>
      </w:r>
    </w:p>
    <w:p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FB3A36" w:rsidRPr="004A4761" w:rsidRDefault="00FB3A36" w:rsidP="00FC3333">
      <w:pPr>
        <w:pStyle w:val="ListParagraph"/>
        <w:numPr>
          <w:ilvl w:val="0"/>
          <w:numId w:val="20"/>
        </w:numPr>
        <w:tabs>
          <w:tab w:val="left" w:pos="1890"/>
        </w:tabs>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903D6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w:t>
      </w:r>
      <w:r w:rsidR="00C55891" w:rsidRPr="004A4761">
        <w:rPr>
          <w:rFonts w:ascii="Times New Roman" w:hAnsi="Times New Roman"/>
          <w:color w:val="000000" w:themeColor="text1"/>
          <w:sz w:val="24"/>
          <w:szCs w:val="24"/>
        </w:rPr>
        <w:t>Penalty, Quality</w:t>
      </w:r>
      <w:r w:rsidRPr="004A4761">
        <w:rPr>
          <w:rFonts w:ascii="Times New Roman" w:hAnsi="Times New Roman"/>
          <w:color w:val="000000" w:themeColor="text1"/>
          <w:sz w:val="24"/>
          <w:szCs w:val="24"/>
        </w:rPr>
        <w:t xml:space="preserve"> Recovery, Price Adjustment (Addition or Deduction) if Edit has happened then they have to Upload Respective Document against that charge.</w:t>
      </w:r>
    </w:p>
    <w:p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DB Note.</w:t>
      </w:r>
    </w:p>
    <w:p w:rsidR="002376EB" w:rsidRPr="004A4761" w:rsidRDefault="00675E35"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Forwarded to DAO if Submitted, Revert to DEE if Reverted.</w:t>
      </w:r>
    </w:p>
    <w:p w:rsidR="00AC403C" w:rsidRPr="004A4761" w:rsidRDefault="00AC403C" w:rsidP="00B3671D">
      <w:pPr>
        <w:pStyle w:val="ListParagraph"/>
        <w:ind w:left="480"/>
        <w:jc w:val="both"/>
        <w:rPr>
          <w:rFonts w:ascii="Times New Roman" w:hAnsi="Times New Roman"/>
          <w:color w:val="000000" w:themeColor="text1"/>
          <w:sz w:val="24"/>
          <w:szCs w:val="24"/>
        </w:rPr>
      </w:pPr>
    </w:p>
    <w:p w:rsidR="005929FD" w:rsidRPr="004A4761" w:rsidRDefault="005929FD" w:rsidP="00B3671D">
      <w:pPr>
        <w:pStyle w:val="ListParagraph"/>
        <w:ind w:left="480"/>
        <w:jc w:val="both"/>
        <w:rPr>
          <w:rFonts w:ascii="Times New Roman" w:hAnsi="Times New Roman"/>
          <w:color w:val="000000" w:themeColor="text1"/>
          <w:sz w:val="24"/>
          <w:szCs w:val="24"/>
        </w:rPr>
      </w:pPr>
    </w:p>
    <w:p w:rsidR="00AC403C" w:rsidRPr="00E11380" w:rsidRDefault="00B9396D"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color w:val="000000" w:themeColor="text1"/>
          <w:sz w:val="24"/>
          <w:szCs w:val="24"/>
          <w:u w:val="single"/>
        </w:rPr>
        <w:t>HD</w:t>
      </w:r>
      <w:r w:rsidR="00AC403C" w:rsidRPr="00E11380">
        <w:rPr>
          <w:rFonts w:ascii="Times New Roman" w:hAnsi="Times New Roman"/>
          <w:b/>
          <w:color w:val="000000" w:themeColor="text1"/>
          <w:sz w:val="24"/>
          <w:szCs w:val="24"/>
          <w:u w:val="single"/>
        </w:rPr>
        <w:t>:</w:t>
      </w:r>
      <w:r w:rsidR="00AC403C" w:rsidRPr="00E11380">
        <w:rPr>
          <w:rFonts w:ascii="Times New Roman" w:hAnsi="Times New Roman"/>
          <w:b/>
          <w:color w:val="000000" w:themeColor="text1"/>
          <w:sz w:val="24"/>
          <w:szCs w:val="24"/>
        </w:rPr>
        <w:t xml:space="preserve"> </w:t>
      </w:r>
      <w:r w:rsidR="00AC403C" w:rsidRPr="00E11380">
        <w:rPr>
          <w:rFonts w:ascii="Times New Roman" w:hAnsi="Times New Roman"/>
          <w:b/>
          <w:color w:val="000000" w:themeColor="text1"/>
          <w:sz w:val="24"/>
          <w:szCs w:val="24"/>
        </w:rPr>
        <w:tab/>
      </w:r>
      <w:r w:rsidR="00A319DC" w:rsidRPr="00E11380">
        <w:rPr>
          <w:rFonts w:ascii="Times New Roman" w:hAnsi="Times New Roman"/>
          <w:color w:val="000000" w:themeColor="text1"/>
          <w:sz w:val="24"/>
          <w:szCs w:val="24"/>
        </w:rPr>
        <w:t>HD</w:t>
      </w:r>
      <w:r w:rsidR="00AC403C" w:rsidRPr="00E11380">
        <w:rPr>
          <w:rFonts w:ascii="Times New Roman" w:hAnsi="Times New Roman"/>
          <w:color w:val="000000" w:themeColor="text1"/>
          <w:sz w:val="24"/>
          <w:szCs w:val="24"/>
        </w:rPr>
        <w:t xml:space="preserve"> Logs into application and</w:t>
      </w:r>
      <w:r w:rsidR="00CF6070" w:rsidRPr="00E11380">
        <w:rPr>
          <w:rFonts w:ascii="Times New Roman" w:hAnsi="Times New Roman"/>
          <w:color w:val="000000" w:themeColor="text1"/>
          <w:sz w:val="24"/>
          <w:szCs w:val="24"/>
        </w:rPr>
        <w:t xml:space="preserve"> performs the following tasks</w:t>
      </w:r>
    </w:p>
    <w:p w:rsidR="00407DFC" w:rsidRPr="004A4761" w:rsidRDefault="00407DFC" w:rsidP="00407DFC">
      <w:pPr>
        <w:pStyle w:val="ListParagraph"/>
        <w:ind w:left="840"/>
        <w:jc w:val="both"/>
        <w:rPr>
          <w:rFonts w:ascii="Times New Roman" w:hAnsi="Times New Roman"/>
          <w:color w:val="000000" w:themeColor="text1"/>
          <w:sz w:val="24"/>
          <w:szCs w:val="24"/>
        </w:rPr>
      </w:pPr>
    </w:p>
    <w:p w:rsidR="002B20FF" w:rsidRPr="004A4761" w:rsidRDefault="00F0228B" w:rsidP="00FC3333">
      <w:pPr>
        <w:pStyle w:val="ListParagraph"/>
        <w:numPr>
          <w:ilvl w:val="0"/>
          <w:numId w:val="21"/>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Bill Generation</w:t>
      </w:r>
    </w:p>
    <w:p w:rsidR="00586B05"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bookmarkStart w:id="6" w:name="_Toc498335956"/>
      <w:bookmarkEnd w:id="5"/>
      <w:r w:rsidRPr="004A4761">
        <w:rPr>
          <w:rFonts w:ascii="Times New Roman" w:hAnsi="Times New Roman"/>
          <w:color w:val="000000" w:themeColor="text1"/>
          <w:sz w:val="24"/>
          <w:szCs w:val="24"/>
        </w:rPr>
        <w:t>View of Bills forwarded by EE</w:t>
      </w:r>
      <w:r w:rsidR="00586B05" w:rsidRPr="004A4761">
        <w:rPr>
          <w:rFonts w:ascii="Times New Roman" w:hAnsi="Times New Roman"/>
          <w:color w:val="000000" w:themeColor="text1"/>
          <w:sz w:val="24"/>
          <w:szCs w:val="24"/>
        </w:rPr>
        <w:t>.</w:t>
      </w:r>
    </w:p>
    <w:p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041B91" w:rsidRPr="004A4761" w:rsidRDefault="00041B91"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0F7E62"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Penalty, Quality Recovery, Price Adjustment (Addition or Deduction) if Edit has happened then they have to Upload Respective Document against that charge.</w:t>
      </w:r>
    </w:p>
    <w:p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rsidR="007B1AB5" w:rsidRPr="004A4761" w:rsidRDefault="007B1AB5"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Generation of DB Note.</w:t>
      </w:r>
    </w:p>
    <w:p w:rsidR="00701A93"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Request forwarded to </w:t>
      </w:r>
      <w:r w:rsidR="003976E3" w:rsidRPr="004A4761">
        <w:rPr>
          <w:rFonts w:ascii="Times New Roman" w:hAnsi="Times New Roman"/>
          <w:color w:val="000000" w:themeColor="text1"/>
          <w:sz w:val="24"/>
          <w:szCs w:val="24"/>
        </w:rPr>
        <w:t>EE</w:t>
      </w:r>
      <w:r w:rsidRPr="004A4761">
        <w:rPr>
          <w:rFonts w:ascii="Times New Roman" w:hAnsi="Times New Roman"/>
          <w:color w:val="000000" w:themeColor="text1"/>
          <w:sz w:val="24"/>
          <w:szCs w:val="24"/>
        </w:rPr>
        <w:t>.</w:t>
      </w:r>
    </w:p>
    <w:p w:rsidR="00A21F20" w:rsidRPr="004A4761" w:rsidRDefault="00A21F20" w:rsidP="00A21F20">
      <w:pPr>
        <w:pStyle w:val="ListParagraph"/>
        <w:ind w:left="1800"/>
        <w:jc w:val="both"/>
        <w:rPr>
          <w:rFonts w:ascii="Times New Roman" w:hAnsi="Times New Roman"/>
          <w:color w:val="000000" w:themeColor="text1"/>
          <w:sz w:val="24"/>
          <w:szCs w:val="24"/>
        </w:rPr>
      </w:pPr>
    </w:p>
    <w:p w:rsidR="00A21F20" w:rsidRPr="004A4761" w:rsidRDefault="00A21F20" w:rsidP="00FC3333">
      <w:pPr>
        <w:pStyle w:val="ListParagraph"/>
        <w:numPr>
          <w:ilvl w:val="0"/>
          <w:numId w:val="21"/>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w:t>
      </w:r>
      <w:r w:rsidR="00AE373F" w:rsidRPr="004A4761">
        <w:rPr>
          <w:rFonts w:ascii="Times New Roman" w:hAnsi="Times New Roman"/>
          <w:color w:val="000000" w:themeColor="text1"/>
          <w:sz w:val="24"/>
          <w:szCs w:val="24"/>
        </w:rPr>
        <w:t>Reverted</w:t>
      </w:r>
      <w:r w:rsidRPr="004A4761">
        <w:rPr>
          <w:rFonts w:ascii="Times New Roman" w:hAnsi="Times New Roman"/>
          <w:color w:val="000000" w:themeColor="text1"/>
          <w:sz w:val="24"/>
          <w:szCs w:val="24"/>
        </w:rPr>
        <w:t xml:space="preserve"> by EE.</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lastRenderedPageBreak/>
        <w:t xml:space="preserve">Edit of Charges like </w:t>
      </w:r>
      <w:r w:rsidR="007C3F7E"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Penalty, Quality Recovery, Price Adjustment (Addition or Deduction) if Edit has happened then they have to Upload Respective Document against that charge.</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Generation of DB Note.</w:t>
      </w:r>
    </w:p>
    <w:p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rsidR="000E77D3"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Request forwarded to EE.</w:t>
      </w:r>
    </w:p>
    <w:p w:rsidR="00A27677" w:rsidRPr="004A4761" w:rsidRDefault="00A27677" w:rsidP="00A27677">
      <w:pPr>
        <w:pStyle w:val="ListParagraph"/>
        <w:ind w:left="1800"/>
        <w:jc w:val="both"/>
        <w:rPr>
          <w:rFonts w:ascii="Times New Roman" w:hAnsi="Times New Roman"/>
          <w:color w:val="000000" w:themeColor="text1"/>
          <w:sz w:val="24"/>
          <w:szCs w:val="24"/>
        </w:rPr>
      </w:pPr>
    </w:p>
    <w:p w:rsidR="00A27677" w:rsidRPr="0021193D" w:rsidRDefault="00A859AB" w:rsidP="00FC3333">
      <w:pPr>
        <w:pStyle w:val="ListParagraph"/>
        <w:numPr>
          <w:ilvl w:val="1"/>
          <w:numId w:val="25"/>
        </w:numPr>
        <w:jc w:val="both"/>
        <w:rPr>
          <w:rFonts w:ascii="Times New Roman" w:hAnsi="Times New Roman"/>
          <w:color w:val="000000" w:themeColor="text1"/>
          <w:sz w:val="24"/>
          <w:szCs w:val="24"/>
        </w:rPr>
      </w:pPr>
      <w:r w:rsidRPr="0021193D">
        <w:rPr>
          <w:rFonts w:ascii="Times New Roman" w:hAnsi="Times New Roman"/>
          <w:b/>
          <w:color w:val="000000" w:themeColor="text1"/>
          <w:sz w:val="24"/>
          <w:szCs w:val="24"/>
          <w:u w:val="single"/>
        </w:rPr>
        <w:t>DAO</w:t>
      </w:r>
      <w:r w:rsidR="00A27677" w:rsidRPr="0021193D">
        <w:rPr>
          <w:rFonts w:ascii="Times New Roman" w:hAnsi="Times New Roman"/>
          <w:b/>
          <w:color w:val="000000" w:themeColor="text1"/>
          <w:sz w:val="24"/>
          <w:szCs w:val="24"/>
          <w:u w:val="single"/>
        </w:rPr>
        <w:t>:</w:t>
      </w:r>
      <w:r w:rsidRPr="0021193D">
        <w:rPr>
          <w:rFonts w:ascii="Times New Roman" w:hAnsi="Times New Roman"/>
          <w:b/>
          <w:color w:val="000000" w:themeColor="text1"/>
          <w:sz w:val="24"/>
          <w:szCs w:val="24"/>
        </w:rPr>
        <w:t xml:space="preserve"> </w:t>
      </w:r>
      <w:r w:rsidRPr="0021193D">
        <w:rPr>
          <w:rFonts w:ascii="Times New Roman" w:hAnsi="Times New Roman"/>
          <w:color w:val="000000" w:themeColor="text1"/>
          <w:sz w:val="24"/>
          <w:szCs w:val="24"/>
        </w:rPr>
        <w:t>DAO</w:t>
      </w:r>
      <w:r w:rsidR="00A27677" w:rsidRPr="0021193D">
        <w:rPr>
          <w:rFonts w:ascii="Times New Roman" w:hAnsi="Times New Roman"/>
          <w:color w:val="000000" w:themeColor="text1"/>
          <w:sz w:val="24"/>
          <w:szCs w:val="24"/>
        </w:rPr>
        <w:t xml:space="preserve"> Logs into application and performs the following tasks</w:t>
      </w:r>
    </w:p>
    <w:p w:rsidR="00DD7690" w:rsidRPr="004A4761" w:rsidRDefault="00DD7690" w:rsidP="00DD7690">
      <w:pPr>
        <w:pStyle w:val="ListParagraph"/>
        <w:ind w:left="840"/>
        <w:jc w:val="both"/>
        <w:rPr>
          <w:rFonts w:ascii="Times New Roman" w:hAnsi="Times New Roman"/>
          <w:color w:val="000000" w:themeColor="text1"/>
          <w:sz w:val="24"/>
          <w:szCs w:val="24"/>
        </w:rPr>
      </w:pP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Bills forwarded by EE.</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D5485B"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Penalty, Quality Recovery, Price Adjustment (Addition or Deduction)</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rsidR="00A27677" w:rsidRPr="004A4761" w:rsidRDefault="00022839"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w:t>
      </w:r>
      <w:r w:rsidR="00A27677" w:rsidRPr="004A4761">
        <w:rPr>
          <w:rFonts w:ascii="Times New Roman" w:hAnsi="Times New Roman"/>
          <w:color w:val="000000" w:themeColor="text1"/>
          <w:sz w:val="24"/>
          <w:szCs w:val="24"/>
        </w:rPr>
        <w:t xml:space="preserve"> of DB Note</w:t>
      </w:r>
      <w:r w:rsidRPr="004A4761">
        <w:rPr>
          <w:rFonts w:ascii="Times New Roman" w:hAnsi="Times New Roman"/>
          <w:color w:val="000000" w:themeColor="text1"/>
          <w:sz w:val="24"/>
          <w:szCs w:val="24"/>
        </w:rPr>
        <w:t xml:space="preserve"> (Edit if necessary)</w:t>
      </w:r>
      <w:r w:rsidR="00A27677" w:rsidRPr="004A4761">
        <w:rPr>
          <w:rFonts w:ascii="Times New Roman" w:hAnsi="Times New Roman"/>
          <w:color w:val="000000" w:themeColor="text1"/>
          <w:sz w:val="24"/>
          <w:szCs w:val="24"/>
        </w:rPr>
        <w:t>.</w:t>
      </w:r>
    </w:p>
    <w:p w:rsidR="0031256D" w:rsidRPr="004A4761" w:rsidRDefault="0031256D"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Generation of Pass Order</w:t>
      </w:r>
      <w:r w:rsidR="008B2675" w:rsidRPr="004A4761">
        <w:rPr>
          <w:rFonts w:ascii="Times New Roman" w:hAnsi="Times New Roman"/>
          <w:color w:val="000000" w:themeColor="text1"/>
          <w:sz w:val="24"/>
          <w:szCs w:val="24"/>
        </w:rPr>
        <w:t>.</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Request forwarded to EE.</w:t>
      </w:r>
    </w:p>
    <w:p w:rsidR="00A27677" w:rsidRPr="004A4761" w:rsidRDefault="00A27677" w:rsidP="00A27677">
      <w:pPr>
        <w:jc w:val="both"/>
        <w:rPr>
          <w:rFonts w:ascii="Times New Roman" w:hAnsi="Times New Roman"/>
          <w:color w:val="000000" w:themeColor="text1"/>
          <w:sz w:val="24"/>
          <w:szCs w:val="24"/>
        </w:rPr>
      </w:pPr>
    </w:p>
    <w:p w:rsidR="00AB7F9C" w:rsidRPr="001F1553" w:rsidRDefault="001F1553" w:rsidP="008117F9">
      <w:pPr>
        <w:ind w:left="900"/>
        <w:jc w:val="both"/>
        <w:rPr>
          <w:rFonts w:ascii="Times New Roman" w:hAnsi="Times New Roman"/>
          <w:b/>
          <w:bCs/>
          <w:color w:val="000000" w:themeColor="text1"/>
          <w:sz w:val="24"/>
          <w:szCs w:val="24"/>
          <w:u w:val="single"/>
        </w:rPr>
      </w:pPr>
      <w:r w:rsidRPr="006639D5">
        <w:rPr>
          <w:rFonts w:ascii="Times New Roman" w:hAnsi="Times New Roman"/>
          <w:b/>
          <w:color w:val="000000" w:themeColor="text1"/>
          <w:sz w:val="24"/>
          <w:szCs w:val="24"/>
          <w:u w:val="single"/>
        </w:rPr>
        <w:t>3.6.</w:t>
      </w:r>
      <w:r w:rsidRPr="001F1553">
        <w:rPr>
          <w:rFonts w:ascii="Times New Roman" w:hAnsi="Times New Roman"/>
          <w:b/>
          <w:bCs/>
          <w:color w:val="000000" w:themeColor="text1"/>
          <w:sz w:val="24"/>
          <w:szCs w:val="24"/>
          <w:u w:val="single"/>
        </w:rPr>
        <w:t xml:space="preserve"> </w:t>
      </w:r>
      <w:r w:rsidR="00AB7F9C" w:rsidRPr="001F1553">
        <w:rPr>
          <w:rFonts w:ascii="Times New Roman" w:hAnsi="Times New Roman"/>
          <w:b/>
          <w:bCs/>
          <w:color w:val="000000" w:themeColor="text1"/>
          <w:sz w:val="24"/>
          <w:szCs w:val="24"/>
          <w:u w:val="single"/>
        </w:rPr>
        <w:t>Calculation of charges:</w:t>
      </w:r>
    </w:p>
    <w:p w:rsidR="008117F9" w:rsidRPr="004A4761" w:rsidRDefault="00D5485B"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Seigniorage Charge</w:t>
      </w:r>
      <w:r w:rsidR="003B606B" w:rsidRPr="004A4761">
        <w:rPr>
          <w:rFonts w:ascii="Times New Roman" w:hAnsi="Times New Roman"/>
          <w:color w:val="000000" w:themeColor="text1"/>
          <w:sz w:val="24"/>
          <w:szCs w:val="24"/>
        </w:rPr>
        <w:t xml:space="preserve">: </w:t>
      </w:r>
      <w:r w:rsidR="00727CA9" w:rsidRPr="004A4761">
        <w:rPr>
          <w:rFonts w:ascii="Times New Roman" w:hAnsi="Times New Roman"/>
          <w:color w:val="000000" w:themeColor="text1"/>
          <w:sz w:val="24"/>
          <w:szCs w:val="24"/>
        </w:rPr>
        <w:t xml:space="preserve">Entered charges has to be </w:t>
      </w:r>
      <w:r w:rsidR="008259A0" w:rsidRPr="004A4761">
        <w:rPr>
          <w:rFonts w:ascii="Times New Roman" w:hAnsi="Times New Roman"/>
          <w:color w:val="000000" w:themeColor="text1"/>
          <w:sz w:val="24"/>
          <w:szCs w:val="24"/>
        </w:rPr>
        <w:t>D</w:t>
      </w:r>
      <w:r w:rsidR="00727CA9" w:rsidRPr="004A4761">
        <w:rPr>
          <w:rFonts w:ascii="Times New Roman" w:hAnsi="Times New Roman"/>
          <w:color w:val="000000" w:themeColor="text1"/>
          <w:sz w:val="24"/>
          <w:szCs w:val="24"/>
        </w:rPr>
        <w:t>educted from Net</w:t>
      </w:r>
      <w:r w:rsidR="00F71C65" w:rsidRPr="004A4761">
        <w:rPr>
          <w:rFonts w:ascii="Times New Roman" w:hAnsi="Times New Roman"/>
          <w:color w:val="000000" w:themeColor="text1"/>
          <w:sz w:val="24"/>
          <w:szCs w:val="24"/>
        </w:rPr>
        <w:t xml:space="preserve"> amount</w:t>
      </w:r>
      <w:r w:rsidR="00727CA9" w:rsidRPr="004A4761">
        <w:rPr>
          <w:rFonts w:ascii="Times New Roman" w:hAnsi="Times New Roman"/>
          <w:color w:val="000000" w:themeColor="text1"/>
          <w:sz w:val="24"/>
          <w:szCs w:val="24"/>
        </w:rPr>
        <w:t>.</w:t>
      </w:r>
    </w:p>
    <w:p w:rsidR="00727CA9" w:rsidRPr="004A4761" w:rsidRDefault="009F5D24"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Extension of Time Penalty: Entered Charges has to be </w:t>
      </w:r>
      <w:r w:rsidR="008259A0"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 xml:space="preserve">educted from </w:t>
      </w:r>
      <w:r w:rsidR="009B756D" w:rsidRPr="004A4761">
        <w:rPr>
          <w:rFonts w:ascii="Times New Roman" w:hAnsi="Times New Roman"/>
          <w:color w:val="000000" w:themeColor="text1"/>
          <w:sz w:val="24"/>
          <w:szCs w:val="24"/>
        </w:rPr>
        <w:t>Net amount</w:t>
      </w:r>
      <w:r w:rsidRPr="004A4761">
        <w:rPr>
          <w:rFonts w:ascii="Times New Roman" w:hAnsi="Times New Roman"/>
          <w:color w:val="000000" w:themeColor="text1"/>
          <w:sz w:val="24"/>
          <w:szCs w:val="24"/>
        </w:rPr>
        <w:t xml:space="preserve">. </w:t>
      </w:r>
    </w:p>
    <w:p w:rsidR="00550F0D" w:rsidRPr="004A4761" w:rsidRDefault="00550F0D"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Quality Recovery: Entered Charges has to be </w:t>
      </w:r>
      <w:r w:rsidR="008259A0"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 xml:space="preserve">educted from Net amount. </w:t>
      </w:r>
    </w:p>
    <w:p w:rsidR="00636401" w:rsidRPr="004A4761" w:rsidRDefault="00550F0D"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Price Adjustment:</w:t>
      </w:r>
    </w:p>
    <w:p w:rsidR="00550F0D" w:rsidRPr="004A4761" w:rsidRDefault="00550F0D" w:rsidP="00FC3333">
      <w:pPr>
        <w:pStyle w:val="ListParagraph"/>
        <w:numPr>
          <w:ilvl w:val="1"/>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Addition: </w:t>
      </w:r>
      <w:r w:rsidR="00882221" w:rsidRPr="004A4761">
        <w:rPr>
          <w:rFonts w:ascii="Times New Roman" w:hAnsi="Times New Roman"/>
          <w:color w:val="000000" w:themeColor="text1"/>
          <w:sz w:val="24"/>
          <w:szCs w:val="24"/>
        </w:rPr>
        <w:t>Entered Charges has to be Added for the Net amount.</w:t>
      </w:r>
    </w:p>
    <w:p w:rsidR="00882221" w:rsidRPr="004A4761" w:rsidRDefault="008259A0" w:rsidP="00FC3333">
      <w:pPr>
        <w:pStyle w:val="ListParagraph"/>
        <w:numPr>
          <w:ilvl w:val="1"/>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Subtraction: Entered Charges has to be Deducted for the Net amount.</w:t>
      </w:r>
    </w:p>
    <w:p w:rsidR="00A83800" w:rsidRPr="004A4761" w:rsidRDefault="00450D23" w:rsidP="00FC3333">
      <w:pPr>
        <w:pStyle w:val="ListParagraph"/>
        <w:numPr>
          <w:ilvl w:val="0"/>
          <w:numId w:val="2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Validation: All the above charges should be greater than Zero, </w:t>
      </w:r>
      <w:r w:rsidR="00B5328A" w:rsidRPr="004A4761">
        <w:rPr>
          <w:rFonts w:ascii="Times New Roman" w:hAnsi="Times New Roman"/>
          <w:color w:val="000000" w:themeColor="text1"/>
          <w:sz w:val="24"/>
          <w:szCs w:val="24"/>
        </w:rPr>
        <w:t>if Zero is entered charges then no need of Uploading a document.</w:t>
      </w:r>
    </w:p>
    <w:p w:rsidR="003A0C4F" w:rsidRDefault="00F8762C" w:rsidP="00FC3333">
      <w:pPr>
        <w:pStyle w:val="ListParagraph"/>
        <w:numPr>
          <w:ilvl w:val="0"/>
          <w:numId w:val="2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Only </w:t>
      </w:r>
      <w:r w:rsidR="00342BE2" w:rsidRPr="004A4761">
        <w:rPr>
          <w:rFonts w:ascii="Times New Roman" w:hAnsi="Times New Roman"/>
          <w:color w:val="000000" w:themeColor="text1"/>
          <w:sz w:val="24"/>
          <w:szCs w:val="24"/>
        </w:rPr>
        <w:t>Numeri</w:t>
      </w:r>
      <w:r w:rsidR="00342BE2">
        <w:rPr>
          <w:rFonts w:ascii="Times New Roman" w:hAnsi="Times New Roman"/>
          <w:color w:val="000000" w:themeColor="text1"/>
          <w:sz w:val="24"/>
          <w:szCs w:val="24"/>
        </w:rPr>
        <w:t>c</w:t>
      </w:r>
      <w:r w:rsidRPr="004A4761">
        <w:rPr>
          <w:rFonts w:ascii="Times New Roman" w:hAnsi="Times New Roman"/>
          <w:color w:val="000000" w:themeColor="text1"/>
          <w:sz w:val="24"/>
          <w:szCs w:val="24"/>
        </w:rPr>
        <w:t xml:space="preserve"> has to be </w:t>
      </w:r>
      <w:r w:rsidR="00E50393" w:rsidRPr="004A4761">
        <w:rPr>
          <w:rFonts w:ascii="Times New Roman" w:hAnsi="Times New Roman"/>
          <w:color w:val="000000" w:themeColor="text1"/>
          <w:sz w:val="24"/>
          <w:szCs w:val="24"/>
        </w:rPr>
        <w:t>entered.</w:t>
      </w:r>
    </w:p>
    <w:p w:rsidR="0084796A" w:rsidRDefault="0084796A" w:rsidP="0084796A">
      <w:pPr>
        <w:ind w:left="1080"/>
        <w:jc w:val="both"/>
        <w:rPr>
          <w:rFonts w:ascii="Times New Roman" w:hAnsi="Times New Roman"/>
          <w:color w:val="000000" w:themeColor="text1"/>
          <w:sz w:val="24"/>
          <w:szCs w:val="24"/>
        </w:rPr>
      </w:pPr>
    </w:p>
    <w:p w:rsidR="00D33FBA" w:rsidRDefault="00D33FBA" w:rsidP="0084796A">
      <w:pPr>
        <w:ind w:left="1080"/>
        <w:jc w:val="both"/>
        <w:rPr>
          <w:rFonts w:ascii="Times New Roman" w:hAnsi="Times New Roman"/>
          <w:color w:val="000000" w:themeColor="text1"/>
          <w:sz w:val="24"/>
          <w:szCs w:val="24"/>
        </w:rPr>
      </w:pPr>
    </w:p>
    <w:p w:rsidR="00D33FBA" w:rsidRDefault="00D33FBA" w:rsidP="0084796A">
      <w:pPr>
        <w:ind w:left="1080"/>
        <w:jc w:val="both"/>
        <w:rPr>
          <w:rFonts w:ascii="Times New Roman" w:hAnsi="Times New Roman"/>
          <w:color w:val="000000" w:themeColor="text1"/>
          <w:sz w:val="24"/>
          <w:szCs w:val="24"/>
        </w:rPr>
      </w:pPr>
    </w:p>
    <w:p w:rsidR="00B0630C" w:rsidRDefault="006639D5" w:rsidP="006639D5">
      <w:pPr>
        <w:pStyle w:val="ListParagraph"/>
        <w:ind w:left="840"/>
        <w:jc w:val="both"/>
        <w:rPr>
          <w:rFonts w:ascii="Times New Roman" w:hAnsi="Times New Roman"/>
          <w:b/>
          <w:bCs/>
          <w:color w:val="000000" w:themeColor="text1"/>
          <w:sz w:val="24"/>
          <w:szCs w:val="24"/>
          <w:u w:val="single"/>
        </w:rPr>
      </w:pPr>
      <w:r w:rsidRPr="006639D5">
        <w:rPr>
          <w:rFonts w:ascii="Times New Roman" w:hAnsi="Times New Roman"/>
          <w:b/>
          <w:bCs/>
          <w:color w:val="000000" w:themeColor="text1"/>
          <w:sz w:val="24"/>
          <w:szCs w:val="24"/>
          <w:u w:val="single"/>
        </w:rPr>
        <w:lastRenderedPageBreak/>
        <w:t>3.7.</w:t>
      </w:r>
      <w:r w:rsidR="002237E5">
        <w:rPr>
          <w:rFonts w:ascii="Times New Roman" w:hAnsi="Times New Roman"/>
          <w:b/>
          <w:bCs/>
          <w:color w:val="000000" w:themeColor="text1"/>
          <w:sz w:val="24"/>
          <w:szCs w:val="24"/>
          <w:u w:val="single"/>
        </w:rPr>
        <w:t>DB Note</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N</w:t>
      </w:r>
      <w:r w:rsidRPr="005F6602">
        <w:rPr>
          <w:rFonts w:ascii="Times New Roman" w:eastAsia="Times New Roman" w:hAnsi="Times New Roman"/>
          <w:color w:val="000000" w:themeColor="text1"/>
          <w:sz w:val="24"/>
          <w:szCs w:val="24"/>
          <w:lang w:bidi="te-IN"/>
        </w:rPr>
        <w:t>ame of the Work</w:t>
      </w:r>
      <w:r>
        <w:rPr>
          <w:rFonts w:ascii="Times New Roman" w:eastAsia="Times New Roman" w:hAnsi="Times New Roman"/>
          <w:color w:val="000000" w:themeColor="text1"/>
          <w:sz w:val="24"/>
          <w:szCs w:val="24"/>
          <w:lang w:bidi="te-IN"/>
        </w:rPr>
        <w:t>:</w:t>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Win Code Number</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Locality</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Agency</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w:t>
      </w:r>
      <w:proofErr w:type="gramStart"/>
      <w:r w:rsidRPr="005F6602">
        <w:rPr>
          <w:rFonts w:ascii="Times New Roman" w:eastAsia="Times New Roman" w:hAnsi="Times New Roman"/>
          <w:color w:val="000000" w:themeColor="text1"/>
          <w:sz w:val="24"/>
          <w:szCs w:val="24"/>
          <w:lang w:bidi="te-IN"/>
        </w:rPr>
        <w:t>Estimation(</w:t>
      </w:r>
      <w:proofErr w:type="gramEnd"/>
      <w:r w:rsidRPr="005F6602">
        <w:rPr>
          <w:rFonts w:ascii="Times New Roman" w:eastAsia="Times New Roman" w:hAnsi="Times New Roman"/>
          <w:color w:val="000000" w:themeColor="text1"/>
          <w:sz w:val="24"/>
          <w:szCs w:val="24"/>
          <w:lang w:bidi="te-IN"/>
        </w:rPr>
        <w:t>in Rs/-)</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of </w:t>
      </w:r>
      <w:proofErr w:type="gramStart"/>
      <w:r w:rsidRPr="00B0630C">
        <w:rPr>
          <w:rFonts w:ascii="Times New Roman" w:eastAsia="Times New Roman" w:hAnsi="Times New Roman"/>
          <w:color w:val="000000" w:themeColor="text1"/>
          <w:sz w:val="24"/>
          <w:szCs w:val="24"/>
          <w:lang w:bidi="te-IN"/>
        </w:rPr>
        <w:t>Contract</w:t>
      </w:r>
      <w:r w:rsidRPr="005F6602">
        <w:rPr>
          <w:rFonts w:ascii="Times New Roman" w:eastAsia="Times New Roman" w:hAnsi="Times New Roman"/>
          <w:color w:val="000000" w:themeColor="text1"/>
          <w:sz w:val="24"/>
          <w:szCs w:val="24"/>
          <w:lang w:bidi="te-IN"/>
        </w:rPr>
        <w:t>(</w:t>
      </w:r>
      <w:proofErr w:type="gramEnd"/>
      <w:r w:rsidRPr="005F6602">
        <w:rPr>
          <w:rFonts w:ascii="Times New Roman" w:eastAsia="Times New Roman" w:hAnsi="Times New Roman"/>
          <w:color w:val="000000" w:themeColor="text1"/>
          <w:sz w:val="24"/>
          <w:szCs w:val="24"/>
          <w:lang w:bidi="te-IN"/>
        </w:rPr>
        <w:t>in Rs/-)</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Work Order Number</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Agreement Number</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Date of </w:t>
      </w:r>
      <w:proofErr w:type="spellStart"/>
      <w:r w:rsidRPr="005F6602">
        <w:rPr>
          <w:rFonts w:ascii="Times New Roman" w:eastAsia="Times New Roman" w:hAnsi="Times New Roman"/>
          <w:color w:val="000000" w:themeColor="text1"/>
          <w:sz w:val="24"/>
          <w:szCs w:val="24"/>
          <w:lang w:bidi="te-IN"/>
        </w:rPr>
        <w:t>Markout</w:t>
      </w:r>
      <w:proofErr w:type="spellEnd"/>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Date of </w:t>
      </w:r>
      <w:proofErr w:type="gramStart"/>
      <w:r w:rsidRPr="005F6602">
        <w:rPr>
          <w:rFonts w:ascii="Times New Roman" w:eastAsia="Times New Roman" w:hAnsi="Times New Roman"/>
          <w:color w:val="000000" w:themeColor="text1"/>
          <w:sz w:val="24"/>
          <w:szCs w:val="24"/>
          <w:lang w:bidi="te-IN"/>
        </w:rPr>
        <w:t>Completion(</w:t>
      </w:r>
      <w:proofErr w:type="gramEnd"/>
      <w:r w:rsidRPr="005F6602">
        <w:rPr>
          <w:rFonts w:ascii="Times New Roman" w:eastAsia="Times New Roman" w:hAnsi="Times New Roman"/>
          <w:color w:val="000000" w:themeColor="text1"/>
          <w:sz w:val="24"/>
          <w:szCs w:val="24"/>
          <w:lang w:bidi="te-IN"/>
        </w:rPr>
        <w:t>as per Agreement)</w:t>
      </w:r>
      <w:r w:rsidRPr="00D33FBA">
        <w:rPr>
          <w:rFonts w:ascii="Times New Roman" w:eastAsia="Times New Roman" w:hAnsi="Times New Roman"/>
          <w:color w:val="000000" w:themeColor="text1"/>
          <w:sz w:val="24"/>
          <w:szCs w:val="24"/>
          <w:lang w:bidi="te-IN"/>
        </w:rPr>
        <w:t xml:space="preserve"> </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Tender Percentage</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Tender Premium Applicable(or)not</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First Record Date</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Last Record Date</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Date of Last Measurement</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Actual Date of Completion</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Details of </w:t>
      </w:r>
      <w:r w:rsidRPr="00B0630C">
        <w:rPr>
          <w:rFonts w:ascii="Times New Roman" w:eastAsia="Times New Roman" w:hAnsi="Times New Roman"/>
          <w:color w:val="000000" w:themeColor="text1"/>
          <w:sz w:val="24"/>
          <w:szCs w:val="24"/>
          <w:lang w:bidi="te-IN"/>
        </w:rPr>
        <w:t>Extension</w:t>
      </w:r>
      <w:r w:rsidRPr="005F6602">
        <w:rPr>
          <w:rFonts w:ascii="Times New Roman" w:eastAsia="Times New Roman" w:hAnsi="Times New Roman"/>
          <w:color w:val="000000" w:themeColor="text1"/>
          <w:sz w:val="24"/>
          <w:szCs w:val="24"/>
          <w:lang w:bidi="te-IN"/>
        </w:rPr>
        <w:t xml:space="preserve"> of </w:t>
      </w:r>
      <w:proofErr w:type="gramStart"/>
      <w:r w:rsidRPr="005F6602">
        <w:rPr>
          <w:rFonts w:ascii="Times New Roman" w:eastAsia="Times New Roman" w:hAnsi="Times New Roman"/>
          <w:color w:val="000000" w:themeColor="text1"/>
          <w:sz w:val="24"/>
          <w:szCs w:val="24"/>
          <w:lang w:bidi="te-IN"/>
        </w:rPr>
        <w:t>Work(</w:t>
      </w:r>
      <w:proofErr w:type="gramEnd"/>
      <w:r w:rsidRPr="005F6602">
        <w:rPr>
          <w:rFonts w:ascii="Times New Roman" w:eastAsia="Times New Roman" w:hAnsi="Times New Roman"/>
          <w:color w:val="000000" w:themeColor="text1"/>
          <w:sz w:val="24"/>
          <w:szCs w:val="24"/>
          <w:lang w:bidi="te-IN"/>
        </w:rPr>
        <w:t>if any)</w:t>
      </w:r>
      <w:r w:rsidRPr="00D33FBA">
        <w:rPr>
          <w:rFonts w:ascii="Times New Roman" w:eastAsia="Times New Roman" w:hAnsi="Times New Roman"/>
          <w:color w:val="000000" w:themeColor="text1"/>
          <w:sz w:val="24"/>
          <w:szCs w:val="24"/>
          <w:lang w:bidi="te-IN"/>
        </w:rPr>
        <w:t xml:space="preserve"> </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b/>
          <w:bCs/>
          <w:color w:val="000000" w:themeColor="text1"/>
          <w:sz w:val="24"/>
          <w:szCs w:val="24"/>
          <w:u w:val="single"/>
          <w:lang w:bidi="te-IN"/>
        </w:rPr>
      </w:pPr>
      <w:r w:rsidRPr="00B0630C">
        <w:rPr>
          <w:rFonts w:ascii="Times New Roman" w:eastAsia="Times New Roman" w:hAnsi="Times New Roman"/>
          <w:b/>
          <w:bCs/>
          <w:color w:val="000000" w:themeColor="text1"/>
          <w:sz w:val="24"/>
          <w:szCs w:val="24"/>
          <w:u w:val="single"/>
          <w:lang w:bidi="te-IN"/>
        </w:rPr>
        <w:t>Bills:</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of Present </w:t>
      </w:r>
      <w:proofErr w:type="gramStart"/>
      <w:r w:rsidRPr="005F6602">
        <w:rPr>
          <w:rFonts w:ascii="Times New Roman" w:eastAsia="Times New Roman" w:hAnsi="Times New Roman"/>
          <w:color w:val="000000" w:themeColor="text1"/>
          <w:sz w:val="24"/>
          <w:szCs w:val="24"/>
          <w:lang w:bidi="te-IN"/>
        </w:rPr>
        <w:t>Bill(</w:t>
      </w:r>
      <w:proofErr w:type="gramEnd"/>
      <w:r w:rsidRPr="005F6602">
        <w:rPr>
          <w:rFonts w:ascii="Times New Roman" w:eastAsia="Times New Roman" w:hAnsi="Times New Roman"/>
          <w:color w:val="000000" w:themeColor="text1"/>
          <w:sz w:val="24"/>
          <w:szCs w:val="24"/>
          <w:lang w:bidi="te-IN"/>
        </w:rPr>
        <w:t>in Rs/-)</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of Previous </w:t>
      </w:r>
      <w:proofErr w:type="gramStart"/>
      <w:r w:rsidRPr="005F6602">
        <w:rPr>
          <w:rFonts w:ascii="Times New Roman" w:eastAsia="Times New Roman" w:hAnsi="Times New Roman"/>
          <w:color w:val="000000" w:themeColor="text1"/>
          <w:sz w:val="24"/>
          <w:szCs w:val="24"/>
          <w:lang w:bidi="te-IN"/>
        </w:rPr>
        <w:t>Bill(</w:t>
      </w:r>
      <w:proofErr w:type="gramEnd"/>
      <w:r w:rsidRPr="005F6602">
        <w:rPr>
          <w:rFonts w:ascii="Times New Roman" w:eastAsia="Times New Roman" w:hAnsi="Times New Roman"/>
          <w:color w:val="000000" w:themeColor="text1"/>
          <w:sz w:val="24"/>
          <w:szCs w:val="24"/>
          <w:lang w:bidi="te-IN"/>
        </w:rPr>
        <w:t>in Rs/-)</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Balance Agreement </w:t>
      </w:r>
      <w:proofErr w:type="gramStart"/>
      <w:r w:rsidRPr="005F6602">
        <w:rPr>
          <w:rFonts w:ascii="Times New Roman" w:eastAsia="Times New Roman" w:hAnsi="Times New Roman"/>
          <w:color w:val="000000" w:themeColor="text1"/>
          <w:sz w:val="24"/>
          <w:szCs w:val="24"/>
          <w:lang w:bidi="te-IN"/>
        </w:rPr>
        <w:t>Amount(</w:t>
      </w:r>
      <w:proofErr w:type="gramEnd"/>
      <w:r w:rsidRPr="005F6602">
        <w:rPr>
          <w:rFonts w:ascii="Times New Roman" w:eastAsia="Times New Roman" w:hAnsi="Times New Roman"/>
          <w:color w:val="000000" w:themeColor="text1"/>
          <w:sz w:val="24"/>
          <w:szCs w:val="24"/>
          <w:lang w:bidi="te-IN"/>
        </w:rPr>
        <w:t>in Rs/-)</w:t>
      </w:r>
      <w:r>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Action Taken on QC Reports:</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proofErr w:type="gramStart"/>
      <w:r w:rsidRPr="005F6602">
        <w:rPr>
          <w:rFonts w:ascii="Times New Roman" w:eastAsia="Times New Roman" w:hAnsi="Times New Roman"/>
          <w:color w:val="000000" w:themeColor="text1"/>
          <w:sz w:val="24"/>
          <w:szCs w:val="24"/>
          <w:lang w:bidi="te-IN"/>
        </w:rPr>
        <w:t>Supplementary Agreement No.</w:t>
      </w:r>
      <w:proofErr w:type="gramEnd"/>
      <w:r w:rsidR="00C350E4" w:rsidRPr="00C350E4">
        <w:rPr>
          <w:rFonts w:ascii="Times New Roman" w:eastAsia="Times New Roman" w:hAnsi="Times New Roman"/>
          <w:color w:val="000000" w:themeColor="text1"/>
          <w:sz w:val="24"/>
          <w:szCs w:val="24"/>
          <w:lang w:bidi="te-IN"/>
        </w:rPr>
        <w:t xml:space="preserve"> </w:t>
      </w:r>
      <w:proofErr w:type="gramStart"/>
      <w:r w:rsidR="00C350E4">
        <w:rPr>
          <w:rFonts w:ascii="Times New Roman" w:eastAsia="Times New Roman" w:hAnsi="Times New Roman"/>
          <w:color w:val="000000" w:themeColor="text1"/>
          <w:sz w:val="24"/>
          <w:szCs w:val="24"/>
          <w:lang w:bidi="te-IN"/>
        </w:rPr>
        <w:t>:</w:t>
      </w:r>
      <w:proofErr w:type="gramEnd"/>
      <w:r w:rsidRPr="005F6602">
        <w:rPr>
          <w:rFonts w:ascii="Times New Roman" w:eastAsia="Times New Roman" w:hAnsi="Times New Roman"/>
          <w:color w:val="000000" w:themeColor="text1"/>
          <w:sz w:val="24"/>
          <w:szCs w:val="24"/>
          <w:lang w:bidi="te-IN"/>
        </w:rPr>
        <w:br/>
        <w:t>Whether Contractor has signed MB in taken of acceptance of Measurement</w:t>
      </w:r>
      <w:r w:rsidR="00D52BBC">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Recorded the Measurements</w:t>
      </w:r>
      <w:r w:rsidR="00D52BBC">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Check Measured the Measurements</w:t>
      </w:r>
      <w:r w:rsidR="00D52BBC">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Test Checked the Measurements</w:t>
      </w:r>
      <w:r w:rsidR="00D52BBC">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Super Checked the Measurements</w:t>
      </w:r>
      <w:r w:rsidR="00D52BBC">
        <w:rPr>
          <w:rFonts w:ascii="Times New Roman" w:eastAsia="Times New Roman" w:hAnsi="Times New Roman"/>
          <w:color w:val="000000" w:themeColor="text1"/>
          <w:sz w:val="24"/>
          <w:szCs w:val="24"/>
          <w:lang w:bidi="te-IN"/>
        </w:rPr>
        <w:t>:</w:t>
      </w:r>
    </w:p>
    <w:p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Whether QCC/Third Party Reports Received</w:t>
      </w:r>
      <w:r w:rsidR="00D52BBC">
        <w:rPr>
          <w:rFonts w:ascii="Times New Roman" w:eastAsia="Times New Roman" w:hAnsi="Times New Roman"/>
          <w:color w:val="000000" w:themeColor="text1"/>
          <w:sz w:val="24"/>
          <w:szCs w:val="24"/>
          <w:lang w:bidi="te-IN"/>
        </w:rPr>
        <w:t>:</w:t>
      </w:r>
    </w:p>
    <w:p w:rsidR="00D33FBA" w:rsidRPr="00B0630C" w:rsidRDefault="00D33FBA" w:rsidP="00D33FBA">
      <w:pPr>
        <w:shd w:val="clear" w:color="auto" w:fill="FFFFFF"/>
        <w:spacing w:after="0" w:line="240" w:lineRule="auto"/>
        <w:ind w:left="810"/>
        <w:rPr>
          <w:rFonts w:ascii="Times New Roman" w:eastAsia="Times New Roman" w:hAnsi="Times New Roman"/>
          <w:b/>
          <w:bCs/>
          <w:color w:val="000000" w:themeColor="text1"/>
          <w:sz w:val="24"/>
          <w:szCs w:val="24"/>
          <w:u w:val="single"/>
          <w:lang w:bidi="te-IN"/>
        </w:rPr>
      </w:pPr>
      <w:r w:rsidRPr="00B0630C">
        <w:rPr>
          <w:rFonts w:ascii="Times New Roman" w:eastAsia="Times New Roman" w:hAnsi="Times New Roman"/>
          <w:b/>
          <w:bCs/>
          <w:color w:val="000000" w:themeColor="text1"/>
          <w:sz w:val="24"/>
          <w:szCs w:val="24"/>
          <w:u w:val="single"/>
          <w:lang w:bidi="te-IN"/>
        </w:rPr>
        <w:t>Recovery Proposals</w:t>
      </w:r>
    </w:p>
    <w:p w:rsidR="00D33FBA" w:rsidRPr="00512CCF" w:rsidRDefault="00D33FBA"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Seigniorage Charges:</w:t>
      </w:r>
    </w:p>
    <w:p w:rsidR="00D33FBA" w:rsidRPr="00512CCF" w:rsidRDefault="00D33FBA"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QC Recovery:</w:t>
      </w:r>
    </w:p>
    <w:p w:rsidR="00D33FBA" w:rsidRPr="00512CCF" w:rsidRDefault="00D33FBA"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Price Adjustment:</w:t>
      </w:r>
    </w:p>
    <w:p w:rsidR="00D33FBA" w:rsidRPr="00512CCF" w:rsidRDefault="00D33FBA"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EOT Penalty:</w:t>
      </w:r>
    </w:p>
    <w:p w:rsidR="00D33FBA" w:rsidRPr="00512CCF" w:rsidRDefault="00D33FBA"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After all Deductions Payment Now(in Rs/-):</w:t>
      </w:r>
    </w:p>
    <w:p w:rsidR="00DE4142" w:rsidRPr="00DE4142" w:rsidRDefault="00DE4142" w:rsidP="006639D5">
      <w:pPr>
        <w:pStyle w:val="ListParagraph"/>
        <w:ind w:left="840"/>
        <w:jc w:val="both"/>
        <w:rPr>
          <w:rFonts w:ascii="Times New Roman" w:hAnsi="Times New Roman"/>
          <w:color w:val="000000" w:themeColor="text1"/>
          <w:sz w:val="24"/>
          <w:szCs w:val="24"/>
        </w:rPr>
      </w:pPr>
    </w:p>
    <w:p w:rsidR="009206D9" w:rsidRDefault="009206D9" w:rsidP="009206D9">
      <w:pPr>
        <w:pStyle w:val="ListParagraph"/>
        <w:ind w:left="840"/>
        <w:jc w:val="both"/>
        <w:rPr>
          <w:rFonts w:ascii="Times New Roman" w:hAnsi="Times New Roman"/>
          <w:b/>
          <w:bCs/>
          <w:color w:val="000000" w:themeColor="text1"/>
          <w:sz w:val="24"/>
          <w:szCs w:val="24"/>
          <w:u w:val="single"/>
        </w:rPr>
      </w:pPr>
      <w:r w:rsidRPr="006639D5">
        <w:rPr>
          <w:rFonts w:ascii="Times New Roman" w:hAnsi="Times New Roman"/>
          <w:b/>
          <w:bCs/>
          <w:color w:val="000000" w:themeColor="text1"/>
          <w:sz w:val="24"/>
          <w:szCs w:val="24"/>
          <w:u w:val="single"/>
        </w:rPr>
        <w:t>3.</w:t>
      </w:r>
      <w:r>
        <w:rPr>
          <w:rFonts w:ascii="Times New Roman" w:hAnsi="Times New Roman"/>
          <w:b/>
          <w:bCs/>
          <w:color w:val="000000" w:themeColor="text1"/>
          <w:sz w:val="24"/>
          <w:szCs w:val="24"/>
          <w:u w:val="single"/>
        </w:rPr>
        <w:t>8</w:t>
      </w:r>
      <w:proofErr w:type="gramStart"/>
      <w:r w:rsidRPr="006639D5">
        <w:rPr>
          <w:rFonts w:ascii="Times New Roman" w:hAnsi="Times New Roman"/>
          <w:b/>
          <w:bCs/>
          <w:color w:val="000000" w:themeColor="text1"/>
          <w:sz w:val="24"/>
          <w:szCs w:val="24"/>
          <w:u w:val="single"/>
        </w:rPr>
        <w:t>.</w:t>
      </w:r>
      <w:r>
        <w:rPr>
          <w:rFonts w:ascii="Times New Roman" w:hAnsi="Times New Roman"/>
          <w:b/>
          <w:bCs/>
          <w:color w:val="000000" w:themeColor="text1"/>
          <w:sz w:val="24"/>
          <w:szCs w:val="24"/>
          <w:u w:val="single"/>
        </w:rPr>
        <w:t>Pass</w:t>
      </w:r>
      <w:proofErr w:type="gramEnd"/>
      <w:r>
        <w:rPr>
          <w:rFonts w:ascii="Times New Roman" w:hAnsi="Times New Roman"/>
          <w:b/>
          <w:bCs/>
          <w:color w:val="000000" w:themeColor="text1"/>
          <w:sz w:val="24"/>
          <w:szCs w:val="24"/>
          <w:u w:val="single"/>
        </w:rPr>
        <w:t xml:space="preserve"> Order</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Work</w:t>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Win Code Number</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Locality</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Agency</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w:t>
      </w:r>
      <w:proofErr w:type="gramStart"/>
      <w:r w:rsidRPr="005F6602">
        <w:rPr>
          <w:rFonts w:ascii="Times New Roman" w:eastAsia="Times New Roman" w:hAnsi="Times New Roman"/>
          <w:color w:val="000000" w:themeColor="text1"/>
          <w:sz w:val="24"/>
          <w:szCs w:val="24"/>
          <w:lang w:bidi="te-IN"/>
        </w:rPr>
        <w:t>Estimation(</w:t>
      </w:r>
      <w:proofErr w:type="gramEnd"/>
      <w:r w:rsidRPr="005F6602">
        <w:rPr>
          <w:rFonts w:ascii="Times New Roman" w:eastAsia="Times New Roman" w:hAnsi="Times New Roman"/>
          <w:color w:val="000000" w:themeColor="text1"/>
          <w:sz w:val="24"/>
          <w:szCs w:val="24"/>
          <w:lang w:bidi="te-IN"/>
        </w:rPr>
        <w:t>in Rs/-)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of </w:t>
      </w:r>
      <w:proofErr w:type="gramStart"/>
      <w:r w:rsidRPr="00B0630C">
        <w:rPr>
          <w:rFonts w:ascii="Times New Roman" w:eastAsia="Times New Roman" w:hAnsi="Times New Roman"/>
          <w:color w:val="000000" w:themeColor="text1"/>
          <w:sz w:val="24"/>
          <w:szCs w:val="24"/>
          <w:lang w:bidi="te-IN"/>
        </w:rPr>
        <w:t>Contract</w:t>
      </w:r>
      <w:r w:rsidRPr="005F6602">
        <w:rPr>
          <w:rFonts w:ascii="Times New Roman" w:eastAsia="Times New Roman" w:hAnsi="Times New Roman"/>
          <w:color w:val="000000" w:themeColor="text1"/>
          <w:sz w:val="24"/>
          <w:szCs w:val="24"/>
          <w:lang w:bidi="te-IN"/>
        </w:rPr>
        <w:t>(</w:t>
      </w:r>
      <w:proofErr w:type="gramEnd"/>
      <w:r w:rsidRPr="005F6602">
        <w:rPr>
          <w:rFonts w:ascii="Times New Roman" w:eastAsia="Times New Roman" w:hAnsi="Times New Roman"/>
          <w:color w:val="000000" w:themeColor="text1"/>
          <w:sz w:val="24"/>
          <w:szCs w:val="24"/>
          <w:lang w:bidi="te-IN"/>
        </w:rPr>
        <w:t>in Rs/-)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Work Order Number</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Agreement Number</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lastRenderedPageBreak/>
        <w:t xml:space="preserve">Date of </w:t>
      </w:r>
      <w:proofErr w:type="spellStart"/>
      <w:r w:rsidRPr="005F6602">
        <w:rPr>
          <w:rFonts w:ascii="Times New Roman" w:eastAsia="Times New Roman" w:hAnsi="Times New Roman"/>
          <w:color w:val="000000" w:themeColor="text1"/>
          <w:sz w:val="24"/>
          <w:szCs w:val="24"/>
          <w:lang w:bidi="te-IN"/>
        </w:rPr>
        <w:t>Markout</w:t>
      </w:r>
      <w:proofErr w:type="spellEnd"/>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Date of </w:t>
      </w:r>
      <w:proofErr w:type="gramStart"/>
      <w:r w:rsidRPr="005F6602">
        <w:rPr>
          <w:rFonts w:ascii="Times New Roman" w:eastAsia="Times New Roman" w:hAnsi="Times New Roman"/>
          <w:color w:val="000000" w:themeColor="text1"/>
          <w:sz w:val="24"/>
          <w:szCs w:val="24"/>
          <w:lang w:bidi="te-IN"/>
        </w:rPr>
        <w:t>Completion(</w:t>
      </w:r>
      <w:proofErr w:type="gramEnd"/>
      <w:r w:rsidRPr="005F6602">
        <w:rPr>
          <w:rFonts w:ascii="Times New Roman" w:eastAsia="Times New Roman" w:hAnsi="Times New Roman"/>
          <w:color w:val="000000" w:themeColor="text1"/>
          <w:sz w:val="24"/>
          <w:szCs w:val="24"/>
          <w:lang w:bidi="te-IN"/>
        </w:rPr>
        <w:t>as per Agreement)</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Tender Percentage</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Tender Premium Applicable(or)not</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First Record Date</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Last Record Date</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Date of Last Measurement</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Actual Date of Completion</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Details of </w:t>
      </w:r>
      <w:r w:rsidRPr="00B0630C">
        <w:rPr>
          <w:rFonts w:ascii="Times New Roman" w:eastAsia="Times New Roman" w:hAnsi="Times New Roman"/>
          <w:color w:val="000000" w:themeColor="text1"/>
          <w:sz w:val="24"/>
          <w:szCs w:val="24"/>
          <w:lang w:bidi="te-IN"/>
        </w:rPr>
        <w:t>Extension</w:t>
      </w:r>
      <w:r w:rsidRPr="005F6602">
        <w:rPr>
          <w:rFonts w:ascii="Times New Roman" w:eastAsia="Times New Roman" w:hAnsi="Times New Roman"/>
          <w:color w:val="000000" w:themeColor="text1"/>
          <w:sz w:val="24"/>
          <w:szCs w:val="24"/>
          <w:lang w:bidi="te-IN"/>
        </w:rPr>
        <w:t xml:space="preserve"> of </w:t>
      </w:r>
      <w:proofErr w:type="gramStart"/>
      <w:r w:rsidRPr="005F6602">
        <w:rPr>
          <w:rFonts w:ascii="Times New Roman" w:eastAsia="Times New Roman" w:hAnsi="Times New Roman"/>
          <w:color w:val="000000" w:themeColor="text1"/>
          <w:sz w:val="24"/>
          <w:szCs w:val="24"/>
          <w:lang w:bidi="te-IN"/>
        </w:rPr>
        <w:t>Work(</w:t>
      </w:r>
      <w:proofErr w:type="gramEnd"/>
      <w:r w:rsidRPr="005F6602">
        <w:rPr>
          <w:rFonts w:ascii="Times New Roman" w:eastAsia="Times New Roman" w:hAnsi="Times New Roman"/>
          <w:color w:val="000000" w:themeColor="text1"/>
          <w:sz w:val="24"/>
          <w:szCs w:val="24"/>
          <w:lang w:bidi="te-IN"/>
        </w:rPr>
        <w:t>if any)</w:t>
      </w:r>
    </w:p>
    <w:p w:rsidR="00B0630C" w:rsidRPr="005F6602" w:rsidRDefault="00B0630C" w:rsidP="006E4D08">
      <w:pPr>
        <w:shd w:val="clear" w:color="auto" w:fill="FFFFFF"/>
        <w:spacing w:after="0" w:line="240" w:lineRule="auto"/>
        <w:ind w:left="810"/>
        <w:rPr>
          <w:rFonts w:ascii="Times New Roman" w:eastAsia="Times New Roman" w:hAnsi="Times New Roman"/>
          <w:b/>
          <w:bCs/>
          <w:color w:val="000000" w:themeColor="text1"/>
          <w:sz w:val="24"/>
          <w:szCs w:val="24"/>
          <w:u w:val="single"/>
          <w:lang w:bidi="te-IN"/>
        </w:rPr>
      </w:pPr>
      <w:r w:rsidRPr="00B0630C">
        <w:rPr>
          <w:rFonts w:ascii="Times New Roman" w:eastAsia="Times New Roman" w:hAnsi="Times New Roman"/>
          <w:b/>
          <w:bCs/>
          <w:color w:val="000000" w:themeColor="text1"/>
          <w:sz w:val="24"/>
          <w:szCs w:val="24"/>
          <w:u w:val="single"/>
          <w:lang w:bidi="te-IN"/>
        </w:rPr>
        <w:t>Bills: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of Present </w:t>
      </w:r>
      <w:proofErr w:type="gramStart"/>
      <w:r w:rsidRPr="005F6602">
        <w:rPr>
          <w:rFonts w:ascii="Times New Roman" w:eastAsia="Times New Roman" w:hAnsi="Times New Roman"/>
          <w:color w:val="000000" w:themeColor="text1"/>
          <w:sz w:val="24"/>
          <w:szCs w:val="24"/>
          <w:lang w:bidi="te-IN"/>
        </w:rPr>
        <w:t>Bill(</w:t>
      </w:r>
      <w:proofErr w:type="gramEnd"/>
      <w:r w:rsidRPr="005F6602">
        <w:rPr>
          <w:rFonts w:ascii="Times New Roman" w:eastAsia="Times New Roman" w:hAnsi="Times New Roman"/>
          <w:color w:val="000000" w:themeColor="text1"/>
          <w:sz w:val="24"/>
          <w:szCs w:val="24"/>
          <w:lang w:bidi="te-IN"/>
        </w:rPr>
        <w:t>in Rs/-)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Amount of Previous </w:t>
      </w:r>
      <w:proofErr w:type="gramStart"/>
      <w:r w:rsidRPr="005F6602">
        <w:rPr>
          <w:rFonts w:ascii="Times New Roman" w:eastAsia="Times New Roman" w:hAnsi="Times New Roman"/>
          <w:color w:val="000000" w:themeColor="text1"/>
          <w:sz w:val="24"/>
          <w:szCs w:val="24"/>
          <w:lang w:bidi="te-IN"/>
        </w:rPr>
        <w:t>Bill(</w:t>
      </w:r>
      <w:proofErr w:type="gramEnd"/>
      <w:r w:rsidRPr="005F6602">
        <w:rPr>
          <w:rFonts w:ascii="Times New Roman" w:eastAsia="Times New Roman" w:hAnsi="Times New Roman"/>
          <w:color w:val="000000" w:themeColor="text1"/>
          <w:sz w:val="24"/>
          <w:szCs w:val="24"/>
          <w:lang w:bidi="te-IN"/>
        </w:rPr>
        <w:t>in Rs/-)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Balance Agreement </w:t>
      </w:r>
      <w:proofErr w:type="gramStart"/>
      <w:r w:rsidRPr="005F6602">
        <w:rPr>
          <w:rFonts w:ascii="Times New Roman" w:eastAsia="Times New Roman" w:hAnsi="Times New Roman"/>
          <w:color w:val="000000" w:themeColor="text1"/>
          <w:sz w:val="24"/>
          <w:szCs w:val="24"/>
          <w:lang w:bidi="te-IN"/>
        </w:rPr>
        <w:t>Amount(</w:t>
      </w:r>
      <w:proofErr w:type="gramEnd"/>
      <w:r w:rsidRPr="005F6602">
        <w:rPr>
          <w:rFonts w:ascii="Times New Roman" w:eastAsia="Times New Roman" w:hAnsi="Times New Roman"/>
          <w:color w:val="000000" w:themeColor="text1"/>
          <w:sz w:val="24"/>
          <w:szCs w:val="24"/>
          <w:lang w:bidi="te-IN"/>
        </w:rPr>
        <w:t>in Rs/-)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Action Taken on QC Reports: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Supplementary Agreement No.</w:t>
      </w:r>
      <w:r w:rsidRPr="005F6602">
        <w:rPr>
          <w:rFonts w:ascii="Times New Roman" w:eastAsia="Times New Roman" w:hAnsi="Times New Roman"/>
          <w:color w:val="000000" w:themeColor="text1"/>
          <w:sz w:val="24"/>
          <w:szCs w:val="24"/>
          <w:lang w:bidi="te-IN"/>
        </w:rPr>
        <w:br/>
        <w:t>(if Any):</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Whether Contractor has signed MB in taken of acceptance of Measurement</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Recorded the Measurements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Check Measured the Measurements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Test Checked the Measurements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Super Checked the Measurements</w:t>
      </w:r>
    </w:p>
    <w:p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Whether QCC/Third Party Reports Received</w:t>
      </w:r>
    </w:p>
    <w:p w:rsidR="00B0630C" w:rsidRPr="00B0630C" w:rsidRDefault="00B0630C" w:rsidP="006E4D08">
      <w:pPr>
        <w:shd w:val="clear" w:color="auto" w:fill="FFFFFF"/>
        <w:spacing w:after="0" w:line="240" w:lineRule="auto"/>
        <w:ind w:left="810" w:firstLine="360"/>
        <w:rPr>
          <w:rFonts w:ascii="Times New Roman" w:eastAsia="Times New Roman" w:hAnsi="Times New Roman"/>
          <w:b/>
          <w:bCs/>
          <w:color w:val="000000" w:themeColor="text1"/>
          <w:sz w:val="24"/>
          <w:szCs w:val="24"/>
          <w:u w:val="single"/>
          <w:lang w:bidi="te-IN"/>
        </w:rPr>
      </w:pPr>
      <w:r w:rsidRPr="00B0630C">
        <w:rPr>
          <w:rFonts w:ascii="Times New Roman" w:eastAsia="Times New Roman" w:hAnsi="Times New Roman"/>
          <w:b/>
          <w:bCs/>
          <w:color w:val="000000" w:themeColor="text1"/>
          <w:sz w:val="24"/>
          <w:szCs w:val="24"/>
          <w:u w:val="single"/>
          <w:lang w:bidi="te-IN"/>
        </w:rPr>
        <w:t>Recovery Proposals</w:t>
      </w:r>
    </w:p>
    <w:p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Seigniorage Charges:</w:t>
      </w:r>
    </w:p>
    <w:p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QC Recovery:</w:t>
      </w:r>
    </w:p>
    <w:p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Price Adjustment:</w:t>
      </w:r>
    </w:p>
    <w:p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EOT Penalty:</w:t>
      </w:r>
    </w:p>
    <w:p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After all Deductions Payment Now(in Rs/-):</w:t>
      </w:r>
    </w:p>
    <w:p w:rsidR="00C571AB" w:rsidRPr="00B56F4F" w:rsidRDefault="00C571AB" w:rsidP="006E4D08">
      <w:pPr>
        <w:ind w:left="1170"/>
        <w:jc w:val="both"/>
        <w:rPr>
          <w:rFonts w:ascii="Times New Roman" w:hAnsi="Times New Roman"/>
          <w:b/>
          <w:bCs/>
          <w:color w:val="000000" w:themeColor="text1"/>
          <w:sz w:val="24"/>
          <w:szCs w:val="24"/>
          <w:u w:val="single"/>
        </w:rPr>
      </w:pPr>
      <w:r w:rsidRPr="00B56F4F">
        <w:rPr>
          <w:rFonts w:ascii="Times New Roman" w:hAnsi="Times New Roman"/>
          <w:b/>
          <w:bCs/>
          <w:color w:val="000000" w:themeColor="text1"/>
          <w:sz w:val="24"/>
          <w:szCs w:val="24"/>
          <w:u w:val="single"/>
        </w:rPr>
        <w:t>Inclusions</w:t>
      </w:r>
    </w:p>
    <w:p w:rsidR="004E4319" w:rsidRDefault="005F6472"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Total Work Done:</w:t>
      </w:r>
    </w:p>
    <w:p w:rsidR="00B4395C" w:rsidRDefault="00A0777E"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Price Adjustment:</w:t>
      </w:r>
      <w:r w:rsidR="009E72AA">
        <w:rPr>
          <w:rFonts w:ascii="Times New Roman" w:eastAsia="Times New Roman" w:hAnsi="Times New Roman"/>
          <w:color w:val="000000" w:themeColor="text1"/>
          <w:sz w:val="24"/>
          <w:szCs w:val="24"/>
          <w:lang w:bidi="te-IN"/>
        </w:rPr>
        <w:t xml:space="preserve"> (Addition or Deduction</w:t>
      </w:r>
      <w:r w:rsidR="00EC0683">
        <w:rPr>
          <w:rFonts w:ascii="Times New Roman" w:eastAsia="Times New Roman" w:hAnsi="Times New Roman"/>
          <w:color w:val="000000" w:themeColor="text1"/>
          <w:sz w:val="24"/>
          <w:szCs w:val="24"/>
          <w:lang w:bidi="te-IN"/>
        </w:rPr>
        <w:t>)</w:t>
      </w:r>
    </w:p>
    <w:p w:rsidR="00A0777E" w:rsidRDefault="00DE77A6"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Tender Percentage:</w:t>
      </w:r>
    </w:p>
    <w:p w:rsidR="00DE77A6" w:rsidRDefault="00662861"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Total Amount:</w:t>
      </w:r>
    </w:p>
    <w:p w:rsidR="00662861" w:rsidRDefault="0040657B"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GST:</w:t>
      </w:r>
    </w:p>
    <w:p w:rsidR="0040657B" w:rsidRDefault="0040657B"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NAC:</w:t>
      </w:r>
    </w:p>
    <w:p w:rsidR="0040657B" w:rsidRDefault="001F3DA9"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TOTAL:</w:t>
      </w:r>
    </w:p>
    <w:p w:rsidR="001F3DA9" w:rsidRDefault="00CB49E0"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With Hold:</w:t>
      </w:r>
    </w:p>
    <w:p w:rsidR="00CB49E0" w:rsidRDefault="00CB49E0" w:rsidP="006E4D08">
      <w:pPr>
        <w:pStyle w:val="ListParagraph"/>
        <w:numPr>
          <w:ilvl w:val="0"/>
          <w:numId w:val="34"/>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Grand Total</w:t>
      </w:r>
      <w:r w:rsidR="00C735CA">
        <w:rPr>
          <w:rFonts w:ascii="Times New Roman" w:eastAsia="Times New Roman" w:hAnsi="Times New Roman"/>
          <w:color w:val="000000" w:themeColor="text1"/>
          <w:sz w:val="24"/>
          <w:szCs w:val="24"/>
          <w:lang w:bidi="te-IN"/>
        </w:rPr>
        <w:t>:</w:t>
      </w:r>
    </w:p>
    <w:p w:rsidR="006609EB" w:rsidRDefault="006609EB" w:rsidP="00FC68F8">
      <w:pPr>
        <w:shd w:val="clear" w:color="auto" w:fill="FFFFFF"/>
        <w:spacing w:after="0" w:line="240" w:lineRule="auto"/>
        <w:ind w:left="450" w:firstLine="360"/>
        <w:rPr>
          <w:rFonts w:ascii="Times New Roman" w:eastAsia="Times New Roman" w:hAnsi="Times New Roman"/>
          <w:b/>
          <w:bCs/>
          <w:color w:val="000000" w:themeColor="text1"/>
          <w:sz w:val="24"/>
          <w:szCs w:val="24"/>
          <w:u w:val="single"/>
          <w:lang w:bidi="te-IN"/>
        </w:rPr>
      </w:pPr>
      <w:r w:rsidRPr="00FD1821">
        <w:rPr>
          <w:rFonts w:ascii="Times New Roman" w:eastAsia="Times New Roman" w:hAnsi="Times New Roman"/>
          <w:b/>
          <w:bCs/>
          <w:color w:val="000000" w:themeColor="text1"/>
          <w:sz w:val="24"/>
          <w:szCs w:val="24"/>
          <w:u w:val="single"/>
          <w:lang w:bidi="te-IN"/>
        </w:rPr>
        <w:t>Deductions:</w:t>
      </w:r>
    </w:p>
    <w:p w:rsidR="0037171B" w:rsidRPr="00FD1821" w:rsidRDefault="0037171B" w:rsidP="006609EB">
      <w:pPr>
        <w:shd w:val="clear" w:color="auto" w:fill="FFFFFF"/>
        <w:spacing w:after="0" w:line="240" w:lineRule="auto"/>
        <w:ind w:left="360"/>
        <w:rPr>
          <w:rFonts w:ascii="Times New Roman" w:eastAsia="Times New Roman" w:hAnsi="Times New Roman"/>
          <w:b/>
          <w:bCs/>
          <w:color w:val="000000" w:themeColor="text1"/>
          <w:sz w:val="24"/>
          <w:szCs w:val="24"/>
          <w:u w:val="single"/>
          <w:lang w:bidi="te-IN"/>
        </w:rPr>
      </w:pPr>
    </w:p>
    <w:p w:rsidR="006609EB" w:rsidRDefault="0037171B"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First Bill FSD</w:t>
      </w:r>
      <w:r w:rsidR="0040194B">
        <w:rPr>
          <w:rFonts w:ascii="Times New Roman" w:eastAsia="Times New Roman" w:hAnsi="Times New Roman"/>
          <w:color w:val="000000" w:themeColor="text1"/>
          <w:sz w:val="24"/>
          <w:szCs w:val="24"/>
          <w:lang w:bidi="te-IN"/>
        </w:rPr>
        <w:t>:</w:t>
      </w:r>
    </w:p>
    <w:p w:rsidR="0037171B" w:rsidRDefault="001949DF"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Final Bill RMD</w:t>
      </w:r>
      <w:r w:rsidR="0040194B">
        <w:rPr>
          <w:rFonts w:ascii="Times New Roman" w:eastAsia="Times New Roman" w:hAnsi="Times New Roman"/>
          <w:color w:val="000000" w:themeColor="text1"/>
          <w:sz w:val="24"/>
          <w:szCs w:val="24"/>
          <w:lang w:bidi="te-IN"/>
        </w:rPr>
        <w:t>:</w:t>
      </w:r>
    </w:p>
    <w:p w:rsidR="00BF6227" w:rsidRDefault="001415CB"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IT</w:t>
      </w:r>
      <w:r w:rsidR="0040194B">
        <w:rPr>
          <w:rFonts w:ascii="Times New Roman" w:eastAsia="Times New Roman" w:hAnsi="Times New Roman"/>
          <w:color w:val="000000" w:themeColor="text1"/>
          <w:sz w:val="24"/>
          <w:szCs w:val="24"/>
          <w:lang w:bidi="te-IN"/>
        </w:rPr>
        <w:t>:</w:t>
      </w:r>
    </w:p>
    <w:p w:rsidR="001415CB" w:rsidRDefault="001415CB"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Departmental Supply</w:t>
      </w:r>
      <w:r w:rsidR="0040194B">
        <w:rPr>
          <w:rFonts w:ascii="Times New Roman" w:eastAsia="Times New Roman" w:hAnsi="Times New Roman"/>
          <w:color w:val="000000" w:themeColor="text1"/>
          <w:sz w:val="24"/>
          <w:szCs w:val="24"/>
          <w:lang w:bidi="te-IN"/>
        </w:rPr>
        <w:t>:</w:t>
      </w:r>
    </w:p>
    <w:p w:rsidR="001415CB" w:rsidRDefault="00DD31BC"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Seigniorage Charges</w:t>
      </w:r>
      <w:r w:rsidR="0040194B">
        <w:rPr>
          <w:rFonts w:ascii="Times New Roman" w:eastAsia="Times New Roman" w:hAnsi="Times New Roman"/>
          <w:color w:val="000000" w:themeColor="text1"/>
          <w:sz w:val="24"/>
          <w:szCs w:val="24"/>
          <w:lang w:bidi="te-IN"/>
        </w:rPr>
        <w:t>:</w:t>
      </w:r>
    </w:p>
    <w:p w:rsidR="00DD31BC" w:rsidRDefault="00DD31BC"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SMET</w:t>
      </w:r>
      <w:r w:rsidR="0040194B">
        <w:rPr>
          <w:rFonts w:ascii="Times New Roman" w:eastAsia="Times New Roman" w:hAnsi="Times New Roman"/>
          <w:color w:val="000000" w:themeColor="text1"/>
          <w:sz w:val="24"/>
          <w:szCs w:val="24"/>
          <w:lang w:bidi="te-IN"/>
        </w:rPr>
        <w:t>:</w:t>
      </w:r>
    </w:p>
    <w:p w:rsidR="00DD31BC" w:rsidRDefault="00DD31BC"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DMF</w:t>
      </w:r>
      <w:r w:rsidR="0040194B">
        <w:rPr>
          <w:rFonts w:ascii="Times New Roman" w:eastAsia="Times New Roman" w:hAnsi="Times New Roman"/>
          <w:color w:val="000000" w:themeColor="text1"/>
          <w:sz w:val="24"/>
          <w:szCs w:val="24"/>
          <w:lang w:bidi="te-IN"/>
        </w:rPr>
        <w:t>:</w:t>
      </w:r>
    </w:p>
    <w:p w:rsidR="00DD31BC" w:rsidRDefault="00DD31BC"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lastRenderedPageBreak/>
        <w:t>EOT Penalty</w:t>
      </w:r>
      <w:r w:rsidR="0040194B">
        <w:rPr>
          <w:rFonts w:ascii="Times New Roman" w:eastAsia="Times New Roman" w:hAnsi="Times New Roman"/>
          <w:color w:val="000000" w:themeColor="text1"/>
          <w:sz w:val="24"/>
          <w:szCs w:val="24"/>
          <w:lang w:bidi="te-IN"/>
        </w:rPr>
        <w:t>:</w:t>
      </w:r>
    </w:p>
    <w:p w:rsidR="00DD31BC" w:rsidRDefault="00F14863"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QC recovery</w:t>
      </w:r>
      <w:r w:rsidR="0040194B">
        <w:rPr>
          <w:rFonts w:ascii="Times New Roman" w:eastAsia="Times New Roman" w:hAnsi="Times New Roman"/>
          <w:color w:val="000000" w:themeColor="text1"/>
          <w:sz w:val="24"/>
          <w:szCs w:val="24"/>
          <w:lang w:bidi="te-IN"/>
        </w:rPr>
        <w:t>:</w:t>
      </w:r>
    </w:p>
    <w:p w:rsidR="00F14863" w:rsidRDefault="00F14863"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GST TDS</w:t>
      </w:r>
      <w:r w:rsidR="0040194B">
        <w:rPr>
          <w:rFonts w:ascii="Times New Roman" w:eastAsia="Times New Roman" w:hAnsi="Times New Roman"/>
          <w:color w:val="000000" w:themeColor="text1"/>
          <w:sz w:val="24"/>
          <w:szCs w:val="24"/>
          <w:lang w:bidi="te-IN"/>
        </w:rPr>
        <w:t>:</w:t>
      </w:r>
    </w:p>
    <w:p w:rsidR="00F14863" w:rsidRDefault="00F14863"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VAT TDS</w:t>
      </w:r>
      <w:r w:rsidR="0040194B">
        <w:rPr>
          <w:rFonts w:ascii="Times New Roman" w:eastAsia="Times New Roman" w:hAnsi="Times New Roman"/>
          <w:color w:val="000000" w:themeColor="text1"/>
          <w:sz w:val="24"/>
          <w:szCs w:val="24"/>
          <w:lang w:bidi="te-IN"/>
        </w:rPr>
        <w:t>:</w:t>
      </w:r>
    </w:p>
    <w:p w:rsidR="00F14863" w:rsidRDefault="00F14863"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Labour Cess</w:t>
      </w:r>
      <w:r w:rsidR="0040194B">
        <w:rPr>
          <w:rFonts w:ascii="Times New Roman" w:eastAsia="Times New Roman" w:hAnsi="Times New Roman"/>
          <w:color w:val="000000" w:themeColor="text1"/>
          <w:sz w:val="24"/>
          <w:szCs w:val="24"/>
          <w:lang w:bidi="te-IN"/>
        </w:rPr>
        <w:t>:</w:t>
      </w:r>
    </w:p>
    <w:p w:rsidR="00F14863" w:rsidRDefault="00F14863"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NAC</w:t>
      </w:r>
      <w:r w:rsidR="0040194B">
        <w:rPr>
          <w:rFonts w:ascii="Times New Roman" w:eastAsia="Times New Roman" w:hAnsi="Times New Roman"/>
          <w:color w:val="000000" w:themeColor="text1"/>
          <w:sz w:val="24"/>
          <w:szCs w:val="24"/>
          <w:lang w:bidi="te-IN"/>
        </w:rPr>
        <w:t>:</w:t>
      </w:r>
    </w:p>
    <w:p w:rsidR="00F14863" w:rsidRDefault="00F14863"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Others</w:t>
      </w:r>
      <w:r w:rsidR="0040194B">
        <w:rPr>
          <w:rFonts w:ascii="Times New Roman" w:eastAsia="Times New Roman" w:hAnsi="Times New Roman"/>
          <w:color w:val="000000" w:themeColor="text1"/>
          <w:sz w:val="24"/>
          <w:szCs w:val="24"/>
          <w:lang w:bidi="te-IN"/>
        </w:rPr>
        <w:t>:</w:t>
      </w:r>
    </w:p>
    <w:p w:rsidR="00F14863" w:rsidRPr="0037171B" w:rsidRDefault="00F14863" w:rsidP="0037171B">
      <w:pPr>
        <w:pStyle w:val="ListParagraph"/>
        <w:numPr>
          <w:ilvl w:val="0"/>
          <w:numId w:val="36"/>
        </w:numPr>
        <w:shd w:val="clear" w:color="auto" w:fill="FFFFFF"/>
        <w:spacing w:after="0" w:line="240" w:lineRule="auto"/>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Total Deductions</w:t>
      </w:r>
      <w:r w:rsidR="0040194B">
        <w:rPr>
          <w:rFonts w:ascii="Times New Roman" w:eastAsia="Times New Roman" w:hAnsi="Times New Roman"/>
          <w:color w:val="000000" w:themeColor="text1"/>
          <w:sz w:val="24"/>
          <w:szCs w:val="24"/>
          <w:lang w:bidi="te-IN"/>
        </w:rPr>
        <w:t>:</w:t>
      </w:r>
    </w:p>
    <w:p w:rsidR="00BF6227" w:rsidRDefault="00BF6227" w:rsidP="00723921">
      <w:pPr>
        <w:shd w:val="clear" w:color="auto" w:fill="FFFFFF"/>
        <w:spacing w:after="0" w:line="240" w:lineRule="auto"/>
        <w:rPr>
          <w:rFonts w:ascii="Times New Roman" w:eastAsia="Times New Roman" w:hAnsi="Times New Roman"/>
          <w:color w:val="000000" w:themeColor="text1"/>
          <w:sz w:val="24"/>
          <w:szCs w:val="24"/>
          <w:lang w:bidi="te-IN"/>
        </w:rPr>
      </w:pPr>
    </w:p>
    <w:p w:rsidR="00D83F1C" w:rsidRPr="001F1553" w:rsidRDefault="00D83F1C" w:rsidP="00D83F1C">
      <w:pPr>
        <w:pStyle w:val="ListParagraph"/>
        <w:ind w:left="1200"/>
        <w:jc w:val="both"/>
        <w:rPr>
          <w:rFonts w:ascii="Times New Roman" w:hAnsi="Times New Roman"/>
          <w:b/>
          <w:bCs/>
          <w:color w:val="000000" w:themeColor="text1"/>
          <w:sz w:val="24"/>
          <w:szCs w:val="24"/>
          <w:u w:val="single"/>
        </w:rPr>
      </w:pPr>
      <w:r>
        <w:rPr>
          <w:rFonts w:ascii="Times New Roman" w:hAnsi="Times New Roman"/>
          <w:b/>
          <w:bCs/>
          <w:color w:val="000000" w:themeColor="text1"/>
          <w:sz w:val="24"/>
          <w:szCs w:val="24"/>
          <w:u w:val="single"/>
        </w:rPr>
        <w:t>3.</w:t>
      </w:r>
      <w:r w:rsidR="00897AE2">
        <w:rPr>
          <w:rFonts w:ascii="Times New Roman" w:hAnsi="Times New Roman"/>
          <w:b/>
          <w:bCs/>
          <w:color w:val="000000" w:themeColor="text1"/>
          <w:sz w:val="24"/>
          <w:szCs w:val="24"/>
          <w:u w:val="single"/>
        </w:rPr>
        <w:t>9</w:t>
      </w:r>
      <w:proofErr w:type="gramStart"/>
      <w:r>
        <w:rPr>
          <w:rFonts w:ascii="Times New Roman" w:hAnsi="Times New Roman"/>
          <w:b/>
          <w:bCs/>
          <w:color w:val="000000" w:themeColor="text1"/>
          <w:sz w:val="24"/>
          <w:szCs w:val="24"/>
          <w:u w:val="single"/>
        </w:rPr>
        <w:t>.</w:t>
      </w:r>
      <w:r w:rsidRPr="001F1553">
        <w:rPr>
          <w:rFonts w:ascii="Times New Roman" w:hAnsi="Times New Roman"/>
          <w:b/>
          <w:bCs/>
          <w:color w:val="000000" w:themeColor="text1"/>
          <w:sz w:val="24"/>
          <w:szCs w:val="24"/>
          <w:u w:val="single"/>
        </w:rPr>
        <w:t>Calculation</w:t>
      </w:r>
      <w:proofErr w:type="gramEnd"/>
      <w:r w:rsidRPr="001F1553">
        <w:rPr>
          <w:rFonts w:ascii="Times New Roman" w:hAnsi="Times New Roman"/>
          <w:b/>
          <w:bCs/>
          <w:color w:val="000000" w:themeColor="text1"/>
          <w:sz w:val="24"/>
          <w:szCs w:val="24"/>
          <w:u w:val="single"/>
        </w:rPr>
        <w:t xml:space="preserve"> of Pass Order:</w:t>
      </w:r>
    </w:p>
    <w:p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tbl>
      <w:tblPr>
        <w:tblStyle w:val="TableGrid"/>
        <w:tblpPr w:leftFromText="180" w:rightFromText="180" w:vertAnchor="page" w:horzAnchor="margin" w:tblpXSpec="center" w:tblpY="5296"/>
        <w:tblW w:w="9918" w:type="dxa"/>
        <w:tblLook w:val="04A0"/>
      </w:tblPr>
      <w:tblGrid>
        <w:gridCol w:w="5156"/>
        <w:gridCol w:w="4762"/>
      </w:tblGrid>
      <w:tr w:rsidR="00300B41" w:rsidRPr="004A4761" w:rsidTr="00300B41">
        <w:tc>
          <w:tcPr>
            <w:tcW w:w="5156" w:type="dxa"/>
          </w:tcPr>
          <w:p w:rsidR="00300B41" w:rsidRPr="004A4761" w:rsidRDefault="00300B41" w:rsidP="00300B41">
            <w:pPr>
              <w:rPr>
                <w:rFonts w:ascii="Times New Roman" w:hAnsi="Times New Roman"/>
                <w:b/>
              </w:rPr>
            </w:pPr>
            <w:r w:rsidRPr="004A4761">
              <w:rPr>
                <w:rFonts w:ascii="Times New Roman" w:hAnsi="Times New Roman"/>
                <w:b/>
              </w:rPr>
              <w:t>Inclusions</w:t>
            </w:r>
          </w:p>
        </w:tc>
        <w:tc>
          <w:tcPr>
            <w:tcW w:w="4762" w:type="dxa"/>
          </w:tcPr>
          <w:p w:rsidR="00300B41" w:rsidRPr="004A4761" w:rsidRDefault="00300B41" w:rsidP="00300B41">
            <w:pPr>
              <w:rPr>
                <w:rFonts w:ascii="Times New Roman" w:hAnsi="Times New Roman"/>
                <w:b/>
              </w:rPr>
            </w:pPr>
            <w:r w:rsidRPr="004A4761">
              <w:rPr>
                <w:rFonts w:ascii="Times New Roman" w:hAnsi="Times New Roman"/>
                <w:b/>
              </w:rPr>
              <w:t>Deductions</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1. Total Work Done: ___</w:t>
            </w:r>
          </w:p>
        </w:tc>
        <w:tc>
          <w:tcPr>
            <w:tcW w:w="4762" w:type="dxa"/>
          </w:tcPr>
          <w:p w:rsidR="00300B41" w:rsidRPr="004A4761" w:rsidRDefault="00300B41" w:rsidP="00300B41">
            <w:pPr>
              <w:rPr>
                <w:rFonts w:ascii="Times New Roman" w:hAnsi="Times New Roman"/>
              </w:rPr>
            </w:pPr>
            <w:r w:rsidRPr="004A4761">
              <w:rPr>
                <w:rFonts w:ascii="Times New Roman" w:hAnsi="Times New Roman"/>
              </w:rPr>
              <w:t>1. First Bill FSD: __(7.5% on 7 inclusions)</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2. Price Escalation: Add or deduct: Rs ___(DB)</w:t>
            </w:r>
          </w:p>
        </w:tc>
        <w:tc>
          <w:tcPr>
            <w:tcW w:w="4762" w:type="dxa"/>
          </w:tcPr>
          <w:p w:rsidR="00300B41" w:rsidRPr="004A4761" w:rsidRDefault="00300B41" w:rsidP="00300B41">
            <w:pPr>
              <w:rPr>
                <w:rFonts w:ascii="Times New Roman" w:hAnsi="Times New Roman"/>
              </w:rPr>
            </w:pPr>
            <w:r w:rsidRPr="004A4761">
              <w:rPr>
                <w:rFonts w:ascii="Times New Roman" w:hAnsi="Times New Roman"/>
              </w:rPr>
              <w:t>2. Final Bill RMD: _(2.5% on 7 inclusions)</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3. Tender Premium %: ________(DB)</w:t>
            </w:r>
          </w:p>
        </w:tc>
        <w:tc>
          <w:tcPr>
            <w:tcW w:w="4762" w:type="dxa"/>
          </w:tcPr>
          <w:p w:rsidR="00300B41" w:rsidRPr="004A4761" w:rsidRDefault="00300B41" w:rsidP="00300B41">
            <w:pPr>
              <w:rPr>
                <w:rFonts w:ascii="Times New Roman" w:hAnsi="Times New Roman"/>
              </w:rPr>
            </w:pPr>
            <w:r w:rsidRPr="004A4761">
              <w:rPr>
                <w:rFonts w:ascii="Times New Roman" w:hAnsi="Times New Roman"/>
              </w:rPr>
              <w:t>3. IT 2%: _______  on 7 Inclusions</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4. Total Amount: Rs. ______(Calculate 1 (+/-) 2 (+/-) 3)</w:t>
            </w:r>
          </w:p>
        </w:tc>
        <w:tc>
          <w:tcPr>
            <w:tcW w:w="4762" w:type="dxa"/>
          </w:tcPr>
          <w:p w:rsidR="00300B41" w:rsidRPr="004A4761" w:rsidRDefault="00300B41" w:rsidP="00300B41">
            <w:pPr>
              <w:rPr>
                <w:rFonts w:ascii="Times New Roman" w:hAnsi="Times New Roman"/>
              </w:rPr>
            </w:pPr>
            <w:r w:rsidRPr="004A4761">
              <w:rPr>
                <w:rFonts w:ascii="Times New Roman" w:hAnsi="Times New Roman"/>
              </w:rPr>
              <w:t xml:space="preserve">4. Departmental Supply: ____ (Entry)        </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5. GST (Reimbursement)/VAT 5%: ____(Calculate on 4)</w:t>
            </w:r>
          </w:p>
        </w:tc>
        <w:tc>
          <w:tcPr>
            <w:tcW w:w="4762" w:type="dxa"/>
          </w:tcPr>
          <w:p w:rsidR="00300B41" w:rsidRPr="004A4761" w:rsidRDefault="00300B41" w:rsidP="00300B41">
            <w:pPr>
              <w:rPr>
                <w:rFonts w:ascii="Times New Roman" w:hAnsi="Times New Roman"/>
              </w:rPr>
            </w:pPr>
            <w:r w:rsidRPr="004A4761">
              <w:rPr>
                <w:rFonts w:ascii="Times New Roman" w:hAnsi="Times New Roman"/>
              </w:rPr>
              <w:t xml:space="preserve">5. Seigniorage Charges: _____________             </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 xml:space="preserve">6. NAC 0.1%: __ (Calculate on 4)    </w:t>
            </w:r>
          </w:p>
        </w:tc>
        <w:tc>
          <w:tcPr>
            <w:tcW w:w="4762" w:type="dxa"/>
          </w:tcPr>
          <w:p w:rsidR="00300B41" w:rsidRPr="004A4761" w:rsidRDefault="00300B41" w:rsidP="00300B41">
            <w:pPr>
              <w:rPr>
                <w:rFonts w:ascii="Times New Roman" w:hAnsi="Times New Roman"/>
              </w:rPr>
            </w:pPr>
            <w:r w:rsidRPr="004A4761">
              <w:rPr>
                <w:rFonts w:ascii="Times New Roman" w:hAnsi="Times New Roman"/>
              </w:rPr>
              <w:t>6. SMET 2% on pt.4 in Deductions: ____</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7. Total: _______(4+5+6=7)</w:t>
            </w:r>
          </w:p>
        </w:tc>
        <w:tc>
          <w:tcPr>
            <w:tcW w:w="4762" w:type="dxa"/>
          </w:tcPr>
          <w:p w:rsidR="00300B41" w:rsidRPr="004A4761" w:rsidRDefault="00300B41" w:rsidP="00300B41">
            <w:pPr>
              <w:rPr>
                <w:rFonts w:ascii="Times New Roman" w:hAnsi="Times New Roman"/>
              </w:rPr>
            </w:pPr>
            <w:r w:rsidRPr="004A4761">
              <w:rPr>
                <w:rFonts w:ascii="Times New Roman" w:hAnsi="Times New Roman"/>
              </w:rPr>
              <w:t>7. DMF 10% on pt.4 in deductions: ______</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 xml:space="preserve">8. With Hold in: ______(Entry) </w:t>
            </w:r>
          </w:p>
        </w:tc>
        <w:tc>
          <w:tcPr>
            <w:tcW w:w="4762" w:type="dxa"/>
          </w:tcPr>
          <w:p w:rsidR="00300B41" w:rsidRPr="004A4761" w:rsidRDefault="00300B41" w:rsidP="00300B41">
            <w:pPr>
              <w:rPr>
                <w:rFonts w:ascii="Times New Roman" w:hAnsi="Times New Roman"/>
              </w:rPr>
            </w:pPr>
            <w:r w:rsidRPr="004A4761">
              <w:rPr>
                <w:rFonts w:ascii="Times New Roman" w:hAnsi="Times New Roman"/>
              </w:rPr>
              <w:t xml:space="preserve">8. EOT Penalty: ___________                                </w:t>
            </w:r>
          </w:p>
        </w:tc>
      </w:tr>
      <w:tr w:rsidR="00300B41" w:rsidRPr="004A4761" w:rsidTr="00300B41">
        <w:tc>
          <w:tcPr>
            <w:tcW w:w="5156" w:type="dxa"/>
          </w:tcPr>
          <w:p w:rsidR="00300B41" w:rsidRPr="004A4761" w:rsidRDefault="00300B41" w:rsidP="00300B41">
            <w:pPr>
              <w:rPr>
                <w:rFonts w:ascii="Times New Roman" w:hAnsi="Times New Roman"/>
              </w:rPr>
            </w:pPr>
            <w:r w:rsidRPr="004A4761">
              <w:rPr>
                <w:rFonts w:ascii="Times New Roman" w:hAnsi="Times New Roman"/>
              </w:rPr>
              <w:t>9. Total Value: _____________(7 inc-8 inc-15ded)</w:t>
            </w:r>
          </w:p>
        </w:tc>
        <w:tc>
          <w:tcPr>
            <w:tcW w:w="4762" w:type="dxa"/>
          </w:tcPr>
          <w:p w:rsidR="00300B41" w:rsidRPr="004A4761" w:rsidRDefault="00300B41" w:rsidP="00300B41">
            <w:pPr>
              <w:rPr>
                <w:rFonts w:ascii="Times New Roman" w:hAnsi="Times New Roman"/>
              </w:rPr>
            </w:pPr>
            <w:r w:rsidRPr="004A4761">
              <w:rPr>
                <w:rFonts w:ascii="Times New Roman" w:hAnsi="Times New Roman"/>
              </w:rPr>
              <w:t xml:space="preserve">9. QC Recovery: __________                                   </w:t>
            </w:r>
          </w:p>
        </w:tc>
      </w:tr>
      <w:tr w:rsidR="00300B41" w:rsidRPr="004A4761" w:rsidTr="00300B41">
        <w:tc>
          <w:tcPr>
            <w:tcW w:w="5156" w:type="dxa"/>
          </w:tcPr>
          <w:p w:rsidR="00300B41" w:rsidRPr="004A4761" w:rsidRDefault="00300B41" w:rsidP="00300B41">
            <w:pPr>
              <w:rPr>
                <w:rFonts w:ascii="Times New Roman" w:hAnsi="Times New Roman"/>
              </w:rPr>
            </w:pPr>
          </w:p>
        </w:tc>
        <w:tc>
          <w:tcPr>
            <w:tcW w:w="4762" w:type="dxa"/>
          </w:tcPr>
          <w:p w:rsidR="00300B41" w:rsidRPr="004A4761" w:rsidRDefault="00300B41" w:rsidP="00300B41">
            <w:pPr>
              <w:rPr>
                <w:rFonts w:ascii="Times New Roman" w:hAnsi="Times New Roman"/>
              </w:rPr>
            </w:pPr>
            <w:r w:rsidRPr="004A4761">
              <w:rPr>
                <w:rFonts w:ascii="Times New Roman" w:hAnsi="Times New Roman"/>
              </w:rPr>
              <w:t>10. GST TDS: ____(No data)</w:t>
            </w:r>
          </w:p>
        </w:tc>
      </w:tr>
      <w:tr w:rsidR="00300B41" w:rsidRPr="004A4761" w:rsidTr="00300B41">
        <w:tc>
          <w:tcPr>
            <w:tcW w:w="5156" w:type="dxa"/>
          </w:tcPr>
          <w:p w:rsidR="00300B41" w:rsidRPr="004A4761" w:rsidRDefault="00300B41" w:rsidP="00300B41">
            <w:pPr>
              <w:rPr>
                <w:rFonts w:ascii="Times New Roman" w:hAnsi="Times New Roman"/>
              </w:rPr>
            </w:pPr>
          </w:p>
        </w:tc>
        <w:tc>
          <w:tcPr>
            <w:tcW w:w="4762" w:type="dxa"/>
          </w:tcPr>
          <w:p w:rsidR="00300B41" w:rsidRPr="004A4761" w:rsidRDefault="00300B41" w:rsidP="00300B41">
            <w:pPr>
              <w:rPr>
                <w:rFonts w:ascii="Times New Roman" w:hAnsi="Times New Roman"/>
              </w:rPr>
            </w:pPr>
            <w:r w:rsidRPr="004A4761">
              <w:rPr>
                <w:rFonts w:ascii="Times New Roman" w:hAnsi="Times New Roman"/>
              </w:rPr>
              <w:t xml:space="preserve">11. VAT TDS: ____  (No data)                                                      </w:t>
            </w:r>
          </w:p>
        </w:tc>
      </w:tr>
      <w:tr w:rsidR="00300B41" w:rsidRPr="004A4761" w:rsidTr="00300B41">
        <w:tc>
          <w:tcPr>
            <w:tcW w:w="5156" w:type="dxa"/>
          </w:tcPr>
          <w:p w:rsidR="00300B41" w:rsidRPr="004A4761" w:rsidRDefault="00300B41" w:rsidP="00300B41">
            <w:pPr>
              <w:rPr>
                <w:rFonts w:ascii="Times New Roman" w:hAnsi="Times New Roman"/>
              </w:rPr>
            </w:pPr>
          </w:p>
        </w:tc>
        <w:tc>
          <w:tcPr>
            <w:tcW w:w="4762" w:type="dxa"/>
          </w:tcPr>
          <w:p w:rsidR="00300B41" w:rsidRPr="004A4761" w:rsidRDefault="00300B41" w:rsidP="00300B41">
            <w:pPr>
              <w:rPr>
                <w:rFonts w:ascii="Times New Roman" w:hAnsi="Times New Roman"/>
              </w:rPr>
            </w:pPr>
            <w:r w:rsidRPr="004A4761">
              <w:rPr>
                <w:rFonts w:ascii="Times New Roman" w:hAnsi="Times New Roman"/>
              </w:rPr>
              <w:t xml:space="preserve">12. Labour Cess 1% on 4 </w:t>
            </w:r>
            <w:proofErr w:type="spellStart"/>
            <w:r w:rsidRPr="004A4761">
              <w:rPr>
                <w:rFonts w:ascii="Times New Roman" w:hAnsi="Times New Roman"/>
              </w:rPr>
              <w:t>Inclu</w:t>
            </w:r>
            <w:proofErr w:type="spellEnd"/>
            <w:r w:rsidRPr="004A4761">
              <w:rPr>
                <w:rFonts w:ascii="Times New Roman" w:hAnsi="Times New Roman"/>
              </w:rPr>
              <w:t xml:space="preserve">: ________                                        </w:t>
            </w:r>
          </w:p>
        </w:tc>
      </w:tr>
      <w:tr w:rsidR="00300B41" w:rsidRPr="004A4761" w:rsidTr="00300B41">
        <w:tc>
          <w:tcPr>
            <w:tcW w:w="5156" w:type="dxa"/>
          </w:tcPr>
          <w:p w:rsidR="00300B41" w:rsidRPr="004A4761" w:rsidRDefault="00300B41" w:rsidP="00300B41">
            <w:pPr>
              <w:rPr>
                <w:rFonts w:ascii="Times New Roman" w:hAnsi="Times New Roman"/>
              </w:rPr>
            </w:pPr>
          </w:p>
        </w:tc>
        <w:tc>
          <w:tcPr>
            <w:tcW w:w="4762" w:type="dxa"/>
          </w:tcPr>
          <w:p w:rsidR="00300B41" w:rsidRPr="004A4761" w:rsidRDefault="00300B41" w:rsidP="00300B41">
            <w:pPr>
              <w:rPr>
                <w:rFonts w:ascii="Times New Roman" w:hAnsi="Times New Roman"/>
              </w:rPr>
            </w:pPr>
            <w:r w:rsidRPr="004A4761">
              <w:rPr>
                <w:rFonts w:ascii="Times New Roman" w:hAnsi="Times New Roman"/>
              </w:rPr>
              <w:t xml:space="preserve">13. NAC 0.1%: __  Replicate </w:t>
            </w:r>
            <w:proofErr w:type="spellStart"/>
            <w:r w:rsidRPr="004A4761">
              <w:rPr>
                <w:rFonts w:ascii="Times New Roman" w:hAnsi="Times New Roman"/>
              </w:rPr>
              <w:t>Incl</w:t>
            </w:r>
            <w:proofErr w:type="spellEnd"/>
            <w:r w:rsidRPr="004A4761">
              <w:rPr>
                <w:rFonts w:ascii="Times New Roman" w:hAnsi="Times New Roman"/>
              </w:rPr>
              <w:t xml:space="preserve"> NAC</w:t>
            </w:r>
          </w:p>
        </w:tc>
      </w:tr>
      <w:tr w:rsidR="00300B41" w:rsidRPr="004A4761" w:rsidTr="00300B41">
        <w:tc>
          <w:tcPr>
            <w:tcW w:w="5156" w:type="dxa"/>
          </w:tcPr>
          <w:p w:rsidR="00300B41" w:rsidRPr="004A4761" w:rsidRDefault="00300B41" w:rsidP="00300B41">
            <w:pPr>
              <w:rPr>
                <w:rFonts w:ascii="Times New Roman" w:hAnsi="Times New Roman"/>
              </w:rPr>
            </w:pPr>
          </w:p>
        </w:tc>
        <w:tc>
          <w:tcPr>
            <w:tcW w:w="4762" w:type="dxa"/>
          </w:tcPr>
          <w:p w:rsidR="00300B41" w:rsidRPr="004A4761" w:rsidRDefault="00300B41" w:rsidP="00300B41">
            <w:pPr>
              <w:rPr>
                <w:rFonts w:ascii="Times New Roman" w:hAnsi="Times New Roman"/>
              </w:rPr>
            </w:pPr>
            <w:r w:rsidRPr="004A4761">
              <w:rPr>
                <w:rFonts w:ascii="Times New Roman" w:hAnsi="Times New Roman"/>
              </w:rPr>
              <w:t>14. Others: _____(Entry)</w:t>
            </w:r>
          </w:p>
        </w:tc>
      </w:tr>
      <w:tr w:rsidR="00300B41" w:rsidRPr="004A4761" w:rsidTr="00300B41">
        <w:tc>
          <w:tcPr>
            <w:tcW w:w="5156" w:type="dxa"/>
          </w:tcPr>
          <w:p w:rsidR="00300B41" w:rsidRPr="004A4761" w:rsidRDefault="00300B41" w:rsidP="00300B41">
            <w:pPr>
              <w:rPr>
                <w:rFonts w:ascii="Times New Roman" w:hAnsi="Times New Roman"/>
              </w:rPr>
            </w:pPr>
          </w:p>
        </w:tc>
        <w:tc>
          <w:tcPr>
            <w:tcW w:w="4762" w:type="dxa"/>
          </w:tcPr>
          <w:p w:rsidR="00300B41" w:rsidRPr="004A4761" w:rsidRDefault="00300B41" w:rsidP="00300B41">
            <w:pPr>
              <w:rPr>
                <w:rFonts w:ascii="Times New Roman" w:hAnsi="Times New Roman"/>
              </w:rPr>
            </w:pPr>
            <w:r w:rsidRPr="004A4761">
              <w:rPr>
                <w:rFonts w:ascii="Times New Roman" w:hAnsi="Times New Roman"/>
              </w:rPr>
              <w:t>15. Total Deductions: __ (calculate 1 to 14)</w:t>
            </w:r>
          </w:p>
        </w:tc>
      </w:tr>
    </w:tbl>
    <w:p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p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p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p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p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p w:rsidR="00D851C5" w:rsidRPr="004A4761" w:rsidRDefault="00D851C5" w:rsidP="00D851C5">
      <w:pPr>
        <w:rPr>
          <w:rFonts w:ascii="Times New Roman" w:hAnsi="Times New Roman"/>
        </w:rPr>
      </w:pPr>
      <w:r w:rsidRPr="004A4761">
        <w:rPr>
          <w:rFonts w:ascii="Times New Roman" w:hAnsi="Times New Roman"/>
        </w:rPr>
        <w:lastRenderedPageBreak/>
        <w:t>Part Bill Inclusions: Except 8 all</w:t>
      </w:r>
    </w:p>
    <w:p w:rsidR="00D851C5" w:rsidRPr="004A4761" w:rsidRDefault="00D851C5" w:rsidP="00D851C5">
      <w:pPr>
        <w:rPr>
          <w:rFonts w:ascii="Times New Roman" w:hAnsi="Times New Roman"/>
        </w:rPr>
      </w:pPr>
      <w:r w:rsidRPr="004A4761">
        <w:rPr>
          <w:rFonts w:ascii="Times New Roman" w:hAnsi="Times New Roman"/>
        </w:rPr>
        <w:t>Part Bill Deductions: Except 2</w:t>
      </w:r>
    </w:p>
    <w:p w:rsidR="006F2DE0" w:rsidRPr="004A4761" w:rsidRDefault="00D851C5" w:rsidP="00D851C5">
      <w:pPr>
        <w:rPr>
          <w:rFonts w:ascii="Times New Roman" w:hAnsi="Times New Roman"/>
        </w:rPr>
      </w:pPr>
      <w:r w:rsidRPr="004A4761">
        <w:rPr>
          <w:rFonts w:ascii="Times New Roman" w:hAnsi="Times New Roman"/>
        </w:rPr>
        <w:t>Final Bill Inclusions</w:t>
      </w:r>
      <w:r w:rsidR="006F2DE0" w:rsidRPr="004A4761">
        <w:rPr>
          <w:rFonts w:ascii="Times New Roman" w:hAnsi="Times New Roman"/>
        </w:rPr>
        <w:t>: All</w:t>
      </w:r>
      <w:r w:rsidRPr="004A4761">
        <w:rPr>
          <w:rFonts w:ascii="Times New Roman" w:hAnsi="Times New Roman"/>
        </w:rPr>
        <w:t xml:space="preserve"> </w:t>
      </w:r>
    </w:p>
    <w:p w:rsidR="00D851C5" w:rsidRDefault="006F2DE0" w:rsidP="00D851C5">
      <w:pPr>
        <w:rPr>
          <w:rFonts w:ascii="Times New Roman" w:hAnsi="Times New Roman"/>
        </w:rPr>
      </w:pPr>
      <w:r w:rsidRPr="004A4761">
        <w:rPr>
          <w:rFonts w:ascii="Times New Roman" w:hAnsi="Times New Roman"/>
        </w:rPr>
        <w:t xml:space="preserve">Final Bill </w:t>
      </w:r>
      <w:r w:rsidR="00D851C5" w:rsidRPr="004A4761">
        <w:rPr>
          <w:rFonts w:ascii="Times New Roman" w:hAnsi="Times New Roman"/>
        </w:rPr>
        <w:t>Deductions</w:t>
      </w:r>
      <w:r w:rsidRPr="004A4761">
        <w:rPr>
          <w:rFonts w:ascii="Times New Roman" w:hAnsi="Times New Roman"/>
        </w:rPr>
        <w:t>:</w:t>
      </w:r>
      <w:r w:rsidR="00D851C5" w:rsidRPr="004A4761">
        <w:rPr>
          <w:rFonts w:ascii="Times New Roman" w:hAnsi="Times New Roman"/>
        </w:rPr>
        <w:t xml:space="preserve"> </w:t>
      </w:r>
      <w:r w:rsidRPr="004A4761">
        <w:rPr>
          <w:rFonts w:ascii="Times New Roman" w:hAnsi="Times New Roman"/>
        </w:rPr>
        <w:t>Except 1</w:t>
      </w:r>
    </w:p>
    <w:p w:rsidR="00AB54B0" w:rsidRDefault="00AB54B0" w:rsidP="00D851C5">
      <w:pPr>
        <w:rPr>
          <w:rFonts w:ascii="Times New Roman" w:hAnsi="Times New Roman"/>
        </w:rPr>
      </w:pPr>
    </w:p>
    <w:p w:rsidR="00623C59" w:rsidRDefault="00AB54B0" w:rsidP="003D5B94">
      <w:pPr>
        <w:rPr>
          <w:rFonts w:ascii="Times New Roman" w:hAnsi="Times New Roman"/>
          <w:b/>
          <w:bCs/>
          <w:u w:val="single"/>
        </w:rPr>
      </w:pPr>
      <w:r w:rsidRPr="00AB54B0">
        <w:rPr>
          <w:rFonts w:ascii="Times New Roman" w:hAnsi="Times New Roman"/>
          <w:b/>
          <w:bCs/>
          <w:u w:val="single"/>
        </w:rPr>
        <w:t>3.</w:t>
      </w:r>
      <w:r w:rsidR="00300B41">
        <w:rPr>
          <w:rFonts w:ascii="Times New Roman" w:hAnsi="Times New Roman"/>
          <w:b/>
          <w:bCs/>
          <w:u w:val="single"/>
        </w:rPr>
        <w:t>10</w:t>
      </w:r>
      <w:proofErr w:type="gramStart"/>
      <w:r w:rsidRPr="00AB54B0">
        <w:rPr>
          <w:rFonts w:ascii="Times New Roman" w:hAnsi="Times New Roman"/>
          <w:b/>
          <w:bCs/>
          <w:u w:val="single"/>
        </w:rPr>
        <w:t>.List</w:t>
      </w:r>
      <w:proofErr w:type="gramEnd"/>
      <w:r w:rsidRPr="00AB54B0">
        <w:rPr>
          <w:rFonts w:ascii="Times New Roman" w:hAnsi="Times New Roman"/>
          <w:b/>
          <w:bCs/>
          <w:u w:val="single"/>
        </w:rPr>
        <w:t xml:space="preserve"> of Certificates</w:t>
      </w:r>
      <w:r w:rsidR="003D5B94">
        <w:rPr>
          <w:rFonts w:ascii="Times New Roman" w:hAnsi="Times New Roman"/>
          <w:b/>
          <w:bCs/>
          <w:u w:val="single"/>
        </w:rPr>
        <w:t>:</w:t>
      </w:r>
    </w:p>
    <w:p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Work is In Progress.</w:t>
      </w:r>
    </w:p>
    <w:p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Work is Completed.</w:t>
      </w:r>
    </w:p>
    <w:p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Till date Completed date is Satisfactory.</w:t>
      </w:r>
    </w:p>
    <w:p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The Site is Clear.</w:t>
      </w:r>
    </w:p>
    <w:p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No Departmental Material is</w:t>
      </w:r>
      <w:r w:rsidR="00A52DBC" w:rsidRPr="005676C3">
        <w:rPr>
          <w:rFonts w:ascii="Times New Roman" w:hAnsi="Times New Roman"/>
        </w:rPr>
        <w:t>sued to Contractor</w:t>
      </w:r>
    </w:p>
    <w:p w:rsidR="00A52DBC" w:rsidRDefault="00A52DBC" w:rsidP="00FC3333">
      <w:pPr>
        <w:pStyle w:val="ListParagraph"/>
        <w:numPr>
          <w:ilvl w:val="0"/>
          <w:numId w:val="27"/>
        </w:numPr>
        <w:rPr>
          <w:rFonts w:ascii="Times New Roman" w:hAnsi="Times New Roman"/>
        </w:rPr>
      </w:pPr>
      <w:r w:rsidRPr="005676C3">
        <w:rPr>
          <w:rFonts w:ascii="Times New Roman" w:hAnsi="Times New Roman"/>
        </w:rPr>
        <w:t>The Contractor has engaged his own people, Material and Machinery during Work Period.</w:t>
      </w:r>
    </w:p>
    <w:p w:rsidR="009C1853" w:rsidRDefault="009C1853" w:rsidP="009C1853">
      <w:pPr>
        <w:pStyle w:val="ListParagraph"/>
        <w:rPr>
          <w:rFonts w:ascii="Times New Roman" w:hAnsi="Times New Roman"/>
        </w:rPr>
      </w:pPr>
    </w:p>
    <w:p w:rsidR="00035A16" w:rsidRDefault="00B46FAB" w:rsidP="00301A41">
      <w:pPr>
        <w:pStyle w:val="Heading1"/>
        <w:numPr>
          <w:ilvl w:val="0"/>
          <w:numId w:val="5"/>
        </w:numPr>
        <w:jc w:val="both"/>
        <w:rPr>
          <w:color w:val="000000" w:themeColor="text1"/>
          <w:sz w:val="24"/>
          <w:szCs w:val="24"/>
        </w:rPr>
      </w:pPr>
      <w:r w:rsidRPr="004A4761">
        <w:rPr>
          <w:color w:val="000000" w:themeColor="text1"/>
          <w:sz w:val="24"/>
          <w:szCs w:val="24"/>
        </w:rPr>
        <w:t>Functional Requirement</w:t>
      </w:r>
      <w:r w:rsidR="00035A16" w:rsidRPr="004A4761">
        <w:rPr>
          <w:color w:val="000000" w:themeColor="text1"/>
          <w:sz w:val="24"/>
          <w:szCs w:val="24"/>
        </w:rPr>
        <w:t>:</w:t>
      </w:r>
      <w:bookmarkEnd w:id="6"/>
    </w:p>
    <w:p w:rsidR="00325131" w:rsidRDefault="00325131" w:rsidP="00325131"/>
    <w:p w:rsidR="005A3CBF" w:rsidRDefault="005A3CBF" w:rsidP="00FC3333">
      <w:pPr>
        <w:pStyle w:val="QAHeading2"/>
        <w:numPr>
          <w:ilvl w:val="1"/>
          <w:numId w:val="18"/>
        </w:numPr>
        <w:spacing w:before="120" w:after="120" w:line="320" w:lineRule="exact"/>
        <w:jc w:val="both"/>
        <w:rPr>
          <w:sz w:val="20"/>
          <w:szCs w:val="20"/>
        </w:rPr>
      </w:pPr>
      <w:bookmarkStart w:id="7" w:name="_Toc482181996"/>
      <w:r w:rsidRPr="004A4761">
        <w:rPr>
          <w:sz w:val="20"/>
          <w:szCs w:val="20"/>
        </w:rPr>
        <w:t>Login Authentication</w:t>
      </w:r>
      <w:bookmarkEnd w:id="7"/>
    </w:p>
    <w:p w:rsidR="009C1853" w:rsidRPr="004A4761" w:rsidRDefault="009C1853" w:rsidP="009C1853">
      <w:pPr>
        <w:pStyle w:val="QAHeading2"/>
        <w:numPr>
          <w:ilvl w:val="0"/>
          <w:numId w:val="0"/>
        </w:numPr>
        <w:spacing w:before="120" w:after="120" w:line="320" w:lineRule="exact"/>
        <w:ind w:left="2520"/>
        <w:jc w:val="both"/>
        <w:rPr>
          <w:sz w:val="20"/>
          <w:szCs w:val="20"/>
        </w:rPr>
      </w:pPr>
    </w:p>
    <w:tbl>
      <w:tblPr>
        <w:tblStyle w:val="TableGrid"/>
        <w:tblW w:w="10710" w:type="dxa"/>
        <w:tblInd w:w="-702" w:type="dxa"/>
        <w:tblLayout w:type="fixed"/>
        <w:tblLook w:val="04A0"/>
      </w:tblPr>
      <w:tblGrid>
        <w:gridCol w:w="1890"/>
        <w:gridCol w:w="1440"/>
        <w:gridCol w:w="2430"/>
        <w:gridCol w:w="900"/>
        <w:gridCol w:w="4050"/>
      </w:tblGrid>
      <w:tr w:rsidR="00F9440F" w:rsidRPr="005E4D91" w:rsidTr="00E12F20">
        <w:tc>
          <w:tcPr>
            <w:tcW w:w="1890" w:type="dxa"/>
          </w:tcPr>
          <w:p w:rsidR="00821461" w:rsidRPr="005E4D91" w:rsidRDefault="00821461" w:rsidP="00821461">
            <w:pPr>
              <w:pStyle w:val="QAHeading2"/>
              <w:numPr>
                <w:ilvl w:val="0"/>
                <w:numId w:val="0"/>
              </w:numPr>
              <w:spacing w:before="120" w:after="120" w:line="320" w:lineRule="exact"/>
              <w:jc w:val="both"/>
              <w:rPr>
                <w:sz w:val="20"/>
                <w:szCs w:val="20"/>
                <w:highlight w:val="darkGreen"/>
              </w:rPr>
            </w:pPr>
            <w:proofErr w:type="spellStart"/>
            <w:r w:rsidRPr="005E4D91">
              <w:rPr>
                <w:sz w:val="20"/>
                <w:szCs w:val="20"/>
                <w:highlight w:val="darkGreen"/>
              </w:rPr>
              <w:t>Req</w:t>
            </w:r>
            <w:proofErr w:type="spellEnd"/>
            <w:r w:rsidRPr="005E4D91">
              <w:rPr>
                <w:sz w:val="20"/>
                <w:szCs w:val="20"/>
                <w:highlight w:val="darkGreen"/>
              </w:rPr>
              <w:t xml:space="preserve"> ID</w:t>
            </w:r>
          </w:p>
        </w:tc>
        <w:tc>
          <w:tcPr>
            <w:tcW w:w="1440" w:type="dxa"/>
          </w:tcPr>
          <w:p w:rsidR="00821461" w:rsidRPr="005E4D91" w:rsidRDefault="00821461" w:rsidP="00821461">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Requirement</w:t>
            </w:r>
          </w:p>
        </w:tc>
        <w:tc>
          <w:tcPr>
            <w:tcW w:w="2430" w:type="dxa"/>
          </w:tcPr>
          <w:p w:rsidR="00821461" w:rsidRPr="005E4D91" w:rsidRDefault="00821461" w:rsidP="00821461">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Description</w:t>
            </w:r>
          </w:p>
        </w:tc>
        <w:tc>
          <w:tcPr>
            <w:tcW w:w="900" w:type="dxa"/>
          </w:tcPr>
          <w:p w:rsidR="00821461" w:rsidRPr="005E4D91" w:rsidRDefault="00821461" w:rsidP="00821461">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Priority</w:t>
            </w:r>
          </w:p>
        </w:tc>
        <w:tc>
          <w:tcPr>
            <w:tcW w:w="4050" w:type="dxa"/>
          </w:tcPr>
          <w:p w:rsidR="00821461" w:rsidRPr="005E4D91" w:rsidRDefault="00821461" w:rsidP="00821461">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Note</w:t>
            </w:r>
          </w:p>
        </w:tc>
      </w:tr>
      <w:tr w:rsidR="00F9440F" w:rsidRPr="005E4D91" w:rsidTr="00E12F20">
        <w:tc>
          <w:tcPr>
            <w:tcW w:w="1890" w:type="dxa"/>
          </w:tcPr>
          <w:p w:rsidR="00821461" w:rsidRPr="005E4D91" w:rsidRDefault="00EF722A" w:rsidP="00821461">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w:t>
            </w:r>
            <w:r w:rsidR="00821461" w:rsidRPr="005E4D91">
              <w:rPr>
                <w:sz w:val="20"/>
                <w:szCs w:val="20"/>
                <w:highlight w:val="darkGreen"/>
              </w:rPr>
              <w:t>R001</w:t>
            </w:r>
            <w:r w:rsidRPr="005E4D91">
              <w:rPr>
                <w:sz w:val="20"/>
                <w:szCs w:val="20"/>
                <w:highlight w:val="darkGreen"/>
              </w:rPr>
              <w:t>_2/2/18</w:t>
            </w:r>
          </w:p>
        </w:tc>
        <w:tc>
          <w:tcPr>
            <w:tcW w:w="1440" w:type="dxa"/>
          </w:tcPr>
          <w:p w:rsidR="00821461" w:rsidRPr="005E4D91" w:rsidRDefault="00821461"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Login</w:t>
            </w:r>
          </w:p>
        </w:tc>
        <w:tc>
          <w:tcPr>
            <w:tcW w:w="2430" w:type="dxa"/>
          </w:tcPr>
          <w:p w:rsidR="00821461" w:rsidRPr="005E4D91" w:rsidRDefault="00821461"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User Has to Enter User Name and Password</w:t>
            </w:r>
          </w:p>
        </w:tc>
        <w:tc>
          <w:tcPr>
            <w:tcW w:w="900" w:type="dxa"/>
          </w:tcPr>
          <w:p w:rsidR="00821461" w:rsidRPr="005E4D91" w:rsidRDefault="00821461"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4050" w:type="dxa"/>
          </w:tcPr>
          <w:p w:rsidR="00821461" w:rsidRPr="005E4D91" w:rsidRDefault="00A86C6D"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User</w:t>
            </w:r>
            <w:r w:rsidR="00D446E6" w:rsidRPr="005E4D91">
              <w:rPr>
                <w:b w:val="0"/>
                <w:bCs/>
                <w:sz w:val="20"/>
                <w:szCs w:val="20"/>
                <w:highlight w:val="darkGreen"/>
              </w:rPr>
              <w:t xml:space="preserve"> </w:t>
            </w:r>
            <w:r w:rsidRPr="005E4D91">
              <w:rPr>
                <w:b w:val="0"/>
                <w:bCs/>
                <w:sz w:val="20"/>
                <w:szCs w:val="20"/>
                <w:highlight w:val="darkGreen"/>
              </w:rPr>
              <w:t>when</w:t>
            </w:r>
            <w:r w:rsidR="00D446E6" w:rsidRPr="005E4D91">
              <w:rPr>
                <w:b w:val="0"/>
                <w:bCs/>
                <w:sz w:val="20"/>
                <w:szCs w:val="20"/>
                <w:highlight w:val="darkGreen"/>
              </w:rPr>
              <w:t xml:space="preserve"> login</w:t>
            </w:r>
            <w:r w:rsidRPr="005E4D91">
              <w:rPr>
                <w:b w:val="0"/>
                <w:bCs/>
                <w:sz w:val="20"/>
                <w:szCs w:val="20"/>
                <w:highlight w:val="darkGreen"/>
              </w:rPr>
              <w:t>s</w:t>
            </w:r>
            <w:r w:rsidR="00D446E6" w:rsidRPr="005E4D91">
              <w:rPr>
                <w:b w:val="0"/>
                <w:bCs/>
                <w:sz w:val="20"/>
                <w:szCs w:val="20"/>
                <w:highlight w:val="darkGreen"/>
              </w:rPr>
              <w:t xml:space="preserve"> into the application</w:t>
            </w:r>
            <w:r w:rsidRPr="005E4D91">
              <w:rPr>
                <w:b w:val="0"/>
                <w:bCs/>
                <w:sz w:val="20"/>
                <w:szCs w:val="20"/>
                <w:highlight w:val="darkGreen"/>
              </w:rPr>
              <w:t xml:space="preserve"> they </w:t>
            </w:r>
            <w:r w:rsidR="00D446E6" w:rsidRPr="005E4D91">
              <w:rPr>
                <w:b w:val="0"/>
                <w:bCs/>
                <w:sz w:val="20"/>
                <w:szCs w:val="20"/>
                <w:highlight w:val="darkGreen"/>
              </w:rPr>
              <w:t>have</w:t>
            </w:r>
            <w:r w:rsidRPr="005E4D91">
              <w:rPr>
                <w:b w:val="0"/>
                <w:bCs/>
                <w:sz w:val="20"/>
                <w:szCs w:val="20"/>
                <w:highlight w:val="darkGreen"/>
              </w:rPr>
              <w:t xml:space="preserve"> to</w:t>
            </w:r>
            <w:r w:rsidR="00D446E6" w:rsidRPr="005E4D91">
              <w:rPr>
                <w:b w:val="0"/>
                <w:bCs/>
                <w:sz w:val="20"/>
                <w:szCs w:val="20"/>
                <w:highlight w:val="darkGreen"/>
              </w:rPr>
              <w:t xml:space="preserve"> authentic login credentials.  After successful verification of the user login credentials, the application should allow the user to access the application.</w:t>
            </w:r>
          </w:p>
        </w:tc>
      </w:tr>
      <w:tr w:rsidR="00231EE6" w:rsidRPr="005E4D91" w:rsidTr="00E12F20">
        <w:tc>
          <w:tcPr>
            <w:tcW w:w="1890" w:type="dxa"/>
          </w:tcPr>
          <w:p w:rsidR="00D446E6" w:rsidRPr="005E4D91" w:rsidRDefault="00EF722A" w:rsidP="00821461">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w:t>
            </w:r>
            <w:r w:rsidR="004119A0" w:rsidRPr="005E4D91">
              <w:rPr>
                <w:sz w:val="20"/>
                <w:szCs w:val="20"/>
                <w:highlight w:val="darkGreen"/>
              </w:rPr>
              <w:t>R002</w:t>
            </w:r>
            <w:r w:rsidRPr="005E4D91">
              <w:rPr>
                <w:sz w:val="20"/>
                <w:szCs w:val="20"/>
                <w:highlight w:val="darkGreen"/>
              </w:rPr>
              <w:t>_2/2/18</w:t>
            </w:r>
          </w:p>
        </w:tc>
        <w:tc>
          <w:tcPr>
            <w:tcW w:w="1440" w:type="dxa"/>
          </w:tcPr>
          <w:p w:rsidR="00D446E6" w:rsidRPr="005E4D91" w:rsidRDefault="00B1691B"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Logout</w:t>
            </w:r>
          </w:p>
        </w:tc>
        <w:tc>
          <w:tcPr>
            <w:tcW w:w="2430" w:type="dxa"/>
          </w:tcPr>
          <w:p w:rsidR="00D446E6" w:rsidRPr="005E4D91" w:rsidRDefault="00B1691B"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User logs out</w:t>
            </w:r>
          </w:p>
        </w:tc>
        <w:tc>
          <w:tcPr>
            <w:tcW w:w="900" w:type="dxa"/>
          </w:tcPr>
          <w:p w:rsidR="00D446E6" w:rsidRPr="005E4D91" w:rsidRDefault="00B1691B"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4050" w:type="dxa"/>
          </w:tcPr>
          <w:p w:rsidR="00D446E6" w:rsidRPr="005E4D91" w:rsidRDefault="003034EE" w:rsidP="00821461">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 xml:space="preserve">User has to lout of the application </w:t>
            </w:r>
            <w:r w:rsidR="003E5807" w:rsidRPr="005E4D91">
              <w:rPr>
                <w:b w:val="0"/>
                <w:bCs/>
                <w:sz w:val="20"/>
                <w:szCs w:val="20"/>
                <w:highlight w:val="darkGreen"/>
              </w:rPr>
              <w:t>successfully.</w:t>
            </w:r>
          </w:p>
        </w:tc>
      </w:tr>
    </w:tbl>
    <w:p w:rsidR="00691DA9" w:rsidRPr="005E4D91" w:rsidRDefault="00691DA9" w:rsidP="00691DA9">
      <w:pPr>
        <w:pStyle w:val="QAHeading2"/>
        <w:numPr>
          <w:ilvl w:val="0"/>
          <w:numId w:val="0"/>
        </w:numPr>
        <w:spacing w:before="120" w:after="120" w:line="320" w:lineRule="exact"/>
        <w:ind w:left="2520"/>
        <w:jc w:val="both"/>
        <w:rPr>
          <w:sz w:val="20"/>
          <w:szCs w:val="20"/>
          <w:highlight w:val="darkGreen"/>
        </w:rPr>
      </w:pPr>
    </w:p>
    <w:p w:rsidR="009C1853" w:rsidRPr="005E4D91" w:rsidRDefault="009C1853" w:rsidP="00691DA9">
      <w:pPr>
        <w:pStyle w:val="QAHeading2"/>
        <w:numPr>
          <w:ilvl w:val="0"/>
          <w:numId w:val="0"/>
        </w:numPr>
        <w:spacing w:before="120" w:after="120" w:line="320" w:lineRule="exact"/>
        <w:ind w:left="2520"/>
        <w:jc w:val="both"/>
        <w:rPr>
          <w:sz w:val="20"/>
          <w:szCs w:val="20"/>
          <w:highlight w:val="darkGreen"/>
        </w:rPr>
      </w:pPr>
    </w:p>
    <w:p w:rsidR="009C1853" w:rsidRPr="005E4D91" w:rsidRDefault="009C1853" w:rsidP="00691DA9">
      <w:pPr>
        <w:pStyle w:val="QAHeading2"/>
        <w:numPr>
          <w:ilvl w:val="0"/>
          <w:numId w:val="0"/>
        </w:numPr>
        <w:spacing w:before="120" w:after="120" w:line="320" w:lineRule="exact"/>
        <w:ind w:left="2520"/>
        <w:jc w:val="both"/>
        <w:rPr>
          <w:sz w:val="20"/>
          <w:szCs w:val="20"/>
          <w:highlight w:val="darkGreen"/>
        </w:rPr>
      </w:pPr>
    </w:p>
    <w:p w:rsidR="009C1853" w:rsidRPr="005E4D91" w:rsidRDefault="009C1853" w:rsidP="00691DA9">
      <w:pPr>
        <w:pStyle w:val="QAHeading2"/>
        <w:numPr>
          <w:ilvl w:val="0"/>
          <w:numId w:val="0"/>
        </w:numPr>
        <w:spacing w:before="120" w:after="120" w:line="320" w:lineRule="exact"/>
        <w:ind w:left="2520"/>
        <w:jc w:val="both"/>
        <w:rPr>
          <w:sz w:val="20"/>
          <w:szCs w:val="20"/>
          <w:highlight w:val="darkGreen"/>
        </w:rPr>
      </w:pPr>
    </w:p>
    <w:p w:rsidR="009C1853" w:rsidRPr="005E4D91" w:rsidRDefault="009C1853" w:rsidP="00691DA9">
      <w:pPr>
        <w:pStyle w:val="QAHeading2"/>
        <w:numPr>
          <w:ilvl w:val="0"/>
          <w:numId w:val="0"/>
        </w:numPr>
        <w:spacing w:before="120" w:after="120" w:line="320" w:lineRule="exact"/>
        <w:ind w:left="2520"/>
        <w:jc w:val="both"/>
        <w:rPr>
          <w:sz w:val="20"/>
          <w:szCs w:val="20"/>
          <w:highlight w:val="darkGreen"/>
        </w:rPr>
      </w:pPr>
    </w:p>
    <w:p w:rsidR="009C1853" w:rsidRPr="005E4D91" w:rsidRDefault="009C1853" w:rsidP="00691DA9">
      <w:pPr>
        <w:pStyle w:val="QAHeading2"/>
        <w:numPr>
          <w:ilvl w:val="0"/>
          <w:numId w:val="0"/>
        </w:numPr>
        <w:spacing w:before="120" w:after="120" w:line="320" w:lineRule="exact"/>
        <w:ind w:left="2520"/>
        <w:jc w:val="both"/>
        <w:rPr>
          <w:sz w:val="20"/>
          <w:szCs w:val="20"/>
          <w:highlight w:val="darkGreen"/>
        </w:rPr>
      </w:pPr>
    </w:p>
    <w:p w:rsidR="009C1853" w:rsidRPr="005E4D91" w:rsidRDefault="009C1853" w:rsidP="00691DA9">
      <w:pPr>
        <w:pStyle w:val="QAHeading2"/>
        <w:numPr>
          <w:ilvl w:val="0"/>
          <w:numId w:val="0"/>
        </w:numPr>
        <w:spacing w:before="120" w:after="120" w:line="320" w:lineRule="exact"/>
        <w:ind w:left="2520"/>
        <w:jc w:val="both"/>
        <w:rPr>
          <w:sz w:val="20"/>
          <w:szCs w:val="20"/>
          <w:highlight w:val="darkGreen"/>
        </w:rPr>
      </w:pPr>
    </w:p>
    <w:p w:rsidR="00821461" w:rsidRPr="005E4D91" w:rsidRDefault="009276EB" w:rsidP="00FC3333">
      <w:pPr>
        <w:pStyle w:val="QAHeading2"/>
        <w:numPr>
          <w:ilvl w:val="1"/>
          <w:numId w:val="18"/>
        </w:numPr>
        <w:spacing w:before="120" w:after="120" w:line="320" w:lineRule="exact"/>
        <w:jc w:val="both"/>
        <w:rPr>
          <w:sz w:val="20"/>
          <w:szCs w:val="20"/>
          <w:highlight w:val="darkGreen"/>
        </w:rPr>
      </w:pPr>
      <w:r w:rsidRPr="005E4D91">
        <w:rPr>
          <w:sz w:val="20"/>
          <w:szCs w:val="20"/>
          <w:highlight w:val="darkGreen"/>
        </w:rPr>
        <w:lastRenderedPageBreak/>
        <w:t>AEE</w:t>
      </w:r>
    </w:p>
    <w:p w:rsidR="009C1853" w:rsidRPr="005E4D91" w:rsidRDefault="009C1853" w:rsidP="009C1853">
      <w:pPr>
        <w:pStyle w:val="QAHeading2"/>
        <w:numPr>
          <w:ilvl w:val="0"/>
          <w:numId w:val="0"/>
        </w:numPr>
        <w:spacing w:before="120" w:after="120" w:line="320" w:lineRule="exact"/>
        <w:ind w:left="2520"/>
        <w:jc w:val="both"/>
        <w:rPr>
          <w:sz w:val="20"/>
          <w:szCs w:val="20"/>
          <w:highlight w:val="darkGreen"/>
        </w:rPr>
      </w:pPr>
    </w:p>
    <w:tbl>
      <w:tblPr>
        <w:tblStyle w:val="TableGrid"/>
        <w:tblW w:w="10597" w:type="dxa"/>
        <w:tblInd w:w="-702" w:type="dxa"/>
        <w:tblLayout w:type="fixed"/>
        <w:tblLook w:val="04A0"/>
      </w:tblPr>
      <w:tblGrid>
        <w:gridCol w:w="1890"/>
        <w:gridCol w:w="1440"/>
        <w:gridCol w:w="2430"/>
        <w:gridCol w:w="900"/>
        <w:gridCol w:w="3937"/>
      </w:tblGrid>
      <w:tr w:rsidR="009276EB" w:rsidRPr="005E4D91" w:rsidTr="009F2457">
        <w:tc>
          <w:tcPr>
            <w:tcW w:w="1890" w:type="dxa"/>
          </w:tcPr>
          <w:p w:rsidR="009276EB" w:rsidRPr="005E4D91" w:rsidRDefault="009276EB" w:rsidP="00204039">
            <w:pPr>
              <w:pStyle w:val="QAHeading2"/>
              <w:numPr>
                <w:ilvl w:val="0"/>
                <w:numId w:val="0"/>
              </w:numPr>
              <w:spacing w:before="120" w:after="120" w:line="320" w:lineRule="exact"/>
              <w:jc w:val="both"/>
              <w:rPr>
                <w:sz w:val="20"/>
                <w:szCs w:val="20"/>
                <w:highlight w:val="darkGreen"/>
              </w:rPr>
            </w:pPr>
            <w:proofErr w:type="spellStart"/>
            <w:r w:rsidRPr="005E4D91">
              <w:rPr>
                <w:sz w:val="20"/>
                <w:szCs w:val="20"/>
                <w:highlight w:val="darkGreen"/>
              </w:rPr>
              <w:t>Req</w:t>
            </w:r>
            <w:proofErr w:type="spellEnd"/>
            <w:r w:rsidRPr="005E4D91">
              <w:rPr>
                <w:sz w:val="20"/>
                <w:szCs w:val="20"/>
                <w:highlight w:val="darkGreen"/>
              </w:rPr>
              <w:t xml:space="preserve"> ID</w:t>
            </w:r>
          </w:p>
        </w:tc>
        <w:tc>
          <w:tcPr>
            <w:tcW w:w="1440" w:type="dxa"/>
          </w:tcPr>
          <w:p w:rsidR="009276EB" w:rsidRPr="005E4D91" w:rsidRDefault="009276EB" w:rsidP="00204039">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Requirement</w:t>
            </w:r>
          </w:p>
        </w:tc>
        <w:tc>
          <w:tcPr>
            <w:tcW w:w="2430" w:type="dxa"/>
          </w:tcPr>
          <w:p w:rsidR="009276EB" w:rsidRPr="005E4D91" w:rsidRDefault="009276EB" w:rsidP="00204039">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Description</w:t>
            </w:r>
          </w:p>
        </w:tc>
        <w:tc>
          <w:tcPr>
            <w:tcW w:w="900" w:type="dxa"/>
          </w:tcPr>
          <w:p w:rsidR="009276EB" w:rsidRPr="005E4D91" w:rsidRDefault="009276EB" w:rsidP="00204039">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Priority</w:t>
            </w:r>
          </w:p>
        </w:tc>
        <w:tc>
          <w:tcPr>
            <w:tcW w:w="3937" w:type="dxa"/>
          </w:tcPr>
          <w:p w:rsidR="009276EB" w:rsidRPr="005E4D91" w:rsidRDefault="009276EB" w:rsidP="00204039">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Note</w:t>
            </w:r>
          </w:p>
        </w:tc>
      </w:tr>
      <w:tr w:rsidR="009276EB" w:rsidRPr="005E4D91" w:rsidTr="009F2457">
        <w:tc>
          <w:tcPr>
            <w:tcW w:w="1890" w:type="dxa"/>
          </w:tcPr>
          <w:p w:rsidR="009276EB" w:rsidRPr="005E4D91" w:rsidRDefault="009276EB" w:rsidP="00204039">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w:t>
            </w:r>
            <w:r w:rsidR="00772DB2" w:rsidRPr="005E4D91">
              <w:rPr>
                <w:sz w:val="20"/>
                <w:szCs w:val="20"/>
                <w:highlight w:val="darkGreen"/>
              </w:rPr>
              <w:t>3</w:t>
            </w:r>
            <w:r w:rsidRPr="005E4D91">
              <w:rPr>
                <w:sz w:val="20"/>
                <w:szCs w:val="20"/>
                <w:highlight w:val="darkGreen"/>
              </w:rPr>
              <w:t>_2/2/18</w:t>
            </w:r>
          </w:p>
        </w:tc>
        <w:tc>
          <w:tcPr>
            <w:tcW w:w="1440" w:type="dxa"/>
          </w:tcPr>
          <w:p w:rsidR="009276EB" w:rsidRPr="005E4D91" w:rsidRDefault="00526D0A" w:rsidP="0020403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Bill Generation AE</w:t>
            </w:r>
          </w:p>
        </w:tc>
        <w:tc>
          <w:tcPr>
            <w:tcW w:w="2430" w:type="dxa"/>
          </w:tcPr>
          <w:p w:rsidR="009276EB" w:rsidRPr="005E4D91" w:rsidRDefault="00526D0A" w:rsidP="0020403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If AE wants to raise the Bill</w:t>
            </w:r>
            <w:r w:rsidR="005419F2" w:rsidRPr="005E4D91">
              <w:rPr>
                <w:b w:val="0"/>
                <w:bCs/>
                <w:sz w:val="20"/>
                <w:szCs w:val="20"/>
                <w:highlight w:val="darkGreen"/>
              </w:rPr>
              <w:t xml:space="preserve"> they select this</w:t>
            </w:r>
          </w:p>
        </w:tc>
        <w:tc>
          <w:tcPr>
            <w:tcW w:w="900" w:type="dxa"/>
          </w:tcPr>
          <w:p w:rsidR="009276EB" w:rsidRPr="005E4D91" w:rsidRDefault="009276EB" w:rsidP="0020403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3937" w:type="dxa"/>
          </w:tcPr>
          <w:p w:rsidR="009276EB" w:rsidRPr="005E4D91" w:rsidRDefault="009276EB" w:rsidP="00204039">
            <w:pPr>
              <w:pStyle w:val="QAHeading2"/>
              <w:numPr>
                <w:ilvl w:val="0"/>
                <w:numId w:val="0"/>
              </w:numPr>
              <w:spacing w:before="120" w:after="120" w:line="320" w:lineRule="exact"/>
              <w:jc w:val="both"/>
              <w:rPr>
                <w:b w:val="0"/>
                <w:bCs/>
                <w:sz w:val="20"/>
                <w:szCs w:val="20"/>
                <w:highlight w:val="darkGreen"/>
              </w:rPr>
            </w:pPr>
          </w:p>
        </w:tc>
      </w:tr>
      <w:tr w:rsidR="009276EB" w:rsidRPr="005E4D91" w:rsidTr="009F2457">
        <w:tc>
          <w:tcPr>
            <w:tcW w:w="1890" w:type="dxa"/>
          </w:tcPr>
          <w:p w:rsidR="009276EB" w:rsidRPr="005E4D91" w:rsidRDefault="009276EB" w:rsidP="00204039">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w:t>
            </w:r>
            <w:r w:rsidR="00772DB2" w:rsidRPr="005E4D91">
              <w:rPr>
                <w:sz w:val="20"/>
                <w:szCs w:val="20"/>
                <w:highlight w:val="darkGreen"/>
              </w:rPr>
              <w:t>4</w:t>
            </w:r>
            <w:r w:rsidRPr="005E4D91">
              <w:rPr>
                <w:sz w:val="20"/>
                <w:szCs w:val="20"/>
                <w:highlight w:val="darkGreen"/>
              </w:rPr>
              <w:t>_2/2/18</w:t>
            </w:r>
          </w:p>
        </w:tc>
        <w:tc>
          <w:tcPr>
            <w:tcW w:w="1440" w:type="dxa"/>
          </w:tcPr>
          <w:p w:rsidR="009276EB" w:rsidRPr="005E4D91" w:rsidRDefault="0069219B" w:rsidP="0020403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List of WIN Numbers</w:t>
            </w:r>
          </w:p>
        </w:tc>
        <w:tc>
          <w:tcPr>
            <w:tcW w:w="2430" w:type="dxa"/>
          </w:tcPr>
          <w:p w:rsidR="009276EB" w:rsidRPr="005E4D91" w:rsidRDefault="0069219B" w:rsidP="0020403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All the WIN Numbers which are Check Measured by DEE and Contractor Accepted or Rejected will be displayed here</w:t>
            </w:r>
          </w:p>
        </w:tc>
        <w:tc>
          <w:tcPr>
            <w:tcW w:w="900" w:type="dxa"/>
          </w:tcPr>
          <w:p w:rsidR="009276EB" w:rsidRPr="005E4D91" w:rsidRDefault="0069219B" w:rsidP="0020403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Medium</w:t>
            </w:r>
          </w:p>
        </w:tc>
        <w:tc>
          <w:tcPr>
            <w:tcW w:w="3937" w:type="dxa"/>
          </w:tcPr>
          <w:p w:rsidR="009276EB" w:rsidRPr="005E4D91" w:rsidRDefault="00E3566D" w:rsidP="0020403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Si. No, WIN Number, Name of the Work, Location of the Work is displayed in an order.</w:t>
            </w:r>
          </w:p>
        </w:tc>
      </w:tr>
      <w:tr w:rsidR="00651EB8" w:rsidRPr="005E4D91" w:rsidTr="009F2457">
        <w:tc>
          <w:tcPr>
            <w:tcW w:w="1890" w:type="dxa"/>
          </w:tcPr>
          <w:p w:rsidR="00651EB8" w:rsidRPr="005E4D91" w:rsidRDefault="00651EB8" w:rsidP="00651EB8">
            <w:pPr>
              <w:pStyle w:val="QAHeading2"/>
              <w:numPr>
                <w:ilvl w:val="0"/>
                <w:numId w:val="0"/>
              </w:numPr>
              <w:spacing w:before="120" w:after="120" w:line="320" w:lineRule="exact"/>
              <w:jc w:val="both"/>
              <w:rPr>
                <w:b w:val="0"/>
                <w:bCs/>
                <w:sz w:val="20"/>
                <w:szCs w:val="20"/>
                <w:highlight w:val="darkGreen"/>
              </w:rPr>
            </w:pPr>
            <w:r w:rsidRPr="005E4D91">
              <w:rPr>
                <w:sz w:val="20"/>
                <w:szCs w:val="20"/>
                <w:highlight w:val="darkGreen"/>
              </w:rPr>
              <w:t>Bill_R005_2/2/18</w:t>
            </w:r>
          </w:p>
        </w:tc>
        <w:tc>
          <w:tcPr>
            <w:tcW w:w="1440" w:type="dxa"/>
          </w:tcPr>
          <w:p w:rsidR="00651EB8" w:rsidRPr="005E4D91" w:rsidRDefault="000703F5"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WIN Number Selection</w:t>
            </w:r>
          </w:p>
        </w:tc>
        <w:tc>
          <w:tcPr>
            <w:tcW w:w="2430" w:type="dxa"/>
          </w:tcPr>
          <w:p w:rsidR="00651EB8" w:rsidRPr="005E4D91" w:rsidRDefault="00336AFD"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Click on WIN Number</w:t>
            </w:r>
          </w:p>
        </w:tc>
        <w:tc>
          <w:tcPr>
            <w:tcW w:w="900" w:type="dxa"/>
          </w:tcPr>
          <w:p w:rsidR="00651EB8" w:rsidRPr="005E4D91" w:rsidRDefault="00336AFD"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Medium</w:t>
            </w:r>
          </w:p>
        </w:tc>
        <w:tc>
          <w:tcPr>
            <w:tcW w:w="3937" w:type="dxa"/>
          </w:tcPr>
          <w:p w:rsidR="00651EB8" w:rsidRPr="005E4D91" w:rsidRDefault="00B20270"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 xml:space="preserve">Details displayed from Database in that Page are: </w:t>
            </w:r>
            <w:r w:rsidR="00204039" w:rsidRPr="005E4D91">
              <w:rPr>
                <w:b w:val="0"/>
                <w:bCs/>
                <w:sz w:val="20"/>
                <w:szCs w:val="20"/>
                <w:highlight w:val="darkGreen"/>
              </w:rPr>
              <w:t>Nam</w:t>
            </w:r>
            <w:r w:rsidR="00411D28" w:rsidRPr="005E4D91">
              <w:rPr>
                <w:b w:val="0"/>
                <w:bCs/>
                <w:sz w:val="20"/>
                <w:szCs w:val="20"/>
                <w:highlight w:val="darkGreen"/>
              </w:rPr>
              <w:t>e</w:t>
            </w:r>
            <w:r w:rsidR="00204039" w:rsidRPr="005E4D91">
              <w:rPr>
                <w:b w:val="0"/>
                <w:bCs/>
                <w:sz w:val="20"/>
                <w:szCs w:val="20"/>
                <w:highlight w:val="darkGreen"/>
              </w:rPr>
              <w:t xml:space="preserve"> of the Work, WIN Number,</w:t>
            </w:r>
            <w:r w:rsidR="00C4445C" w:rsidRPr="005E4D91">
              <w:rPr>
                <w:b w:val="0"/>
                <w:bCs/>
                <w:sz w:val="20"/>
                <w:szCs w:val="20"/>
                <w:highlight w:val="darkGreen"/>
              </w:rPr>
              <w:t xml:space="preserve"> Work Order Number,</w:t>
            </w:r>
            <w:r w:rsidR="00204039" w:rsidRPr="005E4D91">
              <w:rPr>
                <w:b w:val="0"/>
                <w:bCs/>
                <w:sz w:val="20"/>
                <w:szCs w:val="20"/>
                <w:highlight w:val="darkGreen"/>
              </w:rPr>
              <w:t xml:space="preserve"> Name of the Agency, Admin Sanction Number</w:t>
            </w:r>
            <w:r w:rsidR="00C4445C" w:rsidRPr="005E4D91">
              <w:rPr>
                <w:b w:val="0"/>
                <w:bCs/>
                <w:sz w:val="20"/>
                <w:szCs w:val="20"/>
                <w:highlight w:val="darkGreen"/>
              </w:rPr>
              <w:t>, Date and Amount, Technical Sanction Number, Date and Amount, Agreement Number, Date and Amount, Date of Mark Out, Tender Percentage, Date of Completion, First and Last date of Recordings.</w:t>
            </w:r>
          </w:p>
        </w:tc>
      </w:tr>
      <w:tr w:rsidR="00B20270" w:rsidRPr="005E4D91" w:rsidTr="009F2457">
        <w:tc>
          <w:tcPr>
            <w:tcW w:w="1890" w:type="dxa"/>
          </w:tcPr>
          <w:p w:rsidR="00B20270" w:rsidRPr="005E4D91" w:rsidRDefault="00B20270" w:rsidP="00651EB8">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Bill_R006_2/2/18</w:t>
            </w:r>
          </w:p>
        </w:tc>
        <w:tc>
          <w:tcPr>
            <w:tcW w:w="1440" w:type="dxa"/>
          </w:tcPr>
          <w:p w:rsidR="00B20270" w:rsidRPr="005E4D91" w:rsidRDefault="00D55B97"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Selection of Items</w:t>
            </w:r>
          </w:p>
        </w:tc>
        <w:tc>
          <w:tcPr>
            <w:tcW w:w="2430" w:type="dxa"/>
          </w:tcPr>
          <w:p w:rsidR="00B20270" w:rsidRPr="005E4D91" w:rsidRDefault="00D55B97"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AEE can raise to the des</w:t>
            </w:r>
            <w:r w:rsidR="0075246D" w:rsidRPr="005E4D91">
              <w:rPr>
                <w:b w:val="0"/>
                <w:bCs/>
                <w:sz w:val="20"/>
                <w:szCs w:val="20"/>
                <w:highlight w:val="darkGreen"/>
              </w:rPr>
              <w:t>i</w:t>
            </w:r>
            <w:r w:rsidRPr="005E4D91">
              <w:rPr>
                <w:b w:val="0"/>
                <w:bCs/>
                <w:sz w:val="20"/>
                <w:szCs w:val="20"/>
                <w:highlight w:val="darkGreen"/>
              </w:rPr>
              <w:t xml:space="preserve">red number of Items. </w:t>
            </w:r>
          </w:p>
        </w:tc>
        <w:tc>
          <w:tcPr>
            <w:tcW w:w="900" w:type="dxa"/>
          </w:tcPr>
          <w:p w:rsidR="00B20270" w:rsidRPr="005E4D91" w:rsidRDefault="00946E52"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3937" w:type="dxa"/>
          </w:tcPr>
          <w:p w:rsidR="00B20270" w:rsidRPr="005E4D91" w:rsidRDefault="00BC3C01" w:rsidP="00651EB8">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List of Items with their Description, Estimated Quantity, Total Recorded Quantity, Rate, Per, Amount</w:t>
            </w:r>
            <w:r w:rsidR="00653DAC" w:rsidRPr="005E4D91">
              <w:rPr>
                <w:b w:val="0"/>
                <w:bCs/>
                <w:sz w:val="20"/>
                <w:szCs w:val="20"/>
                <w:highlight w:val="darkGreen"/>
              </w:rPr>
              <w:t>. After Selection of Multiple Items</w:t>
            </w:r>
            <w:r w:rsidRPr="005E4D91">
              <w:rPr>
                <w:b w:val="0"/>
                <w:bCs/>
                <w:sz w:val="20"/>
                <w:szCs w:val="20"/>
                <w:highlight w:val="darkGreen"/>
              </w:rPr>
              <w:t xml:space="preserve"> </w:t>
            </w:r>
            <w:r w:rsidR="007E7B57" w:rsidRPr="005E4D91">
              <w:rPr>
                <w:b w:val="0"/>
                <w:bCs/>
                <w:sz w:val="20"/>
                <w:szCs w:val="20"/>
                <w:highlight w:val="darkGreen"/>
              </w:rPr>
              <w:t xml:space="preserve">Consolidated </w:t>
            </w:r>
            <w:r w:rsidR="0085306F" w:rsidRPr="005E4D91">
              <w:rPr>
                <w:b w:val="0"/>
                <w:bCs/>
                <w:sz w:val="20"/>
                <w:szCs w:val="20"/>
                <w:highlight w:val="darkGreen"/>
              </w:rPr>
              <w:t>Total</w:t>
            </w:r>
            <w:r w:rsidR="007E7B57" w:rsidRPr="005E4D91">
              <w:rPr>
                <w:b w:val="0"/>
                <w:bCs/>
                <w:sz w:val="20"/>
                <w:szCs w:val="20"/>
                <w:highlight w:val="darkGreen"/>
              </w:rPr>
              <w:t xml:space="preserve"> of all Items</w:t>
            </w:r>
            <w:r w:rsidR="0085306F" w:rsidRPr="005E4D91">
              <w:rPr>
                <w:b w:val="0"/>
                <w:bCs/>
                <w:sz w:val="20"/>
                <w:szCs w:val="20"/>
                <w:highlight w:val="darkGreen"/>
              </w:rPr>
              <w:t xml:space="preserve"> has to be displayed in</w:t>
            </w:r>
            <w:r w:rsidR="007E7B57" w:rsidRPr="005E4D91">
              <w:rPr>
                <w:b w:val="0"/>
                <w:bCs/>
                <w:sz w:val="20"/>
                <w:szCs w:val="20"/>
                <w:highlight w:val="darkGreen"/>
              </w:rPr>
              <w:t xml:space="preserve"> the</w:t>
            </w:r>
            <w:r w:rsidR="0085306F" w:rsidRPr="005E4D91">
              <w:rPr>
                <w:b w:val="0"/>
                <w:bCs/>
                <w:sz w:val="20"/>
                <w:szCs w:val="20"/>
                <w:highlight w:val="darkGreen"/>
              </w:rPr>
              <w:t xml:space="preserve"> belo</w:t>
            </w:r>
            <w:r w:rsidR="007E7B57" w:rsidRPr="005E4D91">
              <w:rPr>
                <w:b w:val="0"/>
                <w:bCs/>
                <w:sz w:val="20"/>
                <w:szCs w:val="20"/>
                <w:highlight w:val="darkGreen"/>
              </w:rPr>
              <w:t>w.</w:t>
            </w:r>
            <w:r w:rsidR="00FD5491" w:rsidRPr="005E4D91">
              <w:rPr>
                <w:b w:val="0"/>
                <w:bCs/>
                <w:sz w:val="20"/>
                <w:szCs w:val="20"/>
                <w:highlight w:val="darkGreen"/>
              </w:rPr>
              <w:t xml:space="preserve"> </w:t>
            </w:r>
            <w:r w:rsidR="000936DD" w:rsidRPr="005E4D91">
              <w:rPr>
                <w:b w:val="0"/>
                <w:bCs/>
                <w:sz w:val="20"/>
                <w:szCs w:val="20"/>
                <w:highlight w:val="darkGreen"/>
              </w:rPr>
              <w:t>At least one item has to be Selected</w:t>
            </w:r>
            <w:r w:rsidR="00192110" w:rsidRPr="005E4D91">
              <w:rPr>
                <w:b w:val="0"/>
                <w:bCs/>
                <w:sz w:val="20"/>
                <w:szCs w:val="20"/>
                <w:highlight w:val="darkGreen"/>
              </w:rPr>
              <w:t>.</w:t>
            </w:r>
            <w:r w:rsidR="004F4BEE" w:rsidRPr="005E4D91">
              <w:rPr>
                <w:b w:val="0"/>
                <w:bCs/>
                <w:sz w:val="20"/>
                <w:szCs w:val="20"/>
                <w:highlight w:val="darkGreen"/>
              </w:rPr>
              <w:t xml:space="preserve"> If Any Item bill has completed, by default it has to be selected, deselecting should not allow</w:t>
            </w:r>
            <w:r w:rsidR="00805BF2" w:rsidRPr="005E4D91">
              <w:rPr>
                <w:b w:val="0"/>
                <w:bCs/>
                <w:sz w:val="20"/>
                <w:szCs w:val="20"/>
                <w:highlight w:val="darkGreen"/>
              </w:rPr>
              <w:t>.</w:t>
            </w:r>
            <w:r w:rsidR="000B4ED1" w:rsidRPr="005E4D91">
              <w:rPr>
                <w:b w:val="0"/>
                <w:bCs/>
                <w:sz w:val="20"/>
                <w:szCs w:val="20"/>
                <w:highlight w:val="darkGreen"/>
              </w:rPr>
              <w:t xml:space="preserve"> </w:t>
            </w:r>
          </w:p>
        </w:tc>
      </w:tr>
      <w:tr w:rsidR="009D0FC9" w:rsidRPr="005E4D91" w:rsidTr="009F2457">
        <w:tc>
          <w:tcPr>
            <w:tcW w:w="1890" w:type="dxa"/>
          </w:tcPr>
          <w:p w:rsidR="009D0FC9" w:rsidRPr="005E4D91" w:rsidRDefault="00F443CA" w:rsidP="009D0FC9">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Bill_R007_2/2/18</w:t>
            </w:r>
          </w:p>
        </w:tc>
        <w:tc>
          <w:tcPr>
            <w:tcW w:w="1440" w:type="dxa"/>
          </w:tcPr>
          <w:p w:rsidR="009D0FC9" w:rsidRPr="005E4D91" w:rsidRDefault="008937DB" w:rsidP="009D0FC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 xml:space="preserve">Quality Team </w:t>
            </w:r>
            <w:r w:rsidR="00F443CA" w:rsidRPr="005E4D91">
              <w:rPr>
                <w:b w:val="0"/>
                <w:bCs/>
                <w:sz w:val="20"/>
                <w:szCs w:val="20"/>
                <w:highlight w:val="darkGreen"/>
              </w:rPr>
              <w:t>Reports</w:t>
            </w:r>
          </w:p>
        </w:tc>
        <w:tc>
          <w:tcPr>
            <w:tcW w:w="2430" w:type="dxa"/>
          </w:tcPr>
          <w:p w:rsidR="009D0FC9" w:rsidRPr="005E4D91" w:rsidRDefault="008937DB" w:rsidP="009D0FC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 xml:space="preserve">If any </w:t>
            </w:r>
            <w:r w:rsidR="00C805D8" w:rsidRPr="005E4D91">
              <w:rPr>
                <w:b w:val="0"/>
                <w:bCs/>
                <w:sz w:val="20"/>
                <w:szCs w:val="20"/>
                <w:highlight w:val="darkGreen"/>
              </w:rPr>
              <w:t xml:space="preserve">Reports are Uploaded </w:t>
            </w:r>
            <w:r w:rsidR="00A033D9" w:rsidRPr="005E4D91">
              <w:rPr>
                <w:b w:val="0"/>
                <w:bCs/>
                <w:sz w:val="20"/>
                <w:szCs w:val="20"/>
                <w:highlight w:val="darkGreen"/>
              </w:rPr>
              <w:t>by the</w:t>
            </w:r>
            <w:r w:rsidR="00C805D8" w:rsidRPr="005E4D91">
              <w:rPr>
                <w:b w:val="0"/>
                <w:bCs/>
                <w:sz w:val="20"/>
                <w:szCs w:val="20"/>
                <w:highlight w:val="darkGreen"/>
              </w:rPr>
              <w:t xml:space="preserve"> Quality Team against this WIN Number, it will be displayed here</w:t>
            </w:r>
          </w:p>
        </w:tc>
        <w:tc>
          <w:tcPr>
            <w:tcW w:w="900" w:type="dxa"/>
          </w:tcPr>
          <w:p w:rsidR="009D0FC9" w:rsidRPr="005E4D91" w:rsidRDefault="00C805D8" w:rsidP="009D0FC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Medium</w:t>
            </w:r>
          </w:p>
        </w:tc>
        <w:tc>
          <w:tcPr>
            <w:tcW w:w="3937" w:type="dxa"/>
          </w:tcPr>
          <w:p w:rsidR="009D0FC9" w:rsidRPr="005E4D91" w:rsidRDefault="00681B31" w:rsidP="009D0FC9">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Without Quality Report also bill can be processed.</w:t>
            </w:r>
            <w:r w:rsidR="00317251" w:rsidRPr="005E4D91">
              <w:rPr>
                <w:b w:val="0"/>
                <w:bCs/>
                <w:sz w:val="20"/>
                <w:szCs w:val="20"/>
                <w:highlight w:val="darkGreen"/>
              </w:rPr>
              <w:t xml:space="preserve"> Not Mandatory</w:t>
            </w:r>
          </w:p>
        </w:tc>
      </w:tr>
      <w:tr w:rsidR="00F443CA" w:rsidRPr="004A4761" w:rsidTr="009F2457">
        <w:tc>
          <w:tcPr>
            <w:tcW w:w="1890" w:type="dxa"/>
          </w:tcPr>
          <w:p w:rsidR="00F443CA" w:rsidRPr="005E4D91" w:rsidRDefault="00F443CA" w:rsidP="00F443CA">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w:t>
            </w:r>
            <w:r w:rsidR="003F0F22" w:rsidRPr="005E4D91">
              <w:rPr>
                <w:sz w:val="20"/>
                <w:szCs w:val="20"/>
                <w:highlight w:val="darkGreen"/>
              </w:rPr>
              <w:t>8</w:t>
            </w:r>
            <w:r w:rsidRPr="005E4D91">
              <w:rPr>
                <w:sz w:val="20"/>
                <w:szCs w:val="20"/>
                <w:highlight w:val="darkGreen"/>
              </w:rPr>
              <w:t>_2/2/18</w:t>
            </w:r>
          </w:p>
        </w:tc>
        <w:tc>
          <w:tcPr>
            <w:tcW w:w="1440" w:type="dxa"/>
          </w:tcPr>
          <w:p w:rsidR="00F443CA" w:rsidRPr="005E4D91" w:rsidRDefault="00F443CA" w:rsidP="00F443C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Selection of Bill</w:t>
            </w:r>
            <w:r w:rsidR="00844A96" w:rsidRPr="005E4D91">
              <w:rPr>
                <w:b w:val="0"/>
                <w:bCs/>
                <w:sz w:val="20"/>
                <w:szCs w:val="20"/>
                <w:highlight w:val="darkGreen"/>
              </w:rPr>
              <w:t xml:space="preserve"> Type</w:t>
            </w:r>
          </w:p>
        </w:tc>
        <w:tc>
          <w:tcPr>
            <w:tcW w:w="2430" w:type="dxa"/>
          </w:tcPr>
          <w:p w:rsidR="00F443CA" w:rsidRPr="005E4D91" w:rsidRDefault="00F443CA" w:rsidP="00F443C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AEE can select weather the Bill is Part or Final Bill.</w:t>
            </w:r>
          </w:p>
        </w:tc>
        <w:tc>
          <w:tcPr>
            <w:tcW w:w="900" w:type="dxa"/>
          </w:tcPr>
          <w:p w:rsidR="00F443CA" w:rsidRPr="005E4D91" w:rsidRDefault="00F443CA" w:rsidP="00F443C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3937" w:type="dxa"/>
          </w:tcPr>
          <w:p w:rsidR="00F443CA" w:rsidRDefault="005F6FCB" w:rsidP="00F443CA">
            <w:pPr>
              <w:pStyle w:val="QAHeading2"/>
              <w:numPr>
                <w:ilvl w:val="0"/>
                <w:numId w:val="0"/>
              </w:numPr>
              <w:spacing w:before="120" w:after="120" w:line="320" w:lineRule="exact"/>
              <w:jc w:val="both"/>
              <w:rPr>
                <w:b w:val="0"/>
                <w:bCs/>
                <w:sz w:val="20"/>
                <w:szCs w:val="20"/>
              </w:rPr>
            </w:pPr>
            <w:r w:rsidRPr="005E4D91">
              <w:rPr>
                <w:b w:val="0"/>
                <w:bCs/>
                <w:sz w:val="20"/>
                <w:szCs w:val="20"/>
                <w:highlight w:val="darkGreen"/>
              </w:rPr>
              <w:t>Mandatory</w:t>
            </w:r>
          </w:p>
        </w:tc>
      </w:tr>
      <w:tr w:rsidR="00F443CA" w:rsidRPr="004A4761" w:rsidTr="009F2457">
        <w:tc>
          <w:tcPr>
            <w:tcW w:w="1890" w:type="dxa"/>
          </w:tcPr>
          <w:p w:rsidR="00F443CA" w:rsidRPr="005E4D91" w:rsidRDefault="00F443CA" w:rsidP="00F443CA">
            <w:pPr>
              <w:pStyle w:val="QAHeading2"/>
              <w:numPr>
                <w:ilvl w:val="0"/>
                <w:numId w:val="0"/>
              </w:numPr>
              <w:spacing w:before="120" w:after="120" w:line="320" w:lineRule="exact"/>
              <w:jc w:val="both"/>
              <w:rPr>
                <w:sz w:val="20"/>
                <w:szCs w:val="20"/>
                <w:highlight w:val="darkGreen"/>
              </w:rPr>
            </w:pPr>
            <w:r w:rsidRPr="005E4D91">
              <w:rPr>
                <w:sz w:val="20"/>
                <w:szCs w:val="20"/>
                <w:highlight w:val="darkGreen"/>
              </w:rPr>
              <w:lastRenderedPageBreak/>
              <w:t>Bill_R00</w:t>
            </w:r>
            <w:r w:rsidR="003F0F22" w:rsidRPr="005E4D91">
              <w:rPr>
                <w:sz w:val="20"/>
                <w:szCs w:val="20"/>
                <w:highlight w:val="darkGreen"/>
              </w:rPr>
              <w:t>9</w:t>
            </w:r>
            <w:r w:rsidRPr="005E4D91">
              <w:rPr>
                <w:sz w:val="20"/>
                <w:szCs w:val="20"/>
                <w:highlight w:val="darkGreen"/>
              </w:rPr>
              <w:t>_2/2/18</w:t>
            </w:r>
          </w:p>
        </w:tc>
        <w:tc>
          <w:tcPr>
            <w:tcW w:w="1440" w:type="dxa"/>
          </w:tcPr>
          <w:p w:rsidR="00F443CA" w:rsidRPr="005E4D91" w:rsidRDefault="003D100F" w:rsidP="00F443C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3</w:t>
            </w:r>
            <w:r w:rsidRPr="005E4D91">
              <w:rPr>
                <w:b w:val="0"/>
                <w:bCs/>
                <w:sz w:val="20"/>
                <w:szCs w:val="20"/>
                <w:highlight w:val="darkGreen"/>
                <w:vertAlign w:val="superscript"/>
              </w:rPr>
              <w:t>rd</w:t>
            </w:r>
            <w:r w:rsidRPr="005E4D91">
              <w:rPr>
                <w:b w:val="0"/>
                <w:bCs/>
                <w:sz w:val="20"/>
                <w:szCs w:val="20"/>
                <w:highlight w:val="darkGreen"/>
              </w:rPr>
              <w:t xml:space="preserve"> Party QC Report</w:t>
            </w:r>
          </w:p>
        </w:tc>
        <w:tc>
          <w:tcPr>
            <w:tcW w:w="2430" w:type="dxa"/>
          </w:tcPr>
          <w:p w:rsidR="00F443CA" w:rsidRPr="005E4D91" w:rsidRDefault="00024C60" w:rsidP="00F443C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Upload of Report</w:t>
            </w:r>
          </w:p>
        </w:tc>
        <w:tc>
          <w:tcPr>
            <w:tcW w:w="900" w:type="dxa"/>
          </w:tcPr>
          <w:p w:rsidR="00F443CA" w:rsidRPr="005E4D91" w:rsidRDefault="00024C60" w:rsidP="00F443C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3937" w:type="dxa"/>
          </w:tcPr>
          <w:p w:rsidR="00F443CA" w:rsidRPr="005E4D91" w:rsidRDefault="00024C60" w:rsidP="00F443C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Only .PDF, Mandatory Field</w:t>
            </w:r>
          </w:p>
        </w:tc>
      </w:tr>
      <w:tr w:rsidR="003830BA" w:rsidRPr="004A4761" w:rsidTr="009F2457">
        <w:tc>
          <w:tcPr>
            <w:tcW w:w="1890" w:type="dxa"/>
          </w:tcPr>
          <w:p w:rsidR="003830BA" w:rsidRPr="005E4D91" w:rsidRDefault="003830BA" w:rsidP="003830BA">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Bill_R0010_2/2/18</w:t>
            </w:r>
          </w:p>
        </w:tc>
        <w:tc>
          <w:tcPr>
            <w:tcW w:w="1440" w:type="dxa"/>
          </w:tcPr>
          <w:p w:rsidR="003830BA" w:rsidRPr="005E4D91" w:rsidRDefault="006468FA"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Charges</w:t>
            </w:r>
          </w:p>
        </w:tc>
        <w:tc>
          <w:tcPr>
            <w:tcW w:w="2430" w:type="dxa"/>
          </w:tcPr>
          <w:p w:rsidR="003830BA" w:rsidRPr="005E4D91" w:rsidRDefault="006468FA"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Enter Charges and Upload Document</w:t>
            </w:r>
          </w:p>
        </w:tc>
        <w:tc>
          <w:tcPr>
            <w:tcW w:w="900" w:type="dxa"/>
          </w:tcPr>
          <w:p w:rsidR="003830BA" w:rsidRPr="005E4D91" w:rsidRDefault="006468FA"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3937" w:type="dxa"/>
          </w:tcPr>
          <w:p w:rsidR="003830BA" w:rsidRPr="005E4D91" w:rsidRDefault="006468FA"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 xml:space="preserve">Charges are Seigniorage, EOT, QC Recovery, Price Adjustment (Addition or </w:t>
            </w:r>
            <w:r w:rsidR="00C47B4E" w:rsidRPr="005E4D91">
              <w:rPr>
                <w:b w:val="0"/>
                <w:bCs/>
                <w:sz w:val="20"/>
                <w:szCs w:val="20"/>
                <w:highlight w:val="darkGreen"/>
              </w:rPr>
              <w:t>Subtraction</w:t>
            </w:r>
            <w:r w:rsidRPr="005E4D91">
              <w:rPr>
                <w:b w:val="0"/>
                <w:bCs/>
                <w:sz w:val="20"/>
                <w:szCs w:val="20"/>
                <w:highlight w:val="darkGreen"/>
              </w:rPr>
              <w:t>)</w:t>
            </w:r>
            <w:r w:rsidR="00C47B4E" w:rsidRPr="005E4D91">
              <w:rPr>
                <w:b w:val="0"/>
                <w:bCs/>
                <w:sz w:val="20"/>
                <w:szCs w:val="20"/>
                <w:highlight w:val="darkGreen"/>
              </w:rPr>
              <w:t xml:space="preserve">. </w:t>
            </w:r>
            <w:r w:rsidR="00F1762E" w:rsidRPr="005E4D91">
              <w:rPr>
                <w:b w:val="0"/>
                <w:bCs/>
                <w:sz w:val="20"/>
                <w:szCs w:val="20"/>
                <w:highlight w:val="darkGreen"/>
              </w:rPr>
              <w:t xml:space="preserve">For Detailed Explanation regarding this please refer </w:t>
            </w:r>
            <w:r w:rsidR="00557C0A" w:rsidRPr="005E4D91">
              <w:rPr>
                <w:b w:val="0"/>
                <w:bCs/>
                <w:sz w:val="20"/>
                <w:szCs w:val="20"/>
                <w:highlight w:val="darkGreen"/>
              </w:rPr>
              <w:t>(</w:t>
            </w:r>
            <w:r w:rsidR="001F1553" w:rsidRPr="005E4D91">
              <w:rPr>
                <w:b w:val="0"/>
                <w:bCs/>
                <w:sz w:val="20"/>
                <w:szCs w:val="20"/>
                <w:highlight w:val="darkGreen"/>
              </w:rPr>
              <w:t>3.6</w:t>
            </w:r>
            <w:r w:rsidR="00557C0A" w:rsidRPr="005E4D91">
              <w:rPr>
                <w:b w:val="0"/>
                <w:bCs/>
                <w:sz w:val="20"/>
                <w:szCs w:val="20"/>
                <w:highlight w:val="darkGreen"/>
              </w:rPr>
              <w:t>)</w:t>
            </w:r>
          </w:p>
        </w:tc>
      </w:tr>
      <w:tr w:rsidR="00557C0A" w:rsidRPr="004A4761" w:rsidTr="009F2457">
        <w:tc>
          <w:tcPr>
            <w:tcW w:w="1890" w:type="dxa"/>
          </w:tcPr>
          <w:p w:rsidR="00557C0A" w:rsidRPr="005E4D91" w:rsidRDefault="00522C51" w:rsidP="003830BA">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Bill_R0011_2/2/18</w:t>
            </w:r>
          </w:p>
        </w:tc>
        <w:tc>
          <w:tcPr>
            <w:tcW w:w="1440" w:type="dxa"/>
          </w:tcPr>
          <w:p w:rsidR="00557C0A" w:rsidRPr="005E4D91" w:rsidRDefault="000714D9"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 xml:space="preserve">Certificate </w:t>
            </w:r>
          </w:p>
        </w:tc>
        <w:tc>
          <w:tcPr>
            <w:tcW w:w="2430" w:type="dxa"/>
          </w:tcPr>
          <w:p w:rsidR="00557C0A" w:rsidRPr="005E4D91" w:rsidRDefault="00056DE5"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Selection of Certificates</w:t>
            </w:r>
          </w:p>
        </w:tc>
        <w:tc>
          <w:tcPr>
            <w:tcW w:w="900" w:type="dxa"/>
          </w:tcPr>
          <w:p w:rsidR="00557C0A" w:rsidRPr="005E4D91" w:rsidRDefault="00056DE5"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3937" w:type="dxa"/>
          </w:tcPr>
          <w:p w:rsidR="00557C0A" w:rsidRPr="005E4D91" w:rsidRDefault="00056DE5"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AEE can Select all the list of Certificates or their Desired Certificates. For List of Certificates please refer (3.8)</w:t>
            </w:r>
          </w:p>
        </w:tc>
      </w:tr>
      <w:tr w:rsidR="007D4541" w:rsidRPr="004A4761" w:rsidTr="009F2457">
        <w:tc>
          <w:tcPr>
            <w:tcW w:w="1890" w:type="dxa"/>
          </w:tcPr>
          <w:p w:rsidR="007D4541" w:rsidRPr="005E4D91" w:rsidRDefault="007D4541" w:rsidP="003830BA">
            <w:pPr>
              <w:pStyle w:val="QAHeading2"/>
              <w:numPr>
                <w:ilvl w:val="0"/>
                <w:numId w:val="0"/>
              </w:numPr>
              <w:spacing w:before="120" w:after="120" w:line="320" w:lineRule="exact"/>
              <w:jc w:val="both"/>
              <w:rPr>
                <w:sz w:val="20"/>
                <w:szCs w:val="20"/>
                <w:highlight w:val="darkGreen"/>
              </w:rPr>
            </w:pPr>
            <w:r w:rsidRPr="005E4D91">
              <w:rPr>
                <w:sz w:val="20"/>
                <w:szCs w:val="20"/>
                <w:highlight w:val="darkGreen"/>
              </w:rPr>
              <w:t>Bill_R0012_2/2/18</w:t>
            </w:r>
          </w:p>
        </w:tc>
        <w:tc>
          <w:tcPr>
            <w:tcW w:w="1440" w:type="dxa"/>
          </w:tcPr>
          <w:p w:rsidR="007D4541" w:rsidRPr="005E4D91" w:rsidRDefault="007D4541"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Remarks</w:t>
            </w:r>
          </w:p>
        </w:tc>
        <w:tc>
          <w:tcPr>
            <w:tcW w:w="2430" w:type="dxa"/>
          </w:tcPr>
          <w:p w:rsidR="007D4541" w:rsidRPr="005E4D91" w:rsidRDefault="003A698E"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Enter the Remarks</w:t>
            </w:r>
          </w:p>
        </w:tc>
        <w:tc>
          <w:tcPr>
            <w:tcW w:w="900" w:type="dxa"/>
          </w:tcPr>
          <w:p w:rsidR="007D4541" w:rsidRPr="005E4D91" w:rsidRDefault="003A698E"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High</w:t>
            </w:r>
          </w:p>
        </w:tc>
        <w:tc>
          <w:tcPr>
            <w:tcW w:w="3937" w:type="dxa"/>
          </w:tcPr>
          <w:p w:rsidR="007D4541" w:rsidRPr="005E4D91" w:rsidRDefault="003A698E" w:rsidP="003830BA">
            <w:pPr>
              <w:pStyle w:val="QAHeading2"/>
              <w:numPr>
                <w:ilvl w:val="0"/>
                <w:numId w:val="0"/>
              </w:numPr>
              <w:spacing w:before="120" w:after="120" w:line="320" w:lineRule="exact"/>
              <w:jc w:val="both"/>
              <w:rPr>
                <w:b w:val="0"/>
                <w:bCs/>
                <w:sz w:val="20"/>
                <w:szCs w:val="20"/>
                <w:highlight w:val="darkGreen"/>
              </w:rPr>
            </w:pPr>
            <w:r w:rsidRPr="005E4D91">
              <w:rPr>
                <w:b w:val="0"/>
                <w:bCs/>
                <w:sz w:val="20"/>
                <w:szCs w:val="20"/>
                <w:highlight w:val="darkGreen"/>
              </w:rPr>
              <w:t>Mandatory</w:t>
            </w:r>
          </w:p>
        </w:tc>
      </w:tr>
      <w:tr w:rsidR="004C440A" w:rsidRPr="004A4761" w:rsidTr="009F2457">
        <w:tc>
          <w:tcPr>
            <w:tcW w:w="1890" w:type="dxa"/>
          </w:tcPr>
          <w:p w:rsidR="004C440A" w:rsidRPr="005E4D91" w:rsidRDefault="004C440A" w:rsidP="004C440A">
            <w:pPr>
              <w:pStyle w:val="QAHeading2"/>
              <w:numPr>
                <w:ilvl w:val="0"/>
                <w:numId w:val="0"/>
              </w:numPr>
              <w:spacing w:before="120" w:after="120" w:line="320" w:lineRule="exact"/>
              <w:jc w:val="both"/>
              <w:rPr>
                <w:color w:val="FF0000"/>
                <w:sz w:val="20"/>
                <w:szCs w:val="20"/>
                <w:highlight w:val="yellow"/>
              </w:rPr>
            </w:pPr>
            <w:r w:rsidRPr="005E4D91">
              <w:rPr>
                <w:color w:val="FF0000"/>
                <w:sz w:val="20"/>
                <w:szCs w:val="20"/>
                <w:highlight w:val="yellow"/>
              </w:rPr>
              <w:t>Bill_R0013_2/2/18</w:t>
            </w:r>
          </w:p>
        </w:tc>
        <w:tc>
          <w:tcPr>
            <w:tcW w:w="1440" w:type="dxa"/>
          </w:tcPr>
          <w:p w:rsidR="004C440A" w:rsidRPr="005E4D91" w:rsidRDefault="004C440A" w:rsidP="004C440A">
            <w:pPr>
              <w:pStyle w:val="QAHeading2"/>
              <w:numPr>
                <w:ilvl w:val="0"/>
                <w:numId w:val="0"/>
              </w:numPr>
              <w:spacing w:before="120" w:after="120" w:line="320" w:lineRule="exact"/>
              <w:jc w:val="both"/>
              <w:rPr>
                <w:b w:val="0"/>
                <w:bCs/>
                <w:color w:val="FF0000"/>
                <w:sz w:val="20"/>
                <w:szCs w:val="20"/>
                <w:highlight w:val="yellow"/>
              </w:rPr>
            </w:pPr>
            <w:r w:rsidRPr="005E4D91">
              <w:rPr>
                <w:b w:val="0"/>
                <w:bCs/>
                <w:color w:val="FF0000"/>
                <w:sz w:val="20"/>
                <w:szCs w:val="20"/>
                <w:highlight w:val="yellow"/>
              </w:rPr>
              <w:t>Previous Bill</w:t>
            </w:r>
          </w:p>
        </w:tc>
        <w:tc>
          <w:tcPr>
            <w:tcW w:w="2430" w:type="dxa"/>
          </w:tcPr>
          <w:p w:rsidR="004C440A" w:rsidRPr="005E4D91" w:rsidRDefault="004C440A" w:rsidP="004C440A">
            <w:pPr>
              <w:pStyle w:val="QAHeading2"/>
              <w:numPr>
                <w:ilvl w:val="0"/>
                <w:numId w:val="0"/>
              </w:numPr>
              <w:spacing w:before="120" w:after="120" w:line="320" w:lineRule="exact"/>
              <w:jc w:val="both"/>
              <w:rPr>
                <w:b w:val="0"/>
                <w:bCs/>
                <w:color w:val="FF0000"/>
                <w:sz w:val="20"/>
                <w:szCs w:val="20"/>
                <w:highlight w:val="yellow"/>
              </w:rPr>
            </w:pPr>
            <w:r w:rsidRPr="005E4D91">
              <w:rPr>
                <w:b w:val="0"/>
                <w:bCs/>
                <w:color w:val="FF0000"/>
                <w:sz w:val="20"/>
                <w:szCs w:val="20"/>
                <w:highlight w:val="yellow"/>
              </w:rPr>
              <w:t>If there are any Previous Raised Bills it will be Displayed</w:t>
            </w:r>
          </w:p>
        </w:tc>
        <w:tc>
          <w:tcPr>
            <w:tcW w:w="900" w:type="dxa"/>
          </w:tcPr>
          <w:p w:rsidR="004C440A" w:rsidRPr="005E4D91" w:rsidRDefault="004C440A" w:rsidP="004C440A">
            <w:pPr>
              <w:pStyle w:val="QAHeading2"/>
              <w:numPr>
                <w:ilvl w:val="0"/>
                <w:numId w:val="0"/>
              </w:numPr>
              <w:spacing w:before="120" w:after="120" w:line="320" w:lineRule="exact"/>
              <w:jc w:val="both"/>
              <w:rPr>
                <w:b w:val="0"/>
                <w:bCs/>
                <w:color w:val="FF0000"/>
                <w:sz w:val="20"/>
                <w:szCs w:val="20"/>
                <w:highlight w:val="yellow"/>
              </w:rPr>
            </w:pPr>
            <w:r w:rsidRPr="005E4D91">
              <w:rPr>
                <w:b w:val="0"/>
                <w:bCs/>
                <w:color w:val="FF0000"/>
                <w:sz w:val="20"/>
                <w:szCs w:val="20"/>
                <w:highlight w:val="yellow"/>
              </w:rPr>
              <w:t>Medium</w:t>
            </w:r>
          </w:p>
        </w:tc>
        <w:tc>
          <w:tcPr>
            <w:tcW w:w="3937" w:type="dxa"/>
          </w:tcPr>
          <w:p w:rsidR="004C440A" w:rsidRPr="005E4D91" w:rsidRDefault="004C440A" w:rsidP="004C440A">
            <w:pPr>
              <w:pStyle w:val="QAHeading2"/>
              <w:numPr>
                <w:ilvl w:val="0"/>
                <w:numId w:val="0"/>
              </w:numPr>
              <w:spacing w:before="120" w:after="120" w:line="320" w:lineRule="exact"/>
              <w:jc w:val="both"/>
              <w:rPr>
                <w:b w:val="0"/>
                <w:bCs/>
                <w:color w:val="FF0000"/>
                <w:sz w:val="20"/>
                <w:szCs w:val="20"/>
                <w:highlight w:val="yellow"/>
              </w:rPr>
            </w:pPr>
            <w:r w:rsidRPr="005E4D91">
              <w:rPr>
                <w:b w:val="0"/>
                <w:bCs/>
                <w:color w:val="FF0000"/>
                <w:sz w:val="20"/>
                <w:szCs w:val="20"/>
                <w:highlight w:val="yellow"/>
              </w:rPr>
              <w:t>Si. No, Bill Number, Amount of the Bill along with Total will be displayed.</w:t>
            </w:r>
          </w:p>
        </w:tc>
      </w:tr>
      <w:tr w:rsidR="00624A9D" w:rsidRPr="004A4761" w:rsidTr="009F2457">
        <w:tc>
          <w:tcPr>
            <w:tcW w:w="1890" w:type="dxa"/>
          </w:tcPr>
          <w:p w:rsidR="00624A9D" w:rsidRDefault="00624A9D" w:rsidP="00624A9D">
            <w:pPr>
              <w:pStyle w:val="QAHeading2"/>
              <w:numPr>
                <w:ilvl w:val="0"/>
                <w:numId w:val="0"/>
              </w:numPr>
              <w:spacing w:before="120" w:after="120" w:line="320" w:lineRule="exact"/>
              <w:jc w:val="both"/>
              <w:rPr>
                <w:sz w:val="20"/>
                <w:szCs w:val="20"/>
              </w:rPr>
            </w:pPr>
            <w:r>
              <w:rPr>
                <w:sz w:val="20"/>
                <w:szCs w:val="20"/>
              </w:rPr>
              <w:t>Bill_R0014_2/2/18</w:t>
            </w:r>
          </w:p>
        </w:tc>
        <w:tc>
          <w:tcPr>
            <w:tcW w:w="1440" w:type="dxa"/>
          </w:tcPr>
          <w:p w:rsidR="00624A9D" w:rsidRDefault="008B019D" w:rsidP="00624A9D">
            <w:pPr>
              <w:pStyle w:val="QAHeading2"/>
              <w:numPr>
                <w:ilvl w:val="0"/>
                <w:numId w:val="0"/>
              </w:numPr>
              <w:spacing w:before="120" w:after="120" w:line="320" w:lineRule="exact"/>
              <w:jc w:val="both"/>
              <w:rPr>
                <w:b w:val="0"/>
                <w:bCs/>
                <w:sz w:val="20"/>
                <w:szCs w:val="20"/>
              </w:rPr>
            </w:pPr>
            <w:r>
              <w:rPr>
                <w:b w:val="0"/>
                <w:bCs/>
                <w:sz w:val="20"/>
                <w:szCs w:val="20"/>
              </w:rPr>
              <w:t>Submit</w:t>
            </w:r>
          </w:p>
        </w:tc>
        <w:tc>
          <w:tcPr>
            <w:tcW w:w="2430" w:type="dxa"/>
          </w:tcPr>
          <w:p w:rsidR="00624A9D" w:rsidRDefault="008B019D" w:rsidP="00624A9D">
            <w:pPr>
              <w:pStyle w:val="QAHeading2"/>
              <w:numPr>
                <w:ilvl w:val="0"/>
                <w:numId w:val="0"/>
              </w:numPr>
              <w:spacing w:before="120" w:after="120" w:line="320" w:lineRule="exact"/>
              <w:jc w:val="both"/>
              <w:rPr>
                <w:b w:val="0"/>
                <w:bCs/>
                <w:sz w:val="20"/>
                <w:szCs w:val="20"/>
              </w:rPr>
            </w:pPr>
            <w:r>
              <w:rPr>
                <w:b w:val="0"/>
                <w:bCs/>
                <w:sz w:val="20"/>
                <w:szCs w:val="20"/>
              </w:rPr>
              <w:t>Bill has to be Submitted</w:t>
            </w:r>
            <w:r w:rsidR="007B538B">
              <w:rPr>
                <w:b w:val="0"/>
                <w:bCs/>
                <w:sz w:val="20"/>
                <w:szCs w:val="20"/>
              </w:rPr>
              <w:t xml:space="preserve"> to DEE</w:t>
            </w:r>
          </w:p>
        </w:tc>
        <w:tc>
          <w:tcPr>
            <w:tcW w:w="900" w:type="dxa"/>
          </w:tcPr>
          <w:p w:rsidR="00624A9D" w:rsidRDefault="007B538B" w:rsidP="00624A9D">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7B538B" w:rsidRDefault="007B538B" w:rsidP="00624A9D">
            <w:pPr>
              <w:pStyle w:val="QAHeading2"/>
              <w:numPr>
                <w:ilvl w:val="0"/>
                <w:numId w:val="0"/>
              </w:numPr>
              <w:spacing w:before="120" w:after="120" w:line="320" w:lineRule="exact"/>
              <w:jc w:val="both"/>
              <w:rPr>
                <w:b w:val="0"/>
                <w:bCs/>
                <w:sz w:val="20"/>
                <w:szCs w:val="20"/>
              </w:rPr>
            </w:pPr>
            <w:r>
              <w:rPr>
                <w:b w:val="0"/>
                <w:bCs/>
                <w:sz w:val="20"/>
                <w:szCs w:val="20"/>
              </w:rPr>
              <w:t>Unique ID for the raised Bill has to be generated. Unique ID for this Bill is this generated ID. Once the Bill Generated it cannot be deleted.</w:t>
            </w:r>
          </w:p>
        </w:tc>
      </w:tr>
      <w:tr w:rsidR="007B538B" w:rsidRPr="004A4761" w:rsidTr="009F2457">
        <w:tc>
          <w:tcPr>
            <w:tcW w:w="1890" w:type="dxa"/>
          </w:tcPr>
          <w:p w:rsidR="007B538B" w:rsidRDefault="00050A19" w:rsidP="00624A9D">
            <w:pPr>
              <w:pStyle w:val="QAHeading2"/>
              <w:numPr>
                <w:ilvl w:val="0"/>
                <w:numId w:val="0"/>
              </w:numPr>
              <w:spacing w:before="120" w:after="120" w:line="320" w:lineRule="exact"/>
              <w:jc w:val="both"/>
              <w:rPr>
                <w:sz w:val="20"/>
                <w:szCs w:val="20"/>
              </w:rPr>
            </w:pPr>
            <w:r>
              <w:rPr>
                <w:sz w:val="20"/>
                <w:szCs w:val="20"/>
              </w:rPr>
              <w:t>Bill_R0015_2/2/18</w:t>
            </w:r>
          </w:p>
        </w:tc>
        <w:tc>
          <w:tcPr>
            <w:tcW w:w="1440" w:type="dxa"/>
          </w:tcPr>
          <w:p w:rsidR="007B538B" w:rsidRDefault="00050A19" w:rsidP="00624A9D">
            <w:pPr>
              <w:pStyle w:val="QAHeading2"/>
              <w:numPr>
                <w:ilvl w:val="0"/>
                <w:numId w:val="0"/>
              </w:numPr>
              <w:spacing w:before="120" w:after="120" w:line="320" w:lineRule="exact"/>
              <w:jc w:val="both"/>
              <w:rPr>
                <w:b w:val="0"/>
                <w:bCs/>
                <w:sz w:val="20"/>
                <w:szCs w:val="20"/>
              </w:rPr>
            </w:pPr>
            <w:r>
              <w:rPr>
                <w:b w:val="0"/>
                <w:bCs/>
                <w:sz w:val="20"/>
                <w:szCs w:val="20"/>
              </w:rPr>
              <w:t>Bill Abstract</w:t>
            </w:r>
          </w:p>
        </w:tc>
        <w:tc>
          <w:tcPr>
            <w:tcW w:w="2430" w:type="dxa"/>
          </w:tcPr>
          <w:p w:rsidR="007B538B" w:rsidRDefault="00050A19" w:rsidP="00624A9D">
            <w:pPr>
              <w:pStyle w:val="QAHeading2"/>
              <w:numPr>
                <w:ilvl w:val="0"/>
                <w:numId w:val="0"/>
              </w:numPr>
              <w:spacing w:before="120" w:after="120" w:line="320" w:lineRule="exact"/>
              <w:jc w:val="both"/>
              <w:rPr>
                <w:b w:val="0"/>
                <w:bCs/>
                <w:sz w:val="20"/>
                <w:szCs w:val="20"/>
              </w:rPr>
            </w:pPr>
            <w:r>
              <w:rPr>
                <w:b w:val="0"/>
                <w:bCs/>
                <w:sz w:val="20"/>
                <w:szCs w:val="20"/>
              </w:rPr>
              <w:t>After Successful Submission of Bill, Bill Abstract has to be Displayed along with the Pop Up that Bill has been Successfully submitted to DEE</w:t>
            </w:r>
            <w:r w:rsidR="00A9516B">
              <w:rPr>
                <w:b w:val="0"/>
                <w:bCs/>
                <w:sz w:val="20"/>
                <w:szCs w:val="20"/>
              </w:rPr>
              <w:t>. Print of that Abstract has to be available, Click on Back Button redirects to the Home Page</w:t>
            </w:r>
            <w:r w:rsidR="009B364B">
              <w:rPr>
                <w:b w:val="0"/>
                <w:bCs/>
                <w:sz w:val="20"/>
                <w:szCs w:val="20"/>
              </w:rPr>
              <w:t>.</w:t>
            </w:r>
          </w:p>
        </w:tc>
        <w:tc>
          <w:tcPr>
            <w:tcW w:w="900" w:type="dxa"/>
          </w:tcPr>
          <w:p w:rsidR="007B538B" w:rsidRDefault="00050A19" w:rsidP="00624A9D">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 xml:space="preserve">Agreement Amount, </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Total of Previous Bill (Cumulative),</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Present Bill Payment</w:t>
            </w:r>
            <w:r w:rsidR="004F29D5">
              <w:rPr>
                <w:b w:val="0"/>
                <w:bCs/>
                <w:sz w:val="20"/>
                <w:szCs w:val="20"/>
              </w:rPr>
              <w:t xml:space="preserve"> (Net Amount)</w:t>
            </w:r>
            <w:r>
              <w:rPr>
                <w:b w:val="0"/>
                <w:bCs/>
                <w:sz w:val="20"/>
                <w:szCs w:val="20"/>
              </w:rPr>
              <w:t>,</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Seigniorage Charges</w:t>
            </w:r>
            <w:r w:rsidR="005504D3">
              <w:rPr>
                <w:b w:val="0"/>
                <w:bCs/>
                <w:sz w:val="20"/>
                <w:szCs w:val="20"/>
              </w:rPr>
              <w:t xml:space="preserve"> (as per Entered)</w:t>
            </w:r>
            <w:r>
              <w:rPr>
                <w:b w:val="0"/>
                <w:bCs/>
                <w:sz w:val="20"/>
                <w:szCs w:val="20"/>
              </w:rPr>
              <w:t xml:space="preserve">, </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 xml:space="preserve">EOT </w:t>
            </w:r>
            <w:r w:rsidR="00D431B5">
              <w:rPr>
                <w:b w:val="0"/>
                <w:bCs/>
                <w:sz w:val="20"/>
                <w:szCs w:val="20"/>
              </w:rPr>
              <w:t>Penalty</w:t>
            </w:r>
            <w:r w:rsidR="005504D3">
              <w:rPr>
                <w:b w:val="0"/>
                <w:bCs/>
                <w:sz w:val="20"/>
                <w:szCs w:val="20"/>
              </w:rPr>
              <w:t xml:space="preserve"> (as per Entered)</w:t>
            </w:r>
            <w:r>
              <w:rPr>
                <w:b w:val="0"/>
                <w:bCs/>
                <w:sz w:val="20"/>
                <w:szCs w:val="20"/>
              </w:rPr>
              <w:t xml:space="preserve">, </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QC Recovery</w:t>
            </w:r>
            <w:r w:rsidR="005504D3">
              <w:rPr>
                <w:b w:val="0"/>
                <w:bCs/>
                <w:sz w:val="20"/>
                <w:szCs w:val="20"/>
              </w:rPr>
              <w:t xml:space="preserve"> (as per Entered)</w:t>
            </w:r>
            <w:r>
              <w:rPr>
                <w:b w:val="0"/>
                <w:bCs/>
                <w:sz w:val="20"/>
                <w:szCs w:val="20"/>
              </w:rPr>
              <w:t xml:space="preserve">, </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Price Adjustment</w:t>
            </w:r>
            <w:r w:rsidR="005504D3">
              <w:rPr>
                <w:b w:val="0"/>
                <w:bCs/>
                <w:sz w:val="20"/>
                <w:szCs w:val="20"/>
              </w:rPr>
              <w:t xml:space="preserve"> (as per Entered)</w:t>
            </w:r>
            <w:r>
              <w:rPr>
                <w:b w:val="0"/>
                <w:bCs/>
                <w:sz w:val="20"/>
                <w:szCs w:val="20"/>
              </w:rPr>
              <w:t>,</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 xml:space="preserve"> Total</w:t>
            </w:r>
            <w:r w:rsidR="005504D3">
              <w:rPr>
                <w:b w:val="0"/>
                <w:bCs/>
                <w:sz w:val="20"/>
                <w:szCs w:val="20"/>
              </w:rPr>
              <w:t xml:space="preserve"> of</w:t>
            </w:r>
            <w:r>
              <w:rPr>
                <w:b w:val="0"/>
                <w:bCs/>
                <w:sz w:val="20"/>
                <w:szCs w:val="20"/>
              </w:rPr>
              <w:t xml:space="preserve"> Deductions</w:t>
            </w:r>
            <w:r w:rsidR="005504D3">
              <w:rPr>
                <w:b w:val="0"/>
                <w:bCs/>
                <w:sz w:val="20"/>
                <w:szCs w:val="20"/>
              </w:rPr>
              <w:t xml:space="preserve"> (Total of 3 to 7)</w:t>
            </w:r>
            <w:r>
              <w:rPr>
                <w:b w:val="0"/>
                <w:bCs/>
                <w:sz w:val="20"/>
                <w:szCs w:val="20"/>
              </w:rPr>
              <w:t xml:space="preserve">, </w:t>
            </w:r>
          </w:p>
          <w:p w:rsidR="005504D3" w:rsidRDefault="00106F20" w:rsidP="00FC3333">
            <w:pPr>
              <w:pStyle w:val="QAHeading2"/>
              <w:numPr>
                <w:ilvl w:val="0"/>
                <w:numId w:val="28"/>
              </w:numPr>
              <w:spacing w:before="120" w:after="120" w:line="320" w:lineRule="exact"/>
              <w:jc w:val="both"/>
              <w:rPr>
                <w:b w:val="0"/>
                <w:bCs/>
                <w:sz w:val="20"/>
                <w:szCs w:val="20"/>
              </w:rPr>
            </w:pPr>
            <w:r>
              <w:rPr>
                <w:b w:val="0"/>
                <w:bCs/>
                <w:sz w:val="20"/>
                <w:szCs w:val="20"/>
              </w:rPr>
              <w:t>Present Payment</w:t>
            </w:r>
            <w:r w:rsidR="00A100FE">
              <w:rPr>
                <w:b w:val="0"/>
                <w:bCs/>
                <w:sz w:val="20"/>
                <w:szCs w:val="20"/>
              </w:rPr>
              <w:t xml:space="preserve"> (Net – Total Deductions)</w:t>
            </w:r>
            <w:r>
              <w:rPr>
                <w:b w:val="0"/>
                <w:bCs/>
                <w:sz w:val="20"/>
                <w:szCs w:val="20"/>
              </w:rPr>
              <w:t xml:space="preserve">, </w:t>
            </w:r>
          </w:p>
          <w:p w:rsidR="007B538B" w:rsidRDefault="00106F20" w:rsidP="00FC3333">
            <w:pPr>
              <w:pStyle w:val="QAHeading2"/>
              <w:numPr>
                <w:ilvl w:val="0"/>
                <w:numId w:val="28"/>
              </w:numPr>
              <w:spacing w:before="120" w:after="120" w:line="320" w:lineRule="exact"/>
              <w:jc w:val="both"/>
              <w:rPr>
                <w:b w:val="0"/>
                <w:bCs/>
                <w:sz w:val="20"/>
                <w:szCs w:val="20"/>
              </w:rPr>
            </w:pPr>
            <w:r>
              <w:rPr>
                <w:b w:val="0"/>
                <w:bCs/>
                <w:sz w:val="20"/>
                <w:szCs w:val="20"/>
              </w:rPr>
              <w:t xml:space="preserve">Balance in the Agreement </w:t>
            </w:r>
            <w:r w:rsidR="00CB76DB">
              <w:rPr>
                <w:b w:val="0"/>
                <w:bCs/>
                <w:sz w:val="20"/>
                <w:szCs w:val="20"/>
              </w:rPr>
              <w:t>(Present Bill Payment – Agreement Amount)</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Bill_R0016_2/2/18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Revert </w:t>
            </w:r>
            <w:r>
              <w:rPr>
                <w:b w:val="0"/>
                <w:bCs/>
                <w:sz w:val="20"/>
                <w:szCs w:val="20"/>
              </w:rPr>
              <w:lastRenderedPageBreak/>
              <w:t>Applications</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lastRenderedPageBreak/>
              <w:t xml:space="preserve">Applications which are </w:t>
            </w:r>
            <w:r>
              <w:rPr>
                <w:b w:val="0"/>
                <w:bCs/>
                <w:sz w:val="20"/>
                <w:szCs w:val="20"/>
              </w:rPr>
              <w:lastRenderedPageBreak/>
              <w:t>Reverted from the DEE has to be displayed</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lastRenderedPageBreak/>
              <w:t>Medium</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lastRenderedPageBreak/>
              <w:t>Bill_R0017_2/2/18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WIN Selection for Revert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Click on WIN Number </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Bill_R018_2/2/18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Selection of Items in Revert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AEE can raise to the desired number of Items. </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List of Items with their Description, Estimated Quantity, Total Recorded Quantity, Rate, Per, Amount. After Selection of Multiple Items Consolidated Total of all Items has to be displayed in the below. At least one item has to be Selected. If Any Item bill has completed, by default it has to be selected, deselecting should not allow. In the reverted the first selected items will be in the Selected, those can be deselected or New Items can be Selected.</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Bill_R019_2/2/18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Quality Team Reports for Revert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Bill_R020_2/2/18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Selection of Bill Type for Revert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AEE can select weather the Bill is Part or Final Bill.</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Mandatory. In Revert Part to final. Final to Part can be Done. For Final Bill EE Test check has to be Completed.</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Bill_R021_2/2/18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 for Revert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View of Uploaded Report</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Only .PDF, Mandatory Field, They can add new Report.</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Bill_R0022_2/2/18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Charges for Revert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Entered Charges are displayed and Uploaded Document will be </w:t>
            </w:r>
            <w:r>
              <w:rPr>
                <w:b w:val="0"/>
                <w:bCs/>
                <w:sz w:val="20"/>
                <w:szCs w:val="20"/>
              </w:rPr>
              <w:lastRenderedPageBreak/>
              <w:t>displayed</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lastRenderedPageBreak/>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Charges are Seigniorage, EOT, QC Recovery, Price Adjustment (Addition or Subtraction). For Detailed Explanation regarding this </w:t>
            </w:r>
            <w:r>
              <w:rPr>
                <w:b w:val="0"/>
                <w:bCs/>
                <w:sz w:val="20"/>
                <w:szCs w:val="20"/>
              </w:rPr>
              <w:lastRenderedPageBreak/>
              <w:t>please refer (3.6)</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lastRenderedPageBreak/>
              <w:t>Bill_R0023_2/2/18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Certificate for Revert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Selection of Certificates</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AEE can Select all the list of Certificates or their Desired Certificates. For List of Certificates please refer (3.8)</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Bill_R0024_2/2/18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Remarks</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Mandatory</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Bill_R0025_2/2/18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Bill_R0026_2/2/18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Submit</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Bill has to be Submitted to DEE</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Unique ID for the raised Bill has to be generated. Unique ID for this Bill is this generated ID. Once the Bill Generated it cannot be deleted.</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Bill_R0027_2/2/18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DB Note</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View of List of DB Notes Generated. Si. No, Bill Number, Name of the Work, Location, Raised by AE Name, Bill Date, View of DB Note. Regarding DB Note </w:t>
            </w:r>
            <w:r w:rsidR="00B47A37">
              <w:rPr>
                <w:b w:val="0"/>
                <w:bCs/>
                <w:sz w:val="20"/>
                <w:szCs w:val="20"/>
              </w:rPr>
              <w:t>refer (3.7)</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Bill_R0028_2/2/18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43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 xml:space="preserve">View of List of Pass Orders Generated. Si. No, Bill Number, Name of the Work, Location, Raised by AE Name, Bill Date, View of DB Note. </w:t>
            </w:r>
            <w:r w:rsidR="0014499C">
              <w:rPr>
                <w:b w:val="0"/>
                <w:bCs/>
                <w:sz w:val="20"/>
                <w:szCs w:val="20"/>
              </w:rPr>
              <w:t>Regarding Pass Order refer (3.8)</w:t>
            </w:r>
          </w:p>
        </w:tc>
      </w:tr>
      <w:tr w:rsidR="00097A43" w:rsidRPr="004A4761" w:rsidTr="009F2457">
        <w:tc>
          <w:tcPr>
            <w:tcW w:w="1890" w:type="dxa"/>
          </w:tcPr>
          <w:p w:rsidR="00097A43" w:rsidRDefault="00097A43" w:rsidP="00097A43">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Pr>
                <w:sz w:val="20"/>
                <w:szCs w:val="20"/>
              </w:rPr>
              <w:t>29_2/2/18</w:t>
            </w:r>
          </w:p>
        </w:tc>
        <w:tc>
          <w:tcPr>
            <w:tcW w:w="1440" w:type="dxa"/>
          </w:tcPr>
          <w:p w:rsidR="00097A43" w:rsidRDefault="00097A43" w:rsidP="00097A43">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430" w:type="dxa"/>
          </w:tcPr>
          <w:p w:rsidR="00097A43" w:rsidRDefault="00997FC3" w:rsidP="00097A43">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rsidR="00097A43" w:rsidRDefault="00D87E2C" w:rsidP="00097A4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97A43" w:rsidRDefault="00D87E2C" w:rsidP="00097A43">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rsidR="009276EB" w:rsidRDefault="009276EB"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9C1853" w:rsidRDefault="009C1853" w:rsidP="009276EB">
      <w:pPr>
        <w:pStyle w:val="QAHeading2"/>
        <w:numPr>
          <w:ilvl w:val="0"/>
          <w:numId w:val="0"/>
        </w:numPr>
        <w:spacing w:before="120" w:after="120" w:line="320" w:lineRule="exact"/>
        <w:ind w:left="792" w:hanging="432"/>
        <w:jc w:val="both"/>
        <w:rPr>
          <w:sz w:val="20"/>
          <w:szCs w:val="20"/>
        </w:rPr>
      </w:pPr>
    </w:p>
    <w:p w:rsidR="00EB496C" w:rsidRDefault="004A3377" w:rsidP="00EB496C">
      <w:pPr>
        <w:pStyle w:val="QAHeading2"/>
        <w:numPr>
          <w:ilvl w:val="1"/>
          <w:numId w:val="18"/>
        </w:numPr>
        <w:spacing w:before="120" w:after="120" w:line="320" w:lineRule="exact"/>
        <w:jc w:val="both"/>
        <w:rPr>
          <w:sz w:val="20"/>
          <w:szCs w:val="20"/>
        </w:rPr>
      </w:pPr>
      <w:r>
        <w:rPr>
          <w:sz w:val="20"/>
          <w:szCs w:val="20"/>
        </w:rPr>
        <w:t>DEE</w:t>
      </w:r>
    </w:p>
    <w:p w:rsidR="009C1853" w:rsidRPr="004A4761"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tblPr>
      <w:tblGrid>
        <w:gridCol w:w="1890"/>
        <w:gridCol w:w="1530"/>
        <w:gridCol w:w="2340"/>
        <w:gridCol w:w="900"/>
        <w:gridCol w:w="3937"/>
      </w:tblGrid>
      <w:tr w:rsidR="00FB43FF" w:rsidRPr="004A4761" w:rsidTr="00D175D1">
        <w:tc>
          <w:tcPr>
            <w:tcW w:w="1890" w:type="dxa"/>
          </w:tcPr>
          <w:p w:rsidR="00FB43FF" w:rsidRPr="004A4761" w:rsidRDefault="00FB43FF" w:rsidP="003F4BD8">
            <w:pPr>
              <w:pStyle w:val="QAHeading2"/>
              <w:numPr>
                <w:ilvl w:val="0"/>
                <w:numId w:val="0"/>
              </w:numPr>
              <w:spacing w:before="120" w:after="120" w:line="320" w:lineRule="exact"/>
              <w:jc w:val="both"/>
              <w:rPr>
                <w:sz w:val="20"/>
                <w:szCs w:val="20"/>
              </w:rPr>
            </w:pPr>
            <w:proofErr w:type="spellStart"/>
            <w:r w:rsidRPr="004A4761">
              <w:rPr>
                <w:sz w:val="20"/>
                <w:szCs w:val="20"/>
              </w:rPr>
              <w:t>Req</w:t>
            </w:r>
            <w:proofErr w:type="spellEnd"/>
            <w:r w:rsidRPr="004A4761">
              <w:rPr>
                <w:sz w:val="20"/>
                <w:szCs w:val="20"/>
              </w:rPr>
              <w:t xml:space="preserve"> ID</w:t>
            </w:r>
          </w:p>
        </w:tc>
        <w:tc>
          <w:tcPr>
            <w:tcW w:w="1530" w:type="dxa"/>
          </w:tcPr>
          <w:p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Note</w:t>
            </w:r>
          </w:p>
        </w:tc>
      </w:tr>
      <w:tr w:rsidR="00EC0F15" w:rsidRPr="004A4761" w:rsidTr="00D175D1">
        <w:tc>
          <w:tcPr>
            <w:tcW w:w="1890" w:type="dxa"/>
          </w:tcPr>
          <w:p w:rsidR="00EC0F15" w:rsidRPr="004A4761" w:rsidRDefault="00EC0F15" w:rsidP="00EC0F15">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30_2/2/18</w:t>
            </w:r>
          </w:p>
        </w:tc>
        <w:tc>
          <w:tcPr>
            <w:tcW w:w="1530" w:type="dxa"/>
          </w:tcPr>
          <w:p w:rsidR="00EC0F15" w:rsidRPr="004A4761" w:rsidRDefault="00EC0F15" w:rsidP="00EC0F15">
            <w:pPr>
              <w:pStyle w:val="QAHeading2"/>
              <w:numPr>
                <w:ilvl w:val="0"/>
                <w:numId w:val="0"/>
              </w:numPr>
              <w:spacing w:before="120" w:after="120" w:line="320" w:lineRule="exact"/>
              <w:jc w:val="both"/>
              <w:rPr>
                <w:b w:val="0"/>
                <w:bCs/>
                <w:sz w:val="20"/>
                <w:szCs w:val="20"/>
              </w:rPr>
            </w:pPr>
            <w:r>
              <w:rPr>
                <w:b w:val="0"/>
                <w:bCs/>
                <w:sz w:val="20"/>
                <w:szCs w:val="20"/>
              </w:rPr>
              <w:t>Bill Generation DEE</w:t>
            </w:r>
          </w:p>
        </w:tc>
        <w:tc>
          <w:tcPr>
            <w:tcW w:w="2340" w:type="dxa"/>
          </w:tcPr>
          <w:p w:rsidR="00EC0F15" w:rsidRPr="004A4761" w:rsidRDefault="00EC0F15" w:rsidP="00EC0F15">
            <w:pPr>
              <w:pStyle w:val="QAHeading2"/>
              <w:numPr>
                <w:ilvl w:val="0"/>
                <w:numId w:val="0"/>
              </w:numPr>
              <w:spacing w:before="120" w:after="120" w:line="320" w:lineRule="exact"/>
              <w:jc w:val="both"/>
              <w:rPr>
                <w:b w:val="0"/>
                <w:bCs/>
                <w:sz w:val="20"/>
                <w:szCs w:val="20"/>
              </w:rPr>
            </w:pPr>
            <w:r>
              <w:rPr>
                <w:b w:val="0"/>
                <w:bCs/>
                <w:sz w:val="20"/>
                <w:szCs w:val="20"/>
              </w:rPr>
              <w:t>If DEE wants to Verify the Bill forwarded by AE they select this</w:t>
            </w:r>
          </w:p>
        </w:tc>
        <w:tc>
          <w:tcPr>
            <w:tcW w:w="900" w:type="dxa"/>
          </w:tcPr>
          <w:p w:rsidR="00EC0F15" w:rsidRPr="004A4761" w:rsidRDefault="00EC0F15" w:rsidP="00EC0F15">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rsidR="00EC0F15" w:rsidRPr="004A4761" w:rsidRDefault="00EC0F15" w:rsidP="00EC0F15">
            <w:pPr>
              <w:pStyle w:val="QAHeading2"/>
              <w:numPr>
                <w:ilvl w:val="0"/>
                <w:numId w:val="0"/>
              </w:numPr>
              <w:spacing w:before="120" w:after="120" w:line="320" w:lineRule="exact"/>
              <w:jc w:val="both"/>
              <w:rPr>
                <w:b w:val="0"/>
                <w:bCs/>
                <w:sz w:val="20"/>
                <w:szCs w:val="20"/>
              </w:rPr>
            </w:pPr>
          </w:p>
        </w:tc>
      </w:tr>
      <w:tr w:rsidR="00EC0F15" w:rsidRPr="004A4761" w:rsidTr="00D175D1">
        <w:tc>
          <w:tcPr>
            <w:tcW w:w="1890" w:type="dxa"/>
          </w:tcPr>
          <w:p w:rsidR="00EC0F15" w:rsidRPr="004A4761" w:rsidRDefault="00EC0F15" w:rsidP="00EC0F15">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31_2/2/18</w:t>
            </w:r>
          </w:p>
        </w:tc>
        <w:tc>
          <w:tcPr>
            <w:tcW w:w="1530" w:type="dxa"/>
          </w:tcPr>
          <w:p w:rsidR="00EC0F15" w:rsidRPr="004A4761" w:rsidRDefault="00EC0F15" w:rsidP="00EC0F15">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rsidR="00EC0F15" w:rsidRPr="004A4761" w:rsidRDefault="00EC0F15" w:rsidP="00EC0F15">
            <w:pPr>
              <w:pStyle w:val="QAHeading2"/>
              <w:numPr>
                <w:ilvl w:val="0"/>
                <w:numId w:val="0"/>
              </w:numPr>
              <w:spacing w:before="120" w:after="120" w:line="320" w:lineRule="exact"/>
              <w:jc w:val="both"/>
              <w:rPr>
                <w:b w:val="0"/>
                <w:bCs/>
                <w:sz w:val="20"/>
                <w:szCs w:val="20"/>
              </w:rPr>
            </w:pPr>
            <w:r>
              <w:rPr>
                <w:b w:val="0"/>
                <w:bCs/>
                <w:sz w:val="20"/>
                <w:szCs w:val="20"/>
              </w:rPr>
              <w:t>List of WIN Numbers forward by the AEE under that DEE are Showed</w:t>
            </w:r>
          </w:p>
        </w:tc>
        <w:tc>
          <w:tcPr>
            <w:tcW w:w="900" w:type="dxa"/>
          </w:tcPr>
          <w:p w:rsidR="00EC0F15" w:rsidRPr="004A4761" w:rsidRDefault="00EC0F15" w:rsidP="00EC0F15">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C0F15" w:rsidRPr="003034EE" w:rsidRDefault="00EC0F15" w:rsidP="00EC0F15">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EC0F15" w:rsidRPr="004A4761" w:rsidTr="00D175D1">
        <w:tc>
          <w:tcPr>
            <w:tcW w:w="1890" w:type="dxa"/>
          </w:tcPr>
          <w:p w:rsidR="00EC0F15" w:rsidRPr="00651EB8" w:rsidRDefault="00EC0F15" w:rsidP="00EC0F15">
            <w:pPr>
              <w:pStyle w:val="QAHeading2"/>
              <w:numPr>
                <w:ilvl w:val="0"/>
                <w:numId w:val="0"/>
              </w:numPr>
              <w:spacing w:before="120" w:after="120" w:line="320" w:lineRule="exact"/>
              <w:jc w:val="both"/>
              <w:rPr>
                <w:b w:val="0"/>
                <w:bCs/>
                <w:sz w:val="20"/>
                <w:szCs w:val="20"/>
              </w:rPr>
            </w:pPr>
            <w:r>
              <w:rPr>
                <w:sz w:val="20"/>
                <w:szCs w:val="20"/>
              </w:rPr>
              <w:t>Bill_R032_2/2/18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C0F15" w:rsidRPr="003034EE" w:rsidRDefault="00EC0F15" w:rsidP="00EC0F15">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Bill_R033_2/2/18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C0F15" w:rsidRPr="003034EE" w:rsidRDefault="00EC0F15" w:rsidP="00EC0F15">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Consolidated Total of all Items has to be displayed in the below, deselecting is not allowed. </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Bill_R034_2/2/18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Quality Team Reports</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Bill_R035_2/2/18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Bill_R0036_2/2/18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w:t>
            </w:r>
            <w:r>
              <w:rPr>
                <w:b w:val="0"/>
                <w:bCs/>
                <w:sz w:val="20"/>
                <w:szCs w:val="20"/>
              </w:rPr>
              <w:lastRenderedPageBreak/>
              <w:t>Report</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lastRenderedPageBreak/>
              <w:t>Report View</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lastRenderedPageBreak/>
              <w:t>Bill_R0037_2/2/18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DEE Can edit the charges but Uploading of Concerned Document mandatory</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Bill_R0038_2/2/18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Bill_R0039_2/2/18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Mandatory. AEE Entered Remarks View.</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Bill_R0040_2/2/18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EC0F15" w:rsidRPr="004A4761" w:rsidTr="00D175D1">
        <w:tc>
          <w:tcPr>
            <w:tcW w:w="1890" w:type="dxa"/>
          </w:tcPr>
          <w:p w:rsidR="00EC0F15" w:rsidRDefault="00EC0F15" w:rsidP="00EC0F15">
            <w:pPr>
              <w:pStyle w:val="QAHeading2"/>
              <w:numPr>
                <w:ilvl w:val="0"/>
                <w:numId w:val="0"/>
              </w:numPr>
              <w:spacing w:before="120" w:after="120" w:line="320" w:lineRule="exact"/>
              <w:jc w:val="both"/>
              <w:rPr>
                <w:sz w:val="20"/>
                <w:szCs w:val="20"/>
              </w:rPr>
            </w:pPr>
            <w:r>
              <w:rPr>
                <w:sz w:val="20"/>
                <w:szCs w:val="20"/>
              </w:rPr>
              <w:t>Bill_R0041_2/2/18</w:t>
            </w:r>
          </w:p>
        </w:tc>
        <w:tc>
          <w:tcPr>
            <w:tcW w:w="153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Submit</w:t>
            </w:r>
          </w:p>
        </w:tc>
        <w:tc>
          <w:tcPr>
            <w:tcW w:w="234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Bill has to be Submitted to EE</w:t>
            </w:r>
          </w:p>
        </w:tc>
        <w:tc>
          <w:tcPr>
            <w:tcW w:w="900"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C0F15" w:rsidRDefault="00EC0F15" w:rsidP="00EC0F15">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Bill_R0042_2/2/18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Bill Abstract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After Successful Submission of Bill, Bill Abstract has to be Displayed along with the Pop Up that Bill has been Successfully submitted to EE. Print of that Abstract has to be available, Click on Back Button redirects to the Home Page.</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 xml:space="preserve">Agreement Amount, </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Total of Previous Bill (Cumulative),</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Present Bill Payment (Net Amount),</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 xml:space="preserve">Seigniorage Charges (as per Entered), </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 xml:space="preserve">EOT Penalty (as per Entered), </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 xml:space="preserve">QC Recovery (as per Entered), </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Price Adjustment (as per Entered),</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 xml:space="preserve"> Total of Deductions (Total of 3 to 7), </w:t>
            </w:r>
          </w:p>
          <w:p w:rsidR="00E14BE6" w:rsidRDefault="00E14BE6" w:rsidP="00E14BE6">
            <w:pPr>
              <w:pStyle w:val="QAHeading2"/>
              <w:numPr>
                <w:ilvl w:val="0"/>
                <w:numId w:val="30"/>
              </w:numPr>
              <w:spacing w:before="120" w:after="120" w:line="320" w:lineRule="exact"/>
              <w:jc w:val="both"/>
              <w:rPr>
                <w:b w:val="0"/>
                <w:bCs/>
                <w:sz w:val="20"/>
                <w:szCs w:val="20"/>
              </w:rPr>
            </w:pPr>
            <w:r>
              <w:rPr>
                <w:b w:val="0"/>
                <w:bCs/>
                <w:sz w:val="20"/>
                <w:szCs w:val="20"/>
              </w:rPr>
              <w:t xml:space="preserve">Present Payment (Net – Total Deductions), </w:t>
            </w:r>
          </w:p>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Balance in the Agreement (Present Bill Payment – Agreement Amount)</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Bill_R0043_2/2/18</w:t>
            </w:r>
          </w:p>
        </w:tc>
        <w:tc>
          <w:tcPr>
            <w:tcW w:w="1530" w:type="dxa"/>
          </w:tcPr>
          <w:p w:rsidR="00E14BE6" w:rsidRDefault="005C03EE" w:rsidP="00E14BE6">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rsidR="00E14BE6" w:rsidRDefault="0016520D" w:rsidP="00E14BE6">
            <w:pPr>
              <w:pStyle w:val="QAHeading2"/>
              <w:numPr>
                <w:ilvl w:val="0"/>
                <w:numId w:val="0"/>
              </w:numPr>
              <w:spacing w:before="120" w:after="120" w:line="320" w:lineRule="exact"/>
              <w:jc w:val="both"/>
              <w:rPr>
                <w:b w:val="0"/>
                <w:bCs/>
                <w:sz w:val="20"/>
                <w:szCs w:val="20"/>
              </w:rPr>
            </w:pPr>
            <w:r>
              <w:rPr>
                <w:b w:val="0"/>
                <w:bCs/>
                <w:sz w:val="20"/>
                <w:szCs w:val="20"/>
              </w:rPr>
              <w:t>Revert the Application to AEE</w:t>
            </w:r>
          </w:p>
        </w:tc>
        <w:tc>
          <w:tcPr>
            <w:tcW w:w="900" w:type="dxa"/>
          </w:tcPr>
          <w:p w:rsidR="00E14BE6" w:rsidRDefault="0016520D"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lastRenderedPageBreak/>
              <w:t>Bill_R044_2/2/18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Revert</w:t>
            </w:r>
            <w:r w:rsidR="000002FE">
              <w:rPr>
                <w:b w:val="0"/>
                <w:bCs/>
                <w:sz w:val="20"/>
                <w:szCs w:val="20"/>
              </w:rPr>
              <w:t xml:space="preserve"> Applications</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Applications which are Reverted from the EE has to be displayed</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List of WIN Numbers will be displayed in an order with Si. No, Bill Number, WIN Number, Name of the Work, Location of the Work.</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Bill_R045_2/2/18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WIN Selection for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 xml:space="preserve">Click on WIN Number </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p w:rsidR="00E14BE6" w:rsidRDefault="00E14BE6" w:rsidP="00E14BE6">
            <w:pPr>
              <w:pStyle w:val="QAHeading2"/>
              <w:numPr>
                <w:ilvl w:val="0"/>
                <w:numId w:val="0"/>
              </w:numPr>
              <w:spacing w:before="120" w:after="120" w:line="320" w:lineRule="exact"/>
              <w:jc w:val="both"/>
              <w:rPr>
                <w:b w:val="0"/>
                <w:bCs/>
                <w:sz w:val="20"/>
                <w:szCs w:val="20"/>
              </w:rPr>
            </w:pP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Bill_R046_2/2/18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Selection of Items in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Consolidated Total of all Items has to be displayed in the below, deselecting is not allowed. </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Bill_R047_2/2/18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Quality Team Reports for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Bill_R0048_2/2/18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Bill Type for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Bill_R0049_2/2/18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 for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Report View</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Bill_R0050_2/2/18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Charges for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refer (3.6). DEE Can edit the charges but Uploading of Concerned Document mandatory</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lastRenderedPageBreak/>
              <w:t>Bill_R0051_2/2/18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 xml:space="preserve">Certificate for Revert </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Bill_R0052_2/2/18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Remarks for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Mandatory. View of AEE Remarks</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Bill_R0053_2/2/18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Previous Bill in Revert</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E14BE6" w:rsidRPr="004A4761" w:rsidTr="00D175D1">
        <w:tc>
          <w:tcPr>
            <w:tcW w:w="1890" w:type="dxa"/>
          </w:tcPr>
          <w:p w:rsidR="00E14BE6" w:rsidRDefault="00E14BE6" w:rsidP="00E14BE6">
            <w:pPr>
              <w:pStyle w:val="QAHeading2"/>
              <w:numPr>
                <w:ilvl w:val="0"/>
                <w:numId w:val="0"/>
              </w:numPr>
              <w:spacing w:before="120" w:after="120" w:line="320" w:lineRule="exact"/>
              <w:jc w:val="both"/>
              <w:rPr>
                <w:sz w:val="20"/>
                <w:szCs w:val="20"/>
              </w:rPr>
            </w:pPr>
            <w:r>
              <w:rPr>
                <w:sz w:val="20"/>
                <w:szCs w:val="20"/>
              </w:rPr>
              <w:t>Bill_R0054_2/2/18</w:t>
            </w:r>
          </w:p>
        </w:tc>
        <w:tc>
          <w:tcPr>
            <w:tcW w:w="153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Submit for Reverted</w:t>
            </w:r>
          </w:p>
        </w:tc>
        <w:tc>
          <w:tcPr>
            <w:tcW w:w="234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Bill has to be Submitted to EE</w:t>
            </w:r>
          </w:p>
        </w:tc>
        <w:tc>
          <w:tcPr>
            <w:tcW w:w="900"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14BE6" w:rsidRDefault="00E14BE6" w:rsidP="00E14BE6">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6A1108" w:rsidRPr="004A4761" w:rsidTr="00D175D1">
        <w:tc>
          <w:tcPr>
            <w:tcW w:w="1890" w:type="dxa"/>
          </w:tcPr>
          <w:p w:rsidR="006A1108" w:rsidRDefault="006A1108" w:rsidP="006A110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Pr>
                <w:sz w:val="20"/>
                <w:szCs w:val="20"/>
              </w:rPr>
              <w:t>55_2/2/18</w:t>
            </w:r>
          </w:p>
        </w:tc>
        <w:tc>
          <w:tcPr>
            <w:tcW w:w="1530"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View of List of DB Notes Generated. Si. No, Bill Number, Name of the Work, Location, Raised by AE Name, Bill Date, View of DB Note. Regarding DB Note refer (3.7)</w:t>
            </w:r>
          </w:p>
        </w:tc>
      </w:tr>
      <w:tr w:rsidR="006A1108" w:rsidRPr="004A4761" w:rsidTr="00D175D1">
        <w:tc>
          <w:tcPr>
            <w:tcW w:w="1890" w:type="dxa"/>
          </w:tcPr>
          <w:p w:rsidR="006A1108" w:rsidRDefault="006A1108" w:rsidP="006A110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56_2/2/18</w:t>
            </w:r>
          </w:p>
        </w:tc>
        <w:tc>
          <w:tcPr>
            <w:tcW w:w="1530"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6A1108" w:rsidRDefault="006A1108" w:rsidP="006A1108">
            <w:pPr>
              <w:pStyle w:val="QAHeading2"/>
              <w:numPr>
                <w:ilvl w:val="0"/>
                <w:numId w:val="0"/>
              </w:numPr>
              <w:spacing w:before="120" w:after="120" w:line="320" w:lineRule="exact"/>
              <w:jc w:val="both"/>
              <w:rPr>
                <w:b w:val="0"/>
                <w:bCs/>
                <w:sz w:val="20"/>
                <w:szCs w:val="20"/>
              </w:rPr>
            </w:pPr>
            <w:r>
              <w:rPr>
                <w:b w:val="0"/>
                <w:bCs/>
                <w:sz w:val="20"/>
                <w:szCs w:val="20"/>
              </w:rPr>
              <w:t>View of List of Pass Orders Generated. Si. No, Bill Number, Name of the Work, Location, Raised by AE Name, Bill Date, View of DB Note. Regarding Pass Order refer (3.8)</w:t>
            </w:r>
          </w:p>
        </w:tc>
      </w:tr>
      <w:tr w:rsidR="00705044" w:rsidRPr="004A4761" w:rsidTr="00D175D1">
        <w:tc>
          <w:tcPr>
            <w:tcW w:w="1890" w:type="dxa"/>
          </w:tcPr>
          <w:p w:rsidR="00705044" w:rsidRDefault="00705044" w:rsidP="00705044">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57_2/2/18</w:t>
            </w:r>
          </w:p>
        </w:tc>
        <w:tc>
          <w:tcPr>
            <w:tcW w:w="1530" w:type="dxa"/>
          </w:tcPr>
          <w:p w:rsidR="00705044" w:rsidRDefault="00705044" w:rsidP="00705044">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rsidR="00705044" w:rsidRDefault="00705044" w:rsidP="00705044">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rsidR="00705044" w:rsidRDefault="00705044" w:rsidP="00705044">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705044" w:rsidRDefault="00705044" w:rsidP="00705044">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rsidR="00E04FC7" w:rsidRDefault="00E04FC7" w:rsidP="00821461">
      <w:pPr>
        <w:pStyle w:val="QAHeading2"/>
        <w:numPr>
          <w:ilvl w:val="0"/>
          <w:numId w:val="0"/>
        </w:numPr>
        <w:spacing w:before="120" w:after="120" w:line="320" w:lineRule="exact"/>
        <w:ind w:left="792" w:hanging="432"/>
        <w:jc w:val="both"/>
        <w:rPr>
          <w:sz w:val="20"/>
          <w:szCs w:val="20"/>
        </w:rPr>
      </w:pPr>
    </w:p>
    <w:p w:rsidR="0006572A" w:rsidRDefault="006D68F1" w:rsidP="0006572A">
      <w:pPr>
        <w:pStyle w:val="QAHeading2"/>
        <w:numPr>
          <w:ilvl w:val="1"/>
          <w:numId w:val="18"/>
        </w:numPr>
        <w:spacing w:before="120" w:after="120" w:line="320" w:lineRule="exact"/>
        <w:jc w:val="both"/>
        <w:rPr>
          <w:sz w:val="20"/>
          <w:szCs w:val="20"/>
        </w:rPr>
      </w:pPr>
      <w:r>
        <w:rPr>
          <w:sz w:val="20"/>
          <w:szCs w:val="20"/>
        </w:rPr>
        <w:t>EE</w:t>
      </w:r>
    </w:p>
    <w:p w:rsidR="0006572A" w:rsidRDefault="0006572A" w:rsidP="00821461">
      <w:pPr>
        <w:pStyle w:val="QAHeading2"/>
        <w:numPr>
          <w:ilvl w:val="0"/>
          <w:numId w:val="0"/>
        </w:numPr>
        <w:spacing w:before="120" w:after="120" w:line="320" w:lineRule="exact"/>
        <w:ind w:left="792" w:hanging="432"/>
        <w:jc w:val="both"/>
        <w:rPr>
          <w:sz w:val="20"/>
          <w:szCs w:val="20"/>
        </w:rPr>
      </w:pPr>
    </w:p>
    <w:tbl>
      <w:tblPr>
        <w:tblStyle w:val="TableGrid"/>
        <w:tblW w:w="10597" w:type="dxa"/>
        <w:tblInd w:w="-702" w:type="dxa"/>
        <w:tblLayout w:type="fixed"/>
        <w:tblLook w:val="04A0"/>
      </w:tblPr>
      <w:tblGrid>
        <w:gridCol w:w="1890"/>
        <w:gridCol w:w="1530"/>
        <w:gridCol w:w="2340"/>
        <w:gridCol w:w="900"/>
        <w:gridCol w:w="3937"/>
      </w:tblGrid>
      <w:tr w:rsidR="0006572A" w:rsidRPr="004A4761" w:rsidTr="00D175D1">
        <w:tc>
          <w:tcPr>
            <w:tcW w:w="1890" w:type="dxa"/>
          </w:tcPr>
          <w:p w:rsidR="0006572A" w:rsidRPr="004A4761" w:rsidRDefault="0006572A" w:rsidP="003F4BD8">
            <w:pPr>
              <w:pStyle w:val="QAHeading2"/>
              <w:numPr>
                <w:ilvl w:val="0"/>
                <w:numId w:val="0"/>
              </w:numPr>
              <w:spacing w:before="120" w:after="120" w:line="320" w:lineRule="exact"/>
              <w:jc w:val="both"/>
              <w:rPr>
                <w:sz w:val="20"/>
                <w:szCs w:val="20"/>
              </w:rPr>
            </w:pPr>
            <w:proofErr w:type="spellStart"/>
            <w:r w:rsidRPr="004A4761">
              <w:rPr>
                <w:sz w:val="20"/>
                <w:szCs w:val="20"/>
              </w:rPr>
              <w:t>Req</w:t>
            </w:r>
            <w:proofErr w:type="spellEnd"/>
            <w:r w:rsidRPr="004A4761">
              <w:rPr>
                <w:sz w:val="20"/>
                <w:szCs w:val="20"/>
              </w:rPr>
              <w:t xml:space="preserve"> ID</w:t>
            </w:r>
          </w:p>
        </w:tc>
        <w:tc>
          <w:tcPr>
            <w:tcW w:w="1530" w:type="dxa"/>
          </w:tcPr>
          <w:p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Note</w:t>
            </w:r>
          </w:p>
        </w:tc>
      </w:tr>
      <w:tr w:rsidR="00342D6A" w:rsidRPr="004A4761" w:rsidTr="00D175D1">
        <w:tc>
          <w:tcPr>
            <w:tcW w:w="1890" w:type="dxa"/>
          </w:tcPr>
          <w:p w:rsidR="00342D6A" w:rsidRPr="004A4761" w:rsidRDefault="00342D6A" w:rsidP="00342D6A">
            <w:pPr>
              <w:pStyle w:val="QAHeading2"/>
              <w:numPr>
                <w:ilvl w:val="0"/>
                <w:numId w:val="0"/>
              </w:numPr>
              <w:spacing w:before="120" w:after="120" w:line="320" w:lineRule="exact"/>
              <w:jc w:val="both"/>
              <w:rPr>
                <w:sz w:val="20"/>
                <w:szCs w:val="20"/>
              </w:rPr>
            </w:pPr>
            <w:r>
              <w:rPr>
                <w:sz w:val="20"/>
                <w:szCs w:val="20"/>
              </w:rPr>
              <w:t>Bill_R058_2/2/18</w:t>
            </w:r>
          </w:p>
        </w:tc>
        <w:tc>
          <w:tcPr>
            <w:tcW w:w="1530" w:type="dxa"/>
          </w:tcPr>
          <w:p w:rsidR="00342D6A" w:rsidRPr="004A4761" w:rsidRDefault="00342D6A" w:rsidP="00342D6A">
            <w:pPr>
              <w:pStyle w:val="QAHeading2"/>
              <w:numPr>
                <w:ilvl w:val="0"/>
                <w:numId w:val="0"/>
              </w:numPr>
              <w:spacing w:before="120" w:after="120" w:line="320" w:lineRule="exact"/>
              <w:jc w:val="both"/>
              <w:rPr>
                <w:b w:val="0"/>
                <w:bCs/>
                <w:sz w:val="20"/>
                <w:szCs w:val="20"/>
              </w:rPr>
            </w:pPr>
            <w:r>
              <w:rPr>
                <w:b w:val="0"/>
                <w:bCs/>
                <w:sz w:val="20"/>
                <w:szCs w:val="20"/>
              </w:rPr>
              <w:t>Bill Generation EE</w:t>
            </w:r>
          </w:p>
        </w:tc>
        <w:tc>
          <w:tcPr>
            <w:tcW w:w="2340" w:type="dxa"/>
          </w:tcPr>
          <w:p w:rsidR="00342D6A" w:rsidRPr="004A4761" w:rsidRDefault="00342D6A" w:rsidP="00342D6A">
            <w:pPr>
              <w:pStyle w:val="QAHeading2"/>
              <w:numPr>
                <w:ilvl w:val="0"/>
                <w:numId w:val="0"/>
              </w:numPr>
              <w:spacing w:before="120" w:after="120" w:line="320" w:lineRule="exact"/>
              <w:jc w:val="both"/>
              <w:rPr>
                <w:b w:val="0"/>
                <w:bCs/>
                <w:sz w:val="20"/>
                <w:szCs w:val="20"/>
              </w:rPr>
            </w:pPr>
            <w:r>
              <w:rPr>
                <w:b w:val="0"/>
                <w:bCs/>
                <w:sz w:val="20"/>
                <w:szCs w:val="20"/>
              </w:rPr>
              <w:t>If EE wants to Verify the Bill forwarded by DEE they select this</w:t>
            </w:r>
          </w:p>
        </w:tc>
        <w:tc>
          <w:tcPr>
            <w:tcW w:w="900" w:type="dxa"/>
          </w:tcPr>
          <w:p w:rsidR="00342D6A" w:rsidRPr="004A4761" w:rsidRDefault="00342D6A" w:rsidP="00342D6A">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rsidR="00342D6A" w:rsidRPr="004A4761" w:rsidRDefault="00342D6A" w:rsidP="00342D6A">
            <w:pPr>
              <w:pStyle w:val="QAHeading2"/>
              <w:numPr>
                <w:ilvl w:val="0"/>
                <w:numId w:val="0"/>
              </w:numPr>
              <w:spacing w:before="120" w:after="120" w:line="320" w:lineRule="exact"/>
              <w:jc w:val="both"/>
              <w:rPr>
                <w:b w:val="0"/>
                <w:bCs/>
                <w:sz w:val="20"/>
                <w:szCs w:val="20"/>
              </w:rPr>
            </w:pPr>
          </w:p>
        </w:tc>
      </w:tr>
      <w:tr w:rsidR="00342D6A" w:rsidRPr="004A4761" w:rsidTr="00D175D1">
        <w:tc>
          <w:tcPr>
            <w:tcW w:w="1890" w:type="dxa"/>
          </w:tcPr>
          <w:p w:rsidR="00342D6A" w:rsidRPr="004A4761" w:rsidRDefault="00342D6A" w:rsidP="00342D6A">
            <w:pPr>
              <w:pStyle w:val="QAHeading2"/>
              <w:numPr>
                <w:ilvl w:val="0"/>
                <w:numId w:val="0"/>
              </w:numPr>
              <w:spacing w:before="120" w:after="120" w:line="320" w:lineRule="exact"/>
              <w:jc w:val="both"/>
              <w:rPr>
                <w:sz w:val="20"/>
                <w:szCs w:val="20"/>
              </w:rPr>
            </w:pPr>
            <w:r>
              <w:rPr>
                <w:sz w:val="20"/>
                <w:szCs w:val="20"/>
              </w:rPr>
              <w:t>Bill_R059_2/2/18</w:t>
            </w:r>
          </w:p>
        </w:tc>
        <w:tc>
          <w:tcPr>
            <w:tcW w:w="1530" w:type="dxa"/>
          </w:tcPr>
          <w:p w:rsidR="00342D6A" w:rsidRPr="004A4761" w:rsidRDefault="00342D6A" w:rsidP="00342D6A">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rsidR="00342D6A" w:rsidRPr="004A4761" w:rsidRDefault="00342D6A" w:rsidP="00342D6A">
            <w:pPr>
              <w:pStyle w:val="QAHeading2"/>
              <w:numPr>
                <w:ilvl w:val="0"/>
                <w:numId w:val="0"/>
              </w:numPr>
              <w:spacing w:before="120" w:after="120" w:line="320" w:lineRule="exact"/>
              <w:jc w:val="both"/>
              <w:rPr>
                <w:b w:val="0"/>
                <w:bCs/>
                <w:sz w:val="20"/>
                <w:szCs w:val="20"/>
              </w:rPr>
            </w:pPr>
            <w:r>
              <w:rPr>
                <w:b w:val="0"/>
                <w:bCs/>
                <w:sz w:val="20"/>
                <w:szCs w:val="20"/>
              </w:rPr>
              <w:t>List of WIN Numbers forward by the DEE under that EE are Showed</w:t>
            </w:r>
          </w:p>
        </w:tc>
        <w:tc>
          <w:tcPr>
            <w:tcW w:w="900" w:type="dxa"/>
          </w:tcPr>
          <w:p w:rsidR="00342D6A" w:rsidRPr="004A4761" w:rsidRDefault="00342D6A" w:rsidP="00342D6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342D6A" w:rsidRPr="003034EE" w:rsidRDefault="00342D6A" w:rsidP="00342D6A">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342D6A" w:rsidRPr="004A4761" w:rsidTr="00D175D1">
        <w:tc>
          <w:tcPr>
            <w:tcW w:w="1890" w:type="dxa"/>
          </w:tcPr>
          <w:p w:rsidR="00342D6A" w:rsidRPr="00651EB8" w:rsidRDefault="00342D6A" w:rsidP="00342D6A">
            <w:pPr>
              <w:pStyle w:val="QAHeading2"/>
              <w:numPr>
                <w:ilvl w:val="0"/>
                <w:numId w:val="0"/>
              </w:numPr>
              <w:spacing w:before="120" w:after="120" w:line="320" w:lineRule="exact"/>
              <w:jc w:val="both"/>
              <w:rPr>
                <w:b w:val="0"/>
                <w:bCs/>
                <w:sz w:val="20"/>
                <w:szCs w:val="20"/>
              </w:rPr>
            </w:pPr>
            <w:r>
              <w:rPr>
                <w:sz w:val="20"/>
                <w:szCs w:val="20"/>
              </w:rPr>
              <w:lastRenderedPageBreak/>
              <w:t>Bill_R060_2/2/18</w:t>
            </w:r>
          </w:p>
        </w:tc>
        <w:tc>
          <w:tcPr>
            <w:tcW w:w="153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342D6A" w:rsidRPr="003034EE" w:rsidRDefault="00342D6A" w:rsidP="00342D6A">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342D6A" w:rsidRPr="004A4761" w:rsidTr="00D175D1">
        <w:tc>
          <w:tcPr>
            <w:tcW w:w="1890" w:type="dxa"/>
          </w:tcPr>
          <w:p w:rsidR="00342D6A" w:rsidRDefault="00342D6A" w:rsidP="00342D6A">
            <w:pPr>
              <w:pStyle w:val="QAHeading2"/>
              <w:numPr>
                <w:ilvl w:val="0"/>
                <w:numId w:val="0"/>
              </w:numPr>
              <w:spacing w:before="120" w:after="120" w:line="320" w:lineRule="exact"/>
              <w:jc w:val="both"/>
              <w:rPr>
                <w:sz w:val="20"/>
                <w:szCs w:val="20"/>
              </w:rPr>
            </w:pPr>
            <w:r>
              <w:rPr>
                <w:sz w:val="20"/>
                <w:szCs w:val="20"/>
              </w:rPr>
              <w:t>Bill_R061_2/2/18</w:t>
            </w:r>
          </w:p>
        </w:tc>
        <w:tc>
          <w:tcPr>
            <w:tcW w:w="153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342D6A" w:rsidRPr="003034EE" w:rsidRDefault="00342D6A" w:rsidP="00342D6A">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Consolidated Total of all Items has to be displayed in the below, deselecting is not allowed. </w:t>
            </w:r>
          </w:p>
        </w:tc>
      </w:tr>
      <w:tr w:rsidR="00342D6A" w:rsidRPr="004A4761" w:rsidTr="00D175D1">
        <w:tc>
          <w:tcPr>
            <w:tcW w:w="1890" w:type="dxa"/>
          </w:tcPr>
          <w:p w:rsidR="00342D6A" w:rsidRDefault="00342D6A" w:rsidP="00342D6A">
            <w:pPr>
              <w:pStyle w:val="QAHeading2"/>
              <w:numPr>
                <w:ilvl w:val="0"/>
                <w:numId w:val="0"/>
              </w:numPr>
              <w:spacing w:before="120" w:after="120" w:line="320" w:lineRule="exact"/>
              <w:jc w:val="both"/>
              <w:rPr>
                <w:sz w:val="20"/>
                <w:szCs w:val="20"/>
              </w:rPr>
            </w:pPr>
            <w:r>
              <w:rPr>
                <w:sz w:val="20"/>
                <w:szCs w:val="20"/>
              </w:rPr>
              <w:t>Bill_R0062_2/2/18</w:t>
            </w:r>
          </w:p>
        </w:tc>
        <w:tc>
          <w:tcPr>
            <w:tcW w:w="153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Quality Team Reports</w:t>
            </w:r>
          </w:p>
        </w:tc>
        <w:tc>
          <w:tcPr>
            <w:tcW w:w="234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342D6A" w:rsidRPr="004A4761" w:rsidTr="00D175D1">
        <w:tc>
          <w:tcPr>
            <w:tcW w:w="1890" w:type="dxa"/>
          </w:tcPr>
          <w:p w:rsidR="00342D6A" w:rsidRDefault="00342D6A" w:rsidP="00342D6A">
            <w:pPr>
              <w:pStyle w:val="QAHeading2"/>
              <w:numPr>
                <w:ilvl w:val="0"/>
                <w:numId w:val="0"/>
              </w:numPr>
              <w:spacing w:before="120" w:after="120" w:line="320" w:lineRule="exact"/>
              <w:jc w:val="both"/>
              <w:rPr>
                <w:sz w:val="20"/>
                <w:szCs w:val="20"/>
              </w:rPr>
            </w:pPr>
            <w:r>
              <w:rPr>
                <w:sz w:val="20"/>
                <w:szCs w:val="20"/>
              </w:rPr>
              <w:t>Bill_R0063_2/2/18</w:t>
            </w:r>
          </w:p>
        </w:tc>
        <w:tc>
          <w:tcPr>
            <w:tcW w:w="153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342D6A" w:rsidRPr="004A4761" w:rsidTr="00D175D1">
        <w:tc>
          <w:tcPr>
            <w:tcW w:w="1890" w:type="dxa"/>
          </w:tcPr>
          <w:p w:rsidR="00342D6A" w:rsidRDefault="00342D6A" w:rsidP="00342D6A">
            <w:pPr>
              <w:pStyle w:val="QAHeading2"/>
              <w:numPr>
                <w:ilvl w:val="0"/>
                <w:numId w:val="0"/>
              </w:numPr>
              <w:spacing w:before="120" w:after="120" w:line="320" w:lineRule="exact"/>
              <w:jc w:val="both"/>
              <w:rPr>
                <w:sz w:val="20"/>
                <w:szCs w:val="20"/>
              </w:rPr>
            </w:pPr>
            <w:r>
              <w:rPr>
                <w:sz w:val="20"/>
                <w:szCs w:val="20"/>
              </w:rPr>
              <w:t>Bill_R0064_2/2/18</w:t>
            </w:r>
          </w:p>
        </w:tc>
        <w:tc>
          <w:tcPr>
            <w:tcW w:w="153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34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Report View</w:t>
            </w:r>
          </w:p>
        </w:tc>
        <w:tc>
          <w:tcPr>
            <w:tcW w:w="90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342D6A" w:rsidRPr="004A4761" w:rsidTr="00D175D1">
        <w:tc>
          <w:tcPr>
            <w:tcW w:w="1890" w:type="dxa"/>
          </w:tcPr>
          <w:p w:rsidR="00342D6A" w:rsidRDefault="00342D6A" w:rsidP="00342D6A">
            <w:pPr>
              <w:pStyle w:val="QAHeading2"/>
              <w:numPr>
                <w:ilvl w:val="0"/>
                <w:numId w:val="0"/>
              </w:numPr>
              <w:spacing w:before="120" w:after="120" w:line="320" w:lineRule="exact"/>
              <w:jc w:val="both"/>
              <w:rPr>
                <w:sz w:val="20"/>
                <w:szCs w:val="20"/>
              </w:rPr>
            </w:pPr>
            <w:r>
              <w:rPr>
                <w:sz w:val="20"/>
                <w:szCs w:val="20"/>
              </w:rPr>
              <w:t>Bill_R0065_2/2/18</w:t>
            </w:r>
          </w:p>
        </w:tc>
        <w:tc>
          <w:tcPr>
            <w:tcW w:w="153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refer (3.6). EE Can edit the charges but Uploading of Concerned Document mandatory</w:t>
            </w:r>
          </w:p>
        </w:tc>
      </w:tr>
      <w:tr w:rsidR="00342D6A" w:rsidRPr="004A4761" w:rsidTr="00D175D1">
        <w:tc>
          <w:tcPr>
            <w:tcW w:w="1890" w:type="dxa"/>
          </w:tcPr>
          <w:p w:rsidR="00342D6A" w:rsidRDefault="00342D6A" w:rsidP="00342D6A">
            <w:pPr>
              <w:pStyle w:val="QAHeading2"/>
              <w:numPr>
                <w:ilvl w:val="0"/>
                <w:numId w:val="0"/>
              </w:numPr>
              <w:spacing w:before="120" w:after="120" w:line="320" w:lineRule="exact"/>
              <w:jc w:val="both"/>
              <w:rPr>
                <w:sz w:val="20"/>
                <w:szCs w:val="20"/>
              </w:rPr>
            </w:pPr>
            <w:r>
              <w:rPr>
                <w:sz w:val="20"/>
                <w:szCs w:val="20"/>
              </w:rPr>
              <w:t>Bill_R0066_2/2/18</w:t>
            </w:r>
          </w:p>
        </w:tc>
        <w:tc>
          <w:tcPr>
            <w:tcW w:w="153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342D6A" w:rsidRDefault="00342D6A" w:rsidP="00342D6A">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Bill_R0067_2/2/18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Mandatory. View of Remarks Entered by AEE and DEE</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Bill_R0068_2/2/18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lastRenderedPageBreak/>
              <w:t>Bill_R0069_2/2/18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Submit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Bill has to be Submitted to HD</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Bill_R070_2/2/18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Revert the Application to DEE</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Bill_R071_2/2/18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Bill Abstract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After Successful Submission of Bill, Bill Abstract has to be Displayed along with the Pop Up that Bill has been Successfully submitted to EE. Print of that Abstract has to be available, Click on Back Button redirects to the Home Page.</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 xml:space="preserve">Agreement Amount, </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Total of Previous Bill (Cumulative),</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Present Bill Payment (Net Amount),</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 xml:space="preserve">Seigniorage Charges (as per Entered), </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 xml:space="preserve">EOT Penalty (as per Entered), </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 xml:space="preserve">QC Recovery (as per Entered), </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Price Adjustment (as per Entered),</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 xml:space="preserve"> Total of Deductions (Total of 3 to 7), </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 xml:space="preserve">Present Payment (Net – Total Deductions), </w:t>
            </w:r>
          </w:p>
          <w:p w:rsidR="00045261" w:rsidRDefault="00045261" w:rsidP="00045261">
            <w:pPr>
              <w:pStyle w:val="QAHeading2"/>
              <w:numPr>
                <w:ilvl w:val="0"/>
                <w:numId w:val="31"/>
              </w:numPr>
              <w:spacing w:before="120" w:after="120" w:line="320" w:lineRule="exact"/>
              <w:jc w:val="both"/>
              <w:rPr>
                <w:b w:val="0"/>
                <w:bCs/>
                <w:sz w:val="20"/>
                <w:szCs w:val="20"/>
              </w:rPr>
            </w:pPr>
            <w:r>
              <w:rPr>
                <w:b w:val="0"/>
                <w:bCs/>
                <w:sz w:val="20"/>
                <w:szCs w:val="20"/>
              </w:rPr>
              <w:t>Balance in the Agreement (Present Bill Payment – Agreement Amount)</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Bill_R072_2/2/18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Applications which are Reverted from the DAO has to be displayed</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List of WIN Numbers will be displayed in an order with Si. No, Bill Number, WIN Number, Name of the Work, Location of the Work.</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Bill_R073_2/2/18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WIN Selection for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 xml:space="preserve">Click on WIN Number </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p w:rsidR="00045261" w:rsidRDefault="00045261" w:rsidP="00045261">
            <w:pPr>
              <w:pStyle w:val="QAHeading2"/>
              <w:numPr>
                <w:ilvl w:val="0"/>
                <w:numId w:val="0"/>
              </w:numPr>
              <w:spacing w:before="120" w:after="120" w:line="320" w:lineRule="exact"/>
              <w:jc w:val="both"/>
              <w:rPr>
                <w:b w:val="0"/>
                <w:bCs/>
                <w:sz w:val="20"/>
                <w:szCs w:val="20"/>
              </w:rPr>
            </w:pP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Bill_R0074_2/2/18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 xml:space="preserve">Selection of </w:t>
            </w:r>
            <w:r>
              <w:rPr>
                <w:b w:val="0"/>
                <w:bCs/>
                <w:sz w:val="20"/>
                <w:szCs w:val="20"/>
              </w:rPr>
              <w:lastRenderedPageBreak/>
              <w:t>Items in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lastRenderedPageBreak/>
              <w:t xml:space="preserve">AEE raised Number of </w:t>
            </w:r>
            <w:r>
              <w:rPr>
                <w:b w:val="0"/>
                <w:bCs/>
                <w:sz w:val="20"/>
                <w:szCs w:val="20"/>
              </w:rPr>
              <w:lastRenderedPageBreak/>
              <w:t xml:space="preserve">Items </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lastRenderedPageBreak/>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w:t>
            </w:r>
            <w:r>
              <w:rPr>
                <w:b w:val="0"/>
                <w:bCs/>
                <w:sz w:val="20"/>
                <w:szCs w:val="20"/>
              </w:rPr>
              <w:lastRenderedPageBreak/>
              <w:t xml:space="preserve">Estimated Quantity, Total Recorded Quantity, Rate, Per, Amount. Consolidated Total of all Items has to be displayed in the below, deselecting is not allowed. </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lastRenderedPageBreak/>
              <w:t>Bill_R0075_2/2/18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Quality Team Reports for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Bill_R0076_2/2/18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Bill Type for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Bill_R0077_2/2/18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 for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Report View</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Bill_R0078_2/2/18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Charges for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EE Can edit the charges but Uploading of Concerned Document mandatory</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Bill_R0079_2/2/18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 xml:space="preserve">Certificate for Revert </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Bill_R0080_2/2/18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Remarks for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Mandatory. View of Remarks entered by AEE and DEE.</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Bill_R0081_2/2/18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Previous Bill in Revert</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045261" w:rsidRPr="004A4761" w:rsidTr="00D175D1">
        <w:tc>
          <w:tcPr>
            <w:tcW w:w="1890" w:type="dxa"/>
          </w:tcPr>
          <w:p w:rsidR="00045261" w:rsidRDefault="00045261" w:rsidP="00045261">
            <w:pPr>
              <w:pStyle w:val="QAHeading2"/>
              <w:numPr>
                <w:ilvl w:val="0"/>
                <w:numId w:val="0"/>
              </w:numPr>
              <w:spacing w:before="120" w:after="120" w:line="320" w:lineRule="exact"/>
              <w:jc w:val="both"/>
              <w:rPr>
                <w:sz w:val="20"/>
                <w:szCs w:val="20"/>
              </w:rPr>
            </w:pPr>
            <w:r>
              <w:rPr>
                <w:sz w:val="20"/>
                <w:szCs w:val="20"/>
              </w:rPr>
              <w:t>Bill_R0082_2/2/18</w:t>
            </w:r>
          </w:p>
        </w:tc>
        <w:tc>
          <w:tcPr>
            <w:tcW w:w="153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Submit for Reverted</w:t>
            </w:r>
          </w:p>
        </w:tc>
        <w:tc>
          <w:tcPr>
            <w:tcW w:w="234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Bill has to be Submitted to HD</w:t>
            </w:r>
          </w:p>
        </w:tc>
        <w:tc>
          <w:tcPr>
            <w:tcW w:w="900"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45261" w:rsidRDefault="00045261" w:rsidP="00045261">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C7013E" w:rsidRPr="004A4761" w:rsidTr="00D175D1">
        <w:tc>
          <w:tcPr>
            <w:tcW w:w="1890" w:type="dxa"/>
          </w:tcPr>
          <w:p w:rsidR="00C7013E" w:rsidRDefault="00C7013E" w:rsidP="00C7013E">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Pr>
                <w:sz w:val="20"/>
                <w:szCs w:val="20"/>
              </w:rPr>
              <w:t>83_2/2/18</w:t>
            </w:r>
          </w:p>
        </w:tc>
        <w:tc>
          <w:tcPr>
            <w:tcW w:w="1530"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View of List of DB Notes Generated. Si. No, Bill Number, Name of the Work, Location, Raised by AE Name, Bill Date, View of DB Note. Regarding DB Note refer (3.7)</w:t>
            </w:r>
          </w:p>
        </w:tc>
      </w:tr>
      <w:tr w:rsidR="00C7013E" w:rsidRPr="004A4761" w:rsidTr="00D175D1">
        <w:tc>
          <w:tcPr>
            <w:tcW w:w="1890" w:type="dxa"/>
          </w:tcPr>
          <w:p w:rsidR="00C7013E" w:rsidRDefault="00C7013E" w:rsidP="00C7013E">
            <w:pPr>
              <w:pStyle w:val="QAHeading2"/>
              <w:numPr>
                <w:ilvl w:val="0"/>
                <w:numId w:val="0"/>
              </w:numPr>
              <w:spacing w:before="120" w:after="120" w:line="320" w:lineRule="exact"/>
              <w:jc w:val="both"/>
              <w:rPr>
                <w:sz w:val="20"/>
                <w:szCs w:val="20"/>
              </w:rPr>
            </w:pPr>
            <w:r>
              <w:rPr>
                <w:sz w:val="20"/>
                <w:szCs w:val="20"/>
              </w:rPr>
              <w:lastRenderedPageBreak/>
              <w:t>Bill_</w:t>
            </w:r>
            <w:r w:rsidRPr="004A4761">
              <w:rPr>
                <w:sz w:val="20"/>
                <w:szCs w:val="20"/>
              </w:rPr>
              <w:t>R0</w:t>
            </w:r>
            <w:r>
              <w:rPr>
                <w:sz w:val="20"/>
                <w:szCs w:val="20"/>
              </w:rPr>
              <w:t>84_2/2/18</w:t>
            </w:r>
          </w:p>
        </w:tc>
        <w:tc>
          <w:tcPr>
            <w:tcW w:w="1530"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C7013E" w:rsidRDefault="00C7013E" w:rsidP="00C7013E">
            <w:pPr>
              <w:pStyle w:val="QAHeading2"/>
              <w:numPr>
                <w:ilvl w:val="0"/>
                <w:numId w:val="0"/>
              </w:numPr>
              <w:spacing w:before="120" w:after="120" w:line="320" w:lineRule="exact"/>
              <w:jc w:val="both"/>
              <w:rPr>
                <w:b w:val="0"/>
                <w:bCs/>
                <w:sz w:val="20"/>
                <w:szCs w:val="20"/>
              </w:rPr>
            </w:pPr>
            <w:r>
              <w:rPr>
                <w:b w:val="0"/>
                <w:bCs/>
                <w:sz w:val="20"/>
                <w:szCs w:val="20"/>
              </w:rPr>
              <w:t>View of List of Pass Orders Generated. Si. No, Bill Number, Name of the Work, Location, Raised by AE Name, Bill Date, View of DB Note. Regarding Pass Order refer (3.8)</w:t>
            </w:r>
          </w:p>
        </w:tc>
      </w:tr>
      <w:tr w:rsidR="00505775" w:rsidTr="00232147">
        <w:tc>
          <w:tcPr>
            <w:tcW w:w="1890" w:type="dxa"/>
          </w:tcPr>
          <w:p w:rsidR="00505775" w:rsidRDefault="00505775" w:rsidP="00505775">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85_2/2/18</w:t>
            </w:r>
          </w:p>
        </w:tc>
        <w:tc>
          <w:tcPr>
            <w:tcW w:w="1530" w:type="dxa"/>
          </w:tcPr>
          <w:p w:rsidR="00505775" w:rsidRDefault="00505775" w:rsidP="00505775">
            <w:pPr>
              <w:pStyle w:val="QAHeading2"/>
              <w:numPr>
                <w:ilvl w:val="0"/>
                <w:numId w:val="0"/>
              </w:numPr>
              <w:spacing w:before="120" w:after="120" w:line="320" w:lineRule="exact"/>
              <w:jc w:val="both"/>
              <w:rPr>
                <w:b w:val="0"/>
                <w:bCs/>
                <w:sz w:val="20"/>
                <w:szCs w:val="20"/>
              </w:rPr>
            </w:pPr>
            <w:r>
              <w:rPr>
                <w:b w:val="0"/>
                <w:bCs/>
                <w:sz w:val="20"/>
                <w:szCs w:val="20"/>
              </w:rPr>
              <w:t>Send to ERP</w:t>
            </w:r>
          </w:p>
        </w:tc>
        <w:tc>
          <w:tcPr>
            <w:tcW w:w="2340" w:type="dxa"/>
          </w:tcPr>
          <w:p w:rsidR="00505775" w:rsidRDefault="00505775" w:rsidP="00505775">
            <w:pPr>
              <w:pStyle w:val="QAHeading2"/>
              <w:numPr>
                <w:ilvl w:val="0"/>
                <w:numId w:val="0"/>
              </w:numPr>
              <w:spacing w:before="120" w:after="120" w:line="320" w:lineRule="exact"/>
              <w:jc w:val="both"/>
              <w:rPr>
                <w:b w:val="0"/>
                <w:bCs/>
                <w:sz w:val="20"/>
                <w:szCs w:val="20"/>
              </w:rPr>
            </w:pPr>
            <w:r>
              <w:rPr>
                <w:b w:val="0"/>
                <w:bCs/>
                <w:sz w:val="20"/>
                <w:szCs w:val="20"/>
              </w:rPr>
              <w:t>Pass Order Details Sent to ERP</w:t>
            </w:r>
          </w:p>
        </w:tc>
        <w:tc>
          <w:tcPr>
            <w:tcW w:w="900" w:type="dxa"/>
          </w:tcPr>
          <w:p w:rsidR="00505775" w:rsidRDefault="00505775" w:rsidP="00505775">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505775" w:rsidRDefault="00505775" w:rsidP="00505775">
            <w:pPr>
              <w:pStyle w:val="QAHeading2"/>
              <w:numPr>
                <w:ilvl w:val="0"/>
                <w:numId w:val="0"/>
              </w:numPr>
              <w:spacing w:before="120" w:after="120" w:line="320" w:lineRule="exact"/>
              <w:jc w:val="both"/>
              <w:rPr>
                <w:b w:val="0"/>
                <w:bCs/>
                <w:sz w:val="20"/>
                <w:szCs w:val="20"/>
              </w:rPr>
            </w:pPr>
          </w:p>
        </w:tc>
      </w:tr>
      <w:tr w:rsidR="00505775" w:rsidRPr="004A4761" w:rsidTr="00D175D1">
        <w:tc>
          <w:tcPr>
            <w:tcW w:w="1890" w:type="dxa"/>
          </w:tcPr>
          <w:p w:rsidR="00505775" w:rsidRDefault="00505775" w:rsidP="00505775">
            <w:pPr>
              <w:pStyle w:val="QAHeading2"/>
              <w:numPr>
                <w:ilvl w:val="0"/>
                <w:numId w:val="0"/>
              </w:numPr>
              <w:spacing w:before="120" w:after="120" w:line="320" w:lineRule="exact"/>
              <w:jc w:val="both"/>
              <w:rPr>
                <w:sz w:val="20"/>
                <w:szCs w:val="20"/>
              </w:rPr>
            </w:pPr>
            <w:r>
              <w:rPr>
                <w:sz w:val="20"/>
                <w:szCs w:val="20"/>
              </w:rPr>
              <w:t>Bill_R086_2/2/18</w:t>
            </w:r>
          </w:p>
        </w:tc>
        <w:tc>
          <w:tcPr>
            <w:tcW w:w="1530" w:type="dxa"/>
          </w:tcPr>
          <w:p w:rsidR="00505775" w:rsidRDefault="00505775" w:rsidP="00505775">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rsidR="00505775" w:rsidRDefault="00505775" w:rsidP="00505775">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rsidR="00505775" w:rsidRDefault="00505775" w:rsidP="00505775">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505775" w:rsidRDefault="00505775" w:rsidP="00505775">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rsidR="002C78B7" w:rsidRDefault="002C78B7" w:rsidP="002C78B7">
      <w:pPr>
        <w:pStyle w:val="QAHeading2"/>
        <w:numPr>
          <w:ilvl w:val="0"/>
          <w:numId w:val="0"/>
        </w:numPr>
        <w:spacing w:before="120" w:after="120" w:line="320" w:lineRule="exact"/>
        <w:jc w:val="both"/>
        <w:rPr>
          <w:sz w:val="20"/>
          <w:szCs w:val="20"/>
        </w:rPr>
      </w:pPr>
    </w:p>
    <w:p w:rsidR="009C1853" w:rsidRDefault="009C1853" w:rsidP="002C78B7">
      <w:pPr>
        <w:pStyle w:val="QAHeading2"/>
        <w:numPr>
          <w:ilvl w:val="0"/>
          <w:numId w:val="0"/>
        </w:numPr>
        <w:spacing w:before="120" w:after="120" w:line="320" w:lineRule="exact"/>
        <w:jc w:val="both"/>
        <w:rPr>
          <w:sz w:val="20"/>
          <w:szCs w:val="20"/>
        </w:rPr>
      </w:pPr>
    </w:p>
    <w:p w:rsidR="009C1853" w:rsidRDefault="009C1853" w:rsidP="002C78B7">
      <w:pPr>
        <w:pStyle w:val="QAHeading2"/>
        <w:numPr>
          <w:ilvl w:val="0"/>
          <w:numId w:val="0"/>
        </w:numPr>
        <w:spacing w:before="120" w:after="120" w:line="320" w:lineRule="exact"/>
        <w:jc w:val="both"/>
        <w:rPr>
          <w:sz w:val="20"/>
          <w:szCs w:val="20"/>
        </w:rPr>
      </w:pPr>
    </w:p>
    <w:p w:rsidR="009C1853" w:rsidRDefault="009C1853" w:rsidP="002C78B7">
      <w:pPr>
        <w:pStyle w:val="QAHeading2"/>
        <w:numPr>
          <w:ilvl w:val="0"/>
          <w:numId w:val="0"/>
        </w:numPr>
        <w:spacing w:before="120" w:after="120" w:line="320" w:lineRule="exact"/>
        <w:jc w:val="both"/>
        <w:rPr>
          <w:sz w:val="20"/>
          <w:szCs w:val="20"/>
        </w:rPr>
      </w:pPr>
    </w:p>
    <w:p w:rsidR="009C1853" w:rsidRDefault="009C1853" w:rsidP="002C78B7">
      <w:pPr>
        <w:pStyle w:val="QAHeading2"/>
        <w:numPr>
          <w:ilvl w:val="0"/>
          <w:numId w:val="0"/>
        </w:numPr>
        <w:spacing w:before="120" w:after="120" w:line="320" w:lineRule="exact"/>
        <w:jc w:val="both"/>
        <w:rPr>
          <w:sz w:val="20"/>
          <w:szCs w:val="20"/>
        </w:rPr>
      </w:pPr>
    </w:p>
    <w:p w:rsidR="009C1853" w:rsidRDefault="009C1853" w:rsidP="002C78B7">
      <w:pPr>
        <w:pStyle w:val="QAHeading2"/>
        <w:numPr>
          <w:ilvl w:val="0"/>
          <w:numId w:val="0"/>
        </w:numPr>
        <w:spacing w:before="120" w:after="120" w:line="320" w:lineRule="exact"/>
        <w:jc w:val="both"/>
        <w:rPr>
          <w:sz w:val="20"/>
          <w:szCs w:val="20"/>
        </w:rPr>
      </w:pPr>
    </w:p>
    <w:p w:rsidR="002C78B7" w:rsidRDefault="002C78B7" w:rsidP="002C78B7">
      <w:pPr>
        <w:pStyle w:val="QAHeading2"/>
        <w:numPr>
          <w:ilvl w:val="1"/>
          <w:numId w:val="18"/>
        </w:numPr>
        <w:spacing w:before="120" w:after="120" w:line="320" w:lineRule="exact"/>
        <w:jc w:val="both"/>
        <w:rPr>
          <w:sz w:val="20"/>
          <w:szCs w:val="20"/>
        </w:rPr>
      </w:pPr>
      <w:r>
        <w:rPr>
          <w:sz w:val="20"/>
          <w:szCs w:val="20"/>
        </w:rPr>
        <w:t>HD</w:t>
      </w:r>
    </w:p>
    <w:p w:rsidR="009C1853"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tblPr>
      <w:tblGrid>
        <w:gridCol w:w="1890"/>
        <w:gridCol w:w="1530"/>
        <w:gridCol w:w="2340"/>
        <w:gridCol w:w="900"/>
        <w:gridCol w:w="3937"/>
      </w:tblGrid>
      <w:tr w:rsidR="002C78B7" w:rsidRPr="004A4761" w:rsidTr="00232147">
        <w:tc>
          <w:tcPr>
            <w:tcW w:w="1890" w:type="dxa"/>
          </w:tcPr>
          <w:p w:rsidR="002C78B7" w:rsidRPr="004A4761" w:rsidRDefault="002C78B7" w:rsidP="00232147">
            <w:pPr>
              <w:pStyle w:val="QAHeading2"/>
              <w:numPr>
                <w:ilvl w:val="0"/>
                <w:numId w:val="0"/>
              </w:numPr>
              <w:spacing w:before="120" w:after="120" w:line="320" w:lineRule="exact"/>
              <w:jc w:val="both"/>
              <w:rPr>
                <w:sz w:val="20"/>
                <w:szCs w:val="20"/>
              </w:rPr>
            </w:pPr>
            <w:proofErr w:type="spellStart"/>
            <w:r w:rsidRPr="004A4761">
              <w:rPr>
                <w:sz w:val="20"/>
                <w:szCs w:val="20"/>
              </w:rPr>
              <w:t>Req</w:t>
            </w:r>
            <w:proofErr w:type="spellEnd"/>
            <w:r w:rsidRPr="004A4761">
              <w:rPr>
                <w:sz w:val="20"/>
                <w:szCs w:val="20"/>
              </w:rPr>
              <w:t xml:space="preserve"> ID</w:t>
            </w:r>
          </w:p>
        </w:tc>
        <w:tc>
          <w:tcPr>
            <w:tcW w:w="1530" w:type="dxa"/>
          </w:tcPr>
          <w:p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Note</w:t>
            </w:r>
          </w:p>
        </w:tc>
      </w:tr>
      <w:tr w:rsidR="00E00830" w:rsidRPr="004A4761" w:rsidTr="00232147">
        <w:tc>
          <w:tcPr>
            <w:tcW w:w="1890" w:type="dxa"/>
          </w:tcPr>
          <w:p w:rsidR="00E00830" w:rsidRPr="004A4761" w:rsidRDefault="00E00830" w:rsidP="00E00830">
            <w:pPr>
              <w:pStyle w:val="QAHeading2"/>
              <w:numPr>
                <w:ilvl w:val="0"/>
                <w:numId w:val="0"/>
              </w:numPr>
              <w:spacing w:before="120" w:after="120" w:line="320" w:lineRule="exact"/>
              <w:jc w:val="both"/>
              <w:rPr>
                <w:sz w:val="20"/>
                <w:szCs w:val="20"/>
              </w:rPr>
            </w:pPr>
            <w:r>
              <w:rPr>
                <w:sz w:val="20"/>
                <w:szCs w:val="20"/>
              </w:rPr>
              <w:t>Bill_R087_2/2/18</w:t>
            </w:r>
          </w:p>
        </w:tc>
        <w:tc>
          <w:tcPr>
            <w:tcW w:w="1530" w:type="dxa"/>
          </w:tcPr>
          <w:p w:rsidR="00E00830" w:rsidRPr="004A4761" w:rsidRDefault="00E00830" w:rsidP="00E00830">
            <w:pPr>
              <w:pStyle w:val="QAHeading2"/>
              <w:numPr>
                <w:ilvl w:val="0"/>
                <w:numId w:val="0"/>
              </w:numPr>
              <w:spacing w:before="120" w:after="120" w:line="320" w:lineRule="exact"/>
              <w:jc w:val="both"/>
              <w:rPr>
                <w:b w:val="0"/>
                <w:bCs/>
                <w:sz w:val="20"/>
                <w:szCs w:val="20"/>
              </w:rPr>
            </w:pPr>
            <w:r>
              <w:rPr>
                <w:b w:val="0"/>
                <w:bCs/>
                <w:sz w:val="20"/>
                <w:szCs w:val="20"/>
              </w:rPr>
              <w:t>Bill Generation HD</w:t>
            </w:r>
          </w:p>
        </w:tc>
        <w:tc>
          <w:tcPr>
            <w:tcW w:w="2340" w:type="dxa"/>
          </w:tcPr>
          <w:p w:rsidR="00E00830" w:rsidRPr="004A4761" w:rsidRDefault="00E00830" w:rsidP="00E00830">
            <w:pPr>
              <w:pStyle w:val="QAHeading2"/>
              <w:numPr>
                <w:ilvl w:val="0"/>
                <w:numId w:val="0"/>
              </w:numPr>
              <w:spacing w:before="120" w:after="120" w:line="320" w:lineRule="exact"/>
              <w:jc w:val="both"/>
              <w:rPr>
                <w:b w:val="0"/>
                <w:bCs/>
                <w:sz w:val="20"/>
                <w:szCs w:val="20"/>
              </w:rPr>
            </w:pPr>
            <w:r>
              <w:rPr>
                <w:b w:val="0"/>
                <w:bCs/>
                <w:sz w:val="20"/>
                <w:szCs w:val="20"/>
              </w:rPr>
              <w:t>If HD wants to Verify the Bill forwarded by EE they select this</w:t>
            </w:r>
          </w:p>
        </w:tc>
        <w:tc>
          <w:tcPr>
            <w:tcW w:w="900" w:type="dxa"/>
          </w:tcPr>
          <w:p w:rsidR="00E00830" w:rsidRPr="004A4761" w:rsidRDefault="00E00830" w:rsidP="00E00830">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rsidR="00E00830" w:rsidRPr="004A4761" w:rsidRDefault="00E00830" w:rsidP="00E00830">
            <w:pPr>
              <w:pStyle w:val="QAHeading2"/>
              <w:numPr>
                <w:ilvl w:val="0"/>
                <w:numId w:val="0"/>
              </w:numPr>
              <w:spacing w:before="120" w:after="120" w:line="320" w:lineRule="exact"/>
              <w:jc w:val="both"/>
              <w:rPr>
                <w:b w:val="0"/>
                <w:bCs/>
                <w:sz w:val="20"/>
                <w:szCs w:val="20"/>
              </w:rPr>
            </w:pPr>
          </w:p>
        </w:tc>
      </w:tr>
      <w:tr w:rsidR="00E00830" w:rsidRPr="004A4761" w:rsidTr="00232147">
        <w:tc>
          <w:tcPr>
            <w:tcW w:w="1890" w:type="dxa"/>
          </w:tcPr>
          <w:p w:rsidR="00E00830" w:rsidRPr="004A4761" w:rsidRDefault="00E00830" w:rsidP="00E00830">
            <w:pPr>
              <w:pStyle w:val="QAHeading2"/>
              <w:numPr>
                <w:ilvl w:val="0"/>
                <w:numId w:val="0"/>
              </w:numPr>
              <w:spacing w:before="120" w:after="120" w:line="320" w:lineRule="exact"/>
              <w:jc w:val="both"/>
              <w:rPr>
                <w:sz w:val="20"/>
                <w:szCs w:val="20"/>
              </w:rPr>
            </w:pPr>
            <w:r>
              <w:rPr>
                <w:sz w:val="20"/>
                <w:szCs w:val="20"/>
              </w:rPr>
              <w:t>Bill_R088_2/2/18</w:t>
            </w:r>
          </w:p>
        </w:tc>
        <w:tc>
          <w:tcPr>
            <w:tcW w:w="1530" w:type="dxa"/>
          </w:tcPr>
          <w:p w:rsidR="00E00830" w:rsidRPr="004A4761" w:rsidRDefault="00E00830" w:rsidP="00E00830">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rsidR="00E00830" w:rsidRPr="004A4761" w:rsidRDefault="00E00830" w:rsidP="00E00830">
            <w:pPr>
              <w:pStyle w:val="QAHeading2"/>
              <w:numPr>
                <w:ilvl w:val="0"/>
                <w:numId w:val="0"/>
              </w:numPr>
              <w:spacing w:before="120" w:after="120" w:line="320" w:lineRule="exact"/>
              <w:jc w:val="both"/>
              <w:rPr>
                <w:b w:val="0"/>
                <w:bCs/>
                <w:sz w:val="20"/>
                <w:szCs w:val="20"/>
              </w:rPr>
            </w:pPr>
            <w:r>
              <w:rPr>
                <w:b w:val="0"/>
                <w:bCs/>
                <w:sz w:val="20"/>
                <w:szCs w:val="20"/>
              </w:rPr>
              <w:t>List of WIN Numbers forward by the EE</w:t>
            </w:r>
          </w:p>
        </w:tc>
        <w:tc>
          <w:tcPr>
            <w:tcW w:w="900" w:type="dxa"/>
          </w:tcPr>
          <w:p w:rsidR="00E00830" w:rsidRPr="004A4761" w:rsidRDefault="00E00830" w:rsidP="00E0083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00830" w:rsidRPr="003034EE" w:rsidRDefault="00E00830" w:rsidP="00E00830">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E00830" w:rsidRPr="004A4761" w:rsidTr="00232147">
        <w:tc>
          <w:tcPr>
            <w:tcW w:w="1890" w:type="dxa"/>
          </w:tcPr>
          <w:p w:rsidR="00E00830" w:rsidRPr="00651EB8" w:rsidRDefault="00E00830" w:rsidP="00E00830">
            <w:pPr>
              <w:pStyle w:val="QAHeading2"/>
              <w:numPr>
                <w:ilvl w:val="0"/>
                <w:numId w:val="0"/>
              </w:numPr>
              <w:spacing w:before="120" w:after="120" w:line="320" w:lineRule="exact"/>
              <w:jc w:val="both"/>
              <w:rPr>
                <w:b w:val="0"/>
                <w:bCs/>
                <w:sz w:val="20"/>
                <w:szCs w:val="20"/>
              </w:rPr>
            </w:pPr>
            <w:r>
              <w:rPr>
                <w:sz w:val="20"/>
                <w:szCs w:val="20"/>
              </w:rPr>
              <w:t>Bill_R089_2/2/18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00830" w:rsidRPr="003034EE"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w:t>
            </w:r>
            <w:r>
              <w:rPr>
                <w:b w:val="0"/>
                <w:bCs/>
                <w:sz w:val="20"/>
                <w:szCs w:val="20"/>
              </w:rPr>
              <w:lastRenderedPageBreak/>
              <w:t>Last date of Recordings.</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lastRenderedPageBreak/>
              <w:t>Bill_R0090_2/2/18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AEE raised Number of Items</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Pr="003034EE"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Consolidated Total of all Items has to be displayed in the below, deselecting is not allowed. </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Bill_R0091_2/2/18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Quality Team Reports</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Bill_R0092_2/2/18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Bill_R0093_2/2/18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Report View</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Bill_R0094_2/2/18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refer (3.6). HD Can edit the charges but Uploading of Concerned Document mandatory</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Bill_R0095_2/2/18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Bill_R0096_2/2/18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Mandatory. View of Remarks Entered by AEE, DEE and EE</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Bill_R0097_2/2/18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Bill_R0098_2/2/18</w:t>
            </w:r>
          </w:p>
        </w:tc>
        <w:tc>
          <w:tcPr>
            <w:tcW w:w="1530" w:type="dxa"/>
          </w:tcPr>
          <w:p w:rsidR="00E00830" w:rsidRPr="0001086C" w:rsidRDefault="00E00830" w:rsidP="00E00830">
            <w:pPr>
              <w:pStyle w:val="QAHeading2"/>
              <w:numPr>
                <w:ilvl w:val="0"/>
                <w:numId w:val="0"/>
              </w:numPr>
              <w:spacing w:before="120" w:after="120" w:line="320" w:lineRule="exact"/>
              <w:jc w:val="both"/>
              <w:rPr>
                <w:b w:val="0"/>
                <w:bCs/>
                <w:color w:val="FF0000"/>
                <w:sz w:val="20"/>
                <w:szCs w:val="20"/>
              </w:rPr>
            </w:pPr>
            <w:r w:rsidRPr="0001086C">
              <w:rPr>
                <w:b w:val="0"/>
                <w:bCs/>
                <w:color w:val="FF0000"/>
                <w:sz w:val="20"/>
                <w:szCs w:val="20"/>
              </w:rPr>
              <w:t>DB Note Generation</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DB Note</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Bill_R0099_2/2/18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Submit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Generated DB Note Submitted to EE</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Bill_R0100_2/2/18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Applications which are Reverted from the EE has </w:t>
            </w:r>
            <w:r>
              <w:rPr>
                <w:b w:val="0"/>
                <w:bCs/>
                <w:sz w:val="20"/>
                <w:szCs w:val="20"/>
              </w:rPr>
              <w:lastRenderedPageBreak/>
              <w:t>to be displayed</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lastRenderedPageBreak/>
              <w:t>Medium</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List of WIN Numbers will be displayed in an order with Si. No, Bill Number, WIN Number, Name of the Work, Location of the </w:t>
            </w:r>
            <w:r>
              <w:rPr>
                <w:b w:val="0"/>
                <w:bCs/>
                <w:sz w:val="20"/>
                <w:szCs w:val="20"/>
              </w:rPr>
              <w:lastRenderedPageBreak/>
              <w:t>Work.</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lastRenderedPageBreak/>
              <w:t>Bill_R0101_2/2/18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WIN Selection for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Click on WIN Number </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p w:rsidR="00E00830" w:rsidRDefault="00E00830" w:rsidP="00E00830">
            <w:pPr>
              <w:pStyle w:val="QAHeading2"/>
              <w:numPr>
                <w:ilvl w:val="0"/>
                <w:numId w:val="0"/>
              </w:numPr>
              <w:spacing w:before="120" w:after="120" w:line="320" w:lineRule="exact"/>
              <w:jc w:val="both"/>
              <w:rPr>
                <w:b w:val="0"/>
                <w:bCs/>
                <w:sz w:val="20"/>
                <w:szCs w:val="20"/>
              </w:rPr>
            </w:pP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Bill_R0102_2/2/18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Selection of Items in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Consolidated Total of all Items has to be displayed in the below, deselecting is not allowed. </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Bill_R0103_2/2/18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Quality Team Reports for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Bill_R0104_2/2/18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Bill Type for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Bill_R0105_2/2/18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 for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Report View</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Bill_R00106_2/2/18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Charges for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HD Can edit the charges but Uploading of Concerned Document mandatory</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Bill_R0107_2/2/18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 xml:space="preserve">Certificate for Revert </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lastRenderedPageBreak/>
              <w:t>Bill_R0108_2/2/18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Remarks for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Mandatory. View of Remarks entered by AEE, DEE and EE.</w:t>
            </w:r>
          </w:p>
        </w:tc>
      </w:tr>
      <w:tr w:rsidR="00E00830" w:rsidRPr="004A4761" w:rsidTr="00232147">
        <w:tc>
          <w:tcPr>
            <w:tcW w:w="1890" w:type="dxa"/>
          </w:tcPr>
          <w:p w:rsidR="00E00830" w:rsidRDefault="00E00830" w:rsidP="00E00830">
            <w:pPr>
              <w:pStyle w:val="QAHeading2"/>
              <w:numPr>
                <w:ilvl w:val="0"/>
                <w:numId w:val="0"/>
              </w:numPr>
              <w:spacing w:before="120" w:after="120" w:line="320" w:lineRule="exact"/>
              <w:jc w:val="both"/>
              <w:rPr>
                <w:sz w:val="20"/>
                <w:szCs w:val="20"/>
              </w:rPr>
            </w:pPr>
            <w:r>
              <w:rPr>
                <w:sz w:val="20"/>
                <w:szCs w:val="20"/>
              </w:rPr>
              <w:t>Bill_R0109_2/2/18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Previous Bill in Revert</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E00830" w:rsidRPr="004A4761" w:rsidTr="00232147">
        <w:tc>
          <w:tcPr>
            <w:tcW w:w="1890" w:type="dxa"/>
          </w:tcPr>
          <w:p w:rsidR="00E00830" w:rsidRPr="0001086C" w:rsidRDefault="00E00830" w:rsidP="00E00830">
            <w:pPr>
              <w:pStyle w:val="QAHeading2"/>
              <w:numPr>
                <w:ilvl w:val="0"/>
                <w:numId w:val="0"/>
              </w:numPr>
              <w:spacing w:before="120" w:after="120" w:line="320" w:lineRule="exact"/>
              <w:jc w:val="both"/>
              <w:rPr>
                <w:color w:val="FF0000"/>
                <w:sz w:val="20"/>
                <w:szCs w:val="20"/>
              </w:rPr>
            </w:pPr>
            <w:r w:rsidRPr="0001086C">
              <w:rPr>
                <w:color w:val="FF0000"/>
                <w:sz w:val="20"/>
                <w:szCs w:val="20"/>
              </w:rPr>
              <w:t>Bill_R0110_2/2/18</w:t>
            </w:r>
          </w:p>
        </w:tc>
        <w:tc>
          <w:tcPr>
            <w:tcW w:w="153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DB Note Generation</w:t>
            </w:r>
          </w:p>
        </w:tc>
        <w:tc>
          <w:tcPr>
            <w:tcW w:w="234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DB Note Generated and forwarded to EE</w:t>
            </w:r>
          </w:p>
        </w:tc>
        <w:tc>
          <w:tcPr>
            <w:tcW w:w="900" w:type="dxa"/>
          </w:tcPr>
          <w:p w:rsidR="00E00830" w:rsidRDefault="00E00830" w:rsidP="00E0083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00830" w:rsidRDefault="007D4865" w:rsidP="00E00830">
            <w:pPr>
              <w:pStyle w:val="QAHeading2"/>
              <w:numPr>
                <w:ilvl w:val="0"/>
                <w:numId w:val="0"/>
              </w:numPr>
              <w:spacing w:before="120" w:after="120" w:line="320" w:lineRule="exact"/>
              <w:jc w:val="both"/>
              <w:rPr>
                <w:b w:val="0"/>
                <w:bCs/>
                <w:sz w:val="20"/>
                <w:szCs w:val="20"/>
              </w:rPr>
            </w:pPr>
            <w:r>
              <w:rPr>
                <w:b w:val="0"/>
                <w:bCs/>
                <w:sz w:val="20"/>
                <w:szCs w:val="20"/>
              </w:rPr>
              <w:t>Regarding DB Note refer (3.7)</w:t>
            </w:r>
          </w:p>
        </w:tc>
      </w:tr>
      <w:tr w:rsidR="00FD3756" w:rsidRPr="004A4761" w:rsidTr="00232147">
        <w:tc>
          <w:tcPr>
            <w:tcW w:w="1890" w:type="dxa"/>
          </w:tcPr>
          <w:p w:rsidR="00FD3756" w:rsidRDefault="00FD3756" w:rsidP="00FD3756">
            <w:pPr>
              <w:pStyle w:val="QAHeading2"/>
              <w:numPr>
                <w:ilvl w:val="0"/>
                <w:numId w:val="0"/>
              </w:numPr>
              <w:spacing w:before="120" w:after="120" w:line="320" w:lineRule="exact"/>
              <w:jc w:val="both"/>
              <w:rPr>
                <w:sz w:val="20"/>
                <w:szCs w:val="20"/>
              </w:rPr>
            </w:pPr>
            <w:r>
              <w:rPr>
                <w:sz w:val="20"/>
                <w:szCs w:val="20"/>
              </w:rPr>
              <w:t>Bill_R0111_2/2/18</w:t>
            </w:r>
          </w:p>
        </w:tc>
        <w:tc>
          <w:tcPr>
            <w:tcW w:w="1530"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View of List of DB Notes Generated. Si. No, Bill Number, Name of the Work, Location, Raised by AE Name, Bill Date, View of DB Note. Regarding DB Note refer (3.7)</w:t>
            </w:r>
          </w:p>
        </w:tc>
      </w:tr>
      <w:tr w:rsidR="00FD3756" w:rsidRPr="004A4761" w:rsidTr="00232147">
        <w:tc>
          <w:tcPr>
            <w:tcW w:w="1890" w:type="dxa"/>
          </w:tcPr>
          <w:p w:rsidR="00FD3756" w:rsidRDefault="00FD3756" w:rsidP="00FD3756">
            <w:pPr>
              <w:pStyle w:val="QAHeading2"/>
              <w:numPr>
                <w:ilvl w:val="0"/>
                <w:numId w:val="0"/>
              </w:numPr>
              <w:spacing w:before="120" w:after="120" w:line="320" w:lineRule="exact"/>
              <w:jc w:val="both"/>
              <w:rPr>
                <w:sz w:val="20"/>
                <w:szCs w:val="20"/>
              </w:rPr>
            </w:pPr>
            <w:r>
              <w:rPr>
                <w:sz w:val="20"/>
                <w:szCs w:val="20"/>
              </w:rPr>
              <w:t>Bill_R0112_2/2/18</w:t>
            </w:r>
          </w:p>
        </w:tc>
        <w:tc>
          <w:tcPr>
            <w:tcW w:w="1530"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FD3756" w:rsidRDefault="00FD3756" w:rsidP="00FD3756">
            <w:pPr>
              <w:pStyle w:val="QAHeading2"/>
              <w:numPr>
                <w:ilvl w:val="0"/>
                <w:numId w:val="0"/>
              </w:numPr>
              <w:spacing w:before="120" w:after="120" w:line="320" w:lineRule="exact"/>
              <w:jc w:val="both"/>
              <w:rPr>
                <w:b w:val="0"/>
                <w:bCs/>
                <w:sz w:val="20"/>
                <w:szCs w:val="20"/>
              </w:rPr>
            </w:pPr>
            <w:r>
              <w:rPr>
                <w:b w:val="0"/>
                <w:bCs/>
                <w:sz w:val="20"/>
                <w:szCs w:val="20"/>
              </w:rPr>
              <w:t>View of List of Pass Orders Generated. Si. No, Bill Number, Name of the Work, Location, Raised by AE Name, Bill Date, View of DB Note. Regarding Pass Order refer (3.8)</w:t>
            </w:r>
          </w:p>
        </w:tc>
      </w:tr>
      <w:tr w:rsidR="00CC1082" w:rsidTr="00232147">
        <w:tc>
          <w:tcPr>
            <w:tcW w:w="1890" w:type="dxa"/>
          </w:tcPr>
          <w:p w:rsidR="00CC1082" w:rsidRDefault="00CC1082" w:rsidP="00CC1082">
            <w:pPr>
              <w:pStyle w:val="QAHeading2"/>
              <w:numPr>
                <w:ilvl w:val="0"/>
                <w:numId w:val="0"/>
              </w:numPr>
              <w:spacing w:before="120" w:after="120" w:line="320" w:lineRule="exact"/>
              <w:jc w:val="both"/>
              <w:rPr>
                <w:sz w:val="20"/>
                <w:szCs w:val="20"/>
              </w:rPr>
            </w:pPr>
            <w:r>
              <w:rPr>
                <w:sz w:val="20"/>
                <w:szCs w:val="20"/>
              </w:rPr>
              <w:t>Bill_R0113_2/2/18</w:t>
            </w:r>
          </w:p>
        </w:tc>
        <w:tc>
          <w:tcPr>
            <w:tcW w:w="1530" w:type="dxa"/>
          </w:tcPr>
          <w:p w:rsidR="00CC1082" w:rsidRDefault="00CC1082" w:rsidP="00CC1082">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rsidR="00CC1082" w:rsidRDefault="00CC1082" w:rsidP="00CC1082">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rsidR="00CC1082" w:rsidRDefault="00CC1082" w:rsidP="00CC1082">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CC1082" w:rsidRDefault="00CC1082" w:rsidP="00CC1082">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rsidR="002C78B7" w:rsidRDefault="002C78B7" w:rsidP="002C78B7">
      <w:pPr>
        <w:pStyle w:val="QAHeading2"/>
        <w:numPr>
          <w:ilvl w:val="0"/>
          <w:numId w:val="0"/>
        </w:numPr>
        <w:spacing w:before="120" w:after="120" w:line="320" w:lineRule="exact"/>
        <w:jc w:val="both"/>
        <w:rPr>
          <w:sz w:val="20"/>
          <w:szCs w:val="20"/>
        </w:rPr>
      </w:pPr>
    </w:p>
    <w:p w:rsidR="00E337B1" w:rsidRDefault="002D3F0C" w:rsidP="002D3F0C">
      <w:pPr>
        <w:pStyle w:val="QAHeading2"/>
        <w:numPr>
          <w:ilvl w:val="1"/>
          <w:numId w:val="18"/>
        </w:numPr>
        <w:spacing w:before="120" w:after="120" w:line="320" w:lineRule="exact"/>
        <w:jc w:val="both"/>
        <w:rPr>
          <w:sz w:val="20"/>
          <w:szCs w:val="20"/>
        </w:rPr>
      </w:pPr>
      <w:r>
        <w:rPr>
          <w:sz w:val="20"/>
          <w:szCs w:val="20"/>
        </w:rPr>
        <w:t>DAO</w:t>
      </w:r>
    </w:p>
    <w:p w:rsidR="00E337B1" w:rsidRDefault="00E337B1" w:rsidP="002C78B7">
      <w:pPr>
        <w:pStyle w:val="QAHeading2"/>
        <w:numPr>
          <w:ilvl w:val="0"/>
          <w:numId w:val="0"/>
        </w:numPr>
        <w:spacing w:before="120" w:after="120" w:line="320" w:lineRule="exact"/>
        <w:jc w:val="both"/>
        <w:rPr>
          <w:sz w:val="20"/>
          <w:szCs w:val="20"/>
        </w:rPr>
      </w:pPr>
    </w:p>
    <w:tbl>
      <w:tblPr>
        <w:tblStyle w:val="TableGrid"/>
        <w:tblW w:w="10597" w:type="dxa"/>
        <w:tblInd w:w="-702" w:type="dxa"/>
        <w:tblLayout w:type="fixed"/>
        <w:tblLook w:val="04A0"/>
      </w:tblPr>
      <w:tblGrid>
        <w:gridCol w:w="1890"/>
        <w:gridCol w:w="1530"/>
        <w:gridCol w:w="2340"/>
        <w:gridCol w:w="900"/>
        <w:gridCol w:w="3937"/>
      </w:tblGrid>
      <w:tr w:rsidR="00E337B1" w:rsidRPr="004A4761" w:rsidTr="00232147">
        <w:tc>
          <w:tcPr>
            <w:tcW w:w="1890" w:type="dxa"/>
          </w:tcPr>
          <w:p w:rsidR="00E337B1" w:rsidRPr="004A4761" w:rsidRDefault="00E337B1" w:rsidP="00232147">
            <w:pPr>
              <w:pStyle w:val="QAHeading2"/>
              <w:numPr>
                <w:ilvl w:val="0"/>
                <w:numId w:val="0"/>
              </w:numPr>
              <w:spacing w:before="120" w:after="120" w:line="320" w:lineRule="exact"/>
              <w:jc w:val="both"/>
              <w:rPr>
                <w:sz w:val="20"/>
                <w:szCs w:val="20"/>
              </w:rPr>
            </w:pPr>
            <w:proofErr w:type="spellStart"/>
            <w:r w:rsidRPr="004A4761">
              <w:rPr>
                <w:sz w:val="20"/>
                <w:szCs w:val="20"/>
              </w:rPr>
              <w:t>Req</w:t>
            </w:r>
            <w:proofErr w:type="spellEnd"/>
            <w:r w:rsidRPr="004A4761">
              <w:rPr>
                <w:sz w:val="20"/>
                <w:szCs w:val="20"/>
              </w:rPr>
              <w:t xml:space="preserve"> ID</w:t>
            </w:r>
          </w:p>
        </w:tc>
        <w:tc>
          <w:tcPr>
            <w:tcW w:w="1530" w:type="dxa"/>
          </w:tcPr>
          <w:p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Note</w:t>
            </w:r>
          </w:p>
        </w:tc>
      </w:tr>
      <w:tr w:rsidR="00E337B1" w:rsidRPr="004A4761" w:rsidTr="00232147">
        <w:tc>
          <w:tcPr>
            <w:tcW w:w="1890" w:type="dxa"/>
          </w:tcPr>
          <w:p w:rsidR="00E337B1" w:rsidRPr="004A4761" w:rsidRDefault="00E337B1" w:rsidP="00232147">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sidR="000F2B04">
              <w:rPr>
                <w:sz w:val="20"/>
                <w:szCs w:val="20"/>
              </w:rPr>
              <w:t>114</w:t>
            </w:r>
            <w:r>
              <w:rPr>
                <w:sz w:val="20"/>
                <w:szCs w:val="20"/>
              </w:rPr>
              <w:t>_2/2/18</w:t>
            </w:r>
          </w:p>
        </w:tc>
        <w:tc>
          <w:tcPr>
            <w:tcW w:w="1530" w:type="dxa"/>
          </w:tcPr>
          <w:p w:rsidR="00E337B1" w:rsidRPr="004A4761" w:rsidRDefault="00A25343" w:rsidP="00232147">
            <w:pPr>
              <w:pStyle w:val="QAHeading2"/>
              <w:numPr>
                <w:ilvl w:val="0"/>
                <w:numId w:val="0"/>
              </w:numPr>
              <w:spacing w:before="120" w:after="120" w:line="320" w:lineRule="exact"/>
              <w:jc w:val="both"/>
              <w:rPr>
                <w:b w:val="0"/>
                <w:bCs/>
                <w:sz w:val="20"/>
                <w:szCs w:val="20"/>
              </w:rPr>
            </w:pPr>
            <w:r>
              <w:rPr>
                <w:b w:val="0"/>
                <w:bCs/>
                <w:sz w:val="20"/>
                <w:szCs w:val="20"/>
              </w:rPr>
              <w:t>Pass</w:t>
            </w:r>
            <w:r w:rsidR="0011188E">
              <w:rPr>
                <w:b w:val="0"/>
                <w:bCs/>
                <w:sz w:val="20"/>
                <w:szCs w:val="20"/>
              </w:rPr>
              <w:t xml:space="preserve"> </w:t>
            </w:r>
            <w:r>
              <w:rPr>
                <w:b w:val="0"/>
                <w:bCs/>
                <w:sz w:val="20"/>
                <w:szCs w:val="20"/>
              </w:rPr>
              <w:t>Order</w:t>
            </w:r>
            <w:r w:rsidR="0011188E">
              <w:rPr>
                <w:b w:val="0"/>
                <w:bCs/>
                <w:sz w:val="20"/>
                <w:szCs w:val="20"/>
              </w:rPr>
              <w:t xml:space="preserve"> </w:t>
            </w:r>
            <w:r w:rsidR="00E337B1">
              <w:rPr>
                <w:b w:val="0"/>
                <w:bCs/>
                <w:sz w:val="20"/>
                <w:szCs w:val="20"/>
              </w:rPr>
              <w:t xml:space="preserve">Generation </w:t>
            </w:r>
            <w:r>
              <w:rPr>
                <w:b w:val="0"/>
                <w:bCs/>
                <w:sz w:val="20"/>
                <w:szCs w:val="20"/>
              </w:rPr>
              <w:t>DAO</w:t>
            </w:r>
          </w:p>
        </w:tc>
        <w:tc>
          <w:tcPr>
            <w:tcW w:w="2340" w:type="dxa"/>
          </w:tcPr>
          <w:p w:rsidR="00E337B1" w:rsidRPr="004A4761" w:rsidRDefault="00E337B1" w:rsidP="00232147">
            <w:pPr>
              <w:pStyle w:val="QAHeading2"/>
              <w:numPr>
                <w:ilvl w:val="0"/>
                <w:numId w:val="0"/>
              </w:numPr>
              <w:spacing w:before="120" w:after="120" w:line="320" w:lineRule="exact"/>
              <w:jc w:val="both"/>
              <w:rPr>
                <w:b w:val="0"/>
                <w:bCs/>
                <w:sz w:val="20"/>
                <w:szCs w:val="20"/>
              </w:rPr>
            </w:pPr>
            <w:r>
              <w:rPr>
                <w:b w:val="0"/>
                <w:bCs/>
                <w:sz w:val="20"/>
                <w:szCs w:val="20"/>
              </w:rPr>
              <w:t xml:space="preserve">If </w:t>
            </w:r>
            <w:r w:rsidR="006821E0">
              <w:rPr>
                <w:b w:val="0"/>
                <w:bCs/>
                <w:sz w:val="20"/>
                <w:szCs w:val="20"/>
              </w:rPr>
              <w:t>DAO</w:t>
            </w:r>
            <w:r>
              <w:rPr>
                <w:b w:val="0"/>
                <w:bCs/>
                <w:sz w:val="20"/>
                <w:szCs w:val="20"/>
              </w:rPr>
              <w:t xml:space="preserve"> wants to Verify the Bill forwarded by EE they select this</w:t>
            </w:r>
          </w:p>
        </w:tc>
        <w:tc>
          <w:tcPr>
            <w:tcW w:w="900" w:type="dxa"/>
          </w:tcPr>
          <w:p w:rsidR="00E337B1" w:rsidRPr="004A4761" w:rsidRDefault="00E337B1" w:rsidP="00232147">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rsidR="00E337B1" w:rsidRPr="004A4761" w:rsidRDefault="00E337B1" w:rsidP="00232147">
            <w:pPr>
              <w:pStyle w:val="QAHeading2"/>
              <w:numPr>
                <w:ilvl w:val="0"/>
                <w:numId w:val="0"/>
              </w:numPr>
              <w:spacing w:before="120" w:after="120" w:line="320" w:lineRule="exact"/>
              <w:jc w:val="both"/>
              <w:rPr>
                <w:b w:val="0"/>
                <w:bCs/>
                <w:sz w:val="20"/>
                <w:szCs w:val="20"/>
              </w:rPr>
            </w:pPr>
          </w:p>
        </w:tc>
      </w:tr>
      <w:tr w:rsidR="00E337B1" w:rsidRPr="004A4761" w:rsidTr="00232147">
        <w:tc>
          <w:tcPr>
            <w:tcW w:w="1890" w:type="dxa"/>
          </w:tcPr>
          <w:p w:rsidR="00E337B1" w:rsidRPr="004A4761" w:rsidRDefault="00E337B1" w:rsidP="00232147">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w:t>
            </w:r>
            <w:r w:rsidR="000F2B04">
              <w:rPr>
                <w:sz w:val="20"/>
                <w:szCs w:val="20"/>
              </w:rPr>
              <w:t>0115</w:t>
            </w:r>
            <w:r>
              <w:rPr>
                <w:sz w:val="20"/>
                <w:szCs w:val="20"/>
              </w:rPr>
              <w:t>_2/2/18</w:t>
            </w:r>
          </w:p>
        </w:tc>
        <w:tc>
          <w:tcPr>
            <w:tcW w:w="1530" w:type="dxa"/>
          </w:tcPr>
          <w:p w:rsidR="00E337B1" w:rsidRPr="004A4761" w:rsidRDefault="00E337B1" w:rsidP="00232147">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rsidR="00E337B1" w:rsidRPr="004A4761" w:rsidRDefault="00E337B1" w:rsidP="00232147">
            <w:pPr>
              <w:pStyle w:val="QAHeading2"/>
              <w:numPr>
                <w:ilvl w:val="0"/>
                <w:numId w:val="0"/>
              </w:numPr>
              <w:spacing w:before="120" w:after="120" w:line="320" w:lineRule="exact"/>
              <w:jc w:val="both"/>
              <w:rPr>
                <w:b w:val="0"/>
                <w:bCs/>
                <w:sz w:val="20"/>
                <w:szCs w:val="20"/>
              </w:rPr>
            </w:pPr>
            <w:r>
              <w:rPr>
                <w:b w:val="0"/>
                <w:bCs/>
                <w:sz w:val="20"/>
                <w:szCs w:val="20"/>
              </w:rPr>
              <w:t>List of WIN Numbers forward by the EE</w:t>
            </w:r>
          </w:p>
        </w:tc>
        <w:tc>
          <w:tcPr>
            <w:tcW w:w="900" w:type="dxa"/>
          </w:tcPr>
          <w:p w:rsidR="00E337B1" w:rsidRPr="004A4761" w:rsidRDefault="00E337B1" w:rsidP="0023214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337B1" w:rsidRPr="003034EE" w:rsidRDefault="00E337B1" w:rsidP="00232147">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E337B1" w:rsidRPr="004A4761" w:rsidTr="00232147">
        <w:tc>
          <w:tcPr>
            <w:tcW w:w="1890" w:type="dxa"/>
          </w:tcPr>
          <w:p w:rsidR="00E337B1" w:rsidRPr="00651EB8" w:rsidRDefault="00E337B1" w:rsidP="00232147">
            <w:pPr>
              <w:pStyle w:val="QAHeading2"/>
              <w:numPr>
                <w:ilvl w:val="0"/>
                <w:numId w:val="0"/>
              </w:numPr>
              <w:spacing w:before="120" w:after="120" w:line="320" w:lineRule="exact"/>
              <w:jc w:val="both"/>
              <w:rPr>
                <w:b w:val="0"/>
                <w:bCs/>
                <w:sz w:val="20"/>
                <w:szCs w:val="20"/>
              </w:rPr>
            </w:pPr>
            <w:r>
              <w:rPr>
                <w:sz w:val="20"/>
                <w:szCs w:val="20"/>
              </w:rPr>
              <w:t>Bill_</w:t>
            </w:r>
            <w:r w:rsidRPr="004A4761">
              <w:rPr>
                <w:sz w:val="20"/>
                <w:szCs w:val="20"/>
              </w:rPr>
              <w:t>R</w:t>
            </w:r>
            <w:r w:rsidR="000F2B04">
              <w:rPr>
                <w:sz w:val="20"/>
                <w:szCs w:val="20"/>
              </w:rPr>
              <w:t>0116</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337B1" w:rsidRPr="003034EE" w:rsidRDefault="00E337B1" w:rsidP="00232147">
            <w:pPr>
              <w:pStyle w:val="QAHeading2"/>
              <w:numPr>
                <w:ilvl w:val="0"/>
                <w:numId w:val="0"/>
              </w:numPr>
              <w:spacing w:before="120" w:after="120" w:line="320" w:lineRule="exact"/>
              <w:jc w:val="both"/>
              <w:rPr>
                <w:b w:val="0"/>
                <w:bCs/>
                <w:sz w:val="20"/>
                <w:szCs w:val="20"/>
              </w:rPr>
            </w:pPr>
            <w:r>
              <w:rPr>
                <w:b w:val="0"/>
                <w:bCs/>
                <w:sz w:val="20"/>
                <w:szCs w:val="20"/>
              </w:rPr>
              <w:t xml:space="preserve">Details displayed from Database in that Page are: Name of the Work, WIN Number, Work Order Number, Name of the Agency, Admin </w:t>
            </w:r>
            <w:r>
              <w:rPr>
                <w:b w:val="0"/>
                <w:bCs/>
                <w:sz w:val="20"/>
                <w:szCs w:val="20"/>
              </w:rPr>
              <w:lastRenderedPageBreak/>
              <w:t>Sanction Number, Date and Amount, Technical Sanction Number, Date and Amount, Agreement Number, Date and Amount, Date of Mark Out, Tender Percentage, Date of Completion, First and Last date of Recordings.</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lastRenderedPageBreak/>
              <w:t>Bill_R</w:t>
            </w:r>
            <w:r w:rsidR="000F2B04">
              <w:rPr>
                <w:sz w:val="20"/>
                <w:szCs w:val="20"/>
              </w:rPr>
              <w:t>0117</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AEE raised Number of Items</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Pr="003034EE" w:rsidRDefault="00E337B1" w:rsidP="00232147">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Consolidated Total of all Items has to be displayed in the below, deselecting is not allowed. </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w:t>
            </w:r>
            <w:r w:rsidR="000F2B04">
              <w:rPr>
                <w:sz w:val="20"/>
                <w:szCs w:val="20"/>
              </w:rPr>
              <w:t>0118</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Quality Team Reports</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Bill_R0</w:t>
            </w:r>
            <w:r w:rsidR="000F2B04">
              <w:rPr>
                <w:sz w:val="20"/>
                <w:szCs w:val="20"/>
              </w:rPr>
              <w:t>119</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Bill_R0</w:t>
            </w:r>
            <w:r w:rsidR="000F2B04">
              <w:rPr>
                <w:sz w:val="20"/>
                <w:szCs w:val="20"/>
              </w:rPr>
              <w:t>120</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Report View</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Bill_R0</w:t>
            </w:r>
            <w:r w:rsidR="000F2B04">
              <w:rPr>
                <w:sz w:val="20"/>
                <w:szCs w:val="20"/>
              </w:rPr>
              <w:t>121</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 xml:space="preserve">Charges are Seigniorage, EOT, QC Recovery, Price Adjustment (Addition or Subtraction). For Detailed Explanation regarding this please refer (3.6). </w:t>
            </w:r>
            <w:r w:rsidR="004657FF">
              <w:rPr>
                <w:b w:val="0"/>
                <w:bCs/>
                <w:sz w:val="20"/>
                <w:szCs w:val="20"/>
              </w:rPr>
              <w:t>DAO</w:t>
            </w:r>
            <w:r>
              <w:rPr>
                <w:b w:val="0"/>
                <w:bCs/>
                <w:sz w:val="20"/>
                <w:szCs w:val="20"/>
              </w:rPr>
              <w:t xml:space="preserve"> Can edit the charges but Uploading of Concerned Document mandatory</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Bill_R0</w:t>
            </w:r>
            <w:r w:rsidR="000F2B04">
              <w:rPr>
                <w:sz w:val="20"/>
                <w:szCs w:val="20"/>
              </w:rPr>
              <w:t>122</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Bill_R0</w:t>
            </w:r>
            <w:r w:rsidR="000F2B04">
              <w:rPr>
                <w:sz w:val="20"/>
                <w:szCs w:val="20"/>
              </w:rPr>
              <w:t>123</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Mandatory. View of Remarks Entered by AEE, DEE</w:t>
            </w:r>
            <w:r w:rsidR="00660985">
              <w:rPr>
                <w:b w:val="0"/>
                <w:bCs/>
                <w:sz w:val="20"/>
                <w:szCs w:val="20"/>
              </w:rPr>
              <w:t>, EE</w:t>
            </w:r>
            <w:r>
              <w:rPr>
                <w:b w:val="0"/>
                <w:bCs/>
                <w:sz w:val="20"/>
                <w:szCs w:val="20"/>
              </w:rPr>
              <w:t xml:space="preserve"> and </w:t>
            </w:r>
            <w:r w:rsidR="00660985">
              <w:rPr>
                <w:b w:val="0"/>
                <w:bCs/>
                <w:sz w:val="20"/>
                <w:szCs w:val="20"/>
              </w:rPr>
              <w:t>HD</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Bill_R0</w:t>
            </w:r>
            <w:r w:rsidR="000F2B04">
              <w:rPr>
                <w:sz w:val="20"/>
                <w:szCs w:val="20"/>
              </w:rPr>
              <w:t>124</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t>Bill_R0</w:t>
            </w:r>
            <w:r w:rsidR="000F2B04">
              <w:rPr>
                <w:sz w:val="20"/>
                <w:szCs w:val="20"/>
              </w:rPr>
              <w:t>125</w:t>
            </w:r>
            <w:r>
              <w:rPr>
                <w:sz w:val="20"/>
                <w:szCs w:val="20"/>
              </w:rPr>
              <w:t>_2/2/18</w:t>
            </w:r>
          </w:p>
        </w:tc>
        <w:tc>
          <w:tcPr>
            <w:tcW w:w="153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 xml:space="preserve">DB Note </w:t>
            </w:r>
            <w:r w:rsidR="00675C91">
              <w:rPr>
                <w:b w:val="0"/>
                <w:bCs/>
                <w:sz w:val="20"/>
                <w:szCs w:val="20"/>
              </w:rPr>
              <w:t>View</w:t>
            </w:r>
          </w:p>
        </w:tc>
        <w:tc>
          <w:tcPr>
            <w:tcW w:w="234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DB Note</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Default="003A0B82" w:rsidP="00232147">
            <w:pPr>
              <w:pStyle w:val="QAHeading2"/>
              <w:numPr>
                <w:ilvl w:val="0"/>
                <w:numId w:val="0"/>
              </w:numPr>
              <w:spacing w:before="120" w:after="120" w:line="320" w:lineRule="exact"/>
              <w:jc w:val="both"/>
              <w:rPr>
                <w:b w:val="0"/>
                <w:bCs/>
                <w:sz w:val="20"/>
                <w:szCs w:val="20"/>
              </w:rPr>
            </w:pPr>
            <w:r>
              <w:rPr>
                <w:b w:val="0"/>
                <w:bCs/>
                <w:sz w:val="20"/>
                <w:szCs w:val="20"/>
              </w:rPr>
              <w:t>Regarding DB Note refer (3.7)</w:t>
            </w:r>
          </w:p>
        </w:tc>
      </w:tr>
      <w:tr w:rsidR="00E337B1" w:rsidRPr="004A4761" w:rsidTr="00232147">
        <w:tc>
          <w:tcPr>
            <w:tcW w:w="1890" w:type="dxa"/>
          </w:tcPr>
          <w:p w:rsidR="00E337B1" w:rsidRDefault="00E337B1" w:rsidP="00232147">
            <w:pPr>
              <w:pStyle w:val="QAHeading2"/>
              <w:numPr>
                <w:ilvl w:val="0"/>
                <w:numId w:val="0"/>
              </w:numPr>
              <w:spacing w:before="120" w:after="120" w:line="320" w:lineRule="exact"/>
              <w:jc w:val="both"/>
              <w:rPr>
                <w:sz w:val="20"/>
                <w:szCs w:val="20"/>
              </w:rPr>
            </w:pPr>
            <w:r>
              <w:rPr>
                <w:sz w:val="20"/>
                <w:szCs w:val="20"/>
              </w:rPr>
              <w:lastRenderedPageBreak/>
              <w:t>Bill_R0</w:t>
            </w:r>
            <w:r w:rsidR="000F2B04">
              <w:rPr>
                <w:sz w:val="20"/>
                <w:szCs w:val="20"/>
              </w:rPr>
              <w:t>126</w:t>
            </w:r>
            <w:r>
              <w:rPr>
                <w:sz w:val="20"/>
                <w:szCs w:val="20"/>
              </w:rPr>
              <w:t>_2/2/18</w:t>
            </w:r>
          </w:p>
        </w:tc>
        <w:tc>
          <w:tcPr>
            <w:tcW w:w="1530" w:type="dxa"/>
          </w:tcPr>
          <w:p w:rsidR="00E337B1" w:rsidRDefault="00675C91" w:rsidP="00232147">
            <w:pPr>
              <w:pStyle w:val="QAHeading2"/>
              <w:numPr>
                <w:ilvl w:val="0"/>
                <w:numId w:val="0"/>
              </w:numPr>
              <w:spacing w:before="120" w:after="120" w:line="320" w:lineRule="exact"/>
              <w:jc w:val="both"/>
              <w:rPr>
                <w:b w:val="0"/>
                <w:bCs/>
                <w:sz w:val="20"/>
                <w:szCs w:val="20"/>
              </w:rPr>
            </w:pPr>
            <w:r>
              <w:rPr>
                <w:b w:val="0"/>
                <w:bCs/>
                <w:sz w:val="20"/>
                <w:szCs w:val="20"/>
              </w:rPr>
              <w:t>Pass Order Generation</w:t>
            </w:r>
          </w:p>
        </w:tc>
        <w:tc>
          <w:tcPr>
            <w:tcW w:w="2340" w:type="dxa"/>
          </w:tcPr>
          <w:p w:rsidR="00E337B1" w:rsidRDefault="00675C91" w:rsidP="00232147">
            <w:pPr>
              <w:pStyle w:val="QAHeading2"/>
              <w:numPr>
                <w:ilvl w:val="0"/>
                <w:numId w:val="0"/>
              </w:numPr>
              <w:spacing w:before="120" w:after="120" w:line="320" w:lineRule="exact"/>
              <w:jc w:val="both"/>
              <w:rPr>
                <w:b w:val="0"/>
                <w:bCs/>
                <w:sz w:val="20"/>
                <w:szCs w:val="20"/>
              </w:rPr>
            </w:pPr>
            <w:r>
              <w:rPr>
                <w:b w:val="0"/>
                <w:bCs/>
                <w:sz w:val="20"/>
                <w:szCs w:val="20"/>
              </w:rPr>
              <w:t>Pass Order Is generated</w:t>
            </w:r>
          </w:p>
        </w:tc>
        <w:tc>
          <w:tcPr>
            <w:tcW w:w="900" w:type="dxa"/>
          </w:tcPr>
          <w:p w:rsidR="00E337B1" w:rsidRDefault="00E337B1" w:rsidP="0023214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E337B1" w:rsidRDefault="003A0B82" w:rsidP="00232147">
            <w:pPr>
              <w:pStyle w:val="QAHeading2"/>
              <w:numPr>
                <w:ilvl w:val="0"/>
                <w:numId w:val="0"/>
              </w:numPr>
              <w:spacing w:before="120" w:after="120" w:line="320" w:lineRule="exact"/>
              <w:jc w:val="both"/>
              <w:rPr>
                <w:b w:val="0"/>
                <w:bCs/>
                <w:sz w:val="20"/>
                <w:szCs w:val="20"/>
              </w:rPr>
            </w:pPr>
            <w:r>
              <w:rPr>
                <w:b w:val="0"/>
                <w:bCs/>
                <w:sz w:val="20"/>
                <w:szCs w:val="20"/>
              </w:rPr>
              <w:t>Regarding Pass Order refer (3.8)</w:t>
            </w:r>
          </w:p>
        </w:tc>
      </w:tr>
      <w:tr w:rsidR="00C421D5" w:rsidRPr="004A4761" w:rsidTr="00232147">
        <w:tc>
          <w:tcPr>
            <w:tcW w:w="1890" w:type="dxa"/>
          </w:tcPr>
          <w:p w:rsidR="00C421D5" w:rsidRDefault="000F2B04" w:rsidP="00C421D5">
            <w:pPr>
              <w:pStyle w:val="QAHeading2"/>
              <w:numPr>
                <w:ilvl w:val="0"/>
                <w:numId w:val="0"/>
              </w:numPr>
              <w:spacing w:before="120" w:after="120" w:line="320" w:lineRule="exact"/>
              <w:jc w:val="both"/>
              <w:rPr>
                <w:sz w:val="20"/>
                <w:szCs w:val="20"/>
              </w:rPr>
            </w:pPr>
            <w:r>
              <w:rPr>
                <w:sz w:val="20"/>
                <w:szCs w:val="20"/>
              </w:rPr>
              <w:t>Bill_R0127_2/2/18</w:t>
            </w:r>
          </w:p>
        </w:tc>
        <w:tc>
          <w:tcPr>
            <w:tcW w:w="1530" w:type="dxa"/>
          </w:tcPr>
          <w:p w:rsidR="00C421D5" w:rsidRDefault="00C421D5" w:rsidP="00C421D5">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rsidR="00C421D5" w:rsidRDefault="00C421D5" w:rsidP="00C421D5">
            <w:pPr>
              <w:pStyle w:val="QAHeading2"/>
              <w:numPr>
                <w:ilvl w:val="0"/>
                <w:numId w:val="0"/>
              </w:numPr>
              <w:spacing w:before="120" w:after="120" w:line="320" w:lineRule="exact"/>
              <w:jc w:val="both"/>
              <w:rPr>
                <w:b w:val="0"/>
                <w:bCs/>
                <w:sz w:val="20"/>
                <w:szCs w:val="20"/>
              </w:rPr>
            </w:pPr>
            <w:r>
              <w:rPr>
                <w:b w:val="0"/>
                <w:bCs/>
                <w:sz w:val="20"/>
                <w:szCs w:val="20"/>
              </w:rPr>
              <w:t>Revert the Application to EE</w:t>
            </w:r>
          </w:p>
        </w:tc>
        <w:tc>
          <w:tcPr>
            <w:tcW w:w="900" w:type="dxa"/>
          </w:tcPr>
          <w:p w:rsidR="00C421D5" w:rsidRDefault="00C421D5" w:rsidP="00C421D5">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C421D5" w:rsidRDefault="00C421D5" w:rsidP="00C421D5">
            <w:pPr>
              <w:pStyle w:val="QAHeading2"/>
              <w:numPr>
                <w:ilvl w:val="0"/>
                <w:numId w:val="0"/>
              </w:numPr>
              <w:spacing w:before="120" w:after="120" w:line="320" w:lineRule="exact"/>
              <w:jc w:val="both"/>
              <w:rPr>
                <w:b w:val="0"/>
                <w:bCs/>
                <w:sz w:val="20"/>
                <w:szCs w:val="20"/>
              </w:rPr>
            </w:pPr>
            <w:r>
              <w:rPr>
                <w:b w:val="0"/>
                <w:bCs/>
                <w:sz w:val="20"/>
                <w:szCs w:val="20"/>
              </w:rPr>
              <w:t>List of WIN Numbers will be displayed in an order with Si. No, Bill Number, WIN Number, Name of the Work, Location of the Work.</w:t>
            </w:r>
          </w:p>
        </w:tc>
      </w:tr>
      <w:tr w:rsidR="006216C3" w:rsidRPr="004A4761" w:rsidTr="00232147">
        <w:tc>
          <w:tcPr>
            <w:tcW w:w="1890" w:type="dxa"/>
          </w:tcPr>
          <w:p w:rsidR="006216C3" w:rsidRDefault="006216C3" w:rsidP="006216C3">
            <w:pPr>
              <w:pStyle w:val="QAHeading2"/>
              <w:numPr>
                <w:ilvl w:val="0"/>
                <w:numId w:val="0"/>
              </w:numPr>
              <w:spacing w:before="120" w:after="120" w:line="320" w:lineRule="exact"/>
              <w:jc w:val="both"/>
              <w:rPr>
                <w:sz w:val="20"/>
                <w:szCs w:val="20"/>
              </w:rPr>
            </w:pPr>
            <w:r>
              <w:rPr>
                <w:sz w:val="20"/>
                <w:szCs w:val="20"/>
              </w:rPr>
              <w:t>Bill_R0128_2/2/18</w:t>
            </w:r>
          </w:p>
        </w:tc>
        <w:tc>
          <w:tcPr>
            <w:tcW w:w="1530"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View of List of DB Notes Generated. Si. No, Bill Number, Name of the Work, Location, Raised by AE Name, Bill Date, View of DB Note. Regarding DB Note refer (3.7)</w:t>
            </w:r>
          </w:p>
        </w:tc>
      </w:tr>
      <w:tr w:rsidR="006216C3" w:rsidTr="00232147">
        <w:tc>
          <w:tcPr>
            <w:tcW w:w="1890" w:type="dxa"/>
          </w:tcPr>
          <w:p w:rsidR="006216C3" w:rsidRDefault="006216C3" w:rsidP="006216C3">
            <w:pPr>
              <w:pStyle w:val="QAHeading2"/>
              <w:numPr>
                <w:ilvl w:val="0"/>
                <w:numId w:val="0"/>
              </w:numPr>
              <w:spacing w:before="120" w:after="120" w:line="320" w:lineRule="exact"/>
              <w:jc w:val="both"/>
              <w:rPr>
                <w:sz w:val="20"/>
                <w:szCs w:val="20"/>
              </w:rPr>
            </w:pPr>
            <w:r>
              <w:rPr>
                <w:sz w:val="20"/>
                <w:szCs w:val="20"/>
              </w:rPr>
              <w:t>Bill_R0129_2/2/18</w:t>
            </w:r>
          </w:p>
        </w:tc>
        <w:tc>
          <w:tcPr>
            <w:tcW w:w="1530"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rsidR="006216C3" w:rsidRDefault="006216C3" w:rsidP="006216C3">
            <w:pPr>
              <w:pStyle w:val="QAHeading2"/>
              <w:numPr>
                <w:ilvl w:val="0"/>
                <w:numId w:val="0"/>
              </w:numPr>
              <w:spacing w:before="120" w:after="120" w:line="320" w:lineRule="exact"/>
              <w:jc w:val="both"/>
              <w:rPr>
                <w:b w:val="0"/>
                <w:bCs/>
                <w:sz w:val="20"/>
                <w:szCs w:val="20"/>
              </w:rPr>
            </w:pPr>
            <w:r>
              <w:rPr>
                <w:b w:val="0"/>
                <w:bCs/>
                <w:sz w:val="20"/>
                <w:szCs w:val="20"/>
              </w:rPr>
              <w:t>View of List of Pass Orders Generated. Si. No, Bill Number, Name of the Work, Location, Raised by AE Name, Bill Date, View of DB Note. Regarding Pass Order refer (3.8)</w:t>
            </w:r>
          </w:p>
        </w:tc>
      </w:tr>
      <w:tr w:rsidR="000646C1" w:rsidRPr="004A4761" w:rsidTr="00232147">
        <w:tc>
          <w:tcPr>
            <w:tcW w:w="1890" w:type="dxa"/>
          </w:tcPr>
          <w:p w:rsidR="000646C1" w:rsidRDefault="000646C1" w:rsidP="000646C1">
            <w:pPr>
              <w:pStyle w:val="QAHeading2"/>
              <w:numPr>
                <w:ilvl w:val="0"/>
                <w:numId w:val="0"/>
              </w:numPr>
              <w:spacing w:before="120" w:after="120" w:line="320" w:lineRule="exact"/>
              <w:jc w:val="both"/>
              <w:rPr>
                <w:sz w:val="20"/>
                <w:szCs w:val="20"/>
              </w:rPr>
            </w:pPr>
            <w:r>
              <w:rPr>
                <w:sz w:val="20"/>
                <w:szCs w:val="20"/>
              </w:rPr>
              <w:t>Bill_R0130_2/2/18</w:t>
            </w:r>
          </w:p>
        </w:tc>
        <w:tc>
          <w:tcPr>
            <w:tcW w:w="1530" w:type="dxa"/>
          </w:tcPr>
          <w:p w:rsidR="000646C1" w:rsidRDefault="000646C1" w:rsidP="000646C1">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rsidR="000646C1" w:rsidRDefault="000646C1" w:rsidP="000646C1">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rsidR="000646C1" w:rsidRDefault="000646C1" w:rsidP="000646C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rsidR="000646C1" w:rsidRDefault="000646C1" w:rsidP="000646C1">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rsidR="00E337B1" w:rsidRDefault="00E337B1" w:rsidP="002C78B7">
      <w:pPr>
        <w:pStyle w:val="QAHeading2"/>
        <w:numPr>
          <w:ilvl w:val="0"/>
          <w:numId w:val="0"/>
        </w:numPr>
        <w:spacing w:before="120" w:after="120" w:line="320" w:lineRule="exact"/>
        <w:jc w:val="both"/>
        <w:rPr>
          <w:sz w:val="20"/>
          <w:szCs w:val="20"/>
        </w:rPr>
      </w:pPr>
    </w:p>
    <w:p w:rsidR="009471A8" w:rsidRDefault="009471A8" w:rsidP="002C78B7">
      <w:pPr>
        <w:pStyle w:val="QAHeading2"/>
        <w:numPr>
          <w:ilvl w:val="0"/>
          <w:numId w:val="0"/>
        </w:numPr>
        <w:spacing w:before="120" w:after="120" w:line="320" w:lineRule="exact"/>
        <w:jc w:val="both"/>
        <w:rPr>
          <w:sz w:val="20"/>
          <w:szCs w:val="20"/>
        </w:rPr>
      </w:pPr>
    </w:p>
    <w:p w:rsidR="009471A8" w:rsidRDefault="009471A8" w:rsidP="002C78B7">
      <w:pPr>
        <w:pStyle w:val="QAHeading2"/>
        <w:numPr>
          <w:ilvl w:val="0"/>
          <w:numId w:val="0"/>
        </w:numPr>
        <w:spacing w:before="120" w:after="120" w:line="320" w:lineRule="exact"/>
        <w:jc w:val="both"/>
        <w:rPr>
          <w:sz w:val="20"/>
          <w:szCs w:val="20"/>
        </w:rPr>
      </w:pPr>
    </w:p>
    <w:p w:rsidR="009471A8" w:rsidRDefault="009471A8" w:rsidP="002C78B7">
      <w:pPr>
        <w:pStyle w:val="QAHeading2"/>
        <w:numPr>
          <w:ilvl w:val="0"/>
          <w:numId w:val="0"/>
        </w:numPr>
        <w:spacing w:before="120" w:after="120" w:line="320" w:lineRule="exact"/>
        <w:jc w:val="both"/>
        <w:rPr>
          <w:sz w:val="20"/>
          <w:szCs w:val="20"/>
        </w:rPr>
      </w:pPr>
    </w:p>
    <w:p w:rsidR="009471A8" w:rsidRDefault="009471A8" w:rsidP="002C78B7">
      <w:pPr>
        <w:pStyle w:val="QAHeading2"/>
        <w:numPr>
          <w:ilvl w:val="0"/>
          <w:numId w:val="0"/>
        </w:numPr>
        <w:spacing w:before="120" w:after="120" w:line="320" w:lineRule="exact"/>
        <w:jc w:val="both"/>
        <w:rPr>
          <w:sz w:val="20"/>
          <w:szCs w:val="20"/>
        </w:rPr>
      </w:pPr>
    </w:p>
    <w:p w:rsidR="009471A8" w:rsidRDefault="009471A8" w:rsidP="002C78B7">
      <w:pPr>
        <w:pStyle w:val="QAHeading2"/>
        <w:numPr>
          <w:ilvl w:val="0"/>
          <w:numId w:val="0"/>
        </w:numPr>
        <w:spacing w:before="120" w:after="120" w:line="320" w:lineRule="exact"/>
        <w:jc w:val="both"/>
        <w:rPr>
          <w:sz w:val="20"/>
          <w:szCs w:val="20"/>
        </w:rPr>
      </w:pPr>
    </w:p>
    <w:p w:rsidR="009471A8" w:rsidRDefault="00077D06" w:rsidP="00647DEA">
      <w:pPr>
        <w:pStyle w:val="QAHeading2"/>
        <w:numPr>
          <w:ilvl w:val="0"/>
          <w:numId w:val="23"/>
        </w:numPr>
        <w:tabs>
          <w:tab w:val="left" w:pos="3960"/>
        </w:tabs>
        <w:spacing w:before="120" w:after="120" w:line="320" w:lineRule="exact"/>
        <w:jc w:val="both"/>
        <w:rPr>
          <w:sz w:val="20"/>
          <w:szCs w:val="20"/>
        </w:rPr>
      </w:pPr>
      <w:r>
        <w:rPr>
          <w:sz w:val="20"/>
          <w:szCs w:val="20"/>
        </w:rPr>
        <w:t>Flow:</w:t>
      </w:r>
    </w:p>
    <w:p w:rsidR="00077D06" w:rsidRPr="004A4761" w:rsidRDefault="00D65CEE" w:rsidP="002C78B7">
      <w:pPr>
        <w:pStyle w:val="QAHeading2"/>
        <w:numPr>
          <w:ilvl w:val="0"/>
          <w:numId w:val="0"/>
        </w:numPr>
        <w:spacing w:before="120" w:after="120" w:line="320" w:lineRule="exact"/>
        <w:jc w:val="both"/>
        <w:rPr>
          <w:sz w:val="20"/>
          <w:szCs w:val="20"/>
        </w:rPr>
      </w:pPr>
      <w:r>
        <w:rPr>
          <w:noProof/>
          <w:lang w:val="en-IN" w:eastAsia="en-IN"/>
        </w:rPr>
        <w:drawing>
          <wp:anchor distT="0" distB="0" distL="114300" distR="114300" simplePos="0" relativeHeight="251660288" behindDoc="0" locked="0" layoutInCell="1" allowOverlap="1">
            <wp:simplePos x="0" y="0"/>
            <wp:positionH relativeFrom="column">
              <wp:posOffset>9525</wp:posOffset>
            </wp:positionH>
            <wp:positionV relativeFrom="paragraph">
              <wp:posOffset>92075</wp:posOffset>
            </wp:positionV>
            <wp:extent cx="5934075" cy="344769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8060" cy="3450010"/>
                    </a:xfrm>
                    <a:prstGeom prst="rect">
                      <a:avLst/>
                    </a:prstGeom>
                    <a:noFill/>
                    <a:ln>
                      <a:noFill/>
                    </a:ln>
                  </pic:spPr>
                </pic:pic>
              </a:graphicData>
            </a:graphic>
          </wp:anchor>
        </w:drawing>
      </w:r>
    </w:p>
    <w:sectPr w:rsidR="00077D06" w:rsidRPr="004A4761" w:rsidSect="000F170D">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288" w:rsidRDefault="002C3288" w:rsidP="00486CF9">
      <w:pPr>
        <w:spacing w:after="0" w:line="240" w:lineRule="auto"/>
      </w:pPr>
      <w:r>
        <w:separator/>
      </w:r>
    </w:p>
  </w:endnote>
  <w:endnote w:type="continuationSeparator" w:id="0">
    <w:p w:rsidR="002C3288" w:rsidRDefault="002C3288" w:rsidP="00486C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937235"/>
      <w:docPartObj>
        <w:docPartGallery w:val="Page Numbers (Bottom of Page)"/>
        <w:docPartUnique/>
      </w:docPartObj>
    </w:sdtPr>
    <w:sdtContent>
      <w:p w:rsidR="0001086C" w:rsidRDefault="002F3667">
        <w:pPr>
          <w:pStyle w:val="Footer"/>
          <w:jc w:val="center"/>
        </w:pPr>
        <w:fldSimple w:instr=" PAGE   \* MERGEFORMAT ">
          <w:r w:rsidR="005E4D91">
            <w:rPr>
              <w:noProof/>
            </w:rPr>
            <w:t>14</w:t>
          </w:r>
        </w:fldSimple>
      </w:p>
    </w:sdtContent>
  </w:sdt>
  <w:p w:rsidR="0001086C" w:rsidRPr="00E076C7" w:rsidRDefault="0001086C" w:rsidP="00E07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288" w:rsidRDefault="002C3288" w:rsidP="00486CF9">
      <w:pPr>
        <w:spacing w:after="0" w:line="240" w:lineRule="auto"/>
      </w:pPr>
      <w:r>
        <w:separator/>
      </w:r>
    </w:p>
  </w:footnote>
  <w:footnote w:type="continuationSeparator" w:id="0">
    <w:p w:rsidR="002C3288" w:rsidRDefault="002C3288" w:rsidP="00486C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0" w:type="dxa"/>
      <w:jc w:val="center"/>
      <w:tblLook w:val="01E0"/>
    </w:tblPr>
    <w:tblGrid>
      <w:gridCol w:w="3240"/>
      <w:gridCol w:w="3960"/>
      <w:gridCol w:w="2970"/>
    </w:tblGrid>
    <w:tr w:rsidR="0001086C" w:rsidRPr="002A1972" w:rsidTr="002C47A4">
      <w:trPr>
        <w:trHeight w:val="350"/>
        <w:jc w:val="center"/>
      </w:trPr>
      <w:tc>
        <w:tcPr>
          <w:tcW w:w="3240" w:type="dxa"/>
          <w:tcBorders>
            <w:top w:val="single" w:sz="4" w:space="0" w:color="auto"/>
            <w:left w:val="single" w:sz="4" w:space="0" w:color="auto"/>
            <w:bottom w:val="single" w:sz="4" w:space="0" w:color="auto"/>
            <w:right w:val="single" w:sz="4" w:space="0" w:color="auto"/>
          </w:tcBorders>
          <w:vAlign w:val="center"/>
        </w:tcPr>
        <w:p w:rsidR="0001086C" w:rsidRPr="00705229" w:rsidRDefault="0001086C" w:rsidP="002C47A4">
          <w:pPr>
            <w:jc w:val="center"/>
            <w:rPr>
              <w:rFonts w:ascii="Verdana" w:hAnsi="Verdana"/>
              <w:sz w:val="16"/>
              <w:szCs w:val="16"/>
            </w:rPr>
          </w:pPr>
          <w:r w:rsidRPr="00705229">
            <w:rPr>
              <w:rFonts w:ascii="Verdana" w:hAnsi="Verdana"/>
              <w:sz w:val="16"/>
              <w:szCs w:val="16"/>
            </w:rPr>
            <w:t>Centre for Good Governance</w:t>
          </w:r>
        </w:p>
      </w:tc>
      <w:tc>
        <w:tcPr>
          <w:tcW w:w="3960" w:type="dxa"/>
          <w:vMerge w:val="restart"/>
          <w:tcBorders>
            <w:top w:val="single" w:sz="4" w:space="0" w:color="auto"/>
            <w:left w:val="single" w:sz="4" w:space="0" w:color="auto"/>
            <w:right w:val="single" w:sz="4" w:space="0" w:color="auto"/>
          </w:tcBorders>
          <w:vAlign w:val="center"/>
        </w:tcPr>
        <w:p w:rsidR="0001086C" w:rsidRPr="00705229" w:rsidRDefault="0001086C" w:rsidP="002C47A4">
          <w:pPr>
            <w:jc w:val="center"/>
            <w:rPr>
              <w:rFonts w:ascii="Verdana" w:hAnsi="Verdana"/>
              <w:sz w:val="20"/>
              <w:szCs w:val="20"/>
            </w:rPr>
          </w:pPr>
          <w:r>
            <w:rPr>
              <w:rFonts w:ascii="Verdana" w:hAnsi="Verdana"/>
              <w:noProof/>
              <w:sz w:val="20"/>
              <w:szCs w:val="20"/>
              <w:lang w:eastAsia="en-IN"/>
            </w:rPr>
            <w:drawing>
              <wp:inline distT="0" distB="0" distL="0" distR="0">
                <wp:extent cx="2130425" cy="474345"/>
                <wp:effectExtent l="19050" t="0" r="317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30425" cy="474345"/>
                        </a:xfrm>
                        <a:prstGeom prst="rect">
                          <a:avLst/>
                        </a:prstGeom>
                        <a:noFill/>
                        <a:ln w="9525">
                          <a:noFill/>
                          <a:miter lim="800000"/>
                          <a:headEnd/>
                          <a:tailEnd/>
                        </a:ln>
                      </pic:spPr>
                    </pic:pic>
                  </a:graphicData>
                </a:graphic>
              </wp:inline>
            </w:drawing>
          </w:r>
        </w:p>
      </w:tc>
      <w:tc>
        <w:tcPr>
          <w:tcW w:w="2970" w:type="dxa"/>
          <w:tcBorders>
            <w:top w:val="single" w:sz="4" w:space="0" w:color="auto"/>
            <w:left w:val="single" w:sz="4" w:space="0" w:color="auto"/>
            <w:bottom w:val="single" w:sz="4" w:space="0" w:color="auto"/>
            <w:right w:val="single" w:sz="4" w:space="0" w:color="auto"/>
          </w:tcBorders>
          <w:vAlign w:val="center"/>
        </w:tcPr>
        <w:p w:rsidR="0001086C" w:rsidRPr="00705229" w:rsidRDefault="0001086C" w:rsidP="00907A55">
          <w:pPr>
            <w:jc w:val="center"/>
            <w:rPr>
              <w:rFonts w:ascii="Verdana" w:hAnsi="Verdana"/>
              <w:sz w:val="16"/>
              <w:szCs w:val="16"/>
            </w:rPr>
          </w:pPr>
          <w:r w:rsidRPr="00705229">
            <w:rPr>
              <w:rFonts w:ascii="Verdana" w:hAnsi="Verdana"/>
              <w:sz w:val="16"/>
              <w:szCs w:val="16"/>
            </w:rPr>
            <w:t>V 1.</w:t>
          </w:r>
          <w:r>
            <w:rPr>
              <w:rFonts w:ascii="Verdana" w:hAnsi="Verdana"/>
              <w:sz w:val="16"/>
              <w:szCs w:val="16"/>
            </w:rPr>
            <w:t>1</w:t>
          </w:r>
        </w:p>
      </w:tc>
    </w:tr>
    <w:tr w:rsidR="0001086C" w:rsidRPr="002A1972" w:rsidTr="002C47A4">
      <w:trPr>
        <w:trHeight w:val="467"/>
        <w:jc w:val="center"/>
      </w:trPr>
      <w:tc>
        <w:tcPr>
          <w:tcW w:w="3240" w:type="dxa"/>
          <w:tcBorders>
            <w:top w:val="single" w:sz="4" w:space="0" w:color="auto"/>
            <w:left w:val="single" w:sz="4" w:space="0" w:color="auto"/>
            <w:bottom w:val="single" w:sz="4" w:space="0" w:color="auto"/>
            <w:right w:val="single" w:sz="4" w:space="0" w:color="auto"/>
          </w:tcBorders>
          <w:vAlign w:val="center"/>
        </w:tcPr>
        <w:p w:rsidR="0001086C" w:rsidRPr="00705229" w:rsidRDefault="0001086C" w:rsidP="002C47A4">
          <w:pPr>
            <w:jc w:val="center"/>
            <w:rPr>
              <w:rFonts w:ascii="Verdana" w:hAnsi="Verdana"/>
              <w:sz w:val="16"/>
              <w:szCs w:val="16"/>
            </w:rPr>
          </w:pPr>
          <w:r>
            <w:rPr>
              <w:rFonts w:ascii="Verdana" w:hAnsi="Verdana"/>
              <w:sz w:val="16"/>
              <w:szCs w:val="16"/>
            </w:rPr>
            <w:t>Functional Requirement Document</w:t>
          </w:r>
        </w:p>
      </w:tc>
      <w:tc>
        <w:tcPr>
          <w:tcW w:w="3960" w:type="dxa"/>
          <w:vMerge/>
          <w:tcBorders>
            <w:left w:val="single" w:sz="4" w:space="0" w:color="auto"/>
            <w:bottom w:val="single" w:sz="4" w:space="0" w:color="auto"/>
            <w:right w:val="single" w:sz="4" w:space="0" w:color="auto"/>
          </w:tcBorders>
          <w:vAlign w:val="center"/>
        </w:tcPr>
        <w:p w:rsidR="0001086C" w:rsidRPr="00705229" w:rsidRDefault="0001086C" w:rsidP="002C47A4">
          <w:pPr>
            <w:jc w:val="center"/>
            <w:rPr>
              <w:rFonts w:ascii="Verdana" w:hAnsi="Verdana"/>
            </w:rPr>
          </w:pPr>
        </w:p>
      </w:tc>
      <w:tc>
        <w:tcPr>
          <w:tcW w:w="2970" w:type="dxa"/>
          <w:tcBorders>
            <w:top w:val="single" w:sz="4" w:space="0" w:color="auto"/>
            <w:left w:val="single" w:sz="4" w:space="0" w:color="auto"/>
            <w:bottom w:val="single" w:sz="4" w:space="0" w:color="auto"/>
            <w:right w:val="single" w:sz="4" w:space="0" w:color="auto"/>
          </w:tcBorders>
          <w:vAlign w:val="center"/>
        </w:tcPr>
        <w:p w:rsidR="0001086C" w:rsidRPr="00705229" w:rsidRDefault="0001086C" w:rsidP="00907A55">
          <w:pPr>
            <w:jc w:val="center"/>
            <w:rPr>
              <w:rFonts w:ascii="Verdana" w:hAnsi="Verdana"/>
              <w:sz w:val="16"/>
              <w:szCs w:val="16"/>
            </w:rPr>
          </w:pPr>
          <w:r w:rsidRPr="00705229">
            <w:rPr>
              <w:rFonts w:ascii="Verdana" w:hAnsi="Verdana"/>
              <w:sz w:val="16"/>
              <w:szCs w:val="16"/>
            </w:rPr>
            <w:t xml:space="preserve">W. E. F.  </w:t>
          </w:r>
          <w:r>
            <w:rPr>
              <w:rFonts w:ascii="Verdana" w:hAnsi="Verdana"/>
              <w:sz w:val="16"/>
              <w:szCs w:val="16"/>
            </w:rPr>
            <w:t>29</w:t>
          </w:r>
          <w:r>
            <w:rPr>
              <w:rFonts w:ascii="Garamond" w:hAnsi="Garamond"/>
              <w:sz w:val="20"/>
              <w:szCs w:val="20"/>
            </w:rPr>
            <w:t>/06/2017</w:t>
          </w:r>
        </w:p>
      </w:tc>
    </w:tr>
  </w:tbl>
  <w:p w:rsidR="0001086C" w:rsidRDefault="000108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5124"/>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E3A00"/>
    <w:multiLevelType w:val="singleLevel"/>
    <w:tmpl w:val="13F8586A"/>
    <w:lvl w:ilvl="0">
      <w:start w:val="1"/>
      <w:numFmt w:val="bullet"/>
      <w:pStyle w:val="ListBullet"/>
      <w:lvlText w:val=""/>
      <w:lvlJc w:val="left"/>
      <w:pPr>
        <w:tabs>
          <w:tab w:val="num" w:pos="360"/>
        </w:tabs>
        <w:ind w:left="360" w:hanging="360"/>
      </w:pPr>
      <w:rPr>
        <w:rFonts w:ascii="Wingdings" w:hAnsi="Wingdings" w:hint="default"/>
      </w:rPr>
    </w:lvl>
  </w:abstractNum>
  <w:abstractNum w:abstractNumId="2">
    <w:nsid w:val="02CC71AC"/>
    <w:multiLevelType w:val="hybridMultilevel"/>
    <w:tmpl w:val="2AB27C3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06132784"/>
    <w:multiLevelType w:val="hybridMultilevel"/>
    <w:tmpl w:val="7B084BCA"/>
    <w:lvl w:ilvl="0" w:tplc="2788050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078F1AC9"/>
    <w:multiLevelType w:val="hybridMultilevel"/>
    <w:tmpl w:val="AC2A4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1E275B"/>
    <w:multiLevelType w:val="multilevel"/>
    <w:tmpl w:val="25522974"/>
    <w:lvl w:ilvl="0">
      <w:start w:val="3"/>
      <w:numFmt w:val="decimal"/>
      <w:lvlText w:val="%1."/>
      <w:lvlJc w:val="left"/>
      <w:pPr>
        <w:ind w:left="360" w:hanging="360"/>
      </w:pPr>
      <w:rPr>
        <w:rFonts w:hint="default"/>
        <w:b/>
        <w:u w:val="single"/>
      </w:rPr>
    </w:lvl>
    <w:lvl w:ilvl="1">
      <w:start w:val="1"/>
      <w:numFmt w:val="decimal"/>
      <w:lvlText w:val="%1.%2."/>
      <w:lvlJc w:val="left"/>
      <w:pPr>
        <w:ind w:left="840" w:hanging="360"/>
      </w:pPr>
      <w:rPr>
        <w:rFonts w:hint="default"/>
        <w:b/>
        <w:u w:val="single"/>
      </w:rPr>
    </w:lvl>
    <w:lvl w:ilvl="2">
      <w:start w:val="1"/>
      <w:numFmt w:val="decimal"/>
      <w:lvlText w:val="%1.%2.%3."/>
      <w:lvlJc w:val="left"/>
      <w:pPr>
        <w:ind w:left="1680" w:hanging="720"/>
      </w:pPr>
      <w:rPr>
        <w:rFonts w:hint="default"/>
        <w:b/>
        <w:u w:val="single"/>
      </w:rPr>
    </w:lvl>
    <w:lvl w:ilvl="3">
      <w:start w:val="1"/>
      <w:numFmt w:val="decimal"/>
      <w:lvlText w:val="%1.%2.%3.%4."/>
      <w:lvlJc w:val="left"/>
      <w:pPr>
        <w:ind w:left="2160" w:hanging="720"/>
      </w:pPr>
      <w:rPr>
        <w:rFonts w:hint="default"/>
        <w:b/>
        <w:u w:val="single"/>
      </w:rPr>
    </w:lvl>
    <w:lvl w:ilvl="4">
      <w:start w:val="1"/>
      <w:numFmt w:val="decimal"/>
      <w:lvlText w:val="%1.%2.%3.%4.%5."/>
      <w:lvlJc w:val="left"/>
      <w:pPr>
        <w:ind w:left="3000" w:hanging="1080"/>
      </w:pPr>
      <w:rPr>
        <w:rFonts w:hint="default"/>
        <w:b/>
        <w:u w:val="single"/>
      </w:rPr>
    </w:lvl>
    <w:lvl w:ilvl="5">
      <w:start w:val="1"/>
      <w:numFmt w:val="decimal"/>
      <w:lvlText w:val="%1.%2.%3.%4.%5.%6."/>
      <w:lvlJc w:val="left"/>
      <w:pPr>
        <w:ind w:left="3480" w:hanging="1080"/>
      </w:pPr>
      <w:rPr>
        <w:rFonts w:hint="default"/>
        <w:b/>
        <w:u w:val="single"/>
      </w:rPr>
    </w:lvl>
    <w:lvl w:ilvl="6">
      <w:start w:val="1"/>
      <w:numFmt w:val="decimal"/>
      <w:lvlText w:val="%1.%2.%3.%4.%5.%6.%7."/>
      <w:lvlJc w:val="left"/>
      <w:pPr>
        <w:ind w:left="4320" w:hanging="1440"/>
      </w:pPr>
      <w:rPr>
        <w:rFonts w:hint="default"/>
        <w:b/>
        <w:u w:val="single"/>
      </w:rPr>
    </w:lvl>
    <w:lvl w:ilvl="7">
      <w:start w:val="1"/>
      <w:numFmt w:val="decimal"/>
      <w:lvlText w:val="%1.%2.%3.%4.%5.%6.%7.%8."/>
      <w:lvlJc w:val="left"/>
      <w:pPr>
        <w:ind w:left="4800" w:hanging="1440"/>
      </w:pPr>
      <w:rPr>
        <w:rFonts w:hint="default"/>
        <w:b/>
        <w:u w:val="single"/>
      </w:rPr>
    </w:lvl>
    <w:lvl w:ilvl="8">
      <w:start w:val="1"/>
      <w:numFmt w:val="decimal"/>
      <w:lvlText w:val="%1.%2.%3.%4.%5.%6.%7.%8.%9."/>
      <w:lvlJc w:val="left"/>
      <w:pPr>
        <w:ind w:left="5640" w:hanging="1800"/>
      </w:pPr>
      <w:rPr>
        <w:rFonts w:hint="default"/>
        <w:b/>
        <w:u w:val="single"/>
      </w:rPr>
    </w:lvl>
  </w:abstractNum>
  <w:abstractNum w:abstractNumId="6">
    <w:nsid w:val="1A1A0A89"/>
    <w:multiLevelType w:val="hybridMultilevel"/>
    <w:tmpl w:val="A7CE2BCC"/>
    <w:lvl w:ilvl="0" w:tplc="E7BCA432">
      <w:start w:val="1"/>
      <w:numFmt w:val="decimal"/>
      <w:pStyle w:val="Style2"/>
      <w:lvlText w:val="%1."/>
      <w:lvlJc w:val="left"/>
      <w:pPr>
        <w:tabs>
          <w:tab w:val="num" w:pos="720"/>
        </w:tabs>
        <w:ind w:left="720" w:hanging="360"/>
      </w:pPr>
      <w:rPr>
        <w:rFonts w:hint="default"/>
        <w:b/>
      </w:rPr>
    </w:lvl>
    <w:lvl w:ilvl="1" w:tplc="40090005">
      <w:start w:val="1"/>
      <w:numFmt w:val="bullet"/>
      <w:lvlText w:val=""/>
      <w:lvlJc w:val="left"/>
      <w:pPr>
        <w:tabs>
          <w:tab w:val="num" w:pos="1440"/>
        </w:tabs>
        <w:ind w:left="1440" w:hanging="360"/>
      </w:pPr>
      <w:rPr>
        <w:rFonts w:ascii="Wingdings" w:hAnsi="Wingding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
    <w:nsid w:val="1AD340BC"/>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B7E25"/>
    <w:multiLevelType w:val="multilevel"/>
    <w:tmpl w:val="192025EA"/>
    <w:lvl w:ilvl="0">
      <w:start w:val="4"/>
      <w:numFmt w:val="decimal"/>
      <w:lvlText w:val="%1"/>
      <w:lvlJc w:val="left"/>
      <w:pPr>
        <w:ind w:left="480" w:hanging="480"/>
      </w:pPr>
      <w:rPr>
        <w:rFonts w:hint="default"/>
      </w:rPr>
    </w:lvl>
    <w:lvl w:ilvl="1">
      <w:start w:val="1"/>
      <w:numFmt w:val="decimal"/>
      <w:lvlText w:val="3.%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1FB23189"/>
    <w:multiLevelType w:val="multilevel"/>
    <w:tmpl w:val="2662E56C"/>
    <w:lvl w:ilvl="0">
      <w:start w:val="1"/>
      <w:numFmt w:val="decimal"/>
      <w:lvlText w:val="%1"/>
      <w:lvlJc w:val="left"/>
      <w:pPr>
        <w:ind w:left="480" w:hanging="480"/>
      </w:pPr>
      <w:rPr>
        <w:rFonts w:hint="default"/>
      </w:rPr>
    </w:lvl>
    <w:lvl w:ilvl="1">
      <w:start w:val="1"/>
      <w:numFmt w:val="bullet"/>
      <w:lvlText w:val=""/>
      <w:lvlJc w:val="left"/>
      <w:pPr>
        <w:ind w:left="1020" w:hanging="48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nsid w:val="1FBD5A7F"/>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A59C2"/>
    <w:multiLevelType w:val="hybridMultilevel"/>
    <w:tmpl w:val="6C102E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0D6B4B"/>
    <w:multiLevelType w:val="multilevel"/>
    <w:tmpl w:val="F154DBCA"/>
    <w:lvl w:ilvl="0">
      <w:start w:val="1"/>
      <w:numFmt w:val="decimal"/>
      <w:pStyle w:val="QAHeading1"/>
      <w:lvlText w:val="%1."/>
      <w:lvlJc w:val="left"/>
      <w:pPr>
        <w:tabs>
          <w:tab w:val="num" w:pos="360"/>
        </w:tabs>
        <w:ind w:left="360" w:hanging="360"/>
      </w:pPr>
      <w:rPr>
        <w:rFonts w:ascii="Verdana" w:hAnsi="Verdana" w:hint="default"/>
        <w:b/>
        <w:i w:val="0"/>
        <w:sz w:val="20"/>
        <w:szCs w:val="20"/>
      </w:rPr>
    </w:lvl>
    <w:lvl w:ilvl="1">
      <w:start w:val="1"/>
      <w:numFmt w:val="decimal"/>
      <w:pStyle w:val="QAHeading2"/>
      <w:lvlText w:val="%1.%2."/>
      <w:lvlJc w:val="left"/>
      <w:pPr>
        <w:tabs>
          <w:tab w:val="num" w:pos="1080"/>
        </w:tabs>
        <w:ind w:left="792" w:hanging="432"/>
      </w:pPr>
      <w:rPr>
        <w:rFonts w:ascii="Verdana" w:hAnsi="Verdana" w:hint="default"/>
        <w:b w:val="0"/>
        <w:sz w:val="20"/>
        <w:szCs w:val="20"/>
      </w:rPr>
    </w:lvl>
    <w:lvl w:ilvl="2">
      <w:start w:val="1"/>
      <w:numFmt w:val="decimal"/>
      <w:lvlText w:val="%1.%2.%3."/>
      <w:lvlJc w:val="left"/>
      <w:pPr>
        <w:tabs>
          <w:tab w:val="num" w:pos="1004"/>
        </w:tabs>
        <w:ind w:left="788" w:hanging="504"/>
      </w:pPr>
      <w:rPr>
        <w:rFonts w:ascii="Verdana" w:hAnsi="Verdana" w:hint="default"/>
        <w:b w:val="0"/>
        <w:color w:val="auto"/>
        <w:sz w:val="18"/>
        <w:szCs w:val="20"/>
      </w:rPr>
    </w:lvl>
    <w:lvl w:ilvl="3">
      <w:start w:val="1"/>
      <w:numFmt w:val="lowerRoman"/>
      <w:lvlText w:val="%4."/>
      <w:lvlJc w:val="right"/>
      <w:pPr>
        <w:tabs>
          <w:tab w:val="num" w:pos="2160"/>
        </w:tabs>
        <w:ind w:left="1728" w:hanging="648"/>
      </w:pPr>
      <w:rPr>
        <w:rFonts w:hint="default"/>
        <w:b w:val="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D957B86"/>
    <w:multiLevelType w:val="hybridMultilevel"/>
    <w:tmpl w:val="0DF0FE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F11BC"/>
    <w:multiLevelType w:val="hybridMultilevel"/>
    <w:tmpl w:val="2A321FD0"/>
    <w:lvl w:ilvl="0" w:tplc="0409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nsid w:val="31CE5813"/>
    <w:multiLevelType w:val="multilevel"/>
    <w:tmpl w:val="403ED4AC"/>
    <w:lvl w:ilvl="0">
      <w:start w:val="3"/>
      <w:numFmt w:val="decimal"/>
      <w:lvlText w:val="%1."/>
      <w:lvlJc w:val="left"/>
      <w:pPr>
        <w:ind w:left="360" w:hanging="360"/>
      </w:pPr>
      <w:rPr>
        <w:rFonts w:hint="default"/>
      </w:rPr>
    </w:lvl>
    <w:lvl w:ilvl="1">
      <w:start w:val="7"/>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6">
    <w:nsid w:val="32E66BA2"/>
    <w:multiLevelType w:val="hybridMultilevel"/>
    <w:tmpl w:val="DE5E37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DC37AE"/>
    <w:multiLevelType w:val="hybridMultilevel"/>
    <w:tmpl w:val="78ACD2B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nsid w:val="37FF5FA4"/>
    <w:multiLevelType w:val="hybridMultilevel"/>
    <w:tmpl w:val="DDD49C6E"/>
    <w:lvl w:ilvl="0" w:tplc="8C285B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9EF3A45"/>
    <w:multiLevelType w:val="hybridMultilevel"/>
    <w:tmpl w:val="A596D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422BC1"/>
    <w:multiLevelType w:val="hybridMultilevel"/>
    <w:tmpl w:val="18F031EC"/>
    <w:lvl w:ilvl="0" w:tplc="30D83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670650"/>
    <w:multiLevelType w:val="hybridMultilevel"/>
    <w:tmpl w:val="91F870CC"/>
    <w:lvl w:ilvl="0" w:tplc="70DC01E8">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58D65411"/>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984633A"/>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131CBB"/>
    <w:multiLevelType w:val="hybridMultilevel"/>
    <w:tmpl w:val="C34E0BA4"/>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5">
    <w:nsid w:val="5F6A2CD6"/>
    <w:multiLevelType w:val="hybridMultilevel"/>
    <w:tmpl w:val="A596D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443E4"/>
    <w:multiLevelType w:val="hybridMultilevel"/>
    <w:tmpl w:val="18F031EC"/>
    <w:lvl w:ilvl="0" w:tplc="30D83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076756"/>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F3C1148"/>
    <w:multiLevelType w:val="multilevel"/>
    <w:tmpl w:val="FD66C7FC"/>
    <w:lvl w:ilvl="0">
      <w:start w:val="1"/>
      <w:numFmt w:val="upperRoman"/>
      <w:lvlText w:val="%1."/>
      <w:lvlJc w:val="righ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29">
    <w:nsid w:val="6F5E3AB9"/>
    <w:multiLevelType w:val="multilevel"/>
    <w:tmpl w:val="9D24E42E"/>
    <w:lvl w:ilvl="0">
      <w:start w:val="5"/>
      <w:numFmt w:val="decimal"/>
      <w:lvlText w:val="%1"/>
      <w:lvlJc w:val="left"/>
      <w:pPr>
        <w:ind w:left="360" w:hanging="360"/>
      </w:pPr>
      <w:rPr>
        <w:rFonts w:hint="default"/>
        <w:b/>
      </w:rPr>
    </w:lvl>
    <w:lvl w:ilvl="1">
      <w:start w:val="1"/>
      <w:numFmt w:val="decimal"/>
      <w:pStyle w:val="InfoBlue"/>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30">
    <w:nsid w:val="73486BEF"/>
    <w:multiLevelType w:val="hybridMultilevel"/>
    <w:tmpl w:val="F6E20598"/>
    <w:lvl w:ilvl="0" w:tplc="B874DDD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40D6AA6"/>
    <w:multiLevelType w:val="hybridMultilevel"/>
    <w:tmpl w:val="9846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34756F"/>
    <w:multiLevelType w:val="hybridMultilevel"/>
    <w:tmpl w:val="239A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697605"/>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A782769"/>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D6A29D2"/>
    <w:multiLevelType w:val="multilevel"/>
    <w:tmpl w:val="FD66C7FC"/>
    <w:lvl w:ilvl="0">
      <w:start w:val="1"/>
      <w:numFmt w:val="upperRoman"/>
      <w:lvlText w:val="%1."/>
      <w:lvlJc w:val="righ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36">
    <w:nsid w:val="7ED20057"/>
    <w:multiLevelType w:val="hybridMultilevel"/>
    <w:tmpl w:val="7B084BCA"/>
    <w:lvl w:ilvl="0" w:tplc="2788050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6"/>
  </w:num>
  <w:num w:numId="2">
    <w:abstractNumId w:val="1"/>
  </w:num>
  <w:num w:numId="3">
    <w:abstractNumId w:val="29"/>
  </w:num>
  <w:num w:numId="4">
    <w:abstractNumId w:val="8"/>
  </w:num>
  <w:num w:numId="5">
    <w:abstractNumId w:val="9"/>
  </w:num>
  <w:num w:numId="6">
    <w:abstractNumId w:val="12"/>
  </w:num>
  <w:num w:numId="7">
    <w:abstractNumId w:val="27"/>
  </w:num>
  <w:num w:numId="8">
    <w:abstractNumId w:val="33"/>
  </w:num>
  <w:num w:numId="9">
    <w:abstractNumId w:val="34"/>
  </w:num>
  <w:num w:numId="10">
    <w:abstractNumId w:val="18"/>
  </w:num>
  <w:num w:numId="11">
    <w:abstractNumId w:val="26"/>
  </w:num>
  <w:num w:numId="12">
    <w:abstractNumId w:val="36"/>
  </w:num>
  <w:num w:numId="13">
    <w:abstractNumId w:val="31"/>
  </w:num>
  <w:num w:numId="14">
    <w:abstractNumId w:val="2"/>
  </w:num>
  <w:num w:numId="15">
    <w:abstractNumId w:val="22"/>
  </w:num>
  <w:num w:numId="16">
    <w:abstractNumId w:val="24"/>
  </w:num>
  <w:num w:numId="17">
    <w:abstractNumId w:val="14"/>
  </w:num>
  <w:num w:numId="18">
    <w:abstractNumId w:val="28"/>
  </w:num>
  <w:num w:numId="19">
    <w:abstractNumId w:val="30"/>
  </w:num>
  <w:num w:numId="20">
    <w:abstractNumId w:val="20"/>
  </w:num>
  <w:num w:numId="21">
    <w:abstractNumId w:val="17"/>
  </w:num>
  <w:num w:numId="22">
    <w:abstractNumId w:val="3"/>
  </w:num>
  <w:num w:numId="23">
    <w:abstractNumId w:val="21"/>
  </w:num>
  <w:num w:numId="24">
    <w:abstractNumId w:val="4"/>
  </w:num>
  <w:num w:numId="25">
    <w:abstractNumId w:val="5"/>
  </w:num>
  <w:num w:numId="26">
    <w:abstractNumId w:val="15"/>
  </w:num>
  <w:num w:numId="27">
    <w:abstractNumId w:val="13"/>
  </w:num>
  <w:num w:numId="28">
    <w:abstractNumId w:val="23"/>
  </w:num>
  <w:num w:numId="29">
    <w:abstractNumId w:val="35"/>
  </w:num>
  <w:num w:numId="30">
    <w:abstractNumId w:val="10"/>
  </w:num>
  <w:num w:numId="31">
    <w:abstractNumId w:val="7"/>
  </w:num>
  <w:num w:numId="32">
    <w:abstractNumId w:val="0"/>
  </w:num>
  <w:num w:numId="33">
    <w:abstractNumId w:val="32"/>
  </w:num>
  <w:num w:numId="34">
    <w:abstractNumId w:val="16"/>
  </w:num>
  <w:num w:numId="35">
    <w:abstractNumId w:val="25"/>
  </w:num>
  <w:num w:numId="36">
    <w:abstractNumId w:val="11"/>
  </w:num>
  <w:num w:numId="37">
    <w:abstractNumId w:val="1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933822"/>
    <w:rsid w:val="000002FE"/>
    <w:rsid w:val="000015C9"/>
    <w:rsid w:val="000021D2"/>
    <w:rsid w:val="0000449E"/>
    <w:rsid w:val="00004E91"/>
    <w:rsid w:val="000057BA"/>
    <w:rsid w:val="000058BB"/>
    <w:rsid w:val="00007065"/>
    <w:rsid w:val="0001086C"/>
    <w:rsid w:val="00011026"/>
    <w:rsid w:val="00011F69"/>
    <w:rsid w:val="000122D6"/>
    <w:rsid w:val="0001268A"/>
    <w:rsid w:val="00015B23"/>
    <w:rsid w:val="00022839"/>
    <w:rsid w:val="00024C60"/>
    <w:rsid w:val="00025898"/>
    <w:rsid w:val="00027FA4"/>
    <w:rsid w:val="00031341"/>
    <w:rsid w:val="00035A16"/>
    <w:rsid w:val="00036C23"/>
    <w:rsid w:val="000415BA"/>
    <w:rsid w:val="00041B91"/>
    <w:rsid w:val="0004263B"/>
    <w:rsid w:val="00042A19"/>
    <w:rsid w:val="00045261"/>
    <w:rsid w:val="00050A19"/>
    <w:rsid w:val="00052377"/>
    <w:rsid w:val="000536A5"/>
    <w:rsid w:val="00054C86"/>
    <w:rsid w:val="00055A80"/>
    <w:rsid w:val="00055E4A"/>
    <w:rsid w:val="00056DE5"/>
    <w:rsid w:val="00057A8A"/>
    <w:rsid w:val="00061BA1"/>
    <w:rsid w:val="000646C1"/>
    <w:rsid w:val="00064892"/>
    <w:rsid w:val="0006572A"/>
    <w:rsid w:val="00066593"/>
    <w:rsid w:val="000703F5"/>
    <w:rsid w:val="00070DBF"/>
    <w:rsid w:val="000714D9"/>
    <w:rsid w:val="00071D2F"/>
    <w:rsid w:val="00072DFB"/>
    <w:rsid w:val="000742AB"/>
    <w:rsid w:val="00077D06"/>
    <w:rsid w:val="000819AE"/>
    <w:rsid w:val="000824B5"/>
    <w:rsid w:val="000829C1"/>
    <w:rsid w:val="00084203"/>
    <w:rsid w:val="0008426B"/>
    <w:rsid w:val="00085D0D"/>
    <w:rsid w:val="000922AB"/>
    <w:rsid w:val="000936DD"/>
    <w:rsid w:val="00094E62"/>
    <w:rsid w:val="000951B5"/>
    <w:rsid w:val="00095B0E"/>
    <w:rsid w:val="00096F2D"/>
    <w:rsid w:val="0009796E"/>
    <w:rsid w:val="00097A43"/>
    <w:rsid w:val="000A3803"/>
    <w:rsid w:val="000A399B"/>
    <w:rsid w:val="000A4D08"/>
    <w:rsid w:val="000A4E23"/>
    <w:rsid w:val="000A63A8"/>
    <w:rsid w:val="000A6B06"/>
    <w:rsid w:val="000A7037"/>
    <w:rsid w:val="000A717B"/>
    <w:rsid w:val="000B0166"/>
    <w:rsid w:val="000B0C6A"/>
    <w:rsid w:val="000B0D7C"/>
    <w:rsid w:val="000B2EBA"/>
    <w:rsid w:val="000B3C5E"/>
    <w:rsid w:val="000B45B7"/>
    <w:rsid w:val="000B4ED1"/>
    <w:rsid w:val="000C212F"/>
    <w:rsid w:val="000C271F"/>
    <w:rsid w:val="000D15AC"/>
    <w:rsid w:val="000D29AA"/>
    <w:rsid w:val="000D489F"/>
    <w:rsid w:val="000D6C0A"/>
    <w:rsid w:val="000E0A4D"/>
    <w:rsid w:val="000E77D3"/>
    <w:rsid w:val="000F170D"/>
    <w:rsid w:val="000F2B04"/>
    <w:rsid w:val="000F52C3"/>
    <w:rsid w:val="000F5C53"/>
    <w:rsid w:val="000F64F4"/>
    <w:rsid w:val="000F6D39"/>
    <w:rsid w:val="000F7E62"/>
    <w:rsid w:val="00101284"/>
    <w:rsid w:val="00101694"/>
    <w:rsid w:val="00105598"/>
    <w:rsid w:val="00105CEE"/>
    <w:rsid w:val="00106F20"/>
    <w:rsid w:val="00111508"/>
    <w:rsid w:val="0011188E"/>
    <w:rsid w:val="001159DE"/>
    <w:rsid w:val="0011716C"/>
    <w:rsid w:val="00120373"/>
    <w:rsid w:val="0012090F"/>
    <w:rsid w:val="001236EA"/>
    <w:rsid w:val="001253FE"/>
    <w:rsid w:val="00126643"/>
    <w:rsid w:val="001269FE"/>
    <w:rsid w:val="00131EA8"/>
    <w:rsid w:val="00132E7C"/>
    <w:rsid w:val="00133DBB"/>
    <w:rsid w:val="00140D16"/>
    <w:rsid w:val="00140D65"/>
    <w:rsid w:val="001415CB"/>
    <w:rsid w:val="0014200B"/>
    <w:rsid w:val="00142C72"/>
    <w:rsid w:val="00142E27"/>
    <w:rsid w:val="0014499C"/>
    <w:rsid w:val="00146D9D"/>
    <w:rsid w:val="00147D3C"/>
    <w:rsid w:val="001530D4"/>
    <w:rsid w:val="001548C7"/>
    <w:rsid w:val="00162CC8"/>
    <w:rsid w:val="0016520D"/>
    <w:rsid w:val="00165679"/>
    <w:rsid w:val="00167582"/>
    <w:rsid w:val="00167AAE"/>
    <w:rsid w:val="00170F2B"/>
    <w:rsid w:val="00171185"/>
    <w:rsid w:val="00171D6A"/>
    <w:rsid w:val="0017252E"/>
    <w:rsid w:val="00173123"/>
    <w:rsid w:val="001743B4"/>
    <w:rsid w:val="001749AD"/>
    <w:rsid w:val="00177CA8"/>
    <w:rsid w:val="00180B5B"/>
    <w:rsid w:val="00180C67"/>
    <w:rsid w:val="00181EAF"/>
    <w:rsid w:val="00190857"/>
    <w:rsid w:val="00192110"/>
    <w:rsid w:val="00193032"/>
    <w:rsid w:val="00193F97"/>
    <w:rsid w:val="001949DF"/>
    <w:rsid w:val="00195735"/>
    <w:rsid w:val="00195926"/>
    <w:rsid w:val="00195EB5"/>
    <w:rsid w:val="00197CEF"/>
    <w:rsid w:val="00197FEE"/>
    <w:rsid w:val="001A375E"/>
    <w:rsid w:val="001A3766"/>
    <w:rsid w:val="001A4949"/>
    <w:rsid w:val="001A58B8"/>
    <w:rsid w:val="001A6BAE"/>
    <w:rsid w:val="001A7909"/>
    <w:rsid w:val="001A7B71"/>
    <w:rsid w:val="001B008D"/>
    <w:rsid w:val="001B2703"/>
    <w:rsid w:val="001B62C7"/>
    <w:rsid w:val="001B7531"/>
    <w:rsid w:val="001C0B1B"/>
    <w:rsid w:val="001C2ADD"/>
    <w:rsid w:val="001C321D"/>
    <w:rsid w:val="001C365E"/>
    <w:rsid w:val="001C56E0"/>
    <w:rsid w:val="001D004F"/>
    <w:rsid w:val="001D35B4"/>
    <w:rsid w:val="001D37EF"/>
    <w:rsid w:val="001D3DE6"/>
    <w:rsid w:val="001D48B0"/>
    <w:rsid w:val="001D509F"/>
    <w:rsid w:val="001D58E8"/>
    <w:rsid w:val="001D6552"/>
    <w:rsid w:val="001D7D56"/>
    <w:rsid w:val="001E2FC9"/>
    <w:rsid w:val="001E3107"/>
    <w:rsid w:val="001E7B93"/>
    <w:rsid w:val="001F1553"/>
    <w:rsid w:val="001F24C4"/>
    <w:rsid w:val="001F2778"/>
    <w:rsid w:val="001F2E55"/>
    <w:rsid w:val="001F3DA9"/>
    <w:rsid w:val="001F5B70"/>
    <w:rsid w:val="001F6CDC"/>
    <w:rsid w:val="001F71B1"/>
    <w:rsid w:val="002022E5"/>
    <w:rsid w:val="00204039"/>
    <w:rsid w:val="00204A8E"/>
    <w:rsid w:val="0020637C"/>
    <w:rsid w:val="00207BDE"/>
    <w:rsid w:val="002106B3"/>
    <w:rsid w:val="0021193D"/>
    <w:rsid w:val="00212BB5"/>
    <w:rsid w:val="002141D8"/>
    <w:rsid w:val="00214D48"/>
    <w:rsid w:val="0021589D"/>
    <w:rsid w:val="00215936"/>
    <w:rsid w:val="002167E7"/>
    <w:rsid w:val="00220179"/>
    <w:rsid w:val="00221E1D"/>
    <w:rsid w:val="00222948"/>
    <w:rsid w:val="00223203"/>
    <w:rsid w:val="002237E5"/>
    <w:rsid w:val="00227EE4"/>
    <w:rsid w:val="00231C49"/>
    <w:rsid w:val="00231EE6"/>
    <w:rsid w:val="00232147"/>
    <w:rsid w:val="002376EB"/>
    <w:rsid w:val="002406C8"/>
    <w:rsid w:val="00240F1F"/>
    <w:rsid w:val="00243195"/>
    <w:rsid w:val="00244DC8"/>
    <w:rsid w:val="002459ED"/>
    <w:rsid w:val="00245B94"/>
    <w:rsid w:val="00246BDD"/>
    <w:rsid w:val="00254173"/>
    <w:rsid w:val="00255962"/>
    <w:rsid w:val="0025614D"/>
    <w:rsid w:val="0025667A"/>
    <w:rsid w:val="00261B04"/>
    <w:rsid w:val="002629C1"/>
    <w:rsid w:val="0026499A"/>
    <w:rsid w:val="002649F5"/>
    <w:rsid w:val="002671FB"/>
    <w:rsid w:val="00267CE5"/>
    <w:rsid w:val="00271EE5"/>
    <w:rsid w:val="00272175"/>
    <w:rsid w:val="00273F16"/>
    <w:rsid w:val="00276052"/>
    <w:rsid w:val="0028574E"/>
    <w:rsid w:val="0028658E"/>
    <w:rsid w:val="00287AC9"/>
    <w:rsid w:val="00287DB1"/>
    <w:rsid w:val="00292E15"/>
    <w:rsid w:val="00293457"/>
    <w:rsid w:val="00293D8E"/>
    <w:rsid w:val="002942FA"/>
    <w:rsid w:val="00295E86"/>
    <w:rsid w:val="00297C93"/>
    <w:rsid w:val="00297D0A"/>
    <w:rsid w:val="002B12B6"/>
    <w:rsid w:val="002B15B9"/>
    <w:rsid w:val="002B201D"/>
    <w:rsid w:val="002B20FF"/>
    <w:rsid w:val="002B4C84"/>
    <w:rsid w:val="002C069A"/>
    <w:rsid w:val="002C0A4C"/>
    <w:rsid w:val="002C0F95"/>
    <w:rsid w:val="002C307F"/>
    <w:rsid w:val="002C3288"/>
    <w:rsid w:val="002C47A4"/>
    <w:rsid w:val="002C50D1"/>
    <w:rsid w:val="002C55A9"/>
    <w:rsid w:val="002C5B1D"/>
    <w:rsid w:val="002C726C"/>
    <w:rsid w:val="002C78B7"/>
    <w:rsid w:val="002D0BF4"/>
    <w:rsid w:val="002D0C04"/>
    <w:rsid w:val="002D3051"/>
    <w:rsid w:val="002D3F0C"/>
    <w:rsid w:val="002D45AB"/>
    <w:rsid w:val="002D610C"/>
    <w:rsid w:val="002D625B"/>
    <w:rsid w:val="002D7AE6"/>
    <w:rsid w:val="002E0D14"/>
    <w:rsid w:val="002E16B3"/>
    <w:rsid w:val="002E3333"/>
    <w:rsid w:val="002F088C"/>
    <w:rsid w:val="002F0B45"/>
    <w:rsid w:val="002F2763"/>
    <w:rsid w:val="002F327B"/>
    <w:rsid w:val="002F3667"/>
    <w:rsid w:val="00300B41"/>
    <w:rsid w:val="00300C6F"/>
    <w:rsid w:val="00301A41"/>
    <w:rsid w:val="003034EE"/>
    <w:rsid w:val="00310EEF"/>
    <w:rsid w:val="0031256D"/>
    <w:rsid w:val="00313100"/>
    <w:rsid w:val="00317251"/>
    <w:rsid w:val="003213E0"/>
    <w:rsid w:val="00321444"/>
    <w:rsid w:val="00323250"/>
    <w:rsid w:val="00323694"/>
    <w:rsid w:val="00323F12"/>
    <w:rsid w:val="003243EB"/>
    <w:rsid w:val="00324E89"/>
    <w:rsid w:val="00325131"/>
    <w:rsid w:val="003257BF"/>
    <w:rsid w:val="0033291C"/>
    <w:rsid w:val="00332B9D"/>
    <w:rsid w:val="00334558"/>
    <w:rsid w:val="0033654B"/>
    <w:rsid w:val="00336AFD"/>
    <w:rsid w:val="00337F8B"/>
    <w:rsid w:val="00342BE2"/>
    <w:rsid w:val="00342D6A"/>
    <w:rsid w:val="00343DAB"/>
    <w:rsid w:val="003442EF"/>
    <w:rsid w:val="00345DE4"/>
    <w:rsid w:val="003465E1"/>
    <w:rsid w:val="003476D9"/>
    <w:rsid w:val="00351312"/>
    <w:rsid w:val="003531C1"/>
    <w:rsid w:val="00353418"/>
    <w:rsid w:val="00354C52"/>
    <w:rsid w:val="003613E6"/>
    <w:rsid w:val="0036169F"/>
    <w:rsid w:val="00365565"/>
    <w:rsid w:val="0036577A"/>
    <w:rsid w:val="0036620E"/>
    <w:rsid w:val="00367A86"/>
    <w:rsid w:val="00367CB7"/>
    <w:rsid w:val="003700A3"/>
    <w:rsid w:val="00370E95"/>
    <w:rsid w:val="0037171B"/>
    <w:rsid w:val="003724F5"/>
    <w:rsid w:val="0037402C"/>
    <w:rsid w:val="00381870"/>
    <w:rsid w:val="00381AD9"/>
    <w:rsid w:val="003830BA"/>
    <w:rsid w:val="00383289"/>
    <w:rsid w:val="0038748E"/>
    <w:rsid w:val="00390ECE"/>
    <w:rsid w:val="00392817"/>
    <w:rsid w:val="003929CE"/>
    <w:rsid w:val="0039386F"/>
    <w:rsid w:val="0039424F"/>
    <w:rsid w:val="00394B71"/>
    <w:rsid w:val="00396C17"/>
    <w:rsid w:val="003976E3"/>
    <w:rsid w:val="003A0B82"/>
    <w:rsid w:val="003A0C4F"/>
    <w:rsid w:val="003A401A"/>
    <w:rsid w:val="003A698E"/>
    <w:rsid w:val="003A6EAF"/>
    <w:rsid w:val="003B606B"/>
    <w:rsid w:val="003B7974"/>
    <w:rsid w:val="003C320B"/>
    <w:rsid w:val="003C3AFA"/>
    <w:rsid w:val="003C4F12"/>
    <w:rsid w:val="003D100F"/>
    <w:rsid w:val="003D113A"/>
    <w:rsid w:val="003D1F77"/>
    <w:rsid w:val="003D3AFA"/>
    <w:rsid w:val="003D4BF0"/>
    <w:rsid w:val="003D4FB6"/>
    <w:rsid w:val="003D5B94"/>
    <w:rsid w:val="003D6591"/>
    <w:rsid w:val="003D7CAC"/>
    <w:rsid w:val="003D7FB2"/>
    <w:rsid w:val="003E097C"/>
    <w:rsid w:val="003E3AD9"/>
    <w:rsid w:val="003E5807"/>
    <w:rsid w:val="003E6837"/>
    <w:rsid w:val="003F0F22"/>
    <w:rsid w:val="003F193A"/>
    <w:rsid w:val="003F26F8"/>
    <w:rsid w:val="003F4BD8"/>
    <w:rsid w:val="003F4F16"/>
    <w:rsid w:val="003F537E"/>
    <w:rsid w:val="00400277"/>
    <w:rsid w:val="004015E1"/>
    <w:rsid w:val="0040194B"/>
    <w:rsid w:val="00402466"/>
    <w:rsid w:val="00403345"/>
    <w:rsid w:val="00405853"/>
    <w:rsid w:val="0040657B"/>
    <w:rsid w:val="00406A83"/>
    <w:rsid w:val="00407DFC"/>
    <w:rsid w:val="004118F4"/>
    <w:rsid w:val="004119A0"/>
    <w:rsid w:val="00411D28"/>
    <w:rsid w:val="0041273B"/>
    <w:rsid w:val="00413F59"/>
    <w:rsid w:val="00414DD9"/>
    <w:rsid w:val="00414FF7"/>
    <w:rsid w:val="00415039"/>
    <w:rsid w:val="004156C7"/>
    <w:rsid w:val="00417B67"/>
    <w:rsid w:val="004226B1"/>
    <w:rsid w:val="00422AAF"/>
    <w:rsid w:val="00426B82"/>
    <w:rsid w:val="004271B4"/>
    <w:rsid w:val="0042740C"/>
    <w:rsid w:val="004333B4"/>
    <w:rsid w:val="00433BD0"/>
    <w:rsid w:val="00433E4E"/>
    <w:rsid w:val="004357D6"/>
    <w:rsid w:val="0043590D"/>
    <w:rsid w:val="0043761D"/>
    <w:rsid w:val="0044045A"/>
    <w:rsid w:val="00440E99"/>
    <w:rsid w:val="00450D23"/>
    <w:rsid w:val="00451780"/>
    <w:rsid w:val="004517F9"/>
    <w:rsid w:val="0045273D"/>
    <w:rsid w:val="00453BE5"/>
    <w:rsid w:val="0045693F"/>
    <w:rsid w:val="00456B24"/>
    <w:rsid w:val="00460381"/>
    <w:rsid w:val="00460A29"/>
    <w:rsid w:val="00462E68"/>
    <w:rsid w:val="00464511"/>
    <w:rsid w:val="00464D66"/>
    <w:rsid w:val="004657FF"/>
    <w:rsid w:val="00472D6C"/>
    <w:rsid w:val="00475234"/>
    <w:rsid w:val="00476A67"/>
    <w:rsid w:val="00477054"/>
    <w:rsid w:val="00481C08"/>
    <w:rsid w:val="00482E62"/>
    <w:rsid w:val="00484A63"/>
    <w:rsid w:val="00484CCF"/>
    <w:rsid w:val="004856BF"/>
    <w:rsid w:val="00486CF9"/>
    <w:rsid w:val="0049181C"/>
    <w:rsid w:val="00491B95"/>
    <w:rsid w:val="0049577C"/>
    <w:rsid w:val="00495984"/>
    <w:rsid w:val="00496F10"/>
    <w:rsid w:val="004A26D4"/>
    <w:rsid w:val="004A3377"/>
    <w:rsid w:val="004A4761"/>
    <w:rsid w:val="004A50E8"/>
    <w:rsid w:val="004A5B0F"/>
    <w:rsid w:val="004A6750"/>
    <w:rsid w:val="004B1BAE"/>
    <w:rsid w:val="004B67DF"/>
    <w:rsid w:val="004B79AC"/>
    <w:rsid w:val="004B79FC"/>
    <w:rsid w:val="004C0921"/>
    <w:rsid w:val="004C34D7"/>
    <w:rsid w:val="004C3F8F"/>
    <w:rsid w:val="004C440A"/>
    <w:rsid w:val="004C45C6"/>
    <w:rsid w:val="004D00F3"/>
    <w:rsid w:val="004D2B9B"/>
    <w:rsid w:val="004D4412"/>
    <w:rsid w:val="004D568B"/>
    <w:rsid w:val="004D5FC0"/>
    <w:rsid w:val="004E0D19"/>
    <w:rsid w:val="004E1AC6"/>
    <w:rsid w:val="004E2BBA"/>
    <w:rsid w:val="004E3DD6"/>
    <w:rsid w:val="004E4319"/>
    <w:rsid w:val="004E5AFA"/>
    <w:rsid w:val="004E769D"/>
    <w:rsid w:val="004E7721"/>
    <w:rsid w:val="004E7D5F"/>
    <w:rsid w:val="004E7F63"/>
    <w:rsid w:val="004F0521"/>
    <w:rsid w:val="004F1AC4"/>
    <w:rsid w:val="004F29D5"/>
    <w:rsid w:val="004F4BEE"/>
    <w:rsid w:val="004F5E8D"/>
    <w:rsid w:val="004F758B"/>
    <w:rsid w:val="004F7D70"/>
    <w:rsid w:val="004F7EBF"/>
    <w:rsid w:val="00504D16"/>
    <w:rsid w:val="00505775"/>
    <w:rsid w:val="00506638"/>
    <w:rsid w:val="00506DE9"/>
    <w:rsid w:val="00507A6D"/>
    <w:rsid w:val="005103B8"/>
    <w:rsid w:val="005116C3"/>
    <w:rsid w:val="00512412"/>
    <w:rsid w:val="00512CCF"/>
    <w:rsid w:val="00517178"/>
    <w:rsid w:val="00522C51"/>
    <w:rsid w:val="00522F9A"/>
    <w:rsid w:val="00524DAA"/>
    <w:rsid w:val="00526D0A"/>
    <w:rsid w:val="00531BA2"/>
    <w:rsid w:val="0053292B"/>
    <w:rsid w:val="0053473E"/>
    <w:rsid w:val="00535E5C"/>
    <w:rsid w:val="005361B4"/>
    <w:rsid w:val="00540FF0"/>
    <w:rsid w:val="005419F2"/>
    <w:rsid w:val="0054258F"/>
    <w:rsid w:val="00542A00"/>
    <w:rsid w:val="00543DE8"/>
    <w:rsid w:val="0054419B"/>
    <w:rsid w:val="0054670B"/>
    <w:rsid w:val="0054763F"/>
    <w:rsid w:val="005504D3"/>
    <w:rsid w:val="00550A33"/>
    <w:rsid w:val="00550C12"/>
    <w:rsid w:val="00550F0D"/>
    <w:rsid w:val="00551442"/>
    <w:rsid w:val="00551BC2"/>
    <w:rsid w:val="00551D5C"/>
    <w:rsid w:val="005572CA"/>
    <w:rsid w:val="005579B2"/>
    <w:rsid w:val="00557C0A"/>
    <w:rsid w:val="00557DAE"/>
    <w:rsid w:val="00565D01"/>
    <w:rsid w:val="005676C3"/>
    <w:rsid w:val="00571FB5"/>
    <w:rsid w:val="005724C6"/>
    <w:rsid w:val="00573306"/>
    <w:rsid w:val="00573E8E"/>
    <w:rsid w:val="005752EE"/>
    <w:rsid w:val="0057689A"/>
    <w:rsid w:val="00577203"/>
    <w:rsid w:val="0058010A"/>
    <w:rsid w:val="00583A0E"/>
    <w:rsid w:val="00586B05"/>
    <w:rsid w:val="00587EC9"/>
    <w:rsid w:val="00590FBD"/>
    <w:rsid w:val="00592277"/>
    <w:rsid w:val="005929FD"/>
    <w:rsid w:val="00594B05"/>
    <w:rsid w:val="0059502A"/>
    <w:rsid w:val="0059717E"/>
    <w:rsid w:val="0059745F"/>
    <w:rsid w:val="005A12CD"/>
    <w:rsid w:val="005A2256"/>
    <w:rsid w:val="005A3CBF"/>
    <w:rsid w:val="005A4341"/>
    <w:rsid w:val="005A5E95"/>
    <w:rsid w:val="005A6C9B"/>
    <w:rsid w:val="005B2336"/>
    <w:rsid w:val="005B3766"/>
    <w:rsid w:val="005B401D"/>
    <w:rsid w:val="005B415B"/>
    <w:rsid w:val="005B60B5"/>
    <w:rsid w:val="005C03EE"/>
    <w:rsid w:val="005C0CC2"/>
    <w:rsid w:val="005C140E"/>
    <w:rsid w:val="005C1E21"/>
    <w:rsid w:val="005C24B1"/>
    <w:rsid w:val="005C2512"/>
    <w:rsid w:val="005C40DA"/>
    <w:rsid w:val="005D4130"/>
    <w:rsid w:val="005D6ECC"/>
    <w:rsid w:val="005E05DC"/>
    <w:rsid w:val="005E3FAF"/>
    <w:rsid w:val="005E4D91"/>
    <w:rsid w:val="005E5251"/>
    <w:rsid w:val="005E699D"/>
    <w:rsid w:val="005E6B20"/>
    <w:rsid w:val="005E79EB"/>
    <w:rsid w:val="005F0D27"/>
    <w:rsid w:val="005F1891"/>
    <w:rsid w:val="005F21AC"/>
    <w:rsid w:val="005F2BCC"/>
    <w:rsid w:val="005F33A2"/>
    <w:rsid w:val="005F6472"/>
    <w:rsid w:val="005F6FCB"/>
    <w:rsid w:val="005F753F"/>
    <w:rsid w:val="0060020D"/>
    <w:rsid w:val="00601815"/>
    <w:rsid w:val="006023C1"/>
    <w:rsid w:val="00612422"/>
    <w:rsid w:val="0061314B"/>
    <w:rsid w:val="00615811"/>
    <w:rsid w:val="00616BC2"/>
    <w:rsid w:val="00620DE1"/>
    <w:rsid w:val="006216C3"/>
    <w:rsid w:val="00623C59"/>
    <w:rsid w:val="00623D14"/>
    <w:rsid w:val="0062421A"/>
    <w:rsid w:val="00624A9D"/>
    <w:rsid w:val="0063003B"/>
    <w:rsid w:val="00631831"/>
    <w:rsid w:val="00631ABA"/>
    <w:rsid w:val="006322DD"/>
    <w:rsid w:val="00632683"/>
    <w:rsid w:val="00632EAD"/>
    <w:rsid w:val="00636401"/>
    <w:rsid w:val="00640401"/>
    <w:rsid w:val="00641952"/>
    <w:rsid w:val="00642EFF"/>
    <w:rsid w:val="00645C03"/>
    <w:rsid w:val="006468FA"/>
    <w:rsid w:val="00647DEA"/>
    <w:rsid w:val="00651EB8"/>
    <w:rsid w:val="006528D5"/>
    <w:rsid w:val="00653DAC"/>
    <w:rsid w:val="00655B24"/>
    <w:rsid w:val="00660985"/>
    <w:rsid w:val="006609EB"/>
    <w:rsid w:val="00661672"/>
    <w:rsid w:val="006619A1"/>
    <w:rsid w:val="00661FF4"/>
    <w:rsid w:val="00662861"/>
    <w:rsid w:val="00662FBC"/>
    <w:rsid w:val="006639D5"/>
    <w:rsid w:val="006647ED"/>
    <w:rsid w:val="00667BBD"/>
    <w:rsid w:val="006724DF"/>
    <w:rsid w:val="00674112"/>
    <w:rsid w:val="00675C91"/>
    <w:rsid w:val="00675E35"/>
    <w:rsid w:val="00676656"/>
    <w:rsid w:val="00677EC0"/>
    <w:rsid w:val="00681B31"/>
    <w:rsid w:val="006821E0"/>
    <w:rsid w:val="006841F7"/>
    <w:rsid w:val="00684CCA"/>
    <w:rsid w:val="00691DA9"/>
    <w:rsid w:val="0069219B"/>
    <w:rsid w:val="00692B3A"/>
    <w:rsid w:val="00693256"/>
    <w:rsid w:val="00694290"/>
    <w:rsid w:val="00694717"/>
    <w:rsid w:val="006948E7"/>
    <w:rsid w:val="00694ECB"/>
    <w:rsid w:val="006A0D15"/>
    <w:rsid w:val="006A1108"/>
    <w:rsid w:val="006A3223"/>
    <w:rsid w:val="006A7D36"/>
    <w:rsid w:val="006B296F"/>
    <w:rsid w:val="006B2985"/>
    <w:rsid w:val="006B41AE"/>
    <w:rsid w:val="006B5E2A"/>
    <w:rsid w:val="006B799A"/>
    <w:rsid w:val="006B7BC3"/>
    <w:rsid w:val="006C0A89"/>
    <w:rsid w:val="006C1390"/>
    <w:rsid w:val="006C6844"/>
    <w:rsid w:val="006D01AF"/>
    <w:rsid w:val="006D2260"/>
    <w:rsid w:val="006D2F0B"/>
    <w:rsid w:val="006D4678"/>
    <w:rsid w:val="006D50AD"/>
    <w:rsid w:val="006D6649"/>
    <w:rsid w:val="006D66AF"/>
    <w:rsid w:val="006D68F1"/>
    <w:rsid w:val="006D78A5"/>
    <w:rsid w:val="006E0447"/>
    <w:rsid w:val="006E2B57"/>
    <w:rsid w:val="006E4D08"/>
    <w:rsid w:val="006E6FD0"/>
    <w:rsid w:val="006E7896"/>
    <w:rsid w:val="006E79F9"/>
    <w:rsid w:val="006F00A1"/>
    <w:rsid w:val="006F2DE0"/>
    <w:rsid w:val="00701A93"/>
    <w:rsid w:val="00703A3F"/>
    <w:rsid w:val="00703D61"/>
    <w:rsid w:val="00705044"/>
    <w:rsid w:val="00712B74"/>
    <w:rsid w:val="00712E45"/>
    <w:rsid w:val="00714F80"/>
    <w:rsid w:val="00716493"/>
    <w:rsid w:val="007173C5"/>
    <w:rsid w:val="00717504"/>
    <w:rsid w:val="007178DD"/>
    <w:rsid w:val="00720AA0"/>
    <w:rsid w:val="00723921"/>
    <w:rsid w:val="00724280"/>
    <w:rsid w:val="0072598B"/>
    <w:rsid w:val="007277A3"/>
    <w:rsid w:val="00727CA9"/>
    <w:rsid w:val="00731CF5"/>
    <w:rsid w:val="00733B3C"/>
    <w:rsid w:val="00736183"/>
    <w:rsid w:val="00741262"/>
    <w:rsid w:val="007447CD"/>
    <w:rsid w:val="007463B9"/>
    <w:rsid w:val="00750E51"/>
    <w:rsid w:val="0075246D"/>
    <w:rsid w:val="00752FA7"/>
    <w:rsid w:val="00754094"/>
    <w:rsid w:val="00754ED6"/>
    <w:rsid w:val="00757E5F"/>
    <w:rsid w:val="00760038"/>
    <w:rsid w:val="00767374"/>
    <w:rsid w:val="0077027D"/>
    <w:rsid w:val="00772DB2"/>
    <w:rsid w:val="0077390C"/>
    <w:rsid w:val="007827ED"/>
    <w:rsid w:val="007837B3"/>
    <w:rsid w:val="0078465C"/>
    <w:rsid w:val="007857FA"/>
    <w:rsid w:val="007867F7"/>
    <w:rsid w:val="007875A2"/>
    <w:rsid w:val="007902D2"/>
    <w:rsid w:val="007909A5"/>
    <w:rsid w:val="00791889"/>
    <w:rsid w:val="00793F21"/>
    <w:rsid w:val="00795630"/>
    <w:rsid w:val="00795D64"/>
    <w:rsid w:val="0079610C"/>
    <w:rsid w:val="0079712B"/>
    <w:rsid w:val="007A10D6"/>
    <w:rsid w:val="007A1BE2"/>
    <w:rsid w:val="007A1E69"/>
    <w:rsid w:val="007A212E"/>
    <w:rsid w:val="007A5F50"/>
    <w:rsid w:val="007A6C60"/>
    <w:rsid w:val="007B1AB5"/>
    <w:rsid w:val="007B214A"/>
    <w:rsid w:val="007B5203"/>
    <w:rsid w:val="007B538B"/>
    <w:rsid w:val="007B5581"/>
    <w:rsid w:val="007B5607"/>
    <w:rsid w:val="007B6A7A"/>
    <w:rsid w:val="007C338F"/>
    <w:rsid w:val="007C3DE1"/>
    <w:rsid w:val="007C3F7E"/>
    <w:rsid w:val="007C4D7E"/>
    <w:rsid w:val="007C6D57"/>
    <w:rsid w:val="007D1669"/>
    <w:rsid w:val="007D3797"/>
    <w:rsid w:val="007D4541"/>
    <w:rsid w:val="007D4865"/>
    <w:rsid w:val="007D66CA"/>
    <w:rsid w:val="007D762B"/>
    <w:rsid w:val="007E02C9"/>
    <w:rsid w:val="007E06A3"/>
    <w:rsid w:val="007E1360"/>
    <w:rsid w:val="007E4422"/>
    <w:rsid w:val="007E4BE8"/>
    <w:rsid w:val="007E56E5"/>
    <w:rsid w:val="007E56EE"/>
    <w:rsid w:val="007E5DBF"/>
    <w:rsid w:val="007E69CE"/>
    <w:rsid w:val="007E7B57"/>
    <w:rsid w:val="007F26F0"/>
    <w:rsid w:val="007F31CA"/>
    <w:rsid w:val="008001AA"/>
    <w:rsid w:val="00800A80"/>
    <w:rsid w:val="00801E05"/>
    <w:rsid w:val="008030C1"/>
    <w:rsid w:val="00804433"/>
    <w:rsid w:val="0080447C"/>
    <w:rsid w:val="00805BF2"/>
    <w:rsid w:val="00806E21"/>
    <w:rsid w:val="00811223"/>
    <w:rsid w:val="008112C9"/>
    <w:rsid w:val="008117F9"/>
    <w:rsid w:val="008118D9"/>
    <w:rsid w:val="00811A17"/>
    <w:rsid w:val="00813BCE"/>
    <w:rsid w:val="00813D21"/>
    <w:rsid w:val="00814DED"/>
    <w:rsid w:val="00815C11"/>
    <w:rsid w:val="008205C6"/>
    <w:rsid w:val="008207F2"/>
    <w:rsid w:val="00820D4A"/>
    <w:rsid w:val="00821461"/>
    <w:rsid w:val="008259A0"/>
    <w:rsid w:val="00825F84"/>
    <w:rsid w:val="00826B48"/>
    <w:rsid w:val="00826B91"/>
    <w:rsid w:val="00826BC6"/>
    <w:rsid w:val="008270F4"/>
    <w:rsid w:val="00832A4D"/>
    <w:rsid w:val="00832A5B"/>
    <w:rsid w:val="00833C23"/>
    <w:rsid w:val="00834ADC"/>
    <w:rsid w:val="008364FF"/>
    <w:rsid w:val="00837635"/>
    <w:rsid w:val="00844577"/>
    <w:rsid w:val="00844A96"/>
    <w:rsid w:val="0084796A"/>
    <w:rsid w:val="008479AD"/>
    <w:rsid w:val="00852E8F"/>
    <w:rsid w:val="0085306F"/>
    <w:rsid w:val="00854B56"/>
    <w:rsid w:val="00855D44"/>
    <w:rsid w:val="00855D81"/>
    <w:rsid w:val="00856A17"/>
    <w:rsid w:val="00856F3D"/>
    <w:rsid w:val="00857F03"/>
    <w:rsid w:val="0086045D"/>
    <w:rsid w:val="00860F89"/>
    <w:rsid w:val="008624CE"/>
    <w:rsid w:val="00865575"/>
    <w:rsid w:val="00865937"/>
    <w:rsid w:val="00865DD8"/>
    <w:rsid w:val="00870219"/>
    <w:rsid w:val="008765D4"/>
    <w:rsid w:val="008805F6"/>
    <w:rsid w:val="00882221"/>
    <w:rsid w:val="0088341E"/>
    <w:rsid w:val="00883973"/>
    <w:rsid w:val="00883C18"/>
    <w:rsid w:val="00884529"/>
    <w:rsid w:val="00885A10"/>
    <w:rsid w:val="00886741"/>
    <w:rsid w:val="00886AFF"/>
    <w:rsid w:val="0089051A"/>
    <w:rsid w:val="008909AD"/>
    <w:rsid w:val="00890E05"/>
    <w:rsid w:val="00891035"/>
    <w:rsid w:val="008923DC"/>
    <w:rsid w:val="00893668"/>
    <w:rsid w:val="008937DB"/>
    <w:rsid w:val="00896575"/>
    <w:rsid w:val="00897AE2"/>
    <w:rsid w:val="008A044A"/>
    <w:rsid w:val="008A0760"/>
    <w:rsid w:val="008A1880"/>
    <w:rsid w:val="008A1A32"/>
    <w:rsid w:val="008A2173"/>
    <w:rsid w:val="008A3FF6"/>
    <w:rsid w:val="008A7E40"/>
    <w:rsid w:val="008B0124"/>
    <w:rsid w:val="008B019D"/>
    <w:rsid w:val="008B04DA"/>
    <w:rsid w:val="008B0A91"/>
    <w:rsid w:val="008B2675"/>
    <w:rsid w:val="008B3290"/>
    <w:rsid w:val="008B34A0"/>
    <w:rsid w:val="008B56D8"/>
    <w:rsid w:val="008B5877"/>
    <w:rsid w:val="008B6591"/>
    <w:rsid w:val="008B7324"/>
    <w:rsid w:val="008C0854"/>
    <w:rsid w:val="008C0B1C"/>
    <w:rsid w:val="008C5634"/>
    <w:rsid w:val="008D1746"/>
    <w:rsid w:val="008D340B"/>
    <w:rsid w:val="008D6A55"/>
    <w:rsid w:val="008E0E4C"/>
    <w:rsid w:val="008E200D"/>
    <w:rsid w:val="008E3120"/>
    <w:rsid w:val="008E375A"/>
    <w:rsid w:val="008E5A61"/>
    <w:rsid w:val="008E5D59"/>
    <w:rsid w:val="008E63FC"/>
    <w:rsid w:val="008E675A"/>
    <w:rsid w:val="008F0B2D"/>
    <w:rsid w:val="008F26EF"/>
    <w:rsid w:val="008F36AB"/>
    <w:rsid w:val="008F5876"/>
    <w:rsid w:val="00900335"/>
    <w:rsid w:val="00902EFB"/>
    <w:rsid w:val="00903D69"/>
    <w:rsid w:val="00904DE9"/>
    <w:rsid w:val="009051A6"/>
    <w:rsid w:val="00905362"/>
    <w:rsid w:val="00906062"/>
    <w:rsid w:val="00906AAA"/>
    <w:rsid w:val="00907A55"/>
    <w:rsid w:val="00911BBC"/>
    <w:rsid w:val="00913BC4"/>
    <w:rsid w:val="009140A2"/>
    <w:rsid w:val="00914DAE"/>
    <w:rsid w:val="00917CA9"/>
    <w:rsid w:val="009206D9"/>
    <w:rsid w:val="009216B7"/>
    <w:rsid w:val="00922255"/>
    <w:rsid w:val="009235B3"/>
    <w:rsid w:val="009237BD"/>
    <w:rsid w:val="0092387D"/>
    <w:rsid w:val="00923B6A"/>
    <w:rsid w:val="00923EE9"/>
    <w:rsid w:val="009243BE"/>
    <w:rsid w:val="00925AB5"/>
    <w:rsid w:val="009276EB"/>
    <w:rsid w:val="009278A5"/>
    <w:rsid w:val="00931616"/>
    <w:rsid w:val="00933822"/>
    <w:rsid w:val="00933E68"/>
    <w:rsid w:val="0093491E"/>
    <w:rsid w:val="0093502D"/>
    <w:rsid w:val="0094022B"/>
    <w:rsid w:val="00942383"/>
    <w:rsid w:val="0094256C"/>
    <w:rsid w:val="00942F7D"/>
    <w:rsid w:val="0094430F"/>
    <w:rsid w:val="0094519E"/>
    <w:rsid w:val="009466C8"/>
    <w:rsid w:val="00946AE8"/>
    <w:rsid w:val="00946E52"/>
    <w:rsid w:val="009471A8"/>
    <w:rsid w:val="00947AD1"/>
    <w:rsid w:val="0095151C"/>
    <w:rsid w:val="00951BEF"/>
    <w:rsid w:val="00953094"/>
    <w:rsid w:val="00953DA1"/>
    <w:rsid w:val="00954395"/>
    <w:rsid w:val="00955D65"/>
    <w:rsid w:val="00957951"/>
    <w:rsid w:val="00962F24"/>
    <w:rsid w:val="0096356E"/>
    <w:rsid w:val="009639BF"/>
    <w:rsid w:val="009640C8"/>
    <w:rsid w:val="009648C1"/>
    <w:rsid w:val="00965166"/>
    <w:rsid w:val="00966E3F"/>
    <w:rsid w:val="0098182B"/>
    <w:rsid w:val="00983A34"/>
    <w:rsid w:val="00983ABE"/>
    <w:rsid w:val="00983FB5"/>
    <w:rsid w:val="0099041A"/>
    <w:rsid w:val="00990755"/>
    <w:rsid w:val="00990C3C"/>
    <w:rsid w:val="00991491"/>
    <w:rsid w:val="009927D0"/>
    <w:rsid w:val="009931B6"/>
    <w:rsid w:val="0099384A"/>
    <w:rsid w:val="00994472"/>
    <w:rsid w:val="00994B4F"/>
    <w:rsid w:val="009955D7"/>
    <w:rsid w:val="00997FC3"/>
    <w:rsid w:val="009A0DC9"/>
    <w:rsid w:val="009A19B3"/>
    <w:rsid w:val="009A3110"/>
    <w:rsid w:val="009A4536"/>
    <w:rsid w:val="009A6692"/>
    <w:rsid w:val="009B034B"/>
    <w:rsid w:val="009B1726"/>
    <w:rsid w:val="009B2E72"/>
    <w:rsid w:val="009B364B"/>
    <w:rsid w:val="009B756D"/>
    <w:rsid w:val="009C0A2F"/>
    <w:rsid w:val="009C1853"/>
    <w:rsid w:val="009C1EF6"/>
    <w:rsid w:val="009C5AEB"/>
    <w:rsid w:val="009D0C33"/>
    <w:rsid w:val="009D0FC9"/>
    <w:rsid w:val="009D11BE"/>
    <w:rsid w:val="009D4C00"/>
    <w:rsid w:val="009E1AED"/>
    <w:rsid w:val="009E3E48"/>
    <w:rsid w:val="009E5D18"/>
    <w:rsid w:val="009E6004"/>
    <w:rsid w:val="009E6A7B"/>
    <w:rsid w:val="009E72AA"/>
    <w:rsid w:val="009F12FB"/>
    <w:rsid w:val="009F1675"/>
    <w:rsid w:val="009F2457"/>
    <w:rsid w:val="009F2D32"/>
    <w:rsid w:val="009F5D24"/>
    <w:rsid w:val="009F7269"/>
    <w:rsid w:val="00A01495"/>
    <w:rsid w:val="00A02738"/>
    <w:rsid w:val="00A033D9"/>
    <w:rsid w:val="00A0523C"/>
    <w:rsid w:val="00A05A19"/>
    <w:rsid w:val="00A06B28"/>
    <w:rsid w:val="00A06C55"/>
    <w:rsid w:val="00A0777E"/>
    <w:rsid w:val="00A100FE"/>
    <w:rsid w:val="00A117D2"/>
    <w:rsid w:val="00A15443"/>
    <w:rsid w:val="00A15A98"/>
    <w:rsid w:val="00A160B1"/>
    <w:rsid w:val="00A1741A"/>
    <w:rsid w:val="00A1758C"/>
    <w:rsid w:val="00A209A6"/>
    <w:rsid w:val="00A21F20"/>
    <w:rsid w:val="00A25343"/>
    <w:rsid w:val="00A25A4C"/>
    <w:rsid w:val="00A27677"/>
    <w:rsid w:val="00A30E62"/>
    <w:rsid w:val="00A313C3"/>
    <w:rsid w:val="00A319DC"/>
    <w:rsid w:val="00A31DF7"/>
    <w:rsid w:val="00A34D26"/>
    <w:rsid w:val="00A35361"/>
    <w:rsid w:val="00A3775E"/>
    <w:rsid w:val="00A40E94"/>
    <w:rsid w:val="00A424FF"/>
    <w:rsid w:val="00A439E7"/>
    <w:rsid w:val="00A44B6A"/>
    <w:rsid w:val="00A47A5F"/>
    <w:rsid w:val="00A51E84"/>
    <w:rsid w:val="00A52DBC"/>
    <w:rsid w:val="00A53901"/>
    <w:rsid w:val="00A54C30"/>
    <w:rsid w:val="00A55C6D"/>
    <w:rsid w:val="00A61045"/>
    <w:rsid w:val="00A6208F"/>
    <w:rsid w:val="00A62802"/>
    <w:rsid w:val="00A629EE"/>
    <w:rsid w:val="00A63452"/>
    <w:rsid w:val="00A6420F"/>
    <w:rsid w:val="00A65A66"/>
    <w:rsid w:val="00A67304"/>
    <w:rsid w:val="00A706F5"/>
    <w:rsid w:val="00A727B2"/>
    <w:rsid w:val="00A7398D"/>
    <w:rsid w:val="00A77135"/>
    <w:rsid w:val="00A7759C"/>
    <w:rsid w:val="00A77CA0"/>
    <w:rsid w:val="00A80D0C"/>
    <w:rsid w:val="00A81550"/>
    <w:rsid w:val="00A81794"/>
    <w:rsid w:val="00A81AD8"/>
    <w:rsid w:val="00A81EBA"/>
    <w:rsid w:val="00A81F84"/>
    <w:rsid w:val="00A82CEA"/>
    <w:rsid w:val="00A830CD"/>
    <w:rsid w:val="00A83800"/>
    <w:rsid w:val="00A84155"/>
    <w:rsid w:val="00A85028"/>
    <w:rsid w:val="00A859AB"/>
    <w:rsid w:val="00A86205"/>
    <w:rsid w:val="00A863E7"/>
    <w:rsid w:val="00A86C6D"/>
    <w:rsid w:val="00A9378D"/>
    <w:rsid w:val="00A94AD7"/>
    <w:rsid w:val="00A94CD3"/>
    <w:rsid w:val="00A9502D"/>
    <w:rsid w:val="00A9516B"/>
    <w:rsid w:val="00A9527C"/>
    <w:rsid w:val="00A95291"/>
    <w:rsid w:val="00A967D2"/>
    <w:rsid w:val="00A96E23"/>
    <w:rsid w:val="00AA1F6B"/>
    <w:rsid w:val="00AA3F07"/>
    <w:rsid w:val="00AA6338"/>
    <w:rsid w:val="00AA6C3B"/>
    <w:rsid w:val="00AA799E"/>
    <w:rsid w:val="00AB54B0"/>
    <w:rsid w:val="00AB7A3D"/>
    <w:rsid w:val="00AB7F99"/>
    <w:rsid w:val="00AB7F9C"/>
    <w:rsid w:val="00AC229F"/>
    <w:rsid w:val="00AC22AA"/>
    <w:rsid w:val="00AC403C"/>
    <w:rsid w:val="00AC56FC"/>
    <w:rsid w:val="00AC6914"/>
    <w:rsid w:val="00AC6EB4"/>
    <w:rsid w:val="00AC70D5"/>
    <w:rsid w:val="00AC78CE"/>
    <w:rsid w:val="00AD15B6"/>
    <w:rsid w:val="00AD1DCD"/>
    <w:rsid w:val="00AE2947"/>
    <w:rsid w:val="00AE373F"/>
    <w:rsid w:val="00AE38A5"/>
    <w:rsid w:val="00AE4642"/>
    <w:rsid w:val="00AE5A8D"/>
    <w:rsid w:val="00AF1D12"/>
    <w:rsid w:val="00AF20CC"/>
    <w:rsid w:val="00AF22FF"/>
    <w:rsid w:val="00AF421E"/>
    <w:rsid w:val="00AF4302"/>
    <w:rsid w:val="00AF5AD9"/>
    <w:rsid w:val="00AF646D"/>
    <w:rsid w:val="00AF6A55"/>
    <w:rsid w:val="00B0083B"/>
    <w:rsid w:val="00B00CFF"/>
    <w:rsid w:val="00B010B6"/>
    <w:rsid w:val="00B01FBB"/>
    <w:rsid w:val="00B03031"/>
    <w:rsid w:val="00B04C35"/>
    <w:rsid w:val="00B057DA"/>
    <w:rsid w:val="00B0630C"/>
    <w:rsid w:val="00B06AD5"/>
    <w:rsid w:val="00B13B62"/>
    <w:rsid w:val="00B14CD6"/>
    <w:rsid w:val="00B14D7A"/>
    <w:rsid w:val="00B1535B"/>
    <w:rsid w:val="00B1691B"/>
    <w:rsid w:val="00B20270"/>
    <w:rsid w:val="00B2035A"/>
    <w:rsid w:val="00B2201C"/>
    <w:rsid w:val="00B2389A"/>
    <w:rsid w:val="00B24497"/>
    <w:rsid w:val="00B2466F"/>
    <w:rsid w:val="00B257A7"/>
    <w:rsid w:val="00B267E3"/>
    <w:rsid w:val="00B26E7B"/>
    <w:rsid w:val="00B31C7C"/>
    <w:rsid w:val="00B32759"/>
    <w:rsid w:val="00B32C2D"/>
    <w:rsid w:val="00B32C83"/>
    <w:rsid w:val="00B3671D"/>
    <w:rsid w:val="00B36B8E"/>
    <w:rsid w:val="00B377FB"/>
    <w:rsid w:val="00B415AD"/>
    <w:rsid w:val="00B426A7"/>
    <w:rsid w:val="00B43800"/>
    <w:rsid w:val="00B4395C"/>
    <w:rsid w:val="00B4443C"/>
    <w:rsid w:val="00B46FAB"/>
    <w:rsid w:val="00B47A37"/>
    <w:rsid w:val="00B47BD9"/>
    <w:rsid w:val="00B501DD"/>
    <w:rsid w:val="00B5328A"/>
    <w:rsid w:val="00B56374"/>
    <w:rsid w:val="00B56A3A"/>
    <w:rsid w:val="00B56F4F"/>
    <w:rsid w:val="00B60E21"/>
    <w:rsid w:val="00B63AB9"/>
    <w:rsid w:val="00B66077"/>
    <w:rsid w:val="00B66AC6"/>
    <w:rsid w:val="00B70811"/>
    <w:rsid w:val="00B70F0E"/>
    <w:rsid w:val="00B77494"/>
    <w:rsid w:val="00B809C5"/>
    <w:rsid w:val="00B82A4C"/>
    <w:rsid w:val="00B847FE"/>
    <w:rsid w:val="00B87834"/>
    <w:rsid w:val="00B87EB7"/>
    <w:rsid w:val="00B90077"/>
    <w:rsid w:val="00B91CD7"/>
    <w:rsid w:val="00B92486"/>
    <w:rsid w:val="00B92BEE"/>
    <w:rsid w:val="00B92CB7"/>
    <w:rsid w:val="00B9396D"/>
    <w:rsid w:val="00B94A78"/>
    <w:rsid w:val="00B953E3"/>
    <w:rsid w:val="00B97F4A"/>
    <w:rsid w:val="00BA0055"/>
    <w:rsid w:val="00BA0EB2"/>
    <w:rsid w:val="00BA1167"/>
    <w:rsid w:val="00BA2D66"/>
    <w:rsid w:val="00BA3029"/>
    <w:rsid w:val="00BA66D5"/>
    <w:rsid w:val="00BA6D7E"/>
    <w:rsid w:val="00BB3187"/>
    <w:rsid w:val="00BB3DA2"/>
    <w:rsid w:val="00BB6B41"/>
    <w:rsid w:val="00BB6ED2"/>
    <w:rsid w:val="00BB7D78"/>
    <w:rsid w:val="00BC0F1F"/>
    <w:rsid w:val="00BC26E9"/>
    <w:rsid w:val="00BC2F6F"/>
    <w:rsid w:val="00BC3C01"/>
    <w:rsid w:val="00BC3DEB"/>
    <w:rsid w:val="00BC525A"/>
    <w:rsid w:val="00BD2A7E"/>
    <w:rsid w:val="00BD2B3E"/>
    <w:rsid w:val="00BD2FF2"/>
    <w:rsid w:val="00BD5094"/>
    <w:rsid w:val="00BD7E8A"/>
    <w:rsid w:val="00BE02C9"/>
    <w:rsid w:val="00BE3DDE"/>
    <w:rsid w:val="00BF2C19"/>
    <w:rsid w:val="00BF482B"/>
    <w:rsid w:val="00BF53DC"/>
    <w:rsid w:val="00BF5B19"/>
    <w:rsid w:val="00BF6227"/>
    <w:rsid w:val="00BF7501"/>
    <w:rsid w:val="00C0292C"/>
    <w:rsid w:val="00C02B33"/>
    <w:rsid w:val="00C108C3"/>
    <w:rsid w:val="00C117E3"/>
    <w:rsid w:val="00C13286"/>
    <w:rsid w:val="00C138EF"/>
    <w:rsid w:val="00C14596"/>
    <w:rsid w:val="00C149B6"/>
    <w:rsid w:val="00C14E13"/>
    <w:rsid w:val="00C1665F"/>
    <w:rsid w:val="00C2164C"/>
    <w:rsid w:val="00C21DC8"/>
    <w:rsid w:val="00C21F69"/>
    <w:rsid w:val="00C227BC"/>
    <w:rsid w:val="00C22F06"/>
    <w:rsid w:val="00C25D48"/>
    <w:rsid w:val="00C262BC"/>
    <w:rsid w:val="00C26B44"/>
    <w:rsid w:val="00C3503D"/>
    <w:rsid w:val="00C350E4"/>
    <w:rsid w:val="00C35760"/>
    <w:rsid w:val="00C365DE"/>
    <w:rsid w:val="00C36C3F"/>
    <w:rsid w:val="00C418A1"/>
    <w:rsid w:val="00C421D5"/>
    <w:rsid w:val="00C42E9E"/>
    <w:rsid w:val="00C438CA"/>
    <w:rsid w:val="00C4445C"/>
    <w:rsid w:val="00C47B4E"/>
    <w:rsid w:val="00C50970"/>
    <w:rsid w:val="00C54CED"/>
    <w:rsid w:val="00C55891"/>
    <w:rsid w:val="00C571AB"/>
    <w:rsid w:val="00C64367"/>
    <w:rsid w:val="00C64581"/>
    <w:rsid w:val="00C7013E"/>
    <w:rsid w:val="00C719AF"/>
    <w:rsid w:val="00C734CF"/>
    <w:rsid w:val="00C734DD"/>
    <w:rsid w:val="00C735CA"/>
    <w:rsid w:val="00C805D8"/>
    <w:rsid w:val="00C81643"/>
    <w:rsid w:val="00C817FB"/>
    <w:rsid w:val="00C81AF8"/>
    <w:rsid w:val="00C8287E"/>
    <w:rsid w:val="00C85E32"/>
    <w:rsid w:val="00C864A2"/>
    <w:rsid w:val="00C90799"/>
    <w:rsid w:val="00C91A00"/>
    <w:rsid w:val="00C922B5"/>
    <w:rsid w:val="00C9259D"/>
    <w:rsid w:val="00C96719"/>
    <w:rsid w:val="00C975D8"/>
    <w:rsid w:val="00CA0605"/>
    <w:rsid w:val="00CA1160"/>
    <w:rsid w:val="00CA3825"/>
    <w:rsid w:val="00CA6752"/>
    <w:rsid w:val="00CB17B5"/>
    <w:rsid w:val="00CB2200"/>
    <w:rsid w:val="00CB3989"/>
    <w:rsid w:val="00CB49E0"/>
    <w:rsid w:val="00CB76DB"/>
    <w:rsid w:val="00CC1082"/>
    <w:rsid w:val="00CC164D"/>
    <w:rsid w:val="00CC688D"/>
    <w:rsid w:val="00CD15B0"/>
    <w:rsid w:val="00CD270A"/>
    <w:rsid w:val="00CD37F6"/>
    <w:rsid w:val="00CD48DD"/>
    <w:rsid w:val="00CD4D14"/>
    <w:rsid w:val="00CD7271"/>
    <w:rsid w:val="00CE68C2"/>
    <w:rsid w:val="00CE7238"/>
    <w:rsid w:val="00CE7912"/>
    <w:rsid w:val="00CF39F8"/>
    <w:rsid w:val="00CF6070"/>
    <w:rsid w:val="00CF61FF"/>
    <w:rsid w:val="00CF7C65"/>
    <w:rsid w:val="00D0193B"/>
    <w:rsid w:val="00D01E16"/>
    <w:rsid w:val="00D0589F"/>
    <w:rsid w:val="00D1387A"/>
    <w:rsid w:val="00D175D1"/>
    <w:rsid w:val="00D22E1B"/>
    <w:rsid w:val="00D23594"/>
    <w:rsid w:val="00D2509A"/>
    <w:rsid w:val="00D31A73"/>
    <w:rsid w:val="00D31D08"/>
    <w:rsid w:val="00D325EC"/>
    <w:rsid w:val="00D339B9"/>
    <w:rsid w:val="00D33AA5"/>
    <w:rsid w:val="00D33FBA"/>
    <w:rsid w:val="00D417F4"/>
    <w:rsid w:val="00D41916"/>
    <w:rsid w:val="00D41B0D"/>
    <w:rsid w:val="00D431B5"/>
    <w:rsid w:val="00D446E6"/>
    <w:rsid w:val="00D44E72"/>
    <w:rsid w:val="00D44F8F"/>
    <w:rsid w:val="00D45A14"/>
    <w:rsid w:val="00D47A85"/>
    <w:rsid w:val="00D52002"/>
    <w:rsid w:val="00D52BBC"/>
    <w:rsid w:val="00D53EF2"/>
    <w:rsid w:val="00D54104"/>
    <w:rsid w:val="00D5485B"/>
    <w:rsid w:val="00D55B97"/>
    <w:rsid w:val="00D603E9"/>
    <w:rsid w:val="00D628F6"/>
    <w:rsid w:val="00D65CEE"/>
    <w:rsid w:val="00D66769"/>
    <w:rsid w:val="00D713E0"/>
    <w:rsid w:val="00D72067"/>
    <w:rsid w:val="00D73390"/>
    <w:rsid w:val="00D779ED"/>
    <w:rsid w:val="00D83A4F"/>
    <w:rsid w:val="00D83F1C"/>
    <w:rsid w:val="00D851C5"/>
    <w:rsid w:val="00D8640A"/>
    <w:rsid w:val="00D86F11"/>
    <w:rsid w:val="00D87E2C"/>
    <w:rsid w:val="00D906E9"/>
    <w:rsid w:val="00D951EF"/>
    <w:rsid w:val="00D9567F"/>
    <w:rsid w:val="00D9624C"/>
    <w:rsid w:val="00D96D8B"/>
    <w:rsid w:val="00DA201C"/>
    <w:rsid w:val="00DA21C6"/>
    <w:rsid w:val="00DA24C7"/>
    <w:rsid w:val="00DA2EA7"/>
    <w:rsid w:val="00DA335A"/>
    <w:rsid w:val="00DA380C"/>
    <w:rsid w:val="00DA415B"/>
    <w:rsid w:val="00DA638D"/>
    <w:rsid w:val="00DB220F"/>
    <w:rsid w:val="00DB2BC7"/>
    <w:rsid w:val="00DB50CF"/>
    <w:rsid w:val="00DC06D4"/>
    <w:rsid w:val="00DC2DFE"/>
    <w:rsid w:val="00DD0467"/>
    <w:rsid w:val="00DD2E80"/>
    <w:rsid w:val="00DD31BC"/>
    <w:rsid w:val="00DD4510"/>
    <w:rsid w:val="00DD7071"/>
    <w:rsid w:val="00DD7690"/>
    <w:rsid w:val="00DE1427"/>
    <w:rsid w:val="00DE4142"/>
    <w:rsid w:val="00DE41E0"/>
    <w:rsid w:val="00DE46E2"/>
    <w:rsid w:val="00DE5E90"/>
    <w:rsid w:val="00DE77A6"/>
    <w:rsid w:val="00DF7B52"/>
    <w:rsid w:val="00E00023"/>
    <w:rsid w:val="00E00830"/>
    <w:rsid w:val="00E013C0"/>
    <w:rsid w:val="00E01CC7"/>
    <w:rsid w:val="00E04649"/>
    <w:rsid w:val="00E04FC7"/>
    <w:rsid w:val="00E0663A"/>
    <w:rsid w:val="00E076C7"/>
    <w:rsid w:val="00E11380"/>
    <w:rsid w:val="00E11D64"/>
    <w:rsid w:val="00E12F20"/>
    <w:rsid w:val="00E140E0"/>
    <w:rsid w:val="00E14910"/>
    <w:rsid w:val="00E14BE6"/>
    <w:rsid w:val="00E15D49"/>
    <w:rsid w:val="00E1728C"/>
    <w:rsid w:val="00E1773C"/>
    <w:rsid w:val="00E241A7"/>
    <w:rsid w:val="00E308FC"/>
    <w:rsid w:val="00E322C0"/>
    <w:rsid w:val="00E337B1"/>
    <w:rsid w:val="00E34D61"/>
    <w:rsid w:val="00E3566D"/>
    <w:rsid w:val="00E43CEF"/>
    <w:rsid w:val="00E44B74"/>
    <w:rsid w:val="00E44CFC"/>
    <w:rsid w:val="00E50393"/>
    <w:rsid w:val="00E5064B"/>
    <w:rsid w:val="00E530A7"/>
    <w:rsid w:val="00E53B19"/>
    <w:rsid w:val="00E57DCA"/>
    <w:rsid w:val="00E602F3"/>
    <w:rsid w:val="00E70B39"/>
    <w:rsid w:val="00E73B9A"/>
    <w:rsid w:val="00E744BC"/>
    <w:rsid w:val="00E7578D"/>
    <w:rsid w:val="00E76E9C"/>
    <w:rsid w:val="00E7716B"/>
    <w:rsid w:val="00E86CA2"/>
    <w:rsid w:val="00E8741F"/>
    <w:rsid w:val="00E917E9"/>
    <w:rsid w:val="00E91B5B"/>
    <w:rsid w:val="00E946E0"/>
    <w:rsid w:val="00E95F43"/>
    <w:rsid w:val="00E95FD9"/>
    <w:rsid w:val="00E96939"/>
    <w:rsid w:val="00EA0805"/>
    <w:rsid w:val="00EA0F46"/>
    <w:rsid w:val="00EA139A"/>
    <w:rsid w:val="00EA27EE"/>
    <w:rsid w:val="00EA54AA"/>
    <w:rsid w:val="00EB00A6"/>
    <w:rsid w:val="00EB02C7"/>
    <w:rsid w:val="00EB170A"/>
    <w:rsid w:val="00EB217B"/>
    <w:rsid w:val="00EB496C"/>
    <w:rsid w:val="00EB6096"/>
    <w:rsid w:val="00EB6130"/>
    <w:rsid w:val="00EC00A6"/>
    <w:rsid w:val="00EC0683"/>
    <w:rsid w:val="00EC0F15"/>
    <w:rsid w:val="00EC189F"/>
    <w:rsid w:val="00EC206A"/>
    <w:rsid w:val="00EC2C48"/>
    <w:rsid w:val="00EC452F"/>
    <w:rsid w:val="00EC62C5"/>
    <w:rsid w:val="00EC7827"/>
    <w:rsid w:val="00ED0C9B"/>
    <w:rsid w:val="00ED1C58"/>
    <w:rsid w:val="00ED34A8"/>
    <w:rsid w:val="00ED37D3"/>
    <w:rsid w:val="00ED3B79"/>
    <w:rsid w:val="00ED648B"/>
    <w:rsid w:val="00EE29E6"/>
    <w:rsid w:val="00EE4DC4"/>
    <w:rsid w:val="00EE6362"/>
    <w:rsid w:val="00EF02D3"/>
    <w:rsid w:val="00EF1655"/>
    <w:rsid w:val="00EF250E"/>
    <w:rsid w:val="00EF2E7A"/>
    <w:rsid w:val="00EF346A"/>
    <w:rsid w:val="00EF4B4F"/>
    <w:rsid w:val="00EF4F74"/>
    <w:rsid w:val="00EF6204"/>
    <w:rsid w:val="00EF6A84"/>
    <w:rsid w:val="00EF722A"/>
    <w:rsid w:val="00EF78A6"/>
    <w:rsid w:val="00F0228B"/>
    <w:rsid w:val="00F02C9F"/>
    <w:rsid w:val="00F05606"/>
    <w:rsid w:val="00F10FB7"/>
    <w:rsid w:val="00F120F7"/>
    <w:rsid w:val="00F130FA"/>
    <w:rsid w:val="00F14863"/>
    <w:rsid w:val="00F1762E"/>
    <w:rsid w:val="00F20CDF"/>
    <w:rsid w:val="00F215CB"/>
    <w:rsid w:val="00F23753"/>
    <w:rsid w:val="00F24B1B"/>
    <w:rsid w:val="00F25956"/>
    <w:rsid w:val="00F31BF2"/>
    <w:rsid w:val="00F32091"/>
    <w:rsid w:val="00F32C13"/>
    <w:rsid w:val="00F37CF7"/>
    <w:rsid w:val="00F4001D"/>
    <w:rsid w:val="00F42336"/>
    <w:rsid w:val="00F443CA"/>
    <w:rsid w:val="00F446F0"/>
    <w:rsid w:val="00F5254F"/>
    <w:rsid w:val="00F54DBD"/>
    <w:rsid w:val="00F56E0D"/>
    <w:rsid w:val="00F57419"/>
    <w:rsid w:val="00F57734"/>
    <w:rsid w:val="00F6269F"/>
    <w:rsid w:val="00F626BF"/>
    <w:rsid w:val="00F670FF"/>
    <w:rsid w:val="00F71C65"/>
    <w:rsid w:val="00F749D2"/>
    <w:rsid w:val="00F760A2"/>
    <w:rsid w:val="00F76CFF"/>
    <w:rsid w:val="00F8375A"/>
    <w:rsid w:val="00F8762C"/>
    <w:rsid w:val="00F91DC8"/>
    <w:rsid w:val="00F9360F"/>
    <w:rsid w:val="00F942D7"/>
    <w:rsid w:val="00F9440F"/>
    <w:rsid w:val="00F948CF"/>
    <w:rsid w:val="00FA00E5"/>
    <w:rsid w:val="00FA02CD"/>
    <w:rsid w:val="00FA29E6"/>
    <w:rsid w:val="00FA30FD"/>
    <w:rsid w:val="00FA3534"/>
    <w:rsid w:val="00FA6078"/>
    <w:rsid w:val="00FB0527"/>
    <w:rsid w:val="00FB07D1"/>
    <w:rsid w:val="00FB3A36"/>
    <w:rsid w:val="00FB43FF"/>
    <w:rsid w:val="00FB6999"/>
    <w:rsid w:val="00FC2BEC"/>
    <w:rsid w:val="00FC3333"/>
    <w:rsid w:val="00FC3691"/>
    <w:rsid w:val="00FC548C"/>
    <w:rsid w:val="00FC54DA"/>
    <w:rsid w:val="00FC5600"/>
    <w:rsid w:val="00FC675F"/>
    <w:rsid w:val="00FC68F8"/>
    <w:rsid w:val="00FC7771"/>
    <w:rsid w:val="00FD044F"/>
    <w:rsid w:val="00FD11D3"/>
    <w:rsid w:val="00FD1821"/>
    <w:rsid w:val="00FD3106"/>
    <w:rsid w:val="00FD3756"/>
    <w:rsid w:val="00FD411E"/>
    <w:rsid w:val="00FD4B33"/>
    <w:rsid w:val="00FD5491"/>
    <w:rsid w:val="00FD6376"/>
    <w:rsid w:val="00FE1360"/>
    <w:rsid w:val="00FE146B"/>
    <w:rsid w:val="00FE535A"/>
    <w:rsid w:val="00FE604B"/>
    <w:rsid w:val="00FE671A"/>
    <w:rsid w:val="00FE7DD3"/>
    <w:rsid w:val="00FF1C1D"/>
    <w:rsid w:val="00FF28C7"/>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22"/>
    <w:pPr>
      <w:spacing w:after="200" w:line="276" w:lineRule="auto"/>
    </w:pPr>
    <w:rPr>
      <w:sz w:val="22"/>
      <w:szCs w:val="22"/>
      <w:lang w:eastAsia="en-US"/>
    </w:rPr>
  </w:style>
  <w:style w:type="paragraph" w:styleId="Heading1">
    <w:name w:val="heading 1"/>
    <w:aliases w:val="H1,Section"/>
    <w:basedOn w:val="Normal"/>
    <w:next w:val="Normal"/>
    <w:link w:val="Heading1Char"/>
    <w:qFormat/>
    <w:rsid w:val="00933822"/>
    <w:pPr>
      <w:keepNext/>
      <w:keepLines/>
      <w:spacing w:before="480" w:after="0"/>
      <w:outlineLvl w:val="0"/>
    </w:pPr>
    <w:rPr>
      <w:rFonts w:ascii="Times New Roman" w:eastAsia="Times New Roman" w:hAnsi="Times New Roman"/>
      <w:b/>
      <w:bCs/>
      <w:color w:val="365F91"/>
      <w:sz w:val="28"/>
      <w:szCs w:val="28"/>
    </w:rPr>
  </w:style>
  <w:style w:type="paragraph" w:styleId="Heading2">
    <w:name w:val="heading 2"/>
    <w:aliases w:val="Heading 2a,h2 main heading,H2,2,h2"/>
    <w:basedOn w:val="Normal"/>
    <w:next w:val="Normal"/>
    <w:link w:val="Heading2Char"/>
    <w:unhideWhenUsed/>
    <w:qFormat/>
    <w:rsid w:val="00933822"/>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aliases w:val="RFP Heading 3,Task,Tsk,Criterion,RFP H3 - Q,RFI H3 (Q),Annotationen,H3,3,Paragraph"/>
    <w:basedOn w:val="Normal"/>
    <w:next w:val="Normal"/>
    <w:link w:val="Heading3Char"/>
    <w:unhideWhenUsed/>
    <w:qFormat/>
    <w:rsid w:val="007B560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qFormat/>
    <w:rsid w:val="007B5607"/>
    <w:pPr>
      <w:keepNext/>
      <w:spacing w:after="0" w:line="240" w:lineRule="auto"/>
      <w:jc w:val="center"/>
      <w:outlineLvl w:val="3"/>
    </w:pPr>
    <w:rPr>
      <w:rFonts w:ascii="Tahoma" w:eastAsia="Times New Roman" w:hAnsi="Tahoma" w:cs="Tahoma"/>
      <w:b/>
      <w:bCs/>
      <w:sz w:val="24"/>
      <w:szCs w:val="20"/>
      <w:u w:val="single"/>
      <w:lang w:val="en-US"/>
    </w:rPr>
  </w:style>
  <w:style w:type="paragraph" w:styleId="Heading5">
    <w:name w:val="heading 5"/>
    <w:basedOn w:val="Normal"/>
    <w:next w:val="Normal"/>
    <w:link w:val="Heading5Char"/>
    <w:qFormat/>
    <w:rsid w:val="007B5607"/>
    <w:pPr>
      <w:keepNext/>
      <w:spacing w:after="0" w:line="240" w:lineRule="auto"/>
      <w:outlineLvl w:val="4"/>
    </w:pPr>
    <w:rPr>
      <w:rFonts w:ascii="Times New Roman" w:eastAsia="Times New Roman" w:hAnsi="Times New Roman"/>
      <w:i/>
      <w:iCs/>
      <w:sz w:val="24"/>
      <w:szCs w:val="20"/>
      <w:lang w:val="en-US"/>
    </w:rPr>
  </w:style>
  <w:style w:type="paragraph" w:styleId="Heading6">
    <w:name w:val="heading 6"/>
    <w:basedOn w:val="Normal"/>
    <w:next w:val="Normal"/>
    <w:link w:val="Heading6Char"/>
    <w:qFormat/>
    <w:rsid w:val="007B5607"/>
    <w:pPr>
      <w:keepNext/>
      <w:spacing w:after="0" w:line="240" w:lineRule="auto"/>
      <w:outlineLvl w:val="5"/>
    </w:pPr>
    <w:rPr>
      <w:rFonts w:ascii="Times New Roman" w:eastAsia="Times New Roman" w:hAnsi="Times New Roman"/>
      <w:i/>
      <w:iCs/>
      <w:sz w:val="26"/>
      <w:szCs w:val="20"/>
      <w:lang w:val="en-US"/>
    </w:rPr>
  </w:style>
  <w:style w:type="paragraph" w:styleId="Heading7">
    <w:name w:val="heading 7"/>
    <w:basedOn w:val="Normal"/>
    <w:next w:val="Normal"/>
    <w:link w:val="Heading7Char"/>
    <w:qFormat/>
    <w:rsid w:val="007B5607"/>
    <w:pPr>
      <w:keepNext/>
      <w:spacing w:after="0" w:line="240" w:lineRule="auto"/>
      <w:jc w:val="both"/>
      <w:outlineLvl w:val="6"/>
    </w:pPr>
    <w:rPr>
      <w:rFonts w:ascii="Times New Roman" w:eastAsia="Times New Roman" w:hAnsi="Times New Roman"/>
      <w:b/>
      <w:sz w:val="24"/>
      <w:szCs w:val="20"/>
      <w:u w:val="single"/>
      <w:lang w:val="en-US"/>
    </w:rPr>
  </w:style>
  <w:style w:type="paragraph" w:styleId="Heading8">
    <w:name w:val="heading 8"/>
    <w:basedOn w:val="Normal"/>
    <w:next w:val="Normal"/>
    <w:link w:val="Heading8Char"/>
    <w:qFormat/>
    <w:rsid w:val="007B5607"/>
    <w:pPr>
      <w:keepNext/>
      <w:spacing w:after="0" w:line="360" w:lineRule="auto"/>
      <w:ind w:left="1584" w:hanging="144"/>
      <w:jc w:val="both"/>
      <w:outlineLvl w:val="7"/>
    </w:pPr>
    <w:rPr>
      <w:rFonts w:ascii="Tahoma" w:eastAsia="Times New Roman" w:hAnsi="Tahoma" w:cs="Tahoma"/>
      <w:b/>
      <w:sz w:val="24"/>
      <w:szCs w:val="20"/>
      <w:u w:val="single"/>
      <w:lang w:val="en-US"/>
    </w:rPr>
  </w:style>
  <w:style w:type="paragraph" w:styleId="Heading9">
    <w:name w:val="heading 9"/>
    <w:aliases w:val="Appendix"/>
    <w:basedOn w:val="Normal"/>
    <w:next w:val="Normal"/>
    <w:link w:val="Heading9Char"/>
    <w:qFormat/>
    <w:rsid w:val="007B5607"/>
    <w:pPr>
      <w:keepNext/>
      <w:spacing w:after="0" w:line="360" w:lineRule="auto"/>
      <w:jc w:val="center"/>
      <w:outlineLvl w:val="8"/>
    </w:pPr>
    <w:rPr>
      <w:rFonts w:ascii="Tahoma" w:eastAsia="Times New Roman" w:hAnsi="Tahoma" w:cs="Tahoma"/>
      <w:b/>
      <w:bCs/>
      <w:i/>
      <w:iCs/>
      <w:sz w:val="28"/>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
    <w:basedOn w:val="DefaultParagraphFont"/>
    <w:link w:val="Heading1"/>
    <w:uiPriority w:val="9"/>
    <w:rsid w:val="00933822"/>
    <w:rPr>
      <w:rFonts w:ascii="Times New Roman" w:eastAsia="Times New Roman" w:hAnsi="Times New Roman" w:cs="Times New Roman"/>
      <w:b/>
      <w:bCs/>
      <w:color w:val="365F91"/>
      <w:sz w:val="28"/>
      <w:szCs w:val="28"/>
    </w:rPr>
  </w:style>
  <w:style w:type="character" w:customStyle="1" w:styleId="Heading2Char">
    <w:name w:val="Heading 2 Char"/>
    <w:aliases w:val="Heading 2a Char,h2 main heading Char,H2 Char,2 Char,h2 Char"/>
    <w:basedOn w:val="DefaultParagraphFont"/>
    <w:link w:val="Heading2"/>
    <w:uiPriority w:val="9"/>
    <w:rsid w:val="00933822"/>
    <w:rPr>
      <w:rFonts w:ascii="Times New Roman" w:eastAsia="Times New Roman" w:hAnsi="Times New Roman" w:cs="Times New Roman"/>
      <w:b/>
      <w:bCs/>
      <w:color w:val="4F81BD"/>
      <w:sz w:val="26"/>
      <w:szCs w:val="26"/>
    </w:rPr>
  </w:style>
  <w:style w:type="table" w:styleId="TableGrid">
    <w:name w:val="Table Grid"/>
    <w:basedOn w:val="TableNormal"/>
    <w:uiPriority w:val="39"/>
    <w:rsid w:val="00933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822"/>
    <w:pPr>
      <w:ind w:left="720"/>
      <w:contextualSpacing/>
    </w:pPr>
  </w:style>
  <w:style w:type="paragraph" w:styleId="Footer">
    <w:name w:val="footer"/>
    <w:basedOn w:val="Normal"/>
    <w:link w:val="FooterChar"/>
    <w:uiPriority w:val="99"/>
    <w:unhideWhenUsed/>
    <w:rsid w:val="0093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822"/>
  </w:style>
  <w:style w:type="paragraph" w:styleId="TOCHeading">
    <w:name w:val="TOC Heading"/>
    <w:basedOn w:val="Heading1"/>
    <w:next w:val="Normal"/>
    <w:uiPriority w:val="39"/>
    <w:semiHidden/>
    <w:unhideWhenUsed/>
    <w:qFormat/>
    <w:rsid w:val="00933822"/>
    <w:pPr>
      <w:outlineLvl w:val="9"/>
    </w:pPr>
    <w:rPr>
      <w:lang w:val="en-US"/>
    </w:rPr>
  </w:style>
  <w:style w:type="paragraph" w:styleId="TOC1">
    <w:name w:val="toc 1"/>
    <w:basedOn w:val="Normal"/>
    <w:next w:val="Normal"/>
    <w:autoRedefine/>
    <w:uiPriority w:val="39"/>
    <w:unhideWhenUsed/>
    <w:rsid w:val="00933822"/>
    <w:pPr>
      <w:spacing w:after="100"/>
    </w:pPr>
  </w:style>
  <w:style w:type="paragraph" w:styleId="TOC2">
    <w:name w:val="toc 2"/>
    <w:basedOn w:val="Normal"/>
    <w:next w:val="Normal"/>
    <w:autoRedefine/>
    <w:uiPriority w:val="39"/>
    <w:unhideWhenUsed/>
    <w:rsid w:val="00933822"/>
    <w:pPr>
      <w:spacing w:after="100"/>
      <w:ind w:left="220"/>
    </w:pPr>
  </w:style>
  <w:style w:type="character" w:styleId="Hyperlink">
    <w:name w:val="Hyperlink"/>
    <w:basedOn w:val="DefaultParagraphFont"/>
    <w:uiPriority w:val="99"/>
    <w:unhideWhenUsed/>
    <w:rsid w:val="00933822"/>
    <w:rPr>
      <w:color w:val="0000FF"/>
      <w:u w:val="single"/>
    </w:rPr>
  </w:style>
  <w:style w:type="paragraph" w:styleId="BalloonText">
    <w:name w:val="Balloon Text"/>
    <w:basedOn w:val="Normal"/>
    <w:link w:val="BalloonTextChar"/>
    <w:semiHidden/>
    <w:unhideWhenUsed/>
    <w:rsid w:val="0093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822"/>
    <w:rPr>
      <w:rFonts w:ascii="Tahoma" w:hAnsi="Tahoma" w:cs="Tahoma"/>
      <w:sz w:val="16"/>
      <w:szCs w:val="16"/>
    </w:rPr>
  </w:style>
  <w:style w:type="character" w:customStyle="1" w:styleId="object">
    <w:name w:val="object"/>
    <w:basedOn w:val="DefaultParagraphFont"/>
    <w:rsid w:val="007E4422"/>
  </w:style>
  <w:style w:type="paragraph" w:styleId="Header">
    <w:name w:val="header"/>
    <w:aliases w:val="Chapter Name"/>
    <w:basedOn w:val="Normal"/>
    <w:link w:val="HeaderChar"/>
    <w:uiPriority w:val="99"/>
    <w:unhideWhenUsed/>
    <w:rsid w:val="007E4422"/>
    <w:pPr>
      <w:tabs>
        <w:tab w:val="center" w:pos="4513"/>
        <w:tab w:val="right" w:pos="9026"/>
      </w:tabs>
      <w:spacing w:after="0" w:line="240" w:lineRule="auto"/>
    </w:pPr>
  </w:style>
  <w:style w:type="character" w:customStyle="1" w:styleId="HeaderChar">
    <w:name w:val="Header Char"/>
    <w:aliases w:val="Chapter Name Char"/>
    <w:basedOn w:val="DefaultParagraphFont"/>
    <w:link w:val="Header"/>
    <w:uiPriority w:val="99"/>
    <w:rsid w:val="007E4422"/>
  </w:style>
  <w:style w:type="paragraph" w:customStyle="1" w:styleId="Default">
    <w:name w:val="Default"/>
    <w:link w:val="DefaultChar"/>
    <w:rsid w:val="005103B8"/>
    <w:pPr>
      <w:autoSpaceDE w:val="0"/>
      <w:autoSpaceDN w:val="0"/>
      <w:adjustRightInd w:val="0"/>
    </w:pPr>
    <w:rPr>
      <w:rFonts w:ascii="Century Gothic" w:eastAsia="Times New Roman" w:hAnsi="Century Gothic" w:cs="Century Gothic"/>
      <w:color w:val="000000"/>
      <w:sz w:val="24"/>
      <w:szCs w:val="24"/>
    </w:rPr>
  </w:style>
  <w:style w:type="character" w:customStyle="1" w:styleId="DefaultChar">
    <w:name w:val="Default Char"/>
    <w:basedOn w:val="DefaultParagraphFont"/>
    <w:link w:val="Default"/>
    <w:rsid w:val="005103B8"/>
    <w:rPr>
      <w:rFonts w:ascii="Century Gothic" w:eastAsia="Times New Roman" w:hAnsi="Century Gothic" w:cs="Century Gothic"/>
      <w:color w:val="000000"/>
      <w:sz w:val="24"/>
      <w:szCs w:val="24"/>
      <w:lang w:val="en-IN" w:eastAsia="en-IN" w:bidi="ar-SA"/>
    </w:rPr>
  </w:style>
  <w:style w:type="paragraph" w:customStyle="1" w:styleId="Style2">
    <w:name w:val="Style2"/>
    <w:basedOn w:val="Default"/>
    <w:link w:val="Style2Char"/>
    <w:qFormat/>
    <w:rsid w:val="005103B8"/>
    <w:pPr>
      <w:numPr>
        <w:numId w:val="1"/>
      </w:numPr>
      <w:spacing w:line="360" w:lineRule="auto"/>
    </w:pPr>
    <w:rPr>
      <w:b/>
      <w:bCs/>
      <w:color w:val="auto"/>
      <w:sz w:val="22"/>
      <w:szCs w:val="22"/>
    </w:rPr>
  </w:style>
  <w:style w:type="character" w:customStyle="1" w:styleId="Style2Char">
    <w:name w:val="Style2 Char"/>
    <w:basedOn w:val="DefaultChar"/>
    <w:link w:val="Style2"/>
    <w:rsid w:val="005103B8"/>
    <w:rPr>
      <w:rFonts w:ascii="Century Gothic" w:eastAsia="Times New Roman" w:hAnsi="Century Gothic" w:cs="Century Gothic"/>
      <w:b/>
      <w:bCs/>
      <w:color w:val="000000"/>
      <w:sz w:val="22"/>
      <w:szCs w:val="22"/>
      <w:lang w:val="en-IN" w:eastAsia="en-IN" w:bidi="ar-SA"/>
    </w:rPr>
  </w:style>
  <w:style w:type="paragraph" w:styleId="BodyText3">
    <w:name w:val="Body Text 3"/>
    <w:basedOn w:val="Normal"/>
    <w:link w:val="BodyText3Char"/>
    <w:rsid w:val="000D29AA"/>
    <w:pPr>
      <w:spacing w:after="0" w:line="240" w:lineRule="auto"/>
      <w:jc w:val="center"/>
    </w:pPr>
    <w:rPr>
      <w:rFonts w:ascii="Tahoma" w:eastAsia="Times New Roman" w:hAnsi="Tahoma" w:cs="Tahoma"/>
      <w:b/>
      <w:bCs/>
      <w:i/>
      <w:iCs/>
      <w:sz w:val="28"/>
      <w:szCs w:val="20"/>
      <w:lang w:val="en-US"/>
    </w:rPr>
  </w:style>
  <w:style w:type="character" w:customStyle="1" w:styleId="BodyText3Char">
    <w:name w:val="Body Text 3 Char"/>
    <w:basedOn w:val="DefaultParagraphFont"/>
    <w:link w:val="BodyText3"/>
    <w:rsid w:val="000D29AA"/>
    <w:rPr>
      <w:rFonts w:ascii="Tahoma" w:eastAsia="Times New Roman" w:hAnsi="Tahoma" w:cs="Tahoma"/>
      <w:b/>
      <w:bCs/>
      <w:i/>
      <w:iCs/>
      <w:sz w:val="28"/>
      <w:szCs w:val="20"/>
      <w:lang w:val="en-US"/>
    </w:rPr>
  </w:style>
  <w:style w:type="paragraph" w:styleId="BodyText2">
    <w:name w:val="Body Text 2"/>
    <w:basedOn w:val="Normal"/>
    <w:link w:val="BodyText2Char"/>
    <w:unhideWhenUsed/>
    <w:rsid w:val="00B415AD"/>
    <w:pPr>
      <w:spacing w:after="120" w:line="480" w:lineRule="auto"/>
    </w:pPr>
  </w:style>
  <w:style w:type="character" w:customStyle="1" w:styleId="BodyText2Char">
    <w:name w:val="Body Text 2 Char"/>
    <w:basedOn w:val="DefaultParagraphFont"/>
    <w:link w:val="BodyText2"/>
    <w:uiPriority w:val="99"/>
    <w:semiHidden/>
    <w:rsid w:val="00B415AD"/>
  </w:style>
  <w:style w:type="paragraph" w:styleId="BodyTextIndent">
    <w:name w:val="Body Text Indent"/>
    <w:basedOn w:val="Normal"/>
    <w:link w:val="BodyTextIndentChar"/>
    <w:unhideWhenUsed/>
    <w:rsid w:val="00B415AD"/>
    <w:pPr>
      <w:spacing w:after="120"/>
      <w:ind w:left="283"/>
    </w:pPr>
  </w:style>
  <w:style w:type="character" w:customStyle="1" w:styleId="BodyTextIndentChar">
    <w:name w:val="Body Text Indent Char"/>
    <w:basedOn w:val="DefaultParagraphFont"/>
    <w:link w:val="BodyTextIndent"/>
    <w:uiPriority w:val="99"/>
    <w:semiHidden/>
    <w:rsid w:val="00B415AD"/>
  </w:style>
  <w:style w:type="character" w:customStyle="1" w:styleId="Heading3Char">
    <w:name w:val="Heading 3 Char"/>
    <w:aliases w:val="RFP Heading 3 Char,Task Char,Tsk Char,Criterion Char,RFP H3 - Q Char,RFI H3 (Q) Char,Annotationen Char,H3 Char,3 Char,Paragraph Char"/>
    <w:basedOn w:val="DefaultParagraphFont"/>
    <w:link w:val="Heading3"/>
    <w:uiPriority w:val="9"/>
    <w:semiHidden/>
    <w:rsid w:val="007B5607"/>
    <w:rPr>
      <w:rFonts w:ascii="Cambria" w:eastAsia="Times New Roman" w:hAnsi="Cambria" w:cs="Times New Roman"/>
      <w:b/>
      <w:bCs/>
      <w:color w:val="4F81BD"/>
    </w:rPr>
  </w:style>
  <w:style w:type="paragraph" w:styleId="BodyText">
    <w:name w:val="Body Text"/>
    <w:basedOn w:val="Normal"/>
    <w:link w:val="BodyTextChar"/>
    <w:unhideWhenUsed/>
    <w:rsid w:val="007B5607"/>
    <w:pPr>
      <w:spacing w:after="120"/>
    </w:pPr>
  </w:style>
  <w:style w:type="character" w:customStyle="1" w:styleId="BodyTextChar">
    <w:name w:val="Body Text Char"/>
    <w:basedOn w:val="DefaultParagraphFont"/>
    <w:link w:val="BodyText"/>
    <w:uiPriority w:val="99"/>
    <w:semiHidden/>
    <w:rsid w:val="007B5607"/>
  </w:style>
  <w:style w:type="paragraph" w:styleId="BodyTextIndent2">
    <w:name w:val="Body Text Indent 2"/>
    <w:basedOn w:val="Normal"/>
    <w:link w:val="BodyTextIndent2Char"/>
    <w:unhideWhenUsed/>
    <w:rsid w:val="007B5607"/>
    <w:pPr>
      <w:spacing w:after="120" w:line="480" w:lineRule="auto"/>
      <w:ind w:left="283"/>
    </w:pPr>
  </w:style>
  <w:style w:type="character" w:customStyle="1" w:styleId="BodyTextIndent2Char">
    <w:name w:val="Body Text Indent 2 Char"/>
    <w:basedOn w:val="DefaultParagraphFont"/>
    <w:link w:val="BodyTextIndent2"/>
    <w:uiPriority w:val="99"/>
    <w:semiHidden/>
    <w:rsid w:val="007B5607"/>
  </w:style>
  <w:style w:type="paragraph" w:styleId="BodyTextIndent3">
    <w:name w:val="Body Text Indent 3"/>
    <w:basedOn w:val="Normal"/>
    <w:link w:val="BodyTextIndent3Char"/>
    <w:unhideWhenUsed/>
    <w:rsid w:val="007B560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B5607"/>
    <w:rPr>
      <w:sz w:val="16"/>
      <w:szCs w:val="16"/>
    </w:rPr>
  </w:style>
  <w:style w:type="character" w:customStyle="1" w:styleId="Heading4Char">
    <w:name w:val="Heading 4 Char"/>
    <w:basedOn w:val="DefaultParagraphFont"/>
    <w:link w:val="Heading4"/>
    <w:rsid w:val="007B5607"/>
    <w:rPr>
      <w:rFonts w:ascii="Tahoma" w:eastAsia="Times New Roman" w:hAnsi="Tahoma" w:cs="Tahoma"/>
      <w:b/>
      <w:bCs/>
      <w:sz w:val="24"/>
      <w:szCs w:val="20"/>
      <w:u w:val="single"/>
      <w:lang w:val="en-US"/>
    </w:rPr>
  </w:style>
  <w:style w:type="character" w:customStyle="1" w:styleId="Heading5Char">
    <w:name w:val="Heading 5 Char"/>
    <w:basedOn w:val="DefaultParagraphFont"/>
    <w:link w:val="Heading5"/>
    <w:rsid w:val="007B5607"/>
    <w:rPr>
      <w:rFonts w:ascii="Times New Roman" w:eastAsia="Times New Roman" w:hAnsi="Times New Roman" w:cs="Times New Roman"/>
      <w:i/>
      <w:iCs/>
      <w:sz w:val="24"/>
      <w:szCs w:val="20"/>
      <w:lang w:val="en-US"/>
    </w:rPr>
  </w:style>
  <w:style w:type="character" w:customStyle="1" w:styleId="Heading6Char">
    <w:name w:val="Heading 6 Char"/>
    <w:basedOn w:val="DefaultParagraphFont"/>
    <w:link w:val="Heading6"/>
    <w:rsid w:val="007B5607"/>
    <w:rPr>
      <w:rFonts w:ascii="Times New Roman" w:eastAsia="Times New Roman" w:hAnsi="Times New Roman" w:cs="Times New Roman"/>
      <w:i/>
      <w:iCs/>
      <w:sz w:val="26"/>
      <w:szCs w:val="20"/>
      <w:lang w:val="en-US"/>
    </w:rPr>
  </w:style>
  <w:style w:type="character" w:customStyle="1" w:styleId="Heading7Char">
    <w:name w:val="Heading 7 Char"/>
    <w:basedOn w:val="DefaultParagraphFont"/>
    <w:link w:val="Heading7"/>
    <w:rsid w:val="007B5607"/>
    <w:rPr>
      <w:rFonts w:ascii="Times New Roman" w:eastAsia="Times New Roman" w:hAnsi="Times New Roman" w:cs="Times New Roman"/>
      <w:b/>
      <w:sz w:val="24"/>
      <w:szCs w:val="20"/>
      <w:u w:val="single"/>
      <w:lang w:val="en-US"/>
    </w:rPr>
  </w:style>
  <w:style w:type="character" w:customStyle="1" w:styleId="Heading8Char">
    <w:name w:val="Heading 8 Char"/>
    <w:basedOn w:val="DefaultParagraphFont"/>
    <w:link w:val="Heading8"/>
    <w:rsid w:val="007B5607"/>
    <w:rPr>
      <w:rFonts w:ascii="Tahoma" w:eastAsia="Times New Roman" w:hAnsi="Tahoma" w:cs="Tahoma"/>
      <w:b/>
      <w:sz w:val="24"/>
      <w:szCs w:val="20"/>
      <w:u w:val="single"/>
      <w:lang w:val="en-US"/>
    </w:rPr>
  </w:style>
  <w:style w:type="character" w:customStyle="1" w:styleId="Heading9Char">
    <w:name w:val="Heading 9 Char"/>
    <w:aliases w:val="Appendix Char"/>
    <w:basedOn w:val="DefaultParagraphFont"/>
    <w:link w:val="Heading9"/>
    <w:rsid w:val="007B5607"/>
    <w:rPr>
      <w:rFonts w:ascii="Tahoma" w:eastAsia="Times New Roman" w:hAnsi="Tahoma" w:cs="Tahoma"/>
      <w:b/>
      <w:bCs/>
      <w:i/>
      <w:iCs/>
      <w:sz w:val="28"/>
      <w:szCs w:val="20"/>
      <w:u w:val="single"/>
      <w:lang w:val="en-US"/>
    </w:rPr>
  </w:style>
  <w:style w:type="paragraph" w:styleId="Title">
    <w:name w:val="Title"/>
    <w:basedOn w:val="Normal"/>
    <w:link w:val="TitleChar"/>
    <w:qFormat/>
    <w:rsid w:val="007B5607"/>
    <w:pPr>
      <w:spacing w:after="0" w:line="240" w:lineRule="auto"/>
      <w:jc w:val="center"/>
    </w:pPr>
    <w:rPr>
      <w:rFonts w:ascii="Times New Roman" w:eastAsia="Times New Roman" w:hAnsi="Times New Roman"/>
      <w:b/>
      <w:sz w:val="20"/>
      <w:szCs w:val="20"/>
      <w:lang w:val="en-US"/>
    </w:rPr>
  </w:style>
  <w:style w:type="character" w:customStyle="1" w:styleId="TitleChar">
    <w:name w:val="Title Char"/>
    <w:basedOn w:val="DefaultParagraphFont"/>
    <w:link w:val="Title"/>
    <w:rsid w:val="007B5607"/>
    <w:rPr>
      <w:rFonts w:ascii="Times New Roman" w:eastAsia="Times New Roman" w:hAnsi="Times New Roman" w:cs="Times New Roman"/>
      <w:b/>
      <w:sz w:val="20"/>
      <w:szCs w:val="20"/>
      <w:lang w:val="en-US"/>
    </w:rPr>
  </w:style>
  <w:style w:type="character" w:styleId="PageNumber">
    <w:name w:val="page number"/>
    <w:basedOn w:val="DefaultParagraphFont"/>
    <w:rsid w:val="007B5607"/>
  </w:style>
  <w:style w:type="paragraph" w:styleId="ListBullet2">
    <w:name w:val="List Bullet 2"/>
    <w:basedOn w:val="ListBullet"/>
    <w:autoRedefine/>
    <w:rsid w:val="007B5607"/>
    <w:pPr>
      <w:numPr>
        <w:numId w:val="0"/>
      </w:numPr>
      <w:spacing w:before="40" w:after="40"/>
      <w:ind w:left="720"/>
    </w:pPr>
    <w:rPr>
      <w:color w:val="auto"/>
      <w:sz w:val="24"/>
    </w:rPr>
  </w:style>
  <w:style w:type="paragraph" w:styleId="ListBullet">
    <w:name w:val="List Bullet"/>
    <w:basedOn w:val="Normal"/>
    <w:autoRedefine/>
    <w:rsid w:val="007B5607"/>
    <w:pPr>
      <w:numPr>
        <w:numId w:val="2"/>
      </w:numPr>
      <w:spacing w:before="120" w:after="0" w:line="240" w:lineRule="auto"/>
      <w:jc w:val="both"/>
    </w:pPr>
    <w:rPr>
      <w:rFonts w:ascii="Arial" w:eastAsia="Times New Roman" w:hAnsi="Arial"/>
      <w:snapToGrid w:val="0"/>
      <w:color w:val="000000"/>
      <w:spacing w:val="-5"/>
      <w:szCs w:val="20"/>
      <w:lang w:val="en-US"/>
    </w:rPr>
  </w:style>
  <w:style w:type="paragraph" w:customStyle="1" w:styleId="DefaultText">
    <w:name w:val="Default Text"/>
    <w:basedOn w:val="Normal"/>
    <w:rsid w:val="007B5607"/>
    <w:pPr>
      <w:widowControl w:val="0"/>
      <w:autoSpaceDE w:val="0"/>
      <w:autoSpaceDN w:val="0"/>
      <w:adjustRightInd w:val="0"/>
      <w:spacing w:after="288" w:line="240" w:lineRule="auto"/>
      <w:ind w:firstLine="720"/>
      <w:jc w:val="both"/>
    </w:pPr>
    <w:rPr>
      <w:rFonts w:ascii="Arial" w:eastAsia="Times New Roman" w:hAnsi="Arial"/>
      <w:sz w:val="24"/>
      <w:szCs w:val="24"/>
      <w:lang w:val="en-GB"/>
    </w:rPr>
  </w:style>
  <w:style w:type="paragraph" w:customStyle="1" w:styleId="Normal12">
    <w:name w:val="Normal 12"/>
    <w:basedOn w:val="Normal"/>
    <w:rsid w:val="007B5607"/>
    <w:pPr>
      <w:spacing w:after="0" w:line="240" w:lineRule="auto"/>
      <w:jc w:val="both"/>
    </w:pPr>
    <w:rPr>
      <w:rFonts w:ascii="Times New Roman" w:eastAsia="Times New Roman" w:hAnsi="Times New Roman"/>
      <w:sz w:val="24"/>
      <w:szCs w:val="20"/>
      <w:lang w:val="en-US"/>
    </w:rPr>
  </w:style>
  <w:style w:type="paragraph" w:customStyle="1" w:styleId="HelvNormal">
    <w:name w:val="HelvNormal"/>
    <w:rsid w:val="007B5607"/>
    <w:rPr>
      <w:rFonts w:ascii="Helv" w:eastAsia="Times New Roman" w:hAnsi="Helv"/>
      <w:lang w:val="en-US" w:eastAsia="en-US"/>
    </w:rPr>
  </w:style>
  <w:style w:type="paragraph" w:styleId="TOC3">
    <w:name w:val="toc 3"/>
    <w:basedOn w:val="Normal"/>
    <w:next w:val="Normal"/>
    <w:autoRedefine/>
    <w:uiPriority w:val="39"/>
    <w:unhideWhenUsed/>
    <w:rsid w:val="0049577C"/>
    <w:pPr>
      <w:spacing w:after="100"/>
      <w:ind w:left="440"/>
    </w:pPr>
  </w:style>
  <w:style w:type="paragraph" w:customStyle="1" w:styleId="InfoBlue">
    <w:name w:val="InfoBlue"/>
    <w:basedOn w:val="Normal"/>
    <w:next w:val="BodyText"/>
    <w:autoRedefine/>
    <w:rsid w:val="005A5E95"/>
    <w:pPr>
      <w:widowControl w:val="0"/>
      <w:numPr>
        <w:ilvl w:val="1"/>
        <w:numId w:val="3"/>
      </w:numPr>
      <w:tabs>
        <w:tab w:val="num" w:pos="1418"/>
      </w:tabs>
      <w:spacing w:after="120" w:line="360" w:lineRule="auto"/>
      <w:ind w:left="1418" w:hanging="284"/>
      <w:jc w:val="both"/>
    </w:pPr>
    <w:rPr>
      <w:rFonts w:ascii="Book Antiqua" w:eastAsia="Times New Roman" w:hAnsi="Book Antiqua" w:cs="Century Gothic"/>
      <w:sz w:val="20"/>
      <w:szCs w:val="20"/>
      <w:lang w:eastAsia="en-IN"/>
    </w:rPr>
  </w:style>
  <w:style w:type="character" w:customStyle="1" w:styleId="apple-converted-space">
    <w:name w:val="apple-converted-space"/>
    <w:basedOn w:val="DefaultParagraphFont"/>
    <w:rsid w:val="00DD0467"/>
  </w:style>
  <w:style w:type="character" w:styleId="Emphasis">
    <w:name w:val="Emphasis"/>
    <w:basedOn w:val="DefaultParagraphFont"/>
    <w:uiPriority w:val="20"/>
    <w:qFormat/>
    <w:rsid w:val="00DD0467"/>
    <w:rPr>
      <w:i/>
      <w:iCs/>
    </w:rPr>
  </w:style>
  <w:style w:type="paragraph" w:customStyle="1" w:styleId="QAHeading1">
    <w:name w:val="QAHeading1"/>
    <w:basedOn w:val="Normal"/>
    <w:rsid w:val="00027FA4"/>
    <w:pPr>
      <w:numPr>
        <w:numId w:val="6"/>
      </w:numPr>
      <w:spacing w:after="0" w:line="240" w:lineRule="auto"/>
    </w:pPr>
    <w:rPr>
      <w:rFonts w:ascii="Garamond" w:eastAsia="Times New Roman" w:hAnsi="Garamond"/>
      <w:b/>
      <w:sz w:val="28"/>
      <w:szCs w:val="28"/>
      <w:lang w:val="en-US"/>
    </w:rPr>
  </w:style>
  <w:style w:type="paragraph" w:customStyle="1" w:styleId="QAHeading2">
    <w:name w:val="QAHeading2"/>
    <w:basedOn w:val="Normal"/>
    <w:link w:val="QAHeading2Char"/>
    <w:uiPriority w:val="99"/>
    <w:rsid w:val="00027FA4"/>
    <w:pPr>
      <w:numPr>
        <w:ilvl w:val="1"/>
        <w:numId w:val="6"/>
      </w:numPr>
      <w:spacing w:after="0" w:line="240" w:lineRule="auto"/>
    </w:pPr>
    <w:rPr>
      <w:rFonts w:ascii="Times New Roman" w:eastAsia="Times New Roman" w:hAnsi="Times New Roman"/>
      <w:b/>
      <w:sz w:val="24"/>
      <w:szCs w:val="24"/>
      <w:lang w:val="en-US"/>
    </w:rPr>
  </w:style>
  <w:style w:type="paragraph" w:styleId="NoSpacing">
    <w:name w:val="No Spacing"/>
    <w:link w:val="NoSpacingChar"/>
    <w:uiPriority w:val="1"/>
    <w:qFormat/>
    <w:rsid w:val="000F170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F170D"/>
    <w:rPr>
      <w:rFonts w:asciiTheme="minorHAnsi" w:eastAsiaTheme="minorEastAsia" w:hAnsiTheme="minorHAnsi" w:cstheme="minorBidi"/>
      <w:sz w:val="22"/>
      <w:szCs w:val="22"/>
      <w:lang w:val="en-US" w:eastAsia="en-US"/>
    </w:rPr>
  </w:style>
  <w:style w:type="character" w:customStyle="1" w:styleId="QAHeading2Char">
    <w:name w:val="QAHeading2 Char"/>
    <w:basedOn w:val="DefaultParagraphFont"/>
    <w:link w:val="QAHeading2"/>
    <w:uiPriority w:val="99"/>
    <w:rsid w:val="005A3CBF"/>
    <w:rPr>
      <w:rFonts w:ascii="Times New Roman" w:eastAsia="Times New Roman" w:hAnsi="Times New Roman"/>
      <w:b/>
      <w:sz w:val="24"/>
      <w:szCs w:val="24"/>
      <w:lang w:val="en-US" w:eastAsia="en-US"/>
    </w:rPr>
  </w:style>
  <w:style w:type="paragraph" w:customStyle="1" w:styleId="tablehead">
    <w:name w:val="tablehead"/>
    <w:basedOn w:val="Normal"/>
    <w:uiPriority w:val="99"/>
    <w:rsid w:val="005A3CBF"/>
    <w:pPr>
      <w:widowControl w:val="0"/>
      <w:numPr>
        <w:ilvl w:val="12"/>
      </w:numPr>
      <w:spacing w:before="26" w:after="26" w:line="240" w:lineRule="atLeast"/>
      <w:ind w:right="115"/>
      <w:jc w:val="center"/>
    </w:pPr>
    <w:rPr>
      <w:rFonts w:ascii="Arial" w:eastAsia="Times New Roman" w:hAnsi="Arial" w:cs="Arial"/>
      <w:b/>
      <w:bCs/>
      <w:sz w:val="20"/>
      <w:szCs w:val="20"/>
      <w:lang w:val="en-US"/>
    </w:rPr>
  </w:style>
  <w:style w:type="paragraph" w:customStyle="1" w:styleId="StyleBodyTextFirstIndentFirstline0">
    <w:name w:val="Style Body Text First Indent + First line:  0&quot;"/>
    <w:basedOn w:val="Normal"/>
    <w:uiPriority w:val="99"/>
    <w:rsid w:val="005A3CBF"/>
    <w:pPr>
      <w:widowControl w:val="0"/>
      <w:spacing w:after="0" w:line="240" w:lineRule="auto"/>
      <w:ind w:right="115"/>
    </w:pPr>
    <w:rPr>
      <w:rFonts w:ascii="Arial" w:eastAsia="Times New Roman" w:hAnsi="Arial" w:cs="Arial"/>
      <w:sz w:val="20"/>
      <w:szCs w:val="20"/>
      <w:lang w:val="en-US"/>
    </w:rPr>
  </w:style>
</w:styles>
</file>

<file path=word/webSettings.xml><?xml version="1.0" encoding="utf-8"?>
<w:webSettings xmlns:r="http://schemas.openxmlformats.org/officeDocument/2006/relationships" xmlns:w="http://schemas.openxmlformats.org/wordprocessingml/2006/main">
  <w:divs>
    <w:div w:id="147132789">
      <w:bodyDiv w:val="1"/>
      <w:marLeft w:val="0"/>
      <w:marRight w:val="0"/>
      <w:marTop w:val="0"/>
      <w:marBottom w:val="0"/>
      <w:divBdr>
        <w:top w:val="none" w:sz="0" w:space="0" w:color="auto"/>
        <w:left w:val="none" w:sz="0" w:space="0" w:color="auto"/>
        <w:bottom w:val="none" w:sz="0" w:space="0" w:color="auto"/>
        <w:right w:val="none" w:sz="0" w:space="0" w:color="auto"/>
      </w:divBdr>
    </w:div>
    <w:div w:id="326130260">
      <w:bodyDiv w:val="1"/>
      <w:marLeft w:val="0"/>
      <w:marRight w:val="0"/>
      <w:marTop w:val="0"/>
      <w:marBottom w:val="0"/>
      <w:divBdr>
        <w:top w:val="none" w:sz="0" w:space="0" w:color="auto"/>
        <w:left w:val="none" w:sz="0" w:space="0" w:color="auto"/>
        <w:bottom w:val="none" w:sz="0" w:space="0" w:color="auto"/>
        <w:right w:val="none" w:sz="0" w:space="0" w:color="auto"/>
      </w:divBdr>
    </w:div>
    <w:div w:id="1506437608">
      <w:bodyDiv w:val="1"/>
      <w:marLeft w:val="0"/>
      <w:marRight w:val="0"/>
      <w:marTop w:val="0"/>
      <w:marBottom w:val="0"/>
      <w:divBdr>
        <w:top w:val="none" w:sz="0" w:space="0" w:color="auto"/>
        <w:left w:val="none" w:sz="0" w:space="0" w:color="auto"/>
        <w:bottom w:val="none" w:sz="0" w:space="0" w:color="auto"/>
        <w:right w:val="none" w:sz="0" w:space="0" w:color="auto"/>
      </w:divBdr>
    </w:div>
    <w:div w:id="1680040763">
      <w:bodyDiv w:val="1"/>
      <w:marLeft w:val="0"/>
      <w:marRight w:val="0"/>
      <w:marTop w:val="0"/>
      <w:marBottom w:val="0"/>
      <w:divBdr>
        <w:top w:val="none" w:sz="0" w:space="0" w:color="auto"/>
        <w:left w:val="none" w:sz="0" w:space="0" w:color="auto"/>
        <w:bottom w:val="none" w:sz="0" w:space="0" w:color="auto"/>
        <w:right w:val="none" w:sz="0" w:space="0" w:color="auto"/>
      </w:divBdr>
    </w:div>
    <w:div w:id="17760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Telangana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DC362-D0C6-4622-A2D9-D7AD98C6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30</Pages>
  <Words>5744</Words>
  <Characters>32745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TASk electronic assessment &amp; monitoring (TEAM)</vt:lpstr>
    </vt:vector>
  </TitlesOfParts>
  <Company>fOR gREATER HYDERABAD MUNICIPAL CORPORATION,</Company>
  <LinksUpToDate>false</LinksUpToDate>
  <CharactersWithSpaces>38413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electronic assessment &amp; monitoring (TEAM)</dc:title>
  <dc:subject/>
  <dc:creator>BY CENTER FOR GOOD GOVERNANCE</dc:creator>
  <cp:keywords/>
  <dc:description/>
  <cp:lastModifiedBy>Brahmakumar</cp:lastModifiedBy>
  <cp:revision>257</cp:revision>
  <cp:lastPrinted>2015-10-08T08:51:00Z</cp:lastPrinted>
  <dcterms:created xsi:type="dcterms:W3CDTF">2016-10-18T03:40:00Z</dcterms:created>
  <dcterms:modified xsi:type="dcterms:W3CDTF">2018-03-27T05:54:00Z</dcterms:modified>
</cp:coreProperties>
</file>