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6B2D5C"/>
            <w:tcMar>
              <w:top w:w="500" w:type="dxa"/>
              <w:bottom w:w="400" w:type="dxa"/>
              <w:left w:w="500" w:type="dxa"/>
              <w:right w:w="500" w:type="dxa"/>
            </w:tcMar>
          </w:tcPr>
          <w:p>
            <w:pPr>
              <w:spacing w:after="800"/>
            </w:pPr>
            <w:r>
              <w:rPr>
                <w:b/>
                <w:color w:val="BCA0B6"/>
                <w:sz w:val="22"/>
              </w:rPr>
              <w:t>CSS  GENDER  STUDIES</w:t>
            </w:r>
          </w:p>
          <w:p>
            <w:pPr>
              <w:spacing w:after="0"/>
            </w:pPr>
            <w:r>
              <w:rPr>
                <w:b/>
                <w:color w:val="FFFFFF"/>
                <w:sz w:val="108"/>
              </w:rPr>
              <w:t>MA</w:t>
            </w:r>
          </w:p>
          <w:p>
            <w:pPr>
              <w:spacing w:line="240" w:lineRule="auto" w:after="280"/>
            </w:pPr>
            <w:r>
              <w:rPr>
                <w:b/>
                <w:color w:val="FFFFFF"/>
                <w:sz w:val="60"/>
              </w:rPr>
              <w:t>The Master Anatomy</w:t>
            </w:r>
          </w:p>
          <w:p>
            <w:pPr>
              <w:spacing w:line="276" w:lineRule="auto"/>
            </w:pPr>
            <w:r>
              <w:rPr>
                <w:color w:val="DACAD6"/>
                <w:sz w:val="27"/>
              </w:rPr>
              <w:t>The paper, the record of 2016–2026, the seven topics, the method and the plan — the map you read before anything else</w:t>
            </w:r>
          </w:p>
        </w:tc>
      </w:tr>
      <w:tr>
        <w:tc>
          <w:tcPr>
            <w:tcW w:type="dxa" w:w="9411"/>
            <w:tcBorders>
              <w:top w:val="nil"/>
              <w:left w:val="nil"/>
              <w:bottom w:val="nil"/>
              <w:right w:val="nil"/>
            </w:tcBorders>
            <w:shd w:val="clear" w:color="auto" w:fill="F5F0F4"/>
            <w:tcMar>
              <w:top w:w="300" w:type="dxa"/>
              <w:bottom w:w="300" w:type="dxa"/>
              <w:left w:w="500" w:type="dxa"/>
              <w:right w:w="500" w:type="dxa"/>
            </w:tcMar>
          </w:tcPr>
          <w:p>
            <w:pPr>
              <w:spacing w:after="120"/>
            </w:pPr>
            <w:r>
              <w:rPr>
                <w:b/>
                <w:color w:val="6B2D5C"/>
                <w:sz w:val="19"/>
              </w:rPr>
              <w:t>WHAT THIS DOCUMENT GIVES YOU</w:t>
            </w:r>
          </w:p>
          <w:p>
            <w:pPr>
              <w:spacing w:after="60"/>
            </w:pPr>
            <w:r>
              <w:rPr>
                <w:b/>
                <w:color w:val="6B2D5C"/>
                <w:sz w:val="20"/>
              </w:rPr>
              <w:t xml:space="preserve">◆  </w:t>
            </w:r>
            <w:r>
              <w:rPr>
                <w:sz w:val="21"/>
              </w:rPr>
              <w:t>Gender Studies from zero — the ideas, words, thinkers and timeline a complete beginner needs</w:t>
            </w:r>
          </w:p>
          <w:p>
            <w:pPr>
              <w:spacing w:after="60"/>
            </w:pPr>
            <w:r>
              <w:rPr>
                <w:b/>
                <w:color w:val="6B2D5C"/>
                <w:sz w:val="20"/>
              </w:rPr>
              <w:t xml:space="preserve">◆  </w:t>
            </w:r>
            <w:r>
              <w:rPr>
                <w:sz w:val="21"/>
              </w:rPr>
              <w:t>The paper explained — syllabus, reading list, structure, marks and minutes</w:t>
            </w:r>
          </w:p>
          <w:p>
            <w:pPr>
              <w:spacing w:after="60"/>
            </w:pPr>
            <w:r>
              <w:rPr>
                <w:b/>
                <w:color w:val="6B2D5C"/>
                <w:sz w:val="20"/>
              </w:rPr>
              <w:t xml:space="preserve">◆  </w:t>
            </w:r>
            <w:r>
              <w:rPr>
                <w:sz w:val="21"/>
              </w:rPr>
              <w:t>Every descriptive question (2016–2026) and all 140 recovered MCQs tagged, mapped and analysed</w:t>
            </w:r>
          </w:p>
          <w:p>
            <w:pPr>
              <w:spacing w:after="60"/>
            </w:pPr>
            <w:r>
              <w:rPr>
                <w:b/>
                <w:color w:val="6B2D5C"/>
                <w:sz w:val="20"/>
              </w:rPr>
              <w:t xml:space="preserve">◆  </w:t>
            </w:r>
            <w:r>
              <w:rPr>
                <w:sz w:val="21"/>
              </w:rPr>
              <w:t>The nine syllabus heads rebuilt into seven topics, each with a full dossier</w:t>
            </w:r>
          </w:p>
          <w:p>
            <w:pPr>
              <w:spacing w:after="60"/>
            </w:pPr>
            <w:r>
              <w:rPr>
                <w:b/>
                <w:color w:val="6B2D5C"/>
                <w:sz w:val="20"/>
              </w:rPr>
              <w:t xml:space="preserve">◆  </w:t>
            </w:r>
            <w:r>
              <w:rPr>
                <w:sz w:val="21"/>
              </w:rPr>
              <w:t>The method of a high-scoring answer, and a sixteen-week plan to the exam hall</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document is</w:t>
      </w:r>
    </w:p>
    <w:p>
      <w:r>
        <w:t xml:space="preserve">This is not a textbook of Gender Studies. It teaches only as much of the subject as you need to find your way. It is the </w:t>
      </w:r>
      <w:r>
        <w:rPr>
          <w:b/>
          <w:color w:val="2F7D4F"/>
        </w:rPr>
        <w:t>map</w:t>
      </w:r>
      <w:r>
        <w:t xml:space="preserve"> you study before you study, and the map you come back to in the last fortnight, when you must decide what to revise.</w:t>
      </w:r>
    </w:p>
    <w:p>
      <w:r>
        <w:t>It does six jobs:</w:t>
      </w:r>
    </w:p>
    <w:p>
      <w:pPr>
        <w:pStyle w:val="GSNumbered"/>
      </w:pPr>
      <w:r>
        <w:rPr>
          <w:b/>
          <w:color w:val="6B2D5C"/>
        </w:rPr>
        <w:t>1.</w:t>
        <w:tab/>
      </w:r>
      <w:r>
        <w:t>It starts you from zero. Part Zero explains what Gender Studies is, the twelve ideas that unlock the whole subject, about a hundred words you must know, the thinkers you will meet, and the timeline behind the paper. It assumes you have never opened a book on the subject.</w:t>
      </w:r>
    </w:p>
    <w:p>
      <w:pPr>
        <w:pStyle w:val="GSNumbered"/>
      </w:pPr>
      <w:r>
        <w:rPr>
          <w:b/>
          <w:color w:val="6B2D5C"/>
        </w:rPr>
        <w:t>2.</w:t>
        <w:tab/>
      </w:r>
      <w:r>
        <w:t>It explains the paper. What the syllabus says, which books help, how the paper is printed, how much time each question gets, and how marks are actually earned.</w:t>
      </w:r>
    </w:p>
    <w:p>
      <w:pPr>
        <w:pStyle w:val="GSNumbered"/>
      </w:pPr>
      <w:r>
        <w:rPr>
          <w:b/>
          <w:color w:val="6B2D5C"/>
        </w:rPr>
        <w:t>3.</w:t>
        <w:tab/>
      </w:r>
      <w:r>
        <w:t>It dissects the record. Every descriptive question from CE-2016 to CE-2026 (</w:t>
      </w:r>
      <w:r>
        <w:rPr>
          <w:b/>
          <w:color w:val="1E2A44"/>
        </w:rPr>
        <w:t>77 questions</w:t>
      </w:r>
      <w:r>
        <w:t xml:space="preserve">, which become </w:t>
      </w:r>
      <w:r>
        <w:rPr>
          <w:b/>
          <w:color w:val="1E2A44"/>
        </w:rPr>
        <w:t>84 items</w:t>
      </w:r>
      <w:r>
        <w:t xml:space="preserve"> once the short notes are split) and all </w:t>
      </w:r>
      <w:r>
        <w:rPr>
          <w:b/>
          <w:color w:val="1E2A44"/>
        </w:rPr>
        <w:t>140 recovered MCQs</w:t>
      </w:r>
      <w:r>
        <w:t xml:space="preserve"> have been tagged by topic, by question family and by command word.</w:t>
      </w:r>
    </w:p>
    <w:p>
      <w:pPr>
        <w:pStyle w:val="GSNumbered"/>
      </w:pPr>
      <w:r>
        <w:rPr>
          <w:b/>
          <w:color w:val="6B2D5C"/>
        </w:rPr>
        <w:t>4.</w:t>
        <w:tab/>
      </w:r>
      <w:r>
        <w:t xml:space="preserve">It rebuilds the syllabus. The nine syllabus heads are uneven. They are rebuilt into </w:t>
      </w:r>
      <w:r>
        <w:rPr>
          <w:b/>
          <w:color w:val="1E2A44"/>
        </w:rPr>
        <w:t>seven topics</w:t>
      </w:r>
      <w:r>
        <w:t>, each a unit you can master in two to three weeks, and each weighted by how often the examiner visits it.</w:t>
      </w:r>
    </w:p>
    <w:p>
      <w:pPr>
        <w:pStyle w:val="GSNumbered"/>
      </w:pPr>
      <w:r>
        <w:rPr>
          <w:b/>
          <w:color w:val="6B2D5C"/>
        </w:rPr>
        <w:t>5.</w:t>
        <w:tab/>
      </w:r>
      <w:r>
        <w:t>It sets the method. How a Gender Studies answer is built: the answer map, headings taken from the question's own words, evidence inside every heading, diagrams, the Pakistan angle, the balanced view and the conclusion.</w:t>
      </w:r>
    </w:p>
    <w:p>
      <w:pPr>
        <w:pStyle w:val="GSNumbered"/>
      </w:pPr>
      <w:r>
        <w:rPr>
          <w:b/>
          <w:color w:val="6B2D5C"/>
        </w:rPr>
        <w:t>6.</w:t>
        <w:tab/>
      </w:r>
      <w:r>
        <w:t>It gives you a plan. A sixteen-week timetable, a memory routine for the facts, and a minute-by-minute drill for the day of the paper.</w:t>
      </w:r>
    </w:p>
    <w:p>
      <w:pPr>
        <w:pStyle w:val="Heading2"/>
      </w:pPr>
      <w:r>
        <w:t>Who it is written for</w:t>
      </w:r>
    </w:p>
    <w:p>
      <w:r>
        <w:t xml:space="preserve">It is written for a candidate who has </w:t>
      </w:r>
      <w:r>
        <w:rPr>
          <w:b/>
          <w:color w:val="2F7D4F"/>
        </w:rPr>
        <w:t>never studied Gender Studies</w:t>
      </w:r>
      <w:r>
        <w:t>. Perhaps you chose it because it is short, because it is useful for Essay and Current Affairs, or because a friend scored well in it. You may not know what "feminism" really means, what "patriarchy" is, or why anyone would say that "gender is socially constructed". That is fine. Every document in this set starts where you are.</w:t>
      </w:r>
    </w:p>
    <w:p>
      <w:pPr>
        <w:pStyle w:val="ListBullet"/>
      </w:pPr>
      <w:r>
        <w:t>Every technical term is explained the first time it appears, and again in the word tables of Part Zero.</w:t>
      </w:r>
    </w:p>
    <w:p>
      <w:pPr>
        <w:pStyle w:val="ListBullet"/>
      </w:pPr>
      <w:r>
        <w:t xml:space="preserve">Key terms you must be able to define are printed in bold green, like </w:t>
      </w:r>
      <w:r>
        <w:rPr>
          <w:b/>
          <w:color w:val="2F7D4F"/>
        </w:rPr>
        <w:t>gender</w:t>
      </w:r>
      <w:r>
        <w:t xml:space="preserve">. Dates and numbers you must memorise are printed in bold navy, like </w:t>
      </w:r>
      <w:r>
        <w:rPr>
          <w:b/>
          <w:color w:val="1E2A44"/>
        </w:rPr>
        <w:t>1972</w:t>
      </w:r>
      <w:r>
        <w:t>.</w:t>
      </w:r>
    </w:p>
    <w:p>
      <w:pPr>
        <w:pStyle w:val="ListBullet"/>
      </w:pPr>
      <w:r>
        <w:t>The English is deliberately simple: short sentences, one idea in each. Where a thinker's own words are worth quoting in the exam, they are given exactly and then explained.</w:t>
      </w:r>
    </w:p>
    <w:p>
      <w:pPr>
        <w:pStyle w:val="ListBullet"/>
      </w:pPr>
      <w:r>
        <w:t>Every idea is tied to an example, and wherever possible to an example from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Think of this subject as a pair of glasses. Once you put them on, you start to notice that the same event — a flood, a budget, an election, a school timetable — affects women and men differently. Gender Studies is the discipline that explains why, and asks what can be done about it.</w:t>
            </w:r>
          </w:p>
        </w:tc>
      </w:tr>
    </w:tbl>
    <w:p>
      <w:pPr>
        <w:spacing w:after="0" w:before="0" w:line="120" w:lineRule="exact"/>
      </w:pPr>
      <w:r>
        <w:rPr>
          <w:sz w:val="12"/>
        </w:rPr>
      </w:r>
    </w:p>
    <w:p>
      <w:pPr>
        <w:pStyle w:val="Heading2"/>
      </w:pPr>
      <w:r>
        <w:t>The family of documents</w:t>
      </w:r>
    </w:p>
    <w:p>
      <w:r>
        <w:t>This Master Anatomy is the first document of the set. Each of the seven topics then gets two Word documents. When all seven are finished, five volumes are compiled from them.</w:t>
      </w:r>
    </w:p>
    <w:p>
      <w:pPr>
        <w:pStyle w:val="GSFigure"/>
      </w:pPr>
      <w:r>
        <w:drawing>
          <wp:inline xmlns:a="http://schemas.openxmlformats.org/drawingml/2006/main" xmlns:pic="http://schemas.openxmlformats.org/drawingml/2006/picture">
            <wp:extent cx="5943600" cy="2674620"/>
            <wp:docPr id="1" name="Picture 1"/>
            <wp:cNvGraphicFramePr>
              <a:graphicFrameLocks noChangeAspect="1"/>
            </wp:cNvGraphicFramePr>
            <a:graphic>
              <a:graphicData uri="http://schemas.openxmlformats.org/drawingml/2006/picture">
                <pic:pic>
                  <pic:nvPicPr>
                    <pic:cNvPr id="0" name="MA_family.png"/>
                    <pic:cNvPicPr/>
                  </pic:nvPicPr>
                  <pic:blipFill>
                    <a:blip r:embed="rId11"/>
                    <a:stretch>
                      <a:fillRect/>
                    </a:stretch>
                  </pic:blipFill>
                  <pic:spPr>
                    <a:xfrm>
                      <a:off x="0" y="0"/>
                      <a:ext cx="5943600" cy="2674620"/>
                    </a:xfrm>
                    <a:prstGeom prst="rect"/>
                  </pic:spPr>
                </pic:pic>
              </a:graphicData>
            </a:graphic>
          </wp:inline>
        </w:drawing>
      </w:r>
    </w:p>
    <w:p>
      <w:pPr>
        <w:pStyle w:val="Caption"/>
      </w:pPr>
      <w:r>
        <w:t>Figure 1  ·  The family of documents: one map, fourteen topic documents, five compiled volumes.</w:t>
      </w:r>
    </w:p>
    <w:p>
      <w:pPr>
        <w:pStyle w:val="GSTableCaption"/>
      </w:pPr>
      <w:r>
        <w:t>Table 1  ·  The documents of the set and what each one does.</w:t>
      </w:r>
    </w:p>
    <w:tbl>
      <w:tblPr>
        <w:tblStyle w:val="TableGrid"/>
        <w:tblW w:type="auto" w:w="0"/>
        <w:tblLayout w:type="fixed"/>
        <w:tblLook w:firstColumn="1" w:firstRow="1" w:lastColumn="0" w:lastRow="0" w:noHBand="0" w:noVBand="1" w:val="04A0"/>
        <w:tblInd w:w="0" w:type="dxa"/>
        <w:tblLayout w:type="fixed"/>
      </w:tblPr>
      <w:tblGrid>
        <w:gridCol w:w="1075"/>
        <w:gridCol w:w="2689"/>
        <w:gridCol w:w="564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Code</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Document</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does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Master Anatomy</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This document: the subject from zero, the paper, the record, the seven topics, the method and the plan.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TnKB</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Topic Knowledge Base (T1KB … T7KB)</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Everything you need for the topic, taught from zero in simple English — a teaching core of </w:t>
            </w:r>
            <w:r>
              <w:rPr>
                <w:b/>
                <w:color w:val="1E2A44"/>
                <w:sz w:val="19"/>
              </w:rPr>
              <w:t>15,000–19,000 words</w:t>
            </w:r>
            <w:r>
              <w:rPr>
                <w:sz w:val="19"/>
              </w:rPr>
              <w:t xml:space="preserve"> each, plus the one-liner bank and revision sheet: key terms, chapters built from the syllabus lines and the examiner's questions, evidence cards inside every point, 10–18 diagrams, a chapter of contemporary debates, the topic's past questions and five likely questions, a bank of about 120 MCQ-style one-liners and a detailed revision sheet.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TnQA</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Topic Question Answers (T1QA … T7QA)</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Every past question of the topic answered as a model of </w:t>
            </w:r>
            <w:r>
              <w:rPr>
                <w:b/>
                <w:color w:val="1E2A44"/>
                <w:sz w:val="19"/>
              </w:rPr>
              <w:t>1,000–1,300 words</w:t>
            </w:r>
            <w:r>
              <w:rPr>
                <w:sz w:val="19"/>
              </w:rPr>
              <w:t>: the answer map, a decoding of the question, headings from the question's own words, evidence in every heading, a diagram, the Pakistan angle and a conclusion.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FB</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Fact Book</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Every fact, date, statistic, law, report, thinker, book, conference and case used anywhere in the set, arranged topic by topic and kept up to date — the book you memorise from.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QA</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Question Answers print volume</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All seven TnQA documents in one volume, in syllabus order.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OL</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One-Liner and MCQ Bank</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one-liners of every KB, all 140 past MCQs with explained keys, and new practice MCQs on every syllabus line.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Revision Notes</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whole subject for the last three weeks — fuller than a summary: every topic's arguments, theories, facts and answer frames, in about </w:t>
            </w:r>
            <w:r>
              <w:rPr>
                <w:b/>
                <w:color w:val="1E2A44"/>
                <w:sz w:val="19"/>
              </w:rPr>
              <w:t>4,500 words per topic</w:t>
            </w:r>
            <w:r>
              <w:rPr>
                <w:sz w:val="19"/>
              </w:rPr>
              <w: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Prediction Papers (Sets 1–3)</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Three complete papers set exactly as FPSC prints them — 20 MCQs and 7 descriptive questions each — with keys and full model answers.</w:t>
            </w:r>
          </w:p>
        </w:tc>
      </w:tr>
    </w:tbl>
    <w:p>
      <w:pPr>
        <w:spacing w:after="0" w:before="0" w:line="120" w:lineRule="exact"/>
      </w:pPr>
      <w:r>
        <w:rPr>
          <w:sz w:val="12"/>
        </w:rPr>
      </w:r>
    </w:p>
    <w:p>
      <w:pPr>
        <w:pStyle w:val="Heading2"/>
      </w:pPr>
      <w:r>
        <w:t>How the pages are built</w:t>
      </w:r>
    </w:p>
    <w:p>
      <w:r>
        <w:t xml:space="preserve">Every document in the set uses the same page furniture, so you always know what you are looking at. The most important piece is the </w:t>
      </w:r>
      <w:r>
        <w:rPr>
          <w:b/>
          <w:color w:val="2F7D4F"/>
        </w:rPr>
        <w:t>evidence card</w:t>
      </w:r>
      <w:r>
        <w:t xml:space="preserve">. Evidence is what separates a 12-mark answer from a 16-mark one, and in this set evidence always sits </w:t>
      </w:r>
      <w:r>
        <w:rPr>
          <w:i/>
        </w:rPr>
        <w:t>inside</w:t>
      </w:r>
      <w:r>
        <w:t xml:space="preserve"> the point it proves, never in a separate list at the end. There are seven kinds of card: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w:t>
            </w:r>
            <w:r>
              <w:rPr>
                <w:i/>
                <w:color w:val="475569"/>
                <w:sz w:val="19"/>
              </w:rPr>
              <w:t xml:space="preserve">  ·  the core idea of the whole subject</w:t>
            </w:r>
          </w:p>
          <w:p>
            <w:pPr>
              <w:pStyle w:val="GSBoxText"/>
            </w:pPr>
            <w:r>
              <w:t>The roles, behaviours, activities and attributes that a society considers appropriate for women and men. Gender is learnt, it changes over time, and it differs from one society to another.</w:t>
            </w:r>
          </w:p>
          <w:p>
            <w:pPr>
              <w:pStyle w:val="GSBoxText"/>
              <w:spacing w:before="60"/>
            </w:pPr>
            <w:r>
              <w:rPr>
                <w:b/>
                <w:color w:val="0F766E"/>
              </w:rPr>
              <w:t xml:space="preserve">➜  </w:t>
            </w:r>
            <w:r>
              <w:rPr>
                <w:b/>
                <w:color w:val="0F766E"/>
              </w:rPr>
              <w:t>A teal card is a definition you should be able to reproduce in the exam, almost word for word.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Simone de Beauvoir</w:t>
            </w:r>
            <w:r>
              <w:rPr>
                <w:i/>
                <w:color w:val="475569"/>
                <w:sz w:val="19"/>
              </w:rPr>
              <w:t xml:space="preserve">  ·  French philosopher · The Second Sex (1949)</w:t>
            </w:r>
          </w:p>
          <w:p>
            <w:pPr>
              <w:pStyle w:val="GSBoxText"/>
            </w:pPr>
            <w:r>
              <w:rPr>
                <w:i/>
                <w:sz w:val="21"/>
              </w:rPr>
              <w:t>"One is not born, but rather becomes, a woman."</w:t>
            </w:r>
          </w:p>
          <w:p>
            <w:pPr>
              <w:pStyle w:val="GSBoxText"/>
              <w:spacing w:before="60"/>
            </w:pPr>
            <w:r>
              <w:rPr>
                <w:b/>
                <w:color w:val="6B2D5C"/>
              </w:rPr>
              <w:t xml:space="preserve">➜  </w:t>
            </w:r>
            <w:r>
              <w:rPr>
                <w:b/>
                <w:color w:val="6B2D5C"/>
              </w:rPr>
              <w:t>A plum card is a thinker's idea. When the exact words are well known they are quoted; when they are not, the idea is summarised in plain English — never invented.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Global Gender Gap Report 2026</w:t>
            </w:r>
            <w:r>
              <w:rPr>
                <w:i/>
                <w:color w:val="475569"/>
                <w:sz w:val="19"/>
              </w:rPr>
              <w:t xml:space="preserve">  ·  World Economic Forum</w:t>
            </w:r>
          </w:p>
          <w:p>
            <w:pPr>
              <w:pStyle w:val="GSBoxText"/>
            </w:pPr>
            <w:r>
              <w:t xml:space="preserve">Pakistan ranked </w:t>
            </w:r>
            <w:r>
              <w:rPr>
                <w:b/>
                <w:color w:val="1E2A44"/>
              </w:rPr>
              <w:t>143rd of 145</w:t>
            </w:r>
            <w:r>
              <w:t xml:space="preserve"> economies, with </w:t>
            </w:r>
            <w:r>
              <w:rPr>
                <w:b/>
                <w:color w:val="1E2A44"/>
              </w:rPr>
              <w:t>59.5%</w:t>
            </w:r>
            <w:r>
              <w:t xml:space="preserve"> of its gender gap closed. In 2025 it had ranked last, </w:t>
            </w:r>
            <w:r>
              <w:rPr>
                <w:b/>
                <w:color w:val="1E2A44"/>
              </w:rPr>
              <w:t>148th of 148</w:t>
            </w:r>
            <w:r>
              <w:t>.</w:t>
            </w:r>
          </w:p>
          <w:p>
            <w:pPr>
              <w:pStyle w:val="GSBoxText"/>
              <w:spacing w:before="60"/>
            </w:pPr>
            <w:r>
              <w:rPr>
                <w:b/>
                <w:color w:val="2B5C9E"/>
              </w:rPr>
              <w:t xml:space="preserve">➜  </w:t>
            </w:r>
            <w:r>
              <w:rPr>
                <w:b/>
                <w:color w:val="2B5C9E"/>
              </w:rPr>
              <w:t>A blue card is data: a number, its source and its year. Data dates quickly, so every data card names its year, and the Fact Book is updated before each exam.</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Criminal Law (Amendment) (Offences in the Name or Pretext of Honour) Act 2016</w:t>
            </w:r>
            <w:r>
              <w:rPr>
                <w:i/>
                <w:color w:val="475569"/>
                <w:sz w:val="19"/>
              </w:rPr>
              <w:t xml:space="preserve">  ·  Pakistan</w:t>
            </w:r>
          </w:p>
          <w:p>
            <w:pPr>
              <w:pStyle w:val="GSBoxText"/>
            </w:pPr>
            <w:r>
              <w:t>Makes the punishment of life imprisonment compulsory in honour killings, even if the victim's family forgives the killer.</w:t>
            </w:r>
          </w:p>
          <w:p>
            <w:pPr>
              <w:pStyle w:val="GSBoxText"/>
              <w:spacing w:before="60"/>
            </w:pPr>
            <w:r>
              <w:rPr>
                <w:b/>
                <w:color w:val="1E2A44"/>
              </w:rPr>
              <w:t xml:space="preserve">➜  </w:t>
            </w:r>
            <w:r>
              <w:rPr>
                <w:b/>
                <w:color w:val="1E2A44"/>
              </w:rPr>
              <w:t>A navy card is a law, a policy or an international convention, with its year and its key provision.</w:t>
            </w:r>
          </w:p>
        </w:tc>
      </w:tr>
    </w:tbl>
    <w:p>
      <w:pPr>
        <w:spacing w:after="0" w:before="0" w:line="120" w:lineRule="exact"/>
      </w:pPr>
      <w:r>
        <w:rPr>
          <w:sz w:val="12"/>
        </w:rPr>
      </w:r>
    </w:p>
    <w:p>
      <w:r>
        <w:t xml:space="preserve">The other three cards are </w:t>
      </w:r>
      <w:r>
        <w:rPr>
          <w:b/>
          <w:color w:val="2F7D4F"/>
        </w:rPr>
        <w:t>QUOTATION</w:t>
      </w:r>
      <w:r>
        <w:t xml:space="preserve"> (a famous line from a report, a slogan or a leader), </w:t>
      </w:r>
      <w:r>
        <w:rPr>
          <w:b/>
          <w:color w:val="2F7D4F"/>
        </w:rPr>
        <w:t>CASE</w:t>
      </w:r>
      <w:r>
        <w:t xml:space="preserve"> (a real event or person, usually from Pakistan) and </w:t>
      </w:r>
      <w:r>
        <w:rPr>
          <w:b/>
          <w:color w:val="2F7D4F"/>
        </w:rPr>
        <w:t>REPORT</w:t>
      </w:r>
      <w:r>
        <w:t xml:space="preserve"> (the finding of an institution such as UN Women, HRCP or the World Bank).</w:t>
      </w:r>
    </w:p>
    <w:p>
      <w:r>
        <w:t>Around the cards you will meet a set of boxes, each with one job:</w:t>
      </w:r>
    </w:p>
    <w:p>
      <w:pPr>
        <w:pStyle w:val="GSTableCaption"/>
      </w:pPr>
      <w:r>
        <w:t>Table 2  ·  The boxes and what each one means.</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Box</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means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 SIMPLE WORDS</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hard idea retold as if to a friend. Read it first if the paragraph above it confused you.</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EXAMPLE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idea seen in real life — in a family, a village, an office, a law or a news story.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TRAP</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mistake candidates commonly make — a wrong date, a confused term, an argument that annoys examiners.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EXAMINER'S EYE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What the examiner is looking for in this question or topic, and how to give it to him or her.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HOT DEBATE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live controversy — transgender rights, Aurat March, NGO-isation, climate, digital violence — set out fairly.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BALANCED VIEW</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main positions on a sensitive question, stated fairly, with the line a civil-service candidate should take.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ANGLE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Constitution, the laws, the institutions and the data that make an answer applied rather than abstract.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REMEMBER</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fact, list or line worth memorising word for word.</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LATEST UPDATE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Something that changed in 2025–2026 which older books and notes do not have.</w:t>
            </w:r>
          </w:p>
        </w:tc>
      </w:tr>
    </w:tbl>
    <w:p>
      <w:pPr>
        <w:spacing w:after="0" w:before="0" w:line="120" w:lineRule="exact"/>
      </w:pPr>
      <w:r>
        <w:rPr>
          <w:sz w:val="12"/>
        </w:rPr>
      </w:r>
    </w:p>
    <w:p>
      <w:pPr>
        <w:pStyle w:val="Heading2"/>
      </w:pPr>
      <w:r>
        <w:t>The rules these notes keep</w:t>
      </w:r>
    </w:p>
    <w:p>
      <w:r>
        <w:t>Gender Studies deals with real people's lives, with law and with faith. You never know who your examiner is: a professor of sociology, a women's-rights activist, a retired civil servant or a religious scholar. Every document in this set therefore keeps six rules.</w:t>
      </w:r>
    </w:p>
    <w:p>
      <w:pPr>
        <w:pStyle w:val="GSNumbered"/>
      </w:pPr>
      <w:r>
        <w:rPr>
          <w:b/>
          <w:color w:val="6B2D5C"/>
        </w:rPr>
        <w:t>1.</w:t>
        <w:tab/>
      </w:r>
      <w:r>
        <w:rPr>
          <w:b/>
          <w:color w:val="2F7D4F"/>
        </w:rPr>
        <w:t>Accuracy first.</w:t>
      </w:r>
      <w:r>
        <w:t xml:space="preserve"> Every date, number, law and quotation is checked. Where a number comes from a survey, the survey and its year are named. Where sources disagree, the notes say so.</w:t>
      </w:r>
    </w:p>
    <w:p>
      <w:pPr>
        <w:pStyle w:val="GSNumbered"/>
      </w:pPr>
      <w:r>
        <w:rPr>
          <w:b/>
          <w:color w:val="6B2D5C"/>
        </w:rPr>
        <w:t>2.</w:t>
        <w:tab/>
      </w:r>
      <w:r>
        <w:rPr>
          <w:b/>
          <w:color w:val="2F7D4F"/>
        </w:rPr>
        <w:t>Nothing invented.</w:t>
      </w:r>
      <w:r>
        <w:t xml:space="preserve"> No quotation is put into anyone's mouth. No statistic is rounded into something it is not. Weak or doubtful "facts" that circulate in guidebooks are flagged, not repeated.</w:t>
      </w:r>
    </w:p>
    <w:p>
      <w:pPr>
        <w:pStyle w:val="GSNumbered"/>
      </w:pPr>
      <w:r>
        <w:rPr>
          <w:b/>
          <w:color w:val="6B2D5C"/>
        </w:rPr>
        <w:t>3.</w:t>
        <w:tab/>
      </w:r>
      <w:r>
        <w:rPr>
          <w:b/>
          <w:color w:val="2F7D4F"/>
        </w:rPr>
        <w:t>Balance.</w:t>
      </w:r>
      <w:r>
        <w:t xml:space="preserve"> On contested questions — religion and women's rights, the Aurat March, the transgender law, Western versus local feminism — the notes present each side fairly and then give the reasoned, constitutional position a future civil servant can defend in any room.</w:t>
      </w:r>
    </w:p>
    <w:p>
      <w:pPr>
        <w:pStyle w:val="GSNumbered"/>
      </w:pPr>
      <w:r>
        <w:rPr>
          <w:b/>
          <w:color w:val="6B2D5C"/>
        </w:rPr>
        <w:t>4.</w:t>
        <w:tab/>
      </w:r>
      <w:r>
        <w:rPr>
          <w:b/>
          <w:color w:val="2F7D4F"/>
        </w:rPr>
        <w:t>The Pakistan angle everywhere.</w:t>
      </w:r>
      <w:r>
        <w:t xml:space="preserve"> Every topic is applied to Pakistan: the Constitution of </w:t>
      </w:r>
      <w:r>
        <w:rPr>
          <w:b/>
          <w:color w:val="1E2A44"/>
        </w:rPr>
        <w:t>1973</w:t>
      </w:r>
      <w:r>
        <w:t>, the laws, the institutions, the data and the cases. The examiner rewards application far more than theory recited from a Western textbook.</w:t>
      </w:r>
    </w:p>
    <w:p>
      <w:pPr>
        <w:pStyle w:val="GSNumbered"/>
      </w:pPr>
      <w:r>
        <w:rPr>
          <w:b/>
          <w:color w:val="6B2D5C"/>
        </w:rPr>
        <w:t>5.</w:t>
        <w:tab/>
      </w:r>
      <w:r>
        <w:rPr>
          <w:b/>
          <w:color w:val="2F7D4F"/>
        </w:rPr>
        <w:t>Up to date.</w:t>
      </w:r>
      <w:r>
        <w:t xml:space="preserve"> The facts are current to September 2026 (for example, the Global Gender Gap Report 2026, the Labour Force Survey 2024–25, the Islamabad child-marriage law of 2025). The Fact Book carries the latest figures and is the place to refresh them before your exam.</w:t>
      </w:r>
    </w:p>
    <w:p>
      <w:pPr>
        <w:pStyle w:val="GSNumbered"/>
      </w:pPr>
      <w:r>
        <w:rPr>
          <w:b/>
          <w:color w:val="6B2D5C"/>
        </w:rPr>
        <w:t>6.</w:t>
        <w:tab/>
      </w:r>
      <w:r>
        <w:rPr>
          <w:b/>
          <w:color w:val="2F7D4F"/>
        </w:rPr>
        <w:t>Simple English.</w:t>
      </w:r>
      <w:r>
        <w:t xml:space="preserve"> Short sentences. One idea per sentence. Every term explained. If a sentence needs to be read twice, it has been rewritten.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WHY BALANCE SCORES</w:t>
            </w:r>
          </w:p>
          <w:p>
            <w:pPr>
              <w:pStyle w:val="GSBoxText"/>
            </w:pPr>
            <w:r>
              <w:t>An answer that shouts — at the West, at religion, at men, at "feminists" — loses marks with every kind of examiner. An answer that defines its terms, presents evidence, admits the strongest counter-argument and then reaches a reasoned conclusion wins marks with all of them. Balance is not a lack of opinion. It is an opinion that has earned the right to be heard.</w:t>
            </w:r>
          </w:p>
        </w:tc>
      </w:tr>
    </w:tbl>
    <w:p>
      <w:pPr>
        <w:spacing w:after="0" w:before="0" w:line="120" w:lineRule="exact"/>
      </w:pPr>
      <w:r>
        <w:rPr>
          <w:sz w:val="12"/>
        </w:rPr>
      </w:r>
    </w:p>
    <w:p>
      <w:pPr>
        <w:pStyle w:val="Heading2"/>
      </w:pPr>
      <w:r>
        <w:t>The reading order</w:t>
      </w:r>
    </w:p>
    <w:p>
      <w:pPr>
        <w:pStyle w:val="GSNumbered"/>
      </w:pPr>
      <w:r>
        <w:rPr>
          <w:b/>
          <w:color w:val="6B2D5C"/>
        </w:rPr>
        <w:t>1.</w:t>
        <w:tab/>
      </w:r>
      <w:r>
        <w:t xml:space="preserve">Read </w:t>
      </w:r>
      <w:r>
        <w:rPr>
          <w:b/>
          <w:color w:val="2F7D4F"/>
        </w:rPr>
        <w:t>Part Zero</w:t>
      </w:r>
      <w:r>
        <w:t xml:space="preserve"> slowly. It is Gender Studies from zero: the ideas, the vocabulary, the thinkers and the whole syllabus in twenty minutes. Come back to its word tables whenever a term puzzles you.</w:t>
      </w:r>
    </w:p>
    <w:p>
      <w:pPr>
        <w:pStyle w:val="GSNumbered"/>
      </w:pPr>
      <w:r>
        <w:rPr>
          <w:b/>
          <w:color w:val="6B2D5C"/>
        </w:rPr>
        <w:t>2.</w:t>
        <w:tab/>
      </w:r>
      <w:r>
        <w:t xml:space="preserve">Read </w:t>
      </w:r>
      <w:r>
        <w:rPr>
          <w:b/>
          <w:color w:val="2F7D4F"/>
        </w:rPr>
        <w:t>Parts One to Three</w:t>
      </w:r>
      <w:r>
        <w:t xml:space="preserve"> once, quickly. They explain the paper and the record. You do not need to memorise them.</w:t>
      </w:r>
    </w:p>
    <w:p>
      <w:pPr>
        <w:pStyle w:val="GSNumbered"/>
      </w:pPr>
      <w:r>
        <w:rPr>
          <w:b/>
          <w:color w:val="6B2D5C"/>
        </w:rPr>
        <w:t>3.</w:t>
        <w:tab/>
      </w:r>
      <w:r>
        <w:t xml:space="preserve">Read a topic's </w:t>
      </w:r>
      <w:r>
        <w:rPr>
          <w:b/>
          <w:color w:val="2F7D4F"/>
        </w:rPr>
        <w:t>dossier in Part Four</w:t>
      </w:r>
      <w:r>
        <w:t xml:space="preserve"> just before you begin that topic's Knowledge Base.</w:t>
      </w:r>
    </w:p>
    <w:p>
      <w:pPr>
        <w:pStyle w:val="GSNumbered"/>
      </w:pPr>
      <w:r>
        <w:rPr>
          <w:b/>
          <w:color w:val="6B2D5C"/>
        </w:rPr>
        <w:t>4.</w:t>
        <w:tab/>
      </w:r>
      <w:r>
        <w:t xml:space="preserve">Read </w:t>
      </w:r>
      <w:r>
        <w:rPr>
          <w:b/>
          <w:color w:val="2F7D4F"/>
        </w:rPr>
        <w:t>Part Five</w:t>
      </w:r>
      <w:r>
        <w:t xml:space="preserve"> (method) before you write your first practice answer, and again before your first prediction paper.</w:t>
      </w:r>
    </w:p>
    <w:p>
      <w:pPr>
        <w:pStyle w:val="GSNumbered"/>
      </w:pPr>
      <w:r>
        <w:rPr>
          <w:b/>
          <w:color w:val="6B2D5C"/>
        </w:rPr>
        <w:t>5.</w:t>
        <w:tab/>
      </w:r>
      <w:r>
        <w:t xml:space="preserve">Return to </w:t>
      </w:r>
      <w:r>
        <w:rPr>
          <w:b/>
          <w:color w:val="2F7D4F"/>
        </w:rPr>
        <w:t>Part Three</w:t>
      </w:r>
      <w:r>
        <w:t xml:space="preserve"> and </w:t>
      </w:r>
      <w:r>
        <w:rPr>
          <w:b/>
          <w:color w:val="2F7D4F"/>
        </w:rPr>
        <w:t>Part Six</w:t>
      </w:r>
      <w:r>
        <w:t xml:space="preserve"> in the last fortnight to decide what to revise and how to spend the day of the paper.</w:t>
      </w:r>
    </w:p>
    <w:p>
      <w:pPr>
        <w:pStyle w:val="Heading1"/>
      </w:pPr>
      <w:r>
        <w:t>Part Zero — Gender Studies from Zero</w:t>
      </w:r>
    </w:p>
    <w:p>
      <w:pPr>
        <w:pStyle w:val="GSLead"/>
      </w:pPr>
      <w:r>
        <w:t>Before you can answer a single question, you need the ideas, the words and the story of the subject. This part gives you all three, assuming you start from nothing.</w:t>
      </w:r>
    </w:p>
    <w:p>
      <w:pPr>
        <w:pStyle w:val="Heading2"/>
      </w:pPr>
      <w:r>
        <w:t>0.1  What this subject is — and what it is not</w:t>
      </w:r>
    </w:p>
    <w:p>
      <w:r>
        <w:rPr>
          <w:b/>
          <w:color w:val="2F7D4F"/>
        </w:rPr>
        <w:t>Gender Studies</w:t>
      </w:r>
      <w:r>
        <w:t xml:space="preserve"> is the academic study of how societies turn biological males and females into "men" and "women", what roles and values they attach to each, and how these arrangements create inequality in power, resources and opportunity. It also studies people who do not fit neatly into two categories, and it asks how things could be made fairer.</w:t>
      </w:r>
    </w:p>
    <w:p>
      <w:r>
        <w:t xml:space="preserve">It grew out of an older field, </w:t>
      </w:r>
      <w:r>
        <w:rPr>
          <w:b/>
          <w:color w:val="2F7D4F"/>
        </w:rPr>
        <w:t>Women's Studies</w:t>
      </w:r>
      <w:r>
        <w:t xml:space="preserve">, which was born in American universities around </w:t>
      </w:r>
      <w:r>
        <w:rPr>
          <w:b/>
          <w:color w:val="1E2A44"/>
        </w:rPr>
        <w:t>1969–1970</w:t>
      </w:r>
      <w:r>
        <w:t xml:space="preserve"> as the academic arm of the women's movement. Women's Studies asked: where are the women in history, literature, economics and politics? Gender Studies, which spread from the </w:t>
      </w:r>
      <w:r>
        <w:rPr>
          <w:b/>
          <w:color w:val="1E2A44"/>
        </w:rPr>
        <w:t>1980s</w:t>
      </w:r>
      <w:r>
        <w:t xml:space="preserve">, widened the question: how do femininity </w:t>
      </w:r>
      <w:r>
        <w:rPr>
          <w:i/>
        </w:rPr>
        <w:t>and</w:t>
      </w:r>
      <w:r>
        <w:t xml:space="preserve"> masculinity work, how do they relate to each other, and how do they combine with class, race, religion and sexuality?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Women's Studies puts women at the centre of the picture. Gender Studies looks at the whole picture — women, men and everyone else — and at the relationships between them.</w:t>
            </w:r>
          </w:p>
        </w:tc>
      </w:tr>
    </w:tbl>
    <w:p>
      <w:pPr>
        <w:spacing w:after="0" w:before="0" w:line="120" w:lineRule="exact"/>
      </w:pPr>
      <w:r>
        <w:rPr>
          <w:sz w:val="12"/>
        </w:rPr>
      </w:r>
    </w:p>
    <w:p>
      <w:r>
        <w:t xml:space="preserve">The subject is </w:t>
      </w:r>
      <w:r>
        <w:rPr>
          <w:b/>
          <w:color w:val="2F7D4F"/>
        </w:rPr>
        <w:t>multidisciplinary</w:t>
      </w:r>
      <w:r>
        <w:t>: it borrows tools from sociology, anthropology, psychology, history, economics, political science, law, literature, biology and development studies. That is why the CSS paper can move from Freud (psychology) to structural adjustment (economics) to the Hudood Ordinances (law) to Malala Yousafzai (a living case study) in a single sitting.</w:t>
      </w:r>
    </w:p>
    <w:p>
      <w:pPr>
        <w:pStyle w:val="GSTableCaption"/>
      </w:pPr>
      <w:r>
        <w:t>Table 3  ·  What the paper is — and what it is not.</w:t>
      </w:r>
    </w:p>
    <w:tbl>
      <w:tblPr>
        <w:tblStyle w:val="TableGrid"/>
        <w:tblW w:type="auto" w:w="0"/>
        <w:tblLayout w:type="fixed"/>
        <w:tblLook w:firstColumn="1" w:firstRow="1" w:lastColumn="0" w:lastRow="0" w:noHBand="0" w:noVBand="1" w:val="04A0"/>
        <w:tblInd w:w="0" w:type="dxa"/>
        <w:tblLayout w:type="fixed"/>
      </w:tblPr>
      <w:tblGrid>
        <w:gridCol w:w="4706"/>
        <w:gridCol w:w="4706"/>
      </w:tblGrid>
      <w:tr>
        <w:trPr>
          <w:tblHeade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paper IS …</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paper is NOT …</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 test of </w:t>
            </w:r>
            <w:r>
              <w:rPr>
                <w:b/>
                <w:color w:val="2F7D4F"/>
                <w:sz w:val="19"/>
              </w:rPr>
              <w:t>concepts</w:t>
            </w:r>
            <w:r>
              <w:rPr>
                <w:sz w:val="19"/>
              </w:rPr>
              <w:t xml:space="preserve"> — gender, patriarchy, social construction, feminism, empowerment, intersectionality</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test of opinions about men and women</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a test of </w:t>
            </w:r>
            <w:r>
              <w:rPr>
                <w:b/>
                <w:color w:val="2F7D4F"/>
                <w:sz w:val="19"/>
              </w:rPr>
              <w:t>theory</w:t>
            </w:r>
            <w:r>
              <w:rPr>
                <w:sz w:val="19"/>
              </w:rPr>
              <w:t xml:space="preserve"> — the schools of feminism, the development theories, the theories of violence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 sermon for or against feminism</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 test of </w:t>
            </w:r>
            <w:r>
              <w:rPr>
                <w:b/>
                <w:color w:val="2F7D4F"/>
                <w:sz w:val="19"/>
              </w:rPr>
              <w:t>application</w:t>
            </w:r>
            <w:r>
              <w:rPr>
                <w:sz w:val="19"/>
              </w:rPr>
              <w:t xml:space="preserve"> — health, education, work, law, politics and violence in Pakistan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Western textbook recited without Pakistan in it</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a test of </w:t>
            </w:r>
            <w:r>
              <w:rPr>
                <w:b/>
                <w:color w:val="2F7D4F"/>
                <w:sz w:val="19"/>
              </w:rPr>
              <w:t>evidence</w:t>
            </w:r>
            <w:r>
              <w:rPr>
                <w:sz w:val="19"/>
              </w:rPr>
              <w:t xml:space="preserve"> — thinkers, data, laws, reports and cases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 collection of emotional statements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 test of </w:t>
            </w:r>
            <w:r>
              <w:rPr>
                <w:b/>
                <w:color w:val="2F7D4F"/>
                <w:sz w:val="19"/>
              </w:rPr>
              <w:t>structure</w:t>
            </w:r>
            <w:r>
              <w:rPr>
                <w:sz w:val="19"/>
              </w:rPr>
              <w:t xml:space="preserve"> — headings, diagrams, a clear argument and a balanced conclusion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test of memorising long paragraphs</w:t>
            </w:r>
          </w:p>
        </w:tc>
      </w:tr>
    </w:tbl>
    <w:p>
      <w:pPr>
        <w:spacing w:after="0" w:before="0" w:line="120" w:lineRule="exact"/>
      </w:pPr>
      <w:r>
        <w:rPr>
          <w:sz w:val="12"/>
        </w:rPr>
      </w:r>
    </w:p>
    <w:p>
      <w:pPr>
        <w:pStyle w:val="Heading2"/>
      </w:pPr>
      <w:r>
        <w:t>0.2  Sex and gender — the first distinction</w:t>
      </w:r>
    </w:p>
    <w:p>
      <w:r>
        <w:t xml:space="preserve">Everything in this subject begins with one distinction. It was first made in psychology by </w:t>
      </w:r>
      <w:r>
        <w:rPr>
          <w:b/>
          <w:color w:val="2F7D4F"/>
        </w:rPr>
        <w:t>Robert Stoller</w:t>
      </w:r>
      <w:r>
        <w:t xml:space="preserve"> (</w:t>
      </w:r>
      <w:r>
        <w:rPr>
          <w:i/>
        </w:rPr>
        <w:t>Sex and Gender</w:t>
      </w:r>
      <w:r>
        <w:t xml:space="preserve">, </w:t>
      </w:r>
      <w:r>
        <w:rPr>
          <w:b/>
          <w:color w:val="1E2A44"/>
        </w:rPr>
        <w:t>1968</w:t>
      </w:r>
      <w:r>
        <w:t xml:space="preserve">) and brought into sociology by the British sociologist </w:t>
      </w:r>
      <w:r>
        <w:rPr>
          <w:b/>
          <w:color w:val="2F7D4F"/>
        </w:rPr>
        <w:t>Ann Oakley</w:t>
      </w:r>
      <w:r>
        <w:t xml:space="preserve"> in </w:t>
      </w:r>
      <w:r>
        <w:rPr>
          <w:i/>
        </w:rPr>
        <w:t>Sex, Gender and Society</w:t>
      </w:r>
      <w:r>
        <w:t xml:space="preserve"> (</w:t>
      </w:r>
      <w:r>
        <w:rPr>
          <w:b/>
          <w:color w:val="1E2A44"/>
        </w:rPr>
        <w:t>1972</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Sex</w:t>
            </w:r>
            <w:r>
              <w:rPr>
                <w:i/>
                <w:color w:val="475569"/>
                <w:sz w:val="19"/>
              </w:rPr>
              <w:t xml:space="preserve">  ·  biological difference</w:t>
            </w:r>
          </w:p>
          <w:p>
            <w:pPr>
              <w:pStyle w:val="GSBoxText"/>
            </w:pPr>
            <w:r>
              <w:t>The biological and physiological characteristics that distinguish females and males: chromosomes (usually XX or XY), hormones, and reproductive organs.</w:t>
            </w:r>
          </w:p>
          <w:p>
            <w:pPr>
              <w:pStyle w:val="GSBoxText"/>
              <w:spacing w:before="60"/>
            </w:pPr>
            <w:r>
              <w:rPr>
                <w:b/>
                <w:color w:val="0F766E"/>
              </w:rPr>
              <w:t xml:space="preserve">➜  </w:t>
            </w:r>
            <w:r>
              <w:rPr>
                <w:b/>
                <w:color w:val="0F766E"/>
              </w:rPr>
              <w:t>Sex is mostly given by birth and is broadly similar across societies.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w:t>
            </w:r>
            <w:r>
              <w:rPr>
                <w:i/>
                <w:color w:val="475569"/>
                <w:sz w:val="19"/>
              </w:rPr>
              <w:t xml:space="preserve">  ·  social difference</w:t>
            </w:r>
          </w:p>
          <w:p>
            <w:pPr>
              <w:pStyle w:val="GSBoxText"/>
            </w:pPr>
            <w:r>
              <w:t>The roles, behaviours, expectations, identities and power that a society attaches to being female or male.</w:t>
            </w:r>
          </w:p>
          <w:p>
            <w:pPr>
              <w:pStyle w:val="GSBoxText"/>
              <w:spacing w:before="60"/>
            </w:pPr>
            <w:r>
              <w:rPr>
                <w:b/>
                <w:color w:val="0F766E"/>
              </w:rPr>
              <w:t xml:space="preserve">➜  </w:t>
            </w:r>
            <w:r>
              <w:rPr>
                <w:b/>
                <w:color w:val="0F766E"/>
              </w:rPr>
              <w:t>Gender is learnt, it varies between societies, and it changes over time — which means it can be changed by policy, law and education.</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363462"/>
            <wp:docPr id="2" name="Picture 2"/>
            <wp:cNvGraphicFramePr>
              <a:graphicFrameLocks noChangeAspect="1"/>
            </wp:cNvGraphicFramePr>
            <a:graphic>
              <a:graphicData uri="http://schemas.openxmlformats.org/drawingml/2006/picture">
                <pic:pic>
                  <pic:nvPicPr>
                    <pic:cNvPr id="0" name="MA_compare_904999f9ad49.png"/>
                    <pic:cNvPicPr/>
                  </pic:nvPicPr>
                  <pic:blipFill>
                    <a:blip r:embed="rId12"/>
                    <a:stretch>
                      <a:fillRect/>
                    </a:stretch>
                  </pic:blipFill>
                  <pic:spPr>
                    <a:xfrm>
                      <a:off x="0" y="0"/>
                      <a:ext cx="5669280" cy="1363462"/>
                    </a:xfrm>
                    <a:prstGeom prst="rect"/>
                  </pic:spPr>
                </pic:pic>
              </a:graphicData>
            </a:graphic>
          </wp:inline>
        </w:drawing>
      </w:r>
    </w:p>
    <w:p>
      <w:pPr>
        <w:pStyle w:val="Caption"/>
      </w:pPr>
      <w:r>
        <w:t>Figure 2  ·  Sex and gender compared: the distinction on which the whole subject rests.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THE SAME BODY, DIFFERENT GENDERS</w:t>
            </w:r>
          </w:p>
          <w:p>
            <w:pPr>
              <w:pStyle w:val="GSBoxText"/>
            </w:pPr>
            <w:r>
              <w:t xml:space="preserve">In rural Punjab, a girl may be expected to stay at home after puberty, to help with cooking and cattle, and to marry young. In Islamabad, a girl of the same age may attend a co-educational university and plan a career. Their bodies — their </w:t>
            </w:r>
            <w:r>
              <w:rPr>
                <w:i/>
              </w:rPr>
              <w:t>sex</w:t>
            </w:r>
            <w:r>
              <w:t xml:space="preserve"> — are the same. What their families and communities expect of them — their </w:t>
            </w:r>
            <w:r>
              <w:rPr>
                <w:i/>
              </w:rPr>
              <w:t>gender</w:t>
            </w:r>
            <w:r>
              <w:t xml:space="preserve"> — is very different. That difference is what Gender Studies studies.</w:t>
            </w:r>
          </w:p>
        </w:tc>
      </w:tr>
    </w:tbl>
    <w:p>
      <w:pPr>
        <w:spacing w:after="0" w:before="0" w:line="120" w:lineRule="exact"/>
      </w:pPr>
      <w:r>
        <w:rPr>
          <w:sz w:val="12"/>
        </w:rPr>
      </w:r>
    </w:p>
    <w:p>
      <w:r>
        <w:t xml:space="preserve">The distinction was a breakthrough because it separated what is </w:t>
      </w:r>
      <w:r>
        <w:rPr>
          <w:i/>
        </w:rPr>
        <w:t>fixed</w:t>
      </w:r>
      <w:r>
        <w:t xml:space="preserve"> from what is </w:t>
      </w:r>
      <w:r>
        <w:rPr>
          <w:i/>
        </w:rPr>
        <w:t>changeable</w:t>
      </w:r>
      <w:r>
        <w:t>. If women earn less because of biology, nothing can be done. If they earn less because of gender — because of social rules about who works outside the home — then those rules can be changed.</w:t>
      </w:r>
    </w:p>
    <w:p>
      <w:r>
        <w:t xml:space="preserve">Later thinkers went further. </w:t>
      </w:r>
      <w:r>
        <w:rPr>
          <w:b/>
          <w:color w:val="2F7D4F"/>
        </w:rPr>
        <w:t>Judith Butler</w:t>
      </w:r>
      <w:r>
        <w:t xml:space="preserve"> (</w:t>
      </w:r>
      <w:r>
        <w:rPr>
          <w:i/>
        </w:rPr>
        <w:t>Gender Trouble</w:t>
      </w:r>
      <w:r>
        <w:t xml:space="preserve">, </w:t>
      </w:r>
      <w:r>
        <w:rPr>
          <w:b/>
          <w:color w:val="1E2A44"/>
        </w:rPr>
        <w:t>1990</w:t>
      </w:r>
      <w:r>
        <w:t xml:space="preserve">) and the </w:t>
      </w:r>
      <w:r>
        <w:rPr>
          <w:b/>
          <w:color w:val="2F7D4F"/>
        </w:rPr>
        <w:t>queer theorists</w:t>
      </w:r>
      <w:r>
        <w:t xml:space="preserve"> asked whether even "sex" is partly social: who decides that there are exactly two sexes, and what of intersex people born with characteristics of both? This debate — asked in CSS </w:t>
      </w:r>
      <w:r>
        <w:rPr>
          <w:b/>
          <w:color w:val="1E2A44"/>
        </w:rPr>
        <w:t>2018</w:t>
      </w:r>
      <w:r>
        <w:t xml:space="preserve">, </w:t>
      </w:r>
      <w:r>
        <w:rPr>
          <w:b/>
          <w:color w:val="1E2A44"/>
        </w:rPr>
        <w:t>2024</w:t>
      </w:r>
      <w:r>
        <w:t xml:space="preserve"> and </w:t>
      </w:r>
      <w:r>
        <w:rPr>
          <w:b/>
          <w:color w:val="1E2A44"/>
        </w:rPr>
        <w:t>2026</w:t>
      </w:r>
      <w:r>
        <w:t xml:space="preserve"> — is taught fully in Topic 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TWO DEBATES, NOT ONE</w:t>
            </w:r>
          </w:p>
          <w:p>
            <w:pPr>
              <w:pStyle w:val="GSBoxText"/>
            </w:pPr>
            <w:r>
              <w:t xml:space="preserve">The </w:t>
            </w:r>
            <w:r>
              <w:rPr>
                <w:b/>
                <w:color w:val="2F7D4F"/>
              </w:rPr>
              <w:t>sex versus gender</w:t>
            </w:r>
            <w:r>
              <w:t xml:space="preserve"> debate asks </w:t>
            </w:r>
            <w:r>
              <w:rPr>
                <w:i/>
              </w:rPr>
              <w:t>what</w:t>
            </w:r>
            <w:r>
              <w:t xml:space="preserve"> is biological and what is social. The </w:t>
            </w:r>
            <w:r>
              <w:rPr>
                <w:b/>
                <w:color w:val="2F7D4F"/>
              </w:rPr>
              <w:t>nature versus nurture</w:t>
            </w:r>
            <w:r>
              <w:t xml:space="preserve"> debate asks </w:t>
            </w:r>
            <w:r>
              <w:rPr>
                <w:i/>
              </w:rPr>
              <w:t>why</w:t>
            </w:r>
            <w:r>
              <w:t xml:space="preserve"> women and men behave differently: because of genes and hormones, or because of upbringing and culture. The two are linked, but they are not the same question. Name both separately when a question mentions either.</w:t>
            </w:r>
          </w:p>
        </w:tc>
      </w:tr>
    </w:tbl>
    <w:p>
      <w:pPr>
        <w:spacing w:after="0" w:before="0" w:line="120" w:lineRule="exact"/>
      </w:pPr>
      <w:r>
        <w:rPr>
          <w:sz w:val="12"/>
        </w:rPr>
      </w:r>
    </w:p>
    <w:p>
      <w:pPr>
        <w:pStyle w:val="Heading2"/>
      </w:pPr>
      <w:r>
        <w:t>0.3  The twelve ideas that unlock the whole subject</w:t>
      </w:r>
    </w:p>
    <w:p>
      <w:r>
        <w:t>If you understand these twelve ideas, you can follow any chapter in these notes. Each is taught fully in its topic; here you meet them once, simply.</w:t>
      </w:r>
    </w:p>
    <w:p>
      <w:pPr>
        <w:pStyle w:val="GSNumbered"/>
      </w:pPr>
      <w:r>
        <w:rPr>
          <w:b/>
          <w:color w:val="6B2D5C"/>
        </w:rPr>
        <w:t>1.</w:t>
        <w:tab/>
      </w:r>
      <w:r>
        <w:rPr>
          <w:b/>
          <w:color w:val="2F7D4F"/>
        </w:rPr>
        <w:t>Patriarchy</w:t>
      </w:r>
      <w:r>
        <w:t xml:space="preserve"> — literally "the rule of the father". A social system in which men hold most of the power in the family, the economy, politics and religion, and in which male authority is treated as natural. Almost every theory in this subject is a theory of patriarchy: where it comes from and how it can end.</w:t>
      </w:r>
    </w:p>
    <w:p>
      <w:pPr>
        <w:pStyle w:val="GSNumbered"/>
      </w:pPr>
      <w:r>
        <w:rPr>
          <w:b/>
          <w:color w:val="6B2D5C"/>
        </w:rPr>
        <w:t>2.</w:t>
        <w:tab/>
      </w:r>
      <w:r>
        <w:rPr>
          <w:b/>
          <w:color w:val="2F7D4F"/>
        </w:rPr>
        <w:t>Gender roles</w:t>
      </w:r>
      <w:r>
        <w:t xml:space="preserve"> — the tasks and behaviours a society assigns to each gender. The man as breadwinner and the woman as homemaker is the classic pair.</w:t>
      </w:r>
    </w:p>
    <w:p>
      <w:pPr>
        <w:pStyle w:val="GSNumbered"/>
      </w:pPr>
      <w:r>
        <w:rPr>
          <w:b/>
          <w:color w:val="6B2D5C"/>
        </w:rPr>
        <w:t>3.</w:t>
        <w:tab/>
      </w:r>
      <w:r>
        <w:rPr>
          <w:b/>
          <w:color w:val="2F7D4F"/>
        </w:rPr>
        <w:t>Socialisation</w:t>
      </w:r>
      <w:r>
        <w:t xml:space="preserve"> — the process by which children learn their gender roles from family, school, religion, media and friends. A boy told "boys don't cry" is being socialised.</w:t>
      </w:r>
    </w:p>
    <w:p>
      <w:pPr>
        <w:pStyle w:val="GSNumbered"/>
      </w:pPr>
      <w:r>
        <w:rPr>
          <w:b/>
          <w:color w:val="6B2D5C"/>
        </w:rPr>
        <w:t>4.</w:t>
        <w:tab/>
      </w:r>
      <w:r>
        <w:rPr>
          <w:b/>
          <w:color w:val="2F7D4F"/>
        </w:rPr>
        <w:t>Social construction</w:t>
      </w:r>
      <w:r>
        <w:t xml:space="preserve"> — the idea that something which looks natural is in fact made by society. To say "gender is socially constructed" is to say it was built by people, and so can be rebuilt.</w:t>
      </w:r>
    </w:p>
    <w:p>
      <w:pPr>
        <w:pStyle w:val="GSNumbered"/>
      </w:pPr>
      <w:r>
        <w:rPr>
          <w:b/>
          <w:color w:val="6B2D5C"/>
        </w:rPr>
        <w:t>5.</w:t>
        <w:tab/>
      </w:r>
      <w:r>
        <w:rPr>
          <w:b/>
          <w:color w:val="2F7D4F"/>
        </w:rPr>
        <w:t>The sexual division of labour</w:t>
      </w:r>
      <w:r>
        <w:t xml:space="preserve"> — the split of work into "men's work" (paid, public, valued) and "women's work" (unpaid, domestic, invisible). Care work in the home is the largest unpaid industry in the world.</w:t>
      </w:r>
    </w:p>
    <w:p>
      <w:pPr>
        <w:pStyle w:val="GSNumbered"/>
      </w:pPr>
      <w:r>
        <w:rPr>
          <w:b/>
          <w:color w:val="6B2D5C"/>
        </w:rPr>
        <w:t>6.</w:t>
        <w:tab/>
      </w:r>
      <w:r>
        <w:rPr>
          <w:b/>
          <w:color w:val="2F7D4F"/>
        </w:rPr>
        <w:t>Public and private spheres</w:t>
      </w:r>
      <w:r>
        <w:t xml:space="preserve"> — the public sphere is politics, markets and paid work; the private sphere is home and family. Patriarchy has kept women in the private sphere. Feminists answered: </w:t>
      </w:r>
      <w:r>
        <w:rPr>
          <w:b/>
          <w:color w:val="2F7D4F"/>
        </w:rPr>
        <w:t>"the personal is political"</w:t>
      </w:r>
      <w:r>
        <w:t xml:space="preserve"> — what happens at home is shaped by power too.</w:t>
      </w:r>
    </w:p>
    <w:p>
      <w:pPr>
        <w:pStyle w:val="GSNumbered"/>
      </w:pPr>
      <w:r>
        <w:rPr>
          <w:b/>
          <w:color w:val="6B2D5C"/>
        </w:rPr>
        <w:t>7.</w:t>
        <w:tab/>
      </w:r>
      <w:r>
        <w:rPr>
          <w:b/>
          <w:color w:val="2F7D4F"/>
        </w:rPr>
        <w:t>Masculinity and femininity</w:t>
      </w:r>
      <w:r>
        <w:t xml:space="preserve"> — the qualities a society expects of men (strength, control, providing) and of women (care, modesty, obedience). There are many masculinities; the dominant one, which Raewyn Connell called </w:t>
      </w:r>
      <w:r>
        <w:rPr>
          <w:b/>
          <w:color w:val="2F7D4F"/>
        </w:rPr>
        <w:t>hegemonic masculinity</w:t>
      </w:r>
      <w:r>
        <w:t>, is held up as the ideal and harms women and many men.</w:t>
      </w:r>
    </w:p>
    <w:p>
      <w:pPr>
        <w:pStyle w:val="GSNumbered"/>
      </w:pPr>
      <w:r>
        <w:rPr>
          <w:b/>
          <w:color w:val="6B2D5C"/>
        </w:rPr>
        <w:t>8.</w:t>
        <w:tab/>
      </w:r>
      <w:r>
        <w:rPr>
          <w:b/>
          <w:color w:val="2F7D4F"/>
        </w:rPr>
        <w:t>Feminism</w:t>
      </w:r>
      <w:r>
        <w:t xml:space="preserve"> — the belief that women and men should have equal rights and opportunities, and the movement to achieve it. There are many feminisms (liberal, radical, Marxist, and more), which agree that women are disadvantaged but disagree about why and what to do.</w:t>
      </w:r>
    </w:p>
    <w:p>
      <w:pPr>
        <w:pStyle w:val="GSNumbered"/>
      </w:pPr>
      <w:r>
        <w:rPr>
          <w:b/>
          <w:color w:val="6B2D5C"/>
        </w:rPr>
        <w:t>9.</w:t>
        <w:tab/>
      </w:r>
      <w:r>
        <w:rPr>
          <w:b/>
          <w:color w:val="2F7D4F"/>
        </w:rPr>
        <w:t>Intersectionality</w:t>
      </w:r>
      <w:r>
        <w:t xml:space="preserve"> — a term coined by </w:t>
      </w:r>
      <w:r>
        <w:rPr>
          <w:b/>
          <w:color w:val="2F7D4F"/>
        </w:rPr>
        <w:t>Kimberlé Crenshaw</w:t>
      </w:r>
      <w:r>
        <w:t xml:space="preserve"> in </w:t>
      </w:r>
      <w:r>
        <w:rPr>
          <w:b/>
          <w:color w:val="1E2A44"/>
        </w:rPr>
        <w:t>1989</w:t>
      </w:r>
      <w:r>
        <w:t xml:space="preserve">. Gender never works alone: a poor, rural, minority woman faces gender </w:t>
      </w:r>
      <w:r>
        <w:rPr>
          <w:i/>
        </w:rPr>
        <w:t>plus</w:t>
      </w:r>
      <w:r>
        <w:t xml:space="preserve"> class </w:t>
      </w:r>
      <w:r>
        <w:rPr>
          <w:i/>
        </w:rPr>
        <w:t>plus</w:t>
      </w:r>
      <w:r>
        <w:t xml:space="preserve"> religion </w:t>
      </w:r>
      <w:r>
        <w:rPr>
          <w:i/>
        </w:rPr>
        <w:t>plus</w:t>
      </w:r>
      <w:r>
        <w:t xml:space="preserve"> location, and these overlap to produce a unique disadvantage.</w:t>
      </w:r>
    </w:p>
    <w:p>
      <w:pPr>
        <w:pStyle w:val="GSNumbered"/>
      </w:pPr>
      <w:r>
        <w:rPr>
          <w:b/>
          <w:color w:val="6B2D5C"/>
        </w:rPr>
        <w:t>10.</w:t>
        <w:tab/>
      </w:r>
      <w:r>
        <w:rPr>
          <w:b/>
          <w:color w:val="2F7D4F"/>
        </w:rPr>
        <w:t>Empowerment</w:t>
      </w:r>
      <w:r>
        <w:t xml:space="preserve"> — the process by which people who have been denied power gain the ability to make choices about their own lives. </w:t>
      </w:r>
      <w:r>
        <w:rPr>
          <w:b/>
          <w:color w:val="2F7D4F"/>
        </w:rPr>
        <w:t>Naila Kabeer</w:t>
      </w:r>
      <w:r>
        <w:t xml:space="preserve"> describes it through three linked parts: resources, agency and achievements.</w:t>
      </w:r>
    </w:p>
    <w:p>
      <w:pPr>
        <w:pStyle w:val="GSNumbered"/>
      </w:pPr>
      <w:r>
        <w:rPr>
          <w:b/>
          <w:color w:val="6B2D5C"/>
        </w:rPr>
        <w:t>11.</w:t>
        <w:tab/>
      </w:r>
      <w:r>
        <w:rPr>
          <w:b/>
          <w:color w:val="2F7D4F"/>
        </w:rPr>
        <w:t>Gender mainstreaming</w:t>
      </w:r>
      <w:r>
        <w:t xml:space="preserve"> — the strategy, adopted globally at the Beijing Conference in </w:t>
      </w:r>
      <w:r>
        <w:rPr>
          <w:b/>
          <w:color w:val="1E2A44"/>
        </w:rPr>
        <w:t>1995</w:t>
      </w:r>
      <w:r>
        <w:t>, of checking every law, policy, budget and project for its effect on women and men before it is approved.</w:t>
      </w:r>
    </w:p>
    <w:p>
      <w:pPr>
        <w:pStyle w:val="GSNumbered"/>
      </w:pPr>
      <w:r>
        <w:rPr>
          <w:b/>
          <w:color w:val="6B2D5C"/>
        </w:rPr>
        <w:t>12.</w:t>
        <w:tab/>
      </w:r>
      <w:r>
        <w:rPr>
          <w:b/>
          <w:color w:val="2F7D4F"/>
        </w:rPr>
        <w:t>Gender-based violence (GBV)</w:t>
      </w:r>
      <w:r>
        <w:t xml:space="preserve"> — violence directed at a person because of their gender, or which affects one gender disproportionately. The World Health Organization estimates that about </w:t>
      </w:r>
      <w:r>
        <w:rPr>
          <w:b/>
          <w:color w:val="1E2A44"/>
        </w:rPr>
        <w:t>1 in 3</w:t>
      </w:r>
      <w:r>
        <w:t xml:space="preserve"> women worldwide experiences physical or sexual violence in her lifetime.</w:t>
      </w:r>
    </w:p>
    <w:p>
      <w:pPr>
        <w:pStyle w:val="GSFigure"/>
      </w:pPr>
      <w:r>
        <w:drawing>
          <wp:inline xmlns:a="http://schemas.openxmlformats.org/drawingml/2006/main" xmlns:pic="http://schemas.openxmlformats.org/drawingml/2006/picture">
            <wp:extent cx="5669280" cy="2369758"/>
            <wp:docPr id="3" name="Picture 3"/>
            <wp:cNvGraphicFramePr>
              <a:graphicFrameLocks noChangeAspect="1"/>
            </wp:cNvGraphicFramePr>
            <a:graphic>
              <a:graphicData uri="http://schemas.openxmlformats.org/drawingml/2006/picture">
                <pic:pic>
                  <pic:nvPicPr>
                    <pic:cNvPr id="0" name="MA_grid_0f69a3ec2be3.png"/>
                    <pic:cNvPicPr/>
                  </pic:nvPicPr>
                  <pic:blipFill>
                    <a:blip r:embed="rId13"/>
                    <a:stretch>
                      <a:fillRect/>
                    </a:stretch>
                  </pic:blipFill>
                  <pic:spPr>
                    <a:xfrm>
                      <a:off x="0" y="0"/>
                      <a:ext cx="5669280" cy="2369758"/>
                    </a:xfrm>
                    <a:prstGeom prst="rect"/>
                  </pic:spPr>
                </pic:pic>
              </a:graphicData>
            </a:graphic>
          </wp:inline>
        </w:drawing>
      </w:r>
    </w:p>
    <w:p>
      <w:pPr>
        <w:pStyle w:val="Caption"/>
      </w:pPr>
      <w:r>
        <w:t>Figure 3  ·  The twelve ideas that unlock the subject — each is taught in full in the topic shown.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8F4EE"/>
            <w:tcBorders>
              <w:top w:val="single" w:sz="4" w:space="0" w:color="D5B88F"/>
              <w:left w:val="single" w:sz="28" w:space="0" w:color="A16207"/>
              <w:bottom w:val="single" w:sz="4" w:space="0" w:color="D5B88F"/>
              <w:right w:val="single" w:sz="4" w:space="0" w:color="D5B88F"/>
            </w:tcBorders>
            <w:tcMar>
              <w:top w:w="100" w:type="dxa"/>
              <w:bottom w:w="100" w:type="dxa"/>
              <w:left w:w="180" w:type="dxa"/>
              <w:right w:w="160" w:type="dxa"/>
            </w:tcMar>
          </w:tcPr>
          <w:p>
            <w:pPr>
              <w:pStyle w:val="GSBoxText"/>
              <w:spacing w:after="80"/>
            </w:pPr>
            <w:r>
              <w:rPr>
                <w:b/>
                <w:color w:val="A16207"/>
                <w:sz w:val="18"/>
              </w:rPr>
              <w:t>REMEMBER</w:t>
            </w:r>
            <w:r>
              <w:rPr>
                <w:b/>
                <w:color w:val="A16207"/>
                <w:sz w:val="18"/>
              </w:rPr>
              <w:t xml:space="preserve">  ·  THE TWELVE IDEAS IN ONE LINE EACH</w:t>
            </w:r>
          </w:p>
          <w:p>
            <w:pPr>
              <w:pStyle w:val="GSBoxText"/>
            </w:pPr>
            <w:r>
              <w:t>Patriarchy (male rule) · gender roles (assigned tasks) · socialisation (learning them) · social construction (made, not born) · division of labour (paid and unpaid) · public/private (and the personal is political) · masculinities/femininities (many, one dominant) · feminism (equality as belief and movement) · intersectionality (overlapping disadvantages) · empowerment (gaining choice) · mainstreaming (checking every policy) · GBV (violence because of gender).</w:t>
            </w:r>
          </w:p>
        </w:tc>
      </w:tr>
    </w:tbl>
    <w:p>
      <w:pPr>
        <w:spacing w:after="0" w:before="0" w:line="120" w:lineRule="exact"/>
      </w:pPr>
      <w:r>
        <w:rPr>
          <w:sz w:val="12"/>
        </w:rPr>
      </w:r>
    </w:p>
    <w:p>
      <w:pPr>
        <w:pStyle w:val="Heading2"/>
      </w:pPr>
      <w:r>
        <w:t>0.4  The words you must know before anything else</w:t>
      </w:r>
    </w:p>
    <w:p>
      <w:r>
        <w:t>The tables below give about a hundred terms, grouped by the topic in which each is taught. A star (★) marks a term you must be able to define in one sentence in the exam. Tick each term when you can explain it to a friend without looking.</w:t>
      </w:r>
    </w:p>
    <w:p>
      <w:pPr>
        <w:pStyle w:val="Heading3"/>
      </w:pPr>
      <w:r>
        <w:t>Topic 1 · The discipline and the social construction of gender</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Studies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multidisciplinary study of how gender is made, how it shapes power and life chances, and how it intersects with other identities.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Studies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academic field, begun around 1969–70, that makes women the subject and the knowers of research, as part of the women's movement.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Multidisciplinary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Drawing on many disciplines at once — sociology, psychology, economics, law, history, biology, literature.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Autonomy versus integration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debate over whether Women's/Gender Studies should be a separate department (autonomy) or be woven into every existing discipline (integration). Framed by Bowles and Klein (1983).</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Androcentrism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Treating the male as the norm and the female as a deviation, as when medicine tested drugs only on 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Social constructionism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theory that what seems natural (gender, even aspects of sex) is produced by social processes, language and history.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Essentialism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opposite view: women and men have fixed, natural essences that explain their behaviour.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Biological determinism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belief that biology alone decides behaviour and social roles.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identity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person's inner sense of being a woman, a man, both, or neither.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roles / norms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behaviours expected of each gender; norms are the unwritten rules that enforce them.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Socialisation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Learning the norms of one's society, including gender norms, from family, school, media and religion.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Masculinity / femininity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sets of qualities a culture expects of men and of women.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Hegemonic masculinity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Connell's term for the dominant, idealised form of masculinity that legitimates men's power over women and over "lesser" 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Androgyny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Having both masculine and feminine traits; Sandra Bem (1974) argued androgynous people are the most adaptable.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Queer theory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theory from about 1990 (de Lauretis, Butler, Sedgwick) that questions fixed categories of sex, gender and sexuality and the norm of heterosexuality.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Performativity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Butler's idea that gender is not something we are but something we repeatedly do; the repetition creates the illusion of a natural core.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Doing gender</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West and Zimmerman's (1987) idea that gender is accomplished in everyday interaction.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Heteronormativity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assumption that heterosexuality is the only normal sexuality and that gender comes in two opposite forms.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Intersex</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Born with sex characteristics that do not fit typical definitions of male or female.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Transgender / khawaja sira</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A person whose gender identity differs from the sex recorded at birth. </w:t>
            </w:r>
            <w:r>
              <w:rPr>
                <w:i/>
                <w:sz w:val="19"/>
              </w:rPr>
              <w:t>Khawaja sira</w:t>
            </w:r>
            <w:r>
              <w:rPr>
                <w:sz w:val="19"/>
              </w:rPr>
              <w:t xml:space="preserve"> is the traditional South Asian term for gender-variant communities, recognised by Pakistan's Supreme Court in 2009.</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Gendered language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Language that encodes gender bias, e.g. "chairman", "mankind", or Urdu idioms that praise men as brave and women as modest.</w:t>
            </w:r>
          </w:p>
        </w:tc>
      </w:tr>
    </w:tbl>
    <w:p>
      <w:pPr>
        <w:spacing w:after="0" w:before="0" w:line="120" w:lineRule="exact"/>
      </w:pPr>
      <w:r>
        <w:rPr>
          <w:sz w:val="12"/>
        </w:rPr>
      </w:r>
    </w:p>
    <w:p>
      <w:pPr>
        <w:pStyle w:val="Heading3"/>
      </w:pPr>
      <w:r>
        <w:t>Topic 2 · Feminist theories</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belief in the social, political and economic equality of the sexes, and the movement to achieve it.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Liberal 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Equality through equal rights, laws, education and opportunity within the existing system (Wollstonecraft, Mill, Friedan).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Radical 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Patriarchy is the deepest oppression; it runs through family, sexuality and culture, so society must be transformed at the root (Millett, Firestone).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Marxist 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oppression comes from class society and private property; it will end with capitalism (Engels).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Socialist 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Capitalism and patriarchy are two linked systems — "dual systems" — and both must be fought (Hartmann, Mitchell).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Psychoanalytic 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inequality is rooted in early childhood and the unconscious mind; it revises Freud (Horney, Chodorow, Mitchell).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Postmodern 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There is no single "woman" or single truth; identities are made in language and discourse (Butler, Cixous, Irigaray, Kristeva).</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Men's feminism / pro-feminism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 who support feminist goals and study how patriarchy shapes men (Connell, Kimmel; UN Women's HeForShe, 2014).</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Black feminism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Feminism that centres the experience of Black women facing race, gender and class together (hooks, Collins, Crenshaw).</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Postcolonial feminism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Critiques Western feminism for speaking for "Third World women" (Mohanty, Spivak).</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Ecofeminism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Links the domination of women with the domination of nature (d'Eaubonne, 1974; Shiva).</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Muslim / Islamic feminism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Seeks gender justice through re-reading Islamic sources (Amina Wadud, Fatima Mernissi, Riffat Hassan).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Misogyny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Hatred of, or contempt for, women.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Standpoint theory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Knowledge is shaped by social position; women's lived experience gives insight that dominant groups miss (Harding, Hartsock).</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Écriture féminine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writing" — Hélène Cixous's call for writing from the female body and experience (1975).</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Kyriarchy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Elisabeth Schüssler Fiorenza's term for interlocking systems of domination (gender, race, class, empire).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Matrix of domination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Patricia Hill Collins's (1990) term for how intersecting oppressions are organised across society.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Patriarchal bargain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Deniz Kandiyoti's (1988) term for the strategies women use to secure what they can within patriarchy.</w:t>
            </w:r>
          </w:p>
        </w:tc>
      </w:tr>
    </w:tbl>
    <w:p>
      <w:pPr>
        <w:spacing w:after="0" w:before="0" w:line="120" w:lineRule="exact"/>
      </w:pPr>
      <w:r>
        <w:rPr>
          <w:sz w:val="12"/>
        </w:rPr>
      </w:r>
    </w:p>
    <w:p>
      <w:pPr>
        <w:pStyle w:val="Heading3"/>
      </w:pPr>
      <w:r>
        <w:t>Topic 3 · Feminist movements</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Wave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period of intense feminist activity. First (c. 1848–1920: the vote), second (1960s–80s: equality in work, family, body), third (1990s–2000s: diversity), fourth (c. 2012–: digital activism, #MeToo).</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Suffrage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right to vote. Suffragists campaigned lawfully; "suffragettes" (WSPU, from 1903) used militant tactics.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Seneca Falls Convention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1848 meeting in New York, led by Elizabeth Cady Stanton and Lucretia Mott, that issued the Declaration of Sentiments.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CEDAW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UN Convention on the Elimination of All Forms of Discrimination against Women (adopted 1979; in force 1981) — "an international bill of rights for women". Pakistan acceded in 1996.</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Beijing Platform for Action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plan adopted at the Fourth World Conference on Women, 1995: twelve critical areas of concern, and gender mainstreaming.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APWA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All Pakistan Women's Association, founded in 1949 by Begum Ra'ana Liaquat Ali Khan — welfare-based activism.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WAF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Action Forum, founded in 1981 to resist Zia-ul-Haq's discriminatory laws; the 12 February 1983 Lahore protest is its defining moment.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Aurat March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Annual marches on International Women's Day (8 March), held in Pakistan since 2018.</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NGO-isation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process by which a social movement turns into donor-funded, professionalised NGOs doing projects — often said to depoliticise it (Alvarez; Jad).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#MeToo</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movement against sexual harassment that went global in 2017 (the phrase was first used by Tarana Burke in 2006).</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State feminism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rights promoted from above by the state, e.g. Ayub Khan's Muslim Family Laws Ordinance of 1961.</w:t>
            </w:r>
          </w:p>
        </w:tc>
      </w:tr>
    </w:tbl>
    <w:p>
      <w:pPr>
        <w:spacing w:after="0" w:before="0" w:line="120" w:lineRule="exact"/>
      </w:pPr>
      <w:r>
        <w:rPr>
          <w:sz w:val="12"/>
        </w:rPr>
      </w:r>
    </w:p>
    <w:p>
      <w:pPr>
        <w:pStyle w:val="Heading3"/>
      </w:pPr>
      <w:r>
        <w:t>Topic 4 · Gender and development</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Development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process of improving people's lives — income, health, education, freedom. Gender analysis asks: development for whom?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Modernisation theory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Poor countries develop by copying the path of the West — industry, cities, "modern" values (Rostow, 1960). Critics: women were left out.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Dependency theory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Poor countries (the periphery) are kept poor by rich countries (the core) through unequal trade (Frank, Prebisch).</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World-system theory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Immanuel Wallerstein's (1974) view of one capitalist world economy of core, semi-periphery and periphery.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functionalism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Society is a system of parts that keep it stable; Parsons saw men's "instrumental" and women's "expressive" roles as functional.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WID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in Development (1970s): add women to development projects; inspired by Ester Boserup (1970).</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WAD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Development (late 1970s): women were always in development — but on unequal, exploitative terms set by global capitalism.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GAD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and Development (1980s): change the unequal power relations between women and men, not just women's condition.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Practical gender needs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Immediate needs within existing roles — water, health care, income (Molyneux 1985; Moser 1989/1993).</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Strategic gender interests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Long-term needs that change women's position — legal rights, ending violence, equal voice.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Triple role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Moser's idea that women do reproductive, productive and community-managing work.</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SAPs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Structural Adjustment Programmes/Policies: IMF and World Bank loan conditions (from the 1980s) — cutting subsidies and spending — which fell hardest on women.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Globalisation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growing interconnection of economies and cultures across the world.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Feminisation of labour / poverty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More women drawn into low-paid, insecure work; more of the poor being women.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care chain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Arlie Hochschild's term for women migrating to care for richer families while others care for their own children.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Coloniality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idea that colonial power relations continue after independence, including through "development" (Quijano, Lugones, Escobar).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budgeting</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Analysing a budget for its impact on women and men.</w:t>
            </w:r>
          </w:p>
        </w:tc>
      </w:tr>
    </w:tbl>
    <w:p>
      <w:pPr>
        <w:spacing w:after="0" w:before="0" w:line="120" w:lineRule="exact"/>
      </w:pPr>
      <w:r>
        <w:rPr>
          <w:sz w:val="12"/>
        </w:rPr>
      </w:r>
    </w:p>
    <w:p>
      <w:pPr>
        <w:pStyle w:val="Heading3"/>
      </w:pPr>
      <w:r>
        <w:t>Topics 5 and 6 · Women in Pakistan; gender and governance</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Maternal mortality ratio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Deaths of women from pregnancy-related causes per 100,000 live births. Pakistan: </w:t>
            </w:r>
            <w:r>
              <w:rPr>
                <w:b/>
                <w:color w:val="1E2A44"/>
                <w:sz w:val="19"/>
              </w:rPr>
              <w:t>186</w:t>
            </w:r>
            <w:r>
              <w:rPr>
                <w:sz w:val="19"/>
              </w:rPr>
              <w:t xml:space="preserve"> (Pakistan Maternal Mortality Survey, 2019).</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Female labour force participation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The share of working-age women who are working or looking for work. Pakistan: </w:t>
            </w:r>
            <w:r>
              <w:rPr>
                <w:b/>
                <w:color w:val="1E2A44"/>
                <w:sz w:val="19"/>
              </w:rPr>
              <w:t>24.4%</w:t>
            </w:r>
            <w:r>
              <w:rPr>
                <w:sz w:val="19"/>
              </w:rPr>
              <w:t xml:space="preserve"> (Labour Force Survey 2024–25).</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parity index</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ratio of girls to boys in school; 1.0 means equality.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Glass ceiling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invisible barrier that stops women rising to the top of organisations.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Sticky floor / glass cliff</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stuck in low-paid jobs / women promoted to leadership in a crisis, when failure is likely.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Informal sector</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Unregistered work without contracts or protection — home-based workers, domestic workers, agricultural labour.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Governance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way power is exercised in managing a country's resources and affairs: participation, accountability, transparency, rule of law.</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Quota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A share of seats or posts reserved for women. Pakistan: </w:t>
            </w:r>
            <w:r>
              <w:rPr>
                <w:b/>
                <w:color w:val="1E2A44"/>
                <w:sz w:val="19"/>
              </w:rPr>
              <w:t>60 of 336</w:t>
            </w:r>
            <w:r>
              <w:rPr>
                <w:sz w:val="19"/>
              </w:rPr>
              <w:t xml:space="preserve"> National Assembly seats (since 2002; 60 of 342 before the 2018 merger of FATA changed the total).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Critical mass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idea that women must form about </w:t>
            </w:r>
            <w:r>
              <w:rPr>
                <w:b/>
                <w:color w:val="1E2A44"/>
                <w:sz w:val="19"/>
              </w:rPr>
              <w:t>30%</w:t>
            </w:r>
            <w:r>
              <w:rPr>
                <w:sz w:val="19"/>
              </w:rPr>
              <w:t xml:space="preserve"> of a body before they can change its agenda (Dahlerup).</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Descriptive vs substantive representation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being present in parliament vs women's interests actually being advanced there.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Glass wall</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Barriers that confine women to "soft" ministries like women's affairs and social welfare.</w:t>
            </w:r>
          </w:p>
        </w:tc>
      </w:tr>
    </w:tbl>
    <w:p>
      <w:pPr>
        <w:spacing w:after="0" w:before="0" w:line="120" w:lineRule="exact"/>
      </w:pPr>
      <w:r>
        <w:rPr>
          <w:sz w:val="12"/>
        </w:rPr>
      </w:r>
    </w:p>
    <w:p>
      <w:pPr>
        <w:pStyle w:val="Heading3"/>
      </w:pPr>
      <w:r>
        <w:t>Topic 7 · Gender-based violence</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Term</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Violence against women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"Any act of gender-based violence that results in, or is likely to result in, physical, sexual or psychological harm or suffering to women" (UN Declaration, 1993).</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Direct violence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Visible violence with an identifiable perpetrator — beating, rape, acid attack, murder (Galtung).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violence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Harm built into social structures — poverty, discriminatory laws, lack of health care — with no single perpetrator (Galtung, 1969).</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Cultural violence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Beliefs, customs and language that make direct and structural violence look normal (Galtung, 1990).</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Honour killing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murder of a woman (or man) by relatives who believe she has brought "dishonour" on the family.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Domestic violence ★</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Abuse within the home — physical, sexual, psychological or economic.</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Power and control wheel</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Duluth model (1981) showing how abusers use intimidation, isolation and economic control to dominate.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Cycle of violence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Lenore Walker's (1979) pattern: tension builds, incident, reconciliation, calm — and again.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Vani / swara</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Giving girls in marriage to settle disputes between families; criminalised in Pakistan (2004 and 2011).</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Jirga / panchayat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Informal councils of elders that sometimes order punishments against women, as in the Mukhtaran Mai case.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Technology-facilitated GBV</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Online harassment, blackmail, image abuse and stalking; covered in Pakistan by PECA 2016.</w:t>
            </w:r>
          </w:p>
        </w:tc>
      </w:tr>
    </w:tbl>
    <w:p>
      <w:pPr>
        <w:spacing w:after="0" w:before="0" w:line="120" w:lineRule="exact"/>
      </w:pPr>
      <w:r>
        <w:rPr>
          <w:sz w:val="12"/>
        </w:rPr>
      </w:r>
    </w:p>
    <w:p>
      <w:pPr>
        <w:pStyle w:val="Heading2"/>
      </w:pPr>
      <w:r>
        <w:t>0.5  The thinkers you will meet</w:t>
      </w:r>
    </w:p>
    <w:p>
      <w:r>
        <w:t>You do not need to memorise all of these now. But when a name appears in a Knowledge Base, come back to this table to see where the thinker fits. Quoting the right thinker in the right place is one of the cheapest ways to earn marks.</w:t>
      </w:r>
    </w:p>
    <w:p>
      <w:pPr>
        <w:pStyle w:val="GSTableCaption"/>
      </w:pPr>
      <w:r>
        <w:t>Table 4  ·  Forty names that carry the subject.</w:t>
      </w:r>
    </w:p>
    <w:tbl>
      <w:tblPr>
        <w:tblStyle w:val="TableGrid"/>
        <w:tblW w:type="auto" w:w="0"/>
        <w:tblLayout w:type="fixed"/>
        <w:tblLook w:firstColumn="1" w:firstRow="1" w:lastColumn="0" w:lastRow="0" w:noHBand="0" w:noVBand="1" w:val="04A0"/>
        <w:tblInd w:w="0" w:type="dxa"/>
        <w:tblLayout w:type="fixed"/>
      </w:tblPr>
      <w:tblGrid>
        <w:gridCol w:w="2389"/>
        <w:gridCol w:w="3764"/>
        <w:gridCol w:w="2461"/>
        <w:gridCol w:w="796"/>
      </w:tblGrid>
      <w:tr>
        <w:trPr>
          <w:tblHeade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Thinker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Main idea</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Key work (year)</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Mary Wollstonecraft</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are not naturally inferior; they lack education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A Vindication of the Rights of Woman</w:t>
            </w:r>
            <w:r>
              <w:rPr>
                <w:sz w:val="18"/>
              </w:rPr>
              <w:t xml:space="preserve"> (1792)</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John Stuart Mill (with Harriet Taylor)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Legal subordination of women is wrong and harms society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Subjection of Women</w:t>
            </w:r>
            <w:r>
              <w:rPr>
                <w:sz w:val="18"/>
              </w:rPr>
              <w:t xml:space="preserve"> (1869)</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Friedrich Engels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oppression began with private property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Origin of the Family, Private Property and the State</w:t>
            </w:r>
            <w:r>
              <w:rPr>
                <w:sz w:val="18"/>
              </w:rPr>
              <w:t xml:space="preserve"> (1884)</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Simone de Beauvoir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Woman is made the "Other"; "one is not born … a woman"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Second Sex</w:t>
            </w:r>
            <w:r>
              <w:rPr>
                <w:sz w:val="18"/>
              </w:rPr>
              <w:t xml:space="preserve"> (1949)</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Betty Friedan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problem that has no name" — the unhappy housewife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Feminine Mystique</w:t>
            </w:r>
            <w:r>
              <w:rPr>
                <w:sz w:val="18"/>
              </w:rPr>
              <w:t xml:space="preserve"> (1963)</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T3</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Kate Millett</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Patriarchy is political; "sexual politics"</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Sexual Politics</w:t>
            </w:r>
            <w:r>
              <w:rPr>
                <w:sz w:val="18"/>
              </w:rPr>
              <w:t xml:space="preserve"> (1970)</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Shulamith Firestone</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Biology and reproduction are the root of women's oppression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Dialectic of Sex</w:t>
            </w:r>
            <w:r>
              <w:rPr>
                <w:sz w:val="18"/>
              </w:rPr>
              <w:t xml:space="preserve"> (1970)</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Ann Oakley</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sex/gender distinction in sociology; housework as work</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Sex, Gender and Society</w:t>
            </w:r>
            <w:r>
              <w:rPr>
                <w:sz w:val="18"/>
              </w:rPr>
              <w:t xml:space="preserve"> (1972)</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Robert Stoller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First clear separation of sex and gender identity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Sex and Gender</w:t>
            </w:r>
            <w:r>
              <w:rPr>
                <w:sz w:val="18"/>
              </w:rPr>
              <w:t xml:space="preserve"> (1968)</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Karen Horney</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Rejected Freud's "penis envy"; proposed "womb envy"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essays of the 1920s–30s</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Nancy Chodorow</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Mothering reproduces gender in each generation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Reproduction of Mothering</w:t>
            </w:r>
            <w:r>
              <w:rPr>
                <w:sz w:val="18"/>
              </w:rPr>
              <w:t xml:space="preserve"> (1978)</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Juliet Mitchell</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Joined Marxism and psychoanalysis</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Psychoanalysis and Feminism</w:t>
            </w:r>
            <w:r>
              <w:rPr>
                <w:sz w:val="18"/>
              </w:rPr>
              <w:t xml:space="preserve"> (1974)</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Heidi Hartmann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Capitalism and patriarchy as "dual systems"</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Unhappy Marriage of Marxism and Feminism" (1979)</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Michel Foucault</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Power produces knowledge about sexuality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History of Sexuality</w:t>
            </w:r>
            <w:r>
              <w:rPr>
                <w:sz w:val="18"/>
              </w:rPr>
              <w:t>, vol. 1 (1976)</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Judith Butler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is performative; even sex is shaped by discourse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Gender Trouble</w:t>
            </w:r>
            <w:r>
              <w:rPr>
                <w:sz w:val="18"/>
              </w:rPr>
              <w:t xml:space="preserve"> (1990)</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Eve Kosofsky Sedgwick</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binary of homo/heterosexual shapes modern culture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Epistemology of the Closet</w:t>
            </w:r>
            <w:r>
              <w:rPr>
                <w:sz w:val="18"/>
              </w:rPr>
              <w:t xml:space="preserve"> (1990)</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Teresa de Lauretis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Coined the term "queer theory"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essay (1991)</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Candace West and Don Zimmerman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as something we "do" in interaction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"Doing Gender" (1987)</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Raewyn Connell</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Hegemonic masculinity; gender as a social structure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Gender and Power</w:t>
            </w:r>
            <w:r>
              <w:rPr>
                <w:sz w:val="18"/>
              </w:rPr>
              <w:t xml:space="preserve"> (1987); </w:t>
            </w:r>
            <w:r>
              <w:rPr>
                <w:i/>
                <w:sz w:val="18"/>
              </w:rPr>
              <w:t>Masculinities</w:t>
            </w:r>
            <w:r>
              <w:rPr>
                <w:sz w:val="18"/>
              </w:rPr>
              <w:t xml:space="preserve"> (1995)</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T7</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Sandra Bem</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Androgyny; gender schema theory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Bem Sex-Role Inventory (1974)</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Hélène Cixous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Écriture féminine — writing the female body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Laugh of the Medusa" (1975)</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Luce Irigaray; Julia Kristeva</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French feminist psychoanalysis and language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1970s–80s</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Elaine Showalter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Gynocriticism — studying women writers</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A Literature of Their Own</w:t>
            </w:r>
            <w:r>
              <w:rPr>
                <w:sz w:val="18"/>
              </w:rPr>
              <w:t xml:space="preserve"> (1977)</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bell hooks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Feminism must include race and class; "feminism is for everybody"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Ain't I a Woman?</w:t>
            </w:r>
            <w:r>
              <w:rPr>
                <w:sz w:val="18"/>
              </w:rPr>
              <w:t xml:space="preserve"> (1981)</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Kimberlé Crenshaw</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Coined "intersectionality"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1989 law article</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T5</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Patricia Hill Collins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matrix of domination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Black Feminist Thought</w:t>
            </w:r>
            <w:r>
              <w:rPr>
                <w:sz w:val="18"/>
              </w:rPr>
              <w:t xml:space="preserve"> (1990)</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Chandra Talpade Mohanty</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Western feminism homogenises "Third World women"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"Under Western Eyes" (1984/1986)</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Gayatri Chakravorty Spivak</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Can the subaltern speak? Strategic essentialism</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1988 essay</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Deniz Kandiyoti</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Bargaining with patriarchy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1988 article</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Ester Boserup</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Development ignored women's work in agriculture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Woman's Role in Economic Development</w:t>
            </w:r>
            <w:r>
              <w:rPr>
                <w:sz w:val="18"/>
              </w:rPr>
              <w:t xml:space="preserve"> (1970)</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Caroline Moser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planning; practical and strategic needs; the triple role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Gender Planning and Development</w:t>
            </w:r>
            <w:r>
              <w:rPr>
                <w:sz w:val="18"/>
              </w:rPr>
              <w:t xml:space="preserve"> (1993)</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Maxine Molyneux</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Practical versus strategic gender interests</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1985 article on Nicaragua</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Naila Kabeer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Empowerment as resources, agency, achievements</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Reversed Realities</w:t>
            </w:r>
            <w:r>
              <w:rPr>
                <w:sz w:val="18"/>
              </w:rPr>
              <w:t xml:space="preserve"> (1994)</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Maria Mies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Patriarchy and capitalism on a world scale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Patriarchy and Accumulation on a World Scale</w:t>
            </w:r>
            <w:r>
              <w:rPr>
                <w:sz w:val="18"/>
              </w:rPr>
              <w:t xml:space="preserve"> (1986)</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Immanuel Wallerstein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World-system theory</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Modern World-System</w:t>
            </w:r>
            <w:r>
              <w:rPr>
                <w:sz w:val="18"/>
              </w:rPr>
              <w:t xml:space="preserve"> (1974)</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Vandana Shiva; Bina Agarwal</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Ecofeminism; feminist environmentalism</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Staying Alive</w:t>
            </w:r>
            <w:r>
              <w:rPr>
                <w:sz w:val="18"/>
              </w:rPr>
              <w:t xml:space="preserve"> (1988); 1992 article</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Johan Galtung</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Direct, structural and cultural violence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1969 and 1990 articles</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Lenore Walker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cycle of violence; battered woman syndrome</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Battered Woman</w:t>
            </w:r>
            <w:r>
              <w:rPr>
                <w:sz w:val="18"/>
              </w:rPr>
              <w:t xml:space="preserve"> (1979)</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Khawar Mumtaz and Farida Shaheed</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History of the women's movement in Pakistan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Women of Pakistan: Two Steps Forward, One Step Back?</w:t>
            </w:r>
            <w:r>
              <w:rPr>
                <w:sz w:val="18"/>
              </w:rPr>
              <w:t xml:space="preserve"> (1987)</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w:t>
            </w:r>
          </w:p>
        </w:tc>
      </w:tr>
      <w:tr>
        <w:trPr>
          <w:cantSplit/>
        </w:trPr>
        <w:tc>
          <w:tcPr>
            <w:tcW w:type="dxa" w:w="23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Rubina Saigol; Farzana Bari</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Studies and women's politics in Pakistan</w:t>
            </w:r>
          </w:p>
        </w:tc>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articles and reports, 1990s–2010s</w:t>
            </w:r>
          </w:p>
        </w:tc>
        <w:tc>
          <w:tcPr>
            <w:tcW w:type="dxa" w:w="7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T6</w:t>
            </w:r>
          </w:p>
        </w:tc>
      </w:tr>
    </w:tbl>
    <w:p>
      <w:pPr>
        <w:spacing w:after="0" w:before="0" w:line="120" w:lineRule="exact"/>
      </w:pPr>
      <w:r>
        <w:rPr>
          <w:sz w:val="12"/>
        </w:rPr>
      </w:r>
    </w:p>
    <w:p>
      <w:pPr>
        <w:pStyle w:val="Heading2"/>
      </w:pPr>
      <w:r>
        <w:t>0.6  The whole syllabus in twenty minutes</w:t>
      </w:r>
    </w:p>
    <w:p>
      <w:r>
        <w:t>Read these seven short stories once. They are the whole subject in outline. Every chapter you study later is a closer look at one part of one of these stories.</w:t>
      </w:r>
    </w:p>
    <w:p>
      <w:pPr>
        <w:pStyle w:val="Heading3"/>
      </w:pPr>
      <w:r>
        <w:t>Topic 1 · The discipline and the social construction of gender</w:t>
      </w:r>
    </w:p>
    <w:p>
      <w:r>
        <w:t xml:space="preserve">In the late 1960s, women in American universities noticed that almost everything they were taught had been written by men, about men. They founded </w:t>
      </w:r>
      <w:r>
        <w:rPr>
          <w:b/>
          <w:color w:val="2F7D4F"/>
        </w:rPr>
        <w:t>Women's Studies</w:t>
      </w:r>
      <w:r>
        <w:t xml:space="preserve"> — the first courses at Cornell (</w:t>
      </w:r>
      <w:r>
        <w:rPr>
          <w:b/>
          <w:color w:val="1E2A44"/>
        </w:rPr>
        <w:t>1969</w:t>
      </w:r>
      <w:r>
        <w:t>) and the first programme at San Diego State (</w:t>
      </w:r>
      <w:r>
        <w:rPr>
          <w:b/>
          <w:color w:val="1E2A44"/>
        </w:rPr>
        <w:t>1970</w:t>
      </w:r>
      <w:r>
        <w:t xml:space="preserve">). By the 1980s the field widened into </w:t>
      </w:r>
      <w:r>
        <w:rPr>
          <w:b/>
          <w:color w:val="2F7D4F"/>
        </w:rPr>
        <w:t>Gender Studies</w:t>
      </w:r>
      <w:r>
        <w:t>, which studies men and masculinities too, and the relations of power between genders. A long debate followed: should the field be its own department (</w:t>
      </w:r>
      <w:r>
        <w:rPr>
          <w:b/>
          <w:color w:val="2F7D4F"/>
        </w:rPr>
        <w:t>autonomy</w:t>
      </w:r>
      <w:r>
        <w:t>) or be spread into every discipline (</w:t>
      </w:r>
      <w:r>
        <w:rPr>
          <w:b/>
          <w:color w:val="2F7D4F"/>
        </w:rPr>
        <w:t>integration</w:t>
      </w:r>
      <w:r>
        <w:t xml:space="preserve">)? Gloria Bowles and Renate Duelli Klein set out the debate in </w:t>
      </w:r>
      <w:r>
        <w:rPr>
          <w:b/>
          <w:color w:val="1E2A44"/>
        </w:rPr>
        <w:t>1983</w:t>
      </w:r>
      <w:r>
        <w:t xml:space="preserve">; most universities now do both. In Pakistan, the government created Women's Studies centres in five universities in </w:t>
      </w:r>
      <w:r>
        <w:rPr>
          <w:b/>
          <w:color w:val="1E2A44"/>
        </w:rPr>
        <w:t>1989</w:t>
      </w:r>
      <w:r>
        <w:t>, and today many universities teach Gender Studies at degree level, though funding and social resistance remain problems.</w:t>
      </w:r>
    </w:p>
    <w:p>
      <w:r>
        <w:t xml:space="preserve">At the heart of the field is the claim that gender is </w:t>
      </w:r>
      <w:r>
        <w:rPr>
          <w:b/>
          <w:color w:val="2F7D4F"/>
        </w:rPr>
        <w:t>socially constructed</w:t>
      </w:r>
      <w:r>
        <w:t xml:space="preserve">. Sex is biological; gender is made by society through socialisation, language and institutions. Masculinity and femininity are not natural essences but patterns we learn and perform. The </w:t>
      </w:r>
      <w:r>
        <w:rPr>
          <w:b/>
          <w:color w:val="2F7D4F"/>
        </w:rPr>
        <w:t>nature versus culture</w:t>
      </w:r>
      <w:r>
        <w:t xml:space="preserve"> debate asks how much biology matters. </w:t>
      </w:r>
      <w:r>
        <w:rPr>
          <w:b/>
          <w:color w:val="2F7D4F"/>
        </w:rPr>
        <w:t>Queer theory</w:t>
      </w:r>
      <w:r>
        <w:t xml:space="preserve"> pushes the argument further: perhaps even the division into two sexes is partly a social decision. In Pakistan this debate reached the courts through the </w:t>
      </w:r>
      <w:r>
        <w:rPr>
          <w:b/>
          <w:color w:val="2F7D4F"/>
        </w:rPr>
        <w:t>Transgender Persons (Protection of Rights) Act 2018</w:t>
      </w:r>
      <w:r>
        <w:t xml:space="preserve">, which the Federal Shariat Court partly struck down in </w:t>
      </w:r>
      <w:r>
        <w:rPr>
          <w:b/>
          <w:color w:val="1E2A44"/>
        </w:rPr>
        <w:t>2023</w:t>
      </w:r>
      <w:r>
        <w:t xml:space="preserve"> — an appeal was still pending in 2026.</w:t>
      </w:r>
    </w:p>
    <w:p>
      <w:pPr>
        <w:pStyle w:val="Heading3"/>
      </w:pPr>
      <w:r>
        <w:t>Topic 2 · Feminist theories and practice</w:t>
      </w:r>
    </w:p>
    <w:p>
      <w:r>
        <w:t xml:space="preserve">Feminism agrees that women are disadvantaged, but its schools disagree on the cause. </w:t>
      </w:r>
      <w:r>
        <w:rPr>
          <w:b/>
          <w:color w:val="2F7D4F"/>
        </w:rPr>
        <w:t>Liberal</w:t>
      </w:r>
      <w:r>
        <w:t xml:space="preserve"> feminists blame unequal laws and opportunities and want reform. </w:t>
      </w:r>
      <w:r>
        <w:rPr>
          <w:b/>
          <w:color w:val="2F7D4F"/>
        </w:rPr>
        <w:t>Radical</w:t>
      </w:r>
      <w:r>
        <w:t xml:space="preserve"> feminists blame patriarchy itself and want transformation. </w:t>
      </w:r>
      <w:r>
        <w:rPr>
          <w:b/>
          <w:color w:val="2F7D4F"/>
        </w:rPr>
        <w:t>Marxist</w:t>
      </w:r>
      <w:r>
        <w:t xml:space="preserve"> feminists blame capitalism and private property; </w:t>
      </w:r>
      <w:r>
        <w:rPr>
          <w:b/>
          <w:color w:val="2F7D4F"/>
        </w:rPr>
        <w:t>socialist</w:t>
      </w:r>
      <w:r>
        <w:t xml:space="preserve"> feminists blame capitalism and patriarchy together. </w:t>
      </w:r>
      <w:r>
        <w:rPr>
          <w:b/>
          <w:color w:val="2F7D4F"/>
        </w:rPr>
        <w:t>Psychoanalytic</w:t>
      </w:r>
      <w:r>
        <w:t xml:space="preserve"> feminists look to childhood and the unconscious. </w:t>
      </w:r>
      <w:r>
        <w:rPr>
          <w:b/>
          <w:color w:val="2F7D4F"/>
        </w:rPr>
        <w:t>Postmodern</w:t>
      </w:r>
      <w:r>
        <w:t xml:space="preserve"> feminists deny that there is any single "woman" to liberate. </w:t>
      </w:r>
      <w:r>
        <w:rPr>
          <w:b/>
          <w:color w:val="2F7D4F"/>
        </w:rPr>
        <w:t>Men's feminism</w:t>
      </w:r>
      <w:r>
        <w:t xml:space="preserve"> asks what patriarchy does to men and how men can help end it. Newer currents — </w:t>
      </w:r>
      <w:r>
        <w:rPr>
          <w:b/>
          <w:color w:val="2F7D4F"/>
        </w:rPr>
        <w:t>intersectionality</w:t>
      </w:r>
      <w:r>
        <w:t xml:space="preserve">, </w:t>
      </w:r>
      <w:r>
        <w:rPr>
          <w:b/>
          <w:color w:val="2F7D4F"/>
        </w:rPr>
        <w:t>Black</w:t>
      </w:r>
      <w:r>
        <w:t xml:space="preserve">, </w:t>
      </w:r>
      <w:r>
        <w:rPr>
          <w:b/>
          <w:color w:val="2F7D4F"/>
        </w:rPr>
        <w:t>postcolonial</w:t>
      </w:r>
      <w:r>
        <w:t xml:space="preserve">, </w:t>
      </w:r>
      <w:r>
        <w:rPr>
          <w:b/>
          <w:color w:val="2F7D4F"/>
        </w:rPr>
        <w:t>eco-</w:t>
      </w:r>
      <w:r>
        <w:t xml:space="preserve"> and </w:t>
      </w:r>
      <w:r>
        <w:rPr>
          <w:b/>
          <w:color w:val="2F7D4F"/>
        </w:rPr>
        <w:t>Muslim</w:t>
      </w:r>
      <w:r>
        <w:t xml:space="preserve"> feminism — have changed the field, and the examiner has asked about intersectionality twice (</w:t>
      </w:r>
      <w:r>
        <w:rPr>
          <w:b/>
          <w:color w:val="1E2A44"/>
        </w:rPr>
        <w:t>2025</w:t>
      </w:r>
      <w:r>
        <w:t xml:space="preserve">, </w:t>
      </w:r>
      <w:r>
        <w:rPr>
          <w:b/>
          <w:color w:val="1E2A44"/>
        </w:rPr>
        <w:t>2026</w:t>
      </w:r>
      <w:r>
        <w:t>).</w:t>
      </w:r>
    </w:p>
    <w:p>
      <w:pPr>
        <w:pStyle w:val="Heading3"/>
      </w:pPr>
      <w:r>
        <w:t>Topic 3 · Feminist movements</w:t>
      </w:r>
    </w:p>
    <w:p>
      <w:r>
        <w:t xml:space="preserve">In the West, the </w:t>
      </w:r>
      <w:r>
        <w:rPr>
          <w:b/>
          <w:color w:val="2F7D4F"/>
        </w:rPr>
        <w:t>first wave</w:t>
      </w:r>
      <w:r>
        <w:t xml:space="preserve"> (</w:t>
      </w:r>
      <w:r>
        <w:rPr>
          <w:b/>
          <w:color w:val="1E2A44"/>
        </w:rPr>
        <w:t>1848–1920</w:t>
      </w:r>
      <w:r>
        <w:t xml:space="preserve">) won the vote and legal personhood. The </w:t>
      </w:r>
      <w:r>
        <w:rPr>
          <w:b/>
          <w:color w:val="2F7D4F"/>
        </w:rPr>
        <w:t>second wave</w:t>
      </w:r>
      <w:r>
        <w:t xml:space="preserve"> (1960s–80s) fought for equality in work, education, the family and the body, under the slogan "the personal is political". The </w:t>
      </w:r>
      <w:r>
        <w:rPr>
          <w:b/>
          <w:color w:val="2F7D4F"/>
        </w:rPr>
        <w:t>third wave</w:t>
      </w:r>
      <w:r>
        <w:t xml:space="preserve"> (1990s–2000s) celebrated diversity and individuality; a </w:t>
      </w:r>
      <w:r>
        <w:rPr>
          <w:b/>
          <w:color w:val="2F7D4F"/>
        </w:rPr>
        <w:t>fourth wave</w:t>
      </w:r>
      <w:r>
        <w:t xml:space="preserve"> (from about 2012) uses social media — #MeToo is its emblem. At the </w:t>
      </w:r>
      <w:r>
        <w:rPr>
          <w:b/>
          <w:color w:val="2F7D4F"/>
        </w:rPr>
        <w:t>United Nations</w:t>
      </w:r>
      <w:r>
        <w:t xml:space="preserve">, four world conferences on women (Mexico City </w:t>
      </w:r>
      <w:r>
        <w:rPr>
          <w:b/>
          <w:color w:val="1E2A44"/>
        </w:rPr>
        <w:t>1975</w:t>
      </w:r>
      <w:r>
        <w:t xml:space="preserve">, Copenhagen </w:t>
      </w:r>
      <w:r>
        <w:rPr>
          <w:b/>
          <w:color w:val="1E2A44"/>
        </w:rPr>
        <w:t>1980</w:t>
      </w:r>
      <w:r>
        <w:t xml:space="preserve">, Nairobi </w:t>
      </w:r>
      <w:r>
        <w:rPr>
          <w:b/>
          <w:color w:val="1E2A44"/>
        </w:rPr>
        <w:t>1985</w:t>
      </w:r>
      <w:r>
        <w:t xml:space="preserve">, Beijing </w:t>
      </w:r>
      <w:r>
        <w:rPr>
          <w:b/>
          <w:color w:val="1E2A44"/>
        </w:rPr>
        <w:t>1995</w:t>
      </w:r>
      <w:r>
        <w:t xml:space="preserve">) and </w:t>
      </w:r>
      <w:r>
        <w:rPr>
          <w:b/>
          <w:color w:val="2F7D4F"/>
        </w:rPr>
        <w:t>CEDAW</w:t>
      </w:r>
      <w:r>
        <w:t xml:space="preserve"> (</w:t>
      </w:r>
      <w:r>
        <w:rPr>
          <w:b/>
          <w:color w:val="1E2A44"/>
        </w:rPr>
        <w:t>1979</w:t>
      </w:r>
      <w:r>
        <w:t xml:space="preserve">) turned women's rights into global commitments. In </w:t>
      </w:r>
      <w:r>
        <w:rPr>
          <w:b/>
          <w:color w:val="2F7D4F"/>
        </w:rPr>
        <w:t>Pakistan</w:t>
      </w:r>
      <w:r>
        <w:t xml:space="preserve">, the movement began with welfare and refugee work (APWA, </w:t>
      </w:r>
      <w:r>
        <w:rPr>
          <w:b/>
          <w:color w:val="1E2A44"/>
        </w:rPr>
        <w:t>1949</w:t>
      </w:r>
      <w:r>
        <w:t>), won the Muslim Family Laws Ordinance (</w:t>
      </w:r>
      <w:r>
        <w:rPr>
          <w:b/>
          <w:color w:val="1E2A44"/>
        </w:rPr>
        <w:t>1961</w:t>
      </w:r>
      <w:r>
        <w:t xml:space="preserve">), turned confrontational against Zia-ul-Haq's Hudood laws (WAF, </w:t>
      </w:r>
      <w:r>
        <w:rPr>
          <w:b/>
          <w:color w:val="1E2A44"/>
        </w:rPr>
        <w:t>1981</w:t>
      </w:r>
      <w:r>
        <w:t xml:space="preserve">), spread into NGOs in the 1990s, won a series of protective laws after </w:t>
      </w:r>
      <w:r>
        <w:rPr>
          <w:b/>
          <w:color w:val="1E2A44"/>
        </w:rPr>
        <w:t>2004</w:t>
      </w:r>
      <w:r>
        <w:t xml:space="preserve">, and since </w:t>
      </w:r>
      <w:r>
        <w:rPr>
          <w:b/>
          <w:color w:val="1E2A44"/>
        </w:rPr>
        <w:t>2018</w:t>
      </w:r>
      <w:r>
        <w:t xml:space="preserve"> has taken to the streets and social media in the Aurat March.</w:t>
      </w:r>
    </w:p>
    <w:p>
      <w:pPr>
        <w:pStyle w:val="Heading3"/>
      </w:pPr>
      <w:r>
        <w:t>Topic 4 · Gender and development</w:t>
      </w:r>
    </w:p>
    <w:p>
      <w:r>
        <w:t xml:space="preserve">Colonial rule and capitalism changed gender relations in the subcontinent — sometimes through reform (the ban on sati, </w:t>
      </w:r>
      <w:r>
        <w:rPr>
          <w:b/>
          <w:color w:val="1E2A44"/>
        </w:rPr>
        <w:t>1829</w:t>
      </w:r>
      <w:r>
        <w:t xml:space="preserve">; the Child Marriage Restraint Act, </w:t>
      </w:r>
      <w:r>
        <w:rPr>
          <w:b/>
          <w:color w:val="1E2A44"/>
        </w:rPr>
        <w:t>1929</w:t>
      </w:r>
      <w:r>
        <w:t xml:space="preserve">), often by hardening patriarchy and pushing women out of land and trade. After 1945, </w:t>
      </w:r>
      <w:r>
        <w:rPr>
          <w:b/>
          <w:color w:val="2F7D4F"/>
        </w:rPr>
        <w:t>modernisation theory</w:t>
      </w:r>
      <w:r>
        <w:t xml:space="preserve"> promised that poor countries would develop by copying the West; </w:t>
      </w:r>
      <w:r>
        <w:rPr>
          <w:b/>
          <w:color w:val="2F7D4F"/>
        </w:rPr>
        <w:t>dependency</w:t>
      </w:r>
      <w:r>
        <w:t xml:space="preserve"> and </w:t>
      </w:r>
      <w:r>
        <w:rPr>
          <w:b/>
          <w:color w:val="2F7D4F"/>
        </w:rPr>
        <w:t>world-system theory</w:t>
      </w:r>
      <w:r>
        <w:t xml:space="preserve"> answered that the West keeps them poor. None of these theories looked at women until </w:t>
      </w:r>
      <w:r>
        <w:rPr>
          <w:b/>
          <w:color w:val="2F7D4F"/>
        </w:rPr>
        <w:t>Ester Boserup</w:t>
      </w:r>
      <w:r>
        <w:t xml:space="preserve"> showed in </w:t>
      </w:r>
      <w:r>
        <w:rPr>
          <w:b/>
          <w:color w:val="1E2A44"/>
        </w:rPr>
        <w:t>1970</w:t>
      </w:r>
      <w:r>
        <w:t xml:space="preserve"> that development projects ignored women's farm work. This gave birth to </w:t>
      </w:r>
      <w:r>
        <w:rPr>
          <w:b/>
          <w:color w:val="2F7D4F"/>
        </w:rPr>
        <w:t>WID</w:t>
      </w:r>
      <w:r>
        <w:t xml:space="preserve"> (add women), then </w:t>
      </w:r>
      <w:r>
        <w:rPr>
          <w:b/>
          <w:color w:val="2F7D4F"/>
        </w:rPr>
        <w:t>WAD</w:t>
      </w:r>
      <w:r>
        <w:t xml:space="preserve"> (women were always in development, on unequal terms), then </w:t>
      </w:r>
      <w:r>
        <w:rPr>
          <w:b/>
          <w:color w:val="2F7D4F"/>
        </w:rPr>
        <w:t>GAD</w:t>
      </w:r>
      <w:r>
        <w:t xml:space="preserve"> (change power relations). The </w:t>
      </w:r>
      <w:r>
        <w:rPr>
          <w:b/>
          <w:color w:val="2F7D4F"/>
        </w:rPr>
        <w:t>structural adjustment</w:t>
      </w:r>
      <w:r>
        <w:t xml:space="preserve"> policies of the 1980s cut health and education budgets and fell hardest on women. </w:t>
      </w:r>
      <w:r>
        <w:rPr>
          <w:b/>
          <w:color w:val="2F7D4F"/>
        </w:rPr>
        <w:t>Globalisation</w:t>
      </w:r>
      <w:r>
        <w:t xml:space="preserve"> brought jobs in factories and call centres but also insecure, low-paid work, migration and new forms of patriarchal power. Today, </w:t>
      </w:r>
      <w:r>
        <w:rPr>
          <w:b/>
          <w:color w:val="2F7D4F"/>
        </w:rPr>
        <w:t>climate change</w:t>
      </w:r>
      <w:r>
        <w:t xml:space="preserve"> is the newest gender-and-development question — asked in </w:t>
      </w:r>
      <w:r>
        <w:rPr>
          <w:b/>
          <w:color w:val="1E2A44"/>
        </w:rPr>
        <w:t>2026</w:t>
      </w:r>
      <w:r>
        <w:t xml:space="preserve"> with reference to Pakistan's floods and heat waves.</w:t>
      </w:r>
    </w:p>
    <w:p>
      <w:pPr>
        <w:pStyle w:val="Heading3"/>
      </w:pPr>
      <w:r>
        <w:t>Topic 5 · Status of women in Pakistan</w:t>
      </w:r>
    </w:p>
    <w:p>
      <w:r>
        <w:t xml:space="preserve">The Constitution of </w:t>
      </w:r>
      <w:r>
        <w:rPr>
          <w:b/>
          <w:color w:val="1E2A44"/>
        </w:rPr>
        <w:t>1973</w:t>
      </w:r>
      <w:r>
        <w:t xml:space="preserve"> promises equality (Article 25), women's full participation in national life (Article 34) and maternity protection (Article 37). Reality lags. Pakistan ranked </w:t>
      </w:r>
      <w:r>
        <w:rPr>
          <w:b/>
          <w:color w:val="1E2A44"/>
        </w:rPr>
        <w:t>143rd of 145</w:t>
      </w:r>
      <w:r>
        <w:t xml:space="preserve"> in the Global Gender Gap Report 2026 (after ranking last in 2025). Women's literacy is about </w:t>
      </w:r>
      <w:r>
        <w:rPr>
          <w:b/>
          <w:color w:val="1E2A44"/>
        </w:rPr>
        <w:t>53%</w:t>
      </w:r>
      <w:r>
        <w:t xml:space="preserve"> against about </w:t>
      </w:r>
      <w:r>
        <w:rPr>
          <w:b/>
          <w:color w:val="1E2A44"/>
        </w:rPr>
        <w:t>68%</w:t>
      </w:r>
      <w:r>
        <w:t xml:space="preserve"> for men (Census 2023). Only about a quarter of working-age women are in the labour force (</w:t>
      </w:r>
      <w:r>
        <w:rPr>
          <w:b/>
          <w:color w:val="1E2A44"/>
        </w:rPr>
        <w:t>24.4%</w:t>
      </w:r>
      <w:r>
        <w:t>, LFS 2024–25). Maternal mortality, anaemia and malnutrition remain high. A strong body of pro-women laws has been passed since 2004, but enforcement is weak. This topic studies health, education, employment and law, and the data behind each — and it is where the newest questions (the gender gap, the digital divide, intersectional disadvantage) now come from.</w:t>
      </w:r>
    </w:p>
    <w:p>
      <w:pPr>
        <w:pStyle w:val="Heading3"/>
      </w:pPr>
      <w:r>
        <w:t>Topic 6 · Gender and governance</w:t>
      </w:r>
    </w:p>
    <w:p>
      <w:r>
        <w:t xml:space="preserve">Good governance needs women's participation — as </w:t>
      </w:r>
      <w:r>
        <w:rPr>
          <w:b/>
          <w:color w:val="2F7D4F"/>
        </w:rPr>
        <w:t>voters</w:t>
      </w:r>
      <w:r>
        <w:t xml:space="preserve">, </w:t>
      </w:r>
      <w:r>
        <w:rPr>
          <w:b/>
          <w:color w:val="2F7D4F"/>
        </w:rPr>
        <w:t>candidates</w:t>
      </w:r>
      <w:r>
        <w:t xml:space="preserve"> and </w:t>
      </w:r>
      <w:r>
        <w:rPr>
          <w:b/>
          <w:color w:val="2F7D4F"/>
        </w:rPr>
        <w:t>representatives</w:t>
      </w:r>
      <w:r>
        <w:t>. Women won the vote first in New Zealand (</w:t>
      </w:r>
      <w:r>
        <w:rPr>
          <w:b/>
          <w:color w:val="1E2A44"/>
        </w:rPr>
        <w:t>1893</w:t>
      </w:r>
      <w:r>
        <w:t xml:space="preserve">) after the </w:t>
      </w:r>
      <w:r>
        <w:rPr>
          <w:b/>
          <w:color w:val="2F7D4F"/>
        </w:rPr>
        <w:t>suffragist</w:t>
      </w:r>
      <w:r>
        <w:t xml:space="preserve"> movement. Pakistan's women voted from the start, but they face missing identity cards, family control of their votes and agreements between candidates to bar women from polling. Candidates face money, violence, party gatekeeping and family resistance. Representatives face tokenism and exclusion from real power. </w:t>
      </w:r>
      <w:r>
        <w:rPr>
          <w:b/>
          <w:color w:val="2F7D4F"/>
        </w:rPr>
        <w:t>Quotas</w:t>
      </w:r>
      <w:r>
        <w:t xml:space="preserve"> — </w:t>
      </w:r>
      <w:r>
        <w:rPr>
          <w:b/>
          <w:color w:val="1E2A44"/>
        </w:rPr>
        <w:t>60</w:t>
      </w:r>
      <w:r>
        <w:t xml:space="preserve"> reserved National Assembly seats since </w:t>
      </w:r>
      <w:r>
        <w:rPr>
          <w:b/>
          <w:color w:val="1E2A44"/>
        </w:rPr>
        <w:t>2002</w:t>
      </w:r>
      <w:r>
        <w:t xml:space="preserve">, </w:t>
      </w:r>
      <w:r>
        <w:rPr>
          <w:b/>
          <w:color w:val="1E2A44"/>
        </w:rPr>
        <w:t>33%</w:t>
      </w:r>
      <w:r>
        <w:t xml:space="preserve"> in local government under the </w:t>
      </w:r>
      <w:r>
        <w:rPr>
          <w:b/>
          <w:color w:val="1E2A44"/>
        </w:rPr>
        <w:t>2000</w:t>
      </w:r>
      <w:r>
        <w:t xml:space="preserve"> Devolution Plan, and at least </w:t>
      </w:r>
      <w:r>
        <w:rPr>
          <w:b/>
          <w:color w:val="1E2A44"/>
        </w:rPr>
        <w:t>5%</w:t>
      </w:r>
      <w:r>
        <w:t xml:space="preserve"> of party tickets under the Elections Act </w:t>
      </w:r>
      <w:r>
        <w:rPr>
          <w:b/>
          <w:color w:val="1E2A44"/>
        </w:rPr>
        <w:t>2017</w:t>
      </w:r>
      <w:r>
        <w:t xml:space="preserve"> — have raised numbers. Whether they have raised women's influence is the question the examiner keeps asking (</w:t>
      </w:r>
      <w:r>
        <w:rPr>
          <w:b/>
          <w:color w:val="1E2A44"/>
        </w:rPr>
        <w:t>2016</w:t>
      </w:r>
      <w:r>
        <w:t xml:space="preserve">, </w:t>
      </w:r>
      <w:r>
        <w:rPr>
          <w:b/>
          <w:color w:val="1E2A44"/>
        </w:rPr>
        <w:t>2021</w:t>
      </w:r>
      <w:r>
        <w:t xml:space="preserve">, </w:t>
      </w:r>
      <w:r>
        <w:rPr>
          <w:b/>
          <w:color w:val="1E2A44"/>
        </w:rPr>
        <w:t>2024</w:t>
      </w:r>
      <w:r>
        <w:t xml:space="preserve">, </w:t>
      </w:r>
      <w:r>
        <w:rPr>
          <w:b/>
          <w:color w:val="1E2A44"/>
        </w:rPr>
        <w:t>2025</w:t>
      </w:r>
      <w:r>
        <w:t>).</w:t>
      </w:r>
    </w:p>
    <w:p>
      <w:pPr>
        <w:pStyle w:val="Heading3"/>
      </w:pPr>
      <w:r>
        <w:t>Topic 7 · Gender-based violence and the case studies</w:t>
      </w:r>
    </w:p>
    <w:p>
      <w:r>
        <w:t xml:space="preserve">Violence against women ranges from </w:t>
      </w:r>
      <w:r>
        <w:rPr>
          <w:b/>
          <w:color w:val="2F7D4F"/>
        </w:rPr>
        <w:t>direct</w:t>
      </w:r>
      <w:r>
        <w:t xml:space="preserve"> acts (beating, rape, acid attacks, honour killing) to </w:t>
      </w:r>
      <w:r>
        <w:rPr>
          <w:b/>
          <w:color w:val="2F7D4F"/>
        </w:rPr>
        <w:t>structural</w:t>
      </w:r>
      <w:r>
        <w:t xml:space="preserve"> harm built into laws, poverty and institutions. Theories explain it through patriarchy and power (feminist theory), learning (social learning theory), the family's stresses (family violence theories) and layers of causes (the ecological model). Pakistan has passed many laws — against harassment (</w:t>
      </w:r>
      <w:r>
        <w:rPr>
          <w:b/>
          <w:color w:val="1E2A44"/>
        </w:rPr>
        <w:t>2010</w:t>
      </w:r>
      <w:r>
        <w:t>), acid crime (</w:t>
      </w:r>
      <w:r>
        <w:rPr>
          <w:b/>
          <w:color w:val="1E2A44"/>
        </w:rPr>
        <w:t>2011</w:t>
      </w:r>
      <w:r>
        <w:t>), anti-women customs (</w:t>
      </w:r>
      <w:r>
        <w:rPr>
          <w:b/>
          <w:color w:val="1E2A44"/>
        </w:rPr>
        <w:t>2011</w:t>
      </w:r>
      <w:r>
        <w:t>), honour killing loopholes (</w:t>
      </w:r>
      <w:r>
        <w:rPr>
          <w:b/>
          <w:color w:val="1E2A44"/>
        </w:rPr>
        <w:t>2016</w:t>
      </w:r>
      <w:r>
        <w:t xml:space="preserve">), domestic violence (the provinces from 2013; the Punjab Act of </w:t>
      </w:r>
      <w:r>
        <w:rPr>
          <w:b/>
          <w:color w:val="1E2A44"/>
        </w:rPr>
        <w:t>2016</w:t>
      </w:r>
      <w:r>
        <w:t xml:space="preserve">; Islamabad in </w:t>
      </w:r>
      <w:r>
        <w:rPr>
          <w:b/>
          <w:color w:val="1E2A44"/>
        </w:rPr>
        <w:t>2025</w:t>
      </w:r>
      <w:r>
        <w:t>) and rape (</w:t>
      </w:r>
      <w:r>
        <w:rPr>
          <w:b/>
          <w:color w:val="1E2A44"/>
        </w:rPr>
        <w:t>2021</w:t>
      </w:r>
      <w:r>
        <w:t xml:space="preserve">). The three </w:t>
      </w:r>
      <w:r>
        <w:rPr>
          <w:b/>
          <w:color w:val="2F7D4F"/>
        </w:rPr>
        <w:t>case studies</w:t>
      </w:r>
      <w:r>
        <w:t xml:space="preserve"> show the problem and the resistance: </w:t>
      </w:r>
      <w:r>
        <w:rPr>
          <w:b/>
          <w:color w:val="2F7D4F"/>
        </w:rPr>
        <w:t>Mukhtaran Mai</w:t>
      </w:r>
      <w:r>
        <w:t xml:space="preserve">, gang-raped on a village council's order in </w:t>
      </w:r>
      <w:r>
        <w:rPr>
          <w:b/>
          <w:color w:val="1E2A44"/>
        </w:rPr>
        <w:t>2002</w:t>
      </w:r>
      <w:r>
        <w:t xml:space="preserve">, who turned her compensation into schools; </w:t>
      </w:r>
      <w:r>
        <w:rPr>
          <w:b/>
          <w:color w:val="2F7D4F"/>
        </w:rPr>
        <w:t>Malala Yousafzai</w:t>
      </w:r>
      <w:r>
        <w:t xml:space="preserve">, shot by the Taliban in </w:t>
      </w:r>
      <w:r>
        <w:rPr>
          <w:b/>
          <w:color w:val="1E2A44"/>
        </w:rPr>
        <w:t>2012</w:t>
      </w:r>
      <w:r>
        <w:t xml:space="preserve"> for demanding girls' education, who became the youngest Nobel laureate in </w:t>
      </w:r>
      <w:r>
        <w:rPr>
          <w:b/>
          <w:color w:val="1E2A44"/>
        </w:rPr>
        <w:t>2014</w:t>
      </w:r>
      <w:r>
        <w:t xml:space="preserve">; and </w:t>
      </w:r>
      <w:r>
        <w:rPr>
          <w:b/>
          <w:color w:val="2F7D4F"/>
        </w:rPr>
        <w:t>Sharmeen Obaid-Chinoy</w:t>
      </w:r>
      <w:r>
        <w:t>, whose two Oscar-winning documentaries — on acid attacks (</w:t>
      </w:r>
      <w:r>
        <w:rPr>
          <w:b/>
          <w:color w:val="1E2A44"/>
        </w:rPr>
        <w:t>2012</w:t>
      </w:r>
      <w:r>
        <w:t>) and honour killing (</w:t>
      </w:r>
      <w:r>
        <w:rPr>
          <w:b/>
          <w:color w:val="1E2A44"/>
        </w:rPr>
        <w:t>2016</w:t>
      </w:r>
      <w:r>
        <w:t>) — pushed the state to act.</w:t>
      </w:r>
    </w:p>
    <w:p>
      <w:pPr>
        <w:pStyle w:val="Heading2"/>
      </w:pPr>
      <w:r>
        <w:t>0.7  The timeline behind the paper</w:t>
      </w:r>
    </w:p>
    <w:p>
      <w:pPr>
        <w:pStyle w:val="GSFigure"/>
      </w:pPr>
      <w:r>
        <w:drawing>
          <wp:inline xmlns:a="http://schemas.openxmlformats.org/drawingml/2006/main" xmlns:pic="http://schemas.openxmlformats.org/drawingml/2006/picture">
            <wp:extent cx="5102352" cy="10422971"/>
            <wp:docPr id="4" name="Picture 4"/>
            <wp:cNvGraphicFramePr>
              <a:graphicFrameLocks noChangeAspect="1"/>
            </wp:cNvGraphicFramePr>
            <a:graphic>
              <a:graphicData uri="http://schemas.openxmlformats.org/drawingml/2006/picture">
                <pic:pic>
                  <pic:nvPicPr>
                    <pic:cNvPr id="0" name="MA_timeline_105026f82461.png"/>
                    <pic:cNvPicPr/>
                  </pic:nvPicPr>
                  <pic:blipFill>
                    <a:blip r:embed="rId14"/>
                    <a:stretch>
                      <a:fillRect/>
                    </a:stretch>
                  </pic:blipFill>
                  <pic:spPr>
                    <a:xfrm>
                      <a:off x="0" y="0"/>
                      <a:ext cx="5102352" cy="10422971"/>
                    </a:xfrm>
                    <a:prstGeom prst="rect"/>
                  </pic:spPr>
                </pic:pic>
              </a:graphicData>
            </a:graphic>
          </wp:inline>
        </w:drawing>
      </w:r>
    </w:p>
    <w:p>
      <w:pPr>
        <w:pStyle w:val="Caption"/>
      </w:pPr>
      <w:r>
        <w:t>Figure 4  ·  The timeline behind the paper: the dates that recur across all seven topics.</w:t>
      </w:r>
    </w:p>
    <w:p>
      <w:pPr>
        <w:pStyle w:val="Heading2"/>
      </w:pPr>
      <w:r>
        <w:t>0.8  Six habits of mind for a Gender Studies paper</w:t>
      </w:r>
    </w:p>
    <w:p>
      <w:pPr>
        <w:pStyle w:val="GSNumbered"/>
      </w:pPr>
      <w:r>
        <w:rPr>
          <w:b/>
          <w:color w:val="6B2D5C"/>
        </w:rPr>
        <w:t>1.</w:t>
        <w:tab/>
      </w:r>
      <w:r>
        <w:rPr>
          <w:b/>
          <w:color w:val="2F7D4F"/>
        </w:rPr>
        <w:t>Define before you discuss.</w:t>
      </w:r>
      <w:r>
        <w:t xml:space="preserve"> Every good answer opens by defining its key terms — gender, feminism, patriarchy, empowerment — in one clean sentence each. Half the candidates never do, and the examiner notices.</w:t>
      </w:r>
    </w:p>
    <w:p>
      <w:pPr>
        <w:pStyle w:val="GSNumbered"/>
      </w:pPr>
      <w:r>
        <w:rPr>
          <w:b/>
          <w:color w:val="6B2D5C"/>
        </w:rPr>
        <w:t>2.</w:t>
        <w:tab/>
      </w:r>
      <w:r>
        <w:rPr>
          <w:b/>
          <w:color w:val="2F7D4F"/>
        </w:rPr>
        <w:t>Name the theory.</w:t>
      </w:r>
      <w:r>
        <w:t xml:space="preserve"> Do not write "some people think…". Write "Liberal feminists, from Wollstonecraft to Friedan, argue…". A named theory with a named thinker is worth three vague sentences.</w:t>
      </w:r>
    </w:p>
    <w:p>
      <w:pPr>
        <w:pStyle w:val="GSNumbered"/>
      </w:pPr>
      <w:r>
        <w:rPr>
          <w:b/>
          <w:color w:val="6B2D5C"/>
        </w:rPr>
        <w:t>3.</w:t>
        <w:tab/>
      </w:r>
      <w:r>
        <w:rPr>
          <w:b/>
          <w:color w:val="2F7D4F"/>
        </w:rPr>
        <w:t>Always ask "why?"</w:t>
      </w:r>
      <w:r>
        <w:t xml:space="preserve"> Gender Studies is about causes. If you describe a problem — low literacy, honour killing, few women in parliament — go on to explain </w:t>
      </w:r>
      <w:r>
        <w:rPr>
          <w:i/>
        </w:rPr>
        <w:t>why</w:t>
      </w:r>
      <w:r>
        <w:t xml:space="preserve"> it exists, using a theory.</w:t>
      </w:r>
    </w:p>
    <w:p>
      <w:pPr>
        <w:pStyle w:val="GSNumbered"/>
      </w:pPr>
      <w:r>
        <w:rPr>
          <w:b/>
          <w:color w:val="6B2D5C"/>
        </w:rPr>
        <w:t>4.</w:t>
        <w:tab/>
      </w:r>
      <w:r>
        <w:rPr>
          <w:b/>
          <w:color w:val="2F7D4F"/>
        </w:rPr>
        <w:t>Bring it home to Pakistan.</w:t>
      </w:r>
      <w:r>
        <w:t xml:space="preserve"> Every theory has a Pakistani example; every Pakistani fact illustrates a theory. The answer that moves between the two is the answer that scores.</w:t>
      </w:r>
    </w:p>
    <w:p>
      <w:pPr>
        <w:pStyle w:val="GSNumbered"/>
      </w:pPr>
      <w:r>
        <w:rPr>
          <w:b/>
          <w:color w:val="6B2D5C"/>
        </w:rPr>
        <w:t>5.</w:t>
        <w:tab/>
      </w:r>
      <w:r>
        <w:rPr>
          <w:b/>
          <w:color w:val="2F7D4F"/>
        </w:rPr>
        <w:t>Use numbers carefully.</w:t>
      </w:r>
      <w:r>
        <w:t xml:space="preserve"> One correct, dated statistic from a named source beats five doubtful ones. "Female labour force participation was 24.4% (Labour Force Survey 2024–25)" is evidence; "only 10% of women work" is a guess.</w:t>
      </w:r>
    </w:p>
    <w:p>
      <w:pPr>
        <w:pStyle w:val="GSNumbered"/>
      </w:pPr>
      <w:r>
        <w:rPr>
          <w:b/>
          <w:color w:val="6B2D5C"/>
        </w:rPr>
        <w:t>6.</w:t>
        <w:tab/>
      </w:r>
      <w:r>
        <w:rPr>
          <w:b/>
          <w:color w:val="2F7D4F"/>
        </w:rPr>
        <w:t>Be fair, then be clear.</w:t>
      </w:r>
      <w:r>
        <w:t xml:space="preserve"> Present the strongest version of the view you disagree with, then give your own reasoned position. That is what a civil servant is paid to do.</w:t>
      </w:r>
    </w:p>
    <w:p>
      <w:pPr>
        <w:pStyle w:val="Heading2"/>
      </w:pPr>
      <w:r>
        <w:t>0.9  How to handle the sensitive debates</w:t>
      </w:r>
    </w:p>
    <w:p>
      <w:r>
        <w:t>Gender Studies touches questions on which Pakistani society is divided. The examiner is not testing whether you are "for" or "against" feminism. He or she is testing whether you can think clearly and write responsibly about a contested issue. Use this approach on every sensitive question: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FOUR-STEP APPROACH</w:t>
            </w:r>
          </w:p>
          <w:p>
            <w:pPr>
              <w:pStyle w:val="GSBoxBullet"/>
            </w:pPr>
            <w:r>
              <w:rPr>
                <w:b/>
                <w:color w:val="475569"/>
              </w:rPr>
              <w:t xml:space="preserve">1.  </w:t>
            </w:r>
            <w:r>
              <w:t>State the issue neutrally, with its facts (what the law says, what happened, what the data shows).</w:t>
            </w:r>
          </w:p>
          <w:p>
            <w:pPr>
              <w:pStyle w:val="GSBoxBullet"/>
            </w:pPr>
            <w:r>
              <w:rPr>
                <w:b/>
                <w:color w:val="475569"/>
              </w:rPr>
              <w:t xml:space="preserve">2.  </w:t>
            </w:r>
            <w:r>
              <w:t>Give the main positions fairly — including the strongest argument of each side.</w:t>
            </w:r>
          </w:p>
          <w:p>
            <w:pPr>
              <w:pStyle w:val="GSBoxBullet"/>
            </w:pPr>
            <w:r>
              <w:rPr>
                <w:b/>
                <w:color w:val="475569"/>
              </w:rPr>
              <w:t xml:space="preserve">3.  </w:t>
            </w:r>
            <w:r>
              <w:t xml:space="preserve">Anchor your judgement in the </w:t>
            </w:r>
            <w:r>
              <w:rPr>
                <w:b/>
                <w:color w:val="2F7D4F"/>
              </w:rPr>
              <w:t>Constitution of Pakistan</w:t>
            </w:r>
            <w:r>
              <w:t xml:space="preserve"> (equality under Article 25; protection of the family under Article 35; participation of women under Article 34; Islamic provisions under Articles 2A, 31 and 227), in Pakistan's </w:t>
            </w:r>
            <w:r>
              <w:rPr>
                <w:b/>
                <w:color w:val="2F7D4F"/>
              </w:rPr>
              <w:t>international commitments</w:t>
            </w:r>
            <w:r>
              <w:t xml:space="preserve"> (CEDAW, the SDGs), and in </w:t>
            </w:r>
            <w:r>
              <w:rPr>
                <w:b/>
                <w:color w:val="2F7D4F"/>
              </w:rPr>
              <w:t>evidence</w:t>
            </w:r>
            <w:r>
              <w:t>.</w:t>
            </w:r>
          </w:p>
          <w:p>
            <w:pPr>
              <w:pStyle w:val="GSBoxBullet"/>
            </w:pPr>
            <w:r>
              <w:rPr>
                <w:b/>
                <w:color w:val="475569"/>
              </w:rPr>
              <w:t xml:space="preserve">4.  </w:t>
            </w:r>
            <w:r>
              <w:t>Conclude with a practical, dignified way forward that a government could actually adopt.</w:t>
            </w:r>
          </w:p>
          <w:p>
            <w:pPr>
              <w:pStyle w:val="GSBoxText"/>
              <w:spacing w:before="60"/>
            </w:pPr>
            <w:r>
              <w:rPr>
                <w:b/>
                <w:color w:val="475569"/>
              </w:rPr>
              <w:t xml:space="preserve">➜  </w:t>
            </w:r>
            <w:r>
              <w:rPr>
                <w:b/>
                <w:color w:val="475569"/>
              </w:rPr>
              <w:t>This is the voice of a civil servant, not an activist or a preacher — and it is the voice that scores.</w:t>
            </w:r>
          </w:p>
        </w:tc>
      </w:tr>
    </w:tbl>
    <w:p>
      <w:pPr>
        <w:spacing w:after="0" w:before="0" w:line="120" w:lineRule="exact"/>
      </w:pPr>
      <w:r>
        <w:rPr>
          <w:sz w:val="12"/>
        </w:rPr>
      </w:r>
    </w:p>
    <w:p>
      <w:pPr>
        <w:pStyle w:val="GSTableCaption"/>
      </w:pPr>
      <w:r>
        <w:t>Table 5  ·  The sensitive debates you will meet, and where.</w:t>
      </w:r>
    </w:p>
    <w:tbl>
      <w:tblPr>
        <w:tblStyle w:val="TableGrid"/>
        <w:tblW w:type="auto" w:w="0"/>
        <w:tblLayout w:type="fixed"/>
        <w:tblLook w:firstColumn="1" w:firstRow="1" w:lastColumn="0" w:lastRow="0" w:noHBand="0" w:noVBand="1" w:val="04A0"/>
        <w:tblInd w:w="0" w:type="dxa"/>
        <w:tblLayout w:type="fixed"/>
      </w:tblPr>
      <w:tblGrid>
        <w:gridCol w:w="2461"/>
        <w:gridCol w:w="5502"/>
        <w:gridCol w:w="1448"/>
      </w:tblGrid>
      <w:tr>
        <w:trPr>
          <w:tblHeade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Debate</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 it is sensitive</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Religion and women's rights</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Some see Islam as the source of women's rights; others see certain interpretations as obstacles. Muslim feminists argue for re-reading the sources.</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T2, T3, T5</w:t>
            </w:r>
          </w:p>
        </w:tc>
      </w:tr>
      <w:tr>
        <w:trP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 transgender law of 2018</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Supporters see a human-rights law; critics object to self-perceived gender identity. The Federal Shariat Court ruled in 2023; an appeal was pending in 2026.</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T1, T5</w:t>
            </w:r>
          </w:p>
        </w:tc>
      </w:tr>
      <w:tr>
        <w:trP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Aurat March</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Supporters see a democratic protest; critics object to some slogans as offensive to local values.</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r>
      <w:tr>
        <w:trP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"Western" versus local feminism</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Critics call feminism a foreign import; historians show a long local tradition of women's activism.</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 T3</w:t>
            </w:r>
          </w:p>
        </w:tc>
      </w:tr>
      <w:tr>
        <w:trP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NGO-isation and foreign funding</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Donor money built capacity but, critics argue, depoliticised the movement.</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 T4</w:t>
            </w:r>
          </w:p>
        </w:tc>
      </w:tr>
      <w:tr>
        <w:trPr>
          <w:cantSplit/>
        </w:trPr>
        <w:tc>
          <w:tcPr>
            <w:tcW w:type="dxa" w:w="24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Quotas</w:t>
            </w:r>
          </w:p>
        </w:tc>
        <w:tc>
          <w:tcPr>
            <w:tcW w:type="dxa" w:w="550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Supporters see a fast track to equality; critics see tokenism and dynastic politics.</w:t>
            </w:r>
          </w:p>
        </w:tc>
        <w:tc>
          <w:tcPr>
            <w:tcW w:type="dxa" w:w="14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NEVER DO THESE</w:t>
            </w:r>
          </w:p>
          <w:p>
            <w:pPr>
              <w:pStyle w:val="GSBoxBullet"/>
            </w:pPr>
            <w:r>
              <w:rPr>
                <w:b/>
                <w:color w:val="B91C1C"/>
              </w:rPr>
              <w:t xml:space="preserve">•  </w:t>
            </w:r>
            <w:r>
              <w:t>Never mock a religious view or a religious scholar. Never mock feminists either.</w:t>
            </w:r>
          </w:p>
          <w:p>
            <w:pPr>
              <w:pStyle w:val="GSBoxBullet"/>
            </w:pPr>
            <w:r>
              <w:rPr>
                <w:b/>
                <w:color w:val="B91C1C"/>
              </w:rPr>
              <w:t xml:space="preserve">•  </w:t>
            </w:r>
            <w:r>
              <w:t>Never generalise about "all men" or "all women", or about any province, ethnicity or sect.</w:t>
            </w:r>
          </w:p>
          <w:p>
            <w:pPr>
              <w:pStyle w:val="GSBoxBullet"/>
            </w:pPr>
            <w:r>
              <w:rPr>
                <w:b/>
                <w:color w:val="B91C1C"/>
              </w:rPr>
              <w:t xml:space="preserve">•  </w:t>
            </w:r>
            <w:r>
              <w:t>Never quote a Quranic verse or hadith you are not sure of. If you use the Islamic perspective, keep it accurate, brief and respectful.</w:t>
            </w:r>
          </w:p>
          <w:p>
            <w:pPr>
              <w:pStyle w:val="GSBoxBullet"/>
            </w:pPr>
            <w:r>
              <w:rPr>
                <w:b/>
                <w:color w:val="B91C1C"/>
              </w:rPr>
              <w:t xml:space="preserve">•  </w:t>
            </w:r>
            <w:r>
              <w:t>Never present an allegation as a fact. Say "critics argue…" or "the court held…".</w:t>
            </w:r>
          </w:p>
        </w:tc>
      </w:tr>
    </w:tbl>
    <w:p>
      <w:pPr>
        <w:spacing w:after="0" w:before="0" w:line="120" w:lineRule="exact"/>
      </w:pPr>
      <w:r>
        <w:rPr>
          <w:sz w:val="12"/>
        </w:rPr>
      </w:r>
    </w:p>
    <w:p>
      <w:pPr>
        <w:pStyle w:val="Heading1"/>
      </w:pPr>
      <w:r>
        <w:t>Part One — The Paper Itself</w:t>
      </w:r>
    </w:p>
    <w:p>
      <w:pPr>
        <w:pStyle w:val="Heading2"/>
      </w:pPr>
      <w:r>
        <w:t>1.1  Where Gender Studies sits in CSS</w:t>
      </w:r>
    </w:p>
    <w:p>
      <w:r>
        <w:t xml:space="preserve">The CSS Main Examination carries </w:t>
      </w:r>
      <w:r>
        <w:rPr>
          <w:b/>
          <w:color w:val="1E2A44"/>
        </w:rPr>
        <w:t>1,200 marks</w:t>
      </w:r>
      <w:r>
        <w:t>: six compulsory papers (</w:t>
      </w:r>
      <w:r>
        <w:rPr>
          <w:b/>
          <w:color w:val="1E2A44"/>
        </w:rPr>
        <w:t>600 marks</w:t>
      </w:r>
      <w:r>
        <w:t xml:space="preserve">) and optional papers worth another </w:t>
      </w:r>
      <w:r>
        <w:rPr>
          <w:b/>
          <w:color w:val="1E2A44"/>
        </w:rPr>
        <w:t>600 marks</w:t>
      </w:r>
      <w:r>
        <w:t xml:space="preserve">, chosen from seven groups. Gender Studies is </w:t>
      </w:r>
      <w:r>
        <w:rPr>
          <w:b/>
          <w:color w:val="2F7D4F"/>
        </w:rPr>
        <w:t>subject code 31</w:t>
      </w:r>
      <w:r>
        <w:t xml:space="preserve"> in </w:t>
      </w:r>
      <w:r>
        <w:rPr>
          <w:b/>
          <w:color w:val="2F7D4F"/>
        </w:rPr>
        <w:t>Group V</w:t>
      </w:r>
      <w:r>
        <w:t>, where a candidate chooses one subject of 100 marks from seven: Gender Studies, Environmental Sciences, Agriculture and Forestry, Botany, Zoology, English Literature and Urdu Literature.</w:t>
      </w:r>
    </w:p>
    <w:p>
      <w:pPr>
        <w:pStyle w:val="GSTableCaption"/>
      </w:pPr>
      <w:r>
        <w:t>Table 6  ·  Gender Studies in the CSS scheme.</w:t>
      </w:r>
    </w:p>
    <w:tbl>
      <w:tblPr>
        <w:tblStyle w:val="TableGrid"/>
        <w:tblW w:type="auto" w:w="0"/>
        <w:tblLayout w:type="fixed"/>
        <w:tblLook w:firstColumn="1" w:firstRow="1" w:lastColumn="0" w:lastRow="0" w:noHBand="0" w:noVBand="1" w:val="04A0"/>
        <w:tblInd w:w="0" w:type="dxa"/>
        <w:tblLayout w:type="fixed"/>
      </w:tblPr>
      <w:tblGrid>
        <w:gridCol w:w="2689"/>
        <w:gridCol w:w="6723"/>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Item</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facts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Paper</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Studies — one paper of 100 marks (Group V, code 31)</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Structure</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Part I: 20 MCQs (20 marks). Part II: seven questions, attempt any four (80 marks)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Time</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Three hours in all: Part I has a maximum of 30 minutes; Part II has the remaining two and a half hours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Pass mark</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33 marks in an optional paper (and 50% aggregate in the written examination overall)</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First set</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CE-2016 — the subject entered the revised scheme "for CE-2016 and onwards"; there was no Gender Studies paper in CE-2015</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Record in this set</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Eleven papers, CE-2016 to CE-2026; MCQ sheets recovered for seven years</w:t>
            </w:r>
          </w:p>
        </w:tc>
      </w:tr>
    </w:tbl>
    <w:p>
      <w:pPr>
        <w:spacing w:after="0" w:before="0" w:line="120" w:lineRule="exact"/>
      </w:pPr>
      <w:r>
        <w:rPr>
          <w:sz w:val="12"/>
        </w:rPr>
      </w:r>
    </w:p>
    <w:p>
      <w:r>
        <w:t>Why candidates choose it, and why it rewards them:</w:t>
      </w:r>
    </w:p>
    <w:p>
      <w:pPr>
        <w:pStyle w:val="ListBullet"/>
      </w:pPr>
      <w:r>
        <w:rPr>
          <w:b/>
          <w:color w:val="2F7D4F"/>
        </w:rPr>
        <w:t>The syllabus is short and self-contained.</w:t>
      </w:r>
      <w:r>
        <w:t xml:space="preserve"> Nine heads, most of them with four to seven lines. A disciplined candidate can cover it thoroughly in three to four months alongside other papers.</w:t>
      </w:r>
    </w:p>
    <w:p>
      <w:pPr>
        <w:pStyle w:val="ListBullet"/>
      </w:pPr>
      <w:r>
        <w:rPr>
          <w:b/>
          <w:color w:val="2F7D4F"/>
        </w:rPr>
        <w:t>It feeds the compulsory papers.</w:t>
      </w:r>
      <w:r>
        <w:t xml:space="preserve"> Gender is one of the most common themes in the English Essay paper ("Women's empowerment is the key to Pakistan's development"; "Gender equality — myth or reality?"). It overlaps with Current Affairs (the SDGs, climate, the Global Gender Gap), Pakistan Affairs (the Constitution, social problems) and Governance.</w:t>
      </w:r>
    </w:p>
    <w:p>
      <w:pPr>
        <w:pStyle w:val="ListBullet"/>
      </w:pPr>
      <w:r>
        <w:rPr>
          <w:b/>
          <w:color w:val="2F7D4F"/>
        </w:rPr>
        <w:t>It overlaps with other optional subjects</w:t>
      </w:r>
      <w:r>
        <w:t xml:space="preserve"> — Sociology, Governance and Public Policies, Criminology, Psychology — so notes serve twice.</w:t>
      </w:r>
    </w:p>
    <w:p>
      <w:pPr>
        <w:pStyle w:val="ListBullet"/>
      </w:pPr>
      <w:r>
        <w:rPr>
          <w:b/>
          <w:color w:val="2F7D4F"/>
        </w:rPr>
        <w:t>It rewards method.</w:t>
      </w:r>
      <w:r>
        <w:t xml:space="preserve"> Because most candidates write general, opinion-based answers, a candidate who defines terms, names theories, cites data and law, draws a diagram and applies it all to Pakistan stands out at once.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PAPER EVERYONE THINKS IS "GENERAL KNOWLEDGE"</w:t>
            </w:r>
          </w:p>
          <w:p>
            <w:pPr>
              <w:pStyle w:val="GSBoxText"/>
            </w:pPr>
            <w:r>
              <w:t>Because gender is discussed on television every day, many candidates assume they can write the paper from common sense. The examiner therefore reads hundreds of answers that say "women are the backbone of society" and little else. The candidate who writes "Liberal feminists such as Betty Friedan argue… but socialist feminists such as Heidi Hartmann reply…", and then gives the Labour Force Survey figure, is in a different league. That gap is the whole strategy of these notes.</w:t>
            </w:r>
          </w:p>
        </w:tc>
      </w:tr>
    </w:tbl>
    <w:p>
      <w:pPr>
        <w:spacing w:after="0" w:before="0" w:line="120" w:lineRule="exact"/>
      </w:pPr>
      <w:r>
        <w:rPr>
          <w:sz w:val="12"/>
        </w:rPr>
      </w:r>
    </w:p>
    <w:p>
      <w:pPr>
        <w:pStyle w:val="Heading2"/>
      </w:pPr>
      <w:r>
        <w:t>1.2  The syllabus, word for word</w:t>
      </w:r>
    </w:p>
    <w:p>
      <w:r>
        <w:t xml:space="preserve">This is the syllabus exactly as FPSC prints it ("for CE-2016 and onwards"), with the topic of these notes in which each head is taught. Two names are misspelt in the official syllabus — "Mallala Yousaf Zai" and "Shermin Ubaid Chinoy". Always write them correctly: </w:t>
      </w:r>
      <w:r>
        <w:rPr>
          <w:b/>
          <w:color w:val="2F7D4F"/>
        </w:rPr>
        <w:t>Malala Yousafzai</w:t>
      </w:r>
      <w:r>
        <w:t xml:space="preserve"> and </w:t>
      </w:r>
      <w:r>
        <w:rPr>
          <w:b/>
          <w:color w:val="2F7D4F"/>
        </w:rPr>
        <w:t>Sharmeen Obaid-Chinoy</w:t>
      </w:r>
      <w:r>
        <w:t>.</w:t>
      </w:r>
    </w:p>
    <w:p>
      <w:pPr>
        <w:pStyle w:val="GSTableCaption"/>
      </w:pPr>
      <w:r>
        <w:t>Table 7  ·  The official syllabus and where each head is taught.</w:t>
      </w:r>
    </w:p>
    <w:tbl>
      <w:tblPr>
        <w:tblStyle w:val="TableGrid"/>
        <w:tblW w:type="auto" w:w="0"/>
        <w:tblLayout w:type="fixed"/>
        <w:tblLook w:firstColumn="1" w:firstRow="1" w:lastColumn="0" w:lastRow="0" w:noHBand="0" w:noVBand="1" w:val="04A0"/>
        <w:tblInd w:w="0" w:type="dxa"/>
        <w:tblLayout w:type="fixed"/>
      </w:tblPr>
      <w:tblGrid>
        <w:gridCol w:w="2689"/>
        <w:gridCol w:w="5714"/>
        <w:gridCol w:w="1008"/>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Head</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Syllabus lines</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 Introduction to Gender Studies</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Introduction to Gender Studies · Difference between Gender and Women Studies · Multi-disciplinary nature of Gender Studies · Autonomy vs. Integration Debate in Gender Studies · Status of Gender Studies in Pakistan</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II. Social Construction of Gender</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Historicizing Constructionism · Problematizing the category of "Sex": Queer Theory · Is "Sex" socially determined, too? · Masculinities and Femininity · Nature versus Culture: A Debate in Gender Development</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III. Feminist Theories and Practice</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What is Feminism · Liberal Feminism · Radical Feminism · Marxist/Socialist Feminism · Psychoanalytical Feminism · Men's Feminism · Postmodern Feminism</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IV. Feminist Movements</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Feminist Movements in the West: First Wave, Second Wave and Third Wave Feminism · United Nation Conferences on Women · Feminist Movements in Pakistan</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 Gender and Development</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 and Capitalistic Perspectives of Gender · Gender Analysis of Development Theories: Modernization Theory, World System Theory, Dependency Theory, Structural Functionalism · Gender Approaches to Development: WID, WAD, GAD; Gender Critique of Structural Adjustment Policies (SAPs) · Globalization and Gender</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 Status of Women in Pakistan</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Status of Women's health in Pakistan · Status of Women in Education · Women and Employment · Women and Law</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VII. Gender and Governance</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Defining Governance · Suffragist Movement · Gender Issues in Women as Voters · Gender Issues in Women as Candidates · Gender Issues in Women as Representatives · Impact of Political Quota in Pakistan</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VIII. Gender Based Violence</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Defining Gender Based Violence · Theories of Violence against Women · Structural and Direct Forms of Violence · Strategies to Eliminate Violence against Women</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IX. Case Studies of</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Mukhtaran Mai · Malala Yousafzai · Sharmeen Obaid-Chinoy</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bl>
    <w:p>
      <w:pPr>
        <w:spacing w:after="0" w:before="0" w:line="120" w:lineRule="exact"/>
      </w:pPr>
      <w:r>
        <w:rPr>
          <w:sz w:val="12"/>
        </w:rPr>
      </w:r>
    </w:p>
    <w:p>
      <w:r>
        <w:t>Four things about this syllabus matter for your preparation:</w:t>
      </w:r>
    </w:p>
    <w:p>
      <w:pPr>
        <w:pStyle w:val="GSNumbered"/>
      </w:pPr>
      <w:r>
        <w:rPr>
          <w:b/>
          <w:color w:val="6B2D5C"/>
        </w:rPr>
        <w:t>1.</w:t>
        <w:tab/>
      </w:r>
      <w:r>
        <w:rPr>
          <w:b/>
          <w:color w:val="2F7D4F"/>
        </w:rPr>
        <w:t>It is older than the paper it produces.</w:t>
      </w:r>
      <w:r>
        <w:t xml:space="preserve"> Written in the mid-2010s, it says nothing about intersectionality, climate change, digital gender gaps or the fourth wave. The examiner of 2024–2026 asks about all of them. These notes therefore teach every syllabus line </w:t>
      </w:r>
      <w:r>
        <w:rPr>
          <w:i/>
        </w:rPr>
        <w:t>and</w:t>
      </w:r>
      <w:r>
        <w:t xml:space="preserve"> the contemporary layer the examiner has added.</w:t>
      </w:r>
    </w:p>
    <w:p>
      <w:pPr>
        <w:pStyle w:val="GSNumbered"/>
      </w:pPr>
      <w:r>
        <w:rPr>
          <w:b/>
          <w:color w:val="6B2D5C"/>
        </w:rPr>
        <w:t>2.</w:t>
        <w:tab/>
      </w:r>
      <w:r>
        <w:rPr>
          <w:b/>
          <w:color w:val="2F7D4F"/>
        </w:rPr>
        <w:t>Some lines are single words that hide whole debates.</w:t>
      </w:r>
      <w:r>
        <w:t xml:space="preserve"> "Women and Law" covers the Constitution, family law, criminal law, the Hudood Ordinances, the protective laws of 2004–2025, inheritance and property. "Men's Feminism" covers pro-feminist men, masculinity studies and the HeForShe campaign.</w:t>
      </w:r>
    </w:p>
    <w:p>
      <w:pPr>
        <w:pStyle w:val="GSNumbered"/>
      </w:pPr>
      <w:r>
        <w:rPr>
          <w:b/>
          <w:color w:val="6B2D5C"/>
        </w:rPr>
        <w:t>3.</w:t>
        <w:tab/>
      </w:r>
      <w:r>
        <w:rPr>
          <w:b/>
          <w:color w:val="2F7D4F"/>
        </w:rPr>
        <w:t>Head IV says "First, Second and Third Wave".</w:t>
      </w:r>
      <w:r>
        <w:t xml:space="preserve"> The fourth wave is not named, but the examiner has asked about "the different waves" (2025) and "digital activism" (2026), so it is taught too.</w:t>
      </w:r>
    </w:p>
    <w:p>
      <w:pPr>
        <w:pStyle w:val="GSNumbered"/>
      </w:pPr>
      <w:r>
        <w:rPr>
          <w:b/>
          <w:color w:val="6B2D5C"/>
        </w:rPr>
        <w:t>4.</w:t>
        <w:tab/>
      </w:r>
      <w:r>
        <w:rPr>
          <w:b/>
          <w:color w:val="2F7D4F"/>
        </w:rPr>
        <w:t>Head IX is three people.</w:t>
      </w:r>
      <w:r>
        <w:t xml:space="preserve"> Each case study is a doorway into a larger theme: Mukhtaran Mai into jirga justice and rape law; Malala into education, militancy and global advocacy; Sharmeen Obaid-Chinoy into acid violence, honour killing and the power of media to change law.</w:t>
      </w:r>
    </w:p>
    <w:p>
      <w:pPr>
        <w:pStyle w:val="Heading2"/>
      </w:pPr>
      <w:r>
        <w:t>1.3  The reading list — which books actually help</w:t>
      </w:r>
    </w:p>
    <w:p>
      <w:r>
        <w:t>FPSC lists twenty suggested readings. Some are standard textbooks; some are articles or reports that are hard to find. The table tells you honestly what each gives you. You do not need to read them cover to cover — the Knowledge Bases distil them — but knowing their names and arguments is itself evidence in an answer.</w:t>
      </w:r>
    </w:p>
    <w:p>
      <w:pPr>
        <w:pStyle w:val="GSTableCaption"/>
      </w:pPr>
      <w:r>
        <w:t>Table 8  ·  The official reading list, rated.</w:t>
      </w:r>
    </w:p>
    <w:tbl>
      <w:tblPr>
        <w:tblStyle w:val="TableGrid"/>
        <w:tblW w:type="auto" w:w="0"/>
        <w:tblLayout w:type="fixed"/>
        <w:tblLook w:firstColumn="1" w:firstRow="1" w:lastColumn="0" w:lastRow="0" w:noHBand="0" w:noVBand="1" w:val="04A0"/>
        <w:tblInd w:w="0" w:type="dxa"/>
        <w:tblLayout w:type="fixed"/>
      </w:tblPr>
      <w:tblGrid>
        <w:gridCol w:w="3227"/>
        <w:gridCol w:w="1949"/>
        <w:gridCol w:w="3361"/>
        <w:gridCol w:w="873"/>
      </w:tblGrid>
      <w:tr>
        <w:trPr>
          <w:tblHeade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Title</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Author(s)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What it gives you</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Use</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Theories of Women's Studies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Gloria Bowles and Renate Duelli Klein (eds., 1983)</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The founding collection; the introduction frames the </w:t>
            </w:r>
            <w:r>
              <w:rPr>
                <w:b/>
                <w:color w:val="2F7D4F"/>
                <w:sz w:val="18"/>
              </w:rPr>
              <w:t>autonomy versus integration</w:t>
            </w:r>
            <w:r>
              <w:rPr>
                <w:sz w:val="18"/>
              </w:rPr>
              <w:t xml:space="preserve"> debate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"Introduction: Theories of Women's Studies and the Autonomy/Integration Debate"</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Bowles and Klein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exact text of the debate the examiner has asked four times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 xml:space="preserve">"The State of the Discipline of Women's Studies in Pakistan" (in </w:t>
            </w:r>
            <w:r>
              <w:rPr>
                <w:i/>
                <w:sz w:val="18"/>
              </w:rPr>
              <w:t>Social Sciences in Pakistan</w:t>
            </w:r>
            <w:r>
              <w:rPr>
                <w:sz w:val="18"/>
              </w:rPr>
              <w: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Rubina Saigol</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history and problems of the field in Pakistan</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State of Women's Studies in Pakistan" (</w:t>
            </w:r>
            <w:r>
              <w:rPr>
                <w:i/>
                <w:sz w:val="18"/>
              </w:rPr>
              <w:t>Journal of Asian Women's Studies</w:t>
            </w:r>
            <w:r>
              <w:rPr>
                <w:sz w:val="18"/>
              </w:rPr>
              <w: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Farzana Bari</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centres of 1989, their achievements and weaknesses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Women's Law in Legal Education and Practice in Pakistan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Farida Shaheed and Rubya Mehdi (eds., 1997)</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and the legal system; family and criminal law</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Locating the Self: Perspectives on Women and Multiple Identities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Nighat Said Khan et al. (eds., 1998)</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Identity, religion, ethnicity and class in women's lives — early intersectionality</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T2</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The Social Construction of Gender</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Judith Lorber</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classic account of gender as a social institution</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 xml:space="preserve">"Queer Theory" (in </w:t>
            </w:r>
            <w:r>
              <w:rPr>
                <w:i/>
                <w:sz w:val="18"/>
              </w:rPr>
              <w:t>Gender Inequality</w:t>
            </w:r>
            <w:r>
              <w:rPr>
                <w:sz w:val="18"/>
              </w:rPr>
              <w: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Judith Lorber</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 clear short account of queer theory</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Gender</w:t>
            </w:r>
            <w:r>
              <w:rPr>
                <w:sz w:val="18"/>
              </w:rPr>
              <w:t xml:space="preserve"> (2nd ed., 2013)</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Harriet Bradley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modern textbook on theories of gender</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T2</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Women of Pakistan: Two Steps Forward, One Step Back?</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Khawar Mumtaz and Farida Shaheed (1987)</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standard history of the women's movement to the Zia era, by two WAF founders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Feminism and its Relevance in South Asia</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Kamla Bhasin and Nighat Said Khan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feminism means in South Asia; answers the "Western import" charge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T3</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Feminist Thought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Rosemarie Tong</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best single guide to the schools of feminism</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Reversed Realities: Gender Hierarchies in Development Thought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Naila Kabeer (1994)</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WID/WAD/GAD, empowerment, the household</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Gender Planning and Development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Caroline Moser (1993)</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Practical and strategic gender needs; the triple role; gender planning</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Electoral Politics: Making Quotas Work for Women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Homa Hoodfar and Mona Tajali (2011)</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Quotas in Muslim-majority countries, including Pakistan</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 ★</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The Gender Face of Asian Politics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Aazar Ayaz and Andrea Fleschenberg (eds., 2009)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 politicians in Asia, dynasties and quotas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Performance Assessment of Women Parliamentarians in Pakistan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Farzana Bari (2002)</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women legislators performed after the quota</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Baseline Report: Women's Participation in Political and Public Life</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Shahla Zia and Farzana Bari (1999)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situation before the 2002 quota</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8"/>
              </w:rPr>
              <w:t>Freedom from Violence: Women's Strategies from Around the World</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Margaret Schuler (ed., 1992)</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Strategies to end violence against women</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w:t>
            </w:r>
          </w:p>
        </w:tc>
      </w:tr>
      <w:tr>
        <w:trPr>
          <w:cantSplit/>
        </w:trPr>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8"/>
              </w:rPr>
              <w:t>State of Human Rights</w:t>
            </w:r>
            <w:r>
              <w:rPr>
                <w:sz w:val="18"/>
              </w:rPr>
              <w:t xml:space="preserve"> (annual report)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Human Rights Commission of Pakistan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Yearly data on violence, honour killing, law and justice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T7 ★</w:t>
            </w:r>
          </w:p>
        </w:tc>
      </w:tr>
    </w:tbl>
    <w:p>
      <w:pPr>
        <w:spacing w:after="0" w:before="0" w:line="120" w:lineRule="exact"/>
      </w:pPr>
      <w:r>
        <w:rPr>
          <w:sz w:val="12"/>
        </w:rPr>
      </w:r>
    </w:p>
    <w:p>
      <w:pPr>
        <w:pStyle w:val="Heading3"/>
      </w:pPr>
      <w:r>
        <w:t>Beyond the list — the sources these notes also draw on</w:t>
      </w:r>
    </w:p>
    <w:p>
      <w:r>
        <w:t>The examiner rewards up-to-date evidence. The notes therefore draw on these regularly updated sources, and the Fact Book records the latest figure from each:</w:t>
      </w:r>
    </w:p>
    <w:p>
      <w:pPr>
        <w:pStyle w:val="ListBullet"/>
      </w:pPr>
      <w:r>
        <w:rPr>
          <w:b/>
          <w:color w:val="2F7D4F"/>
        </w:rPr>
        <w:t>World Economic Forum</w:t>
      </w:r>
      <w:r>
        <w:t xml:space="preserve">, </w:t>
      </w:r>
      <w:r>
        <w:rPr>
          <w:i/>
        </w:rPr>
        <w:t>Global Gender Gap Report</w:t>
      </w:r>
      <w:r>
        <w:t xml:space="preserve"> (annual; 2026 edition) — asked by name in 2026.</w:t>
      </w:r>
    </w:p>
    <w:p>
      <w:pPr>
        <w:pStyle w:val="ListBullet"/>
      </w:pPr>
      <w:r>
        <w:rPr>
          <w:b/>
          <w:color w:val="2F7D4F"/>
        </w:rPr>
        <w:t>Pakistan Bureau of Statistics</w:t>
      </w:r>
      <w:r>
        <w:t xml:space="preserve"> — Census 2023; Labour Force Survey 2024–25; PSLM surveys.</w:t>
      </w:r>
    </w:p>
    <w:p>
      <w:pPr>
        <w:pStyle w:val="ListBullet"/>
      </w:pPr>
      <w:r>
        <w:rPr>
          <w:b/>
          <w:color w:val="2F7D4F"/>
        </w:rPr>
        <w:t>National Institute of Population Studies</w:t>
      </w:r>
      <w:r>
        <w:t xml:space="preserve"> — Pakistan Demographic and Health Survey; Pakistan Maternal Mortality Survey (2019).</w:t>
      </w:r>
    </w:p>
    <w:p>
      <w:pPr>
        <w:pStyle w:val="ListBullet"/>
      </w:pPr>
      <w:r>
        <w:rPr>
          <w:b/>
          <w:color w:val="2F7D4F"/>
        </w:rPr>
        <w:t>Election Commission of Pakistan</w:t>
      </w:r>
      <w:r>
        <w:t xml:space="preserve"> — electoral rolls by gender; election results.</w:t>
      </w:r>
    </w:p>
    <w:p>
      <w:pPr>
        <w:pStyle w:val="ListBullet"/>
      </w:pPr>
      <w:r>
        <w:rPr>
          <w:b/>
          <w:color w:val="2F7D4F"/>
        </w:rPr>
        <w:t>National Commission on the Status of Women (NCSW)</w:t>
      </w:r>
      <w:r>
        <w:t>; the provincial women's commissions.</w:t>
      </w:r>
    </w:p>
    <w:p>
      <w:pPr>
        <w:pStyle w:val="ListBullet"/>
      </w:pPr>
      <w:r>
        <w:rPr>
          <w:b/>
          <w:color w:val="2F7D4F"/>
        </w:rPr>
        <w:t>UN Women</w:t>
      </w:r>
      <w:r>
        <w:t xml:space="preserve">, </w:t>
      </w:r>
      <w:r>
        <w:rPr>
          <w:b/>
          <w:color w:val="2F7D4F"/>
        </w:rPr>
        <w:t>UNDP</w:t>
      </w:r>
      <w:r>
        <w:t xml:space="preserve"> (Human Development Report; Gender Inequality Index), </w:t>
      </w:r>
      <w:r>
        <w:rPr>
          <w:b/>
          <w:color w:val="2F7D4F"/>
        </w:rPr>
        <w:t>WHO</w:t>
      </w:r>
      <w:r>
        <w:t xml:space="preserve">, </w:t>
      </w:r>
      <w:r>
        <w:rPr>
          <w:b/>
          <w:color w:val="2F7D4F"/>
        </w:rPr>
        <w:t>UNICEF</w:t>
      </w:r>
      <w:r>
        <w:t xml:space="preserve">, </w:t>
      </w:r>
      <w:r>
        <w:rPr>
          <w:b/>
          <w:color w:val="2F7D4F"/>
        </w:rPr>
        <w:t>UNFPA</w:t>
      </w:r>
      <w:r>
        <w:t>.</w:t>
      </w:r>
    </w:p>
    <w:p>
      <w:pPr>
        <w:pStyle w:val="ListBullet"/>
      </w:pPr>
      <w:r>
        <w:rPr>
          <w:b/>
          <w:color w:val="2F7D4F"/>
        </w:rPr>
        <w:t>GSMA</w:t>
      </w:r>
      <w:r>
        <w:t xml:space="preserve">, </w:t>
      </w:r>
      <w:r>
        <w:rPr>
          <w:i/>
        </w:rPr>
        <w:t>Mobile Gender Gap Report</w:t>
      </w:r>
      <w:r>
        <w:t xml:space="preserve"> — the source of the digital-gap figures asked in 2026.</w:t>
      </w:r>
    </w:p>
    <w:p>
      <w:pPr>
        <w:pStyle w:val="ListBullet"/>
      </w:pPr>
      <w:r>
        <w:rPr>
          <w:b/>
          <w:color w:val="2F7D4F"/>
        </w:rPr>
        <w:t>Human Rights Commission of Pakistan</w:t>
      </w:r>
      <w:r>
        <w:t xml:space="preserve">; </w:t>
      </w:r>
      <w:r>
        <w:rPr>
          <w:b/>
          <w:color w:val="2F7D4F"/>
        </w:rPr>
        <w:t>Sustainable Social Development Organisation</w:t>
      </w:r>
      <w:r>
        <w:t xml:space="preserve">; </w:t>
      </w:r>
      <w:r>
        <w:rPr>
          <w:b/>
          <w:color w:val="2F7D4F"/>
        </w:rPr>
        <w:t>Digital Rights Foundation</w:t>
      </w:r>
      <w:r>
        <w:t xml:space="preserve"> — data on violence and online harassment.</w:t>
      </w:r>
    </w:p>
    <w:p>
      <w:pPr>
        <w:pStyle w:val="Heading2"/>
      </w:pPr>
      <w:r>
        <w:t>1.4  How the paper is built</w:t>
      </w:r>
    </w:p>
    <w:p>
      <w:r>
        <w:t>Every Gender Studies paper since 2016 has had the same shape. Knowing it in advance removes surprise on the day.</w:t>
      </w:r>
    </w:p>
    <w:p>
      <w:pPr>
        <w:pStyle w:val="GSFigure"/>
      </w:pPr>
      <w:r>
        <w:drawing>
          <wp:inline xmlns:a="http://schemas.openxmlformats.org/drawingml/2006/main" xmlns:pic="http://schemas.openxmlformats.org/drawingml/2006/picture">
            <wp:extent cx="5669280" cy="1170706"/>
            <wp:docPr id="5" name="Picture 5"/>
            <wp:cNvGraphicFramePr>
              <a:graphicFrameLocks noChangeAspect="1"/>
            </wp:cNvGraphicFramePr>
            <a:graphic>
              <a:graphicData uri="http://schemas.openxmlformats.org/drawingml/2006/picture">
                <pic:pic>
                  <pic:nvPicPr>
                    <pic:cNvPr id="0" name="MA_flow_a13113138e51.png"/>
                    <pic:cNvPicPr/>
                  </pic:nvPicPr>
                  <pic:blipFill>
                    <a:blip r:embed="rId15"/>
                    <a:stretch>
                      <a:fillRect/>
                    </a:stretch>
                  </pic:blipFill>
                  <pic:spPr>
                    <a:xfrm>
                      <a:off x="0" y="0"/>
                      <a:ext cx="5669280" cy="1170706"/>
                    </a:xfrm>
                    <a:prstGeom prst="rect"/>
                  </pic:spPr>
                </pic:pic>
              </a:graphicData>
            </a:graphic>
          </wp:inline>
        </w:drawing>
      </w:r>
    </w:p>
    <w:p>
      <w:pPr>
        <w:pStyle w:val="Caption"/>
      </w:pPr>
      <w:r>
        <w:t>Figure 5  ·  The shape of the paper: two parts, one answer book for Part II.</w:t>
      </w:r>
    </w:p>
    <w:p>
      <w:pPr>
        <w:pStyle w:val="Heading3"/>
      </w:pPr>
      <w:r>
        <w:t>Part I — the objective questions (MCQs)</w:t>
      </w:r>
    </w:p>
    <w:p>
      <w:r>
        <w:t xml:space="preserve">Twenty multiple-choice questions, each with four options, one mark each. They test names (who wrote </w:t>
      </w:r>
      <w:r>
        <w:rPr>
          <w:i/>
        </w:rPr>
        <w:t>The Second Sex</w:t>
      </w:r>
      <w:r>
        <w:t>?), dates (when did Pakistan accede to CEDAW?), terms (what is androgyny?), laws (when was the workplace harassment law passed?) and, increasingly, concepts (what does Butler mean by performativity?). Part Three shows that the MCQ paper has moved sharply from Pakistan facts towards feminist theory since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THE DEFECTIVE MCQ</w:t>
            </w:r>
          </w:p>
          <w:p>
            <w:pPr>
              <w:pStyle w:val="GSBoxText"/>
            </w:pPr>
            <w:r>
              <w:t>Several recovered MCQs have no fully correct option, or a published key that is doubtful (for example CSS 2025 Q3 and Q14; several 2026 items whose correct answer was "None of these"). Do not panic when no option looks perfect. Choose the best answer, move on, and do not waste minutes arguing with the paper.</w:t>
            </w:r>
          </w:p>
        </w:tc>
      </w:tr>
    </w:tbl>
    <w:p>
      <w:pPr>
        <w:spacing w:after="0" w:before="0" w:line="120" w:lineRule="exact"/>
      </w:pPr>
      <w:r>
        <w:rPr>
          <w:sz w:val="12"/>
        </w:rPr>
      </w:r>
    </w:p>
    <w:p>
      <w:pPr>
        <w:pStyle w:val="Heading3"/>
      </w:pPr>
      <w:r>
        <w:t>Part II — the descriptive questions</w:t>
      </w:r>
    </w:p>
    <w:p>
      <w:r>
        <w:t xml:space="preserve">Seven questions numbered 2 to 8 (Question 1 is the MCQ part). Attempt any four; all carry equal marks. The questions come in a small number of shapes, analysed in §3.9: the definition-and-difference question, the explain-a-theory question, the critically-evaluate question, the Pakistan-applied question, the case-study question and the short notes. Since 2024 a new shape has appeared: the </w:t>
      </w:r>
      <w:r>
        <w:rPr>
          <w:b/>
          <w:color w:val="2F7D4F"/>
        </w:rPr>
        <w:t>long, loaded question</w:t>
      </w:r>
      <w:r>
        <w:t xml:space="preserve"> that names a report, a law or a statistic and asks you to apply a theory to it (for example 2026 Q2, Q4 and Q5).</w:t>
      </w:r>
    </w:p>
    <w:p>
      <w:pPr>
        <w:pStyle w:val="Heading3"/>
      </w:pPr>
      <w:r>
        <w:t>The 2015 exception</w:t>
      </w:r>
    </w:p>
    <w:p>
      <w:r>
        <w:t xml:space="preserve">The past-paper archive in this folder includes a 2015 page for completeness. Gender Studies first appears in the revised scheme "for CE-2016 and onwards", so there was no CE-2015 paper. The record in these notes therefore runs from </w:t>
      </w:r>
      <w:r>
        <w:rPr>
          <w:b/>
          <w:color w:val="1E2A44"/>
        </w:rPr>
        <w:t>2016 to 2026</w:t>
      </w:r>
      <w:r>
        <w:t>: eleven papers.</w:t>
      </w:r>
    </w:p>
    <w:p>
      <w:pPr>
        <w:pStyle w:val="Heading2"/>
      </w:pPr>
      <w:r>
        <w:t>1.5  The marks and the minutes</w:t>
      </w:r>
    </w:p>
    <w:p>
      <w:r>
        <w:t>Three hours pass quickly. Plan them before the day, and keep to the plan.</w:t>
      </w:r>
    </w:p>
    <w:p>
      <w:pPr>
        <w:pStyle w:val="GSTableCaption"/>
      </w:pPr>
      <w:r>
        <w:t>Table 9  ·  A working time plan for the three hours.</w:t>
      </w:r>
    </w:p>
    <w:tbl>
      <w:tblPr>
        <w:tblStyle w:val="TableGrid"/>
        <w:tblW w:type="auto" w:w="0"/>
        <w:tblLayout w:type="fixed"/>
        <w:tblLook w:firstColumn="1" w:firstRow="1" w:lastColumn="0" w:lastRow="0" w:noHBand="0" w:noVBand="1" w:val="04A0"/>
        <w:tblInd w:w="0" w:type="dxa"/>
        <w:tblLayout w:type="fixed"/>
      </w:tblPr>
      <w:tblGrid>
        <w:gridCol w:w="2016"/>
        <w:gridCol w:w="1344"/>
        <w:gridCol w:w="6050"/>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Stage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Minutes</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you do</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Part I (MCQs)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20–25</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Answer all twenty. Mark doubtful ones, return to them, never leave a blank. Hand in the sheet on time.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Choosing</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8–10</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Read all seven questions twice. Tick the four you can answer best — prefer questions where you have theory </w:t>
            </w:r>
            <w:r>
              <w:rPr>
                <w:i/>
                <w:sz w:val="19"/>
              </w:rPr>
              <w:t>and</w:t>
            </w:r>
            <w:r>
              <w:rPr>
                <w:sz w:val="19"/>
              </w:rPr>
              <w:t xml:space="preserve"> Pakistan evidence. Note the command words.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Answer maps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4 × 3</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For each chosen question, draw a quick map in the margin or on the rough sheet: introduction, numbered headings, evidence for each, diagram, conclusion.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Writing</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4 × 30</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About 30 minutes per answer: roughly six to eight handwritten pages (about 1,000–1,300 words).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Review</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5–8</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Underline key terms, check numbers and names, number your headings clearly.</w:t>
            </w:r>
          </w:p>
        </w:tc>
      </w:tr>
    </w:tbl>
    <w:p>
      <w:pPr>
        <w:spacing w:after="0" w:before="0" w:line="120" w:lineRule="exact"/>
      </w:pPr>
      <w:r>
        <w:rPr>
          <w:sz w:val="12"/>
        </w:rPr>
      </w:r>
    </w:p>
    <w:p>
      <w:r>
        <w:t>How are the 20 marks of a descriptive answer earned? FPSC does not publish a marking scheme. The table below is a practical guide built from what examiners' reports and experienced markers say they reward. Use it to check your practice answers.</w:t>
      </w:r>
    </w:p>
    <w:p>
      <w:pPr>
        <w:pStyle w:val="GSTableCaption"/>
      </w:pPr>
      <w:r>
        <w:t>Table 10  ·  Where the 20 marks come from (a working guide, not an official scheme).</w:t>
      </w:r>
    </w:p>
    <w:tbl>
      <w:tblPr>
        <w:tblStyle w:val="TableGrid"/>
        <w:tblW w:type="auto" w:w="0"/>
        <w:tblLayout w:type="fixed"/>
        <w:tblLook w:firstColumn="1" w:firstRow="1" w:lastColumn="0" w:lastRow="0" w:noHBand="0" w:noVBand="1" w:val="04A0"/>
        <w:tblInd w:w="0" w:type="dxa"/>
        <w:tblLayout w:type="fixed"/>
      </w:tblPr>
      <w:tblGrid>
        <w:gridCol w:w="2689"/>
        <w:gridCol w:w="1008"/>
        <w:gridCol w:w="5714"/>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Element</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Marks</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earns them</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Definitions of the key terms; context; a one-sentence thesis that answers the question.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Structure</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3</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Numbered headings taken from the question's words; logical order; every limb of the question answered.</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Content</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8</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Correct, relevant knowledge: theories, arguments, history, analysis.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Evidence</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4</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Named thinkers, dated data from named sources, laws, reports and cases — inside the points.</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Critical and Pakistan angle</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Counter-arguments, evaluation, application to Pakistan.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Conclusion</w:t>
            </w:r>
          </w:p>
        </w:tc>
        <w:tc>
          <w:tcPr>
            <w:tcW w:type="dxa" w:w="100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w:t>
            </w:r>
          </w:p>
        </w:tc>
        <w:tc>
          <w:tcPr>
            <w:tcW w:type="dxa" w:w="57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 judgement and a way forward, not a repetition.</w:t>
            </w:r>
          </w:p>
        </w:tc>
      </w:tr>
    </w:tbl>
    <w:p>
      <w:pPr>
        <w:spacing w:after="0" w:before="0" w:line="120" w:lineRule="exact"/>
      </w:pPr>
      <w:r>
        <w:rPr>
          <w:sz w:val="12"/>
        </w:rPr>
      </w:r>
    </w:p>
    <w:p>
      <w:pPr>
        <w:pStyle w:val="Heading2"/>
      </w:pPr>
      <w:r>
        <w:t>1.6  Why candidates fail — and how to be in the other group</w:t>
      </w:r>
    </w:p>
    <w:p>
      <w:r>
        <w:t>Candidates rarely fail Gender Studies because they know nothing. They fail, or score in the thirties and low forties, for predictable reasons:</w:t>
      </w:r>
    </w:p>
    <w:p>
      <w:pPr>
        <w:pStyle w:val="GSNumbered"/>
      </w:pPr>
      <w:r>
        <w:rPr>
          <w:b/>
          <w:color w:val="6B2D5C"/>
        </w:rPr>
        <w:t>1.</w:t>
        <w:tab/>
      </w:r>
      <w:r>
        <w:rPr>
          <w:b/>
          <w:color w:val="2F7D4F"/>
        </w:rPr>
        <w:t>Opinion instead of analysis.</w:t>
      </w:r>
      <w:r>
        <w:t xml:space="preserve"> "Women are oppressed in our society due to illiteracy and male dominance" repeated for six pages. The cure: name theories and thinkers, and explain causes.</w:t>
      </w:r>
    </w:p>
    <w:p>
      <w:pPr>
        <w:pStyle w:val="GSNumbered"/>
      </w:pPr>
      <w:r>
        <w:rPr>
          <w:b/>
          <w:color w:val="6B2D5C"/>
        </w:rPr>
        <w:t>2.</w:t>
        <w:tab/>
      </w:r>
      <w:r>
        <w:rPr>
          <w:b/>
          <w:color w:val="2F7D4F"/>
        </w:rPr>
        <w:t>No definitions.</w:t>
      </w:r>
      <w:r>
        <w:t xml:space="preserve"> Writing about "feminism" or "gender mainstreaming" without ever saying what it means. The cure: define every key term in your introduction.</w:t>
      </w:r>
    </w:p>
    <w:p>
      <w:pPr>
        <w:pStyle w:val="GSNumbered"/>
      </w:pPr>
      <w:r>
        <w:rPr>
          <w:b/>
          <w:color w:val="6B2D5C"/>
        </w:rPr>
        <w:t>3.</w:t>
        <w:tab/>
      </w:r>
      <w:r>
        <w:rPr>
          <w:b/>
          <w:color w:val="2F7D4F"/>
        </w:rPr>
        <w:t>Answering the topic, not the question.</w:t>
      </w:r>
      <w:r>
        <w:t xml:space="preserve"> Asked to "evaluate the impact of the quota", the candidate writes the history of women in politics. The cure: take your headings from the question's own words (Part Five).</w:t>
      </w:r>
    </w:p>
    <w:p>
      <w:pPr>
        <w:pStyle w:val="GSNumbered"/>
      </w:pPr>
      <w:r>
        <w:rPr>
          <w:b/>
          <w:color w:val="6B2D5C"/>
        </w:rPr>
        <w:t>4.</w:t>
        <w:tab/>
      </w:r>
      <w:r>
        <w:rPr>
          <w:b/>
          <w:color w:val="2F7D4F"/>
        </w:rPr>
        <w:t>One limb only.</w:t>
      </w:r>
      <w:r>
        <w:t xml:space="preserve"> Many questions have two or three parts ("Differentiate… and discuss…"). Half-answered questions cap at half marks. The cure: the answer map, which puts each limb on the page before you write.</w:t>
      </w:r>
    </w:p>
    <w:p>
      <w:pPr>
        <w:pStyle w:val="GSNumbered"/>
      </w:pPr>
      <w:r>
        <w:rPr>
          <w:b/>
          <w:color w:val="6B2D5C"/>
        </w:rPr>
        <w:t>5.</w:t>
        <w:tab/>
      </w:r>
      <w:r>
        <w:rPr>
          <w:b/>
          <w:color w:val="2F7D4F"/>
        </w:rPr>
        <w:t>Western theory with no Pakistan.</w:t>
      </w:r>
      <w:r>
        <w:t xml:space="preserve"> Or Pakistani complaints with no theory. The cure: every heading links the two.</w:t>
      </w:r>
    </w:p>
    <w:p>
      <w:pPr>
        <w:pStyle w:val="GSNumbered"/>
      </w:pPr>
      <w:r>
        <w:rPr>
          <w:b/>
          <w:color w:val="6B2D5C"/>
        </w:rPr>
        <w:t>6.</w:t>
        <w:tab/>
      </w:r>
      <w:r>
        <w:rPr>
          <w:b/>
          <w:color w:val="2F7D4F"/>
        </w:rPr>
        <w:t>Doubtful facts.</w:t>
      </w:r>
      <w:r>
        <w:t xml:space="preserve"> "Pakistan is the worst country for women" (it is not a ranking any report makes in those words), "50% of women are illiterate" (out of date). The cure: the Fact Book, with sources and years.</w:t>
      </w:r>
    </w:p>
    <w:p>
      <w:pPr>
        <w:pStyle w:val="GSNumbered"/>
      </w:pPr>
      <w:r>
        <w:rPr>
          <w:b/>
          <w:color w:val="6B2D5C"/>
        </w:rPr>
        <w:t>7.</w:t>
        <w:tab/>
      </w:r>
      <w:r>
        <w:rPr>
          <w:b/>
          <w:color w:val="2F7D4F"/>
        </w:rPr>
        <w:t>Shouting.</w:t>
      </w:r>
      <w:r>
        <w:t xml:space="preserve"> Attacks on the West, on religion, on men or on feminists. The cure: the balanced view (§0.9).</w:t>
      </w:r>
    </w:p>
    <w:p>
      <w:pPr>
        <w:pStyle w:val="GSNumbered"/>
      </w:pPr>
      <w:r>
        <w:rPr>
          <w:b/>
          <w:color w:val="6B2D5C"/>
        </w:rPr>
        <w:t>8.</w:t>
        <w:tab/>
      </w:r>
      <w:r>
        <w:rPr>
          <w:b/>
          <w:color w:val="2F7D4F"/>
        </w:rPr>
        <w:t>Poor time control.</w:t>
      </w:r>
      <w:r>
        <w:t xml:space="preserve"> A brilliant first answer and a half-page fourth. The cure: the time plan above, practised on the Prediction Papers.</w:t>
      </w:r>
    </w:p>
    <w:p>
      <w:pPr>
        <w:pStyle w:val="Heading2"/>
      </w:pPr>
      <w:r>
        <w:t>1.7  The eleven papers at a glance</w:t>
      </w:r>
    </w:p>
    <w:p>
      <w:r>
        <w:t>The table shows where every question of every paper came from, using the seven topics of these notes (explained in Part Two). Read along a row to see the balance of a single paper; read down the columns and you will see that no topic is ever safe to skip.</w:t>
      </w:r>
    </w:p>
    <w:p>
      <w:pPr>
        <w:pStyle w:val="GSTableCaption"/>
      </w:pPr>
      <w:r>
        <w:t>Table 11  ·  The eleven papers at a glance: which topic each question came from (a slash = a short-note question split between topics).</w:t>
      </w:r>
    </w:p>
    <w:tbl>
      <w:tblPr>
        <w:tblStyle w:val="TableGrid"/>
        <w:tblW w:type="auto" w:w="0"/>
        <w:tblLayout w:type="fixed"/>
        <w:tblLook w:firstColumn="1" w:firstRow="1" w:lastColumn="0" w:lastRow="0" w:noHBand="0" w:noVBand="1" w:val="04A0"/>
        <w:tblInd w:w="0" w:type="dxa"/>
        <w:tblLayout w:type="fixed"/>
      </w:tblPr>
      <w:tblGrid>
        <w:gridCol w:w="1406"/>
        <w:gridCol w:w="1081"/>
        <w:gridCol w:w="1081"/>
        <w:gridCol w:w="1081"/>
        <w:gridCol w:w="1081"/>
        <w:gridCol w:w="1081"/>
        <w:gridCol w:w="1081"/>
        <w:gridCol w:w="1514"/>
      </w:tblGrid>
      <w:tr>
        <w:trPr>
          <w:tblHeade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Q7</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Q8</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2016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2017</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T7/T4</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2018</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T4/T3/T7</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2019</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T6/T2/T4</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2020</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2021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2022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2023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2024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T1/T2</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2025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r>
      <w:tr>
        <w:trPr>
          <w:cantSplit/>
        </w:trPr>
        <w:tc>
          <w:tcPr>
            <w:tcW w:type="dxa" w:w="14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2026</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10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51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T5/T7</w:t>
            </w:r>
          </w:p>
        </w:tc>
      </w:tr>
    </w:tbl>
    <w:p>
      <w:pPr>
        <w:spacing w:after="0" w:before="0" w:line="120" w:lineRule="exact"/>
      </w:pPr>
      <w:r>
        <w:rPr>
          <w:sz w:val="12"/>
        </w:rPr>
      </w:r>
    </w:p>
    <w:p>
      <w:r>
        <w:t>Three patterns are visible at once:</w:t>
      </w:r>
    </w:p>
    <w:p>
      <w:pPr>
        <w:pStyle w:val="ListBullet"/>
      </w:pPr>
      <w:r>
        <w:rPr>
          <w:b/>
          <w:color w:val="2F7D4F"/>
        </w:rPr>
        <w:t>Almost every paper visits five topics or more.</w:t>
      </w:r>
      <w:r>
        <w:t xml:space="preserve"> Three papers (2018, 2019, 2024) touched all seven; only 2021 visited as few as four. A candidate who skips two topics risks finding only three answerable questions. Selective study is dangerous.</w:t>
      </w:r>
    </w:p>
    <w:p>
      <w:pPr>
        <w:pStyle w:val="ListBullet"/>
      </w:pPr>
      <w:r>
        <w:rPr>
          <w:b/>
          <w:color w:val="2F7D4F"/>
        </w:rPr>
        <w:t>T1 (the discipline and social construction) dominated the early papers</w:t>
      </w:r>
      <w:r>
        <w:t xml:space="preserve"> — two questions in most years from 2016 to 2021, and three in 2023 — but then almost vanished: one question in 2024 (a short note), none in 2025, one in 2026. Its questions have become sharper and more theoretical (queer theory and the transgender law in 2026).</w:t>
      </w:r>
    </w:p>
    <w:p>
      <w:pPr>
        <w:pStyle w:val="ListBullet"/>
      </w:pPr>
      <w:r>
        <w:rPr>
          <w:b/>
          <w:color w:val="2F7D4F"/>
        </w:rPr>
        <w:t>T4 (gender and development) is present in every single paper from 2016 to 2026.</w:t>
      </w:r>
      <w:r>
        <w:t xml:space="preserve"> It is the one topic you can be sure of meeting.</w:t>
      </w:r>
    </w:p>
    <w:p>
      <w:pPr>
        <w:pStyle w:val="Heading1"/>
      </w:pPr>
      <w:r>
        <w:t>Part Two — Seven Topics: Rebuilding the Syllabus</w:t>
      </w:r>
    </w:p>
    <w:p>
      <w:pPr>
        <w:pStyle w:val="Heading2"/>
      </w:pPr>
      <w:r>
        <w:t>2.1  Why seven topics — and why these seven</w:t>
      </w:r>
    </w:p>
    <w:p>
      <w:r>
        <w:t>The nine syllabus heads are uneven. Head I (the discipline) and Head II (social construction) are both short and conceptual, and the examiner mixes them freely: the question "how do you deconstruct the word gender?" (2020) belongs to both. Head IX is not a subject at all but three people, all of whose stories are stories of violence and resistance. Meanwhile Head V (gender and development) is the heaviest head in the record and needs a long topic of its own.</w:t>
      </w:r>
    </w:p>
    <w:p>
      <w:r>
        <w:t>A good topic is one unit you can master in two to three weeks, whose questions are answered in one recognisable way. Two decisions follow, and nothing else is moved:</w:t>
      </w:r>
    </w:p>
    <w:p>
      <w:pPr>
        <w:pStyle w:val="GSNumbered"/>
      </w:pPr>
      <w:r>
        <w:rPr>
          <w:b/>
          <w:color w:val="6B2D5C"/>
        </w:rPr>
        <w:t>1.</w:t>
        <w:tab/>
      </w:r>
      <w:r>
        <w:rPr>
          <w:b/>
          <w:color w:val="2F7D4F"/>
        </w:rPr>
        <w:t>Heads I and II become Topic 1.</w:t>
      </w:r>
      <w:r>
        <w:t xml:space="preserve"> You cannot explain the discipline of Gender Studies without the idea of gender as a social construction, and you cannot discuss social construction without the discipline that invented it. Together they form the foundation of the subject — "what is gender, and how do we study it?" — and the examiner treats them as one family.</w:t>
      </w:r>
    </w:p>
    <w:p>
      <w:pPr>
        <w:pStyle w:val="GSNumbered"/>
      </w:pPr>
      <w:r>
        <w:rPr>
          <w:b/>
          <w:color w:val="6B2D5C"/>
        </w:rPr>
        <w:t>2.</w:t>
        <w:tab/>
      </w:r>
      <w:r>
        <w:rPr>
          <w:b/>
          <w:color w:val="2F7D4F"/>
        </w:rPr>
        <w:t>Heads VIII and IX become Topic 7.</w:t>
      </w:r>
      <w:r>
        <w:t xml:space="preserve"> Mukhtaran Mai (rape ordered by a village council), Malala Yousafzai (shot for demanding education) and Sharmeen Obaid-Chinoy (films on acid attacks and honour killing) are each a case study </w:t>
      </w:r>
      <w:r>
        <w:rPr>
          <w:i/>
        </w:rPr>
        <w:t>of violence against women and the resistance to it</w:t>
      </w:r>
      <w:r>
        <w:t>. Studying them inside the violence topic means every case study answer arrives with theory, law and data already in hand — and every violence answer can call on a vivid case.</w:t>
      </w:r>
    </w:p>
    <w:p>
      <w:r>
        <w:t>Heads III, IV, V, VI and VII each become one topic, unchanged. No syllabus line is split between topics, and no line is dropped.</w:t>
      </w:r>
    </w:p>
    <w:p>
      <w:pPr>
        <w:pStyle w:val="GSFigure"/>
      </w:pPr>
      <w:r>
        <w:drawing>
          <wp:inline xmlns:a="http://schemas.openxmlformats.org/drawingml/2006/main" xmlns:pic="http://schemas.openxmlformats.org/drawingml/2006/picture">
            <wp:extent cx="5943600" cy="3096333"/>
            <wp:docPr id="6" name="Picture 6"/>
            <wp:cNvGraphicFramePr>
              <a:graphicFrameLocks noChangeAspect="1"/>
            </wp:cNvGraphicFramePr>
            <a:graphic>
              <a:graphicData uri="http://schemas.openxmlformats.org/drawingml/2006/picture">
                <pic:pic>
                  <pic:nvPicPr>
                    <pic:cNvPr id="0" name="MA_mapping_5e5cc3d77c70.png"/>
                    <pic:cNvPicPr/>
                  </pic:nvPicPr>
                  <pic:blipFill>
                    <a:blip r:embed="rId16"/>
                    <a:stretch>
                      <a:fillRect/>
                    </a:stretch>
                  </pic:blipFill>
                  <pic:spPr>
                    <a:xfrm>
                      <a:off x="0" y="0"/>
                      <a:ext cx="5943600" cy="3096333"/>
                    </a:xfrm>
                    <a:prstGeom prst="rect"/>
                  </pic:spPr>
                </pic:pic>
              </a:graphicData>
            </a:graphic>
          </wp:inline>
        </w:drawing>
      </w:r>
    </w:p>
    <w:p>
      <w:pPr>
        <w:pStyle w:val="Caption"/>
      </w:pPr>
      <w:r>
        <w:t>Figure 6  ·  From nine syllabus heads to seven topics: nothing is dropped, nothing is split.</w:t>
      </w:r>
    </w:p>
    <w:p>
      <w:pPr>
        <w:pStyle w:val="Heading2"/>
      </w:pPr>
      <w:r>
        <w:t>2.2  The seven topics at a glance</w:t>
      </w:r>
    </w:p>
    <w:p>
      <w:pPr>
        <w:pStyle w:val="GSFigure"/>
      </w:pPr>
      <w:r>
        <w:drawing>
          <wp:inline xmlns:a="http://schemas.openxmlformats.org/drawingml/2006/main" xmlns:pic="http://schemas.openxmlformats.org/drawingml/2006/picture">
            <wp:extent cx="5669280" cy="1570391"/>
            <wp:docPr id="7" name="Picture 7"/>
            <wp:cNvGraphicFramePr>
              <a:graphicFrameLocks noChangeAspect="1"/>
            </wp:cNvGraphicFramePr>
            <a:graphic>
              <a:graphicData uri="http://schemas.openxmlformats.org/drawingml/2006/picture">
                <pic:pic>
                  <pic:nvPicPr>
                    <pic:cNvPr id="0" name="MA_grid_9ed92b206aad.png"/>
                    <pic:cNvPicPr/>
                  </pic:nvPicPr>
                  <pic:blipFill>
                    <a:blip r:embed="rId17"/>
                    <a:stretch>
                      <a:fillRect/>
                    </a:stretch>
                  </pic:blipFill>
                  <pic:spPr>
                    <a:xfrm>
                      <a:off x="0" y="0"/>
                      <a:ext cx="5669280" cy="1570391"/>
                    </a:xfrm>
                    <a:prstGeom prst="rect"/>
                  </pic:spPr>
                </pic:pic>
              </a:graphicData>
            </a:graphic>
          </wp:inline>
        </w:drawing>
      </w:r>
    </w:p>
    <w:p>
      <w:pPr>
        <w:pStyle w:val="Caption"/>
      </w:pPr>
      <w:r>
        <w:t>Figure 7  ·  The seven topics of these notes, with the syllabus heads each one carries.</w:t>
      </w:r>
    </w:p>
    <w:p>
      <w:pPr>
        <w:pStyle w:val="GSTableCaption"/>
      </w:pPr>
      <w:r>
        <w:t>Table 12  ·  The seven topics.</w:t>
      </w:r>
    </w:p>
    <w:tbl>
      <w:tblPr>
        <w:tblStyle w:val="TableGrid"/>
        <w:tblW w:type="auto" w:w="0"/>
        <w:tblLayout w:type="fixed"/>
        <w:tblLook w:firstColumn="1" w:firstRow="1" w:lastColumn="0" w:lastRow="0" w:noHBand="0" w:noVBand="1" w:val="04A0"/>
        <w:tblInd w:w="0" w:type="dxa"/>
        <w:tblLayout w:type="fixed"/>
      </w:tblPr>
      <w:tblGrid>
        <w:gridCol w:w="672"/>
        <w:gridCol w:w="3361"/>
        <w:gridCol w:w="1344"/>
        <w:gridCol w:w="4033"/>
      </w:tblGrid>
      <w:tr>
        <w:trPr>
          <w:tblHeade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Heads</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covers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Studies and the Social Construction of Gender</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 + II</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meaning and birth of the discipline; Women's vs Gender Studies; its multidisciplinary nature; autonomy vs integration; the field in Pakistan; sex and gender; the history of constructionism; queer theory; is sex also constructed?; masculinities and femininities; nature vs culture; gendered language; the transgender debate.</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Feminist Theories and Practice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III</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What feminism is; liberal, radical, Marxist/socialist, psychoanalytic, men's and postmodern feminism; plus intersectionality, Black, postcolonial, eco- and Muslim feminisms; which feminism suits Pakistan.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Feminist Movements — the West, the UN and Pakistan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IV</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four waves in the West; the suffrage struggle; the UN conferences, CEDAW and Beijing; the women's movement in Pakistan from APWA to WAF to Aurat March; NGO-isation; digital activism.</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T4</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Development</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V</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Colonial and capitalist perspectives; modernisation, dependency, world-system and structural functionalism; WID, WAD, GAD; Moser and Kabeer; SAPs; globalisation; gender and climate change.</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Status of Women in Pakistan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VI</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Health, education, employment and law; the Constitution and pro-women laws; the Global Gender Gap; intersectional disadvantage; the digital divide; climate impacts on women.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Governance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VII</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Defining governance; the suffragist movement; women as voters, candidates and representatives; the history and impact of quotas; women in leadership.</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Gender-Based Violence and the Three Case Studies</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VIII + IX</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Defining GBV; theories; structural and direct forms; laws and strategies; masculinities and violence; Mukhtaran Mai, Malala Yousafzai, Sharmeen Obaid-Chinoy.</w:t>
            </w:r>
          </w:p>
        </w:tc>
      </w:tr>
    </w:tbl>
    <w:p>
      <w:pPr>
        <w:spacing w:after="0" w:before="0" w:line="120" w:lineRule="exact"/>
      </w:pPr>
      <w:r>
        <w:rPr>
          <w:sz w:val="12"/>
        </w:rPr>
      </w:r>
    </w:p>
    <w:p>
      <w:pPr>
        <w:pStyle w:val="Heading2"/>
      </w:pPr>
      <w:r>
        <w:t>2.3  What each topic adds beyond the syllabus's words</w:t>
      </w:r>
    </w:p>
    <w:p>
      <w:r>
        <w:t xml:space="preserve">The syllabus names the minimum. The examiner has repeatedly asked beyond it (§3.7). Each topic therefore carries the syllabus lines </w:t>
      </w:r>
      <w:r>
        <w:rPr>
          <w:i/>
        </w:rPr>
        <w:t>and</w:t>
      </w:r>
      <w:r>
        <w:t xml:space="preserve"> the additions the record demands.</w:t>
      </w:r>
    </w:p>
    <w:p>
      <w:pPr>
        <w:pStyle w:val="GSTableCaption"/>
      </w:pPr>
      <w:r>
        <w:t>Table 13  ·  The additions each topic carries, and why.</w:t>
      </w:r>
    </w:p>
    <w:tbl>
      <w:tblPr>
        <w:tblStyle w:val="TableGrid"/>
        <w:tblW w:type="auto" w:w="0"/>
        <w:tblLayout w:type="fixed"/>
        <w:tblLook w:firstColumn="1" w:firstRow="1" w:lastColumn="0" w:lastRow="0" w:noHBand="0" w:noVBand="1" w:val="04A0"/>
        <w:tblInd w:w="0" w:type="dxa"/>
        <w:tblLayout w:type="fixed"/>
      </w:tblPr>
      <w:tblGrid>
        <w:gridCol w:w="672"/>
        <w:gridCol w:w="4033"/>
        <w:gridCol w:w="4706"/>
      </w:tblGrid>
      <w:tr>
        <w:trPr>
          <w:tblHeade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Added beyond the syllabus words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Gendered language; the transgender law (2018) and the Federal Shariat Court judgment (2023); androgyny; "doing gender"; the history of Women's Studies centres in Pakistan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Asked in 2020 (language) and 2026 (transgender law); frequent in MCQs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Intersectionality; Black, postcolonial, eco- and Muslim feminism; standpoint theory; patriarchal bargain; kyriarchy; matrix of domination; "which feminism for Pakistan"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Intersectionality asked in 2025 and 2026; the 2023–2026 MCQs are full of these names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fourth wave and #MeToo; Beijing+30 (2025); CEDAW reporting; NGO-isation; digital activism; the local roots of South Asian feminism</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Asked in 2025 ("different waves"), 2026 (digital activism; NGO-isation)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T4</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Moser's practical and strategic needs; Kabeer's empowerment; gender mainstreaming; the MDGs and SDGs; ecofeminism and climate; "development as coloniality"; gender budgeting</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Asked in 2018 (needs), 2024 (coloniality), 2026 (climate)</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Global Gender Gap Report; the Gender Inequality Index; the digital gender gap; intersectional disadvantage; climate impacts; the child-marriage laws of 2025–2026</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Asked in 2018 and 2026 (gap report), 2026 (digital gap; intersectionality)</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Women in leadership; the Elections Act 2017; reserved seats in the 2024 elections; critical mass; violence against women in politics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Asked in 2020 (leadership), 2024 (political participation as a human right)</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Masculinity studies and violence; online violence; the Islamabad Domestic Violence Act (2025); the root-causes (ecological) model</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Asked in 2025 (root causes) and 2026 (masculinity studies)</w:t>
            </w:r>
          </w:p>
        </w:tc>
      </w:tr>
    </w:tbl>
    <w:p>
      <w:pPr>
        <w:spacing w:after="0" w:before="0" w:line="120" w:lineRule="exact"/>
      </w:pPr>
      <w:r>
        <w:rPr>
          <w:sz w:val="12"/>
        </w:rPr>
      </w:r>
    </w:p>
    <w:p>
      <w:pPr>
        <w:pStyle w:val="Heading2"/>
      </w:pPr>
      <w:r>
        <w:t>2.4  The contemporary layer — the hot topics each topic carries</w:t>
      </w:r>
    </w:p>
    <w:p>
      <w:r>
        <w:t xml:space="preserve">The examiner of 2024–2026 wants the subject applied to the present. Every Knowledge Base therefore ends its teaching with a chapter of </w:t>
      </w:r>
      <w:r>
        <w:rPr>
          <w:b/>
          <w:color w:val="2F7D4F"/>
        </w:rPr>
        <w:t>contemporary debates</w:t>
      </w:r>
      <w:r>
        <w:t>, and the Prediction Papers draw heavily on them. This is the list the notes will cover.</w:t>
      </w:r>
    </w:p>
    <w:p>
      <w:pPr>
        <w:pStyle w:val="GSTableCaption"/>
      </w:pPr>
      <w:r>
        <w:t>Table 14  ·  The contemporary layer, topic by topic.</w:t>
      </w:r>
    </w:p>
    <w:tbl>
      <w:tblPr>
        <w:tblStyle w:val="TableGrid"/>
        <w:tblW w:type="auto" w:w="0"/>
        <w:tblLayout w:type="fixed"/>
        <w:tblLook w:firstColumn="1" w:firstRow="1" w:lastColumn="0" w:lastRow="0" w:noHBand="0" w:noVBand="1" w:val="04A0"/>
        <w:tblInd w:w="0" w:type="dxa"/>
        <w:tblLayout w:type="fixed"/>
      </w:tblPr>
      <w:tblGrid>
        <w:gridCol w:w="672"/>
        <w:gridCol w:w="8739"/>
      </w:tblGrid>
      <w:tr>
        <w:trPr>
          <w:tblHeade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Contemporary debates the notes will cover</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transgender law and the courts; "gender ideology" debates worldwide; the growth and funding of Gender Studies departments in Pakistan; masculinity in crisis; gender in textbooks (the Single National Curriculum debate); social media and gender norms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Is feminism a "Western import"?; Muslim feminism and re-reading the sources; intersectionality in Pakistan; ecofeminism and climate justice; the backlash against feminism online; men as allies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Aurat March and its slogans; the fourth wave and #MeToo in Pakistan; Beijing+30 (2025) and the review of progress; NGO-isation and donor dependence; digital activism and its risks; the anti-gender backlash worldwide</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T4</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climate change (the 2022 floods, heat waves); the care economy and unpaid work; gender budgeting; the SDGs at mid-point; IMF programmes and austerity; platform and gig work; artificial intelligence and women's jobs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Global Gender Gap 2025–2026; female labour-force participation; out-of-school girls; maternal and mental health; the digital gender gap; child-marriage laws (2025–2026); inheritance in practice; intersectional disadvantage of minority, rural and disabled women</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Women in the 2024 elections; the 10% turnout rule and missing women voters; dynastic politics; women ministers; violence against women in politics; the 33% representation on public boards (2026 bills)</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w:t>
            </w:r>
          </w:p>
        </w:tc>
        <w:tc>
          <w:tcPr>
            <w:tcW w:type="dxa" w:w="8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Domestic violence laws (Islamabad 2025); online abuse and PECA; honour killings in the HRCP data; femicide; jirga "justice"; masculinity and violence; Mukhtaran Mai, Malala and Obaid-Chinoy today</w:t>
            </w:r>
          </w:p>
        </w:tc>
      </w:tr>
    </w:tbl>
    <w:p>
      <w:pPr>
        <w:spacing w:after="0" w:before="0" w:line="120" w:lineRule="exact"/>
      </w:pPr>
      <w:r>
        <w:rPr>
          <w:sz w:val="12"/>
        </w:rPr>
      </w:r>
    </w:p>
    <w:p>
      <w:pPr>
        <w:pStyle w:val="Heading2"/>
      </w:pPr>
      <w:r>
        <w:t>2.5  The two documents each topic gets</w:t>
      </w:r>
    </w:p>
    <w:p>
      <w:pPr>
        <w:pStyle w:val="Heading3"/>
      </w:pPr>
      <w:r>
        <w:t>The Knowledge Base (TnKB)</w:t>
      </w:r>
    </w:p>
    <w:p>
      <w:r>
        <w:t xml:space="preserve">Each Knowledge Base has a teaching core of </w:t>
      </w:r>
      <w:r>
        <w:rPr>
          <w:b/>
          <w:color w:val="1E2A44"/>
        </w:rPr>
        <w:t>15,000 to 19,000 words</w:t>
      </w:r>
      <w:r>
        <w:t xml:space="preserve">, longer for the heavier topics, followed by its one-liner bank and revision sheet (together about </w:t>
      </w:r>
      <w:r>
        <w:rPr>
          <w:b/>
          <w:color w:val="1E2A44"/>
        </w:rPr>
        <w:t>6,000</w:t>
      </w:r>
      <w:r>
        <w:t xml:space="preserve"> more words). It is written for a beginner and builds the topic from zero:</w:t>
      </w:r>
    </w:p>
    <w:p>
      <w:pPr>
        <w:pStyle w:val="GSNumbered"/>
      </w:pPr>
      <w:r>
        <w:rPr>
          <w:b/>
          <w:color w:val="6B2D5C"/>
        </w:rPr>
        <w:t>1.</w:t>
        <w:tab/>
      </w:r>
      <w:r>
        <w:rPr>
          <w:b/>
          <w:color w:val="2F7D4F"/>
        </w:rPr>
        <w:t>How to use this document</w:t>
      </w:r>
      <w:r>
        <w:t>, and the contents.</w:t>
      </w:r>
    </w:p>
    <w:p>
      <w:pPr>
        <w:pStyle w:val="GSNumbered"/>
      </w:pPr>
      <w:r>
        <w:rPr>
          <w:b/>
          <w:color w:val="6B2D5C"/>
        </w:rPr>
        <w:t>2.</w:t>
        <w:tab/>
      </w:r>
      <w:r>
        <w:rPr>
          <w:b/>
          <w:color w:val="2F7D4F"/>
        </w:rPr>
        <w:t>Part Zero — the ABC of the topic.</w:t>
      </w:r>
      <w:r>
        <w:t xml:space="preserve"> The key terms, each defined in one sentence with an example; the background you need; a one-page picture of the whole topic.</w:t>
      </w:r>
    </w:p>
    <w:p>
      <w:pPr>
        <w:pStyle w:val="GSNumbered"/>
      </w:pPr>
      <w:r>
        <w:rPr>
          <w:b/>
          <w:color w:val="6B2D5C"/>
        </w:rPr>
        <w:t>3.</w:t>
        <w:tab/>
      </w:r>
      <w:r>
        <w:rPr>
          <w:b/>
          <w:color w:val="2F7D4F"/>
        </w:rPr>
        <w:t>Part One — the chapters.</w:t>
      </w:r>
      <w:r>
        <w:t xml:space="preserve"> One chapter for every syllabus line and every family of past questions, built from the question words. Headings go up to five levels deep. Every point carries its evidence card inside it. Every chapter has simple-words boxes, examples, traps and at least one diagram — ten to eighteen diagrams per topic.</w:t>
      </w:r>
    </w:p>
    <w:p>
      <w:pPr>
        <w:pStyle w:val="GSNumbered"/>
      </w:pPr>
      <w:r>
        <w:rPr>
          <w:b/>
          <w:color w:val="6B2D5C"/>
        </w:rPr>
        <w:t>4.</w:t>
        <w:tab/>
      </w:r>
      <w:r>
        <w:rPr>
          <w:b/>
          <w:color w:val="2F7D4F"/>
        </w:rPr>
        <w:t>Part Two — contemporary debates.</w:t>
      </w:r>
      <w:r>
        <w:t xml:space="preserve"> The live controversies of the topic (§2.4), each with a balanced view and the latest data.</w:t>
      </w:r>
    </w:p>
    <w:p>
      <w:pPr>
        <w:pStyle w:val="GSNumbered"/>
      </w:pPr>
      <w:r>
        <w:rPr>
          <w:b/>
          <w:color w:val="6B2D5C"/>
        </w:rPr>
        <w:t>5.</w:t>
        <w:tab/>
      </w:r>
      <w:r>
        <w:rPr>
          <w:b/>
          <w:color w:val="2F7D4F"/>
        </w:rPr>
        <w:t>Part Three — the examiner's record of the topic.</w:t>
      </w:r>
      <w:r>
        <w:t xml:space="preserve"> Every past question, what the record reveals, and five likely questions for the next paper (not solved here; the Prediction Papers solve predicted questions).</w:t>
      </w:r>
    </w:p>
    <w:p>
      <w:pPr>
        <w:pStyle w:val="GSNumbered"/>
      </w:pPr>
      <w:r>
        <w:rPr>
          <w:b/>
          <w:color w:val="6B2D5C"/>
        </w:rPr>
        <w:t>6.</w:t>
        <w:tab/>
      </w:r>
      <w:r>
        <w:rPr>
          <w:b/>
          <w:color w:val="2F7D4F"/>
        </w:rPr>
        <w:t>Part Four — the one-liner bank.</w:t>
      </w:r>
      <w:r>
        <w:t xml:space="preserve"> About </w:t>
      </w:r>
      <w:r>
        <w:rPr>
          <w:b/>
          <w:color w:val="1E2A44"/>
        </w:rPr>
        <w:t>120</w:t>
      </w:r>
      <w:r>
        <w:t xml:space="preserve"> numbered one-liners written in the style of the past MCQs, with the key words, names and dates in bold, followed by every recovered MCQ on the topic with its key.</w:t>
      </w:r>
    </w:p>
    <w:p>
      <w:pPr>
        <w:pStyle w:val="GSNumbered"/>
      </w:pPr>
      <w:r>
        <w:rPr>
          <w:b/>
          <w:color w:val="6B2D5C"/>
        </w:rPr>
        <w:t>7.</w:t>
        <w:tab/>
      </w:r>
      <w:r>
        <w:rPr>
          <w:b/>
          <w:color w:val="2F7D4F"/>
        </w:rPr>
        <w:t>Part Five — the revision sheet.</w:t>
      </w:r>
      <w:r>
        <w:t xml:space="preserve"> The whole topic in a few detailed pages for the night before the exam: every term with its meaning, every thinker with their idea, every date with its event — so that it makes complete sense without the chapters. The same sheet forms the topic's chapter of the Revision Notes volume.</w:t>
      </w:r>
    </w:p>
    <w:p>
      <w:pPr>
        <w:pStyle w:val="Heading3"/>
      </w:pPr>
      <w:r>
        <w:t>The Question Answers (TnQA)</w:t>
      </w:r>
    </w:p>
    <w:p>
      <w:r>
        <w:t xml:space="preserve">Each Question Answers document answers every past question of its topic as a model of </w:t>
      </w:r>
      <w:r>
        <w:rPr>
          <w:b/>
          <w:color w:val="1E2A44"/>
        </w:rPr>
        <w:t>1,000–1,300 words</w:t>
      </w:r>
      <w:r>
        <w:t xml:space="preserve"> — the length a strong candidate can actually write in thirty minutes. Each answer has five parts:</w:t>
      </w:r>
    </w:p>
    <w:p>
      <w:pPr>
        <w:pStyle w:val="GSNumbered"/>
      </w:pPr>
      <w:r>
        <w:rPr>
          <w:b/>
          <w:color w:val="6B2D5C"/>
        </w:rPr>
        <w:t>1.</w:t>
        <w:tab/>
      </w:r>
      <w:r>
        <w:rPr>
          <w:b/>
          <w:color w:val="2F7D4F"/>
        </w:rPr>
        <w:t>The question</w:t>
      </w:r>
      <w:r>
        <w:t xml:space="preserve"> exactly as set, with its year and number.</w:t>
      </w:r>
    </w:p>
    <w:p>
      <w:pPr>
        <w:pStyle w:val="GSNumbered"/>
      </w:pPr>
      <w:r>
        <w:rPr>
          <w:b/>
          <w:color w:val="6B2D5C"/>
        </w:rPr>
        <w:t>2.</w:t>
        <w:tab/>
      </w:r>
      <w:r>
        <w:rPr>
          <w:b/>
          <w:color w:val="2F7D4F"/>
        </w:rPr>
        <w:t>The answer map</w:t>
      </w:r>
      <w:r>
        <w:t xml:space="preserve"> — a mind map whose centre states what the question asks, part by part; every branch is one numbered heading, and every point is a short phrase that makes complete sense on its own.</w:t>
      </w:r>
    </w:p>
    <w:p>
      <w:pPr>
        <w:pStyle w:val="GSNumbered"/>
      </w:pPr>
      <w:r>
        <w:rPr>
          <w:b/>
          <w:color w:val="6B2D5C"/>
        </w:rPr>
        <w:t>3.</w:t>
        <w:tab/>
      </w:r>
      <w:r>
        <w:rPr>
          <w:b/>
          <w:color w:val="2F7D4F"/>
        </w:rPr>
        <w:t>Decoding the question</w:t>
      </w:r>
      <w:r>
        <w:t xml:space="preserve"> — what the command words demand and what each limb requires.</w:t>
      </w:r>
    </w:p>
    <w:p>
      <w:pPr>
        <w:pStyle w:val="GSNumbered"/>
      </w:pPr>
      <w:r>
        <w:rPr>
          <w:b/>
          <w:color w:val="6B2D5C"/>
        </w:rPr>
        <w:t>4.</w:t>
        <w:tab/>
      </w:r>
      <w:r>
        <w:rPr>
          <w:b/>
          <w:color w:val="2F7D4F"/>
        </w:rPr>
        <w:t>The model answer</w:t>
      </w:r>
      <w:r>
        <w:t xml:space="preserve"> — main headings 1, 2, 3… from the question's own words, each with sub-headings i), ii), iii)… answered in short paragraphs with the key words in bold; an introduction with a simple definition, background, Pakistani context and argument; evidence inside every heading; at least one figure besides the answer map; the Pakistan angle; a balanced conclusion.</w:t>
      </w:r>
    </w:p>
    <w:p>
      <w:pPr>
        <w:pStyle w:val="GSNumbered"/>
      </w:pPr>
      <w:r>
        <w:rPr>
          <w:b/>
          <w:color w:val="6B2D5C"/>
        </w:rPr>
        <w:t>5.</w:t>
        <w:tab/>
      </w:r>
      <w:r>
        <w:rPr>
          <w:b/>
          <w:color w:val="2F7D4F"/>
        </w:rPr>
        <w:t>Why this answer scores</w:t>
      </w:r>
      <w:r>
        <w:t xml:space="preserve"> — what the examiner rewards in it.</w:t>
      </w:r>
    </w:p>
    <w:p>
      <w:r>
        <w:t xml:space="preserve">Where two questions are exact repeats (2019 Q3 and 2023 Q5), one full answer is given and the repeat is marked. Where questions are near repeats with different limbs, each gets its own answer, because the limbs change the structure. Short notes get complete answers of about </w:t>
      </w:r>
      <w:r>
        <w:rPr>
          <w:b/>
          <w:color w:val="1E2A44"/>
        </w:rPr>
        <w:t>550–650 words</w:t>
      </w:r>
      <w:r>
        <w:t xml:space="preserve"> each.</w:t>
      </w:r>
    </w:p>
    <w:p>
      <w:pPr>
        <w:pStyle w:val="GSTableCaption"/>
      </w:pPr>
      <w:r>
        <w:t>Table 15  ·  Planned length of each topic's documents, weighted by the record.</w:t>
      </w:r>
    </w:p>
    <w:tbl>
      <w:tblPr>
        <w:tblStyle w:val="TableGrid"/>
        <w:tblW w:type="auto" w:w="0"/>
        <w:tblLayout w:type="fixed"/>
        <w:tblLook w:firstColumn="1" w:firstRow="1" w:lastColumn="0" w:lastRow="0" w:noHBand="0" w:noVBand="1" w:val="04A0"/>
        <w:tblInd w:w="0" w:type="dxa"/>
        <w:tblLayout w:type="fixed"/>
      </w:tblPr>
      <w:tblGrid>
        <w:gridCol w:w="672"/>
        <w:gridCol w:w="3697"/>
        <w:gridCol w:w="1210"/>
        <w:gridCol w:w="1479"/>
        <w:gridCol w:w="1479"/>
        <w:gridCol w:w="873"/>
      </w:tblGrid>
      <w:tr>
        <w:trPr>
          <w:tblHeade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Visits</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KB words</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QA answers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Rank</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Studies and the Social Construction of Gender</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16.5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about 18,500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16 full + 1 note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Feminist Theories and Practice</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7</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about 17,500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6 full + 2 notes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7</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T3</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Feminist Movements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about 17,000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 full + 1 note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4</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T4</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Development</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17.5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about 19,000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16 full + 3 notes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Status of Women in Pakistan</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8.5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about 17,000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8 full + 1 note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Gender and Governance</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about 16,000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 full + 1 note</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5</w:t>
            </w:r>
          </w:p>
        </w:tc>
      </w:tr>
      <w:tr>
        <w:trPr>
          <w:cantSplit/>
        </w:trPr>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Gender-Based Violence and the Case Studies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10.5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about 18,000</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 full + 3 notes</w:t>
            </w:r>
          </w:p>
        </w:tc>
        <w:tc>
          <w:tcPr>
            <w:tcW w:type="dxa" w:w="8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3</w:t>
            </w:r>
          </w:p>
        </w:tc>
      </w:tr>
    </w:tbl>
    <w:p>
      <w:pPr>
        <w:spacing w:after="0" w:before="0" w:line="120" w:lineRule="exact"/>
      </w:pPr>
      <w:r>
        <w:rPr>
          <w:sz w:val="12"/>
        </w:rPr>
      </w:r>
    </w:p>
    <w:p>
      <w:r>
        <w:t>T2 has the fewest visits but a long Knowledge Base, because it carries the most MCQs of any topic after T1 (26 of 140), because its theories are used inside every other topic, and because the examiner's new favourite — intersectionality — lives there.</w:t>
      </w:r>
    </w:p>
    <w:p>
      <w:pPr>
        <w:pStyle w:val="Heading2"/>
      </w:pPr>
      <w:r>
        <w:t>2.6  The compiled volumes</w:t>
      </w:r>
    </w:p>
    <w:p>
      <w:r>
        <w:t>When all seven topics are complete, five volumes are compiled from them (Figure 1):</w:t>
      </w:r>
    </w:p>
    <w:p>
      <w:pPr>
        <w:pStyle w:val="ListBullet"/>
      </w:pPr>
      <w:r>
        <w:rPr>
          <w:b/>
          <w:color w:val="2F7D4F"/>
        </w:rPr>
        <w:t>The Fact Book (FB)</w:t>
      </w:r>
      <w:r>
        <w:t xml:space="preserve"> records every fact in the set — dates, numbers, statistics with source and year, laws with their key sections, conventions, conferences, reports, thinkers and their books, cases and people — arranged topic by topic and then by type. It is different from an ordinary summary: it is a reference to memorise from and to refresh before the exam. Because data changes, every statistic in it carries its source and year, and it is the one volume updated last.</w:t>
      </w:r>
    </w:p>
    <w:p>
      <w:pPr>
        <w:pStyle w:val="ListBullet"/>
      </w:pPr>
      <w:r>
        <w:rPr>
          <w:b/>
          <w:color w:val="2F7D4F"/>
        </w:rPr>
        <w:t>The Question Answers (QA)</w:t>
      </w:r>
      <w:r>
        <w:t xml:space="preserve"> print volume gathers all seven TnQA documents in syllabus order.</w:t>
      </w:r>
    </w:p>
    <w:p>
      <w:pPr>
        <w:pStyle w:val="ListBullet"/>
      </w:pPr>
      <w:r>
        <w:rPr>
          <w:b/>
          <w:color w:val="2F7D4F"/>
        </w:rPr>
        <w:t>The One-Liner and MCQ Bank (OL)</w:t>
      </w:r>
      <w:r>
        <w:t xml:space="preserve"> gathers the one-liners of every Knowledge Base, all 140 recovered MCQs with explained keys, and new practice MCQs written on every syllabus line — especially the lines the objective paper has not yet touched.</w:t>
      </w:r>
    </w:p>
    <w:p>
      <w:pPr>
        <w:pStyle w:val="ListBullet"/>
      </w:pPr>
      <w:r>
        <w:rPr>
          <w:b/>
          <w:color w:val="2F7D4F"/>
        </w:rPr>
        <w:t>The Revision Notes (RN)</w:t>
      </w:r>
      <w:r>
        <w:t xml:space="preserve"> carry the whole subject for the last three weeks. They are deliberately fuller than a one-page summary: about </w:t>
      </w:r>
      <w:r>
        <w:rPr>
          <w:b/>
          <w:color w:val="1E2A44"/>
        </w:rPr>
        <w:t>4,500 words per topic</w:t>
      </w:r>
      <w:r>
        <w:t>, with every theory, every argument frame, the essential data and laws, the answer structures for the families that repeat, and the key diagrams redrawn in simple form.</w:t>
      </w:r>
    </w:p>
    <w:p>
      <w:pPr>
        <w:pStyle w:val="ListBullet"/>
      </w:pPr>
      <w:r>
        <w:rPr>
          <w:b/>
          <w:color w:val="2F7D4F"/>
        </w:rPr>
        <w:t>The Prediction Papers (PR)</w:t>
      </w:r>
      <w:r>
        <w:t xml:space="preserve"> are three complete papers set exactly as FPSC prints the Gender Studies paper: the FPSC heading, time and marks, the printed instructions, Part I with 20 MCQs (options A–D) and Part II with seven questions (Q.2 to Q.8, attempt four, 20 marks each, with one question of two short notes). Each set is followed by the MCQ key and full model answers. Together they add 21 predicted descriptive questions drawn from the blind spots, the repeat engine and the contemporary layer.</w:t>
      </w:r>
    </w:p>
    <w:p>
      <w:pPr>
        <w:pStyle w:val="Heading1"/>
      </w:pPr>
      <w:r>
        <w:t>Part Three — The Record: What Has Been Asked, 2016–2026</w:t>
      </w:r>
    </w:p>
    <w:p>
      <w:pPr>
        <w:pStyle w:val="GSLead"/>
      </w:pPr>
      <w:r>
        <w:t>The examiner has a memory, habits and a direction of travel. This part reads all three from eleven papers, so that you prepare for the paper that is likely, not the paper you fear.</w:t>
      </w:r>
    </w:p>
    <w:p>
      <w:pPr>
        <w:pStyle w:val="Heading2"/>
      </w:pPr>
      <w:r>
        <w:t>3.1  How the record was built</w:t>
      </w:r>
    </w:p>
    <w:p>
      <w:r>
        <w:t xml:space="preserve">Every descriptive question from CE-2016 to CE-2026 was taken from the past-paper volume in this folder. That is </w:t>
      </w:r>
      <w:r>
        <w:rPr>
          <w:b/>
          <w:color w:val="1E2A44"/>
        </w:rPr>
        <w:t>77 questions</w:t>
      </w:r>
      <w:r>
        <w:t xml:space="preserve">. The five short-note questions (2017, 2018, 2019, 2024, 2026) were split into their parts, because each part is a separate subject: </w:t>
      </w:r>
      <w:r>
        <w:rPr>
          <w:b/>
          <w:color w:val="1E2A44"/>
        </w:rPr>
        <w:t>84 items</w:t>
      </w:r>
      <w:r>
        <w:t xml:space="preserve"> in all. Each item was then tagged four ways:</w:t>
      </w:r>
    </w:p>
    <w:p>
      <w:pPr>
        <w:pStyle w:val="GSNumbered"/>
      </w:pPr>
      <w:r>
        <w:rPr>
          <w:b/>
          <w:color w:val="6B2D5C"/>
        </w:rPr>
        <w:t>1.</w:t>
        <w:tab/>
      </w:r>
      <w:r>
        <w:rPr>
          <w:b/>
          <w:color w:val="2F7D4F"/>
        </w:rPr>
        <w:t>Topic</w:t>
      </w:r>
      <w:r>
        <w:t xml:space="preserve"> — which of the seven topics it belongs to (its "home").</w:t>
      </w:r>
    </w:p>
    <w:p>
      <w:pPr>
        <w:pStyle w:val="GSNumbered"/>
      </w:pPr>
      <w:r>
        <w:rPr>
          <w:b/>
          <w:color w:val="6B2D5C"/>
        </w:rPr>
        <w:t>2.</w:t>
        <w:tab/>
      </w:r>
      <w:r>
        <w:rPr>
          <w:b/>
          <w:color w:val="2F7D4F"/>
        </w:rPr>
        <w:t>Family</w:t>
      </w:r>
      <w:r>
        <w:t xml:space="preserve"> — the underlying question it asks, whatever the wording. "Write a comprehensive note on the autonomy versus integration debate" (2017) and "Discuss in detail how the autonomy and integration debate has contributed to the field" (2021) belong to the same family. There are </w:t>
      </w:r>
      <w:r>
        <w:rPr>
          <w:b/>
          <w:color w:val="1E2A44"/>
        </w:rPr>
        <w:t>48 families</w:t>
      </w:r>
      <w:r>
        <w:t>.</w:t>
      </w:r>
    </w:p>
    <w:p>
      <w:pPr>
        <w:pStyle w:val="GSNumbered"/>
      </w:pPr>
      <w:r>
        <w:rPr>
          <w:b/>
          <w:color w:val="6B2D5C"/>
        </w:rPr>
        <w:t>3.</w:t>
        <w:tab/>
      </w:r>
      <w:r>
        <w:rPr>
          <w:b/>
          <w:color w:val="2F7D4F"/>
        </w:rPr>
        <w:t>Command words</w:t>
      </w:r>
      <w:r>
        <w:t xml:space="preserve"> — define, differentiate, discuss, critically evaluate, and so on.</w:t>
      </w:r>
    </w:p>
    <w:p>
      <w:pPr>
        <w:pStyle w:val="GSNumbered"/>
      </w:pPr>
      <w:r>
        <w:rPr>
          <w:b/>
          <w:color w:val="6B2D5C"/>
        </w:rPr>
        <w:t>4.</w:t>
        <w:tab/>
      </w:r>
      <w:r>
        <w:rPr>
          <w:b/>
          <w:color w:val="2F7D4F"/>
        </w:rPr>
        <w:t>Leaks</w:t>
      </w:r>
      <w:r>
        <w:t xml:space="preserve"> — any second topic the answer needs.</w:t>
      </w:r>
    </w:p>
    <w:p>
      <w:r>
        <w:t xml:space="preserve">A full question counts as </w:t>
      </w:r>
      <w:r>
        <w:rPr>
          <w:b/>
          <w:color w:val="2F7D4F"/>
        </w:rPr>
        <w:t>one visit</w:t>
      </w:r>
      <w:r>
        <w:t xml:space="preserve"> to its topic; a short-note part counts as </w:t>
      </w:r>
      <w:r>
        <w:rPr>
          <w:b/>
          <w:color w:val="2F7D4F"/>
        </w:rPr>
        <w:t>half a visit</w:t>
      </w:r>
      <w:r>
        <w:t xml:space="preserve">. The </w:t>
      </w:r>
      <w:r>
        <w:rPr>
          <w:b/>
          <w:color w:val="1E2A44"/>
        </w:rPr>
        <w:t>140 MCQs</w:t>
      </w:r>
      <w:r>
        <w:t xml:space="preserve"> recovered for 2016, 2018, 2019 and 2023–2026 were tagged by topic too. (The MCQ sheets for 2017, 2020, 2021 and 2022 could not be reliably recovered; no reconstruction has been attempted.)</w:t>
      </w:r>
    </w:p>
    <w:p>
      <w:pPr>
        <w:pStyle w:val="Heading2"/>
      </w:pPr>
      <w:r>
        <w:t>3.2  The heat map</w:t>
      </w:r>
    </w:p>
    <w:p>
      <w:pPr>
        <w:pStyle w:val="GSFigure"/>
      </w:pPr>
      <w:r>
        <w:drawing>
          <wp:inline xmlns:a="http://schemas.openxmlformats.org/drawingml/2006/main" xmlns:pic="http://schemas.openxmlformats.org/drawingml/2006/picture">
            <wp:extent cx="5943600" cy="3181799"/>
            <wp:docPr id="8" name="Picture 8"/>
            <wp:cNvGraphicFramePr>
              <a:graphicFrameLocks noChangeAspect="1"/>
            </wp:cNvGraphicFramePr>
            <a:graphic>
              <a:graphicData uri="http://schemas.openxmlformats.org/drawingml/2006/picture">
                <pic:pic>
                  <pic:nvPicPr>
                    <pic:cNvPr id="0" name="MA_heat_topics.png"/>
                    <pic:cNvPicPr/>
                  </pic:nvPicPr>
                  <pic:blipFill>
                    <a:blip r:embed="rId18"/>
                    <a:stretch>
                      <a:fillRect/>
                    </a:stretch>
                  </pic:blipFill>
                  <pic:spPr>
                    <a:xfrm>
                      <a:off x="0" y="0"/>
                      <a:ext cx="5943600" cy="3181799"/>
                    </a:xfrm>
                    <a:prstGeom prst="rect"/>
                  </pic:spPr>
                </pic:pic>
              </a:graphicData>
            </a:graphic>
          </wp:inline>
        </w:drawing>
      </w:r>
    </w:p>
    <w:p>
      <w:pPr>
        <w:pStyle w:val="Caption"/>
      </w:pPr>
      <w:r>
        <w:t>Figure 8  ·  The heat map: visits to each topic, year by year (a full question = 1, a short-note part = ½).</w:t>
      </w:r>
    </w:p>
    <w:p>
      <w:pPr>
        <w:pStyle w:val="Heading3"/>
      </w:pPr>
      <w:r>
        <w:t>How to read it</w:t>
      </w:r>
    </w:p>
    <w:p>
      <w:r>
        <w:t>Each row is a topic, each column a paper. The darker the cell, the more the examiner visited that topic that year; the right-hand column is the total over eleven years. Three things stand out:</w:t>
      </w:r>
    </w:p>
    <w:p>
      <w:pPr>
        <w:pStyle w:val="ListBullet"/>
      </w:pPr>
      <w:r>
        <w:rPr>
          <w:b/>
          <w:color w:val="2F7D4F"/>
        </w:rPr>
        <w:t>Two topics carry the paper.</w:t>
      </w:r>
      <w:r>
        <w:t xml:space="preserve"> T4 (gender and development, </w:t>
      </w:r>
      <w:r>
        <w:rPr>
          <w:b/>
          <w:color w:val="1E2A44"/>
        </w:rPr>
        <w:t>17.5</w:t>
      </w:r>
      <w:r>
        <w:t xml:space="preserve">) and T1 (the discipline and social construction, </w:t>
      </w:r>
      <w:r>
        <w:rPr>
          <w:b/>
          <w:color w:val="1E2A44"/>
        </w:rPr>
        <w:t>16.5</w:t>
      </w:r>
      <w:r>
        <w:t xml:space="preserve">) together account for </w:t>
      </w:r>
      <w:r>
        <w:rPr>
          <w:b/>
          <w:color w:val="1E2A44"/>
        </w:rPr>
        <w:t>44%</w:t>
      </w:r>
      <w:r>
        <w:t xml:space="preserve"> of all visits.</w:t>
      </w:r>
    </w:p>
    <w:p>
      <w:pPr>
        <w:pStyle w:val="ListBullet"/>
      </w:pPr>
      <w:r>
        <w:rPr>
          <w:b/>
          <w:color w:val="2F7D4F"/>
        </w:rPr>
        <w:t>T4 never misses.</w:t>
      </w:r>
      <w:r>
        <w:t xml:space="preserve"> It appears in every paper, usually with one or two questions, and in 2019 with two and a half.</w:t>
      </w:r>
    </w:p>
    <w:p>
      <w:pPr>
        <w:pStyle w:val="ListBullet"/>
      </w:pPr>
      <w:r>
        <w:rPr>
          <w:b/>
          <w:color w:val="2F7D4F"/>
        </w:rPr>
        <w:t>T1 has cooled.</w:t>
      </w:r>
      <w:r>
        <w:t xml:space="preserve"> After dominating 2016–2023, it fell to half a visit in 2024 and none in 2025. But its 2026 question — queer theory and the transgender law — shows it returning in a harder, contemporary form.</w:t>
      </w:r>
    </w:p>
    <w:p>
      <w:r>
        <w:t>The same record, read by the nine syllabus heads rather than the seven topics, shows where inside each topic the pressure falls:</w:t>
      </w:r>
    </w:p>
    <w:p>
      <w:pPr>
        <w:pStyle w:val="GSFigure"/>
      </w:pPr>
      <w:r>
        <w:drawing>
          <wp:inline xmlns:a="http://schemas.openxmlformats.org/drawingml/2006/main" xmlns:pic="http://schemas.openxmlformats.org/drawingml/2006/picture">
            <wp:extent cx="5943600" cy="3818158"/>
            <wp:docPr id="9" name="Picture 9"/>
            <wp:cNvGraphicFramePr>
              <a:graphicFrameLocks noChangeAspect="1"/>
            </wp:cNvGraphicFramePr>
            <a:graphic>
              <a:graphicData uri="http://schemas.openxmlformats.org/drawingml/2006/picture">
                <pic:pic>
                  <pic:nvPicPr>
                    <pic:cNvPr id="0" name="MA_heat_heads.png"/>
                    <pic:cNvPicPr/>
                  </pic:nvPicPr>
                  <pic:blipFill>
                    <a:blip r:embed="rId19"/>
                    <a:stretch>
                      <a:fillRect/>
                    </a:stretch>
                  </pic:blipFill>
                  <pic:spPr>
                    <a:xfrm>
                      <a:off x="0" y="0"/>
                      <a:ext cx="5943600" cy="3818158"/>
                    </a:xfrm>
                    <a:prstGeom prst="rect"/>
                  </pic:spPr>
                </pic:pic>
              </a:graphicData>
            </a:graphic>
          </wp:inline>
        </w:drawing>
      </w:r>
    </w:p>
    <w:p>
      <w:pPr>
        <w:pStyle w:val="Caption"/>
      </w:pPr>
      <w:r>
        <w:t>Figure 9  ·  The same record by the nine syllabus heads (a question touching two heads is shared between them).</w:t>
      </w:r>
    </w:p>
    <w:p>
      <w:pPr>
        <w:pStyle w:val="Heading2"/>
      </w:pPr>
      <w:r>
        <w:t>3.3  How much each topic weighs</w:t>
      </w:r>
    </w:p>
    <w:p>
      <w:pPr>
        <w:pStyle w:val="GSFigure"/>
      </w:pPr>
      <w:r>
        <w:drawing>
          <wp:inline xmlns:a="http://schemas.openxmlformats.org/drawingml/2006/main" xmlns:pic="http://schemas.openxmlformats.org/drawingml/2006/picture">
            <wp:extent cx="5102352" cy="2335743"/>
            <wp:docPr id="10" name="Picture 10"/>
            <wp:cNvGraphicFramePr>
              <a:graphicFrameLocks noChangeAspect="1"/>
            </wp:cNvGraphicFramePr>
            <a:graphic>
              <a:graphicData uri="http://schemas.openxmlformats.org/drawingml/2006/picture">
                <pic:pic>
                  <pic:nvPicPr>
                    <pic:cNvPr id="0" name="MA_bars_81d7fe64e496.png"/>
                    <pic:cNvPicPr/>
                  </pic:nvPicPr>
                  <pic:blipFill>
                    <a:blip r:embed="rId20"/>
                    <a:stretch>
                      <a:fillRect/>
                    </a:stretch>
                  </pic:blipFill>
                  <pic:spPr>
                    <a:xfrm>
                      <a:off x="0" y="0"/>
                      <a:ext cx="5102352" cy="2335743"/>
                    </a:xfrm>
                    <a:prstGeom prst="rect"/>
                  </pic:spPr>
                </pic:pic>
              </a:graphicData>
            </a:graphic>
          </wp:inline>
        </w:drawing>
      </w:r>
    </w:p>
    <w:p>
      <w:pPr>
        <w:pStyle w:val="Caption"/>
      </w:pPr>
      <w:r>
        <w:t>Figure 10  ·  How much each topic weighs: total visits, 2016–2026 (the heaviest in coral).</w:t>
      </w:r>
    </w:p>
    <w:p>
      <w:r>
        <w:t xml:space="preserve">The weights are unequal, but the lesson is not "study only the heavy topics". Look at the columns of the heat map: in most years, three or four different topics supply the seven questions. You need four good answers. A candidate who has mastered T1, T4 and T7 and neglected the rest will, in a typical year, find two or three questions they can answer well — not four. </w:t>
      </w:r>
      <w:r>
        <w:rPr>
          <w:b/>
          <w:color w:val="2F7D4F"/>
        </w:rPr>
        <w:t>Master every topic; master the heavy ones deeply.</w:t>
      </w:r>
    </w:p>
    <w:p>
      <w:pPr>
        <w:pStyle w:val="GSTableCaption"/>
      </w:pPr>
      <w:r>
        <w:t>Table 16  ·  The seven topics ranked by weight.</w:t>
      </w:r>
    </w:p>
    <w:tbl>
      <w:tblPr>
        <w:tblStyle w:val="TableGrid"/>
        <w:tblW w:type="auto" w:w="0"/>
        <w:tblLayout w:type="fixed"/>
        <w:tblLook w:firstColumn="1" w:firstRow="1" w:lastColumn="0" w:lastRow="0" w:noHBand="0" w:noVBand="1" w:val="04A0"/>
        <w:tblInd w:w="0" w:type="dxa"/>
        <w:tblLayout w:type="fixed"/>
      </w:tblPr>
      <w:tblGrid>
        <w:gridCol w:w="823"/>
        <w:gridCol w:w="3529"/>
        <w:gridCol w:w="1058"/>
        <w:gridCol w:w="1058"/>
        <w:gridCol w:w="2941"/>
      </w:tblGrid>
      <w:tr>
        <w:trPr>
          <w:tblHeade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Rank</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Visits</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Share</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In how many of 11 papers</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T4 · Gender and Development</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17.5</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22%</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11</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T1 · The Discipline &amp; Social Construction</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16.5</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21%</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10</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3</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T7 · Gender-Based Violence &amp; Case Studies</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10.5</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13%</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4</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T3 · Feminist Movements</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9.5</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12%</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 · Status of Women in Pakistan</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8.5</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11%</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7</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5=</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T6 · Gender and Governance</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8.5</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11%</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9</w:t>
            </w:r>
          </w:p>
        </w:tc>
      </w:tr>
      <w:tr>
        <w:trPr>
          <w:cantSplit/>
        </w:trPr>
        <w:tc>
          <w:tcPr>
            <w:tcW w:type="dxa" w:w="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7</w:t>
            </w:r>
          </w:p>
        </w:tc>
        <w:tc>
          <w:tcPr>
            <w:tcW w:type="dxa" w:w="352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T2 · Feminist Theories</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7</w:t>
            </w:r>
          </w:p>
        </w:tc>
        <w:tc>
          <w:tcPr>
            <w:tcW w:type="dxa" w:w="105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9%</w:t>
            </w:r>
          </w:p>
        </w:tc>
        <w:tc>
          <w:tcPr>
            <w:tcW w:type="dxa" w:w="2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7</w:t>
            </w:r>
          </w:p>
        </w:tc>
      </w:tr>
    </w:tbl>
    <w:p>
      <w:pPr>
        <w:spacing w:after="0" w:before="0" w:line="120" w:lineRule="exact"/>
      </w:pPr>
      <w:r>
        <w:rPr>
          <w:sz w:val="12"/>
        </w:rPr>
      </w:r>
    </w:p>
    <w:p>
      <w:pPr>
        <w:pStyle w:val="Heading2"/>
      </w:pPr>
      <w:r>
        <w:t>3.4  The repeat engine</w:t>
      </w:r>
    </w:p>
    <w:p>
      <w:r>
        <w:t>The strongest predictor of the next paper is the last ten. The examiner returns again and again to a small number of families. Below, every family is listed by how often it has been asked.</w:t>
      </w:r>
    </w:p>
    <w:p>
      <w:pPr>
        <w:pStyle w:val="Heading3"/>
      </w:pPr>
      <w:r>
        <w:t>The families asked three times or more</w:t>
      </w:r>
    </w:p>
    <w:tbl>
      <w:tblPr>
        <w:tblStyle w:val="TableGrid"/>
        <w:tblW w:type="auto" w:w="0"/>
        <w:tblLayout w:type="fixed"/>
        <w:tblLook w:firstColumn="1" w:firstRow="1" w:lastColumn="0" w:lastRow="0" w:noHBand="0" w:noVBand="1" w:val="04A0"/>
        <w:tblInd w:w="0" w:type="dxa"/>
        <w:tblLayout w:type="fixed"/>
      </w:tblPr>
      <w:tblGrid>
        <w:gridCol w:w="5400"/>
        <w:gridCol w:w="771"/>
        <w:gridCol w:w="771"/>
        <w:gridCol w:w="2468"/>
      </w:tblGrid>
      <w:tr>
        <w:trPr>
          <w:tblHeade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Family</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Times</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Years asked</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GBV — forms, sites and strategies to eliminate it</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5</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2016, 2017, 2019, 2023, 2024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WID, WAD and GAD</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5</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2016, 2017, 2021, 2025, 2026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waves of Western feminism and their influence on Pakistan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5</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2019, 2022, 2023, 2024, 2025</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Status of Gender / Women's Studies in Pakistan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2016, 2018, 2019, 2023</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autonomy versus integration debate</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2016, 2017, 2021, 2023</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Political quotas for women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2016, 2021, 2024, 2025</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women's movement in Pakistan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2016, 2022, 2024, 2026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Studies versus Gender Studies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2017, 2018, 2019, 2023</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Globalisation and gender</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2017, 2018, 2019, 2025</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Sex versus gender; is sex socially constructed; nature versus nurture</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2018, 2020, 2021, 2024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 and capitalist perspectives of gender</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4</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2020, 2022, 2023, 2024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Social construction of gender — theories; deconstructing 'gender'</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3</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2016, 2020, 2026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political participation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3</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2017, 2018, 2024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health in Pakistan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3</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2017, 2023, 2024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analysis of development theories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3</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2019, 2024, 2025</w:t>
            </w:r>
          </w:p>
        </w:tc>
      </w:tr>
    </w:tbl>
    <w:p>
      <w:pPr>
        <w:spacing w:after="0" w:before="0" w:line="120" w:lineRule="exact"/>
      </w:pPr>
      <w:r>
        <w:rPr>
          <w:sz w:val="12"/>
        </w:rPr>
      </w:r>
    </w:p>
    <w:p>
      <w:r>
        <w:t xml:space="preserve">These fifteen families are the </w:t>
      </w:r>
      <w:r>
        <w:rPr>
          <w:b/>
          <w:color w:val="2F7D4F"/>
        </w:rPr>
        <w:t>core of the paper</w:t>
      </w:r>
      <w:r>
        <w:t xml:space="preserve">. Between them they account for </w:t>
      </w:r>
      <w:r>
        <w:rPr>
          <w:b/>
          <w:color w:val="1E2A44"/>
        </w:rPr>
        <w:t>51 of the 84 items</w:t>
      </w:r>
      <w:r>
        <w:t xml:space="preserve"> — three in every five. Every one of them gets a full model answer in the QA documents, and most get more than one, because each repetition came with a different limb.</w:t>
      </w:r>
    </w:p>
    <w:p>
      <w:pPr>
        <w:pStyle w:val="Heading3"/>
      </w:pPr>
      <w:r>
        <w:t>The families asked twice</w:t>
      </w:r>
    </w:p>
    <w:tbl>
      <w:tblPr>
        <w:tblStyle w:val="TableGrid"/>
        <w:tblW w:type="auto" w:w="0"/>
        <w:tblLayout w:type="fixed"/>
        <w:tblLook w:firstColumn="1" w:firstRow="1" w:lastColumn="0" w:lastRow="0" w:noHBand="0" w:noVBand="1" w:val="04A0"/>
        <w:tblInd w:w="0" w:type="dxa"/>
        <w:tblLayout w:type="fixed"/>
      </w:tblPr>
      <w:tblGrid>
        <w:gridCol w:w="5400"/>
        <w:gridCol w:w="771"/>
        <w:gridCol w:w="771"/>
        <w:gridCol w:w="2468"/>
      </w:tblGrid>
      <w:tr>
        <w:trPr>
          <w:tblHeade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Family</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Times</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Years asked</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What is feminism; schools of feminism compared</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2016, 2022</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Radical feminism</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Marxist / socialist feminism</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2016, 2021</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Studies as a discipline — meaning, need, scope</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2017, 2019</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and the Global Gender Gap</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2018, 2026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law and human rights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2018, 2020</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GBV — laws and state initiatives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2018, 2024</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Modernisation (and dependency) theory</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2019, 2021</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GBV — causes, theories, power and control</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2020, 2025</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Masculinities, femininities and gender roles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2021, 2023</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multidisciplinary nature of Gender Studies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2022, 2023</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Intersectionality</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2025, 2026</w:t>
            </w:r>
          </w:p>
        </w:tc>
      </w:tr>
    </w:tbl>
    <w:p>
      <w:pPr>
        <w:spacing w:after="0" w:before="0" w:line="120" w:lineRule="exact"/>
      </w:pPr>
      <w:r>
        <w:rPr>
          <w:sz w:val="12"/>
        </w:rPr>
      </w:r>
    </w:p>
    <w:p>
      <w:pPr>
        <w:pStyle w:val="Heading3"/>
      </w:pPr>
      <w:r>
        <w:t>The families asked once</w:t>
      </w:r>
    </w:p>
    <w:tbl>
      <w:tblPr>
        <w:tblStyle w:val="TableGrid"/>
        <w:tblW w:type="auto" w:w="0"/>
        <w:tblLayout w:type="fixed"/>
        <w:tblLook w:firstColumn="1" w:firstRow="1" w:lastColumn="0" w:lastRow="0" w:noHBand="0" w:noVBand="1" w:val="04A0"/>
        <w:tblInd w:w="0" w:type="dxa"/>
        <w:tblLayout w:type="fixed"/>
      </w:tblPr>
      <w:tblGrid>
        <w:gridCol w:w="5400"/>
        <w:gridCol w:w="771"/>
        <w:gridCol w:w="771"/>
        <w:gridCol w:w="2468"/>
      </w:tblGrid>
      <w:tr>
        <w:trPr>
          <w:tblHeade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Family</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Times</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Years asked</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Honour killing</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Which feminism suits Pakistan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Practical and strategic gender needs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APWA and WAF</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paid employment</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Case study — Mukhtaran Mai</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suffragist movement</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Postmodern feminism</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functionalism</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Gendered language</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in leadership</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2020</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Case study — Sharmeen Obaid-Chinoy</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2020</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Psychoanalytic feminism</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2021</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as representatives / politicians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2022</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critique of Structural Adjustment Policies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Case study — Malala Yousafzai</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2025</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Queer theory and transgender rights</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climate change and ecofeminism</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NGO-isation of the women's movement</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digital gender gap</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2026</w:t>
            </w:r>
          </w:p>
        </w:tc>
      </w:tr>
      <w:tr>
        <w:trPr>
          <w:cantSplit/>
        </w:trPr>
        <w:tc>
          <w:tcPr>
            <w:tcW w:type="dxa" w:w="540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Masculinities and violence against women</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77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w:t>
            </w:r>
          </w:p>
        </w:tc>
        <w:tc>
          <w:tcPr>
            <w:tcW w:type="dxa" w:w="24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w:t>
            </w:r>
          </w:p>
        </w:tc>
      </w:tr>
    </w:tbl>
    <w:p>
      <w:pPr>
        <w:spacing w:after="0" w:before="0" w:line="120" w:lineRule="exact"/>
      </w:pPr>
      <w:r>
        <w:rPr>
          <w:sz w:val="12"/>
        </w:rPr>
      </w:r>
    </w:p>
    <w:p>
      <w:pPr>
        <w:pStyle w:val="Heading3"/>
      </w:pPr>
      <w:r>
        <w:t>Exact and near repeats</w:t>
      </w:r>
    </w:p>
    <w:p>
      <w:r>
        <w:t>The examiner does not mind repeating himself or herself word for word.</w:t>
      </w:r>
    </w:p>
    <w:p>
      <w:pPr>
        <w:pStyle w:val="GSTableCaption"/>
      </w:pPr>
      <w:r>
        <w:t>Table 17  ·  Exact and near repeats in the record.</w:t>
      </w:r>
    </w:p>
    <w:tbl>
      <w:tblPr>
        <w:tblStyle w:val="TableGrid"/>
        <w:tblW w:type="auto" w:w="0"/>
        <w:tblLayout w:type="fixed"/>
        <w:tblLook w:firstColumn="1" w:firstRow="1" w:lastColumn="0" w:lastRow="0" w:noHBand="0" w:noVBand="1" w:val="04A0"/>
        <w:tblInd w:w="0" w:type="dxa"/>
        <w:tblLayout w:type="fixed"/>
      </w:tblPr>
      <w:tblGrid>
        <w:gridCol w:w="2016"/>
        <w:gridCol w:w="2016"/>
        <w:gridCol w:w="5378"/>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First asked</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Asked again</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How close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2019 Q3</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2023 Q5</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Identical</w:t>
            </w:r>
            <w:r>
              <w:rPr>
                <w:sz w:val="19"/>
              </w:rPr>
              <w:t>: "Outline and explain the three major waves of feminist movements in the West. Discuss the influence of these waves on feminist movements in Pakistan."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Q2</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2023 Q2</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Near identical</w:t>
            </w:r>
            <w:r>
              <w:rPr>
                <w:sz w:val="19"/>
              </w:rPr>
              <w:t>: a note on the status of Women's/Gender Studies in Pakistan, plus views on the autonomy vs integration debate.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Q8</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2021 Q7</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Near identical</w:t>
            </w:r>
            <w:r>
              <w:rPr>
                <w:sz w:val="19"/>
              </w:rPr>
              <w:t>: critically review / analyse WID, WAD and GAD. (Asked again with two of the three in 2025 Q7.)</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Q3</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 Q3; 2023 Q8</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Same family</w:t>
            </w:r>
            <w:r>
              <w:rPr>
                <w:sz w:val="19"/>
              </w:rPr>
              <w:t>: the forms of violence against women in Pakistan and strategies to eliminate it.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 Q7</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2023 Q6; 2024 Q3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Same family</w:t>
            </w:r>
            <w:r>
              <w:rPr>
                <w:sz w:val="19"/>
              </w:rPr>
              <w:t>: the colonial and capitalist perspectives of gender (2024 adds "development as coloniality").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2017 Q6</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 Q6; 2019 Q5; 2025 Q3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Same family</w:t>
            </w:r>
            <w:r>
              <w:rPr>
                <w:sz w:val="19"/>
              </w:rPr>
              <w:t>: globalisation and gender inequality (2025 adds world-system theory).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2022 Q2</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2023 Q3</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Same limb</w:t>
            </w:r>
            <w:r>
              <w:rPr>
                <w:sz w:val="19"/>
              </w:rPr>
              <w:t>: the multidisciplinary nature of Gender Studies.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 Q4</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2021 Q6</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Same family</w:t>
            </w:r>
            <w:r>
              <w:rPr>
                <w:sz w:val="19"/>
              </w:rPr>
              <w:t>: modernisation theory and women's subordination.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WHAT REPETITION MEANS FOR YOU</w:t>
            </w:r>
          </w:p>
          <w:p>
            <w:pPr>
              <w:pStyle w:val="GSBoxText"/>
            </w:pPr>
            <w:r>
              <w:t xml:space="preserve">The examiner is not short of ideas; he or she is testing the core. A family asked four or five times will be asked again. The question is never </w:t>
            </w:r>
            <w:r>
              <w:rPr>
                <w:i/>
              </w:rPr>
              <w:t>whether</w:t>
            </w:r>
            <w:r>
              <w:t xml:space="preserve"> the waves, WID/WAD/GAD, the forms of violence, the women's movement or the quota will appear — only </w:t>
            </w:r>
            <w:r>
              <w:rPr>
                <w:i/>
              </w:rPr>
              <w:t>in what form</w:t>
            </w:r>
            <w:r>
              <w:t>. That is why the QA documents answer every repetition separately: the new limb (influence on Pakistan; "compare past and emerging trends"; "development as coloniality") is where the marks are.</w:t>
            </w:r>
          </w:p>
        </w:tc>
      </w:tr>
    </w:tbl>
    <w:p>
      <w:pPr>
        <w:spacing w:after="0" w:before="0" w:line="120" w:lineRule="exact"/>
      </w:pPr>
      <w:r>
        <w:rPr>
          <w:sz w:val="12"/>
        </w:rPr>
      </w:r>
    </w:p>
    <w:p>
      <w:pPr>
        <w:pStyle w:val="Heading2"/>
      </w:pPr>
      <w:r>
        <w:t>3.5  The leaks between topics</w:t>
      </w:r>
    </w:p>
    <w:p>
      <w:r>
        <w:t>Many questions have a home topic but need material from another. The table lists every leak in the record. The Knowledge Bases cross-reference each other at exactly these points, so that no answer is ever built from one topic alone.</w:t>
      </w:r>
    </w:p>
    <w:p>
      <w:pPr>
        <w:pStyle w:val="GSTableCaption"/>
      </w:pPr>
      <w:r>
        <w:t>Table 18  ·  The leaks: questions that draw on two topics.</w:t>
      </w:r>
    </w:p>
    <w:tbl>
      <w:tblPr>
        <w:tblStyle w:val="TableGrid"/>
        <w:tblW w:type="auto" w:w="0"/>
        <w:tblLayout w:type="fixed"/>
        <w:tblLook w:firstColumn="1" w:firstRow="1" w:lastColumn="0" w:lastRow="0" w:noHBand="0" w:noVBand="1" w:val="04A0"/>
        <w:tblInd w:w="0" w:type="dxa"/>
        <w:tblLayout w:type="fixed"/>
      </w:tblPr>
      <w:tblGrid>
        <w:gridCol w:w="1882"/>
        <w:gridCol w:w="1019"/>
        <w:gridCol w:w="1019"/>
        <w:gridCol w:w="5490"/>
      </w:tblGrid>
      <w:tr>
        <w:trPr>
          <w:tblHeade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Question</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Home topic</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Also needs</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2017 · Q4</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democracy and development need the status data of T5</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2018 · Q4</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choosing a feminism for Pakistan needs the movement's history (T3)</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2018 · Q5</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reasons for the ranking include the history of laws and the movement (T3)</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2018 · Q6</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impacts of globalisation on Pakistani women need T5 data</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2018 · Q8(c)</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government initiatives sit with the laws of T5</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2019 · Q8(a)</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suffragists are also the first wave (T3)</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2020 · Q3</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 reformers are also the roots of the movement (T3)</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2024 · Q6</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2016 Punjab Act is also women and law (T5)</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2025 · Q6</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intersectionality begins with the question 'what is gender?' (T1)</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2025 · Q8</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is also the story of girls' education (T5)</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2026 · Q2</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transgender law is also women and law (T5)</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2026 · Q4</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gap report's political empowerment sub-index is T6</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2026 · Q5</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 T5</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ecofeminism is a theory (T2); flood impacts are status data (T5)</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2026 · Q6</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WAD critique is taught in T4</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2026 · Q7</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intersectionality as a theory is taught in T2</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2026 · Q8(b)</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10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549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masculinities are first taught in T1</w:t>
            </w:r>
          </w:p>
        </w:tc>
      </w:tr>
    </w:tbl>
    <w:p>
      <w:pPr>
        <w:spacing w:after="0" w:before="0" w:line="120" w:lineRule="exact"/>
      </w:pPr>
      <w:r>
        <w:rPr>
          <w:sz w:val="12"/>
        </w:rPr>
      </w:r>
    </w:p>
    <w:p>
      <w:r>
        <w:t xml:space="preserve">The strongest channels are </w:t>
      </w:r>
      <w:r>
        <w:rPr>
          <w:b/>
          <w:color w:val="2F7D4F"/>
        </w:rPr>
        <w:t>T5 ↔ everything</w:t>
      </w:r>
      <w:r>
        <w:t xml:space="preserve"> (Pakistan's data and laws feed almost every applied question), </w:t>
      </w:r>
      <w:r>
        <w:rPr>
          <w:b/>
          <w:color w:val="2F7D4F"/>
        </w:rPr>
        <w:t>T2 ↔ T1 and T5</w:t>
      </w:r>
      <w:r>
        <w:t xml:space="preserve"> (intersectionality), and </w:t>
      </w:r>
      <w:r>
        <w:rPr>
          <w:b/>
          <w:color w:val="2F7D4F"/>
        </w:rPr>
        <w:t>T3 ↔ T4</w:t>
      </w:r>
      <w:r>
        <w:t xml:space="preserve"> (the NGO-isation debate joins the movement to development).</w:t>
      </w:r>
    </w:p>
    <w:p>
      <w:pPr>
        <w:pStyle w:val="Heading2"/>
      </w:pPr>
      <w:r>
        <w:t>3.6  The blind spots — syllabus lines never asked, 2016–2026</w:t>
      </w:r>
    </w:p>
    <w:p>
      <w:r>
        <w:t>Some syllabus lines have never been the subject of a descriptive question. Blind spots are dangerous in two ways: candidates skip them, and examiners eventually fill them. The last three papers broke several long silences (world-system theory by name in 2025; queer theory in 2026), so expect more.</w:t>
      </w:r>
    </w:p>
    <w:p>
      <w:pPr>
        <w:pStyle w:val="GSTableCaption"/>
      </w:pPr>
      <w:r>
        <w:t>Table 19  ·  The blind spots of the descriptive paper.</w:t>
      </w:r>
    </w:p>
    <w:tbl>
      <w:tblPr>
        <w:tblStyle w:val="TableGrid"/>
        <w:tblW w:type="auto" w:w="0"/>
        <w:tblLayout w:type="fixed"/>
        <w:tblLook w:firstColumn="1" w:firstRow="1" w:lastColumn="0" w:lastRow="0" w:noHBand="0" w:noVBand="1" w:val="04A0"/>
        <w:tblInd w:w="0" w:type="dxa"/>
        <w:tblLayout w:type="fixed"/>
      </w:tblPr>
      <w:tblGrid>
        <w:gridCol w:w="2218"/>
        <w:gridCol w:w="3495"/>
        <w:gridCol w:w="3697"/>
      </w:tblGrid>
      <w:tr>
        <w:trPr>
          <w:tblHeade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Head</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Syllabus line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Record</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Historicizing Constructionism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Never by name (2016 Q6 asked for "theories of social construction")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Liberal Feminism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Never on its own; only inside comparisons (2022 Q3 "two Western schools"). MCQ 2023</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Men's Feminism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Never asked</w:t>
            </w:r>
            <w:r>
              <w:rPr>
                <w:sz w:val="19"/>
              </w:rPr>
              <w:t>, in either part of the paper</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Psychoanalytic / Postmodern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Once each (2021 Q5; 2019 note)</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IV</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United Nations Conferences on Women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Never a descriptive question</w:t>
            </w:r>
            <w:r>
              <w:rPr>
                <w:sz w:val="19"/>
              </w:rPr>
              <w:t xml:space="preserve"> — though a favourite of the MCQs (2016, 2019, 2023, 2024, 2026)</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IV</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Third Wave on its own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Only paired with the first wave (2022) or within "the three waves"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World-System and Dependency theories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Only as partners of other theories (2019, 2025)</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Status of Women in Education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Never a full question</w:t>
            </w:r>
            <w:r>
              <w:rPr>
                <w:sz w:val="19"/>
              </w:rPr>
              <w:t xml:space="preserve"> — only through Malala (2025) and intersectionality (2026)</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Law</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Once directly (2020 Q6, human-rights quotation); partly in 2018 Q5</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Defining Governance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2F7D4F"/>
                <w:sz w:val="19"/>
              </w:rPr>
              <w:t>Never asked</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Gender Issues in Women as Voters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Never asked</w:t>
            </w:r>
            <w:r>
              <w:rPr>
                <w:sz w:val="19"/>
              </w:rPr>
              <w:t xml:space="preserve"> on its own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VII</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as Candidates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Only within "obstacles faced by women politicians" (2024 Q7)</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MOST LIKELY BLIND SPOTS TO BREAK</w:t>
            </w:r>
          </w:p>
          <w:p>
            <w:pPr>
              <w:pStyle w:val="GSBoxText"/>
            </w:pPr>
            <w:r>
              <w:t xml:space="preserve">Three blind spots stand out: </w:t>
            </w:r>
            <w:r>
              <w:rPr>
                <w:b/>
                <w:color w:val="2F7D4F"/>
              </w:rPr>
              <w:t>women and education</w:t>
            </w:r>
            <w:r>
              <w:t xml:space="preserve"> (a whole syllabus line, never asked, and at the centre of national debate — 25 million or more children out of school, most of them girls); </w:t>
            </w:r>
            <w:r>
              <w:rPr>
                <w:b/>
                <w:color w:val="2F7D4F"/>
              </w:rPr>
              <w:t>the UN conferences on women</w:t>
            </w:r>
            <w:r>
              <w:t xml:space="preserve"> (Beijing+30 in 2025 gives the examiner a perfect hook); and </w:t>
            </w:r>
            <w:r>
              <w:rPr>
                <w:b/>
                <w:color w:val="2F7D4F"/>
              </w:rPr>
              <w:t>women as voters</w:t>
            </w:r>
            <w:r>
              <w:t xml:space="preserve"> (the gender gap in the electoral rolls and the 10% turnout rule are rich, current material). Each is taught in full depth in its topic, and each is a strong candidate for the Prediction Papers.</w:t>
            </w:r>
          </w:p>
        </w:tc>
      </w:tr>
    </w:tbl>
    <w:p>
      <w:pPr>
        <w:spacing w:after="0" w:before="0" w:line="120" w:lineRule="exact"/>
      </w:pPr>
      <w:r>
        <w:rPr>
          <w:sz w:val="12"/>
        </w:rPr>
      </w:r>
    </w:p>
    <w:p>
      <w:pPr>
        <w:pStyle w:val="Heading2"/>
      </w:pPr>
      <w:r>
        <w:t>3.7  Beyond the syllabus — what the examiner asked that the syllabus never names</w:t>
      </w:r>
    </w:p>
    <w:p>
      <w:pPr>
        <w:pStyle w:val="GSTableCaption"/>
      </w:pPr>
      <w:r>
        <w:t>Table 20  ·  Beyond the syllabus: questions whose subject the syllabus does not name.</w:t>
      </w:r>
    </w:p>
    <w:tbl>
      <w:tblPr>
        <w:tblStyle w:val="TableGrid"/>
        <w:tblW w:type="auto" w:w="0"/>
        <w:tblLayout w:type="fixed"/>
        <w:tblLook w:firstColumn="1" w:firstRow="1" w:lastColumn="0" w:lastRow="0" w:noHBand="0" w:noVBand="1" w:val="04A0"/>
        <w:tblInd w:w="0" w:type="dxa"/>
        <w:tblLayout w:type="fixed"/>
      </w:tblPr>
      <w:tblGrid>
        <w:gridCol w:w="1981"/>
        <w:gridCol w:w="825"/>
        <w:gridCol w:w="6605"/>
      </w:tblGrid>
      <w:tr>
        <w:trPr>
          <w:tblHeade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Question</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asked that the syllabus never names</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2018 · Q5</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Pakistan's global gender-gap ranking (the WEF Global Gender Gap Report)</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2018 · Q8(a)</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Caroline Moser's practical and strategic gender needs (on the reading list, not in the syllabus)</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2020 · Q4</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Gendered language</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2025 · Q6</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Intersectionality as a theory</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2026 · Q4</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Global Gender Gap Report 2025 — a named, dated report</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2026 · Q5</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Climate change, feminist environmentalism and ecofeminism; the 2022 floods and heat waves</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CSS 2026 · Q7</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Intersectionality applied to rural, minority and disabled women in Pakistan</w:t>
            </w:r>
          </w:p>
        </w:tc>
      </w:tr>
      <w:tr>
        <w:trPr>
          <w:cantSplit/>
        </w:trPr>
        <w:tc>
          <w:tcPr>
            <w:tcW w:type="dxa" w:w="19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CSS 2026 · Q8(a)</w:t>
            </w:r>
          </w:p>
        </w:tc>
        <w:tc>
          <w:tcPr>
            <w:tcW w:type="dxa" w:w="82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6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digital gender gap — mobile internet use, 2024–2025</w:t>
            </w:r>
          </w:p>
        </w:tc>
      </w:tr>
    </w:tbl>
    <w:p>
      <w:pPr>
        <w:spacing w:after="0" w:before="0" w:line="120" w:lineRule="exact"/>
      </w:pPr>
      <w:r>
        <w:rPr>
          <w:sz w:val="12"/>
        </w:rPr>
      </w:r>
    </w:p>
    <w:p>
      <w:r>
        <w:t xml:space="preserve">Eight items — </w:t>
      </w:r>
      <w:r>
        <w:rPr>
          <w:b/>
          <w:color w:val="1E2A44"/>
        </w:rPr>
        <w:t>10%</w:t>
      </w:r>
      <w:r>
        <w:t xml:space="preserve"> of the record — ask about something the syllabus does not name, and six of the eight come from the last two papers. The direction is unmistakable: the examiner reads the news, the reports and the recent literature, and expects you to have done so too. The contemporary layer of every Knowledge Base (§2.4) exists to meet exactly this demand.</w:t>
      </w:r>
    </w:p>
    <w:p>
      <w:pPr>
        <w:pStyle w:val="Heading2"/>
      </w:pPr>
      <w:r>
        <w:t>3.8  The objective paper, 2016–2026</w:t>
      </w:r>
    </w:p>
    <w:p>
      <w:pPr>
        <w:pStyle w:val="GSFigure"/>
      </w:pPr>
      <w:r>
        <w:drawing>
          <wp:inline xmlns:a="http://schemas.openxmlformats.org/drawingml/2006/main" xmlns:pic="http://schemas.openxmlformats.org/drawingml/2006/picture">
            <wp:extent cx="5102352" cy="2335743"/>
            <wp:docPr id="11" name="Picture 11"/>
            <wp:cNvGraphicFramePr>
              <a:graphicFrameLocks noChangeAspect="1"/>
            </wp:cNvGraphicFramePr>
            <a:graphic>
              <a:graphicData uri="http://schemas.openxmlformats.org/drawingml/2006/picture">
                <pic:pic>
                  <pic:nvPicPr>
                    <pic:cNvPr id="0" name="MA_bars_e1deb6e3b0ec.png"/>
                    <pic:cNvPicPr/>
                  </pic:nvPicPr>
                  <pic:blipFill>
                    <a:blip r:embed="rId21"/>
                    <a:stretch>
                      <a:fillRect/>
                    </a:stretch>
                  </pic:blipFill>
                  <pic:spPr>
                    <a:xfrm>
                      <a:off x="0" y="0"/>
                      <a:ext cx="5102352" cy="2335743"/>
                    </a:xfrm>
                    <a:prstGeom prst="rect"/>
                  </pic:spPr>
                </pic:pic>
              </a:graphicData>
            </a:graphic>
          </wp:inline>
        </w:drawing>
      </w:r>
    </w:p>
    <w:p>
      <w:pPr>
        <w:pStyle w:val="Caption"/>
      </w:pPr>
      <w:r>
        <w:t>Figure 11  ·  The objective paper: the 140 recovered MCQs by topic (2016, 2018, 2019, 2023–2026).</w:t>
      </w:r>
    </w:p>
    <w:p>
      <w:pPr>
        <w:pStyle w:val="GSTableCaption"/>
      </w:pPr>
      <w:r>
        <w:t>Table 21  ·  The 140 recovered MCQs, topic by year.</w:t>
      </w:r>
    </w:p>
    <w:tbl>
      <w:tblPr>
        <w:tblStyle w:val="TableGrid"/>
        <w:tblW w:type="auto" w:w="0"/>
        <w:tblLayout w:type="fixed"/>
        <w:tblLook w:firstColumn="1" w:firstRow="1" w:lastColumn="0" w:lastRow="0" w:noHBand="0" w:noVBand="1" w:val="04A0"/>
        <w:tblInd w:w="0" w:type="dxa"/>
        <w:tblLayout w:type="fixed"/>
      </w:tblPr>
      <w:tblGrid>
        <w:gridCol w:w="3268"/>
        <w:gridCol w:w="653"/>
        <w:gridCol w:w="653"/>
        <w:gridCol w:w="653"/>
        <w:gridCol w:w="653"/>
        <w:gridCol w:w="653"/>
        <w:gridCol w:w="653"/>
        <w:gridCol w:w="653"/>
        <w:gridCol w:w="784"/>
        <w:gridCol w:w="784"/>
      </w:tblGrid>
      <w:tr>
        <w:trPr>
          <w:tblHeade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2016</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2018</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2019</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2026</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Total</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Share</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 · The Discipline &amp; Social Construction</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6</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28</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 · Feminist Theories</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26</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 · Feminist Movements</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22</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16%</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 · Gender and Development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19</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14%</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 · Status of Women in Pakistan</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19</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 · Gender and Governance</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5</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14</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 · Gender-Based Violence &amp; Case Studies</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9"/>
              </w:rPr>
              <w:t>12</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9%</w:t>
            </w:r>
          </w:p>
        </w:tc>
      </w:tr>
      <w:tr>
        <w:trPr>
          <w:cantSplit/>
        </w:trPr>
        <w:tc>
          <w:tcPr>
            <w:tcW w:type="dxa" w:w="32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All</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6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20</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9"/>
              </w:rPr>
              <w:t>140</w:t>
            </w:r>
          </w:p>
        </w:tc>
        <w:tc>
          <w:tcPr>
            <w:tcW w:type="dxa" w:w="78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100%</w:t>
            </w:r>
          </w:p>
        </w:tc>
      </w:tr>
    </w:tbl>
    <w:p>
      <w:pPr>
        <w:spacing w:after="0" w:before="0" w:line="120" w:lineRule="exact"/>
      </w:pPr>
      <w:r>
        <w:rPr>
          <w:sz w:val="12"/>
        </w:rPr>
      </w:r>
    </w:p>
    <w:p>
      <w:pPr>
        <w:pStyle w:val="Heading3"/>
      </w:pPr>
      <w:r>
        <w:t>What the MCQs teach</w:t>
      </w:r>
    </w:p>
    <w:p>
      <w:pPr>
        <w:pStyle w:val="ListBullet"/>
      </w:pPr>
      <w:r>
        <w:rPr>
          <w:b/>
          <w:color w:val="2F7D4F"/>
        </w:rPr>
        <w:t>The MCQ paper and the descriptive paper weigh the topics differently.</w:t>
      </w:r>
      <w:r>
        <w:t xml:space="preserve"> T4 dominates the descriptive paper but supplies only </w:t>
      </w:r>
      <w:r>
        <w:rPr>
          <w:b/>
          <w:color w:val="1E2A44"/>
        </w:rPr>
        <w:t>19</w:t>
      </w:r>
      <w:r>
        <w:t xml:space="preserve"> of 140 MCQs. T1 and T2 supply </w:t>
      </w:r>
      <w:r>
        <w:rPr>
          <w:b/>
          <w:color w:val="1E2A44"/>
        </w:rPr>
        <w:t>54</w:t>
      </w:r>
      <w:r>
        <w:t xml:space="preserve"> between them — nearly two in five — because the objective paper loves names, books and terms: who coined "hegemonic masculinity", who wrote </w:t>
      </w:r>
      <w:r>
        <w:rPr>
          <w:i/>
        </w:rPr>
        <w:t>Gender Trouble</w:t>
      </w:r>
      <w:r>
        <w:t>, what is androgyny.</w:t>
      </w:r>
    </w:p>
    <w:p>
      <w:pPr>
        <w:pStyle w:val="ListBullet"/>
      </w:pPr>
      <w:r>
        <w:rPr>
          <w:b/>
          <w:color w:val="2F7D4F"/>
        </w:rPr>
        <w:t>The objective paper has turned theoretical.</w:t>
      </w:r>
      <w:r>
        <w:t xml:space="preserve"> In 2016, 2018 and 2019 most MCQs asked about Pakistan: laws, dates and "firsts" (the first woman Speaker, the first woman Foreign Secretary). From 2023, most ask about theory: performativity, standpoint theory, strategic essentialism, kyriarchy, the matrix of domination, Foucault's repressive hypothesis. In 2025 and 2026 together, </w:t>
      </w:r>
      <w:r>
        <w:rPr>
          <w:b/>
          <w:color w:val="1E2A44"/>
        </w:rPr>
        <w:t>12</w:t>
      </w:r>
      <w:r>
        <w:t xml:space="preserve"> of 40 MCQs came from T2 alone.</w:t>
      </w:r>
    </w:p>
    <w:p>
      <w:pPr>
        <w:pStyle w:val="ListBullet"/>
      </w:pPr>
      <w:r>
        <w:rPr>
          <w:b/>
          <w:color w:val="2F7D4F"/>
        </w:rPr>
        <w:t>Defective items are common.</w:t>
      </w:r>
      <w:r>
        <w:t xml:space="preserve"> Several recent items had no correct option ("None of these" was the right answer to six 2026 items). Know the fact well enough to recognise when every option is wrong.</w:t>
      </w:r>
    </w:p>
    <w:p>
      <w:pPr>
        <w:pStyle w:val="Heading3"/>
      </w:pPr>
      <w:r>
        <w:t>MCQ facts asked more than once</w:t>
      </w:r>
    </w:p>
    <w:p>
      <w:pPr>
        <w:pStyle w:val="GSTableCaption"/>
      </w:pPr>
      <w:r>
        <w:t>Table 22  ·  The facts the objective paper keeps returning to.</w:t>
      </w:r>
    </w:p>
    <w:tbl>
      <w:tblPr>
        <w:tblStyle w:val="TableGrid"/>
        <w:tblW w:type="auto" w:w="0"/>
        <w:tblLayout w:type="fixed"/>
        <w:tblLook w:firstColumn="1" w:firstRow="1" w:lastColumn="0" w:lastRow="0" w:noHBand="0" w:noVBand="1" w:val="04A0"/>
        <w:tblInd w:w="0" w:type="dxa"/>
        <w:tblLayout w:type="fixed"/>
      </w:tblPr>
      <w:tblGrid>
        <w:gridCol w:w="4168"/>
        <w:gridCol w:w="2890"/>
        <w:gridCol w:w="2353"/>
      </w:tblGrid>
      <w:tr>
        <w:trPr>
          <w:tblHeade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Fact</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Answer</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Years</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Author of </w:t>
            </w:r>
            <w:r>
              <w:rPr>
                <w:i/>
                <w:sz w:val="19"/>
              </w:rPr>
              <w:t>The Second Sex</w:t>
            </w:r>
            <w:r>
              <w:rPr>
                <w:sz w:val="19"/>
              </w:rPr>
              <w:t xml:space="preserve"> / "one is not born … a woman"</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Simone de Beauvoir (1949)</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2016, 2019, 2024, 2025</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Workplace harassment law</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Protection against Harassment of Women at the Workplace Act, </w:t>
            </w:r>
            <w:r>
              <w:rPr>
                <w:b/>
                <w:color w:val="1E2A44"/>
                <w:sz w:val="19"/>
              </w:rPr>
              <w:t>2010</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2018 (twice), 2019, 2024</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Pakistan's accession to CEDAW</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1996</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2016, 2018, 2019</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Beijing Conference / Platform for Action</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Fourth World Conference on Women, Beijing, </w:t>
            </w:r>
            <w:r>
              <w:rPr>
                <w:b/>
                <w:color w:val="1E2A44"/>
                <w:sz w:val="19"/>
              </w:rPr>
              <w:t>1995</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 2023, 2024 (twice), 2026</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Hegemonic masculinity</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 W. (Raewyn) Connell</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2018, 2023, 2026</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Judith Butler</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Gender Trouble</w:t>
            </w:r>
            <w:r>
              <w:rPr>
                <w:sz w:val="19"/>
              </w:rPr>
              <w:t xml:space="preserve"> (1990); gender is performative</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2019, 2024, 2026</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APWA</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Founded </w:t>
            </w:r>
            <w:r>
              <w:rPr>
                <w:b/>
                <w:color w:val="1E2A44"/>
                <w:sz w:val="19"/>
              </w:rPr>
              <w:t>1949</w:t>
            </w:r>
            <w:r>
              <w:rPr>
                <w:sz w:val="19"/>
              </w:rPr>
              <w:t xml:space="preserve"> by Begum Ra'ana Liaquat Ali Khan</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2016, 2018, 2019</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Hudood Ordinances</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color w:val="1E2A44"/>
                <w:sz w:val="19"/>
              </w:rPr>
              <w:t>1979</w:t>
            </w:r>
            <w:r>
              <w:rPr>
                <w:sz w:val="19"/>
              </w:rPr>
              <w:t>, under Zia-ul-Haq; the focus of 1980s activism</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2016, 2019, 2025</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Family Laws Ordinance</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1961</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2016, 2018</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Kate Millett</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Radical feminist</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2016, 2023</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The Feminine Mystique</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Betty Friedan (1963)</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2024, 2025</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Post-structural feminism</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contingent, discursive nature of identities</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2018, 2023</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in Pakistan's first Constituent Assembly</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Two (Begum Jahanara Shahnawaz and Begum Shaista Ikramullah)</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2016, 2024</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First woman Speaker of the National Assembly</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Dr Fahmida Mirza (2008)</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2016, 2019</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Minimum marriage age for girls (federal law as then stood)</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16 years — </w:t>
            </w:r>
            <w:r>
              <w:rPr>
                <w:b/>
                <w:color w:val="2F7D4F"/>
                <w:sz w:val="19"/>
              </w:rPr>
              <w:t>now 18 in Islamabad</w:t>
            </w:r>
            <w:r>
              <w:rPr>
                <w:sz w:val="19"/>
              </w:rPr>
              <w:t xml:space="preserve"> under the 2025 Act</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2016, 2019</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Androgyny</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Having both masculine and feminine traits</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2023, 2024</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Seneca Falls Convention</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1848</w:t>
            </w:r>
            <w:r>
              <w:rPr>
                <w:sz w:val="19"/>
              </w:rPr>
              <w:t>; Elizabeth Cady Stanton and Lucretia Mott</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2024, 2025</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Malala Yousafzai</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Born </w:t>
            </w:r>
            <w:r>
              <w:rPr>
                <w:b/>
                <w:color w:val="1E2A44"/>
                <w:sz w:val="19"/>
              </w:rPr>
              <w:t>1997</w:t>
            </w:r>
            <w:r>
              <w:rPr>
                <w:sz w:val="19"/>
              </w:rPr>
              <w:t>; works for girls' education</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2016, 2019</w:t>
            </w:r>
          </w:p>
        </w:tc>
      </w:tr>
      <w:tr>
        <w:trPr>
          <w:cantSplit/>
        </w:trPr>
        <w:tc>
          <w:tcPr>
            <w:tcW w:type="dxa" w:w="416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Patriarchal bargain</w:t>
            </w:r>
          </w:p>
        </w:tc>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Deniz Kandiyoti (1988)</w:t>
            </w:r>
          </w:p>
        </w:tc>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2026 (twice in one paper)</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BF2EE"/>
            <w:tcBorders>
              <w:top w:val="single" w:sz="4" w:space="0" w:color="E4AA92"/>
              <w:left w:val="single" w:sz="28" w:space="0" w:color="C2410C"/>
              <w:bottom w:val="single" w:sz="4" w:space="0" w:color="E4AA92"/>
              <w:right w:val="single" w:sz="4" w:space="0" w:color="E4AA92"/>
            </w:tcBorders>
            <w:tcMar>
              <w:top w:w="100" w:type="dxa"/>
              <w:bottom w:w="100" w:type="dxa"/>
              <w:left w:w="180" w:type="dxa"/>
              <w:right w:w="160" w:type="dxa"/>
            </w:tcMar>
          </w:tcPr>
          <w:p>
            <w:pPr>
              <w:pStyle w:val="GSBoxText"/>
              <w:spacing w:after="80"/>
            </w:pPr>
            <w:r>
              <w:rPr>
                <w:b/>
                <w:color w:val="C2410C"/>
                <w:sz w:val="18"/>
              </w:rPr>
              <w:t>LATEST UPDATE</w:t>
            </w:r>
            <w:r>
              <w:rPr>
                <w:b/>
                <w:color w:val="C2410C"/>
                <w:sz w:val="18"/>
              </w:rPr>
              <w:t xml:space="preserve">  ·  THE CHILD-MARRIAGE ANSWER HAS CHANGED</w:t>
            </w:r>
          </w:p>
          <w:p>
            <w:pPr>
              <w:pStyle w:val="GSBoxText"/>
            </w:pPr>
            <w:r>
              <w:t xml:space="preserve">Two past MCQs (2016, 2019) keyed "16 years" as the minimum marriage age for girls under federal law — correct under the Child Marriage Restraint Act of 1929 as it then applied. The </w:t>
            </w:r>
            <w:r>
              <w:rPr>
                <w:b/>
                <w:color w:val="2F7D4F"/>
              </w:rPr>
              <w:t>Islamabad Capital Territory Child Marriage Restraint Act 2025</w:t>
            </w:r>
            <w:r>
              <w:t xml:space="preserve"> (assented 30 May 2025) sets </w:t>
            </w:r>
            <w:r>
              <w:rPr>
                <w:b/>
                <w:color w:val="1E2A44"/>
              </w:rPr>
              <w:t>18</w:t>
            </w:r>
            <w:r>
              <w:t xml:space="preserve"> for both girls and boys in the capital; Sindh has had 18 since 2013, and the Punjab Assembly passed a bill in April 2026. If the question asks for the </w:t>
            </w:r>
            <w:r>
              <w:rPr>
                <w:i/>
              </w:rPr>
              <w:t>current</w:t>
            </w:r>
            <w:r>
              <w:t xml:space="preserve"> law, read it carefully: the answer now depends on the territory.</w:t>
            </w:r>
          </w:p>
        </w:tc>
      </w:tr>
    </w:tbl>
    <w:p>
      <w:pPr>
        <w:spacing w:after="0" w:before="0" w:line="120" w:lineRule="exact"/>
      </w:pPr>
      <w:r>
        <w:rPr>
          <w:sz w:val="12"/>
        </w:rPr>
      </w:r>
    </w:p>
    <w:p>
      <w:pPr>
        <w:pStyle w:val="Heading2"/>
      </w:pPr>
      <w:r>
        <w:t>3.9  How the questions are shaped</w:t>
      </w:r>
    </w:p>
    <w:p>
      <w:r>
        <w:t>Beneath the wording, the eighty-four items come in seven shapes. Recognising the shape tells you the structure of the answer before you write a word.</w:t>
      </w:r>
    </w:p>
    <w:p>
      <w:pPr>
        <w:pStyle w:val="GSTableCaption"/>
      </w:pPr>
      <w:r>
        <w:t>Table 23  ·  The seven shapes of a Gender Studies question.</w:t>
      </w:r>
    </w:p>
    <w:tbl>
      <w:tblPr>
        <w:tblStyle w:val="TableGrid"/>
        <w:tblW w:type="auto" w:w="0"/>
        <w:tblLayout w:type="fixed"/>
        <w:tblLook w:firstColumn="1" w:firstRow="1" w:lastColumn="0" w:lastRow="0" w:noHBand="0" w:noVBand="1" w:val="04A0"/>
        <w:tblInd w:w="0" w:type="dxa"/>
        <w:tblLayout w:type="fixed"/>
      </w:tblPr>
      <w:tblGrid>
        <w:gridCol w:w="2151"/>
        <w:gridCol w:w="3227"/>
        <w:gridCol w:w="4033"/>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Shape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Example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The structure it needs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 Define and differentiate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"Differentiate between Gender Studies and Women's Studies" (2023)</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Define each; a table or list of contrasts on named criteria; examples; how they relate;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2. Explain a theory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"Discuss the development of Marxist/socialist feminism and its philosophical stance" (2021)</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Origin and thinkers; core claims; key concepts; application to Pakistan; critique;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3. Critically evaluate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"Critically analyse WID and GAD … principles and limitations" (2025)</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Define; principles of each; strengths; limitations; comparison; verdict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4. Pakistan-applied problem</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"What is the status of women's health in Pakistan? How could it be improved?" (2017)</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Data-led status; causes (with theory); consequences; measures;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5. Movement or history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"Trace the evolution of the feminist movement in Pakistan, from WAF to the digital activism of the 2020s" (2026)</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Phases in order, each with events, leaders, laws and achievements; the shift the question names; evaluation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6. Case study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"Critically examine Malala Yousafzai's achievements and activism" (2025)</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 person and the event; context; what she did; impact (local and global); criticism; lessons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7. Short notes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Is 'sex' also a social construct? (b) Radical feminism" (2024)</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For each: definition, three to five developed points with evidence, one example, one-line conclusion — about 550–650 words</w:t>
            </w:r>
          </w:p>
        </w:tc>
      </w:tr>
    </w:tbl>
    <w:p>
      <w:pPr>
        <w:spacing w:after="0" w:before="0" w:line="120" w:lineRule="exact"/>
      </w:pPr>
      <w:r>
        <w:rPr>
          <w:sz w:val="12"/>
        </w:rPr>
      </w:r>
    </w:p>
    <w:p>
      <w:pPr>
        <w:pStyle w:val="Heading2"/>
      </w:pPr>
      <w:r>
        <w:t>3.10  The command words, decoded</w:t>
      </w:r>
    </w:p>
    <w:p>
      <w:pPr>
        <w:pStyle w:val="GSFigure"/>
      </w:pPr>
      <w:r>
        <w:drawing>
          <wp:inline xmlns:a="http://schemas.openxmlformats.org/drawingml/2006/main" xmlns:pic="http://schemas.openxmlformats.org/drawingml/2006/picture">
            <wp:extent cx="5102352" cy="3639678"/>
            <wp:docPr id="12" name="Picture 12"/>
            <wp:cNvGraphicFramePr>
              <a:graphicFrameLocks noChangeAspect="1"/>
            </wp:cNvGraphicFramePr>
            <a:graphic>
              <a:graphicData uri="http://schemas.openxmlformats.org/drawingml/2006/picture">
                <pic:pic>
                  <pic:nvPicPr>
                    <pic:cNvPr id="0" name="MA_bars_a1f2aa7f39cf.png"/>
                    <pic:cNvPicPr/>
                  </pic:nvPicPr>
                  <pic:blipFill>
                    <a:blip r:embed="rId22"/>
                    <a:stretch>
                      <a:fillRect/>
                    </a:stretch>
                  </pic:blipFill>
                  <pic:spPr>
                    <a:xfrm>
                      <a:off x="0" y="0"/>
                      <a:ext cx="5102352" cy="3639678"/>
                    </a:xfrm>
                    <a:prstGeom prst="rect"/>
                  </pic:spPr>
                </pic:pic>
              </a:graphicData>
            </a:graphic>
          </wp:inline>
        </w:drawing>
      </w:r>
    </w:p>
    <w:p>
      <w:pPr>
        <w:pStyle w:val="Caption"/>
      </w:pPr>
      <w:r>
        <w:t>Figure 12  ·  The command words the examiner uses most (a question can use several).</w:t>
      </w:r>
    </w:p>
    <w:p>
      <w:pPr>
        <w:pStyle w:val="GSTableCaption"/>
      </w:pPr>
      <w:r>
        <w:t>Table 24  ·  What each command word demands.</w:t>
      </w:r>
    </w:p>
    <w:tbl>
      <w:tblPr>
        <w:tblStyle w:val="TableGrid"/>
        <w:tblW w:type="auto" w:w="0"/>
        <w:tblLayout w:type="fixed"/>
        <w:tblLook w:firstColumn="1" w:firstRow="1" w:lastColumn="0" w:lastRow="0" w:noHBand="0" w:noVBand="1" w:val="04A0"/>
        <w:tblInd w:w="0" w:type="dxa"/>
        <w:tblLayout w:type="fixed"/>
      </w:tblPr>
      <w:tblGrid>
        <w:gridCol w:w="2285"/>
        <w:gridCol w:w="7126"/>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Command</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the examiner wants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precise meaning, ideally with the source of the definition; then an example.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Differentiate / distinguish</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differences on stated criteria (a table is ideal), and a sentence on what the two share.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Discuss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Several sides of the issue, developed with evidence; your reasoned conclusion.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Explain / elaborate / elucidate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How and why something works; causes and mechanisms; examples.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Describe / outline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main features in order, clearly; less argument, more coverage.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Trace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Development through time — phases, dates, turning points — in chronological order.</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Critically analyse / examine / evaluate / review</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strengths </w:t>
            </w:r>
            <w:r>
              <w:rPr>
                <w:i/>
                <w:sz w:val="19"/>
              </w:rPr>
              <w:t>and</w:t>
            </w:r>
            <w:r>
              <w:rPr>
                <w:sz w:val="19"/>
              </w:rPr>
              <w:t xml:space="preserve"> weaknesses, tested against evidence, ending in a judgement. Never only praise or only criticism.</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Comment on (a statement)</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Say whether and how far the statement is true, with evidence on both sides.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Give your views / in your opinion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clear personal position — but argued with evidence, not asserted.</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Compare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Similarities and differences, point by point.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What are / what is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Usually the first limb: definition plus a structured list; often followed by "how" or "why", which carries more marks.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Short notes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compact, structured mini-answer; headings still help.</w:t>
            </w:r>
          </w:p>
        </w:tc>
      </w:tr>
    </w:tbl>
    <w:p>
      <w:pPr>
        <w:spacing w:after="0" w:before="0" w:line="120" w:lineRule="exact"/>
      </w:pPr>
      <w:r>
        <w:rPr>
          <w:sz w:val="12"/>
        </w:rPr>
      </w:r>
    </w:p>
    <w:p>
      <w:pPr>
        <w:pStyle w:val="Heading2"/>
      </w:pPr>
      <w:r>
        <w:t>3.11  What changed between 2016 and 2026</w:t>
      </w:r>
    </w:p>
    <w:p>
      <w:r>
        <w:t>Read in order, the eleven papers fall into three eras.</w:t>
      </w:r>
    </w:p>
    <w:p>
      <w:pPr>
        <w:pStyle w:val="GSFigure"/>
      </w:pPr>
      <w:r>
        <w:drawing>
          <wp:inline xmlns:a="http://schemas.openxmlformats.org/drawingml/2006/main" xmlns:pic="http://schemas.openxmlformats.org/drawingml/2006/picture">
            <wp:extent cx="5669280" cy="1309604"/>
            <wp:docPr id="13" name="Picture 13"/>
            <wp:cNvGraphicFramePr>
              <a:graphicFrameLocks noChangeAspect="1"/>
            </wp:cNvGraphicFramePr>
            <a:graphic>
              <a:graphicData uri="http://schemas.openxmlformats.org/drawingml/2006/picture">
                <pic:pic>
                  <pic:nvPicPr>
                    <pic:cNvPr id="0" name="MA_flow_60815fc48ce1.png"/>
                    <pic:cNvPicPr/>
                  </pic:nvPicPr>
                  <pic:blipFill>
                    <a:blip r:embed="rId23"/>
                    <a:stretch>
                      <a:fillRect/>
                    </a:stretch>
                  </pic:blipFill>
                  <pic:spPr>
                    <a:xfrm>
                      <a:off x="0" y="0"/>
                      <a:ext cx="5669280" cy="1309604"/>
                    </a:xfrm>
                    <a:prstGeom prst="rect"/>
                  </pic:spPr>
                </pic:pic>
              </a:graphicData>
            </a:graphic>
          </wp:inline>
        </w:drawing>
      </w:r>
    </w:p>
    <w:p>
      <w:pPr>
        <w:pStyle w:val="Caption"/>
      </w:pPr>
      <w:r>
        <w:t>Figure 13  ·  Three eras of the Gender Studies paper.</w:t>
      </w:r>
    </w:p>
    <w:p>
      <w:r>
        <w:t>Four shifts matter most for your preparation:</w:t>
      </w:r>
    </w:p>
    <w:p>
      <w:pPr>
        <w:pStyle w:val="GSNumbered"/>
      </w:pPr>
      <w:r>
        <w:rPr>
          <w:b/>
          <w:color w:val="6B2D5C"/>
        </w:rPr>
        <w:t>1.</w:t>
        <w:tab/>
      </w:r>
      <w:r>
        <w:rPr>
          <w:b/>
          <w:color w:val="2F7D4F"/>
        </w:rPr>
        <w:t>From "what" to "how far".</w:t>
      </w:r>
      <w:r>
        <w:t xml:space="preserve"> Early questions asked what things are; recent ones ask you to evaluate, apply and critique. Description alone no longer scores.</w:t>
      </w:r>
    </w:p>
    <w:p>
      <w:pPr>
        <w:pStyle w:val="GSNumbered"/>
      </w:pPr>
      <w:r>
        <w:rPr>
          <w:b/>
          <w:color w:val="6B2D5C"/>
        </w:rPr>
        <w:t>2.</w:t>
        <w:tab/>
      </w:r>
      <w:r>
        <w:rPr>
          <w:b/>
          <w:color w:val="2F7D4F"/>
        </w:rPr>
        <w:t>From the syllabus to the world.</w:t>
      </w:r>
      <w:r>
        <w:t xml:space="preserve"> Recent questions name reports, laws and statistics from the previous year or two. You need current facts, not only textbook theory.</w:t>
      </w:r>
    </w:p>
    <w:p>
      <w:pPr>
        <w:pStyle w:val="GSNumbered"/>
      </w:pPr>
      <w:r>
        <w:rPr>
          <w:b/>
          <w:color w:val="6B2D5C"/>
        </w:rPr>
        <w:t>3.</w:t>
        <w:tab/>
      </w:r>
      <w:r>
        <w:rPr>
          <w:b/>
          <w:color w:val="2F7D4F"/>
        </w:rPr>
        <w:t>From single topics to combinations.</w:t>
      </w:r>
      <w:r>
        <w:t xml:space="preserve"> 2026 Q2 combines social construction, queer theory and Pakistani law; 2026 Q6 combines the movement with a development critique. Leaks are increasing.</w:t>
      </w:r>
    </w:p>
    <w:p>
      <w:pPr>
        <w:pStyle w:val="GSNumbered"/>
      </w:pPr>
      <w:r>
        <w:rPr>
          <w:b/>
          <w:color w:val="6B2D5C"/>
        </w:rPr>
        <w:t>4.</w:t>
        <w:tab/>
      </w:r>
      <w:r>
        <w:rPr>
          <w:b/>
          <w:color w:val="2F7D4F"/>
        </w:rPr>
        <w:t>Longer question stems.</w:t>
      </w:r>
      <w:r>
        <w:t xml:space="preserve"> Several 2026 questions run to four or five lines, giving you facts to use (for example 2026 Q8(a) supplies the mobile-gap figures). Read them twice: the stem often contains the structure of the answer.</w:t>
      </w:r>
    </w:p>
    <w:p>
      <w:pPr>
        <w:pStyle w:val="Heading2"/>
      </w:pPr>
      <w:r>
        <w:t>3.12  Where the next paper could come from</w:t>
      </w:r>
    </w:p>
    <w:p>
      <w:r>
        <w:t xml:space="preserve">No one can predict a paper. But the record makes some questions much more likely than others. The tiers below guide how deeply to prepare each area. </w:t>
      </w:r>
      <w:r>
        <w:rPr>
          <w:b/>
          <w:color w:val="2F7D4F"/>
        </w:rPr>
        <w:t>Every syllabus line is covered in the Knowledge Bases whatever its tier</w:t>
      </w:r>
      <w:r>
        <w:t>; the tiers decide how much practice-writing each deserves.</w:t>
      </w:r>
    </w:p>
    <w:p>
      <w:pPr>
        <w:pStyle w:val="Heading3"/>
      </w:pPr>
      <w:r>
        <w:t>Tier 1 — prepare to full-answer depth from every angle</w:t>
      </w:r>
    </w:p>
    <w:tbl>
      <w:tblPr>
        <w:tblStyle w:val="TableGrid"/>
        <w:tblW w:type="auto" w:w="0"/>
        <w:tblLayout w:type="fixed"/>
        <w:tblLook w:firstColumn="1" w:firstRow="1" w:lastColumn="0" w:lastRow="0" w:noHBand="0" w:noVBand="1" w:val="04A0"/>
        <w:tblInd w:w="0" w:type="dxa"/>
        <w:tblLayout w:type="fixed"/>
      </w:tblPr>
      <w:tblGrid>
        <w:gridCol w:w="2823"/>
        <w:gridCol w:w="739"/>
        <w:gridCol w:w="5849"/>
      </w:tblGrid>
      <w:tr>
        <w:trPr>
          <w:tblHeade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Area</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 and the angle most likely next</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Gender-based violence: forms, causes, theories, laws and strategies</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Asked in 9 of 11 papers (ten items). Next angle: the new domestic-violence laws (Islamabad 2025); online violence; masculinities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WID, WAD, GAD (with Moser and Kabeer)</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Five visits. Next angle: gender mainstreaming and its critics; GAD in Pakistan's programmes (BISP)</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waves of feminism and Pakistan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Five visits, including an exact repeat. Next angle: the fourth wave and digital feminism</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women's movement in Pakistan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Six items (with APWA/WAF and NGO-isation), two in 2026 alone. Next angle: Aurat March; NGO-isation; the backlash</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 capitalist and development theories; globalisation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Twelve items in nine papers, across five families. Next angle: gendered globalisation and platform work; IMF programmes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Social construction, sex/gender, masculinities and queer theory</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Seven items in seven papers. Next angle: the transgender law and the courts; masculinities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Political quotas and participation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Six items in six papers. Next angle: the 2024 elections; the 5% ticket rule; reserved seats disputes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Intersectionality</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T2/T5</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Asked in both of the last two papers — a new favourite</w:t>
            </w:r>
          </w:p>
        </w:tc>
      </w:tr>
    </w:tbl>
    <w:p>
      <w:pPr>
        <w:spacing w:after="0" w:before="0" w:line="120" w:lineRule="exact"/>
      </w:pPr>
      <w:r>
        <w:rPr>
          <w:sz w:val="12"/>
        </w:rPr>
      </w:r>
    </w:p>
    <w:p>
      <w:pPr>
        <w:pStyle w:val="Heading3"/>
      </w:pPr>
      <w:r>
        <w:t>Tier 2 — prepare to a full plan and a strong short answer</w:t>
      </w:r>
    </w:p>
    <w:tbl>
      <w:tblPr>
        <w:tblStyle w:val="TableGrid"/>
        <w:tblW w:type="auto" w:w="0"/>
        <w:tblLayout w:type="fixed"/>
        <w:tblLook w:firstColumn="1" w:firstRow="1" w:lastColumn="0" w:lastRow="0" w:noHBand="0" w:noVBand="1" w:val="04A0"/>
        <w:tblInd w:w="0" w:type="dxa"/>
        <w:tblLayout w:type="fixed"/>
      </w:tblPr>
      <w:tblGrid>
        <w:gridCol w:w="2823"/>
        <w:gridCol w:w="739"/>
        <w:gridCol w:w="5849"/>
      </w:tblGrid>
      <w:tr>
        <w:trPr>
          <w:tblHeade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Area</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Autonomy vs integration; status of Gender Studies in Pakistan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Asked four times each, but not since 2023 — due for a return</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vs Gender Studies; multidisciplinary nature</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Four and two visits; a reliable "define and differentiate" question</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Radical, Marxist, psychoanalytic and postmodern feminism</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Each asked once or twice; ideal short-note material</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health</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Three visits (2017, 2023, 2024)</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Global Gender Gap and Pakistan's ranking</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Asked 2018 and 2026; the 2026 report gives new figures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three case studies</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Each asked once — Mukhtaran Mai (2019), Obaid-Chinoy (2020), Malala (2025); the older two are due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Adjustment Policies</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Asked once (2022); IMF programmes make it topical</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Masculinities</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T1/T7</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Asked 2021, 2023 and 2026 (note)</w:t>
            </w:r>
          </w:p>
        </w:tc>
      </w:tr>
    </w:tbl>
    <w:p>
      <w:pPr>
        <w:spacing w:after="0" w:before="0" w:line="120" w:lineRule="exact"/>
      </w:pPr>
      <w:r>
        <w:rPr>
          <w:sz w:val="12"/>
        </w:rPr>
      </w:r>
    </w:p>
    <w:p>
      <w:pPr>
        <w:pStyle w:val="Heading3"/>
      </w:pPr>
      <w:r>
        <w:t>Tier 3 — the blind spots most likely to be broken</w:t>
      </w:r>
    </w:p>
    <w:tbl>
      <w:tblPr>
        <w:tblStyle w:val="TableGrid"/>
        <w:tblW w:type="auto" w:w="0"/>
        <w:tblLayout w:type="fixed"/>
        <w:tblLook w:firstColumn="1" w:firstRow="1" w:lastColumn="0" w:lastRow="0" w:noHBand="0" w:noVBand="1" w:val="04A0"/>
        <w:tblInd w:w="0" w:type="dxa"/>
        <w:tblLayout w:type="fixed"/>
      </w:tblPr>
      <w:tblGrid>
        <w:gridCol w:w="2823"/>
        <w:gridCol w:w="739"/>
        <w:gridCol w:w="5849"/>
      </w:tblGrid>
      <w:tr>
        <w:trPr>
          <w:tblHeade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Area</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Status of women in education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T5</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whole syllabus line never asked; out-of-school girls; Malala links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UN Conferences on Women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T3</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Never a descriptive question; Beijing+30 (2025)</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as voters; defining governance</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T6</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Never asked; the electoral gender gap and the 10% rule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Men's feminism</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T2</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Never asked in either part</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Liberal feminism on its own</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T2</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most famous school, never asked alone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Women and law — family law, inheritance, the new child-marriage laws</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T5</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Only one direct question in eleven years; 2025–2026 laws are new</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Historicizing constructionism</w:t>
            </w:r>
          </w:p>
        </w:tc>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T1</w:t>
            </w:r>
          </w:p>
        </w:tc>
        <w:tc>
          <w:tcPr>
            <w:tcW w:type="dxa" w:w="58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syllabus line never asked by name</w:t>
            </w:r>
          </w:p>
        </w:tc>
      </w:tr>
    </w:tbl>
    <w:p>
      <w:pPr>
        <w:spacing w:after="0" w:before="0" w:line="120" w:lineRule="exact"/>
      </w:pPr>
      <w:r>
        <w:rPr>
          <w:sz w:val="12"/>
        </w:rPr>
      </w:r>
    </w:p>
    <w:p>
      <w:pPr>
        <w:pStyle w:val="Heading1"/>
      </w:pPr>
      <w:r>
        <w:t>Part Four — The Seven Topic Dossiers</w:t>
      </w:r>
    </w:p>
    <w:p>
      <w:pPr>
        <w:pStyle w:val="GSLead"/>
      </w:pPr>
      <w:r>
        <w:t>Read each dossier just before you begin its topic. It tells you what the syllabus asks, what the examiner has asked, what the record reveals, what is new, what is likely next, the evidence you must carry, and exactly what the topic's two documents will teach.</w:t>
      </w:r>
    </w:p>
    <w:p>
      <w:pPr>
        <w:pStyle w:val="Heading2"/>
      </w:pPr>
      <w:r>
        <w:t>T1 · Gender Studies and the Social Construction of Gender</w:t>
      </w:r>
    </w:p>
    <w:p>
      <w:pPr>
        <w:pStyle w:val="Heading3"/>
      </w:pPr>
      <w:r>
        <w:t>What the syllabus asks for</w:t>
      </w:r>
    </w:p>
    <w:p>
      <w:r>
        <w:t xml:space="preserve">Two heads, ten lines. </w:t>
      </w:r>
      <w:r>
        <w:rPr>
          <w:b/>
          <w:color w:val="2F7D4F"/>
        </w:rPr>
        <w:t>Head I</w:t>
      </w:r>
      <w:r>
        <w:t xml:space="preserve">: an introduction to Gender Studies; the difference between Gender and Women's Studies; the multidisciplinary nature of the field; the autonomy versus integration debate; the status of Gender Studies in Pakistan. </w:t>
      </w:r>
      <w:r>
        <w:rPr>
          <w:b/>
          <w:color w:val="2F7D4F"/>
        </w:rPr>
        <w:t>Head II</w:t>
      </w:r>
      <w:r>
        <w:t>: historicizing constructionism; problematizing "sex" through queer theory; whether sex is socially determined too; masculinities and femininity; and the nature versus culture debate in gender development.</w:t>
      </w:r>
    </w:p>
    <w:p>
      <w:pPr>
        <w:pStyle w:val="Heading3"/>
      </w:pPr>
      <w:r>
        <w:t>What the examiner has asked</w:t>
      </w:r>
    </w:p>
    <w:p>
      <w:pPr>
        <w:pStyle w:val="GSTableCaption"/>
      </w:pPr>
      <w:r>
        <w:t>Table 25  ·  Every question the examiner has set on T1,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status of women's studies in Pakistan and give your views on the autonomy/integration debate in Women's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Status of Gender / Women's Studies in Pakistan; 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2016</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are the theories of social construction of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Social construction of gender — theories; deconstructing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and discuss the discipline of Gender Studies and also differentiate between Women's Studies and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Studies as a discipline — meaning, need, scope; Women's Studies versus Gender Studies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2017</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Write a comprehensive note on the autonomy versus integration debate in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2018</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fundamental differences between Gender Studies and Women's Studies? Substantiate your argument(s) with examples. Highlight the current status of Women's Studies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Studies versus Gender Studies; Status of Gender / Women's Studies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2018</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Write a comprehensive essay on the 'sex versus gender debate' in feminist philosophy and social sciences, reflecting the nature versus nurture argument.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do you differentiate the discipline of Gender Studies from that of Women's Studies? Historically trace the need for the establishment of Gender Studies as a distinct discipline and its scope and significance, with special reference to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Studies as a discipline — meaning, need, scope; Women's Studies versus Gender Studies; Status of Gender / Women's Studies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2020</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has multiple meanings. How do you deconstruct the word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Social construction of gender — theories; deconstructing 'gender'; 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'Language is gendered.' What does this imply? Explain with examples.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Gendered language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2021</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Discuss in detail how the autonomy and integration debate in Gender Studies has made an important contribution to the development of the field of knowledge.</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2021</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Masculinity and femininity are deeply engraved realities since the distant past in human history. Discuss various theoretical debates on their construction to make explicit whether the formation of both is a natural or social reality. Support your arguments with real-life examples.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Masculinities, femininities and gender roles; 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2022</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Discuss in detail the multidisciplinary nature of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multidisciplinary nature of Gender Studies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2023</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status of Gender Studies in Pakistan. Give your views on the autonomy versus integration debate in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Status of Gender / Women's Studies in Pakistan; 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2023</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Differentiate between Gender Studies and Women's Studies. Discuss in detail the multidisciplinary nature of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Studies versus Gender Studies; The multidisciplinary nature of Gender Studies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2023</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the terms masculinity and femininity. In your opinion, where do traditional gender roles come from?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Masculinities, femininities and gender roles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2024</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Is 'sex' also a social construct?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the theoretical arguments of social constructionism and queer theory regarding the categories of sex and gender. How do these arguments illuminate contemporary debates about transgender rights and the controversies over the Transgender Persons (Protection of Rights) Act 2018 in Pakistan? Support your answer with examples from legal debates and activism.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Queer theory and transgender rights; Social construction of gender — theories; deconstructing 'gender'</w:t>
            </w:r>
          </w:p>
        </w:tc>
      </w:tr>
    </w:tbl>
    <w:p>
      <w:pPr>
        <w:spacing w:after="0" w:before="0" w:line="120" w:lineRule="exact"/>
      </w:pPr>
      <w:r>
        <w:rPr>
          <w:sz w:val="12"/>
        </w:rPr>
      </w:r>
    </w:p>
    <w:p>
      <w:pPr>
        <w:pStyle w:val="Heading3"/>
      </w:pPr>
      <w:r>
        <w:t>What the record reveals</w:t>
      </w:r>
    </w:p>
    <w:p>
      <w:pPr>
        <w:pStyle w:val="ListBullet"/>
      </w:pPr>
      <w:r>
        <w:rPr>
          <w:b/>
          <w:color w:val="2F7D4F"/>
        </w:rPr>
        <w:t>This is the second-heaviest topic (16.5 visits) and the most repetitive.</w:t>
      </w:r>
      <w:r>
        <w:t xml:space="preserve"> The discipline half (Head I) has four families — Women's vs Gender Studies, the multidisciplinary nature, autonomy vs integration, and status in Pakistan — asked 14 times between them, often two families in one question (2016, 2018, 2019, 2023).</w:t>
      </w:r>
    </w:p>
    <w:p>
      <w:pPr>
        <w:pStyle w:val="ListBullet"/>
      </w:pPr>
      <w:r>
        <w:rPr>
          <w:b/>
          <w:color w:val="2F7D4F"/>
        </w:rPr>
        <w:t>The construction half (Head II) is where the difficulty is rising.</w:t>
      </w:r>
      <w:r>
        <w:t xml:space="preserve"> It moved from "what are the theories of social construction?" (2016) to "deconstruct the word gender" (2020), to "masculinities — natural or social?" (2021), to queer theory applied to Pakistan's transgender law (2026).</w:t>
      </w:r>
    </w:p>
    <w:p>
      <w:pPr>
        <w:pStyle w:val="ListBullet"/>
      </w:pPr>
      <w:r>
        <w:rPr>
          <w:b/>
          <w:color w:val="2F7D4F"/>
        </w:rPr>
        <w:t>The examiner loves combined questions.</w:t>
      </w:r>
      <w:r>
        <w:t xml:space="preserve"> Nearly half of T1's questions join two families. Prepare each family so that it can stand alone </w:t>
      </w:r>
      <w:r>
        <w:rPr>
          <w:i/>
        </w:rPr>
        <w:t>and</w:t>
      </w:r>
      <w:r>
        <w:t xml:space="preserve"> be paired.</w:t>
      </w:r>
    </w:p>
    <w:p>
      <w:pPr>
        <w:pStyle w:val="ListBullet"/>
      </w:pPr>
      <w:r>
        <w:rPr>
          <w:b/>
          <w:color w:val="2F7D4F"/>
        </w:rPr>
        <w:t>The discipline half has been silent since 2023</w:t>
      </w:r>
      <w:r>
        <w:t xml:space="preserve"> — three years without autonomy/integration or status in Pakistan after seven appearances. Expect it back.</w:t>
      </w:r>
    </w:p>
    <w:p>
      <w:pPr>
        <w:pStyle w:val="Heading3"/>
      </w:pPr>
      <w:r>
        <w:t>The contemporary layer</w:t>
      </w:r>
    </w:p>
    <w:p>
      <w:r>
        <w:t xml:space="preserve">The Transgender Persons (Protection of Rights) Act 2018 and the Federal Shariat Court's judgment of </w:t>
      </w:r>
      <w:r>
        <w:rPr>
          <w:b/>
          <w:color w:val="1E2A44"/>
        </w:rPr>
        <w:t>19 May 2023</w:t>
      </w:r>
      <w:r>
        <w:t xml:space="preserve"> (sections on self-perceived identity and inheritance held repugnant to Islam; an appeal before the Shariat Appellate Bench of the Supreme Court was still pending in 2026); the global "gender ideology" debate; masculinity in crisis and online misogyny; gender in school textbooks; the funding and growth of Gender Studies departments under the Higher Education Commission.</w:t>
      </w:r>
    </w:p>
    <w:p>
      <w:pPr>
        <w:pStyle w:val="Heading3"/>
      </w:pPr>
      <w:r>
        <w:t>Blind spots and five likely questions</w:t>
      </w:r>
    </w:p>
    <w:p>
      <w:r>
        <w:t xml:space="preserve">Blind spot: </w:t>
      </w:r>
      <w:r>
        <w:rPr>
          <w:b/>
          <w:color w:val="2F7D4F"/>
        </w:rPr>
        <w:t>historicizing constructionism</w:t>
      </w:r>
      <w:r>
        <w:t xml:space="preserve"> by name. Near-blind: "is sex socially determined?" as a full question (only a short note, 2024). Likely next:</w:t>
      </w:r>
    </w:p>
    <w:p>
      <w:pPr>
        <w:pStyle w:val="GSNumbered"/>
      </w:pPr>
      <w:r>
        <w:rPr>
          <w:b/>
          <w:color w:val="6B2D5C"/>
        </w:rPr>
        <w:t>1.</w:t>
        <w:tab/>
      </w:r>
      <w:r>
        <w:t>"Trace the historical development of social constructionism in the study of gender. How has it changed our understanding of 'woman'?"</w:t>
      </w:r>
    </w:p>
    <w:p>
      <w:pPr>
        <w:pStyle w:val="GSNumbered"/>
      </w:pPr>
      <w:r>
        <w:rPr>
          <w:b/>
          <w:color w:val="6B2D5C"/>
        </w:rPr>
        <w:t>2.</w:t>
        <w:tab/>
      </w:r>
      <w:r>
        <w:t>"Critically evaluate the achievements and challenges of Gender Studies as an academic discipline in Pakistan."</w:t>
      </w:r>
    </w:p>
    <w:p>
      <w:pPr>
        <w:pStyle w:val="GSNumbered"/>
      </w:pPr>
      <w:r>
        <w:rPr>
          <w:b/>
          <w:color w:val="6B2D5C"/>
        </w:rPr>
        <w:t>3.</w:t>
        <w:tab/>
      </w:r>
      <w:r>
        <w:t>"Is biology destiny? Discuss the nature versus culture debate with reference to gender roles in Pakistani society."</w:t>
      </w:r>
    </w:p>
    <w:p>
      <w:pPr>
        <w:pStyle w:val="GSNumbered"/>
      </w:pPr>
      <w:r>
        <w:rPr>
          <w:b/>
          <w:color w:val="6B2D5C"/>
        </w:rPr>
        <w:t>4.</w:t>
        <w:tab/>
      </w:r>
      <w:r>
        <w:t>"Explain Connell's concept of hegemonic masculinity. How does it help explain gender inequality in Pakistan?"</w:t>
      </w:r>
    </w:p>
    <w:p>
      <w:pPr>
        <w:pStyle w:val="GSNumbered"/>
      </w:pPr>
      <w:r>
        <w:rPr>
          <w:b/>
          <w:color w:val="6B2D5C"/>
        </w:rPr>
        <w:t>5.</w:t>
        <w:tab/>
      </w:r>
      <w:r>
        <w:t>"Queer theory argues that even 'sex' is socially constructed. Critically examine this claim."</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Robert Stoller (1968); Ann Oakley (1972)</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sex/gender distinction — first in psychology, then in sociology</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Simone de Beauvoir (1949)</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"One is not born, but rather becomes, a woman"; woman as "the Other"</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Margaret Mead (1935)</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Sex and Temperament in Three Primitive Societies</w:t>
            </w:r>
            <w:r>
              <w:rPr>
                <w:sz w:val="19"/>
              </w:rPr>
              <w:t>: the Arapesh, Mundugumor and Tchambuli show "masculine" and "feminine" traits vary by culture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Berger and Luckmann (1966)</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The Social Construction of Reality</w:t>
            </w:r>
            <w:r>
              <w:rPr>
                <w:sz w:val="19"/>
              </w:rPr>
              <w:t xml:space="preserve"> — the general theory behind constructionism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Studies (1969–70)</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course at Cornell (1969), first programme at San Diego State (1970); US National Women's Studies Association (1977)</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Bowles and Klein (1983)</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Theories of Women's Studies</w:t>
            </w:r>
            <w:r>
              <w:rPr>
                <w:sz w:val="19"/>
              </w:rPr>
              <w:t xml:space="preserve"> — the autonomy versus integration debate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Pakistan (1989)</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Studies centres set up by the federal government in five universities; today degree programmes at many universities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Foucault (1976); Butler (1990); Sedgwick (1990); de Lauretis (1991)</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Power and sexuality; performativity; the homo/heterosexual binary; "queer theory"</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Laqueur (1990); Fausto-Sterling (1993, 2000)</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one-sex model of history; the "five sexes" and the social decisions in classifying intersex bodies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West and Zimmerman (1987); Bem (1974)</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"Doing gender"; androgyny and gender schema</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Connell (1987, 1995)</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Hegemonic, complicit, subordinated and marginalised masculinities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Supreme Court (2009); Transgender Act (2018); FSC (2023)</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Recognition of the khawaja sira; self-perceived identity; the Islamic-law challenge</w:t>
            </w:r>
          </w:p>
        </w:tc>
      </w:tr>
    </w:tbl>
    <w:p>
      <w:pPr>
        <w:spacing w:after="0" w:before="0" w:line="120" w:lineRule="exact"/>
      </w:pPr>
      <w:r>
        <w:rPr>
          <w:sz w:val="12"/>
        </w:rPr>
      </w:r>
    </w:p>
    <w:p>
      <w:pPr>
        <w:pStyle w:val="Heading3"/>
      </w:pPr>
      <w:r>
        <w:t>What the T1 documents will carry</w:t>
      </w:r>
    </w:p>
    <w:p>
      <w:pPr>
        <w:pStyle w:val="GSTableCaption"/>
      </w:pPr>
      <w:r>
        <w:t>Table 26  ·  T1KB — chapter plan (about 18,500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30 key terms; the sex/gender picture; the whole topic on one page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What Gender Studies is — definitions, scope, aims and significance; why the discipline was needed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From Women's Studies to Gender Studies — the history since the 1960s; the differences on eight criteria; how they relate; men's studies and LGBTQ studies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multidisciplinary nature — what each discipline contributes (ten disciplines); multi- vs inter- vs trans-disciplinary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autonomy versus integration debate — Bowles and Klein; the case for each; the "dual strategy"; its contribution to knowledge; lessons for Pakistan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Studies in Pakistan — history, institutions, research, achievements, problems and the way forward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Historicizing constructionism — from essentialism to constructionism; Mead, Beauvoir, Berger and Luckmann, Oakley, Foucault; the theories of social construction (socialisation, social learning, cognitive development, gender schema, doing gender, performativity)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Deconstructing "gender" — its many meanings; gendered language in English and Urdu</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Problematizing "sex" — queer theory; is sex socially determined too? Laqueur, Fausto-Sterling, Butler; intersex; the counter-arguments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9</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Masculinities and femininities — Connell's typology; emphasised femininity; where traditional roles come from; Pakistani examples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10</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Nature versus culture — the biological case, the cultural case, interactionism; what the debate means for policy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transgender debate in Pakistan — 2009, 2018, 2023; the arguments; the balanced view</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Contemporary debates · record and five likely questions · one-liners · revision sheet</w:t>
            </w:r>
          </w:p>
        </w:tc>
      </w:tr>
    </w:tbl>
    <w:p>
      <w:pPr>
        <w:spacing w:after="0" w:before="0" w:line="120" w:lineRule="exact"/>
      </w:pPr>
      <w:r>
        <w:rPr>
          <w:sz w:val="12"/>
        </w:rPr>
      </w:r>
    </w:p>
    <w:p>
      <w:r>
        <w:t xml:space="preserve">T1QA will answer all </w:t>
      </w:r>
      <w:r>
        <w:rPr>
          <w:b/>
          <w:color w:val="1E2A44"/>
        </w:rPr>
        <w:t>16 full questions</w:t>
      </w:r>
      <w:r>
        <w:t xml:space="preserve"> and the 2024 short note on "is sex also a social construct?".</w:t>
      </w:r>
    </w:p>
    <w:p>
      <w:pPr>
        <w:pStyle w:val="Heading2"/>
      </w:pPr>
      <w:r>
        <w:t>T2 · Feminist Theories and Practice</w:t>
      </w:r>
    </w:p>
    <w:p>
      <w:pPr>
        <w:pStyle w:val="Heading3"/>
      </w:pPr>
      <w:r>
        <w:t>What the syllabus asks for</w:t>
      </w:r>
    </w:p>
    <w:p>
      <w:r>
        <w:t>One head, seven lines: what feminism is, and six schools — liberal, radical, Marxist/socialist, psychoanalytic, men's and postmodern feminism.</w:t>
      </w:r>
    </w:p>
    <w:p>
      <w:pPr>
        <w:pStyle w:val="Heading3"/>
      </w:pPr>
      <w:r>
        <w:t>What the examiner has asked</w:t>
      </w:r>
    </w:p>
    <w:p>
      <w:pPr>
        <w:pStyle w:val="GSTableCaption"/>
      </w:pPr>
      <w:r>
        <w:t>Table 27  ·  Every question the examiner has set on T2,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feminism? In what way is Radical Feminism different from Socialist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feminism; schools of feminism compared; Radical feminism; Marxist / socialist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2018</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type(s) of feminism can elevate the socio-cultural, economic and political status of women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Which feminism suits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Postmodern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Postmodern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2021</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Marxist feminism is a philosophical variant of feminism that incorporates and extends Marxist theory and analyzes the ways in which women are exploited through capitalism and the individual ownership of private property. Discuss the development of Marxist/Socialist feminism and the philosophical stance it holds on gender issues and exploitation.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Marxist / socialist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2021</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Psychoanalytic feminism is a theory of oppression which asserts that men have an inherent psychological need to subjugate women. Give a detailed analysis of gender oppression and women's subordination promulgated by Psychoanalytic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Psychoanalytic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2022</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Describe any two Western schools of thought about feminism in detail.</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is feminism; schools of feminism compared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Radical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Radical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2025</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Give a detailed analysis of the intersectionality of gender with other social identities.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Intersectionality</w:t>
            </w:r>
          </w:p>
        </w:tc>
      </w:tr>
    </w:tbl>
    <w:p>
      <w:pPr>
        <w:spacing w:after="0" w:before="0" w:line="120" w:lineRule="exact"/>
      </w:pPr>
      <w:r>
        <w:rPr>
          <w:sz w:val="12"/>
        </w:rPr>
      </w:r>
    </w:p>
    <w:p>
      <w:pPr>
        <w:pStyle w:val="Heading3"/>
      </w:pPr>
      <w:r>
        <w:t>What the record reveals</w:t>
      </w:r>
    </w:p>
    <w:p>
      <w:pPr>
        <w:pStyle w:val="ListBullet"/>
      </w:pPr>
      <w:r>
        <w:rPr>
          <w:b/>
          <w:color w:val="2F7D4F"/>
        </w:rPr>
        <w:t>Light in the descriptive paper, heavy in the objective paper.</w:t>
      </w:r>
      <w:r>
        <w:t xml:space="preserve"> Only seven visits (the lightest topic), but </w:t>
      </w:r>
      <w:r>
        <w:rPr>
          <w:b/>
          <w:color w:val="1E2A44"/>
        </w:rPr>
        <w:t>26</w:t>
      </w:r>
      <w:r>
        <w:t xml:space="preserve"> of 140 MCQs — second only to T1 — and 12 of the 40 MCQs in 2025–2026.</w:t>
      </w:r>
    </w:p>
    <w:p>
      <w:pPr>
        <w:pStyle w:val="ListBullet"/>
      </w:pPr>
      <w:r>
        <w:rPr>
          <w:b/>
          <w:color w:val="2F7D4F"/>
        </w:rPr>
        <w:t>The examiner prefers comparison and application to recitation.</w:t>
      </w:r>
      <w:r>
        <w:t xml:space="preserve"> "How is radical feminism different from socialist feminism?" (2016); "which feminism can elevate women's status in Pakistan?" (2018); "describe any two Western schools" (2022).</w:t>
      </w:r>
    </w:p>
    <w:p>
      <w:pPr>
        <w:pStyle w:val="ListBullet"/>
      </w:pPr>
      <w:r>
        <w:rPr>
          <w:b/>
          <w:color w:val="2F7D4F"/>
        </w:rPr>
        <w:t>Intersectionality has arrived.</w:t>
      </w:r>
      <w:r>
        <w:t xml:space="preserve"> Not in the syllabus, yet asked as theory in 2025 and applied to Pakistan in 2026. It is the single most important addition to this topic.</w:t>
      </w:r>
    </w:p>
    <w:p>
      <w:pPr>
        <w:pStyle w:val="ListBullet"/>
      </w:pPr>
      <w:r>
        <w:rPr>
          <w:b/>
          <w:color w:val="2F7D4F"/>
        </w:rPr>
        <w:t>Two schools have never been asked:</w:t>
      </w:r>
      <w:r>
        <w:t xml:space="preserve"> men's feminism (never) and liberal feminism on its own.</w:t>
      </w:r>
    </w:p>
    <w:p>
      <w:pPr>
        <w:pStyle w:val="Heading3"/>
      </w:pPr>
      <w:r>
        <w:t>The contemporary layer</w:t>
      </w:r>
    </w:p>
    <w:p>
      <w:r>
        <w:t>Is feminism a "Western import"? — the answer from South Asian history (Bhasin and Khan) and from Muslim feminists (Wadud, Mernissi, Riffat Hassan); intersectionality in Pakistan; ecofeminism and climate justice; the online backlash against feminism and the "manosphere"; men as allies (HeForShe, 2014).</w:t>
      </w:r>
    </w:p>
    <w:p>
      <w:pPr>
        <w:pStyle w:val="Heading3"/>
      </w:pPr>
      <w:r>
        <w:t>Blind spots and five likely questions</w:t>
      </w:r>
    </w:p>
    <w:p>
      <w:pPr>
        <w:pStyle w:val="GSNumbered"/>
      </w:pPr>
      <w:r>
        <w:rPr>
          <w:b/>
          <w:color w:val="6B2D5C"/>
        </w:rPr>
        <w:t>1.</w:t>
        <w:tab/>
      </w:r>
      <w:r>
        <w:t>"What is men's feminism? Can men be feminists? Discuss with reference to masculinity studies."</w:t>
      </w:r>
    </w:p>
    <w:p>
      <w:pPr>
        <w:pStyle w:val="GSNumbered"/>
      </w:pPr>
      <w:r>
        <w:rPr>
          <w:b/>
          <w:color w:val="6B2D5C"/>
        </w:rPr>
        <w:t>2.</w:t>
        <w:tab/>
      </w:r>
      <w:r>
        <w:t>"Liberal feminism is the most influential but the most criticised school of feminist thought. Discuss."</w:t>
      </w:r>
    </w:p>
    <w:p>
      <w:pPr>
        <w:pStyle w:val="GSNumbered"/>
      </w:pPr>
      <w:r>
        <w:rPr>
          <w:b/>
          <w:color w:val="6B2D5C"/>
        </w:rPr>
        <w:t>3.</w:t>
        <w:tab/>
      </w:r>
      <w:r>
        <w:t>"Compare the explanations of women's oppression offered by radical and Marxist feminism. Which is more relevant to Pakistan?"</w:t>
      </w:r>
    </w:p>
    <w:p>
      <w:pPr>
        <w:pStyle w:val="GSNumbered"/>
      </w:pPr>
      <w:r>
        <w:rPr>
          <w:b/>
          <w:color w:val="6B2D5C"/>
        </w:rPr>
        <w:t>4.</w:t>
        <w:tab/>
      </w:r>
      <w:r>
        <w:t>"Postmodern feminism denies that there is a single category 'woman'. Is this a strength or a weakness for feminist politics?"</w:t>
      </w:r>
    </w:p>
    <w:p>
      <w:pPr>
        <w:pStyle w:val="GSNumbered"/>
      </w:pPr>
      <w:r>
        <w:rPr>
          <w:b/>
          <w:color w:val="6B2D5C"/>
        </w:rPr>
        <w:t>5.</w:t>
        <w:tab/>
      </w:r>
      <w:r>
        <w:t>"Feminism is often dismissed as a Western concept. Critically examine this view in the South Asian context."</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Wollstonecraft (1792); Mill (1869); Friedan (1963); the US National Organization for Women (1966); equal rights, education and law</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Radical</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Millett, </w:t>
            </w:r>
            <w:r>
              <w:rPr>
                <w:i/>
                <w:sz w:val="19"/>
              </w:rPr>
              <w:t>Sexual Politics</w:t>
            </w:r>
            <w:r>
              <w:rPr>
                <w:sz w:val="19"/>
              </w:rPr>
              <w:t xml:space="preserve"> (1970); Firestone, </w:t>
            </w:r>
            <w:r>
              <w:rPr>
                <w:i/>
                <w:sz w:val="19"/>
              </w:rPr>
              <w:t>The Dialectic of Sex</w:t>
            </w:r>
            <w:r>
              <w:rPr>
                <w:sz w:val="19"/>
              </w:rPr>
              <w:t xml:space="preserve"> (1970); "the personal is political" (Carol Hanisch, 1969–70); patriarchy as the root oppression</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Marxist</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Engels (1884): "the world historical defeat of the female sex"; women's oppression began with private property and the monogamous family</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Socialist</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Hartmann (1979): dual systems; Juliet Mitchell (1971, 1974); domestic labour debate; wages for housework campaign (1970s)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Psychoanalytic</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Freud's Oedipus complex and "penis envy"; Horney's "womb envy"; Chodorow (1978); Mitchell (1974); Lacan, Irigaray, Kristeva, Cixous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Men's feminism</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Connell; Michael Kimmel; bell hooks, </w:t>
            </w:r>
            <w:r>
              <w:rPr>
                <w:i/>
                <w:sz w:val="19"/>
              </w:rPr>
              <w:t>Feminism Is for Everybody</w:t>
            </w:r>
            <w:r>
              <w:rPr>
                <w:sz w:val="19"/>
              </w:rPr>
              <w:t xml:space="preserve"> (2000); UN Women's HeForShe (2014); MenEngage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Postmodern</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Butler (1990); Cixous, "The Laugh of the Medusa" (1975); Irigaray; Kristeva; Lyotard's distrust of grand narratives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Intersectionality</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Crenshaw (1989); Collins's matrix of domination (1990); the Combahee River Collective (1977)</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Postcolonial</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Mohanty, "Under Western Eyes" (1984/86); Spivak (1988)</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Muslim feminism</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Amina Wadud, </w:t>
            </w:r>
            <w:r>
              <w:rPr>
                <w:i/>
                <w:sz w:val="19"/>
              </w:rPr>
              <w:t>Qur'an and Woman</w:t>
            </w:r>
            <w:r>
              <w:rPr>
                <w:sz w:val="19"/>
              </w:rPr>
              <w:t xml:space="preserve"> (1992); Fatima Mernissi, </w:t>
            </w:r>
            <w:r>
              <w:rPr>
                <w:i/>
                <w:sz w:val="19"/>
              </w:rPr>
              <w:t>The Veil and the Male Elite</w:t>
            </w:r>
            <w:r>
              <w:rPr>
                <w:sz w:val="19"/>
              </w:rPr>
              <w:t xml:space="preserve"> (1987; English 1991); Riffat Hassan</w:t>
            </w:r>
          </w:p>
        </w:tc>
      </w:tr>
    </w:tbl>
    <w:p>
      <w:pPr>
        <w:spacing w:after="0" w:before="0" w:line="120" w:lineRule="exact"/>
      </w:pPr>
      <w:r>
        <w:rPr>
          <w:sz w:val="12"/>
        </w:rPr>
      </w:r>
    </w:p>
    <w:p>
      <w:pPr>
        <w:pStyle w:val="Heading3"/>
      </w:pPr>
      <w:r>
        <w:t>What the T2 documents will carry</w:t>
      </w:r>
    </w:p>
    <w:p>
      <w:pPr>
        <w:pStyle w:val="GSTableCaption"/>
      </w:pPr>
      <w:r>
        <w:t>Table 28  ·  T2KB — chapter plan (about 17,500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30 key terms; the family tree of feminism; the four questions every school answers (cause, site, remedy, method)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What is feminism — definitions, core beliefs, myths about the word, feminism in South Asia</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 feminism — origins, thinkers, claims, achievements, critique, relevance to Pakistan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Radical feminism — patriarchy, sexuality, the body; cultural vs radical-libertarian; critique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Marxist and socialist feminism — Engels; the domestic-labour debate; dual systems; critique; the 2021 question in full</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Psychoanalytic feminism — Freud and his critics; object-relations theory; the French school; critique; the 2021 question in full</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Men's feminism — pro-feminist men, masculinity studies, HeForShe; can men be feminists?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Postmodern and post-structural feminism — difference, discourse, deconstruction; strengths and dangers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Beyond the syllabus — intersectionality and Black feminism; postcolonial; ecofeminism; Muslim feminism; standpoint theory; the concepts the MCQs ask (kyriarchy, strategic essentialism, patriarchal bargain)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9</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schools compared — one master table; which feminism suits Pakistan (2018)</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Contemporary debates · record and five likely questions · one-liners · revision sheet</w:t>
            </w:r>
          </w:p>
        </w:tc>
      </w:tr>
    </w:tbl>
    <w:p>
      <w:pPr>
        <w:spacing w:after="0" w:before="0" w:line="120" w:lineRule="exact"/>
      </w:pPr>
      <w:r>
        <w:rPr>
          <w:sz w:val="12"/>
        </w:rPr>
      </w:r>
    </w:p>
    <w:p>
      <w:pPr>
        <w:pStyle w:val="Heading2"/>
      </w:pPr>
      <w:r>
        <w:t>T3 · Feminist Movements — the West, the United Nations and Pakistan</w:t>
      </w:r>
    </w:p>
    <w:p>
      <w:pPr>
        <w:pStyle w:val="Heading3"/>
      </w:pPr>
      <w:r>
        <w:t>What the syllabus asks for</w:t>
      </w:r>
    </w:p>
    <w:p>
      <w:r>
        <w:t>One head, three strands: the first, second and third waves of feminism in the West; the United Nations conferences on women; and feminist movements in Pakistan.</w:t>
      </w:r>
    </w:p>
    <w:p>
      <w:pPr>
        <w:pStyle w:val="Heading3"/>
      </w:pPr>
      <w:r>
        <w:t>What the examiner has asked</w:t>
      </w:r>
    </w:p>
    <w:p>
      <w:pPr>
        <w:pStyle w:val="GSTableCaption"/>
      </w:pPr>
      <w:r>
        <w:t>Table 29  ·  Every question the examiner has set on T3,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women's movement in Pakistan. What are its strengths and weaknesses?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2018</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APWA and WAF</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APWA and WAF</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Outline and explain the three major waves of feminist movements in the West. Discuss the influence of these waves on feminist movements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2022</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Shed light on the first wave and third wave of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2022</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in detail feminist movements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2023</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Outline and explain the three major waves of feminist movements in the West. Discuss the influence of these waves on feminist movements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in detail the impact of Western feminist movements on the feminist movement in Pakistan. Compare Pakistani feminist movements of the past with emerging trends of feminist activism and their effects.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waves of Western feminism and their influence on Pakistan; 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2025</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Discuss the key principles, goals and strategies of the different waves of feminism. How have these waves affected women's lives?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Trace the evolution of the feminist movement in Pakistan, from the activism of the Women's Action Forum (WAF) against the Hudood Ordinances in the 1980s to the digital activism of the 2020s. How has the locus of resistance shifted from 'legal rights' to 'bodily autonomy'?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2026</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Critically examine the 'NGO-ization' of the women's movement in Pakistan. Has the donor-driven agenda of gender mainstreaming depoliticized the feminist struggle, converting it into a technocratic 'project' rather than a social revolution? Use the WAD (Women and Development) critique in your answer.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NGO-isation of the women's movement; WID, WAD and GAD</w:t>
            </w:r>
          </w:p>
        </w:tc>
      </w:tr>
    </w:tbl>
    <w:p>
      <w:pPr>
        <w:spacing w:after="0" w:before="0" w:line="120" w:lineRule="exact"/>
      </w:pPr>
      <w:r>
        <w:rPr>
          <w:sz w:val="12"/>
        </w:rPr>
      </w:r>
    </w:p>
    <w:p>
      <w:pPr>
        <w:pStyle w:val="Heading3"/>
      </w:pPr>
      <w:r>
        <w:t>What the record reveals</w:t>
      </w:r>
    </w:p>
    <w:p>
      <w:pPr>
        <w:pStyle w:val="ListBullet"/>
      </w:pPr>
      <w:r>
        <w:rPr>
          <w:b/>
          <w:color w:val="2F7D4F"/>
        </w:rPr>
        <w:t>Two families carry the topic:</w:t>
      </w:r>
      <w:r>
        <w:t xml:space="preserve"> the waves (five times, including one exact repeat) and the movement in Pakistan (four times, plus APWA/WAF and NGO-isation).</w:t>
      </w:r>
    </w:p>
    <w:p>
      <w:pPr>
        <w:pStyle w:val="ListBullet"/>
      </w:pPr>
      <w:r>
        <w:rPr>
          <w:b/>
          <w:color w:val="2F7D4F"/>
        </w:rPr>
        <w:t>The examiner always wants the link.</w:t>
      </w:r>
      <w:r>
        <w:t xml:space="preserve"> Four of the five waves questions ask how the waves influenced Pakistan, or how they affected women's lives. Western history alone is half an answer.</w:t>
      </w:r>
    </w:p>
    <w:p>
      <w:pPr>
        <w:pStyle w:val="ListBullet"/>
      </w:pPr>
      <w:r>
        <w:rPr>
          <w:b/>
          <w:color w:val="2F7D4F"/>
        </w:rPr>
        <w:t>The Pakistani movement is asked with a twist each time:</w:t>
      </w:r>
      <w:r>
        <w:t xml:space="preserve"> strengths and weaknesses (2016), past versus emerging trends (2024), the shift from "legal rights" to "bodily autonomy" (2026), and NGO-isation (2026).</w:t>
      </w:r>
    </w:p>
    <w:p>
      <w:pPr>
        <w:pStyle w:val="ListBullet"/>
      </w:pPr>
      <w:r>
        <w:rPr>
          <w:b/>
          <w:color w:val="2F7D4F"/>
        </w:rPr>
        <w:t>The UN conferences have never been a descriptive question</w:t>
      </w:r>
      <w:r>
        <w:t>, although the MCQs love them.</w:t>
      </w:r>
    </w:p>
    <w:p>
      <w:pPr>
        <w:pStyle w:val="Heading3"/>
      </w:pPr>
      <w:r>
        <w:t>The contemporary layer</w:t>
      </w:r>
    </w:p>
    <w:p>
      <w:r>
        <w:t xml:space="preserve">Aurat March (since </w:t>
      </w:r>
      <w:r>
        <w:rPr>
          <w:b/>
          <w:color w:val="1E2A44"/>
        </w:rPr>
        <w:t>8 March 2018</w:t>
      </w:r>
      <w:r>
        <w:t>) and the controversy over its slogans; the fourth wave and the reception of #MeToo in Pakistan; Beijing+30 (2025); CEDAW reporting and the committee's observations on Pakistan; NGO-isation and donor dependence; digital activism and online backlash; the global anti-gender movement.</w:t>
      </w:r>
    </w:p>
    <w:p>
      <w:pPr>
        <w:pStyle w:val="Heading3"/>
      </w:pPr>
      <w:r>
        <w:t>Blind spots and five likely questions</w:t>
      </w:r>
    </w:p>
    <w:p>
      <w:pPr>
        <w:pStyle w:val="GSNumbered"/>
      </w:pPr>
      <w:r>
        <w:rPr>
          <w:b/>
          <w:color w:val="6B2D5C"/>
        </w:rPr>
        <w:t>1.</w:t>
        <w:tab/>
      </w:r>
      <w:r>
        <w:t>"Critically evaluate the contribution of the four UN World Conferences on Women to the global women's movement. What has Beijing+30 revealed?"</w:t>
      </w:r>
    </w:p>
    <w:p>
      <w:pPr>
        <w:pStyle w:val="GSNumbered"/>
      </w:pPr>
      <w:r>
        <w:rPr>
          <w:b/>
          <w:color w:val="6B2D5C"/>
        </w:rPr>
        <w:t>2.</w:t>
        <w:tab/>
      </w:r>
      <w:r>
        <w:t>"Is there a fourth wave of feminism? Discuss its features and its expression in Pakistan."</w:t>
      </w:r>
    </w:p>
    <w:p>
      <w:pPr>
        <w:pStyle w:val="GSNumbered"/>
      </w:pPr>
      <w:r>
        <w:rPr>
          <w:b/>
          <w:color w:val="6B2D5C"/>
        </w:rPr>
        <w:t>3.</w:t>
        <w:tab/>
      </w:r>
      <w:r>
        <w:t>"The Aurat March has divided Pakistani society. Discuss its demands, its critics and its significance."</w:t>
      </w:r>
    </w:p>
    <w:p>
      <w:pPr>
        <w:pStyle w:val="GSNumbered"/>
      </w:pPr>
      <w:r>
        <w:rPr>
          <w:b/>
          <w:color w:val="6B2D5C"/>
        </w:rPr>
        <w:t>4.</w:t>
        <w:tab/>
      </w:r>
      <w:r>
        <w:t>"Discuss the role of the Women's Action Forum in the struggle against discriminatory laws in the 1980s."</w:t>
      </w:r>
    </w:p>
    <w:p>
      <w:pPr>
        <w:pStyle w:val="GSNumbered"/>
      </w:pPr>
      <w:r>
        <w:rPr>
          <w:b/>
          <w:color w:val="6B2D5C"/>
        </w:rPr>
        <w:t>5.</w:t>
        <w:tab/>
      </w:r>
      <w:r>
        <w:t>"How far has the women's movement in Pakistan succeeded in translating activism into law?"</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First wave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Seneca Falls (1848) and the Declaration of Sentiments; NUWSS (1897) and WSPU (1903); New Zealand (1893); UK (1918, 1928); USA (1920)</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Second wave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 xml:space="preserve">Martha Lear names the "second wave" (1968); Friedan (1963); NOW (1966); Equal Pay Acts (US 1963; UK 1970); </w:t>
            </w:r>
            <w:r>
              <w:rPr>
                <w:i/>
                <w:sz w:val="19"/>
              </w:rPr>
              <w:t>Roe v. Wade</w:t>
            </w:r>
            <w:r>
              <w:rPr>
                <w:sz w:val="19"/>
              </w:rPr>
              <w:t xml:space="preserve"> (1973)</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Third and fourth waves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Rebecca Walker, "Becoming the Third Wave" (1992); Riot Grrrl; #MeToo (Tarana Burke 2006; global 2017)</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 UN</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CSW (1946); International Women's Year (1975); Mexico City (1975), Copenhagen (1980), Nairobi (1985), Beijing (1995; 189 states; 12 critical areas); CEDAW (1979/1981); UNSCR 1325 (2000); UN Women (2010); SDG 5 (2015)</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Pakistan: roots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Fatima Jinnah; Begum Jahanara Shahnawaz and Begum Shaista Ikramullah; women in the Pakistan Movement</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Pakistan: phases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APWA (1949); MFLO (1961); 1973 Constitution; Hudood (1979) and WAF (1981); 12 February 1983; Beijing and NGOs (1990s); NCSW (2000); Women's Protection Act (2006); laws of 2010–2016; Aurat March (2018–)</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Scholarship</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Mumtaz and Shaheed (1987); Bhasin and Khan; Alvarez and Jad on NGO-isation</w:t>
            </w:r>
          </w:p>
        </w:tc>
      </w:tr>
    </w:tbl>
    <w:p>
      <w:pPr>
        <w:spacing w:after="0" w:before="0" w:line="120" w:lineRule="exact"/>
      </w:pPr>
      <w:r>
        <w:rPr>
          <w:sz w:val="12"/>
        </w:rPr>
      </w:r>
    </w:p>
    <w:p>
      <w:pPr>
        <w:pStyle w:val="Heading3"/>
      </w:pPr>
      <w:r>
        <w:t>What the T3 documents will carry</w:t>
      </w:r>
    </w:p>
    <w:p>
      <w:pPr>
        <w:pStyle w:val="GSTableCaption"/>
      </w:pPr>
      <w:r>
        <w:t>Table 30  ·  T3KB — chapter plan (about 17,000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25 key terms; the wave metaphor and its critics; the whole topic on one timeline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first wave — suffrage and legal personhood in the USA, Britain and New Zealand; suffragists and suffragettes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second wave — work, family, sexuality and the body; its achievements and blind spots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third wave — diversity, identity and culture; critique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fourth wave — digital activism, #MeToo; features and critics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waves compared — principles, goals, strategies and effects on women's lives (2025)</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United Nations and women — CSW, the four conferences, CEDAW, the reviews, UN Women, SDG 5, Women, Peace and Security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Roots of the movement in South Asia — reformers, women in the Pakistan Movement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movement in Pakistan, phase by phase — 1947 to today; APWA and WAF compared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9</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influence of the Western waves on Pakistan; past versus emerging trends (2019, 2023,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10</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NGO-isation — the debate, the WAD critique, the evidence (2026)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Evaluation — strengths, weaknesses, achievements and the way forward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Contemporary debates · record and five likely questions · one-liners · revision sheet</w:t>
            </w:r>
          </w:p>
        </w:tc>
      </w:tr>
    </w:tbl>
    <w:p>
      <w:pPr>
        <w:spacing w:after="0" w:before="0" w:line="120" w:lineRule="exact"/>
      </w:pPr>
      <w:r>
        <w:rPr>
          <w:sz w:val="12"/>
        </w:rPr>
      </w:r>
    </w:p>
    <w:p>
      <w:r>
        <w:t xml:space="preserve">T3QA will answer all </w:t>
      </w:r>
      <w:r>
        <w:rPr>
          <w:b/>
          <w:color w:val="1E2A44"/>
        </w:rPr>
        <w:t>9 full questions</w:t>
      </w:r>
      <w:r>
        <w:t xml:space="preserve"> (the exact repeat of 2019 and 2023 answered once, with a note) and the APWA/WAF short note.</w:t>
      </w:r>
    </w:p>
    <w:p>
      <w:pPr>
        <w:pStyle w:val="Heading2"/>
      </w:pPr>
      <w:r>
        <w:t>T4 · Gender and Development</w:t>
      </w:r>
    </w:p>
    <w:p>
      <w:pPr>
        <w:pStyle w:val="Heading3"/>
      </w:pPr>
      <w:r>
        <w:t>What the syllabus asks for</w:t>
      </w:r>
    </w:p>
    <w:p>
      <w:r>
        <w:t>One head, four lines, but the densest in the syllabus: colonial and capitalist perspectives of gender; gender analysis of four development theories (modernisation, world-system, dependency, structural functionalism); the WID, WAD and GAD approaches and the gender critique of structural adjustment; and globalisation and gender.</w:t>
      </w:r>
    </w:p>
    <w:p>
      <w:pPr>
        <w:pStyle w:val="Heading3"/>
      </w:pPr>
      <w:r>
        <w:t>What the examiner has asked</w:t>
      </w:r>
    </w:p>
    <w:p>
      <w:pPr>
        <w:pStyle w:val="GSTableCaption"/>
      </w:pPr>
      <w:r>
        <w:t>Table 31  ·  Every question the examiner has set on T4,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review the Gender and Development approaches: (i) Women in Development (WID), (ii) Women and Development (WAD), and (iii) Gender and Development (GAD).</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2017</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'Powerful forces of globalization have highlighted various gender issues across cultures and throughout the globe.' Discuss by quoting examples from developing countries.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Globalisation and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Gender and development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2018</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 the last two decades, globalization has had a huge impact on the lives of women in developing nations, including Pakistan. What are the impacts of the global political economy on Pakistani women?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Globalisation and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2018</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Gender Strategic Needs and Gender Practical Needs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Practical and strategic gender needs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2019</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Explain the relevance of Modernization Theory and Dependency Theory to gender equality. Critically analyze the subordination of women in modern societies in the light of these two theories.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Modernisation (and dependency) theory; Gender analysis of development theories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process of globalization has connected nations worldwide and made the world a global village, yet it has also increased inequalities across nations. Discuss the gendered inequalities created and promoted by globalization in contemporary societies worldwide.</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Globalisation and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2019</w:t>
            </w:r>
            <w:r>
              <w:rPr>
                <w:sz w:val="18"/>
              </w:rPr>
              <w:t xml:space="preserve"> · Q8(c)</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Structural Functionalism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Structural functionalism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did the colonial era influence the status of women in the subcontinent?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2021</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Modernization Theory blames internal cultural factors for women's subordination in the developing world. Discuss and elaborate the statement in respect of Modernization perspectives.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Modernisation (and dependency) theory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2021</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analyze the various approaches to women's development, focusing on Women in Development (WID), Women and Development (WAD), and Gender and Development (GAD).</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2022</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are the capitalistic perspectives of gender? Explain.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2022</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in detail the gender critique of Structural Adjustment Policies (SAPs).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critique of Structural Adjustment Policies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2023</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Write a detailed note on the colonial and capitalistic perspectives of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colonial and capitalistic perspectives of gender. Throw light on the thesis that development is the new name of coloniality in the context of emerging perspectives of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2024</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Give a critical gender analysis of development theories.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Gender analysis of development theories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2025</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evaluate the concept of 'gendered globalisation', focusing on World-System Theory and how the globalisation of capitalism has created new forms of patriarchal power that increase gender inequalities.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Globalisation and gender; Gender analysis of development theories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2025</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Critically analyze Women in Development (WID) and Gender and Development (GAD) models. Discuss their basic principles and limitations in addressing women's needs in developing countries.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Climate change has gendered impacts. Drawing on feminist environmentalism and ecofeminist perspectives, critically analyse how recent floods and heat waves in Pakistan have affected women differently.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climate change and ecofeminism</w:t>
            </w:r>
          </w:p>
        </w:tc>
      </w:tr>
    </w:tbl>
    <w:p>
      <w:pPr>
        <w:spacing w:after="0" w:before="0" w:line="120" w:lineRule="exact"/>
      </w:pPr>
      <w:r>
        <w:rPr>
          <w:sz w:val="12"/>
        </w:rPr>
      </w:r>
    </w:p>
    <w:p>
      <w:pPr>
        <w:pStyle w:val="Heading3"/>
      </w:pPr>
      <w:r>
        <w:t>What the record reveals</w:t>
      </w:r>
    </w:p>
    <w:p>
      <w:pPr>
        <w:pStyle w:val="ListBullet"/>
      </w:pPr>
      <w:r>
        <w:rPr>
          <w:b/>
          <w:color w:val="2F7D4F"/>
        </w:rPr>
        <w:t>The heaviest topic (17.5 visits), and the only one present in every paper.</w:t>
      </w:r>
    </w:p>
    <w:p>
      <w:pPr>
        <w:pStyle w:val="ListBullet"/>
      </w:pPr>
      <w:r>
        <w:rPr>
          <w:b/>
          <w:color w:val="2F7D4F"/>
        </w:rPr>
        <w:t>Three strong families:</w:t>
      </w:r>
      <w:r>
        <w:t xml:space="preserve"> WID/WAD/GAD (five times), colonial and capitalist perspectives (four times, 2020–2024 in a row), and globalisation (four times). Development theories come up three more times.</w:t>
      </w:r>
    </w:p>
    <w:p>
      <w:pPr>
        <w:pStyle w:val="ListBullet"/>
      </w:pPr>
      <w:r>
        <w:rPr>
          <w:b/>
          <w:color w:val="2F7D4F"/>
        </w:rPr>
        <w:t>The examiner wants critique, not description:</w:t>
      </w:r>
      <w:r>
        <w:t xml:space="preserve"> "critically review", "critically analyse", "give a critical gender analysis", "critically evaluate". A description of WID, WAD and GAD without their limitations cannot score well.</w:t>
      </w:r>
    </w:p>
    <w:p>
      <w:pPr>
        <w:pStyle w:val="ListBullet"/>
      </w:pPr>
      <w:r>
        <w:rPr>
          <w:b/>
          <w:color w:val="2F7D4F"/>
        </w:rPr>
        <w:t>The newest questions join theory to the present:</w:t>
      </w:r>
      <w:r>
        <w:t xml:space="preserve"> development as the "new name of coloniality" (2024), gendered globalisation and world-system theory (2025), climate change and ecofeminism (2026).</w:t>
      </w:r>
    </w:p>
    <w:p>
      <w:pPr>
        <w:pStyle w:val="Heading3"/>
      </w:pPr>
      <w:r>
        <w:t>The contemporary layer</w:t>
      </w:r>
    </w:p>
    <w:p>
      <w:r>
        <w:t>The 2022 floods (a third of Pakistan under water; an estimated 650,000 pregnant women affected, according to UNFPA) and recurrent heat waves; the care economy and unpaid work; gender budgeting in Pakistan's budgets; the SDGs at mid-point; IMF programmes and austerity; platform and gig work; artificial intelligence and women's jobs.</w:t>
      </w:r>
    </w:p>
    <w:p>
      <w:pPr>
        <w:pStyle w:val="Heading3"/>
      </w:pPr>
      <w:r>
        <w:t>Blind spots and five likely questions</w:t>
      </w:r>
    </w:p>
    <w:p>
      <w:pPr>
        <w:pStyle w:val="GSNumbered"/>
      </w:pPr>
      <w:r>
        <w:rPr>
          <w:b/>
          <w:color w:val="6B2D5C"/>
        </w:rPr>
        <w:t>1.</w:t>
        <w:tab/>
      </w:r>
      <w:r>
        <w:t>"Explain world-system theory. How does it explain the position of women in the global economy?"</w:t>
      </w:r>
    </w:p>
    <w:p>
      <w:pPr>
        <w:pStyle w:val="GSNumbered"/>
      </w:pPr>
      <w:r>
        <w:rPr>
          <w:b/>
          <w:color w:val="6B2D5C"/>
        </w:rPr>
        <w:t>2.</w:t>
        <w:tab/>
      </w:r>
      <w:r>
        <w:t>"Distinguish between practical gender needs and strategic gender interests. Why does the distinction matter for development planning in Pakistan?"</w:t>
      </w:r>
    </w:p>
    <w:p>
      <w:pPr>
        <w:pStyle w:val="GSNumbered"/>
      </w:pPr>
      <w:r>
        <w:rPr>
          <w:b/>
          <w:color w:val="6B2D5C"/>
        </w:rPr>
        <w:t>3.</w:t>
        <w:tab/>
      </w:r>
      <w:r>
        <w:t>"What is gender mainstreaming? Critically evaluate its achievements since Beijing 1995."</w:t>
      </w:r>
    </w:p>
    <w:p>
      <w:pPr>
        <w:pStyle w:val="GSNumbered"/>
      </w:pPr>
      <w:r>
        <w:rPr>
          <w:b/>
          <w:color w:val="6B2D5C"/>
        </w:rPr>
        <w:t>4.</w:t>
        <w:tab/>
      </w:r>
      <w:r>
        <w:t>"Assess the gendered impact of IMF-supported stabilisation programmes on women in Pakistan."</w:t>
      </w:r>
    </w:p>
    <w:p>
      <w:pPr>
        <w:pStyle w:val="GSNumbered"/>
      </w:pPr>
      <w:r>
        <w:rPr>
          <w:b/>
          <w:color w:val="6B2D5C"/>
        </w:rPr>
        <w:t>5.</w:t>
        <w:tab/>
      </w:r>
      <w:r>
        <w:t>"Unpaid care work is the hidden foundation of the economy. Discuss with reference to feminist economics."</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British reforms: the sati ban (1829), the Widow Remarriage Act (1856), the Child Marriage Restraint Act (1929); the "civilising mission"; Mohanty and Spivak on the colonial gaze; Lugones (2007) on the coloniality of gender; Escobar (1995) on development discourse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Capitalist</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Engels (1884); Maria Mies (1986) on "housewifisation"; the domestic-labour debate; public/private split</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Modernisation</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Rostow, </w:t>
            </w:r>
            <w:r>
              <w:rPr>
                <w:i/>
                <w:sz w:val="19"/>
              </w:rPr>
              <w:t>The Stages of Economic Growth</w:t>
            </w:r>
            <w:r>
              <w:rPr>
                <w:sz w:val="19"/>
              </w:rPr>
              <w:t xml:space="preserve"> (1960); "trickle-down"; blamed "tradition" for women's subordination</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Dependency / world-system</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Frank and Prebisch (core–periphery); Wallerstein (1974): core, semi-periphery, periphery; the gendered global assembly line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functionalism</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Parsons and Bales (1955): men's instrumental and women's expressive roles; critique as a justification of inequality</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WID / WAD / GAD</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Boserup (1970); the Percy Amendment (US, 1973); WAD's Marxist critique (late 1970s); GAD and DAWN (1984–85); Kate Young; Moser (1993); Molyneux (1985); Kabeer (1994, 1999)</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SAPs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IMF/World Bank from the 1980s; UNICEF's </w:t>
            </w:r>
            <w:r>
              <w:rPr>
                <w:i/>
                <w:sz w:val="19"/>
              </w:rPr>
              <w:t>Adjustment with a Human Face</w:t>
            </w:r>
            <w:r>
              <w:rPr>
                <w:sz w:val="19"/>
              </w:rPr>
              <w:t xml:space="preserve"> (1987); Diane Elson on male bias (1991)</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Globalisation</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Feminisation of labour (Standing, 1989); global care chains (Hochschild, 2000); export processing zones; remittances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Climate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Ecofeminism (d'Eaubonne, 1974; Shiva, 1988); feminist environmentalism (Agarwal, 1992); the 2022 floods</w:t>
            </w:r>
          </w:p>
        </w:tc>
      </w:tr>
    </w:tbl>
    <w:p>
      <w:pPr>
        <w:spacing w:after="0" w:before="0" w:line="120" w:lineRule="exact"/>
      </w:pPr>
      <w:r>
        <w:rPr>
          <w:sz w:val="12"/>
        </w:rPr>
      </w:r>
    </w:p>
    <w:p>
      <w:pPr>
        <w:pStyle w:val="Heading3"/>
      </w:pPr>
      <w:r>
        <w:t>What the T4 documents will carry</w:t>
      </w:r>
    </w:p>
    <w:p>
      <w:pPr>
        <w:pStyle w:val="GSTableCaption"/>
      </w:pPr>
      <w:r>
        <w:t>Table 32  ·  T4KB — chapter plan (about 19,000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35 key terms; "development for whom?"; the whole topic on one diagram</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What development is, and why gender matters to it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 perspectives of gender — British India; the colonial gaze; reform and its limits (2020, 2023,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Capitalist perspectives of gender — Engels to Mies; development as coloniality (2022, 2023,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gender analysis of modernisation theory (2019, 2021)</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Dependency theory and gender</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World-system theory and gender (2025)</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Structural functionalism and gender (2019)</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development theories compared — one critical table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9</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in Development (WID)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10</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Development (WAD)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and Development (GAD); Moser's needs and roles; Kabeer's empowerment; gender mainstreaming — the three approaches compared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gender critique of Structural Adjustment Policies (2022)</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Globalisation and gender — benefits, harms, "gendered globalisation" (2017, 2018, 2019, 2025)</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environment and climate change — ecofeminism, feminist environmentalism, Pakistan's floods (2026)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From the MDGs to the SDGs — the global goals and Pakistan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Contemporary debates · record and five likely questions · one-liners · revision sheet</w:t>
            </w:r>
          </w:p>
        </w:tc>
      </w:tr>
    </w:tbl>
    <w:p>
      <w:pPr>
        <w:spacing w:after="0" w:before="0" w:line="120" w:lineRule="exact"/>
      </w:pPr>
      <w:r>
        <w:rPr>
          <w:sz w:val="12"/>
        </w:rPr>
      </w:r>
    </w:p>
    <w:p>
      <w:pPr>
        <w:pStyle w:val="Heading2"/>
      </w:pPr>
      <w:r>
        <w:t>T5 · Status of Women in Pakistan</w:t>
      </w:r>
    </w:p>
    <w:p>
      <w:pPr>
        <w:pStyle w:val="Heading3"/>
      </w:pPr>
      <w:r>
        <w:t>What the syllabus asks for</w:t>
      </w:r>
    </w:p>
    <w:p>
      <w:r>
        <w:t>One head, four lines: women's health, education, employment, and law.</w:t>
      </w:r>
    </w:p>
    <w:p>
      <w:pPr>
        <w:pStyle w:val="Heading3"/>
      </w:pPr>
      <w:r>
        <w:t>What the examiner has asked</w:t>
      </w:r>
    </w:p>
    <w:p>
      <w:pPr>
        <w:pStyle w:val="GSTableCaption"/>
      </w:pPr>
      <w:r>
        <w:t>Table 33  ·  Every question the examiner has set on T5,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the status of women's health in Pakistan? How could it be improved within the available economic resources?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health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2018</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reasons are responsible for ranking Pakistan as the second-worst country in the world for gender inequality despite Pakistan's commitment to many international conventions and the strong commitment to gender equality in the 1973 Constitution?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Pakistan and the Global Gender Gap; Women, law and human rights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participation in the labour force has increased recently, yet women continue to perform their reproductive roles. Discuss the challenges encountered by women as a result of paid employment worldwide, with special reference to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and paid employment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2020</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'For realizing, in letter and spirit, the ideals of a democratic welfare state, it is necessary to institute a system which fully guarantees human rights, generates a conducive environment for the pragmatic use and beneficial enjoyment of human rights, and provides operative safeguards and expeditious remedy against any violation of human rights.' Critically evaluate the statement with special reference to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 law and human rights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2023</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Elucidate the current health status of women in Pakistan. What measures could be taken to improve women's status as a whole? Support your arguments with suitable examples.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health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2024</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An Egyptian doctor, Mahmoud Fathalla, uses the term 'maternity death road' while discussing issues of women's maternal health. Discuss women's health issues in the context of Pakistan's social, cultural and demographic situation.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health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Evaluate Pakistan's performance in the World Economic Forum's Global Gender Gap Report 2025. Identify the socio-economic and political factors contributing to Pakistan's ranking, including labour-force participation, education, health and political empowerment.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Pakistan and the Global Gender Gap</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2026</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Using intersectionality as an analytical framework, examine the experiences of marginalized groups of women in Pakistan, including rural women, ethnic and religious minorities, and differently-abled women. How do overlapping systems of oppression shape their access to health, education and employment?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Intersectionality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Gendered implications of digital transformation and the narrowing mobile gender gap in Pakistan (2024-2025), including the fact that eight million more women came online and the mobile internet gender gap fell from 38% to 25%</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digital gender gap</w:t>
            </w:r>
          </w:p>
        </w:tc>
      </w:tr>
    </w:tbl>
    <w:p>
      <w:pPr>
        <w:spacing w:after="0" w:before="0" w:line="120" w:lineRule="exact"/>
      </w:pPr>
      <w:r>
        <w:rPr>
          <w:sz w:val="12"/>
        </w:rPr>
      </w:r>
    </w:p>
    <w:p>
      <w:pPr>
        <w:pStyle w:val="Heading3"/>
      </w:pPr>
      <w:r>
        <w:t>What the record reveals</w:t>
      </w:r>
    </w:p>
    <w:p>
      <w:pPr>
        <w:pStyle w:val="ListBullet"/>
      </w:pPr>
      <w:r>
        <w:rPr>
          <w:b/>
          <w:color w:val="2F7D4F"/>
        </w:rPr>
        <w:t>Health is the favourite line</w:t>
      </w:r>
      <w:r>
        <w:t xml:space="preserve"> (2017, 2023, 2024). The 2024 question even quoted a named doctor (Mahmoud Fathalla and "the road to maternal death").</w:t>
      </w:r>
    </w:p>
    <w:p>
      <w:pPr>
        <w:pStyle w:val="ListBullet"/>
      </w:pPr>
      <w:r>
        <w:rPr>
          <w:b/>
          <w:color w:val="2F7D4F"/>
        </w:rPr>
        <w:t>Education has never been a full question</w:t>
      </w:r>
      <w:r>
        <w:t xml:space="preserve"> — the clearest blind spot in the paper.</w:t>
      </w:r>
    </w:p>
    <w:p>
      <w:pPr>
        <w:pStyle w:val="ListBullet"/>
      </w:pPr>
      <w:r>
        <w:rPr>
          <w:b/>
          <w:color w:val="2F7D4F"/>
        </w:rPr>
        <w:t>The topic is where the newest questions land:</w:t>
      </w:r>
      <w:r>
        <w:t xml:space="preserve"> Pakistan's gender-gap ranking (2018, 2026), intersectional disadvantage (2026), the digital gender gap (2026).</w:t>
      </w:r>
    </w:p>
    <w:p>
      <w:pPr>
        <w:pStyle w:val="ListBullet"/>
      </w:pPr>
      <w:r>
        <w:rPr>
          <w:b/>
          <w:color w:val="2F7D4F"/>
        </w:rPr>
        <w:t>This topic feeds every other.</w:t>
      </w:r>
      <w:r>
        <w:t xml:space="preserve"> Almost every applied question in T3, T4, T6 and T7 needs its data and laws.</w:t>
      </w:r>
    </w:p>
    <w:p>
      <w:pPr>
        <w:pStyle w:val="Heading3"/>
      </w:pPr>
      <w:r>
        <w:t>The contemporary layer</w:t>
      </w:r>
    </w:p>
    <w:p>
      <w:r>
        <w:t xml:space="preserve">The Global Gender Gap Report 2026 (Pakistan </w:t>
      </w:r>
      <w:r>
        <w:rPr>
          <w:b/>
          <w:color w:val="1E2A44"/>
        </w:rPr>
        <w:t>143rd of 145</w:t>
      </w:r>
      <w:r>
        <w:t xml:space="preserve">, up from last in 2025); female labour-force participation of </w:t>
      </w:r>
      <w:r>
        <w:rPr>
          <w:b/>
          <w:color w:val="1E2A44"/>
        </w:rPr>
        <w:t>24.4%</w:t>
      </w:r>
      <w:r>
        <w:t xml:space="preserve"> (LFS 2024–25); female literacy about </w:t>
      </w:r>
      <w:r>
        <w:rPr>
          <w:b/>
          <w:color w:val="1E2A44"/>
        </w:rPr>
        <w:t>53%</w:t>
      </w:r>
      <w:r>
        <w:t xml:space="preserve"> (Census 2023); out-of-school girls; child-marriage laws in Islamabad (2025) and Punjab (2026); the digital gender gap (the GSMA's figures: the mobile-internet gap narrowing from </w:t>
      </w:r>
      <w:r>
        <w:rPr>
          <w:b/>
          <w:color w:val="1E2A44"/>
        </w:rPr>
        <w:t>38%</w:t>
      </w:r>
      <w:r>
        <w:t xml:space="preserve"> to </w:t>
      </w:r>
      <w:r>
        <w:rPr>
          <w:b/>
          <w:color w:val="1E2A44"/>
        </w:rPr>
        <w:t>25%</w:t>
      </w:r>
      <w:r>
        <w:t>); maternal and mental health; the 2022 floods; inheritance in practice.</w:t>
      </w:r>
    </w:p>
    <w:p>
      <w:pPr>
        <w:pStyle w:val="Heading3"/>
      </w:pPr>
      <w:r>
        <w:t>Blind spots and five likely questions</w:t>
      </w:r>
    </w:p>
    <w:p>
      <w:pPr>
        <w:pStyle w:val="GSNumbered"/>
      </w:pPr>
      <w:r>
        <w:rPr>
          <w:b/>
          <w:color w:val="6B2D5C"/>
        </w:rPr>
        <w:t>1.</w:t>
        <w:tab/>
      </w:r>
      <w:r>
        <w:t>"Discuss the status of women's education in Pakistan. What are the causes of the gender gap, and how can it be closed?"</w:t>
      </w:r>
    </w:p>
    <w:p>
      <w:pPr>
        <w:pStyle w:val="GSNumbered"/>
      </w:pPr>
      <w:r>
        <w:rPr>
          <w:b/>
          <w:color w:val="6B2D5C"/>
        </w:rPr>
        <w:t>2.</w:t>
        <w:tab/>
      </w:r>
      <w:r>
        <w:t>"Pakistan has a strong body of pro-women laws but weak implementation. Critically examine."</w:t>
      </w:r>
    </w:p>
    <w:p>
      <w:pPr>
        <w:pStyle w:val="GSNumbered"/>
      </w:pPr>
      <w:r>
        <w:rPr>
          <w:b/>
          <w:color w:val="6B2D5C"/>
        </w:rPr>
        <w:t>3.</w:t>
        <w:tab/>
      </w:r>
      <w:r>
        <w:t>"Why is female labour-force participation in Pakistan among the lowest in the world? Suggest a policy response."</w:t>
      </w:r>
    </w:p>
    <w:p>
      <w:pPr>
        <w:pStyle w:val="GSNumbered"/>
      </w:pPr>
      <w:r>
        <w:rPr>
          <w:b/>
          <w:color w:val="6B2D5C"/>
        </w:rPr>
        <w:t>4.</w:t>
        <w:tab/>
      </w:r>
      <w:r>
        <w:t>"Evaluate the rights of women under the Constitution of Pakistan and the Muslim Family Laws Ordinance 1961."</w:t>
      </w:r>
    </w:p>
    <w:p>
      <w:pPr>
        <w:pStyle w:val="GSNumbered"/>
      </w:pPr>
      <w:r>
        <w:rPr>
          <w:b/>
          <w:color w:val="6B2D5C"/>
        </w:rPr>
        <w:t>5.</w:t>
        <w:tab/>
      </w:r>
      <w:r>
        <w:t>"Women's health in Pakistan is a development issue, not only a medical one. Discuss."</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Constitution (1973)</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Art. 25 (equality; special provision for women allowed), 26–27 (no discrimination in public places and services), 32 (women in local government), 34 (full participation of women), 35 (protection of family, mother and child), 37(e) (maternity benefits), 38; reserved seats (Art. 51, 59, 106)</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Health</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Maternal mortality ratio </w:t>
            </w:r>
            <w:r>
              <w:rPr>
                <w:b/>
                <w:color w:val="1E2A44"/>
                <w:sz w:val="19"/>
              </w:rPr>
              <w:t>186</w:t>
            </w:r>
            <w:r>
              <w:rPr>
                <w:sz w:val="19"/>
              </w:rPr>
              <w:t xml:space="preserve"> per 100,000 live births (PMMS 2019); high anaemia and stunting; Fathalla's "road to maternal death" (1987)</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Education</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Literacy: about </w:t>
            </w:r>
            <w:r>
              <w:rPr>
                <w:b/>
                <w:color w:val="1E2A44"/>
                <w:sz w:val="19"/>
              </w:rPr>
              <w:t>68%</w:t>
            </w:r>
            <w:r>
              <w:rPr>
                <w:sz w:val="19"/>
              </w:rPr>
              <w:t xml:space="preserve"> men, </w:t>
            </w:r>
            <w:r>
              <w:rPr>
                <w:b/>
                <w:color w:val="1E2A44"/>
                <w:sz w:val="19"/>
              </w:rPr>
              <w:t>53%</w:t>
            </w:r>
            <w:r>
              <w:rPr>
                <w:sz w:val="19"/>
              </w:rPr>
              <w:t xml:space="preserve"> women (Census 2023); more than 25 million children out of school, most of them girls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Employment</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 xml:space="preserve">Female LFPR </w:t>
            </w:r>
            <w:r>
              <w:rPr>
                <w:b/>
                <w:color w:val="1E2A44"/>
                <w:sz w:val="19"/>
              </w:rPr>
              <w:t>24.4%</w:t>
            </w:r>
            <w:r>
              <w:rPr>
                <w:sz w:val="19"/>
              </w:rPr>
              <w:t xml:space="preserve"> (LFS 2024–25; Punjab highest, Balochistan lowest); women concentrated in agriculture and informal home-based work; 10% quota for women in federal services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Family law</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Dissolution of Muslim Marriages Act (1939); MFLO (1961); Family Courts Act (1964); child-marriage laws (Sindh 2013; Islamabad 2025; Punjab 2026)</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Protective laws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Protection Act (2006); harassment (2010); acid (2011); anti-women practices (2011); honour (2016); rape (2016, 2021); Enforcement of Women's Property Rights Act (2020); domestic violence (provinces from 2013; Islamabad 2025)</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Indices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Gender Gap 2026: 143rd of 145, 59.5%; economic participation 144th; education 130th; political empowerment 107th</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Institutions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NCSW (2000); provincial commissions; Ministry of Human Rights; women's protection centres; BISP payments to women</w:t>
            </w:r>
          </w:p>
        </w:tc>
      </w:tr>
    </w:tbl>
    <w:p>
      <w:pPr>
        <w:spacing w:after="0" w:before="0" w:line="120" w:lineRule="exact"/>
      </w:pPr>
      <w:r>
        <w:rPr>
          <w:sz w:val="12"/>
        </w:rPr>
      </w:r>
    </w:p>
    <w:p>
      <w:pPr>
        <w:pStyle w:val="Heading3"/>
      </w:pPr>
      <w:r>
        <w:t>What the T5 documents will carry</w:t>
      </w:r>
    </w:p>
    <w:p>
      <w:pPr>
        <w:pStyle w:val="GSTableCaption"/>
      </w:pPr>
      <w:r>
        <w:t>Table 34  ·  T5KB — chapter plan (about 17,000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30 key terms; how "status" is measured; the constitutional framework</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Measuring women's status — the Global Gender Gap, GII and GDI; Pakistan's record since 2006 (2018, 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health — maternal, reproductive, nutritional and mental health; causes; policy; the way forward (2017, 2023,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education — literacy, enrolment, dropout, higher education; causes; policy; the way forward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employment — participation, sectors, the informal economy, wage gaps, harassment, care work; the double burden (2019)</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and law — the Constitution; family law; criminal law from the Hudood Ordinances to the 2006 Act; protective laws; inheritance; the enforcement gap; human rights (2020)</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Intersectional disadvantage — rural, minority, disabled and poor women (2026)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digital gender gap — access, skills, safety; the 2024–25 progress (2026)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Climate change and women in Pakistan — floods, heat, health, livelihoods (2026, with T4)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Contemporary debates · record and five likely questions · one-liners · revision sheet</w:t>
            </w:r>
          </w:p>
        </w:tc>
      </w:tr>
    </w:tbl>
    <w:p>
      <w:pPr>
        <w:spacing w:after="0" w:before="0" w:line="120" w:lineRule="exact"/>
      </w:pPr>
      <w:r>
        <w:rPr>
          <w:sz w:val="12"/>
        </w:rPr>
      </w:r>
    </w:p>
    <w:p>
      <w:pPr>
        <w:pStyle w:val="Heading2"/>
      </w:pPr>
      <w:r>
        <w:t>T6 · Gender and Governance</w:t>
      </w:r>
    </w:p>
    <w:p>
      <w:pPr>
        <w:pStyle w:val="Heading3"/>
      </w:pPr>
      <w:r>
        <w:t>What the syllabus asks for</w:t>
      </w:r>
    </w:p>
    <w:p>
      <w:r>
        <w:t>One head, six lines: defining governance; the suffragist movement; gender issues in women as voters, as candidates and as representatives; and the impact of the political quota in Pakistan.</w:t>
      </w:r>
    </w:p>
    <w:p>
      <w:pPr>
        <w:pStyle w:val="Heading3"/>
      </w:pPr>
      <w:r>
        <w:t>What the examiner has asked</w:t>
      </w:r>
    </w:p>
    <w:p>
      <w:pPr>
        <w:pStyle w:val="GSTableCaption"/>
      </w:pPr>
      <w:r>
        <w:t>Table 35  ·  Every question the examiner has set on T6,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pros and cons of gender quota in politics? Give your views on the impact of gender quota in politics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Political quotas for women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2017</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active political participation could stabilize democracy and boost economic development.' Comment on this statement within the context of the socio-economic realities of Pakistani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political participation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2018</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Believing in the statement that 'women cover half the sky', do you think we need an equal number of women in all spheres of the public domain, especially in politics?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political participation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2019</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Suffragist movement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suffragist movement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need to be in leadership positions to pull more women into leadership roles. Is this suggestion that women need to 'pull each other up' useful, or is it inappropriate preferential treatment?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in leadership</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2021</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Despite the entry of women legislators into politics on a 17 percent quota in national and provincial assemblies, there are still voices asking, 'Is Pakistan's gender quota in parliament showing results?' Rethink and discuss how quotas can lead to the political mainstreaming of women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Political quotas for women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2022</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 your opinion, what are the main issues faced by women as representatives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as representatives / politicians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2024</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Is political participation a human right? If so, what obstacles are faced by women politicians in Pakistan in pursuing a career in politics? What is the impact of the political quota system on this?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Women's political participation; Political quotas for women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2025</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Elaborate the historical context and evolution of women's quota in Pakistan concerning key legislation and policies that have shaped the quota system.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Political quotas for women</w:t>
            </w:r>
          </w:p>
        </w:tc>
      </w:tr>
    </w:tbl>
    <w:p>
      <w:pPr>
        <w:spacing w:after="0" w:before="0" w:line="120" w:lineRule="exact"/>
      </w:pPr>
      <w:r>
        <w:rPr>
          <w:sz w:val="12"/>
        </w:rPr>
      </w:r>
    </w:p>
    <w:p>
      <w:pPr>
        <w:pStyle w:val="Heading3"/>
      </w:pPr>
      <w:r>
        <w:t>What the record reveals</w:t>
      </w:r>
    </w:p>
    <w:p>
      <w:pPr>
        <w:pStyle w:val="ListBullet"/>
      </w:pPr>
      <w:r>
        <w:rPr>
          <w:b/>
          <w:color w:val="2F7D4F"/>
        </w:rPr>
        <w:t>The quota is the heart of the topic</w:t>
      </w:r>
      <w:r>
        <w:t xml:space="preserve"> (2016, 2021, 2024, 2025), always with an evaluative twist: pros and cons, whether it shows results, its impact, its history.</w:t>
      </w:r>
    </w:p>
    <w:p>
      <w:pPr>
        <w:pStyle w:val="ListBullet"/>
      </w:pPr>
      <w:r>
        <w:rPr>
          <w:b/>
          <w:color w:val="2F7D4F"/>
        </w:rPr>
        <w:t>Participation is asked as a value question</w:t>
      </w:r>
      <w:r>
        <w:t xml:space="preserve"> (2017: does it stabilise democracy?; 2018: should women have equal numbers?; 2020: should women "pull each other up"?; 2024: is participation a human right?).</w:t>
      </w:r>
    </w:p>
    <w:p>
      <w:pPr>
        <w:pStyle w:val="ListBullet"/>
      </w:pPr>
      <w:r>
        <w:rPr>
          <w:b/>
          <w:color w:val="2F7D4F"/>
        </w:rPr>
        <w:t>Three syllabus lines are blind spots:</w:t>
      </w:r>
      <w:r>
        <w:t xml:space="preserve"> defining governance, women as voters, and women as candidates on their own.</w:t>
      </w:r>
    </w:p>
    <w:p>
      <w:pPr>
        <w:pStyle w:val="Heading3"/>
      </w:pPr>
      <w:r>
        <w:t>The contemporary layer</w:t>
      </w:r>
    </w:p>
    <w:p>
      <w:r>
        <w:t xml:space="preserve">The 2024 general election (only </w:t>
      </w:r>
      <w:r>
        <w:rPr>
          <w:b/>
          <w:color w:val="1E2A44"/>
        </w:rPr>
        <w:t>11</w:t>
      </w:r>
      <w:r>
        <w:t xml:space="preserve"> women won general National Assembly seats); the Elections Act 2017 (section 206: at least </w:t>
      </w:r>
      <w:r>
        <w:rPr>
          <w:b/>
          <w:color w:val="1E2A44"/>
        </w:rPr>
        <w:t>5%</w:t>
      </w:r>
      <w:r>
        <w:t xml:space="preserve"> of general-seat tickets to women; section 9: the Election Commission may void a poll where women's turnout is below </w:t>
      </w:r>
      <w:r>
        <w:rPr>
          <w:b/>
          <w:color w:val="1E2A44"/>
        </w:rPr>
        <w:t>10%</w:t>
      </w:r>
      <w:r>
        <w:t xml:space="preserve">); the gender gap in the electoral rolls (about 10 million more men than women registered in 2024); Maryam Nawaz as Pakistan's first woman chief minister (Punjab, 2024); the zero women ministers noted in the 2025 gap report; the 2026 bills for </w:t>
      </w:r>
      <w:r>
        <w:rPr>
          <w:b/>
          <w:color w:val="1E2A44"/>
        </w:rPr>
        <w:t>33%</w:t>
      </w:r>
      <w:r>
        <w:t xml:space="preserve"> women on federal boards.</w:t>
      </w:r>
    </w:p>
    <w:p>
      <w:pPr>
        <w:pStyle w:val="Heading3"/>
      </w:pPr>
      <w:r>
        <w:t>Blind spots and five likely questions</w:t>
      </w:r>
    </w:p>
    <w:p>
      <w:pPr>
        <w:pStyle w:val="GSNumbered"/>
      </w:pPr>
      <w:r>
        <w:rPr>
          <w:b/>
          <w:color w:val="6B2D5C"/>
        </w:rPr>
        <w:t>1.</w:t>
        <w:tab/>
      </w:r>
      <w:r>
        <w:t>"Define governance. Why is gender equality essential to good governance?"</w:t>
      </w:r>
    </w:p>
    <w:p>
      <w:pPr>
        <w:pStyle w:val="GSNumbered"/>
      </w:pPr>
      <w:r>
        <w:rPr>
          <w:b/>
          <w:color w:val="6B2D5C"/>
        </w:rPr>
        <w:t>2.</w:t>
        <w:tab/>
      </w:r>
      <w:r>
        <w:t>"Discuss the gender issues faced by women as voters in Pakistan, with reference to electoral reforms."</w:t>
      </w:r>
    </w:p>
    <w:p>
      <w:pPr>
        <w:pStyle w:val="GSNumbered"/>
      </w:pPr>
      <w:r>
        <w:rPr>
          <w:b/>
          <w:color w:val="6B2D5C"/>
        </w:rPr>
        <w:t>3.</w:t>
        <w:tab/>
      </w:r>
      <w:r>
        <w:t>"What obstacles do women face as candidates in Pakistan's elections? How can political parties help?"</w:t>
      </w:r>
    </w:p>
    <w:p>
      <w:pPr>
        <w:pStyle w:val="GSNumbered"/>
      </w:pPr>
      <w:r>
        <w:rPr>
          <w:b/>
          <w:color w:val="6B2D5C"/>
        </w:rPr>
        <w:t>4.</w:t>
        <w:tab/>
      </w:r>
      <w:r>
        <w:t>"Descriptive representation does not guarantee substantive representation. Discuss with reference to women legislators in Pakistan."</w:t>
      </w:r>
    </w:p>
    <w:p>
      <w:pPr>
        <w:pStyle w:val="GSNumbered"/>
      </w:pPr>
      <w:r>
        <w:rPr>
          <w:b/>
          <w:color w:val="6B2D5C"/>
        </w:rPr>
        <w:t>5.</w:t>
        <w:tab/>
      </w:r>
      <w:r>
        <w:t>"Trace the history of the suffragist movement. What lessons does it hold for women's political participation today?"</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Governance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UNDP (1997): participation, rule of law, transparency, responsiveness, consensus, equity, effectiveness, accountability, strategic vision; World Bank's six governance indicators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Suffrage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New Zealand (1893); Finland (1906: first to let women stand); UK (1918/1928); USA (1920); Millicent Fawcett (NUWSS) and Emmeline Pankhurst (WSPU)</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Rights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UDHR Art. 21; ICCPR Art. 25; CEDAW Arts. 7–8; Beijing's critical area G ("women in power and decision-making")</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Quota history</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1956 and 1962 constitutions (small reserved quotas); 1973 (10 seats); 1985 (20 seats); the provision lapsed and the 1990, 1993 and 1997 assemblies had no reserved seats; restored 2002 (60 NA, 17 Senate, 128 provincial — 132 after the FATA merger; 33% in local councils from 2000–2001); Elections Act 2017</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Voters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gap in electoral rolls (about 10 million, 2024); CNIC registration drives; 10% turnout rule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Representatives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Farzana Bari's assessment (2002); the Women's Parliamentary Caucus (2008); women's private members' bills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Leaders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Fatima Jinnah (1965 election); Benazir Bhutto (PM 1988–90, 1993–96); Fahmida Mirza (first woman Speaker, 2008); Maryam Nawaz (first woman CM, 2024)</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Theory</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Critical mass (about 30%; Dahlerup); descriptive vs substantive representation (Pitkin, 1967); Hoodfar and Tajali (2011) on quotas</w:t>
            </w:r>
          </w:p>
        </w:tc>
      </w:tr>
    </w:tbl>
    <w:p>
      <w:pPr>
        <w:spacing w:after="0" w:before="0" w:line="120" w:lineRule="exact"/>
      </w:pPr>
      <w:r>
        <w:rPr>
          <w:sz w:val="12"/>
        </w:rPr>
      </w:r>
    </w:p>
    <w:p>
      <w:pPr>
        <w:pStyle w:val="Heading3"/>
      </w:pPr>
      <w:r>
        <w:t>What the T6 documents will carry</w:t>
      </w:r>
    </w:p>
    <w:p>
      <w:pPr>
        <w:pStyle w:val="GSTableCaption"/>
      </w:pPr>
      <w:r>
        <w:t>Table 36  ·  T6KB — chapter plan (about 16,000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25 key terms; the ladder of participation from voter to leader</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Defining governance — and why it is gendered</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suffragist movement — Britain, the USA, New Zealand; South Asia; lessons (2019)</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Political participation as a human right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issues in women as voters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Gender issues in women as candidates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issues in women as representatives (2022)</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Quotas — theory and types; the history in Pakistan; impact; pros and cons (2016, 2021, 2024, 2025)</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in leadership — does it help to "pull each other up"? (2020); women and democracy and development (2017, 2018)</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Contemporary debates · record and five likely questions · one-liners · revision sheet</w:t>
            </w:r>
          </w:p>
        </w:tc>
      </w:tr>
    </w:tbl>
    <w:p>
      <w:pPr>
        <w:spacing w:after="0" w:before="0" w:line="120" w:lineRule="exact"/>
      </w:pPr>
      <w:r>
        <w:rPr>
          <w:sz w:val="12"/>
        </w:rPr>
      </w:r>
    </w:p>
    <w:p>
      <w:pPr>
        <w:pStyle w:val="Heading2"/>
      </w:pPr>
      <w:r>
        <w:t>T7 · Gender-Based Violence and the Three Case Studies</w:t>
      </w:r>
    </w:p>
    <w:p>
      <w:pPr>
        <w:pStyle w:val="Heading3"/>
      </w:pPr>
      <w:r>
        <w:t>What the syllabus asks for</w:t>
      </w:r>
    </w:p>
    <w:p>
      <w:r>
        <w:t xml:space="preserve">Two heads. </w:t>
      </w:r>
      <w:r>
        <w:rPr>
          <w:b/>
          <w:color w:val="2F7D4F"/>
        </w:rPr>
        <w:t>Head VIII</w:t>
      </w:r>
      <w:r>
        <w:t xml:space="preserve">: defining gender-based violence; theories of violence against women; structural and direct forms of violence; strategies to eliminate violence against women. </w:t>
      </w:r>
      <w:r>
        <w:rPr>
          <w:b/>
          <w:color w:val="2F7D4F"/>
        </w:rPr>
        <w:t>Head IX</w:t>
      </w:r>
      <w:r>
        <w:t>: case studies of Mukhtaran Mai, Malala Yousafzai and Sharmeen Obaid-Chinoy.</w:t>
      </w:r>
    </w:p>
    <w:p>
      <w:pPr>
        <w:pStyle w:val="Heading3"/>
      </w:pPr>
      <w:r>
        <w:t>What the examiner has asked</w:t>
      </w:r>
    </w:p>
    <w:p>
      <w:pPr>
        <w:pStyle w:val="GSTableCaption"/>
      </w:pPr>
      <w:r>
        <w:t>Table 37  ·  Every question the examiner has set on T7,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sites and forms of violence against women in Pakistan and how in your view this menace can be eliminated from our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2017</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are the different forms of gender-based violence and, in your opinion, what could be the workable strategies to eliminate gender-based violence from Pakistani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Honour killing</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Honour killing</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2018</w:t>
            </w:r>
            <w:r>
              <w:rPr>
                <w:sz w:val="18"/>
              </w:rPr>
              <w:t xml:space="preserve"> · Q8(c)</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Government initiatives for combating violence against women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GBV — laws and state initiatives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Explain the structural and direct forms of violence against women in Pakistani society by highlighting the case study of Mukhtaran Mai.</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forms, sites and strategies to eliminate it; Case study — Mukhtaran Mai</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2020</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Comment on the power-and-control relationship in gender-based violence.</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GBV — causes, theories, power and control</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the background of the two Oscar-winning documentaries by Sharmeen Obaid-Chinoy.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Case study — Sharmeen Obaid-Chinoy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2023</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Define gender-based violence. Explain various forms of violence against women in Pakistan and devise practical strategies helpful in eradicating gender-based violence from our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gender-based violence? What forms of gender-based violence are given in the Punjab Protection of Women Against Violence Act 2016? What are the consequences of gender-based violence for women?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laws and state initiatives; GBV — forms, sites and strategies to eliminate it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2025</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are the root causes that lead to gender-based violence? How do these factors intersect and perpetuate violence against women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GBV — causes, theories, power and control</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2025</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and evaluate Malala Yousafzai's achievements and activism for promoting girls' education in local and global contexts.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Case study — Malala Yousafzai</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2026</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The role of masculinity studies in understanding violence against women in Pakistani society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Masculinities and violence against women</w:t>
            </w:r>
          </w:p>
        </w:tc>
      </w:tr>
    </w:tbl>
    <w:p>
      <w:pPr>
        <w:spacing w:after="0" w:before="0" w:line="120" w:lineRule="exact"/>
      </w:pPr>
      <w:r>
        <w:rPr>
          <w:sz w:val="12"/>
        </w:rPr>
      </w:r>
    </w:p>
    <w:p>
      <w:pPr>
        <w:pStyle w:val="Heading3"/>
      </w:pPr>
      <w:r>
        <w:t>What the record reveals</w:t>
      </w:r>
    </w:p>
    <w:p>
      <w:pPr>
        <w:pStyle w:val="ListBullet"/>
      </w:pPr>
      <w:r>
        <w:rPr>
          <w:b/>
          <w:color w:val="2F7D4F"/>
        </w:rPr>
        <w:t>The most regular family in the paper.</w:t>
      </w:r>
      <w:r>
        <w:t xml:space="preserve"> Violence against women appears in nine of eleven papers; "forms and strategies" alone five times.</w:t>
      </w:r>
    </w:p>
    <w:p>
      <w:pPr>
        <w:pStyle w:val="ListBullet"/>
      </w:pPr>
      <w:r>
        <w:rPr>
          <w:b/>
          <w:color w:val="2F7D4F"/>
        </w:rPr>
        <w:t>The questions escalate in depth:</w:t>
      </w:r>
      <w:r>
        <w:t xml:space="preserve"> forms (2016, 2017), structural and direct with a case study (2019), power and control (2020), the Punjab Act of 2016 (2024), root causes and how they intersect (2025), masculinity studies (2026).</w:t>
      </w:r>
    </w:p>
    <w:p>
      <w:pPr>
        <w:pStyle w:val="ListBullet"/>
      </w:pPr>
      <w:r>
        <w:rPr>
          <w:b/>
          <w:color w:val="2F7D4F"/>
        </w:rPr>
        <w:t>Each case study has been asked once</w:t>
      </w:r>
      <w:r>
        <w:t>, always as "discuss the background" or "critically examine", never as a bare biography.</w:t>
      </w:r>
    </w:p>
    <w:p>
      <w:pPr>
        <w:pStyle w:val="ListBullet"/>
      </w:pPr>
      <w:r>
        <w:rPr>
          <w:b/>
          <w:color w:val="2F7D4F"/>
        </w:rPr>
        <w:t>Law is now named in the question</w:t>
      </w:r>
      <w:r>
        <w:t xml:space="preserve"> (the Punjab Protection of Women against Violence Act 2016, in 2024). Knowing the laws section by section pays.</w:t>
      </w:r>
    </w:p>
    <w:p>
      <w:pPr>
        <w:pStyle w:val="Heading3"/>
      </w:pPr>
      <w:r>
        <w:t>The contemporary layer</w:t>
      </w:r>
    </w:p>
    <w:p>
      <w:r>
        <w:t>The Islamabad Domestic Violence (Prevention and Protection) Act 2025; online harassment and blackmail under PECA 2016; honour killings and femicide in HRCP data; jirga "justice"; masculinity and violence; Mukhtaran Mai's schools, Malala's global advocacy and the Malala Fund, Sharmeen Obaid-Chinoy's later work.</w:t>
      </w:r>
    </w:p>
    <w:p>
      <w:pPr>
        <w:pStyle w:val="Heading3"/>
      </w:pPr>
      <w:r>
        <w:t>Blind spots and five likely questions</w:t>
      </w:r>
    </w:p>
    <w:p>
      <w:pPr>
        <w:pStyle w:val="GSNumbered"/>
      </w:pPr>
      <w:r>
        <w:rPr>
          <w:b/>
          <w:color w:val="6B2D5C"/>
        </w:rPr>
        <w:t>1.</w:t>
        <w:tab/>
      </w:r>
      <w:r>
        <w:t>"Explain Galtung's concepts of direct, structural and cultural violence with examples from Pakistan."</w:t>
      </w:r>
    </w:p>
    <w:p>
      <w:pPr>
        <w:pStyle w:val="GSNumbered"/>
      </w:pPr>
      <w:r>
        <w:rPr>
          <w:b/>
          <w:color w:val="6B2D5C"/>
        </w:rPr>
        <w:t>2.</w:t>
        <w:tab/>
      </w:r>
      <w:r>
        <w:t>"Critically evaluate Pakistan's legal framework against gender-based violence. Why does violence persist?"</w:t>
      </w:r>
    </w:p>
    <w:p>
      <w:pPr>
        <w:pStyle w:val="GSNumbered"/>
      </w:pPr>
      <w:r>
        <w:rPr>
          <w:b/>
          <w:color w:val="6B2D5C"/>
        </w:rPr>
        <w:t>3.</w:t>
        <w:tab/>
      </w:r>
      <w:r>
        <w:t>"Discuss the Mukhtaran Mai case as an example of the failure and the resilience of justice in Pakistan."</w:t>
      </w:r>
    </w:p>
    <w:p>
      <w:pPr>
        <w:pStyle w:val="GSNumbered"/>
      </w:pPr>
      <w:r>
        <w:rPr>
          <w:b/>
          <w:color w:val="6B2D5C"/>
        </w:rPr>
        <w:t>4.</w:t>
        <w:tab/>
      </w:r>
      <w:r>
        <w:t>"How did Sharmeen Obaid-Chinoy's documentaries influence legislation in Pakistan?"</w:t>
      </w:r>
    </w:p>
    <w:p>
      <w:pPr>
        <w:pStyle w:val="GSNumbered"/>
      </w:pPr>
      <w:r>
        <w:rPr>
          <w:b/>
          <w:color w:val="6B2D5C"/>
        </w:rPr>
        <w:t>5.</w:t>
        <w:tab/>
      </w:r>
      <w:r>
        <w:t>"Technology-facilitated violence is the new frontier of GBV. Discuss with reference to Pakistan."</w:t>
      </w:r>
    </w:p>
    <w:p>
      <w:pPr>
        <w:pStyle w:val="Heading3"/>
      </w:pPr>
      <w:r>
        <w:t>The core evidence in one page</w:t>
      </w:r>
    </w:p>
    <w:tbl>
      <w:tblPr>
        <w:tblStyle w:val="TableGrid"/>
        <w:tblW w:type="auto" w:w="0"/>
        <w:tblLayout w:type="fixed"/>
        <w:tblLook w:firstColumn="1" w:firstRow="1" w:lastColumn="0" w:lastRow="0" w:noHBand="0" w:noVBand="1" w:val="04A0"/>
        <w:tblInd w:w="0" w:type="dxa"/>
        <w:tblLayout w:type="fixed"/>
      </w:tblPr>
      <w:tblGrid>
        <w:gridCol w:w="2890"/>
        <w:gridCol w:w="6521"/>
      </w:tblGrid>
      <w:tr>
        <w:trPr>
          <w:tblHeade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Evidence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to carry into the exam</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Definitions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 Declaration on the Elimination of Violence against Women (1993); CEDAW General Recommendations 19 (1992) and 35 (2017)</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Scale</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WHO: about 1 in 3 women worldwide experience physical or sexual violence in their lifetime; HRCP annual honour-killing figures</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Theories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Feminist/power and control (Duluth wheel, 1981); social learning (Bandura); the cycle of violence (Walker, 1979); resource theory (Goode, 1971); the ecological model (Heise, 1998)</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Forms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Galtung: direct (1969), structural (1969), cultural (1990); the life-cycle of violence from sex-selection to elder abuse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Laws</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Criminal Law (Amendment) Act 2004 (honour; vani); Women's Protection Act 2006; harassment (2010); acid (2011); anti-women practices (2011); honour (2016); rape (2016, 2021); PECA (2016); Punjab PPWA (2016); domestic violence (Sindh 2013, Balochistan 2014, KP 2021, Islamabad 2025)</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Mukhtaran Mai</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22 June 2002, Meerwala (Muzaffargarh); a panchayat-ordered gang rape; six convicted by the anti-terrorism court (2002); five acquitted by the Lahore High Court (2005); acquittals upheld by the Supreme Court (2011); her schools and welfare organisation</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Malala Yousafzai</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Born 12 July 1997, Mingora (Swat); BBC Urdu diary (2009); shot by the TTP on 9 October 2012; UN speech on 12 July 2013; Malala Fund (2013); Nobel Peace Prize (2014) at 17 — the youngest laureate</w:t>
            </w:r>
          </w:p>
        </w:tc>
      </w:tr>
      <w:tr>
        <w:trPr>
          <w:cantSplit/>
        </w:trPr>
        <w:tc>
          <w:tcPr>
            <w:tcW w:type="dxa" w:w="28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Sharmeen Obaid-Chinoy</w:t>
            </w:r>
          </w:p>
        </w:tc>
        <w:tc>
          <w:tcPr>
            <w:tcW w:type="dxa" w:w="65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i/>
                <w:sz w:val="19"/>
              </w:rPr>
              <w:t>Saving Face</w:t>
            </w:r>
            <w:r>
              <w:rPr>
                <w:sz w:val="19"/>
              </w:rPr>
              <w:t xml:space="preserve"> (Oscar, 2012) on acid-attack survivors — Pakistan's first Oscar; </w:t>
            </w:r>
            <w:r>
              <w:rPr>
                <w:i/>
                <w:sz w:val="19"/>
              </w:rPr>
              <w:t>A Girl in the River: The Price of Forgiveness</w:t>
            </w:r>
            <w:r>
              <w:rPr>
                <w:sz w:val="19"/>
              </w:rPr>
              <w:t xml:space="preserve"> (Oscar, 2016) on honour killing, which spurred the October 2016 anti-honour-killing law</w:t>
            </w:r>
          </w:p>
        </w:tc>
      </w:tr>
    </w:tbl>
    <w:p>
      <w:pPr>
        <w:spacing w:after="0" w:before="0" w:line="120" w:lineRule="exact"/>
      </w:pPr>
      <w:r>
        <w:rPr>
          <w:sz w:val="12"/>
        </w:rPr>
      </w:r>
    </w:p>
    <w:p>
      <w:pPr>
        <w:pStyle w:val="Heading3"/>
      </w:pPr>
      <w:r>
        <w:t>What the T7 documents will carry</w:t>
      </w:r>
    </w:p>
    <w:p>
      <w:pPr>
        <w:pStyle w:val="GSTableCaption"/>
      </w:pPr>
      <w:r>
        <w:t>Table 38  ·  T7KB — chapter plan (about 18,000 words).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Part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Zero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ABC: 30 key terms; the forms of violence across a woman's life-cycle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Defining gender-based violence — the international definitions and their elements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Forms and sites of violence in Pakistan (2016, 2017, 2023)</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Theories of violence against women — feminist, social learning, psychological, family systems, resource, ecological; power and control (2020)</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direct and cultural violence — Galtung applied to Pakistan (2019)</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Root causes and how they intersect (2025)</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Masculinities and violence — what masculinity studies explains (2026)</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 killing — causes, law and change (2017)</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Laws and state initiatives — section by section, including the Punjab Act of 2016 (2018, 2024)</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9</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Strategies to eliminate violence — prevention, protection, prosecution, partnership</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10</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Case study: Mukhtaran Mai (2019)</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Ch. 11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Case study: Malala Yousafzai (2025)</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 12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Case study: Sharmeen Obaid-Chinoy and her two Oscar-winning documentaries (2020)</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Parts Two–Five</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Contemporary debates · record and five likely questions · one-liners · revision sheet</w:t>
            </w:r>
          </w:p>
        </w:tc>
      </w:tr>
    </w:tbl>
    <w:p>
      <w:pPr>
        <w:spacing w:after="0" w:before="0" w:line="120" w:lineRule="exact"/>
      </w:pPr>
      <w:r>
        <w:rPr>
          <w:sz w:val="12"/>
        </w:rPr>
      </w:r>
    </w:p>
    <w:p>
      <w:r>
        <w:t xml:space="preserve">T7QA will answer all </w:t>
      </w:r>
      <w:r>
        <w:rPr>
          <w:b/>
          <w:color w:val="1E2A44"/>
        </w:rPr>
        <w:t>9 full questions</w:t>
      </w:r>
      <w:r>
        <w:t xml:space="preserve"> and the three short notes (honour killing; government initiatives; masculinity studies).</w:t>
      </w:r>
    </w:p>
    <w:p>
      <w:pPr>
        <w:pStyle w:val="Heading1"/>
      </w:pPr>
      <w:r>
        <w:t>Part Five — How a Gender Studies Answer Scores</w:t>
      </w:r>
    </w:p>
    <w:p>
      <w:pPr>
        <w:pStyle w:val="GSLead"/>
      </w:pPr>
      <w:r>
        <w:t>Knowledge gets you to the pass mark. Method gets you to the top. This part shows, step by step, how a strong answer is built — and then builds one in front of you.</w:t>
      </w:r>
    </w:p>
    <w:p>
      <w:pPr>
        <w:pStyle w:val="Heading2"/>
      </w:pPr>
      <w:r>
        <w:t>5.1  What the examiner is actually marking</w:t>
      </w:r>
    </w:p>
    <w:p>
      <w:r>
        <w:t>The examiner reads a script in a few minutes and forms an impression in the first page. He or she is asking five silent questions:</w:t>
      </w:r>
    </w:p>
    <w:p>
      <w:pPr>
        <w:pStyle w:val="GSNumbered"/>
      </w:pPr>
      <w:r>
        <w:rPr>
          <w:b/>
          <w:color w:val="6B2D5C"/>
        </w:rPr>
        <w:t>1.</w:t>
        <w:tab/>
      </w:r>
      <w:r>
        <w:rPr>
          <w:b/>
          <w:color w:val="2F7D4F"/>
        </w:rPr>
        <w:t>Has the candidate understood the question?</w:t>
      </w:r>
      <w:r>
        <w:t xml:space="preserve"> Every limb, every command word.</w:t>
      </w:r>
    </w:p>
    <w:p>
      <w:pPr>
        <w:pStyle w:val="GSNumbered"/>
      </w:pPr>
      <w:r>
        <w:rPr>
          <w:b/>
          <w:color w:val="6B2D5C"/>
        </w:rPr>
        <w:t>2.</w:t>
        <w:tab/>
      </w:r>
      <w:r>
        <w:rPr>
          <w:b/>
          <w:color w:val="2F7D4F"/>
        </w:rPr>
        <w:t>Does the candidate know the subject?</w:t>
      </w:r>
      <w:r>
        <w:t xml:space="preserve"> Correct concepts, theories and thinkers, used accurately.</w:t>
      </w:r>
    </w:p>
    <w:p>
      <w:pPr>
        <w:pStyle w:val="GSNumbered"/>
      </w:pPr>
      <w:r>
        <w:rPr>
          <w:b/>
          <w:color w:val="6B2D5C"/>
        </w:rPr>
        <w:t>3.</w:t>
        <w:tab/>
      </w:r>
      <w:r>
        <w:rPr>
          <w:b/>
          <w:color w:val="2F7D4F"/>
        </w:rPr>
        <w:t>Can the candidate prove it?</w:t>
      </w:r>
      <w:r>
        <w:t xml:space="preserve"> Evidence — data, law, reports, cases — not assertion.</w:t>
      </w:r>
    </w:p>
    <w:p>
      <w:pPr>
        <w:pStyle w:val="GSNumbered"/>
      </w:pPr>
      <w:r>
        <w:rPr>
          <w:b/>
          <w:color w:val="6B2D5C"/>
        </w:rPr>
        <w:t>4.</w:t>
        <w:tab/>
      </w:r>
      <w:r>
        <w:rPr>
          <w:b/>
          <w:color w:val="2F7D4F"/>
        </w:rPr>
        <w:t>Can the candidate think?</w:t>
      </w:r>
      <w:r>
        <w:t xml:space="preserve"> Analysis, comparison, critique, a reasoned judgement.</w:t>
      </w:r>
    </w:p>
    <w:p>
      <w:pPr>
        <w:pStyle w:val="GSNumbered"/>
      </w:pPr>
      <w:r>
        <w:rPr>
          <w:b/>
          <w:color w:val="6B2D5C"/>
        </w:rPr>
        <w:t>5.</w:t>
        <w:tab/>
      </w:r>
      <w:r>
        <w:rPr>
          <w:b/>
          <w:color w:val="2F7D4F"/>
        </w:rPr>
        <w:t>Is it organised?</w:t>
      </w:r>
      <w:r>
        <w:t xml:space="preserve"> A clear structure the examiner can follow at a glance.</w:t>
      </w:r>
    </w:p>
    <w:p>
      <w:r>
        <w:t>Everything in this part serves one of those five questions.</w:t>
      </w:r>
    </w:p>
    <w:p>
      <w:pPr>
        <w:pStyle w:val="Heading2"/>
      </w:pPr>
      <w:r>
        <w:t>5.2  The eight moves of a high-scoring answer</w:t>
      </w:r>
    </w:p>
    <w:p>
      <w:pPr>
        <w:pStyle w:val="GSFigure"/>
      </w:pPr>
      <w:r>
        <w:drawing>
          <wp:inline xmlns:a="http://schemas.openxmlformats.org/drawingml/2006/main" xmlns:pic="http://schemas.openxmlformats.org/drawingml/2006/picture">
            <wp:extent cx="5669280" cy="1765981"/>
            <wp:docPr id="14" name="Picture 14"/>
            <wp:cNvGraphicFramePr>
              <a:graphicFrameLocks noChangeAspect="1"/>
            </wp:cNvGraphicFramePr>
            <a:graphic>
              <a:graphicData uri="http://schemas.openxmlformats.org/drawingml/2006/picture">
                <pic:pic>
                  <pic:nvPicPr>
                    <pic:cNvPr id="0" name="MA_flow_234863edaecd.png"/>
                    <pic:cNvPicPr/>
                  </pic:nvPicPr>
                  <pic:blipFill>
                    <a:blip r:embed="rId24"/>
                    <a:stretch>
                      <a:fillRect/>
                    </a:stretch>
                  </pic:blipFill>
                  <pic:spPr>
                    <a:xfrm>
                      <a:off x="0" y="0"/>
                      <a:ext cx="5669280" cy="1765981"/>
                    </a:xfrm>
                    <a:prstGeom prst="rect"/>
                  </pic:spPr>
                </pic:pic>
              </a:graphicData>
            </a:graphic>
          </wp:inline>
        </w:drawing>
      </w:r>
    </w:p>
    <w:p>
      <w:pPr>
        <w:pStyle w:val="Caption"/>
      </w:pPr>
      <w:r>
        <w:t>Figure 14  ·  The eight moves, in the order you make them.</w:t>
      </w:r>
    </w:p>
    <w:p>
      <w:pPr>
        <w:pStyle w:val="Heading2"/>
      </w:pPr>
      <w:r>
        <w:t>5.3  The answer map — the house rule</w:t>
      </w:r>
    </w:p>
    <w:p>
      <w:r>
        <w:t xml:space="preserve">Before you write a single line, spend two or three minutes drawing an </w:t>
      </w:r>
      <w:r>
        <w:rPr>
          <w:b/>
          <w:color w:val="2F7D4F"/>
        </w:rPr>
        <w:t>answer map</w:t>
      </w:r>
      <w:r>
        <w:t xml:space="preserve"> on the rough sheet or in the margin. The centre states what the question asks, limb by limb. Each branch is one numbered heading. Under each branch, write two or three words for the evidence you will use.</w:t>
      </w:r>
    </w:p>
    <w:p>
      <w:r>
        <w:t xml:space="preserve">The map does three things. It makes sure you answer </w:t>
      </w:r>
      <w:r>
        <w:rPr>
          <w:i/>
        </w:rPr>
        <w:t>every</w:t>
      </w:r>
      <w:r>
        <w:t xml:space="preserve"> limb. It gives your answer an order before you begin. And it stops you from running out of material halfway down page four. Every model answer in the QA documents begins with its map for exactly this reason.</w:t>
      </w:r>
    </w:p>
    <w:p>
      <w:pPr>
        <w:pStyle w:val="Heading2"/>
      </w:pPr>
      <w:r>
        <w:t>5.4  The introduction that earns marks</w:t>
      </w:r>
    </w:p>
    <w:p>
      <w:r>
        <w:t>A strong introduction in Gender Studies has three sentences or short paragraphs, never more than a third of a page:</w:t>
      </w:r>
    </w:p>
    <w:p>
      <w:pPr>
        <w:pStyle w:val="GSNumbered"/>
      </w:pPr>
      <w:r>
        <w:rPr>
          <w:b/>
          <w:color w:val="6B2D5C"/>
        </w:rPr>
        <w:t>1.</w:t>
        <w:tab/>
      </w:r>
      <w:r>
        <w:rPr>
          <w:b/>
          <w:color w:val="2F7D4F"/>
        </w:rPr>
        <w:t>Definition</w:t>
      </w:r>
      <w:r>
        <w:t xml:space="preserve"> of the key term(s), ideally with a source: "Gender Studies is the interdisciplinary study of how societies construct masculinity and femininity and how these constructions shape power and opportunity."</w:t>
      </w:r>
    </w:p>
    <w:p>
      <w:pPr>
        <w:pStyle w:val="GSNumbered"/>
      </w:pPr>
      <w:r>
        <w:rPr>
          <w:b/>
          <w:color w:val="6B2D5C"/>
        </w:rPr>
        <w:t>2.</w:t>
        <w:tab/>
      </w:r>
      <w:r>
        <w:rPr>
          <w:b/>
          <w:color w:val="2F7D4F"/>
        </w:rPr>
        <w:t>Context</w:t>
      </w:r>
      <w:r>
        <w:t>, with one piece of evidence: "The field grew out of Women's Studies, which began at Cornell in 1969 and San Diego State in 1970 as the academic wing of the second-wave women's movement."</w:t>
      </w:r>
    </w:p>
    <w:p>
      <w:pPr>
        <w:pStyle w:val="GSNumbered"/>
      </w:pPr>
      <w:r>
        <w:rPr>
          <w:b/>
          <w:color w:val="6B2D5C"/>
        </w:rPr>
        <w:t>3.</w:t>
        <w:tab/>
      </w:r>
      <w:r>
        <w:rPr>
          <w:b/>
          <w:color w:val="2F7D4F"/>
        </w:rPr>
        <w:t>Thesis</w:t>
      </w:r>
      <w:r>
        <w:t xml:space="preserve"> — your answer in one sentence: "Although the two fields differ in subject, aim and method, they are best understood as stages of one intellectual project rather than rivals."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THE INTRODUCTIONS THAT LOSE MARKS</w:t>
            </w:r>
          </w:p>
          <w:p>
            <w:pPr>
              <w:pStyle w:val="GSBoxBullet"/>
            </w:pPr>
            <w:r>
              <w:rPr>
                <w:b/>
                <w:color w:val="B91C1C"/>
              </w:rPr>
              <w:t xml:space="preserve">•  </w:t>
            </w:r>
            <w:r>
              <w:t>The quotation with no connection to the question ("Behind every successful man there is a woman").</w:t>
            </w:r>
          </w:p>
          <w:p>
            <w:pPr>
              <w:pStyle w:val="GSBoxBullet"/>
            </w:pPr>
            <w:r>
              <w:rPr>
                <w:b/>
                <w:color w:val="B91C1C"/>
              </w:rPr>
              <w:t xml:space="preserve">•  </w:t>
            </w:r>
            <w:r>
              <w:t>The history lesson that starts in the Stone Age.</w:t>
            </w:r>
          </w:p>
          <w:p>
            <w:pPr>
              <w:pStyle w:val="GSBoxBullet"/>
            </w:pPr>
            <w:r>
              <w:rPr>
                <w:b/>
                <w:color w:val="B91C1C"/>
              </w:rPr>
              <w:t xml:space="preserve">•  </w:t>
            </w:r>
            <w:r>
              <w:t>The introduction that repeats the question and adds nothing.</w:t>
            </w:r>
          </w:p>
          <w:p>
            <w:pPr>
              <w:pStyle w:val="GSBoxBullet"/>
            </w:pPr>
            <w:r>
              <w:rPr>
                <w:b/>
                <w:color w:val="B91C1C"/>
              </w:rPr>
              <w:t xml:space="preserve">•  </w:t>
            </w:r>
            <w:r>
              <w:t>The introduction that never defines the central term.</w:t>
            </w:r>
          </w:p>
        </w:tc>
      </w:tr>
    </w:tbl>
    <w:p>
      <w:pPr>
        <w:spacing w:after="0" w:before="0" w:line="120" w:lineRule="exact"/>
      </w:pPr>
      <w:r>
        <w:rPr>
          <w:sz w:val="12"/>
        </w:rPr>
      </w:r>
    </w:p>
    <w:p>
      <w:pPr>
        <w:pStyle w:val="Heading2"/>
      </w:pPr>
      <w:r>
        <w:t>5.5  Headings that repeat the question</w:t>
      </w:r>
    </w:p>
    <w:p>
      <w:r>
        <w:t xml:space="preserve">The single most effective technique in this paper is to </w:t>
      </w:r>
      <w:r>
        <w:rPr>
          <w:b/>
          <w:color w:val="2F7D4F"/>
        </w:rPr>
        <w:t>take your headings from the question's own words</w:t>
      </w:r>
      <w:r>
        <w:t>. If the question asks you to "define the terms masculinity and femininity" and then asks "where do traditional gender roles come from?", your headings are:</w:t>
      </w:r>
    </w:p>
    <w:p>
      <w:pPr>
        <w:pStyle w:val="GSNumbered"/>
      </w:pPr>
      <w:r>
        <w:rPr>
          <w:b/>
          <w:color w:val="6B2D5C"/>
        </w:rPr>
        <w:t>1.</w:t>
        <w:tab/>
      </w:r>
      <w:r>
        <w:t>Introduction</w:t>
      </w:r>
    </w:p>
    <w:p>
      <w:pPr>
        <w:pStyle w:val="GSNumbered"/>
      </w:pPr>
      <w:r>
        <w:rPr>
          <w:b/>
          <w:color w:val="6B2D5C"/>
        </w:rPr>
        <w:t>2.</w:t>
        <w:tab/>
      </w:r>
      <w:r>
        <w:t>Masculinity defined</w:t>
      </w:r>
    </w:p>
    <w:p>
      <w:pPr>
        <w:pStyle w:val="GSNumbered"/>
      </w:pPr>
      <w:r>
        <w:rPr>
          <w:b/>
          <w:color w:val="6B2D5C"/>
        </w:rPr>
        <w:t>3.</w:t>
        <w:tab/>
      </w:r>
      <w:r>
        <w:t>Femininity defined</w:t>
      </w:r>
    </w:p>
    <w:p>
      <w:pPr>
        <w:pStyle w:val="GSNumbered"/>
      </w:pPr>
      <w:r>
        <w:rPr>
          <w:b/>
          <w:color w:val="6B2D5C"/>
        </w:rPr>
        <w:t>4.</w:t>
        <w:tab/>
      </w:r>
      <w:r>
        <w:t>Where traditional gender roles come from — (i) biological explanations, (ii) socialisation, (iii) religion and culture, (iv) the economy and the division of labour, (v) the state and law</w:t>
      </w:r>
    </w:p>
    <w:p>
      <w:pPr>
        <w:pStyle w:val="GSNumbered"/>
      </w:pPr>
      <w:r>
        <w:rPr>
          <w:b/>
          <w:color w:val="6B2D5C"/>
        </w:rPr>
        <w:t>5.</w:t>
        <w:tab/>
      </w:r>
      <w:r>
        <w:t>The Pakistani picture</w:t>
      </w:r>
    </w:p>
    <w:p>
      <w:pPr>
        <w:pStyle w:val="GSNumbered"/>
      </w:pPr>
      <w:r>
        <w:rPr>
          <w:b/>
          <w:color w:val="6B2D5C"/>
        </w:rPr>
        <w:t>6.</w:t>
        <w:tab/>
      </w:r>
      <w:r>
        <w:t>Conclusion</w:t>
      </w:r>
    </w:p>
    <w:p>
      <w:r>
        <w:t>The examiner can now see, in a glance down the page, that every part of the question has been answered. Number the headings (1), (2), (3); number sub-headings (i), (ii) and, if needed, (a), (b). Underline headings neatly.</w:t>
      </w:r>
    </w:p>
    <w:p>
      <w:pPr>
        <w:pStyle w:val="Heading2"/>
      </w:pPr>
      <w:r>
        <w:t>5.6  Evidence — the four kinds, and how to use them</w:t>
      </w:r>
    </w:p>
    <w:p>
      <w:r>
        <w:t>A point without evidence is an opinion. In Gender Studies there are four kinds of evidence, matching the four kinds of evidence card in these notes:</w:t>
      </w:r>
    </w:p>
    <w:p>
      <w:pPr>
        <w:pStyle w:val="GSTableCaption"/>
      </w:pPr>
      <w:r>
        <w:t>Table 39  ·  The four kinds of evidence and how to write them in the exam.</w:t>
      </w:r>
    </w:p>
    <w:tbl>
      <w:tblPr>
        <w:tblStyle w:val="TableGrid"/>
        <w:tblW w:type="auto" w:w="0"/>
        <w:tblLayout w:type="fixed"/>
        <w:tblLook w:firstColumn="1" w:firstRow="1" w:lastColumn="0" w:lastRow="0" w:noHBand="0" w:noVBand="1" w:val="04A0"/>
        <w:tblInd w:w="0" w:type="dxa"/>
        <w:tblLayout w:type="fixed"/>
      </w:tblPr>
      <w:tblGrid>
        <w:gridCol w:w="1680"/>
        <w:gridCol w:w="3697"/>
        <w:gridCol w:w="4033"/>
      </w:tblGrid>
      <w:tr>
        <w:trPr>
          <w:tblHeade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Kind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Example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How to write it</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Thinker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Connell's hegemonic masculinity</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"Raewyn Connell (</w:t>
            </w:r>
            <w:r>
              <w:rPr>
                <w:i/>
                <w:sz w:val="19"/>
              </w:rPr>
              <w:t>Masculinities</w:t>
            </w:r>
            <w:r>
              <w:rPr>
                <w:sz w:val="19"/>
              </w:rPr>
              <w:t>, 1995) calls the dominant ideal 'hegemonic masculinity' — the form that legitimises men's power over women."</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Data</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Female labour-force participation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"Only 24.4% of working-age women are in the labour force (Pakistan Labour Force Survey 2024–25)."</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Law and policy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anti-honour-killing law</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Criminal Law (Amendment) (Offences in the Name or Pretext of Honour) Act 2016 made life imprisonment mandatory even where the family forgives."</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Case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Mukhtaran Mai</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"In 2002 a village panchayat in Meerwala ordered the gang rape of Mukhtaran Mai as 'punishment' for her brother's alleged offence — a textbook case of structural and direct violence combined."</w:t>
            </w:r>
          </w:p>
        </w:tc>
      </w:tr>
    </w:tbl>
    <w:p>
      <w:pPr>
        <w:spacing w:after="0" w:before="0" w:line="120" w:lineRule="exact"/>
      </w:pPr>
      <w:r>
        <w:rPr>
          <w:sz w:val="12"/>
        </w:rPr>
      </w:r>
    </w:p>
    <w:p>
      <w:r>
        <w:t>Three rules for evidence:</w:t>
      </w:r>
    </w:p>
    <w:p>
      <w:pPr>
        <w:pStyle w:val="ListBullet"/>
      </w:pPr>
      <w:r>
        <w:rPr>
          <w:b/>
          <w:color w:val="2F7D4F"/>
        </w:rPr>
        <w:t>Put it inside the point.</w:t>
      </w:r>
      <w:r>
        <w:t xml:space="preserve"> Never collect all your statistics in a separate paragraph at the end.</w:t>
      </w:r>
    </w:p>
    <w:p>
      <w:pPr>
        <w:pStyle w:val="ListBullet"/>
      </w:pPr>
      <w:r>
        <w:rPr>
          <w:b/>
          <w:color w:val="2F7D4F"/>
        </w:rPr>
        <w:t>Always name the source and year of a number.</w:t>
      </w:r>
      <w:r>
        <w:t xml:space="preserve"> Data from 2017 presented as current is worse than no data.</w:t>
      </w:r>
    </w:p>
    <w:p>
      <w:pPr>
        <w:pStyle w:val="ListBullet"/>
      </w:pPr>
      <w:r>
        <w:rPr>
          <w:b/>
          <w:color w:val="2F7D4F"/>
        </w:rPr>
        <w:t>Explain what it proves.</w:t>
      </w:r>
      <w:r>
        <w:t xml:space="preserve"> After the evidence, add a short clause: "…which shows that legal reform alone has not changed social practice." This is the arrow (➜) on every evidence card in these notes, and it is what turns a quotation into an argument.</w:t>
      </w:r>
    </w:p>
    <w:p>
      <w:pPr>
        <w:pStyle w:val="Heading2"/>
      </w:pPr>
      <w:r>
        <w:t>5.7  Diagrams in a Gender Studies answer</w:t>
      </w:r>
    </w:p>
    <w:p>
      <w:r>
        <w:t>A clear diagram earns marks in two ways: it shows understanding at a glance, and it breaks up six pages of text for a tired examiner. One diagram per answer is enough; two is the maximum. Draw with a ruler and pencil, label clearly, and give it a caption. These shapes cover almost every question:</w:t>
      </w:r>
    </w:p>
    <w:p>
      <w:pPr>
        <w:pStyle w:val="GSTableCaption"/>
      </w:pPr>
      <w:r>
        <w:t>Table 40  ·  The diagrams that work, and where.</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Diagram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Use it for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Example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Comparison table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Define-and-differentiate questions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vs Gender Studies; WID vs WAD vs GAD</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Flow or evolution chart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Approaches and theories that follow each other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WID → WAD → GAD → mainstreaming</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Timeline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Movements, laws, the history of quotas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four waves; the women's movement in Pakistan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Tree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Types and schools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schools of feminism; forms of violence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Cycle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Self-reinforcing processes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cycle of violence; poverty–illiteracy–early marriage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Pyramid or layers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Levels of causation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Galtung's direct, structural, cultural violence; the ecological model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Spectrum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Debates with positions along a line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Nature versus nurture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Venn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Overlapping identities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Intersectionality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Bar chart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Data comparisons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Literacy by sex; women in parliament over time</w:t>
            </w:r>
          </w:p>
        </w:tc>
      </w:tr>
    </w:tbl>
    <w:p>
      <w:pPr>
        <w:spacing w:after="0" w:before="0" w:line="120" w:lineRule="exact"/>
      </w:pPr>
      <w:r>
        <w:rPr>
          <w:sz w:val="12"/>
        </w:rPr>
      </w:r>
    </w:p>
    <w:p>
      <w:pPr>
        <w:pStyle w:val="Heading2"/>
      </w:pPr>
      <w:r>
        <w:t>5.8  The Pakistan angle and the balanced view</w:t>
      </w:r>
    </w:p>
    <w:p>
      <w:r>
        <w:t>Nearly every question — even one that sounds purely theoretical — rewards application to Pakistan. A question on modernisation theory can end with the Green Revolution in Punjab and its effect on women's farm work. A question on postmodern feminism can discuss the plurality of women's experiences across Pakistan's provinces, classes and faiths. Keep a small set of Pakistani evidence ready for every topic; the Fact Book arranges it for you.</w:t>
      </w:r>
    </w:p>
    <w:p>
      <w:r>
        <w:t>On sensitive questions, apply the four-step approach of §0.9: state the issue neutrally, give each side fairly, anchor your judgement in the Constitution, Pakistan's commitments and the evidence, and end with a practical way forward.</w:t>
      </w:r>
    </w:p>
    <w:p>
      <w:pPr>
        <w:pStyle w:val="Heading2"/>
      </w:pPr>
      <w:r>
        <w:t>5.9  The conclusion</w:t>
      </w:r>
    </w:p>
    <w:p>
      <w:r>
        <w:t>The conclusion is worth only a mark or two, but it is the last thing the examiner reads before writing a number. A strong conclusion does three things in four or five lines:</w:t>
      </w:r>
    </w:p>
    <w:p>
      <w:pPr>
        <w:pStyle w:val="GSNumbered"/>
      </w:pPr>
      <w:r>
        <w:rPr>
          <w:b/>
          <w:color w:val="6B2D5C"/>
        </w:rPr>
        <w:t>1.</w:t>
        <w:tab/>
      </w:r>
      <w:r>
        <w:rPr>
          <w:b/>
          <w:color w:val="2F7D4F"/>
        </w:rPr>
        <w:t>Answers the question</w:t>
      </w:r>
      <w:r>
        <w:t xml:space="preserve"> directly — your judgement.</w:t>
      </w:r>
    </w:p>
    <w:p>
      <w:pPr>
        <w:pStyle w:val="GSNumbered"/>
      </w:pPr>
      <w:r>
        <w:rPr>
          <w:b/>
          <w:color w:val="6B2D5C"/>
        </w:rPr>
        <w:t>2.</w:t>
        <w:tab/>
      </w:r>
      <w:r>
        <w:rPr>
          <w:b/>
          <w:color w:val="2F7D4F"/>
        </w:rPr>
        <w:t>Looks forward</w:t>
      </w:r>
      <w:r>
        <w:t xml:space="preserve"> — two or three specific, realistic recommendations or a sense of where the debate is going.</w:t>
      </w:r>
    </w:p>
    <w:p>
      <w:pPr>
        <w:pStyle w:val="GSNumbered"/>
      </w:pPr>
      <w:r>
        <w:rPr>
          <w:b/>
          <w:color w:val="6B2D5C"/>
        </w:rPr>
        <w:t>3.</w:t>
        <w:tab/>
      </w:r>
      <w:r>
        <w:rPr>
          <w:b/>
          <w:color w:val="2F7D4F"/>
        </w:rPr>
        <w:t>Ends with weight</w:t>
      </w:r>
      <w:r>
        <w:t xml:space="preserve"> — a short line from a thinker, a leader or a report, or a crisp sentence of your own.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A CONCLUSION THAT WORKS</w:t>
            </w:r>
          </w:p>
          <w:p>
            <w:pPr>
              <w:pStyle w:val="GSBoxText"/>
            </w:pPr>
            <w:r>
              <w:rPr>
                <w:i/>
                <w:sz w:val="21"/>
              </w:rPr>
              <w:t>"Quotas have brought women into Pakistan's assemblies in numbers the country had never seen, but presence has not yet become power. The next step is not to abolish the quota but to complete it — by enforcing the 5% ticket rule, moving towards direct election to reserved seats, and giving women legislators leadership of committees beyond 'women's issues'. As Beijing put it in 1995, women's equal participation in decision-making is 'a necessary condition for women's interests to be taken into account'."</w:t>
            </w:r>
          </w:p>
        </w:tc>
      </w:tr>
    </w:tbl>
    <w:p>
      <w:pPr>
        <w:spacing w:after="0" w:before="0" w:line="120" w:lineRule="exact"/>
      </w:pPr>
      <w:r>
        <w:rPr>
          <w:sz w:val="12"/>
        </w:rPr>
      </w:r>
    </w:p>
    <w:p>
      <w:pPr>
        <w:pStyle w:val="Heading2"/>
      </w:pPr>
      <w:r>
        <w:t>5.10  Short notes</w:t>
      </w:r>
    </w:p>
    <w:p>
      <w:r>
        <w:t xml:space="preserve">When Question 8 asks for two short notes (10 marks each), treat each note as a miniature answer of about </w:t>
      </w:r>
      <w:r>
        <w:rPr>
          <w:b/>
          <w:color w:val="1E2A44"/>
        </w:rPr>
        <w:t>550–650 words</w:t>
      </w:r>
      <w:r>
        <w:t>, or roughly two and a half to three handwritten pages:</w:t>
      </w:r>
    </w:p>
    <w:p>
      <w:pPr>
        <w:pStyle w:val="GSNumbered"/>
      </w:pPr>
      <w:r>
        <w:rPr>
          <w:b/>
          <w:color w:val="6B2D5C"/>
        </w:rPr>
        <w:t>1.</w:t>
        <w:tab/>
      </w:r>
      <w:r>
        <w:t>A definition or identification in the first two lines.</w:t>
      </w:r>
    </w:p>
    <w:p>
      <w:pPr>
        <w:pStyle w:val="GSNumbered"/>
      </w:pPr>
      <w:r>
        <w:rPr>
          <w:b/>
          <w:color w:val="6B2D5C"/>
        </w:rPr>
        <w:t>2.</w:t>
        <w:tab/>
      </w:r>
      <w:r>
        <w:t>Three to five short headed points, each with a piece of evidence.</w:t>
      </w:r>
    </w:p>
    <w:p>
      <w:pPr>
        <w:pStyle w:val="GSNumbered"/>
      </w:pPr>
      <w:r>
        <w:rPr>
          <w:b/>
          <w:color w:val="6B2D5C"/>
        </w:rPr>
        <w:t>3.</w:t>
        <w:tab/>
      </w:r>
      <w:r>
        <w:t>One example, ideally from Pakistan.</w:t>
      </w:r>
    </w:p>
    <w:p>
      <w:pPr>
        <w:pStyle w:val="GSNumbered"/>
      </w:pPr>
      <w:r>
        <w:rPr>
          <w:b/>
          <w:color w:val="6B2D5C"/>
        </w:rPr>
        <w:t>4.</w:t>
        <w:tab/>
      </w:r>
      <w:r>
        <w:t>A one- or two-line conclusion.</w:t>
      </w:r>
    </w:p>
    <w:p>
      <w:r>
        <w:t>Short notes are often the best-scoring question on the paper, because the subject is narrow and a well-prepared candidate can be complete. Do not treat them as a last resort.</w:t>
      </w:r>
    </w:p>
    <w:p>
      <w:pPr>
        <w:pStyle w:val="Heading2"/>
      </w:pPr>
      <w:r>
        <w:t>5.11  A worked example — CSS 2023, Question 3</w:t>
      </w:r>
    </w:p>
    <w:p>
      <w:pPr>
        <w:pStyle w:val="GSLead"/>
      </w:pPr>
      <w:r>
        <w:t>"Differentiate between Gender Studies and Women's Studies. Discuss in detail the multidisciplinary nature of Gender Studies."</w:t>
      </w:r>
    </w:p>
    <w:p>
      <w:r>
        <w:rPr>
          <w:b/>
          <w:color w:val="2F7D4F"/>
        </w:rPr>
        <w:t>Step 1 — decode.</w:t>
      </w:r>
      <w:r>
        <w:t xml:space="preserve"> Two command words: </w:t>
      </w:r>
      <w:r>
        <w:rPr>
          <w:i/>
        </w:rPr>
        <w:t>differentiate</w:t>
      </w:r>
      <w:r>
        <w:t xml:space="preserve"> (limb 1) and </w:t>
      </w:r>
      <w:r>
        <w:rPr>
          <w:i/>
        </w:rPr>
        <w:t>discuss in detail</w:t>
      </w:r>
      <w:r>
        <w:t xml:space="preserve"> (limb 2). Two limbs, so two main blocks of headings. "In detail" tells you the second limb carries at least half the marks.</w:t>
      </w:r>
    </w:p>
    <w:p>
      <w:r>
        <w:rPr>
          <w:b/>
          <w:color w:val="2F7D4F"/>
        </w:rPr>
        <w:t>Step 2 — map.</w:t>
      </w:r>
    </w:p>
    <w:p>
      <w:pPr>
        <w:pStyle w:val="GSFigure"/>
      </w:pPr>
      <w:r>
        <w:drawing>
          <wp:inline xmlns:a="http://schemas.openxmlformats.org/drawingml/2006/main" xmlns:pic="http://schemas.openxmlformats.org/drawingml/2006/picture">
            <wp:extent cx="5943600" cy="4195641"/>
            <wp:docPr id="15" name="Picture 15"/>
            <wp:cNvGraphicFramePr>
              <a:graphicFrameLocks noChangeAspect="1"/>
            </wp:cNvGraphicFramePr>
            <a:graphic>
              <a:graphicData uri="http://schemas.openxmlformats.org/drawingml/2006/picture">
                <pic:pic>
                  <pic:nvPicPr>
                    <pic:cNvPr id="0" name="MA_mindmap_21c57512bb2b.png"/>
                    <pic:cNvPicPr/>
                  </pic:nvPicPr>
                  <pic:blipFill>
                    <a:blip r:embed="rId25"/>
                    <a:stretch>
                      <a:fillRect/>
                    </a:stretch>
                  </pic:blipFill>
                  <pic:spPr>
                    <a:xfrm>
                      <a:off x="0" y="0"/>
                      <a:ext cx="5943600" cy="4195641"/>
                    </a:xfrm>
                    <a:prstGeom prst="rect"/>
                  </pic:spPr>
                </pic:pic>
              </a:graphicData>
            </a:graphic>
          </wp:inline>
        </w:drawing>
      </w:r>
    </w:p>
    <w:p>
      <w:pPr>
        <w:pStyle w:val="Caption"/>
      </w:pPr>
      <w:r>
        <w:t>Figure 15  ·  The answer map for CSS 2023 Q3: every branch is a numbered heading.</w:t>
      </w:r>
    </w:p>
    <w:p>
      <w:r>
        <w:rPr>
          <w:b/>
          <w:color w:val="2F7D4F"/>
        </w:rPr>
        <w:t>Step 3 — write.</w:t>
      </w:r>
      <w:r>
        <w:t xml:space="preserve"> The introduction defines both fields in one sentence each, gives the 1969–70 origins, and states the thesis. Headings (2) to (5) answer limb 1: two short portraits, a comparison table on six criteria, and a paragraph on what the fields share. Heading (6), the longest, answers limb 2 with one short paragraph per discipline — each naming what that discipline contributes, with one thinker or example (sociology: Oakley on housework; psychology: Bem's androgyny; anthropology: Mead's three societies; economics: Boserup and unpaid care; law: CEDAW and Pakistan's protective laws; history: recovering women's past; biology: the sex/gender debate; literature: Showalter's gynocriticism). Heading (7) brings it to Pakistan. The conclusion argues that the two fields are stages of one project and that Gender Studies' multidisciplinary nature is both its strength and the reason for the autonomy–integration debate.</w:t>
      </w:r>
    </w:p>
    <w:p>
      <w:r>
        <w:rPr>
          <w:b/>
          <w:color w:val="2F7D4F"/>
        </w:rPr>
        <w:t>Step 4 — draw.</w:t>
      </w:r>
      <w:r>
        <w:t xml:space="preserve"> The comparison table under heading (4) is the diagram. A small wheel of disciplines around "Gender Studies" under heading (6) would be a second.</w:t>
      </w:r>
    </w:p>
    <w:p>
      <w:pPr>
        <w:pStyle w:val="Heading2"/>
      </w:pPr>
      <w:r>
        <w:t>5.12  The presentation checklist</w:t>
      </w:r>
    </w:p>
    <w:p>
      <w:r>
        <w:t>Before you hand in, spend the last five minutes on this list:</w:t>
      </w:r>
    </w:p>
    <w:p>
      <w:pPr>
        <w:pStyle w:val="ListBullet"/>
      </w:pPr>
      <w:r>
        <w:t>Are the question numbers written clearly at the top of each answer?</w:t>
      </w:r>
    </w:p>
    <w:p>
      <w:pPr>
        <w:pStyle w:val="ListBullet"/>
      </w:pPr>
      <w:r>
        <w:t>Are headings numbered, underlined and taken from the question's words?</w:t>
      </w:r>
    </w:p>
    <w:p>
      <w:pPr>
        <w:pStyle w:val="ListBullet"/>
      </w:pPr>
      <w:r>
        <w:t>Is every key term defined?</w:t>
      </w:r>
    </w:p>
    <w:p>
      <w:pPr>
        <w:pStyle w:val="ListBullet"/>
      </w:pPr>
      <w:r>
        <w:t>Does every heading contain at least one piece of evidence?</w:t>
      </w:r>
    </w:p>
    <w:p>
      <w:pPr>
        <w:pStyle w:val="ListBullet"/>
      </w:pPr>
      <w:r>
        <w:t>Is there at least one diagram or table, labelled and captioned?</w:t>
      </w:r>
    </w:p>
    <w:p>
      <w:pPr>
        <w:pStyle w:val="ListBullet"/>
      </w:pPr>
      <w:r>
        <w:t>Is there a Pakistan angle and a counter-argument?</w:t>
      </w:r>
    </w:p>
    <w:p>
      <w:pPr>
        <w:pStyle w:val="ListBullet"/>
      </w:pPr>
      <w:r>
        <w:t>Does the conclusion give a judgement and a way forward?</w:t>
      </w:r>
    </w:p>
    <w:p>
      <w:pPr>
        <w:pStyle w:val="ListBullet"/>
      </w:pPr>
      <w:r>
        <w:t>Are names spelled correctly — Malala Yousafzai, Sharmeen Obaid-Chinoy, Simone de Beauvoir, Kimberlé Crenshaw?</w:t>
      </w:r>
    </w:p>
    <w:p>
      <w:pPr>
        <w:pStyle w:val="Heading1"/>
      </w:pPr>
      <w:r>
        <w:t>Part Six — The Plan</w:t>
      </w:r>
    </w:p>
    <w:p>
      <w:pPr>
        <w:pStyle w:val="GSLead"/>
      </w:pPr>
      <w:r>
        <w:t>A plan turns a syllabus into a timetable. This one takes a complete beginner from the first page to the exam hall in sixteen weeks, alongside other papers.</w:t>
      </w:r>
    </w:p>
    <w:p>
      <w:pPr>
        <w:pStyle w:val="Heading2"/>
      </w:pPr>
      <w:r>
        <w:t>6.1  The sixteen-week timetable</w:t>
      </w:r>
    </w:p>
    <w:p>
      <w:r>
        <w:t xml:space="preserve">The plan assumes about </w:t>
      </w:r>
      <w:r>
        <w:rPr>
          <w:b/>
          <w:color w:val="1E2A44"/>
        </w:rPr>
        <w:t>90 minutes a day, six days a week</w:t>
      </w:r>
      <w:r>
        <w:t>, for Gender Studies, alongside your other subjects. Order matters: T1 gives you the language of the subject, T2 its theories, and everything after that applies them. The heaviest topics get the most time.</w:t>
      </w:r>
    </w:p>
    <w:p>
      <w:pPr>
        <w:pStyle w:val="GSTableCaption"/>
      </w:pPr>
      <w:r>
        <w:t>Table 41  ·  Sixteen weeks from zero to the exam.</w:t>
      </w:r>
    </w:p>
    <w:tbl>
      <w:tblPr>
        <w:tblStyle w:val="TableGrid"/>
        <w:tblW w:type="auto" w:w="0"/>
        <w:tblLayout w:type="fixed"/>
        <w:tblLook w:firstColumn="1" w:firstRow="1" w:lastColumn="0" w:lastRow="0" w:noHBand="0" w:noVBand="1" w:val="04A0"/>
        <w:tblInd w:w="0" w:type="dxa"/>
        <w:tblLayout w:type="fixed"/>
      </w:tblPr>
      <w:tblGrid>
        <w:gridCol w:w="1075"/>
        <w:gridCol w:w="2689"/>
        <w:gridCol w:w="564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Weeks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Study</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Output by the end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This Master Anatomy: Part Zero slowly; Parts One–Three quickly</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You can define the twelve ideas of §0.3 and explain the seven topics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2–3</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T1KB (the discipline and social construction)</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Ten T1 terms defined from memory; two T1QA answers read and re-planned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4–5</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T2KB (feminist theories)</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one-page table of the schools from memory; one practice answer written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6–7</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T3KB (movements)</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waves and the Pakistani phases drawn as timelines; one practice answer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8–10</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T4KB (gender and development) — three weeks, the heaviest topic</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WID/WAD/GAD table and the theory comparison from memory; two practice answers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11</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T5KB (status of women in Pakistan)</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one-page data sheet from the Fact Book; one practice answer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12</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T6KB (governance)</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quota history timeline; one practice answer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13</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T7KB (violence and the case studies)</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laws list and the three case studies from memory; one practice answer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All seven TnQA documents: re-plan every past question as an answer map</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84 answer maps (two or three minutes each)</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15</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Prediction Papers Sets 1 and 2 under timed conditions; OL bank</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Two full papers written and self-marked with §1.5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16</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Revision Notes; Fact Book; Prediction Paper Set 3; MCQ drills</w:t>
            </w:r>
          </w:p>
        </w:tc>
        <w:tc>
          <w:tcPr>
            <w:tcW w:type="dxa" w:w="564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exam-day plan rehearsed</w:t>
            </w:r>
          </w:p>
        </w:tc>
      </w:tr>
    </w:tbl>
    <w:p>
      <w:pPr>
        <w:spacing w:after="0" w:before="0" w:line="120" w:lineRule="exact"/>
      </w:pPr>
      <w:r>
        <w:rPr>
          <w:sz w:val="12"/>
        </w:rPr>
      </w:r>
    </w:p>
    <w:p>
      <w:pPr>
        <w:pStyle w:val="Heading2"/>
      </w:pPr>
      <w:r>
        <w:t>6.2  The daily routine</w:t>
      </w:r>
    </w:p>
    <w:p>
      <w:pPr>
        <w:pStyle w:val="GSTableCaption"/>
      </w:pPr>
      <w:r>
        <w:t>Table 42  ·  A ninety-minute study session.</w:t>
      </w:r>
    </w:p>
    <w:tbl>
      <w:tblPr>
        <w:tblStyle w:val="TableGrid"/>
        <w:tblW w:type="auto" w:w="0"/>
        <w:tblLayout w:type="fixed"/>
        <w:tblLook w:firstColumn="1" w:firstRow="1" w:lastColumn="0" w:lastRow="0" w:noHBand="0" w:noVBand="1" w:val="04A0"/>
        <w:tblInd w:w="0" w:type="dxa"/>
        <w:tblLayout w:type="fixed"/>
      </w:tblPr>
      <w:tblGrid>
        <w:gridCol w:w="1680"/>
        <w:gridCol w:w="7731"/>
      </w:tblGrid>
      <w:tr>
        <w:trPr>
          <w:tblHeade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Minutes</w:t>
            </w:r>
          </w:p>
        </w:tc>
        <w:tc>
          <w:tcPr>
            <w:tcW w:type="dxa" w:w="77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you do</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10</w:t>
            </w:r>
          </w:p>
        </w:tc>
        <w:tc>
          <w:tcPr>
            <w:tcW w:type="dxa" w:w="77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Revise yesterday: close the book and write the key terms and one diagram from memory.</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50</w:t>
            </w:r>
          </w:p>
        </w:tc>
        <w:tc>
          <w:tcPr>
            <w:tcW w:type="dxa" w:w="77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Read today's section of the Knowledge Base. Stop at every card and say aloud what it proves.</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15</w:t>
            </w:r>
          </w:p>
        </w:tc>
        <w:tc>
          <w:tcPr>
            <w:tcW w:type="dxa" w:w="77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Plan one past question from the topic as an answer map — without looking at the model.</w:t>
            </w:r>
          </w:p>
        </w:tc>
      </w:tr>
      <w:tr>
        <w:trPr>
          <w:cantSplit/>
        </w:trPr>
        <w:tc>
          <w:tcPr>
            <w:tcW w:type="dxa" w:w="168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15</w:t>
            </w:r>
          </w:p>
        </w:tc>
        <w:tc>
          <w:tcPr>
            <w:tcW w:type="dxa" w:w="77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Compare with the model's map; note what you missed. Add three facts to your personal list.</w:t>
            </w:r>
          </w:p>
        </w:tc>
      </w:tr>
    </w:tbl>
    <w:p>
      <w:pPr>
        <w:spacing w:after="0" w:before="0" w:line="120" w:lineRule="exact"/>
      </w:pPr>
      <w:r>
        <w:rPr>
          <w:sz w:val="12"/>
        </w:rPr>
      </w:r>
    </w:p>
    <w:p>
      <w:r>
        <w:t>Once a week, write one full answer in thirty minutes by hand. Writing is a separate skill from knowing; it improves only with practice.</w:t>
      </w:r>
    </w:p>
    <w:p>
      <w:pPr>
        <w:pStyle w:val="Heading2"/>
      </w:pPr>
      <w:r>
        <w:t>6.3  The memory routine — using the Fact Book</w:t>
      </w:r>
    </w:p>
    <w:p>
      <w:r>
        <w:t>The subject has perhaps five hundred facts worth knowing: dates, numbers, names, laws and books. Do not try to learn them all at once.</w:t>
      </w:r>
    </w:p>
    <w:p>
      <w:pPr>
        <w:pStyle w:val="GSNumbered"/>
      </w:pPr>
      <w:r>
        <w:rPr>
          <w:b/>
          <w:color w:val="6B2D5C"/>
        </w:rPr>
        <w:t>1.</w:t>
        <w:tab/>
      </w:r>
      <w:r>
        <w:rPr>
          <w:b/>
          <w:color w:val="2F7D4F"/>
        </w:rPr>
        <w:t>Learn the facts inside their arguments.</w:t>
      </w:r>
      <w:r>
        <w:t xml:space="preserve"> A date remembered as part of a story (WAF formed in 1981 </w:t>
      </w:r>
      <w:r>
        <w:rPr>
          <w:i/>
        </w:rPr>
        <w:t>because</w:t>
      </w:r>
      <w:r>
        <w:t xml:space="preserve"> of the Hudood Ordinances of 1979) stays; a date in a list fades.</w:t>
      </w:r>
    </w:p>
    <w:p>
      <w:pPr>
        <w:pStyle w:val="GSNumbered"/>
      </w:pPr>
      <w:r>
        <w:rPr>
          <w:b/>
          <w:color w:val="6B2D5C"/>
        </w:rPr>
        <w:t>2.</w:t>
        <w:tab/>
      </w:r>
      <w:r>
        <w:rPr>
          <w:b/>
          <w:color w:val="2F7D4F"/>
        </w:rPr>
        <w:t>Use the Fact Book by topic, a page a day,</w:t>
      </w:r>
      <w:r>
        <w:t xml:space="preserve"> from the week you finish each Knowledge Base.</w:t>
      </w:r>
    </w:p>
    <w:p>
      <w:pPr>
        <w:pStyle w:val="GSNumbered"/>
      </w:pPr>
      <w:r>
        <w:rPr>
          <w:b/>
          <w:color w:val="6B2D5C"/>
        </w:rPr>
        <w:t>3.</w:t>
        <w:tab/>
      </w:r>
      <w:r>
        <w:rPr>
          <w:b/>
          <w:color w:val="2F7D4F"/>
        </w:rPr>
        <w:t>Use spaced repetition.</w:t>
      </w:r>
      <w:r>
        <w:t xml:space="preserve"> Review a page after one day, three days, a week, and a month.</w:t>
      </w:r>
    </w:p>
    <w:p>
      <w:pPr>
        <w:pStyle w:val="GSNumbered"/>
      </w:pPr>
      <w:r>
        <w:rPr>
          <w:b/>
          <w:color w:val="6B2D5C"/>
        </w:rPr>
        <w:t>4.</w:t>
        <w:tab/>
      </w:r>
      <w:r>
        <w:rPr>
          <w:b/>
          <w:color w:val="2F7D4F"/>
        </w:rPr>
        <w:t>Keep a "numbers card"</w:t>
      </w:r>
      <w:r>
        <w:t xml:space="preserve"> — one card with the fifteen statistics you will use most (literacy, labour participation, maternal mortality, the gender-gap rank, women's seats, the electoral gender gap). Update it from the Fact Book before the exam.</w:t>
      </w:r>
    </w:p>
    <w:p>
      <w:pPr>
        <w:pStyle w:val="Heading2"/>
      </w:pPr>
      <w:r>
        <w:t>6.4  The objective part</w:t>
      </w:r>
    </w:p>
    <w:p>
      <w:pPr>
        <w:pStyle w:val="ListBullet"/>
      </w:pPr>
      <w:r>
        <w:rPr>
          <w:b/>
          <w:color w:val="2F7D4F"/>
        </w:rPr>
        <w:t>Read the one-liner bank</w:t>
      </w:r>
      <w:r>
        <w:t xml:space="preserve"> at the end of each Knowledge Base on the day you finish it.</w:t>
      </w:r>
    </w:p>
    <w:p>
      <w:pPr>
        <w:pStyle w:val="ListBullet"/>
      </w:pPr>
      <w:r>
        <w:rPr>
          <w:b/>
          <w:color w:val="2F7D4F"/>
        </w:rPr>
        <w:t>Do all 140 past MCQs</w:t>
      </w:r>
      <w:r>
        <w:t xml:space="preserve"> in the OL volume once in week 14 and again in week 16.</w:t>
      </w:r>
    </w:p>
    <w:p>
      <w:pPr>
        <w:pStyle w:val="ListBullet"/>
      </w:pPr>
      <w:r>
        <w:rPr>
          <w:b/>
          <w:color w:val="2F7D4F"/>
        </w:rPr>
        <w:t>Concentrate on T1 and T2 names and terms</w:t>
      </w:r>
      <w:r>
        <w:t xml:space="preserve"> — they supply nearly two in five MCQs.</w:t>
      </w:r>
    </w:p>
    <w:p>
      <w:pPr>
        <w:pStyle w:val="ListBullet"/>
      </w:pPr>
      <w:r>
        <w:rPr>
          <w:b/>
          <w:color w:val="2F7D4F"/>
        </w:rPr>
        <w:t>Keep the laws and dates list</w:t>
      </w:r>
      <w:r>
        <w:t xml:space="preserve"> (from the Fact Book) on your wall.</w:t>
      </w:r>
    </w:p>
    <w:p>
      <w:pPr>
        <w:pStyle w:val="Heading2"/>
      </w:pPr>
      <w:r>
        <w:t>6.5  The last fortnight</w:t>
      </w:r>
    </w:p>
    <w:p>
      <w:pPr>
        <w:pStyle w:val="GSNumbered"/>
      </w:pPr>
      <w:r>
        <w:rPr>
          <w:b/>
          <w:color w:val="6B2D5C"/>
        </w:rPr>
        <w:t>1.</w:t>
        <w:tab/>
      </w:r>
      <w:r>
        <w:t>Read Part Three of this document again. Decide your Tier 1 list.</w:t>
      </w:r>
    </w:p>
    <w:p>
      <w:pPr>
        <w:pStyle w:val="GSNumbered"/>
      </w:pPr>
      <w:r>
        <w:rPr>
          <w:b/>
          <w:color w:val="6B2D5C"/>
        </w:rPr>
        <w:t>2.</w:t>
        <w:tab/>
      </w:r>
      <w:r>
        <w:t xml:space="preserve">Re-read the </w:t>
      </w:r>
      <w:r>
        <w:rPr>
          <w:b/>
          <w:color w:val="2F7D4F"/>
        </w:rPr>
        <w:t>Revision Notes</w:t>
      </w:r>
      <w:r>
        <w:t xml:space="preserve"> twice, a topic a day.</w:t>
      </w:r>
    </w:p>
    <w:p>
      <w:pPr>
        <w:pStyle w:val="GSNumbered"/>
      </w:pPr>
      <w:r>
        <w:rPr>
          <w:b/>
          <w:color w:val="6B2D5C"/>
        </w:rPr>
        <w:t>3.</w:t>
        <w:tab/>
      </w:r>
      <w:r>
        <w:t xml:space="preserve">Write the three </w:t>
      </w:r>
      <w:r>
        <w:rPr>
          <w:b/>
          <w:color w:val="2F7D4F"/>
        </w:rPr>
        <w:t>Prediction Papers</w:t>
      </w:r>
      <w:r>
        <w:t xml:space="preserve"> under exam conditions if you have not already.</w:t>
      </w:r>
    </w:p>
    <w:p>
      <w:pPr>
        <w:pStyle w:val="GSNumbered"/>
      </w:pPr>
      <w:r>
        <w:rPr>
          <w:b/>
          <w:color w:val="6B2D5C"/>
        </w:rPr>
        <w:t>4.</w:t>
        <w:tab/>
      </w:r>
      <w:r>
        <w:t>Re-draw from memory the ten diagrams you will most likely use: the sex/gender comparison, the schools of feminism, the waves timeline, the Pakistani movement timeline, WID → WAD → GAD, the development theories table, the quota history, Galtung's triangle, the ecological model, the cycle of violence.</w:t>
      </w:r>
    </w:p>
    <w:p>
      <w:pPr>
        <w:pStyle w:val="GSNumbered"/>
      </w:pPr>
      <w:r>
        <w:rPr>
          <w:b/>
          <w:color w:val="6B2D5C"/>
        </w:rPr>
        <w:t>5.</w:t>
        <w:tab/>
      </w:r>
      <w:r>
        <w:t xml:space="preserve">Update your </w:t>
      </w:r>
      <w:r>
        <w:rPr>
          <w:b/>
          <w:color w:val="2F7D4F"/>
        </w:rPr>
        <w:t>numbers card</w:t>
      </w:r>
      <w:r>
        <w:t xml:space="preserve"> from the Fact Book.</w:t>
      </w:r>
    </w:p>
    <w:p>
      <w:pPr>
        <w:pStyle w:val="Heading2"/>
      </w:pPr>
      <w:r>
        <w:t>6.6  The day of the paper</w:t>
      </w:r>
    </w:p>
    <w:p>
      <w:pPr>
        <w:pStyle w:val="GSTableCaption"/>
      </w:pPr>
      <w:r>
        <w:t>Table 43  ·  The day of the paper, minute by minute.</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Time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you do</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night before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Numbers card; the ten diagrams; sleep. Do not start anything new.</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Before entering</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Pens (blue or black), pencil, ruler, eraser, admit card, CNIC, water.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Minutes 0–25</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Part I: all twenty MCQs. Mark doubtful items; return to them; leave nothing blank.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Minutes 25–35</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Read all seven questions twice. Choose four. Start with your strongest.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Each answer (~33 min)</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3 minutes map; 28 minutes write; 2 minutes check.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Last 8 minutes</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Numbers and headings check; underline key terms; make sure all four answers are complete.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IF A QUESTION SURPRISES YOU</w:t>
            </w:r>
          </w:p>
          <w:p>
            <w:pPr>
              <w:pStyle w:val="GSBoxText"/>
            </w:pPr>
            <w:r>
              <w:t>If a question uses a term you do not recognise, look at its other words: most "new" questions are old families in new clothing. 2026 Q6 (NGO-isation) is the Pakistani movement plus the WAD critique; 2026 Q4 (the gender gap report) is the status of women with a new frame. Map it on to what you know, define the new term as best you can from its context, and answer the limbs you can answer fully.</w:t>
            </w:r>
          </w:p>
        </w:tc>
      </w:tr>
    </w:tbl>
    <w:p>
      <w:pPr>
        <w:spacing w:after="0" w:before="0" w:line="120" w:lineRule="exact"/>
      </w:pPr>
      <w:r>
        <w:rPr>
          <w:sz w:val="12"/>
        </w:rPr>
      </w:r>
    </w:p>
    <w:p>
      <w:pPr>
        <w:pStyle w:val="Heading1"/>
      </w:pPr>
      <w:r>
        <w:t>Appendix A — Every Descriptive Question, 2016–2026, by Year</w:t>
      </w:r>
    </w:p>
    <w:p>
      <w:r>
        <w:t>The questions are given as set, with light standardisation of spelling and punctuation, from the past-paper volume in this folder. The last column shows the topic and family used throughout this document. A short-note question is split into its parts.</w:t>
      </w:r>
    </w:p>
    <w:p>
      <w:pPr>
        <w:pStyle w:val="Heading2"/>
      </w:pPr>
      <w:r>
        <w:t>CSS 2016</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Write a note on the status of women's studies in Pakistan and give your views on the autonomy/integration debate in Women's Studies.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Status of Gender / Women's Studies in Pakistan; The autonomy versus integration debate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What are the sites and forms of violence against women in Pakistan and how in your view this menace can be eliminated from our society?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T7 · GBV — forms, sites and strategies to eliminate it</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What are the pros and cons of gender quota in politics? Give your views on the impact of gender quota in politics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T6 · Political quotas for women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Write a note on women's movement in Pakistan. What are its strengths and weaknesses?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T3 · The women's movement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What are the theories of social construction of gender?</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Social construction of gender — theories; deconstructing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What is feminism? In what way is Radical Feminism different from Socialist Feminism?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T2 · What is feminism; schools of feminism compared; Radical feminism; Marxist / socialist feminism</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Q8</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Critically review the Gender and Development approaches: (i) Women in Development (WID), (ii) Women and Development (WAD), and (iii) Gender and Development (GAD).</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T4 · WID, WAD and GAD</w:t>
            </w:r>
          </w:p>
        </w:tc>
      </w:tr>
    </w:tbl>
    <w:p>
      <w:pPr>
        <w:spacing w:after="0" w:before="0" w:line="120" w:lineRule="exact"/>
      </w:pPr>
      <w:r>
        <w:rPr>
          <w:sz w:val="12"/>
        </w:rPr>
      </w:r>
    </w:p>
    <w:p>
      <w:pPr>
        <w:pStyle w:val="Heading2"/>
      </w:pPr>
      <w:r>
        <w:t>CSS 2017</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and discuss the discipline of Gender Studies and also differentiate between Women's Studies and Gender Studies.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 Gender Studies as a discipline — meaning, need, scope; Women's Studies versus Gender Studies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are the different forms of gender-based violence and, in your opinion, what could be the workable strategies to eliminate gender-based violence from Pakistani society?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 · GBV — forms, sites and strategies to eliminate it</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active political participation could stabilize democracy and boost economic development.' Comment on this statement within the context of the socio-economic realities of Pakistani society.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 · Women's political participation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is the status of women's health in Pakistan? How could it be improved within the available economic resources?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 Women's health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'Powerful forces of globalization have highlighted various gender issues across cultures and throughout the globe.' Discuss by quoting examples from developing countries.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 Globalisation and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Write a comprehensive note on the autonomy versus integration debate in Gender Studies.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 The autonomy versus integration debate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Q8(a)</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Honour killing</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 · Honour killing</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Q8(b)</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 Gender and development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 WID, WAD and GAD</w:t>
            </w:r>
          </w:p>
        </w:tc>
      </w:tr>
    </w:tbl>
    <w:p>
      <w:pPr>
        <w:spacing w:after="0" w:before="0" w:line="120" w:lineRule="exact"/>
      </w:pPr>
      <w:r>
        <w:rPr>
          <w:sz w:val="12"/>
        </w:rPr>
      </w:r>
    </w:p>
    <w:p>
      <w:pPr>
        <w:pStyle w:val="Heading2"/>
      </w:pPr>
      <w:r>
        <w:t>CSS 2018</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fundamental differences between Gender Studies and Women's Studies? Substantiate your argument(s) with examples. Highlight the current status of Women's Studies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 Women's Studies versus Gender Studies; Status of Gender / Women's Studies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Write a comprehensive essay on the 'sex versus gender debate' in feminist philosophy and social sciences, reflecting the nature versus nurture argument.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T1 · Sex versus gender; is sex socially constructed; nature versus nurture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type(s) of feminism can elevate the socio-cultural, economic and political status of women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T2 · Which feminism suits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What reasons are responsible for ranking Pakistan as the second-worst country in the world for gender inequality despite Pakistan's commitment to many international conventions and the strong commitment to gender equality in the 1973 Constitution?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 Pakistan and the Global Gender Gap; Women, law and human rights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 the last two decades, globalization has had a huge impact on the lives of women in developing nations, including Pakistan. What are the impacts of the global political economy on Pakistani women?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 Globalisation and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Believing in the statement that 'women cover half the sky', do you think we need an equal number of women in all spheres of the public domain, especially in politics?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 · Women's political participation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Q8(a)</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Gender Strategic Needs and Gender Practical Needs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 Practical and strategic gender needs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Q8(b)</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 APWA and WAF</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 · APWA and WAF</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Q8(c)</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Government initiatives for combating violence against women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 · GBV — laws and state initiatives</w:t>
            </w:r>
          </w:p>
        </w:tc>
      </w:tr>
    </w:tbl>
    <w:p>
      <w:pPr>
        <w:spacing w:after="0" w:before="0" w:line="120" w:lineRule="exact"/>
      </w:pPr>
      <w:r>
        <w:rPr>
          <w:sz w:val="12"/>
        </w:rPr>
      </w:r>
    </w:p>
    <w:p>
      <w:pPr>
        <w:pStyle w:val="Heading2"/>
      </w:pPr>
      <w:r>
        <w:t>CSS 2019</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do you differentiate the discipline of Gender Studies from that of Women's Studies? Historically trace the need for the establishment of Gender Studies as a distinct discipline and its scope and significance, with special reference to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 Gender Studies as a discipline — meaning, need, scope; Women's Studies versus Gender Studies; Status of Gender / Women's Studies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Outline and explain the three major waves of feminist movements in the West. Discuss the influence of these waves on feminist movements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 · The waves of Western feminism and their influence on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Explain the relevance of Modernization Theory and Dependency Theory to gender equality. Critically analyze the subordination of women in modern societies in the light of these two theories.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 Modernisation (and dependency) theory; Gender analysis of development theories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The process of globalization has connected nations worldwide and made the world a global village, yet it has also increased inequalities across nations. Discuss the gendered inequalities created and promoted by globalization in contemporary societies worldwide.</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 Globalisation and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participation in the labour force has increased recently, yet women continue to perform their reproductive roles. Discuss the challenges encountered by women as a result of paid employment worldwide, with special reference to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 Women and paid employment</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Explain the structural and direct forms of violence against women in Pakistani society by highlighting the case study of Mukhtaran Mai.</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 · GBV — forms, sites and strategies to eliminate it; Case study — Mukhtaran Mai</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Q8(a)</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Suffragist movement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T6 · The suffragist movement</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Q8(b)</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 Postmodern Feminism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 Postmodern feminism</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Q8(c)</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Structural Functionalism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T4 · Structural functionalism</w:t>
            </w:r>
          </w:p>
        </w:tc>
      </w:tr>
    </w:tbl>
    <w:p>
      <w:pPr>
        <w:spacing w:after="0" w:before="0" w:line="120" w:lineRule="exact"/>
      </w:pPr>
      <w:r>
        <w:rPr>
          <w:sz w:val="12"/>
        </w:rPr>
      </w:r>
    </w:p>
    <w:p>
      <w:pPr>
        <w:pStyle w:val="Heading2"/>
      </w:pPr>
      <w:r>
        <w:t>CSS 2020</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Gender has multiple meanings. How do you deconstruct the word 'GENDER'?</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Social construction of gender — theories; deconstructing 'gender'; Sex versus gender; is sex socially constructed; nature versus nurture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How did the colonial era influence the status of women in the subcontinent?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T4 · Colonial and capitalist perspectives of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'Language is gendered.' What does this imply? Explain with examples.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Gendered language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Women need to be in leadership positions to pull more women into leadership roles. Is this suggestion that women need to 'pull each other up' useful, or is it inappropriate preferential treatment?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T6 · Women in leadership</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'For realizing, in letter and spirit, the ideals of a democratic welfare state, it is necessary to institute a system which fully guarantees human rights, generates a conducive environment for the pragmatic use and beneficial enjoyment of human rights, and provides operative safeguards and expeditious remedy against any violation of human rights.' Critically evaluate the statement with special reference to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T5 · Women, law and human rights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Comment on the power-and-control relationship in gender-based violence.</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T7 · GBV — causes, theories, power and control</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Q8</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Discuss the background of the two Oscar-winning documentaries by Sharmeen Obaid-Chinoy.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T7 · Case study — Sharmeen Obaid-Chinoy</w:t>
            </w:r>
          </w:p>
        </w:tc>
      </w:tr>
    </w:tbl>
    <w:p>
      <w:pPr>
        <w:spacing w:after="0" w:before="0" w:line="120" w:lineRule="exact"/>
      </w:pPr>
      <w:r>
        <w:rPr>
          <w:sz w:val="12"/>
        </w:rPr>
      </w:r>
    </w:p>
    <w:p>
      <w:pPr>
        <w:pStyle w:val="Heading2"/>
      </w:pPr>
      <w:r>
        <w:t>CSS 2021</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Discuss in detail how the autonomy and integration debate in Gender Studies has made an important contribution to the development of the field of knowledge.</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The autonomy versus integration debate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Masculinity and femininity are deeply engraved realities since the distant past in human history. Discuss various theoretical debates on their construction to make explicit whether the formation of both is a natural or social reality. Support your arguments with real-life examples.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T1 · Masculinities, femininities and gender roles; Sex versus gender; is sex socially constructed; nature versus nurture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Marxist feminism is a philosophical variant of feminism that incorporates and extends Marxist theory and analyzes the ways in which women are exploited through capitalism and the individual ownership of private property. Discuss the development of Marxist/Socialist feminism and the philosophical stance it holds on gender issues and exploitation.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T2 · Marxist / socialist feminism</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Psychoanalytic feminism is a theory of oppression which asserts that men have an inherent psychological need to subjugate women. Give a detailed analysis of gender oppression and women's subordination promulgated by Psychoanalytic Feminism.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T2 · Psychoanalytic feminism</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Modernization Theory blames internal cultural factors for women's subordination in the developing world. Discuss and elaborate the statement in respect of Modernization perspectives.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T4 · Modernisation (and dependency) theory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Critically analyze the various approaches to women's development, focusing on Women in Development (WID), Women and Development (WAD), and Gender and Development (GAD).</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T4 · WID, WAD and GAD</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Q8</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Despite the entry of women legislators into politics on a 17 percent quota in national and provincial assemblies, there are still voices asking, 'Is Pakistan's gender quota in parliament showing results?' Rethink and discuss how quotas can lead to the political mainstreaming of women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T6 · Political quotas for women</w:t>
            </w:r>
          </w:p>
        </w:tc>
      </w:tr>
    </w:tbl>
    <w:p>
      <w:pPr>
        <w:spacing w:after="0" w:before="0" w:line="120" w:lineRule="exact"/>
      </w:pPr>
      <w:r>
        <w:rPr>
          <w:sz w:val="12"/>
        </w:rPr>
      </w:r>
    </w:p>
    <w:p>
      <w:pPr>
        <w:pStyle w:val="Heading2"/>
      </w:pPr>
      <w:r>
        <w:t>CSS 2022</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Discuss in detail the multidisciplinary nature of Gender Studies.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The multidisciplinary nature of Gender Studies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Describe any two Western schools of thought about feminism in detail.</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T2 · What is feminism; schools of feminism compared</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Shed light on the first wave and third wave of feminism.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T3 · The waves of Western feminism and their influence on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In your opinion, what are the main issues faced by women as representatives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T6 · Women as representatives / politicians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Discuss in detail feminist movements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T3 · The women's movement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What are the capitalistic perspectives of gender? Explain.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T4 · Colonial and capitalist perspectives of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Q8</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Discuss in detail the gender critique of Structural Adjustment Policies (SAPs).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T4 · Gender critique of Structural Adjustment Policies</w:t>
            </w:r>
          </w:p>
        </w:tc>
      </w:tr>
    </w:tbl>
    <w:p>
      <w:pPr>
        <w:spacing w:after="0" w:before="0" w:line="120" w:lineRule="exact"/>
      </w:pPr>
      <w:r>
        <w:rPr>
          <w:sz w:val="12"/>
        </w:rPr>
      </w:r>
    </w:p>
    <w:p>
      <w:pPr>
        <w:pStyle w:val="Heading2"/>
      </w:pPr>
      <w:r>
        <w:t>CSS 2023</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Write a note on the status of Gender Studies in Pakistan. Give your views on the autonomy versus integration debate in Gender Studies.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Status of Gender / Women's Studies in Pakistan; The autonomy versus integration debate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Differentiate between Gender Studies and Women's Studies. Discuss in detail the multidisciplinary nature of Gender Studies.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T1 · Women's Studies versus Gender Studies; The multidisciplinary nature of Gender Studies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Define the terms masculinity and femininity. In your opinion, where do traditional gender roles come from?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T1 · Masculinities, femininities and gender roles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Outline and explain the three major waves of feminist movements in the West. Discuss the influence of these waves on feminist movements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T3 · The waves of Western feminism and their influence on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Write a detailed note on the colonial and capitalistic perspectives of gender.</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T4 · Colonial and capitalist perspectives of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Elucidate the current health status of women in Pakistan. What measures could be taken to improve women's status as a whole? Support your arguments with suitable examples.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T5 · Women's health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Q8</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Define gender-based violence. Explain various forms of violence against women in Pakistan and devise practical strategies helpful in eradicating gender-based violence from our society.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T7 · GBV — forms, sites and strategies to eliminate it</w:t>
            </w:r>
          </w:p>
        </w:tc>
      </w:tr>
    </w:tbl>
    <w:p>
      <w:pPr>
        <w:spacing w:after="0" w:before="0" w:line="120" w:lineRule="exact"/>
      </w:pPr>
      <w:r>
        <w:rPr>
          <w:sz w:val="12"/>
        </w:rPr>
      </w:r>
    </w:p>
    <w:p>
      <w:pPr>
        <w:pStyle w:val="Heading2"/>
      </w:pPr>
      <w:r>
        <w:t>CSS 2024</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An Egyptian doctor, Mahmoud Fathalla, uses the term 'maternity death road' while discussing issues of women's maternal health. Discuss women's health issues in the context of Pakistan's social, cultural and demographic situation.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 Women's health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Write a note on the colonial and capitalistic perspectives of gender. Throw light on the thesis that development is the new name of coloniality in the context of emerging perspectives of gender.</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 Colonial and capitalist perspectives of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in detail the impact of Western feminist movements on the feminist movement in Pakistan. Compare Pakistani feminist movements of the past with emerging trends of feminist activism and their effects.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 The waves of Western feminism and their influence on Pakistan; The women's movement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Give a critical gender analysis of development theories.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 Gender analysis of development theories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gender-based violence? What forms of gender-based violence are given in the Punjab Protection of Women Against Violence Act 2016? What are the consequences of gender-based violence for women?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T7 · GBV — laws and state initiatives; GBV — forms, sites and strategies to eliminate it</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Is political participation a human right? If so, what obstacles are faced by women politicians in Pakistan in pursuing a career in politics? What is the impact of the political quota system on this?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T6 · Women's political participation; Political quotas for women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Q8(a)</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Is 'sex' also a social construct?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 Sex versus gender; is sex socially constructed; nature versus nurture</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Q8(b)</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 Radical Feminism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T2 · Radical feminism</w:t>
            </w:r>
          </w:p>
        </w:tc>
      </w:tr>
    </w:tbl>
    <w:p>
      <w:pPr>
        <w:spacing w:after="0" w:before="0" w:line="120" w:lineRule="exact"/>
      </w:pPr>
      <w:r>
        <w:rPr>
          <w:sz w:val="12"/>
        </w:rPr>
      </w:r>
    </w:p>
    <w:p>
      <w:pPr>
        <w:pStyle w:val="Heading2"/>
      </w:pPr>
      <w:r>
        <w:t>CSS 2025</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What are the root causes that lead to gender-based violence? How do these factors intersect and perpetuate violence against women in Pakistan?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T7 · GBV — causes, theories, power and control</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Critically evaluate the concept of 'gendered globalisation', focusing on World-System Theory and how the globalisation of capitalism has created new forms of patriarchal power that increase gender inequalities.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T4 · Globalisation and gender; Gender analysis of development theories</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Discuss the key principles, goals and strategies of the different waves of feminism. How have these waves affected women's lives?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T3 · The waves of Western feminism and their influence on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Elaborate the historical context and evolution of women's quota in Pakistan concerning key legislation and policies that have shaped the quota system.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T6 · Political quotas for women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Give a detailed analysis of the intersectionality of gender with other social identities.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T2 · Intersectionality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Critically analyze Women in Development (WID) and Gender and Development (GAD) models. Discuss their basic principles and limitations in addressing women's needs in developing countries.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8"/>
              </w:rPr>
              <w:t>T4 · WID, WAD and GAD</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8"/>
              </w:rPr>
              <w:t>Q8</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Critically examine and evaluate Malala Yousafzai's achievements and activism for promoting girls' education in local and global contexts.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8"/>
              </w:rPr>
              <w:t>T7 · Case study — Malala Yousafzai</w:t>
            </w:r>
          </w:p>
        </w:tc>
      </w:tr>
    </w:tbl>
    <w:p>
      <w:pPr>
        <w:spacing w:after="0" w:before="0" w:line="120" w:lineRule="exact"/>
      </w:pPr>
      <w:r>
        <w:rPr>
          <w:sz w:val="12"/>
        </w:rPr>
      </w:r>
    </w:p>
    <w:p>
      <w:pPr>
        <w:pStyle w:val="Heading2"/>
      </w:pPr>
      <w:r>
        <w:t>CSS 2026</w:t>
      </w:r>
    </w:p>
    <w:tbl>
      <w:tblPr>
        <w:tblStyle w:val="TableGrid"/>
        <w:tblW w:type="auto" w:w="0"/>
        <w:tblLayout w:type="fixed"/>
        <w:tblLook w:firstColumn="1" w:firstRow="1" w:lastColumn="0" w:lastRow="0" w:noHBand="0" w:noVBand="1" w:val="04A0"/>
        <w:tblInd w:w="0" w:type="dxa"/>
        <w:tblLayout w:type="fixed"/>
      </w:tblPr>
      <w:tblGrid>
        <w:gridCol w:w="739"/>
        <w:gridCol w:w="6454"/>
        <w:gridCol w:w="2218"/>
      </w:tblGrid>
      <w:tr>
        <w:trPr>
          <w:tblHeade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Q</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The question</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8"/>
              </w:rPr>
              <w:t>Topic · family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Q2</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the theoretical arguments of social constructionism and queer theory regarding the categories of sex and gender. How do these arguments illuminate contemporary debates about transgender rights and the controversies over the Transgender Persons (Protection of Rights) Act 2018 in Pakistan? Support your answer with examples from legal debates and activism.</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T1 · Queer theory and transgender rights; Social construction of gender — theories; deconstructing 'gender'</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Q3</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Trace the evolution of the feminist movement in Pakistan, from the activism of the Women's Action Forum (WAF) against the Hudood Ordinances in the 1980s to the digital activism of the 2020s. How has the locus of resistance shifted from 'legal rights' to 'bodily autonomy'?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T3 · The women's movement in Pakistan</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Q4</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Evaluate Pakistan's performance in the World Economic Forum's Global Gender Gap Report 2025. Identify the socio-economic and political factors contributing to Pakistan's ranking, including labour-force participation, education, health and political empowerment.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 Pakistan and the Global Gender Gap</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Q5</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Climate change has gendered impacts. Drawing on feminist environmentalism and ecofeminist perspectives, critically analyse how recent floods and heat waves in Pakistan have affected women differently.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T4 · Gender, climate change and ecofeminism</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Q6</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the 'NGO-ization' of the women's movement in Pakistan. Has the donor-driven agenda of gender mainstreaming depoliticized the feminist struggle, converting it into a technocratic 'project' rather than a social revolution? Use the WAD (Women and Development) critique in your answer.</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T3 · NGO-isation of the women's movement; WID, WAD and GAD</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Q7</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Using intersectionality as an analytical framework, examine the experiences of marginalized groups of women in Pakistan, including rural women, ethnic and religious minorities, and differently-abled women. How do overlapping systems of oppression shape their access to health, education and employment?</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T5 · Intersectionality</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Q8(a)</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 Gendered implications of digital transformation and the narrowing mobile gender gap in Pakistan (2024-2025), including the fact that eight million more women came online and the mobile internet gender gap fell from 38% to 25%</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T5 · The digital gender gap</w:t>
            </w:r>
          </w:p>
        </w:tc>
      </w:tr>
      <w:tr>
        <w:trPr>
          <w:cantSplit/>
        </w:trPr>
        <w:tc>
          <w:tcPr>
            <w:tcW w:type="dxa" w:w="73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b/>
                <w:sz w:val="18"/>
              </w:rPr>
              <w:t>Q8(b)</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Short note — The role of masculinity studies in understanding violence against women in Pakistani society</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8"/>
              </w:rPr>
              <w:t>T7 · Masculinities and violence against women</w:t>
            </w:r>
          </w:p>
        </w:tc>
      </w:tr>
    </w:tbl>
    <w:p>
      <w:pPr>
        <w:spacing w:after="0" w:before="0" w:line="120" w:lineRule="exact"/>
      </w:pPr>
      <w:r>
        <w:rPr>
          <w:sz w:val="12"/>
        </w:rPr>
      </w:r>
    </w:p>
    <w:p>
      <w:pPr>
        <w:pStyle w:val="Heading1"/>
      </w:pPr>
      <w:r>
        <w:t>Appendix B — The Prediction Paper Format</w:t>
      </w:r>
    </w:p>
    <w:p>
      <w:r>
        <w:t>The three Prediction Papers are set exactly as FPSC prints the Gender Studies paper, so that practising them is practising the real thing.</w:t>
      </w:r>
    </w:p>
    <w:p>
      <w:pPr>
        <w:pStyle w:val="GSTableCaption"/>
      </w:pPr>
      <w:r>
        <w:t>Table 44  ·  The format of each Prediction Paper.</w:t>
      </w:r>
    </w:p>
    <w:tbl>
      <w:tblPr>
        <w:tblStyle w:val="TableGrid"/>
        <w:tblW w:type="auto" w:w="0"/>
        <w:tblLayout w:type="fixed"/>
        <w:tblLook w:firstColumn="1" w:firstRow="1" w:lastColumn="0" w:lastRow="0" w:noHBand="0" w:noVBand="1" w:val="04A0"/>
        <w:tblInd w:w="0" w:type="dxa"/>
        <w:tblLayout w:type="fixed"/>
      </w:tblPr>
      <w:tblGrid>
        <w:gridCol w:w="2353"/>
        <w:gridCol w:w="7059"/>
      </w:tblGrid>
      <w:tr>
        <w:trPr>
          <w:tblHeade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Element</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Format</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Heading</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FEDERAL PUBLIC SERVICE COMMISSION · COMPETITIVE EXAMINATION FOR RECRUITMENT TO POSTS IN BS-17 UNDER THE FEDERAL GOVERNMENT · GENDER STUDIES</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Time and marks</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Time allowed: three hours. Part I (MCQs): maximum 30 minutes, 20 marks. Part II: 80 marks</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Instructions</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Part II to be attempted on the separate answer book; attempt only four questions from Part II; all questions carry equal marks; answers in English</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Part I</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Q.1: twenty MCQs, options (A) to (D), one mark each, spread across all seven topics and weighted like the recent objective papers (more theory than facts)</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Part II</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Q.2 to Q.8, 20 marks each; one question of two short notes (10 marks each); at least one question from each of T1, T4 and T7; at least one blind-spot question and at least one contemporary-layer question per set</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After each set</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 MCQ key with a one-line explanation for every item; full model answers (1,000–1,300 words each; short notes 550–650 words) in the house format — answer map, decoding, model answer, why it scores</w:t>
            </w:r>
          </w:p>
        </w:tc>
      </w:tr>
    </w:tbl>
    <w:p>
      <w:pPr>
        <w:spacing w:after="0" w:before="0" w:line="120" w:lineRule="exact"/>
      </w:pPr>
      <w:r>
        <w:rPr>
          <w:sz w:val="12"/>
        </w:rPr>
      </w:r>
    </w:p>
    <w:p>
      <w:r>
        <w:t>Across the three sets the 21 descriptive questions will be spread over all seven topics in proportion to the record, with Tier 1 families appearing in new forms, all Tier 3 blind spots appearing at least once, and the contemporary layer (climate, the digital gap, the 2025–2026 laws, Beijing+30, intersectionality) represented in every set.</w:t>
      </w:r>
    </w:p>
    <w:p>
      <w:pPr>
        <w:pStyle w:val="Heading1"/>
      </w:pPr>
      <w:r>
        <w:t>Appendix C — Sources and Editorial Note</w:t>
      </w:r>
    </w:p>
    <w:p>
      <w:pPr>
        <w:pStyle w:val="Heading3"/>
      </w:pPr>
      <w:r>
        <w:t>The record</w:t>
      </w:r>
    </w:p>
    <w:p>
      <w:pPr>
        <w:pStyle w:val="ListBullet"/>
      </w:pPr>
      <w:r>
        <w:t xml:space="preserve">The descriptive questions and MCQs are taken from the two past-paper volumes in the folder </w:t>
      </w:r>
      <w:r>
        <w:rPr>
          <w:i/>
        </w:rPr>
        <w:t>CSS_GS_PP_Gender Studies_Past Papers</w:t>
      </w:r>
      <w:r>
        <w:t xml:space="preserve"> (descriptive 2015–2026; MCQs 2015–2026). The MCQ sheets for 2017, 2020, 2021 and 2022 could not be recovered from reliable archives; no substitute has been invented.</w:t>
      </w:r>
    </w:p>
    <w:p>
      <w:pPr>
        <w:pStyle w:val="ListBullet"/>
      </w:pPr>
      <w:r>
        <w:t xml:space="preserve">The syllabus is FPSC's </w:t>
      </w:r>
      <w:r>
        <w:rPr>
          <w:i/>
        </w:rPr>
        <w:t>Revised Scheme and Syllabus for CSS Competitive Examination</w:t>
      </w:r>
      <w:r>
        <w:t xml:space="preserve"> (for CE-2016 and onwards), in the folder </w:t>
      </w:r>
      <w:r>
        <w:rPr>
          <w:i/>
        </w:rPr>
        <w:t>CSS Syllabus</w:t>
      </w:r>
      <w:r>
        <w:t>.</w:t>
      </w:r>
    </w:p>
    <w:p>
      <w:pPr>
        <w:pStyle w:val="ListBullet"/>
      </w:pPr>
      <w:r>
        <w:t>All tagging (topics, families, command words, leaks) is editorial. A full question counts as one visit; a short-note part as half.</w:t>
      </w:r>
    </w:p>
    <w:p>
      <w:pPr>
        <w:pStyle w:val="Heading3"/>
      </w:pPr>
      <w:r>
        <w:t>The facts</w:t>
      </w:r>
    </w:p>
    <w:p>
      <w:r>
        <w:t xml:space="preserve">The facts in this document are current to </w:t>
      </w:r>
      <w:r>
        <w:rPr>
          <w:b/>
          <w:color w:val="2F7D4F"/>
        </w:rPr>
        <w:t>September 2026</w:t>
      </w:r>
      <w:r>
        <w:t>. The principal sources are:</w:t>
      </w:r>
    </w:p>
    <w:p>
      <w:pPr>
        <w:pStyle w:val="ListBullet"/>
      </w:pPr>
      <w:r>
        <w:t xml:space="preserve">World Economic Forum, </w:t>
      </w:r>
      <w:r>
        <w:rPr>
          <w:i/>
        </w:rPr>
        <w:t>Global Gender Gap Report 2026</w:t>
      </w:r>
      <w:r>
        <w:t xml:space="preserve"> and </w:t>
      </w:r>
      <w:r>
        <w:rPr>
          <w:i/>
        </w:rPr>
        <w:t>2025</w:t>
      </w:r>
      <w:r>
        <w:t xml:space="preserve"> (Pakistan 143rd of 145 in 2026, score 59.5%; 148th of 148 in 2025, score 56.7%).</w:t>
      </w:r>
    </w:p>
    <w:p>
      <w:pPr>
        <w:pStyle w:val="ListBullet"/>
      </w:pPr>
      <w:r>
        <w:t xml:space="preserve">Pakistan Bureau of Statistics: </w:t>
      </w:r>
      <w:r>
        <w:rPr>
          <w:i/>
        </w:rPr>
        <w:t>Census 2023</w:t>
      </w:r>
      <w:r>
        <w:t xml:space="preserve"> (literacy 60.65% overall; about 68% men and 53% women); </w:t>
      </w:r>
      <w:r>
        <w:rPr>
          <w:i/>
        </w:rPr>
        <w:t>Labour Force Survey 2024–25</w:t>
      </w:r>
      <w:r>
        <w:t xml:space="preserve"> (female labour-force participation 24.4%).</w:t>
      </w:r>
    </w:p>
    <w:p>
      <w:pPr>
        <w:pStyle w:val="ListBullet"/>
      </w:pPr>
      <w:r>
        <w:t xml:space="preserve">National Institute of Population Studies, </w:t>
      </w:r>
      <w:r>
        <w:rPr>
          <w:i/>
        </w:rPr>
        <w:t>Pakistan Maternal Mortality Survey 2019</w:t>
      </w:r>
      <w:r>
        <w:t xml:space="preserve"> (maternal mortality ratio 186 per 100,000 live births).</w:t>
      </w:r>
    </w:p>
    <w:p>
      <w:pPr>
        <w:pStyle w:val="ListBullet"/>
      </w:pPr>
      <w:r>
        <w:t xml:space="preserve">Election Commission of Pakistan, </w:t>
      </w:r>
      <w:r>
        <w:rPr>
          <w:i/>
        </w:rPr>
        <w:t>General Elections 2024</w:t>
      </w:r>
      <w:r>
        <w:t xml:space="preserve"> (11 women elected to general National Assembly seats).</w:t>
      </w:r>
    </w:p>
    <w:p>
      <w:pPr>
        <w:pStyle w:val="ListBullet"/>
      </w:pPr>
      <w:r>
        <w:t>Islamabad Capital Territory Child Marriage Restraint Act 2025 (assented 30 May 2025); Federal Shariat Court judgment on the Transgender Persons (Protection of Rights) Act 2018 (19 May 2023) and the pending appeal before the Shariat Appellate Bench of the Supreme Court.</w:t>
      </w:r>
    </w:p>
    <w:p>
      <w:pPr>
        <w:pStyle w:val="ListBullet"/>
      </w:pPr>
      <w:r>
        <w:t>The FPSC reading list (§1.3), and the standard works named in the thinkers table (§0.5).</w:t>
      </w:r>
    </w:p>
    <w:p>
      <w:pPr>
        <w:pStyle w:val="Heading3"/>
      </w:pPr>
      <w:r>
        <w:t>Editorial rules</w:t>
      </w:r>
    </w:p>
    <w:p>
      <w:pPr>
        <w:pStyle w:val="ListBullet"/>
      </w:pPr>
      <w:r>
        <w:t>No quotation is invented; famous lines are quoted only where the wording is established.</w:t>
      </w:r>
    </w:p>
    <w:p>
      <w:pPr>
        <w:pStyle w:val="ListBullet"/>
      </w:pPr>
      <w:r>
        <w:t>Statistics carry their source and year. Where sources differ (for example, labour-force participation measured under different international definitions), the notes give the official Pakistani figure and say so.</w:t>
      </w:r>
    </w:p>
    <w:p>
      <w:pPr>
        <w:pStyle w:val="ListBullet"/>
      </w:pPr>
      <w:r>
        <w:t>Contested questions are presented in balance; the notes take the position that can be defended from the Constitution, Pakistan's international commitments and the evidence.</w:t>
      </w:r>
    </w:p>
    <w:p>
      <w:pPr>
        <w:pStyle w:val="ListBullet"/>
      </w:pPr>
      <w:r>
        <w:t>Facts that change (rankings, laws, data) are refreshed in the Fact Book, which is the last volume of the set to be finalised before each examination.</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C4ABBE"/>
      </w:pBdr>
    </w:pPr>
    <w:r>
      <w:rPr>
        <w:color w:val="475569"/>
        <w:sz w:val="17"/>
      </w:rPr>
      <w:t>CSS Gender Studies  ·  The Master Anatomy</w:t>
    </w:r>
    <w:r>
      <w:rPr>
        <w:b/>
        <w:color w:val="6B2D5C"/>
        <w:sz w:val="17"/>
      </w:rPr>
      <w:tab/>
      <w:t>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6B2D5C"/>
      </w:pBdr>
    </w:pPr>
    <w:rPr>
      <w:rFonts w:ascii="Calibri" w:hAnsi="Calibri" w:cs="Calibri" w:eastAsia="Calibri"/>
      <w:b/>
      <w:bCs/>
      <w:i w:val="0"/>
      <w:color w:val="6B2D5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Master Anatomy</dc:title>
  <dc:subject>The paper, the record of 2016–2026, the seven topics, the method and the plan — the map you read before anything else</dc:subject>
  <dc:creator>CSS Gender Studies notes</dc:creator>
  <cp:keywords>CSS; Gender Studies; FPSC</cp:keywords>
  <dc:description>The paper, the record of 2016–2026, the seven topics, the method and the plan — the map you read before anything else</dc:description>
  <cp:lastModifiedBy/>
  <cp:revision>1</cp:revision>
  <dcterms:created xsi:type="dcterms:W3CDTF">2013-12-23T23:15:00Z</dcterms:created>
  <dcterms:modified xsi:type="dcterms:W3CDTF">2013-12-23T23:15:00Z</dcterms:modified>
  <cp:category/>
</cp:coreProperties>
</file>