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3B90DB" w14:textId="77777777" w:rsidR="00AD63A4" w:rsidRDefault="00000000">
      <w:pPr>
        <w:spacing w:before="900" w:after="120"/>
      </w:pPr>
      <w:r>
        <w:rPr>
          <w:rFonts w:ascii="Calibri" w:eastAsia="Calibri" w:hAnsi="Calibri" w:cs="Calibri"/>
          <w:b/>
          <w:bCs/>
          <w:color w:val="9B2335"/>
          <w:spacing w:val="40"/>
        </w:rPr>
        <w:t>CSS BRITISH HISTORY · TOPIC 1 · KNOWLEDGE BASE</w:t>
      </w:r>
    </w:p>
    <w:p w14:paraId="74310031" w14:textId="77777777" w:rsidR="00AD63A4" w:rsidRDefault="00000000">
      <w:pPr>
        <w:spacing w:after="200"/>
      </w:pPr>
      <w:r>
        <w:rPr>
          <w:b/>
          <w:bCs/>
          <w:color w:val="1B2A4A"/>
          <w:sz w:val="64"/>
          <w:szCs w:val="64"/>
        </w:rPr>
        <w:t>The Glorious Revolution and the Later Stuarts (1685–1714)</w:t>
      </w:r>
    </w:p>
    <w:p w14:paraId="16E14174" w14:textId="77777777" w:rsidR="00AD63A4" w:rsidRDefault="00000000">
      <w:pPr>
        <w:spacing w:after="300"/>
      </w:pPr>
      <w:r>
        <w:rPr>
          <w:i/>
          <w:iCs/>
          <w:color w:val="5B5B5B"/>
          <w:sz w:val="28"/>
          <w:szCs w:val="28"/>
        </w:rPr>
        <w:t>James II, the Revolution of 1688, William III and Mary II, Queen Anne, the wars against Louis XIV and the Union of 1707 — told from zero</w:t>
      </w:r>
    </w:p>
    <w:p w14:paraId="5A98B6F6" w14:textId="77777777" w:rsidR="00AD63A4" w:rsidRDefault="00AD63A4">
      <w:pPr>
        <w:pBdr>
          <w:bottom w:val="single" w:sz="18" w:space="1" w:color="9B2335"/>
        </w:pBdr>
        <w:spacing w:after="300"/>
      </w:pPr>
    </w:p>
    <w:p w14:paraId="2FAFE192" w14:textId="77777777" w:rsidR="00AD63A4" w:rsidRDefault="00000000">
      <w:pPr>
        <w:spacing w:before="120" w:after="160" w:line="240" w:lineRule="auto"/>
        <w:jc w:val="center"/>
      </w:pPr>
      <w:r>
        <w:rPr>
          <w:noProof/>
        </w:rPr>
        <w:drawing>
          <wp:inline distT="0" distB="0" distL="0" distR="0" wp14:anchorId="3FFFF551" wp14:editId="5972EAC8">
            <wp:extent cx="5905500" cy="425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57675"/>
                    </a:xfrm>
                    <a:prstGeom prst="rect">
                      <a:avLst/>
                    </a:prstGeom>
                  </pic:spPr>
                </pic:pic>
              </a:graphicData>
            </a:graphic>
          </wp:inline>
        </w:drawing>
      </w:r>
    </w:p>
    <w:p w14:paraId="096D6E97" w14:textId="77777777" w:rsidR="00AD63A4" w:rsidRDefault="00000000">
      <w:pPr>
        <w:spacing w:before="200" w:after="80"/>
      </w:pPr>
      <w:r>
        <w:rPr>
          <w:rFonts w:ascii="Calibri" w:eastAsia="Calibri" w:hAnsi="Calibri" w:cs="Calibri"/>
          <w:b/>
          <w:bCs/>
          <w:sz w:val="21"/>
          <w:szCs w:val="21"/>
        </w:rPr>
        <w:t>Syllabus heads I and III.</w:t>
      </w:r>
      <w:r>
        <w:rPr>
          <w:rFonts w:ascii="Calibri" w:eastAsia="Calibri" w:hAnsi="Calibri" w:cs="Calibri"/>
          <w:sz w:val="21"/>
          <w:szCs w:val="21"/>
        </w:rPr>
        <w:t xml:space="preserve"> Asked </w:t>
      </w:r>
      <w:r>
        <w:rPr>
          <w:rFonts w:ascii="Calibri" w:eastAsia="Calibri" w:hAnsi="Calibri" w:cs="Calibri"/>
          <w:b/>
          <w:bCs/>
          <w:sz w:val="21"/>
          <w:szCs w:val="21"/>
        </w:rPr>
        <w:t>8 times</w:t>
      </w:r>
      <w:r>
        <w:rPr>
          <w:rFonts w:ascii="Calibri" w:eastAsia="Calibri" w:hAnsi="Calibri" w:cs="Calibri"/>
          <w:sz w:val="21"/>
          <w:szCs w:val="21"/>
        </w:rPr>
        <w:t xml:space="preserve"> in 2015–2026 (the Revolution itself four times) and </w:t>
      </w:r>
      <w:r>
        <w:rPr>
          <w:rFonts w:ascii="Calibri" w:eastAsia="Calibri" w:hAnsi="Calibri" w:cs="Calibri"/>
          <w:b/>
          <w:bCs/>
          <w:sz w:val="21"/>
          <w:szCs w:val="21"/>
        </w:rPr>
        <w:t>7 MCQs</w:t>
      </w:r>
      <w:r>
        <w:rPr>
          <w:rFonts w:ascii="Calibri" w:eastAsia="Calibri" w:hAnsi="Calibri" w:cs="Calibri"/>
          <w:sz w:val="21"/>
          <w:szCs w:val="21"/>
        </w:rPr>
        <w:t xml:space="preserve"> in 2024–26. This document teaches the whole topic as a story first, then breaks it into chapters, and ends with </w:t>
      </w:r>
      <w:r>
        <w:rPr>
          <w:rFonts w:ascii="Calibri" w:eastAsia="Calibri" w:hAnsi="Calibri" w:cs="Calibri"/>
          <w:b/>
          <w:bCs/>
          <w:sz w:val="21"/>
          <w:szCs w:val="21"/>
        </w:rPr>
        <w:t>115 one-liners</w:t>
      </w:r>
      <w:r>
        <w:rPr>
          <w:rFonts w:ascii="Calibri" w:eastAsia="Calibri" w:hAnsi="Calibri" w:cs="Calibri"/>
          <w:sz w:val="21"/>
          <w:szCs w:val="21"/>
        </w:rPr>
        <w:t xml:space="preserve"> and a </w:t>
      </w:r>
      <w:r>
        <w:rPr>
          <w:rFonts w:ascii="Calibri" w:eastAsia="Calibri" w:hAnsi="Calibri" w:cs="Calibri"/>
          <w:b/>
          <w:bCs/>
          <w:sz w:val="21"/>
          <w:szCs w:val="21"/>
        </w:rPr>
        <w:t>revision sheet</w:t>
      </w:r>
      <w:r>
        <w:rPr>
          <w:rFonts w:ascii="Calibri" w:eastAsia="Calibri" w:hAnsi="Calibri" w:cs="Calibri"/>
          <w:sz w:val="21"/>
          <w:szCs w:val="21"/>
        </w:rPr>
        <w:t xml:space="preserve"> that stands on its own.</w:t>
      </w:r>
    </w:p>
    <w:p w14:paraId="46385472" w14:textId="77777777" w:rsidR="00AD63A4" w:rsidRDefault="00000000">
      <w:pPr>
        <w:spacing w:before="120"/>
      </w:pPr>
      <w:r>
        <w:rPr>
          <w:rFonts w:ascii="Calibri" w:eastAsia="Calibri" w:hAnsi="Calibri" w:cs="Calibri"/>
          <w:color w:val="5B5B5B"/>
          <w:sz w:val="19"/>
          <w:szCs w:val="19"/>
        </w:rPr>
        <w:t>Topic 1 of 10 · read with the companion document T1QA (every past question answered)</w:t>
      </w:r>
    </w:p>
    <w:p w14:paraId="7A0C7F17" w14:textId="77777777" w:rsidR="00AD63A4"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0622C3E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C7481DA" w14:textId="77777777" w:rsidR="00AD63A4"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2CA662A3" w14:textId="77777777" w:rsidR="00AD63A4"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7EC27A10" w14:textId="77777777" w:rsidR="00AD63A4" w:rsidRDefault="00AD63A4"/>
    <w:p w14:paraId="73E6F464" w14:textId="60F21D2B" w:rsidR="00105F36"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3739" w:history="1">
        <w:r w:rsidR="00105F36" w:rsidRPr="00366C55">
          <w:rPr>
            <w:rStyle w:val="Hyperlink"/>
            <w:noProof/>
          </w:rPr>
          <w:t>How to Use This Document</w:t>
        </w:r>
        <w:r w:rsidR="00105F36">
          <w:rPr>
            <w:noProof/>
            <w:webHidden/>
          </w:rPr>
          <w:tab/>
        </w:r>
        <w:r w:rsidR="00105F36">
          <w:rPr>
            <w:noProof/>
            <w:webHidden/>
          </w:rPr>
          <w:fldChar w:fldCharType="begin"/>
        </w:r>
        <w:r w:rsidR="00105F36">
          <w:rPr>
            <w:noProof/>
            <w:webHidden/>
          </w:rPr>
          <w:instrText xml:space="preserve"> PAGEREF _Toc241393739 \h </w:instrText>
        </w:r>
        <w:r w:rsidR="00105F36">
          <w:rPr>
            <w:noProof/>
            <w:webHidden/>
          </w:rPr>
        </w:r>
        <w:r w:rsidR="00105F36">
          <w:rPr>
            <w:noProof/>
            <w:webHidden/>
          </w:rPr>
          <w:fldChar w:fldCharType="separate"/>
        </w:r>
        <w:r w:rsidR="00105F36">
          <w:rPr>
            <w:noProof/>
            <w:webHidden/>
          </w:rPr>
          <w:t>5</w:t>
        </w:r>
        <w:r w:rsidR="00105F36">
          <w:rPr>
            <w:noProof/>
            <w:webHidden/>
          </w:rPr>
          <w:fldChar w:fldCharType="end"/>
        </w:r>
      </w:hyperlink>
    </w:p>
    <w:p w14:paraId="7E3A8F71" w14:textId="4FB319CE"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0" w:history="1">
        <w:r w:rsidRPr="00366C55">
          <w:rPr>
            <w:rStyle w:val="Hyperlink"/>
            <w:noProof/>
          </w:rPr>
          <w:t>What this Topic covers</w:t>
        </w:r>
        <w:r>
          <w:rPr>
            <w:noProof/>
            <w:webHidden/>
          </w:rPr>
          <w:tab/>
        </w:r>
        <w:r>
          <w:rPr>
            <w:noProof/>
            <w:webHidden/>
          </w:rPr>
          <w:fldChar w:fldCharType="begin"/>
        </w:r>
        <w:r>
          <w:rPr>
            <w:noProof/>
            <w:webHidden/>
          </w:rPr>
          <w:instrText xml:space="preserve"> PAGEREF _Toc241393740 \h </w:instrText>
        </w:r>
        <w:r>
          <w:rPr>
            <w:noProof/>
            <w:webHidden/>
          </w:rPr>
        </w:r>
        <w:r>
          <w:rPr>
            <w:noProof/>
            <w:webHidden/>
          </w:rPr>
          <w:fldChar w:fldCharType="separate"/>
        </w:r>
        <w:r>
          <w:rPr>
            <w:noProof/>
            <w:webHidden/>
          </w:rPr>
          <w:t>5</w:t>
        </w:r>
        <w:r>
          <w:rPr>
            <w:noProof/>
            <w:webHidden/>
          </w:rPr>
          <w:fldChar w:fldCharType="end"/>
        </w:r>
      </w:hyperlink>
    </w:p>
    <w:p w14:paraId="279DF0A4" w14:textId="6BD692BB"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1" w:history="1">
        <w:r w:rsidRPr="00366C55">
          <w:rPr>
            <w:rStyle w:val="Hyperlink"/>
            <w:noProof/>
          </w:rPr>
          <w:t>How this document is built</w:t>
        </w:r>
        <w:r>
          <w:rPr>
            <w:noProof/>
            <w:webHidden/>
          </w:rPr>
          <w:tab/>
        </w:r>
        <w:r>
          <w:rPr>
            <w:noProof/>
            <w:webHidden/>
          </w:rPr>
          <w:fldChar w:fldCharType="begin"/>
        </w:r>
        <w:r>
          <w:rPr>
            <w:noProof/>
            <w:webHidden/>
          </w:rPr>
          <w:instrText xml:space="preserve"> PAGEREF _Toc241393741 \h </w:instrText>
        </w:r>
        <w:r>
          <w:rPr>
            <w:noProof/>
            <w:webHidden/>
          </w:rPr>
        </w:r>
        <w:r>
          <w:rPr>
            <w:noProof/>
            <w:webHidden/>
          </w:rPr>
          <w:fldChar w:fldCharType="separate"/>
        </w:r>
        <w:r>
          <w:rPr>
            <w:noProof/>
            <w:webHidden/>
          </w:rPr>
          <w:t>5</w:t>
        </w:r>
        <w:r>
          <w:rPr>
            <w:noProof/>
            <w:webHidden/>
          </w:rPr>
          <w:fldChar w:fldCharType="end"/>
        </w:r>
      </w:hyperlink>
    </w:p>
    <w:p w14:paraId="71259087" w14:textId="1333FF7C"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42" w:history="1">
        <w:r w:rsidRPr="00366C55">
          <w:rPr>
            <w:rStyle w:val="Hyperlink"/>
            <w:noProof/>
          </w:rPr>
          <w:t>Part Zero — The ABC Before the Story</w:t>
        </w:r>
        <w:r>
          <w:rPr>
            <w:noProof/>
            <w:webHidden/>
          </w:rPr>
          <w:tab/>
        </w:r>
        <w:r>
          <w:rPr>
            <w:noProof/>
            <w:webHidden/>
          </w:rPr>
          <w:fldChar w:fldCharType="begin"/>
        </w:r>
        <w:r>
          <w:rPr>
            <w:noProof/>
            <w:webHidden/>
          </w:rPr>
          <w:instrText xml:space="preserve"> PAGEREF _Toc241393742 \h </w:instrText>
        </w:r>
        <w:r>
          <w:rPr>
            <w:noProof/>
            <w:webHidden/>
          </w:rPr>
        </w:r>
        <w:r>
          <w:rPr>
            <w:noProof/>
            <w:webHidden/>
          </w:rPr>
          <w:fldChar w:fldCharType="separate"/>
        </w:r>
        <w:r>
          <w:rPr>
            <w:noProof/>
            <w:webHidden/>
          </w:rPr>
          <w:t>6</w:t>
        </w:r>
        <w:r>
          <w:rPr>
            <w:noProof/>
            <w:webHidden/>
          </w:rPr>
          <w:fldChar w:fldCharType="end"/>
        </w:r>
      </w:hyperlink>
    </w:p>
    <w:p w14:paraId="492679C9" w14:textId="53A015B4"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3" w:history="1">
        <w:r w:rsidRPr="00366C55">
          <w:rPr>
            <w:rStyle w:val="Hyperlink"/>
            <w:noProof/>
          </w:rPr>
          <w:t>0.1  England in 1685 — a picture</w:t>
        </w:r>
        <w:r>
          <w:rPr>
            <w:noProof/>
            <w:webHidden/>
          </w:rPr>
          <w:tab/>
        </w:r>
        <w:r>
          <w:rPr>
            <w:noProof/>
            <w:webHidden/>
          </w:rPr>
          <w:fldChar w:fldCharType="begin"/>
        </w:r>
        <w:r>
          <w:rPr>
            <w:noProof/>
            <w:webHidden/>
          </w:rPr>
          <w:instrText xml:space="preserve"> PAGEREF _Toc241393743 \h </w:instrText>
        </w:r>
        <w:r>
          <w:rPr>
            <w:noProof/>
            <w:webHidden/>
          </w:rPr>
        </w:r>
        <w:r>
          <w:rPr>
            <w:noProof/>
            <w:webHidden/>
          </w:rPr>
          <w:fldChar w:fldCharType="separate"/>
        </w:r>
        <w:r>
          <w:rPr>
            <w:noProof/>
            <w:webHidden/>
          </w:rPr>
          <w:t>6</w:t>
        </w:r>
        <w:r>
          <w:rPr>
            <w:noProof/>
            <w:webHidden/>
          </w:rPr>
          <w:fldChar w:fldCharType="end"/>
        </w:r>
      </w:hyperlink>
    </w:p>
    <w:p w14:paraId="641AFFB1" w14:textId="65026DC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4" w:history="1">
        <w:r w:rsidRPr="00366C55">
          <w:rPr>
            <w:rStyle w:val="Hyperlink"/>
            <w:noProof/>
          </w:rPr>
          <w:t>0.2  Crown and Parliament — who governed?</w:t>
        </w:r>
        <w:r>
          <w:rPr>
            <w:noProof/>
            <w:webHidden/>
          </w:rPr>
          <w:tab/>
        </w:r>
        <w:r>
          <w:rPr>
            <w:noProof/>
            <w:webHidden/>
          </w:rPr>
          <w:fldChar w:fldCharType="begin"/>
        </w:r>
        <w:r>
          <w:rPr>
            <w:noProof/>
            <w:webHidden/>
          </w:rPr>
          <w:instrText xml:space="preserve"> PAGEREF _Toc241393744 \h </w:instrText>
        </w:r>
        <w:r>
          <w:rPr>
            <w:noProof/>
            <w:webHidden/>
          </w:rPr>
        </w:r>
        <w:r>
          <w:rPr>
            <w:noProof/>
            <w:webHidden/>
          </w:rPr>
          <w:fldChar w:fldCharType="separate"/>
        </w:r>
        <w:r>
          <w:rPr>
            <w:noProof/>
            <w:webHidden/>
          </w:rPr>
          <w:t>6</w:t>
        </w:r>
        <w:r>
          <w:rPr>
            <w:noProof/>
            <w:webHidden/>
          </w:rPr>
          <w:fldChar w:fldCharType="end"/>
        </w:r>
      </w:hyperlink>
    </w:p>
    <w:p w14:paraId="7AD003D0" w14:textId="164207BE"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5" w:history="1">
        <w:r w:rsidRPr="00366C55">
          <w:rPr>
            <w:rStyle w:val="Hyperlink"/>
            <w:noProof/>
          </w:rPr>
          <w:t>The two royal powers at the centre of 1688</w:t>
        </w:r>
        <w:r>
          <w:rPr>
            <w:noProof/>
            <w:webHidden/>
          </w:rPr>
          <w:tab/>
        </w:r>
        <w:r>
          <w:rPr>
            <w:noProof/>
            <w:webHidden/>
          </w:rPr>
          <w:fldChar w:fldCharType="begin"/>
        </w:r>
        <w:r>
          <w:rPr>
            <w:noProof/>
            <w:webHidden/>
          </w:rPr>
          <w:instrText xml:space="preserve"> PAGEREF _Toc241393745 \h </w:instrText>
        </w:r>
        <w:r>
          <w:rPr>
            <w:noProof/>
            <w:webHidden/>
          </w:rPr>
        </w:r>
        <w:r>
          <w:rPr>
            <w:noProof/>
            <w:webHidden/>
          </w:rPr>
          <w:fldChar w:fldCharType="separate"/>
        </w:r>
        <w:r>
          <w:rPr>
            <w:noProof/>
            <w:webHidden/>
          </w:rPr>
          <w:t>7</w:t>
        </w:r>
        <w:r>
          <w:rPr>
            <w:noProof/>
            <w:webHidden/>
          </w:rPr>
          <w:fldChar w:fldCharType="end"/>
        </w:r>
      </w:hyperlink>
    </w:p>
    <w:p w14:paraId="192F2C97" w14:textId="08269519"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6" w:history="1">
        <w:r w:rsidRPr="00366C55">
          <w:rPr>
            <w:rStyle w:val="Hyperlink"/>
            <w:noProof/>
          </w:rPr>
          <w:t>0.3  Why religion was politics</w:t>
        </w:r>
        <w:r>
          <w:rPr>
            <w:noProof/>
            <w:webHidden/>
          </w:rPr>
          <w:tab/>
        </w:r>
        <w:r>
          <w:rPr>
            <w:noProof/>
            <w:webHidden/>
          </w:rPr>
          <w:fldChar w:fldCharType="begin"/>
        </w:r>
        <w:r>
          <w:rPr>
            <w:noProof/>
            <w:webHidden/>
          </w:rPr>
          <w:instrText xml:space="preserve"> PAGEREF _Toc241393746 \h </w:instrText>
        </w:r>
        <w:r>
          <w:rPr>
            <w:noProof/>
            <w:webHidden/>
          </w:rPr>
        </w:r>
        <w:r>
          <w:rPr>
            <w:noProof/>
            <w:webHidden/>
          </w:rPr>
          <w:fldChar w:fldCharType="separate"/>
        </w:r>
        <w:r>
          <w:rPr>
            <w:noProof/>
            <w:webHidden/>
          </w:rPr>
          <w:t>7</w:t>
        </w:r>
        <w:r>
          <w:rPr>
            <w:noProof/>
            <w:webHidden/>
          </w:rPr>
          <w:fldChar w:fldCharType="end"/>
        </w:r>
      </w:hyperlink>
    </w:p>
    <w:p w14:paraId="41CE513B" w14:textId="6DFD6A8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7" w:history="1">
        <w:r w:rsidRPr="00366C55">
          <w:rPr>
            <w:rStyle w:val="Hyperlink"/>
            <w:noProof/>
          </w:rPr>
          <w:t>0.4  The Stuarts before 1685 — the story so far</w:t>
        </w:r>
        <w:r>
          <w:rPr>
            <w:noProof/>
            <w:webHidden/>
          </w:rPr>
          <w:tab/>
        </w:r>
        <w:r>
          <w:rPr>
            <w:noProof/>
            <w:webHidden/>
          </w:rPr>
          <w:fldChar w:fldCharType="begin"/>
        </w:r>
        <w:r>
          <w:rPr>
            <w:noProof/>
            <w:webHidden/>
          </w:rPr>
          <w:instrText xml:space="preserve"> PAGEREF _Toc241393747 \h </w:instrText>
        </w:r>
        <w:r>
          <w:rPr>
            <w:noProof/>
            <w:webHidden/>
          </w:rPr>
        </w:r>
        <w:r>
          <w:rPr>
            <w:noProof/>
            <w:webHidden/>
          </w:rPr>
          <w:fldChar w:fldCharType="separate"/>
        </w:r>
        <w:r>
          <w:rPr>
            <w:noProof/>
            <w:webHidden/>
          </w:rPr>
          <w:t>8</w:t>
        </w:r>
        <w:r>
          <w:rPr>
            <w:noProof/>
            <w:webHidden/>
          </w:rPr>
          <w:fldChar w:fldCharType="end"/>
        </w:r>
      </w:hyperlink>
    </w:p>
    <w:p w14:paraId="230F1D00" w14:textId="415D6F63"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48" w:history="1">
        <w:r w:rsidRPr="00366C55">
          <w:rPr>
            <w:rStyle w:val="Hyperlink"/>
            <w:noProof/>
          </w:rPr>
          <w:t>0.5  Twenty words for this topic</w:t>
        </w:r>
        <w:r>
          <w:rPr>
            <w:noProof/>
            <w:webHidden/>
          </w:rPr>
          <w:tab/>
        </w:r>
        <w:r>
          <w:rPr>
            <w:noProof/>
            <w:webHidden/>
          </w:rPr>
          <w:fldChar w:fldCharType="begin"/>
        </w:r>
        <w:r>
          <w:rPr>
            <w:noProof/>
            <w:webHidden/>
          </w:rPr>
          <w:instrText xml:space="preserve"> PAGEREF _Toc241393748 \h </w:instrText>
        </w:r>
        <w:r>
          <w:rPr>
            <w:noProof/>
            <w:webHidden/>
          </w:rPr>
        </w:r>
        <w:r>
          <w:rPr>
            <w:noProof/>
            <w:webHidden/>
          </w:rPr>
          <w:fldChar w:fldCharType="separate"/>
        </w:r>
        <w:r>
          <w:rPr>
            <w:noProof/>
            <w:webHidden/>
          </w:rPr>
          <w:t>9</w:t>
        </w:r>
        <w:r>
          <w:rPr>
            <w:noProof/>
            <w:webHidden/>
          </w:rPr>
          <w:fldChar w:fldCharType="end"/>
        </w:r>
      </w:hyperlink>
    </w:p>
    <w:p w14:paraId="15D8574E" w14:textId="2C082717"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49" w:history="1">
        <w:r w:rsidRPr="00366C55">
          <w:rPr>
            <w:rStyle w:val="Hyperlink"/>
            <w:noProof/>
          </w:rPr>
          <w:t>Part One — The Story</w:t>
        </w:r>
        <w:r>
          <w:rPr>
            <w:noProof/>
            <w:webHidden/>
          </w:rPr>
          <w:tab/>
        </w:r>
        <w:r>
          <w:rPr>
            <w:noProof/>
            <w:webHidden/>
          </w:rPr>
          <w:fldChar w:fldCharType="begin"/>
        </w:r>
        <w:r>
          <w:rPr>
            <w:noProof/>
            <w:webHidden/>
          </w:rPr>
          <w:instrText xml:space="preserve"> PAGEREF _Toc241393749 \h </w:instrText>
        </w:r>
        <w:r>
          <w:rPr>
            <w:noProof/>
            <w:webHidden/>
          </w:rPr>
        </w:r>
        <w:r>
          <w:rPr>
            <w:noProof/>
            <w:webHidden/>
          </w:rPr>
          <w:fldChar w:fldCharType="separate"/>
        </w:r>
        <w:r>
          <w:rPr>
            <w:noProof/>
            <w:webHidden/>
          </w:rPr>
          <w:t>10</w:t>
        </w:r>
        <w:r>
          <w:rPr>
            <w:noProof/>
            <w:webHidden/>
          </w:rPr>
          <w:fldChar w:fldCharType="end"/>
        </w:r>
      </w:hyperlink>
    </w:p>
    <w:p w14:paraId="2799F7B2" w14:textId="09E9FCD1"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0" w:history="1">
        <w:r w:rsidRPr="00366C55">
          <w:rPr>
            <w:rStyle w:val="Hyperlink"/>
            <w:noProof/>
          </w:rPr>
          <w:t>1.1  A Catholic king in a Protestant country (1685–1687)</w:t>
        </w:r>
        <w:r>
          <w:rPr>
            <w:noProof/>
            <w:webHidden/>
          </w:rPr>
          <w:tab/>
        </w:r>
        <w:r>
          <w:rPr>
            <w:noProof/>
            <w:webHidden/>
          </w:rPr>
          <w:fldChar w:fldCharType="begin"/>
        </w:r>
        <w:r>
          <w:rPr>
            <w:noProof/>
            <w:webHidden/>
          </w:rPr>
          <w:instrText xml:space="preserve"> PAGEREF _Toc241393750 \h </w:instrText>
        </w:r>
        <w:r>
          <w:rPr>
            <w:noProof/>
            <w:webHidden/>
          </w:rPr>
        </w:r>
        <w:r>
          <w:rPr>
            <w:noProof/>
            <w:webHidden/>
          </w:rPr>
          <w:fldChar w:fldCharType="separate"/>
        </w:r>
        <w:r>
          <w:rPr>
            <w:noProof/>
            <w:webHidden/>
          </w:rPr>
          <w:t>10</w:t>
        </w:r>
        <w:r>
          <w:rPr>
            <w:noProof/>
            <w:webHidden/>
          </w:rPr>
          <w:fldChar w:fldCharType="end"/>
        </w:r>
      </w:hyperlink>
    </w:p>
    <w:p w14:paraId="58C02F85" w14:textId="0E251365"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1" w:history="1">
        <w:r w:rsidRPr="00366C55">
          <w:rPr>
            <w:rStyle w:val="Hyperlink"/>
            <w:noProof/>
          </w:rPr>
          <w:t>1.2  The year of crisis (1688)</w:t>
        </w:r>
        <w:r>
          <w:rPr>
            <w:noProof/>
            <w:webHidden/>
          </w:rPr>
          <w:tab/>
        </w:r>
        <w:r>
          <w:rPr>
            <w:noProof/>
            <w:webHidden/>
          </w:rPr>
          <w:fldChar w:fldCharType="begin"/>
        </w:r>
        <w:r>
          <w:rPr>
            <w:noProof/>
            <w:webHidden/>
          </w:rPr>
          <w:instrText xml:space="preserve"> PAGEREF _Toc241393751 \h </w:instrText>
        </w:r>
        <w:r>
          <w:rPr>
            <w:noProof/>
            <w:webHidden/>
          </w:rPr>
        </w:r>
        <w:r>
          <w:rPr>
            <w:noProof/>
            <w:webHidden/>
          </w:rPr>
          <w:fldChar w:fldCharType="separate"/>
        </w:r>
        <w:r>
          <w:rPr>
            <w:noProof/>
            <w:webHidden/>
          </w:rPr>
          <w:t>10</w:t>
        </w:r>
        <w:r>
          <w:rPr>
            <w:noProof/>
            <w:webHidden/>
          </w:rPr>
          <w:fldChar w:fldCharType="end"/>
        </w:r>
      </w:hyperlink>
    </w:p>
    <w:p w14:paraId="5FEBE292" w14:textId="3F5B922B"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2" w:history="1">
        <w:r w:rsidRPr="00366C55">
          <w:rPr>
            <w:rStyle w:val="Hyperlink"/>
            <w:noProof/>
          </w:rPr>
          <w:t>1.3  William's invasion and James's collapse</w:t>
        </w:r>
        <w:r>
          <w:rPr>
            <w:noProof/>
            <w:webHidden/>
          </w:rPr>
          <w:tab/>
        </w:r>
        <w:r>
          <w:rPr>
            <w:noProof/>
            <w:webHidden/>
          </w:rPr>
          <w:fldChar w:fldCharType="begin"/>
        </w:r>
        <w:r>
          <w:rPr>
            <w:noProof/>
            <w:webHidden/>
          </w:rPr>
          <w:instrText xml:space="preserve"> PAGEREF _Toc241393752 \h </w:instrText>
        </w:r>
        <w:r>
          <w:rPr>
            <w:noProof/>
            <w:webHidden/>
          </w:rPr>
        </w:r>
        <w:r>
          <w:rPr>
            <w:noProof/>
            <w:webHidden/>
          </w:rPr>
          <w:fldChar w:fldCharType="separate"/>
        </w:r>
        <w:r>
          <w:rPr>
            <w:noProof/>
            <w:webHidden/>
          </w:rPr>
          <w:t>11</w:t>
        </w:r>
        <w:r>
          <w:rPr>
            <w:noProof/>
            <w:webHidden/>
          </w:rPr>
          <w:fldChar w:fldCharType="end"/>
        </w:r>
      </w:hyperlink>
    </w:p>
    <w:p w14:paraId="775FF266" w14:textId="179BCE6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3" w:history="1">
        <w:r w:rsidRPr="00366C55">
          <w:rPr>
            <w:rStyle w:val="Hyperlink"/>
            <w:noProof/>
          </w:rPr>
          <w:t>1.4  The settlement (1689)</w:t>
        </w:r>
        <w:r>
          <w:rPr>
            <w:noProof/>
            <w:webHidden/>
          </w:rPr>
          <w:tab/>
        </w:r>
        <w:r>
          <w:rPr>
            <w:noProof/>
            <w:webHidden/>
          </w:rPr>
          <w:fldChar w:fldCharType="begin"/>
        </w:r>
        <w:r>
          <w:rPr>
            <w:noProof/>
            <w:webHidden/>
          </w:rPr>
          <w:instrText xml:space="preserve"> PAGEREF _Toc241393753 \h </w:instrText>
        </w:r>
        <w:r>
          <w:rPr>
            <w:noProof/>
            <w:webHidden/>
          </w:rPr>
        </w:r>
        <w:r>
          <w:rPr>
            <w:noProof/>
            <w:webHidden/>
          </w:rPr>
          <w:fldChar w:fldCharType="separate"/>
        </w:r>
        <w:r>
          <w:rPr>
            <w:noProof/>
            <w:webHidden/>
          </w:rPr>
          <w:t>11</w:t>
        </w:r>
        <w:r>
          <w:rPr>
            <w:noProof/>
            <w:webHidden/>
          </w:rPr>
          <w:fldChar w:fldCharType="end"/>
        </w:r>
      </w:hyperlink>
    </w:p>
    <w:p w14:paraId="36E31A75" w14:textId="646274EA"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4" w:history="1">
        <w:r w:rsidRPr="00366C55">
          <w:rPr>
            <w:rStyle w:val="Hyperlink"/>
            <w:noProof/>
          </w:rPr>
          <w:t>1.5  War in the three kingdoms (1689–1692)</w:t>
        </w:r>
        <w:r>
          <w:rPr>
            <w:noProof/>
            <w:webHidden/>
          </w:rPr>
          <w:tab/>
        </w:r>
        <w:r>
          <w:rPr>
            <w:noProof/>
            <w:webHidden/>
          </w:rPr>
          <w:fldChar w:fldCharType="begin"/>
        </w:r>
        <w:r>
          <w:rPr>
            <w:noProof/>
            <w:webHidden/>
          </w:rPr>
          <w:instrText xml:space="preserve"> PAGEREF _Toc241393754 \h </w:instrText>
        </w:r>
        <w:r>
          <w:rPr>
            <w:noProof/>
            <w:webHidden/>
          </w:rPr>
        </w:r>
        <w:r>
          <w:rPr>
            <w:noProof/>
            <w:webHidden/>
          </w:rPr>
          <w:fldChar w:fldCharType="separate"/>
        </w:r>
        <w:r>
          <w:rPr>
            <w:noProof/>
            <w:webHidden/>
          </w:rPr>
          <w:t>12</w:t>
        </w:r>
        <w:r>
          <w:rPr>
            <w:noProof/>
            <w:webHidden/>
          </w:rPr>
          <w:fldChar w:fldCharType="end"/>
        </w:r>
      </w:hyperlink>
    </w:p>
    <w:p w14:paraId="417AC775" w14:textId="2587696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5" w:history="1">
        <w:r w:rsidRPr="00366C55">
          <w:rPr>
            <w:rStyle w:val="Hyperlink"/>
            <w:noProof/>
          </w:rPr>
          <w:t>1.6  William's war (1689–1697)</w:t>
        </w:r>
        <w:r>
          <w:rPr>
            <w:noProof/>
            <w:webHidden/>
          </w:rPr>
          <w:tab/>
        </w:r>
        <w:r>
          <w:rPr>
            <w:noProof/>
            <w:webHidden/>
          </w:rPr>
          <w:fldChar w:fldCharType="begin"/>
        </w:r>
        <w:r>
          <w:rPr>
            <w:noProof/>
            <w:webHidden/>
          </w:rPr>
          <w:instrText xml:space="preserve"> PAGEREF _Toc241393755 \h </w:instrText>
        </w:r>
        <w:r>
          <w:rPr>
            <w:noProof/>
            <w:webHidden/>
          </w:rPr>
        </w:r>
        <w:r>
          <w:rPr>
            <w:noProof/>
            <w:webHidden/>
          </w:rPr>
          <w:fldChar w:fldCharType="separate"/>
        </w:r>
        <w:r>
          <w:rPr>
            <w:noProof/>
            <w:webHidden/>
          </w:rPr>
          <w:t>13</w:t>
        </w:r>
        <w:r>
          <w:rPr>
            <w:noProof/>
            <w:webHidden/>
          </w:rPr>
          <w:fldChar w:fldCharType="end"/>
        </w:r>
      </w:hyperlink>
    </w:p>
    <w:p w14:paraId="1E429BE3" w14:textId="6AA592B4"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6" w:history="1">
        <w:r w:rsidRPr="00366C55">
          <w:rPr>
            <w:rStyle w:val="Hyperlink"/>
            <w:noProof/>
          </w:rPr>
          <w:t>1.7  Anne and the War of the Spanish Succession (1702–1713)</w:t>
        </w:r>
        <w:r>
          <w:rPr>
            <w:noProof/>
            <w:webHidden/>
          </w:rPr>
          <w:tab/>
        </w:r>
        <w:r>
          <w:rPr>
            <w:noProof/>
            <w:webHidden/>
          </w:rPr>
          <w:fldChar w:fldCharType="begin"/>
        </w:r>
        <w:r>
          <w:rPr>
            <w:noProof/>
            <w:webHidden/>
          </w:rPr>
          <w:instrText xml:space="preserve"> PAGEREF _Toc241393756 \h </w:instrText>
        </w:r>
        <w:r>
          <w:rPr>
            <w:noProof/>
            <w:webHidden/>
          </w:rPr>
        </w:r>
        <w:r>
          <w:rPr>
            <w:noProof/>
            <w:webHidden/>
          </w:rPr>
          <w:fldChar w:fldCharType="separate"/>
        </w:r>
        <w:r>
          <w:rPr>
            <w:noProof/>
            <w:webHidden/>
          </w:rPr>
          <w:t>13</w:t>
        </w:r>
        <w:r>
          <w:rPr>
            <w:noProof/>
            <w:webHidden/>
          </w:rPr>
          <w:fldChar w:fldCharType="end"/>
        </w:r>
      </w:hyperlink>
    </w:p>
    <w:p w14:paraId="7C6318C5" w14:textId="4B2155A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7" w:history="1">
        <w:r w:rsidRPr="00366C55">
          <w:rPr>
            <w:rStyle w:val="Hyperlink"/>
            <w:noProof/>
          </w:rPr>
          <w:t>1.8  One kingdom of Great Britain (1707)</w:t>
        </w:r>
        <w:r>
          <w:rPr>
            <w:noProof/>
            <w:webHidden/>
          </w:rPr>
          <w:tab/>
        </w:r>
        <w:r>
          <w:rPr>
            <w:noProof/>
            <w:webHidden/>
          </w:rPr>
          <w:fldChar w:fldCharType="begin"/>
        </w:r>
        <w:r>
          <w:rPr>
            <w:noProof/>
            <w:webHidden/>
          </w:rPr>
          <w:instrText xml:space="preserve"> PAGEREF _Toc241393757 \h </w:instrText>
        </w:r>
        <w:r>
          <w:rPr>
            <w:noProof/>
            <w:webHidden/>
          </w:rPr>
        </w:r>
        <w:r>
          <w:rPr>
            <w:noProof/>
            <w:webHidden/>
          </w:rPr>
          <w:fldChar w:fldCharType="separate"/>
        </w:r>
        <w:r>
          <w:rPr>
            <w:noProof/>
            <w:webHidden/>
          </w:rPr>
          <w:t>14</w:t>
        </w:r>
        <w:r>
          <w:rPr>
            <w:noProof/>
            <w:webHidden/>
          </w:rPr>
          <w:fldChar w:fldCharType="end"/>
        </w:r>
      </w:hyperlink>
    </w:p>
    <w:p w14:paraId="00BA3E72" w14:textId="1D1A925D"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58" w:history="1">
        <w:r w:rsidRPr="00366C55">
          <w:rPr>
            <w:rStyle w:val="Hyperlink"/>
            <w:noProof/>
          </w:rPr>
          <w:t>1.9  The end of the Stuarts (1714)</w:t>
        </w:r>
        <w:r>
          <w:rPr>
            <w:noProof/>
            <w:webHidden/>
          </w:rPr>
          <w:tab/>
        </w:r>
        <w:r>
          <w:rPr>
            <w:noProof/>
            <w:webHidden/>
          </w:rPr>
          <w:fldChar w:fldCharType="begin"/>
        </w:r>
        <w:r>
          <w:rPr>
            <w:noProof/>
            <w:webHidden/>
          </w:rPr>
          <w:instrText xml:space="preserve"> PAGEREF _Toc241393758 \h </w:instrText>
        </w:r>
        <w:r>
          <w:rPr>
            <w:noProof/>
            <w:webHidden/>
          </w:rPr>
        </w:r>
        <w:r>
          <w:rPr>
            <w:noProof/>
            <w:webHidden/>
          </w:rPr>
          <w:fldChar w:fldCharType="separate"/>
        </w:r>
        <w:r>
          <w:rPr>
            <w:noProof/>
            <w:webHidden/>
          </w:rPr>
          <w:t>15</w:t>
        </w:r>
        <w:r>
          <w:rPr>
            <w:noProof/>
            <w:webHidden/>
          </w:rPr>
          <w:fldChar w:fldCharType="end"/>
        </w:r>
      </w:hyperlink>
    </w:p>
    <w:p w14:paraId="03FA5F14" w14:textId="5020980B"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59" w:history="1">
        <w:r w:rsidRPr="00366C55">
          <w:rPr>
            <w:rStyle w:val="Hyperlink"/>
            <w:noProof/>
          </w:rPr>
          <w:t>Part Two — The Cast and the Time-line</w:t>
        </w:r>
        <w:r>
          <w:rPr>
            <w:noProof/>
            <w:webHidden/>
          </w:rPr>
          <w:tab/>
        </w:r>
        <w:r>
          <w:rPr>
            <w:noProof/>
            <w:webHidden/>
          </w:rPr>
          <w:fldChar w:fldCharType="begin"/>
        </w:r>
        <w:r>
          <w:rPr>
            <w:noProof/>
            <w:webHidden/>
          </w:rPr>
          <w:instrText xml:space="preserve"> PAGEREF _Toc241393759 \h </w:instrText>
        </w:r>
        <w:r>
          <w:rPr>
            <w:noProof/>
            <w:webHidden/>
          </w:rPr>
        </w:r>
        <w:r>
          <w:rPr>
            <w:noProof/>
            <w:webHidden/>
          </w:rPr>
          <w:fldChar w:fldCharType="separate"/>
        </w:r>
        <w:r>
          <w:rPr>
            <w:noProof/>
            <w:webHidden/>
          </w:rPr>
          <w:t>16</w:t>
        </w:r>
        <w:r>
          <w:rPr>
            <w:noProof/>
            <w:webHidden/>
          </w:rPr>
          <w:fldChar w:fldCharType="end"/>
        </w:r>
      </w:hyperlink>
    </w:p>
    <w:p w14:paraId="371E3691" w14:textId="77AD2353"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0" w:history="1">
        <w:r w:rsidRPr="00366C55">
          <w:rPr>
            <w:rStyle w:val="Hyperlink"/>
            <w:noProof/>
          </w:rPr>
          <w:t>2.1  The cast</w:t>
        </w:r>
        <w:r>
          <w:rPr>
            <w:noProof/>
            <w:webHidden/>
          </w:rPr>
          <w:tab/>
        </w:r>
        <w:r>
          <w:rPr>
            <w:noProof/>
            <w:webHidden/>
          </w:rPr>
          <w:fldChar w:fldCharType="begin"/>
        </w:r>
        <w:r>
          <w:rPr>
            <w:noProof/>
            <w:webHidden/>
          </w:rPr>
          <w:instrText xml:space="preserve"> PAGEREF _Toc241393760 \h </w:instrText>
        </w:r>
        <w:r>
          <w:rPr>
            <w:noProof/>
            <w:webHidden/>
          </w:rPr>
        </w:r>
        <w:r>
          <w:rPr>
            <w:noProof/>
            <w:webHidden/>
          </w:rPr>
          <w:fldChar w:fldCharType="separate"/>
        </w:r>
        <w:r>
          <w:rPr>
            <w:noProof/>
            <w:webHidden/>
          </w:rPr>
          <w:t>16</w:t>
        </w:r>
        <w:r>
          <w:rPr>
            <w:noProof/>
            <w:webHidden/>
          </w:rPr>
          <w:fldChar w:fldCharType="end"/>
        </w:r>
      </w:hyperlink>
    </w:p>
    <w:p w14:paraId="1D2035C7" w14:textId="21271B2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1" w:history="1">
        <w:r w:rsidRPr="00366C55">
          <w:rPr>
            <w:rStyle w:val="Hyperlink"/>
            <w:noProof/>
          </w:rPr>
          <w:t>2.2  The time-line</w:t>
        </w:r>
        <w:r>
          <w:rPr>
            <w:noProof/>
            <w:webHidden/>
          </w:rPr>
          <w:tab/>
        </w:r>
        <w:r>
          <w:rPr>
            <w:noProof/>
            <w:webHidden/>
          </w:rPr>
          <w:fldChar w:fldCharType="begin"/>
        </w:r>
        <w:r>
          <w:rPr>
            <w:noProof/>
            <w:webHidden/>
          </w:rPr>
          <w:instrText xml:space="preserve"> PAGEREF _Toc241393761 \h </w:instrText>
        </w:r>
        <w:r>
          <w:rPr>
            <w:noProof/>
            <w:webHidden/>
          </w:rPr>
        </w:r>
        <w:r>
          <w:rPr>
            <w:noProof/>
            <w:webHidden/>
          </w:rPr>
          <w:fldChar w:fldCharType="separate"/>
        </w:r>
        <w:r>
          <w:rPr>
            <w:noProof/>
            <w:webHidden/>
          </w:rPr>
          <w:t>17</w:t>
        </w:r>
        <w:r>
          <w:rPr>
            <w:noProof/>
            <w:webHidden/>
          </w:rPr>
          <w:fldChar w:fldCharType="end"/>
        </w:r>
      </w:hyperlink>
    </w:p>
    <w:p w14:paraId="77BBCE09" w14:textId="3EE4C991"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62" w:history="1">
        <w:r w:rsidRPr="00366C55">
          <w:rPr>
            <w:rStyle w:val="Hyperlink"/>
            <w:noProof/>
          </w:rPr>
          <w:t>Part Three — The Chapters</w:t>
        </w:r>
        <w:r>
          <w:rPr>
            <w:noProof/>
            <w:webHidden/>
          </w:rPr>
          <w:tab/>
        </w:r>
        <w:r>
          <w:rPr>
            <w:noProof/>
            <w:webHidden/>
          </w:rPr>
          <w:fldChar w:fldCharType="begin"/>
        </w:r>
        <w:r>
          <w:rPr>
            <w:noProof/>
            <w:webHidden/>
          </w:rPr>
          <w:instrText xml:space="preserve"> PAGEREF _Toc241393762 \h </w:instrText>
        </w:r>
        <w:r>
          <w:rPr>
            <w:noProof/>
            <w:webHidden/>
          </w:rPr>
        </w:r>
        <w:r>
          <w:rPr>
            <w:noProof/>
            <w:webHidden/>
          </w:rPr>
          <w:fldChar w:fldCharType="separate"/>
        </w:r>
        <w:r>
          <w:rPr>
            <w:noProof/>
            <w:webHidden/>
          </w:rPr>
          <w:t>19</w:t>
        </w:r>
        <w:r>
          <w:rPr>
            <w:noProof/>
            <w:webHidden/>
          </w:rPr>
          <w:fldChar w:fldCharType="end"/>
        </w:r>
      </w:hyperlink>
    </w:p>
    <w:p w14:paraId="7ADC18B1" w14:textId="5BA3581F"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63" w:history="1">
        <w:r w:rsidRPr="00366C55">
          <w:rPr>
            <w:rStyle w:val="Hyperlink"/>
            <w:noProof/>
          </w:rPr>
          <w:t>Chapter 1 · James II and the Road to Revolution, 1685–1688</w:t>
        </w:r>
        <w:r>
          <w:rPr>
            <w:noProof/>
            <w:webHidden/>
          </w:rPr>
          <w:tab/>
        </w:r>
        <w:r>
          <w:rPr>
            <w:noProof/>
            <w:webHidden/>
          </w:rPr>
          <w:fldChar w:fldCharType="begin"/>
        </w:r>
        <w:r>
          <w:rPr>
            <w:noProof/>
            <w:webHidden/>
          </w:rPr>
          <w:instrText xml:space="preserve"> PAGEREF _Toc241393763 \h </w:instrText>
        </w:r>
        <w:r>
          <w:rPr>
            <w:noProof/>
            <w:webHidden/>
          </w:rPr>
        </w:r>
        <w:r>
          <w:rPr>
            <w:noProof/>
            <w:webHidden/>
          </w:rPr>
          <w:fldChar w:fldCharType="separate"/>
        </w:r>
        <w:r>
          <w:rPr>
            <w:noProof/>
            <w:webHidden/>
          </w:rPr>
          <w:t>20</w:t>
        </w:r>
        <w:r>
          <w:rPr>
            <w:noProof/>
            <w:webHidden/>
          </w:rPr>
          <w:fldChar w:fldCharType="end"/>
        </w:r>
      </w:hyperlink>
    </w:p>
    <w:p w14:paraId="68AC2E04" w14:textId="3E32DE76"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4" w:history="1">
        <w:r w:rsidRPr="00366C55">
          <w:rPr>
            <w:rStyle w:val="Hyperlink"/>
            <w:noProof/>
          </w:rPr>
          <w:t>1.1  The king and his aims</w:t>
        </w:r>
        <w:r>
          <w:rPr>
            <w:noProof/>
            <w:webHidden/>
          </w:rPr>
          <w:tab/>
        </w:r>
        <w:r>
          <w:rPr>
            <w:noProof/>
            <w:webHidden/>
          </w:rPr>
          <w:fldChar w:fldCharType="begin"/>
        </w:r>
        <w:r>
          <w:rPr>
            <w:noProof/>
            <w:webHidden/>
          </w:rPr>
          <w:instrText xml:space="preserve"> PAGEREF _Toc241393764 \h </w:instrText>
        </w:r>
        <w:r>
          <w:rPr>
            <w:noProof/>
            <w:webHidden/>
          </w:rPr>
        </w:r>
        <w:r>
          <w:rPr>
            <w:noProof/>
            <w:webHidden/>
          </w:rPr>
          <w:fldChar w:fldCharType="separate"/>
        </w:r>
        <w:r>
          <w:rPr>
            <w:noProof/>
            <w:webHidden/>
          </w:rPr>
          <w:t>20</w:t>
        </w:r>
        <w:r>
          <w:rPr>
            <w:noProof/>
            <w:webHidden/>
          </w:rPr>
          <w:fldChar w:fldCharType="end"/>
        </w:r>
      </w:hyperlink>
    </w:p>
    <w:p w14:paraId="306E4910" w14:textId="01517DEF"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5" w:history="1">
        <w:r w:rsidRPr="00366C55">
          <w:rPr>
            <w:rStyle w:val="Hyperlink"/>
            <w:noProof/>
          </w:rPr>
          <w:t>Who James was</w:t>
        </w:r>
        <w:r>
          <w:rPr>
            <w:noProof/>
            <w:webHidden/>
          </w:rPr>
          <w:tab/>
        </w:r>
        <w:r>
          <w:rPr>
            <w:noProof/>
            <w:webHidden/>
          </w:rPr>
          <w:fldChar w:fldCharType="begin"/>
        </w:r>
        <w:r>
          <w:rPr>
            <w:noProof/>
            <w:webHidden/>
          </w:rPr>
          <w:instrText xml:space="preserve"> PAGEREF _Toc241393765 \h </w:instrText>
        </w:r>
        <w:r>
          <w:rPr>
            <w:noProof/>
            <w:webHidden/>
          </w:rPr>
        </w:r>
        <w:r>
          <w:rPr>
            <w:noProof/>
            <w:webHidden/>
          </w:rPr>
          <w:fldChar w:fldCharType="separate"/>
        </w:r>
        <w:r>
          <w:rPr>
            <w:noProof/>
            <w:webHidden/>
          </w:rPr>
          <w:t>20</w:t>
        </w:r>
        <w:r>
          <w:rPr>
            <w:noProof/>
            <w:webHidden/>
          </w:rPr>
          <w:fldChar w:fldCharType="end"/>
        </w:r>
      </w:hyperlink>
    </w:p>
    <w:p w14:paraId="11F5BD16" w14:textId="22BD09DB"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6" w:history="1">
        <w:r w:rsidRPr="00366C55">
          <w:rPr>
            <w:rStyle w:val="Hyperlink"/>
            <w:noProof/>
          </w:rPr>
          <w:t>What he wanted</w:t>
        </w:r>
        <w:r>
          <w:rPr>
            <w:noProof/>
            <w:webHidden/>
          </w:rPr>
          <w:tab/>
        </w:r>
        <w:r>
          <w:rPr>
            <w:noProof/>
            <w:webHidden/>
          </w:rPr>
          <w:fldChar w:fldCharType="begin"/>
        </w:r>
        <w:r>
          <w:rPr>
            <w:noProof/>
            <w:webHidden/>
          </w:rPr>
          <w:instrText xml:space="preserve"> PAGEREF _Toc241393766 \h </w:instrText>
        </w:r>
        <w:r>
          <w:rPr>
            <w:noProof/>
            <w:webHidden/>
          </w:rPr>
        </w:r>
        <w:r>
          <w:rPr>
            <w:noProof/>
            <w:webHidden/>
          </w:rPr>
          <w:fldChar w:fldCharType="separate"/>
        </w:r>
        <w:r>
          <w:rPr>
            <w:noProof/>
            <w:webHidden/>
          </w:rPr>
          <w:t>20</w:t>
        </w:r>
        <w:r>
          <w:rPr>
            <w:noProof/>
            <w:webHidden/>
          </w:rPr>
          <w:fldChar w:fldCharType="end"/>
        </w:r>
      </w:hyperlink>
    </w:p>
    <w:p w14:paraId="1B63B967" w14:textId="4E9AE10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7" w:history="1">
        <w:r w:rsidRPr="00366C55">
          <w:rPr>
            <w:rStyle w:val="Hyperlink"/>
            <w:noProof/>
          </w:rPr>
          <w:t>1.2  The policies, step by step</w:t>
        </w:r>
        <w:r>
          <w:rPr>
            <w:noProof/>
            <w:webHidden/>
          </w:rPr>
          <w:tab/>
        </w:r>
        <w:r>
          <w:rPr>
            <w:noProof/>
            <w:webHidden/>
          </w:rPr>
          <w:fldChar w:fldCharType="begin"/>
        </w:r>
        <w:r>
          <w:rPr>
            <w:noProof/>
            <w:webHidden/>
          </w:rPr>
          <w:instrText xml:space="preserve"> PAGEREF _Toc241393767 \h </w:instrText>
        </w:r>
        <w:r>
          <w:rPr>
            <w:noProof/>
            <w:webHidden/>
          </w:rPr>
        </w:r>
        <w:r>
          <w:rPr>
            <w:noProof/>
            <w:webHidden/>
          </w:rPr>
          <w:fldChar w:fldCharType="separate"/>
        </w:r>
        <w:r>
          <w:rPr>
            <w:noProof/>
            <w:webHidden/>
          </w:rPr>
          <w:t>20</w:t>
        </w:r>
        <w:r>
          <w:rPr>
            <w:noProof/>
            <w:webHidden/>
          </w:rPr>
          <w:fldChar w:fldCharType="end"/>
        </w:r>
      </w:hyperlink>
    </w:p>
    <w:p w14:paraId="5BCC7809" w14:textId="440ADBB2"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8" w:history="1">
        <w:r w:rsidRPr="00366C55">
          <w:rPr>
            <w:rStyle w:val="Hyperlink"/>
            <w:noProof/>
          </w:rPr>
          <w:t>(i) The army</w:t>
        </w:r>
        <w:r>
          <w:rPr>
            <w:noProof/>
            <w:webHidden/>
          </w:rPr>
          <w:tab/>
        </w:r>
        <w:r>
          <w:rPr>
            <w:noProof/>
            <w:webHidden/>
          </w:rPr>
          <w:fldChar w:fldCharType="begin"/>
        </w:r>
        <w:r>
          <w:rPr>
            <w:noProof/>
            <w:webHidden/>
          </w:rPr>
          <w:instrText xml:space="preserve"> PAGEREF _Toc241393768 \h </w:instrText>
        </w:r>
        <w:r>
          <w:rPr>
            <w:noProof/>
            <w:webHidden/>
          </w:rPr>
        </w:r>
        <w:r>
          <w:rPr>
            <w:noProof/>
            <w:webHidden/>
          </w:rPr>
          <w:fldChar w:fldCharType="separate"/>
        </w:r>
        <w:r>
          <w:rPr>
            <w:noProof/>
            <w:webHidden/>
          </w:rPr>
          <w:t>20</w:t>
        </w:r>
        <w:r>
          <w:rPr>
            <w:noProof/>
            <w:webHidden/>
          </w:rPr>
          <w:fldChar w:fldCharType="end"/>
        </w:r>
      </w:hyperlink>
    </w:p>
    <w:p w14:paraId="4E25E662" w14:textId="28E2E693"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69" w:history="1">
        <w:r w:rsidRPr="00366C55">
          <w:rPr>
            <w:rStyle w:val="Hyperlink"/>
            <w:noProof/>
          </w:rPr>
          <w:t>(ii) The dispensing power — Godden v Hales, 1686</w:t>
        </w:r>
        <w:r>
          <w:rPr>
            <w:noProof/>
            <w:webHidden/>
          </w:rPr>
          <w:tab/>
        </w:r>
        <w:r>
          <w:rPr>
            <w:noProof/>
            <w:webHidden/>
          </w:rPr>
          <w:fldChar w:fldCharType="begin"/>
        </w:r>
        <w:r>
          <w:rPr>
            <w:noProof/>
            <w:webHidden/>
          </w:rPr>
          <w:instrText xml:space="preserve"> PAGEREF _Toc241393769 \h </w:instrText>
        </w:r>
        <w:r>
          <w:rPr>
            <w:noProof/>
            <w:webHidden/>
          </w:rPr>
        </w:r>
        <w:r>
          <w:rPr>
            <w:noProof/>
            <w:webHidden/>
          </w:rPr>
          <w:fldChar w:fldCharType="separate"/>
        </w:r>
        <w:r>
          <w:rPr>
            <w:noProof/>
            <w:webHidden/>
          </w:rPr>
          <w:t>21</w:t>
        </w:r>
        <w:r>
          <w:rPr>
            <w:noProof/>
            <w:webHidden/>
          </w:rPr>
          <w:fldChar w:fldCharType="end"/>
        </w:r>
      </w:hyperlink>
    </w:p>
    <w:p w14:paraId="1F0413C5" w14:textId="5AC93E74"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0" w:history="1">
        <w:r w:rsidRPr="00366C55">
          <w:rPr>
            <w:rStyle w:val="Hyperlink"/>
            <w:noProof/>
          </w:rPr>
          <w:t>(iii) The Church</w:t>
        </w:r>
        <w:r>
          <w:rPr>
            <w:noProof/>
            <w:webHidden/>
          </w:rPr>
          <w:tab/>
        </w:r>
        <w:r>
          <w:rPr>
            <w:noProof/>
            <w:webHidden/>
          </w:rPr>
          <w:fldChar w:fldCharType="begin"/>
        </w:r>
        <w:r>
          <w:rPr>
            <w:noProof/>
            <w:webHidden/>
          </w:rPr>
          <w:instrText xml:space="preserve"> PAGEREF _Toc241393770 \h </w:instrText>
        </w:r>
        <w:r>
          <w:rPr>
            <w:noProof/>
            <w:webHidden/>
          </w:rPr>
        </w:r>
        <w:r>
          <w:rPr>
            <w:noProof/>
            <w:webHidden/>
          </w:rPr>
          <w:fldChar w:fldCharType="separate"/>
        </w:r>
        <w:r>
          <w:rPr>
            <w:noProof/>
            <w:webHidden/>
          </w:rPr>
          <w:t>21</w:t>
        </w:r>
        <w:r>
          <w:rPr>
            <w:noProof/>
            <w:webHidden/>
          </w:rPr>
          <w:fldChar w:fldCharType="end"/>
        </w:r>
      </w:hyperlink>
    </w:p>
    <w:p w14:paraId="7A77420E" w14:textId="1288DFE3"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1" w:history="1">
        <w:r w:rsidRPr="00366C55">
          <w:rPr>
            <w:rStyle w:val="Hyperlink"/>
            <w:noProof/>
          </w:rPr>
          <w:t>(iv) The Declarations of Indulgence, 1687 and 1688</w:t>
        </w:r>
        <w:r>
          <w:rPr>
            <w:noProof/>
            <w:webHidden/>
          </w:rPr>
          <w:tab/>
        </w:r>
        <w:r>
          <w:rPr>
            <w:noProof/>
            <w:webHidden/>
          </w:rPr>
          <w:fldChar w:fldCharType="begin"/>
        </w:r>
        <w:r>
          <w:rPr>
            <w:noProof/>
            <w:webHidden/>
          </w:rPr>
          <w:instrText xml:space="preserve"> PAGEREF _Toc241393771 \h </w:instrText>
        </w:r>
        <w:r>
          <w:rPr>
            <w:noProof/>
            <w:webHidden/>
          </w:rPr>
        </w:r>
        <w:r>
          <w:rPr>
            <w:noProof/>
            <w:webHidden/>
          </w:rPr>
          <w:fldChar w:fldCharType="separate"/>
        </w:r>
        <w:r>
          <w:rPr>
            <w:noProof/>
            <w:webHidden/>
          </w:rPr>
          <w:t>21</w:t>
        </w:r>
        <w:r>
          <w:rPr>
            <w:noProof/>
            <w:webHidden/>
          </w:rPr>
          <w:fldChar w:fldCharType="end"/>
        </w:r>
      </w:hyperlink>
    </w:p>
    <w:p w14:paraId="4C2E1CF4" w14:textId="6819A271"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2" w:history="1">
        <w:r w:rsidRPr="00366C55">
          <w:rPr>
            <w:rStyle w:val="Hyperlink"/>
            <w:noProof/>
          </w:rPr>
          <w:t>(v) Packing a Parliament</w:t>
        </w:r>
        <w:r>
          <w:rPr>
            <w:noProof/>
            <w:webHidden/>
          </w:rPr>
          <w:tab/>
        </w:r>
        <w:r>
          <w:rPr>
            <w:noProof/>
            <w:webHidden/>
          </w:rPr>
          <w:fldChar w:fldCharType="begin"/>
        </w:r>
        <w:r>
          <w:rPr>
            <w:noProof/>
            <w:webHidden/>
          </w:rPr>
          <w:instrText xml:space="preserve"> PAGEREF _Toc241393772 \h </w:instrText>
        </w:r>
        <w:r>
          <w:rPr>
            <w:noProof/>
            <w:webHidden/>
          </w:rPr>
        </w:r>
        <w:r>
          <w:rPr>
            <w:noProof/>
            <w:webHidden/>
          </w:rPr>
          <w:fldChar w:fldCharType="separate"/>
        </w:r>
        <w:r>
          <w:rPr>
            <w:noProof/>
            <w:webHidden/>
          </w:rPr>
          <w:t>21</w:t>
        </w:r>
        <w:r>
          <w:rPr>
            <w:noProof/>
            <w:webHidden/>
          </w:rPr>
          <w:fldChar w:fldCharType="end"/>
        </w:r>
      </w:hyperlink>
    </w:p>
    <w:p w14:paraId="20199EE0" w14:textId="69D7BA9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3" w:history="1">
        <w:r w:rsidRPr="00366C55">
          <w:rPr>
            <w:rStyle w:val="Hyperlink"/>
            <w:noProof/>
          </w:rPr>
          <w:t>1.3  Why the Tories and the Church turned against him</w:t>
        </w:r>
        <w:r>
          <w:rPr>
            <w:noProof/>
            <w:webHidden/>
          </w:rPr>
          <w:tab/>
        </w:r>
        <w:r>
          <w:rPr>
            <w:noProof/>
            <w:webHidden/>
          </w:rPr>
          <w:fldChar w:fldCharType="begin"/>
        </w:r>
        <w:r>
          <w:rPr>
            <w:noProof/>
            <w:webHidden/>
          </w:rPr>
          <w:instrText xml:space="preserve"> PAGEREF _Toc241393773 \h </w:instrText>
        </w:r>
        <w:r>
          <w:rPr>
            <w:noProof/>
            <w:webHidden/>
          </w:rPr>
        </w:r>
        <w:r>
          <w:rPr>
            <w:noProof/>
            <w:webHidden/>
          </w:rPr>
          <w:fldChar w:fldCharType="separate"/>
        </w:r>
        <w:r>
          <w:rPr>
            <w:noProof/>
            <w:webHidden/>
          </w:rPr>
          <w:t>21</w:t>
        </w:r>
        <w:r>
          <w:rPr>
            <w:noProof/>
            <w:webHidden/>
          </w:rPr>
          <w:fldChar w:fldCharType="end"/>
        </w:r>
      </w:hyperlink>
    </w:p>
    <w:p w14:paraId="11F0AFE0" w14:textId="3C1F35DA"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4" w:history="1">
        <w:r w:rsidRPr="00366C55">
          <w:rPr>
            <w:rStyle w:val="Hyperlink"/>
            <w:noProof/>
          </w:rPr>
          <w:t>1.4  The crisis of June 1688</w:t>
        </w:r>
        <w:r>
          <w:rPr>
            <w:noProof/>
            <w:webHidden/>
          </w:rPr>
          <w:tab/>
        </w:r>
        <w:r>
          <w:rPr>
            <w:noProof/>
            <w:webHidden/>
          </w:rPr>
          <w:fldChar w:fldCharType="begin"/>
        </w:r>
        <w:r>
          <w:rPr>
            <w:noProof/>
            <w:webHidden/>
          </w:rPr>
          <w:instrText xml:space="preserve"> PAGEREF _Toc241393774 \h </w:instrText>
        </w:r>
        <w:r>
          <w:rPr>
            <w:noProof/>
            <w:webHidden/>
          </w:rPr>
        </w:r>
        <w:r>
          <w:rPr>
            <w:noProof/>
            <w:webHidden/>
          </w:rPr>
          <w:fldChar w:fldCharType="separate"/>
        </w:r>
        <w:r>
          <w:rPr>
            <w:noProof/>
            <w:webHidden/>
          </w:rPr>
          <w:t>22</w:t>
        </w:r>
        <w:r>
          <w:rPr>
            <w:noProof/>
            <w:webHidden/>
          </w:rPr>
          <w:fldChar w:fldCharType="end"/>
        </w:r>
      </w:hyperlink>
    </w:p>
    <w:p w14:paraId="5997D633" w14:textId="04D7A5E1"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5" w:history="1">
        <w:r w:rsidRPr="00366C55">
          <w:rPr>
            <w:rStyle w:val="Hyperlink"/>
            <w:noProof/>
          </w:rPr>
          <w:t>The Immortal Seven</w:t>
        </w:r>
        <w:r>
          <w:rPr>
            <w:noProof/>
            <w:webHidden/>
          </w:rPr>
          <w:tab/>
        </w:r>
        <w:r>
          <w:rPr>
            <w:noProof/>
            <w:webHidden/>
          </w:rPr>
          <w:fldChar w:fldCharType="begin"/>
        </w:r>
        <w:r>
          <w:rPr>
            <w:noProof/>
            <w:webHidden/>
          </w:rPr>
          <w:instrText xml:space="preserve"> PAGEREF _Toc241393775 \h </w:instrText>
        </w:r>
        <w:r>
          <w:rPr>
            <w:noProof/>
            <w:webHidden/>
          </w:rPr>
        </w:r>
        <w:r>
          <w:rPr>
            <w:noProof/>
            <w:webHidden/>
          </w:rPr>
          <w:fldChar w:fldCharType="separate"/>
        </w:r>
        <w:r>
          <w:rPr>
            <w:noProof/>
            <w:webHidden/>
          </w:rPr>
          <w:t>22</w:t>
        </w:r>
        <w:r>
          <w:rPr>
            <w:noProof/>
            <w:webHidden/>
          </w:rPr>
          <w:fldChar w:fldCharType="end"/>
        </w:r>
      </w:hyperlink>
    </w:p>
    <w:p w14:paraId="31015AB7" w14:textId="7A68CD7F"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76" w:history="1">
        <w:r w:rsidRPr="00366C55">
          <w:rPr>
            <w:rStyle w:val="Hyperlink"/>
            <w:noProof/>
          </w:rPr>
          <w:t>Chapter 2 · The Revolution of 1688–89</w:t>
        </w:r>
        <w:r>
          <w:rPr>
            <w:noProof/>
            <w:webHidden/>
          </w:rPr>
          <w:tab/>
        </w:r>
        <w:r>
          <w:rPr>
            <w:noProof/>
            <w:webHidden/>
          </w:rPr>
          <w:fldChar w:fldCharType="begin"/>
        </w:r>
        <w:r>
          <w:rPr>
            <w:noProof/>
            <w:webHidden/>
          </w:rPr>
          <w:instrText xml:space="preserve"> PAGEREF _Toc241393776 \h </w:instrText>
        </w:r>
        <w:r>
          <w:rPr>
            <w:noProof/>
            <w:webHidden/>
          </w:rPr>
        </w:r>
        <w:r>
          <w:rPr>
            <w:noProof/>
            <w:webHidden/>
          </w:rPr>
          <w:fldChar w:fldCharType="separate"/>
        </w:r>
        <w:r>
          <w:rPr>
            <w:noProof/>
            <w:webHidden/>
          </w:rPr>
          <w:t>24</w:t>
        </w:r>
        <w:r>
          <w:rPr>
            <w:noProof/>
            <w:webHidden/>
          </w:rPr>
          <w:fldChar w:fldCharType="end"/>
        </w:r>
      </w:hyperlink>
    </w:p>
    <w:p w14:paraId="1C01DF72" w14:textId="247AC4C5"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7" w:history="1">
        <w:r w:rsidRPr="00366C55">
          <w:rPr>
            <w:rStyle w:val="Hyperlink"/>
            <w:noProof/>
          </w:rPr>
          <w:t>2.1  Why William came</w:t>
        </w:r>
        <w:r>
          <w:rPr>
            <w:noProof/>
            <w:webHidden/>
          </w:rPr>
          <w:tab/>
        </w:r>
        <w:r>
          <w:rPr>
            <w:noProof/>
            <w:webHidden/>
          </w:rPr>
          <w:fldChar w:fldCharType="begin"/>
        </w:r>
        <w:r>
          <w:rPr>
            <w:noProof/>
            <w:webHidden/>
          </w:rPr>
          <w:instrText xml:space="preserve"> PAGEREF _Toc241393777 \h </w:instrText>
        </w:r>
        <w:r>
          <w:rPr>
            <w:noProof/>
            <w:webHidden/>
          </w:rPr>
        </w:r>
        <w:r>
          <w:rPr>
            <w:noProof/>
            <w:webHidden/>
          </w:rPr>
          <w:fldChar w:fldCharType="separate"/>
        </w:r>
        <w:r>
          <w:rPr>
            <w:noProof/>
            <w:webHidden/>
          </w:rPr>
          <w:t>24</w:t>
        </w:r>
        <w:r>
          <w:rPr>
            <w:noProof/>
            <w:webHidden/>
          </w:rPr>
          <w:fldChar w:fldCharType="end"/>
        </w:r>
      </w:hyperlink>
    </w:p>
    <w:p w14:paraId="0EE5DE67" w14:textId="43B910B9"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8" w:history="1">
        <w:r w:rsidRPr="00366C55">
          <w:rPr>
            <w:rStyle w:val="Hyperlink"/>
            <w:noProof/>
          </w:rPr>
          <w:t>William's motives</w:t>
        </w:r>
        <w:r>
          <w:rPr>
            <w:noProof/>
            <w:webHidden/>
          </w:rPr>
          <w:tab/>
        </w:r>
        <w:r>
          <w:rPr>
            <w:noProof/>
            <w:webHidden/>
          </w:rPr>
          <w:fldChar w:fldCharType="begin"/>
        </w:r>
        <w:r>
          <w:rPr>
            <w:noProof/>
            <w:webHidden/>
          </w:rPr>
          <w:instrText xml:space="preserve"> PAGEREF _Toc241393778 \h </w:instrText>
        </w:r>
        <w:r>
          <w:rPr>
            <w:noProof/>
            <w:webHidden/>
          </w:rPr>
        </w:r>
        <w:r>
          <w:rPr>
            <w:noProof/>
            <w:webHidden/>
          </w:rPr>
          <w:fldChar w:fldCharType="separate"/>
        </w:r>
        <w:r>
          <w:rPr>
            <w:noProof/>
            <w:webHidden/>
          </w:rPr>
          <w:t>24</w:t>
        </w:r>
        <w:r>
          <w:rPr>
            <w:noProof/>
            <w:webHidden/>
          </w:rPr>
          <w:fldChar w:fldCharType="end"/>
        </w:r>
      </w:hyperlink>
    </w:p>
    <w:p w14:paraId="2391BB8F" w14:textId="3E5956E6"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79" w:history="1">
        <w:r w:rsidRPr="00366C55">
          <w:rPr>
            <w:rStyle w:val="Hyperlink"/>
            <w:noProof/>
          </w:rPr>
          <w:t>Why he could come in 1688</w:t>
        </w:r>
        <w:r>
          <w:rPr>
            <w:noProof/>
            <w:webHidden/>
          </w:rPr>
          <w:tab/>
        </w:r>
        <w:r>
          <w:rPr>
            <w:noProof/>
            <w:webHidden/>
          </w:rPr>
          <w:fldChar w:fldCharType="begin"/>
        </w:r>
        <w:r>
          <w:rPr>
            <w:noProof/>
            <w:webHidden/>
          </w:rPr>
          <w:instrText xml:space="preserve"> PAGEREF _Toc241393779 \h </w:instrText>
        </w:r>
        <w:r>
          <w:rPr>
            <w:noProof/>
            <w:webHidden/>
          </w:rPr>
        </w:r>
        <w:r>
          <w:rPr>
            <w:noProof/>
            <w:webHidden/>
          </w:rPr>
          <w:fldChar w:fldCharType="separate"/>
        </w:r>
        <w:r>
          <w:rPr>
            <w:noProof/>
            <w:webHidden/>
          </w:rPr>
          <w:t>24</w:t>
        </w:r>
        <w:r>
          <w:rPr>
            <w:noProof/>
            <w:webHidden/>
          </w:rPr>
          <w:fldChar w:fldCharType="end"/>
        </w:r>
      </w:hyperlink>
    </w:p>
    <w:p w14:paraId="28D521E3" w14:textId="13B88A15"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0" w:history="1">
        <w:r w:rsidRPr="00366C55">
          <w:rPr>
            <w:rStyle w:val="Hyperlink"/>
            <w:noProof/>
          </w:rPr>
          <w:t>2.2  The collapse of James II</w:t>
        </w:r>
        <w:r>
          <w:rPr>
            <w:noProof/>
            <w:webHidden/>
          </w:rPr>
          <w:tab/>
        </w:r>
        <w:r>
          <w:rPr>
            <w:noProof/>
            <w:webHidden/>
          </w:rPr>
          <w:fldChar w:fldCharType="begin"/>
        </w:r>
        <w:r>
          <w:rPr>
            <w:noProof/>
            <w:webHidden/>
          </w:rPr>
          <w:instrText xml:space="preserve"> PAGEREF _Toc241393780 \h </w:instrText>
        </w:r>
        <w:r>
          <w:rPr>
            <w:noProof/>
            <w:webHidden/>
          </w:rPr>
        </w:r>
        <w:r>
          <w:rPr>
            <w:noProof/>
            <w:webHidden/>
          </w:rPr>
          <w:fldChar w:fldCharType="separate"/>
        </w:r>
        <w:r>
          <w:rPr>
            <w:noProof/>
            <w:webHidden/>
          </w:rPr>
          <w:t>24</w:t>
        </w:r>
        <w:r>
          <w:rPr>
            <w:noProof/>
            <w:webHidden/>
          </w:rPr>
          <w:fldChar w:fldCharType="end"/>
        </w:r>
      </w:hyperlink>
    </w:p>
    <w:p w14:paraId="1381B924" w14:textId="7B365C5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1" w:history="1">
        <w:r w:rsidRPr="00366C55">
          <w:rPr>
            <w:rStyle w:val="Hyperlink"/>
            <w:noProof/>
          </w:rPr>
          <w:t>2.3  The Convention and the settlement of the crown</w:t>
        </w:r>
        <w:r>
          <w:rPr>
            <w:noProof/>
            <w:webHidden/>
          </w:rPr>
          <w:tab/>
        </w:r>
        <w:r>
          <w:rPr>
            <w:noProof/>
            <w:webHidden/>
          </w:rPr>
          <w:fldChar w:fldCharType="begin"/>
        </w:r>
        <w:r>
          <w:rPr>
            <w:noProof/>
            <w:webHidden/>
          </w:rPr>
          <w:instrText xml:space="preserve"> PAGEREF _Toc241393781 \h </w:instrText>
        </w:r>
        <w:r>
          <w:rPr>
            <w:noProof/>
            <w:webHidden/>
          </w:rPr>
        </w:r>
        <w:r>
          <w:rPr>
            <w:noProof/>
            <w:webHidden/>
          </w:rPr>
          <w:fldChar w:fldCharType="separate"/>
        </w:r>
        <w:r>
          <w:rPr>
            <w:noProof/>
            <w:webHidden/>
          </w:rPr>
          <w:t>25</w:t>
        </w:r>
        <w:r>
          <w:rPr>
            <w:noProof/>
            <w:webHidden/>
          </w:rPr>
          <w:fldChar w:fldCharType="end"/>
        </w:r>
      </w:hyperlink>
    </w:p>
    <w:p w14:paraId="72A84BFA" w14:textId="29CC647A"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2" w:history="1">
        <w:r w:rsidRPr="00366C55">
          <w:rPr>
            <w:rStyle w:val="Hyperlink"/>
            <w:noProof/>
          </w:rPr>
          <w:t>The problem</w:t>
        </w:r>
        <w:r>
          <w:rPr>
            <w:noProof/>
            <w:webHidden/>
          </w:rPr>
          <w:tab/>
        </w:r>
        <w:r>
          <w:rPr>
            <w:noProof/>
            <w:webHidden/>
          </w:rPr>
          <w:fldChar w:fldCharType="begin"/>
        </w:r>
        <w:r>
          <w:rPr>
            <w:noProof/>
            <w:webHidden/>
          </w:rPr>
          <w:instrText xml:space="preserve"> PAGEREF _Toc241393782 \h </w:instrText>
        </w:r>
        <w:r>
          <w:rPr>
            <w:noProof/>
            <w:webHidden/>
          </w:rPr>
        </w:r>
        <w:r>
          <w:rPr>
            <w:noProof/>
            <w:webHidden/>
          </w:rPr>
          <w:fldChar w:fldCharType="separate"/>
        </w:r>
        <w:r>
          <w:rPr>
            <w:noProof/>
            <w:webHidden/>
          </w:rPr>
          <w:t>25</w:t>
        </w:r>
        <w:r>
          <w:rPr>
            <w:noProof/>
            <w:webHidden/>
          </w:rPr>
          <w:fldChar w:fldCharType="end"/>
        </w:r>
      </w:hyperlink>
    </w:p>
    <w:p w14:paraId="3D77B4F9" w14:textId="62E8CC2D"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3" w:history="1">
        <w:r w:rsidRPr="00366C55">
          <w:rPr>
            <w:rStyle w:val="Hyperlink"/>
            <w:noProof/>
          </w:rPr>
          <w:t>The debate</w:t>
        </w:r>
        <w:r>
          <w:rPr>
            <w:noProof/>
            <w:webHidden/>
          </w:rPr>
          <w:tab/>
        </w:r>
        <w:r>
          <w:rPr>
            <w:noProof/>
            <w:webHidden/>
          </w:rPr>
          <w:fldChar w:fldCharType="begin"/>
        </w:r>
        <w:r>
          <w:rPr>
            <w:noProof/>
            <w:webHidden/>
          </w:rPr>
          <w:instrText xml:space="preserve"> PAGEREF _Toc241393783 \h </w:instrText>
        </w:r>
        <w:r>
          <w:rPr>
            <w:noProof/>
            <w:webHidden/>
          </w:rPr>
        </w:r>
        <w:r>
          <w:rPr>
            <w:noProof/>
            <w:webHidden/>
          </w:rPr>
          <w:fldChar w:fldCharType="separate"/>
        </w:r>
        <w:r>
          <w:rPr>
            <w:noProof/>
            <w:webHidden/>
          </w:rPr>
          <w:t>25</w:t>
        </w:r>
        <w:r>
          <w:rPr>
            <w:noProof/>
            <w:webHidden/>
          </w:rPr>
          <w:fldChar w:fldCharType="end"/>
        </w:r>
      </w:hyperlink>
    </w:p>
    <w:p w14:paraId="346697BD" w14:textId="162EDB37"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4" w:history="1">
        <w:r w:rsidRPr="00366C55">
          <w:rPr>
            <w:rStyle w:val="Hyperlink"/>
            <w:noProof/>
          </w:rPr>
          <w:t>The compromise</w:t>
        </w:r>
        <w:r>
          <w:rPr>
            <w:noProof/>
            <w:webHidden/>
          </w:rPr>
          <w:tab/>
        </w:r>
        <w:r>
          <w:rPr>
            <w:noProof/>
            <w:webHidden/>
          </w:rPr>
          <w:fldChar w:fldCharType="begin"/>
        </w:r>
        <w:r>
          <w:rPr>
            <w:noProof/>
            <w:webHidden/>
          </w:rPr>
          <w:instrText xml:space="preserve"> PAGEREF _Toc241393784 \h </w:instrText>
        </w:r>
        <w:r>
          <w:rPr>
            <w:noProof/>
            <w:webHidden/>
          </w:rPr>
        </w:r>
        <w:r>
          <w:rPr>
            <w:noProof/>
            <w:webHidden/>
          </w:rPr>
          <w:fldChar w:fldCharType="separate"/>
        </w:r>
        <w:r>
          <w:rPr>
            <w:noProof/>
            <w:webHidden/>
          </w:rPr>
          <w:t>25</w:t>
        </w:r>
        <w:r>
          <w:rPr>
            <w:noProof/>
            <w:webHidden/>
          </w:rPr>
          <w:fldChar w:fldCharType="end"/>
        </w:r>
      </w:hyperlink>
    </w:p>
    <w:p w14:paraId="5ED7FAFC" w14:textId="7594133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5" w:history="1">
        <w:r w:rsidRPr="00366C55">
          <w:rPr>
            <w:rStyle w:val="Hyperlink"/>
            <w:noProof/>
          </w:rPr>
          <w:t>2.4  Scotland and Ireland</w:t>
        </w:r>
        <w:r>
          <w:rPr>
            <w:noProof/>
            <w:webHidden/>
          </w:rPr>
          <w:tab/>
        </w:r>
        <w:r>
          <w:rPr>
            <w:noProof/>
            <w:webHidden/>
          </w:rPr>
          <w:fldChar w:fldCharType="begin"/>
        </w:r>
        <w:r>
          <w:rPr>
            <w:noProof/>
            <w:webHidden/>
          </w:rPr>
          <w:instrText xml:space="preserve"> PAGEREF _Toc241393785 \h </w:instrText>
        </w:r>
        <w:r>
          <w:rPr>
            <w:noProof/>
            <w:webHidden/>
          </w:rPr>
        </w:r>
        <w:r>
          <w:rPr>
            <w:noProof/>
            <w:webHidden/>
          </w:rPr>
          <w:fldChar w:fldCharType="separate"/>
        </w:r>
        <w:r>
          <w:rPr>
            <w:noProof/>
            <w:webHidden/>
          </w:rPr>
          <w:t>25</w:t>
        </w:r>
        <w:r>
          <w:rPr>
            <w:noProof/>
            <w:webHidden/>
          </w:rPr>
          <w:fldChar w:fldCharType="end"/>
        </w:r>
      </w:hyperlink>
    </w:p>
    <w:p w14:paraId="1EC480C6" w14:textId="421F10E9"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6" w:history="1">
        <w:r w:rsidRPr="00366C55">
          <w:rPr>
            <w:rStyle w:val="Hyperlink"/>
            <w:noProof/>
          </w:rPr>
          <w:t>Scotland</w:t>
        </w:r>
        <w:r>
          <w:rPr>
            <w:noProof/>
            <w:webHidden/>
          </w:rPr>
          <w:tab/>
        </w:r>
        <w:r>
          <w:rPr>
            <w:noProof/>
            <w:webHidden/>
          </w:rPr>
          <w:fldChar w:fldCharType="begin"/>
        </w:r>
        <w:r>
          <w:rPr>
            <w:noProof/>
            <w:webHidden/>
          </w:rPr>
          <w:instrText xml:space="preserve"> PAGEREF _Toc241393786 \h </w:instrText>
        </w:r>
        <w:r>
          <w:rPr>
            <w:noProof/>
            <w:webHidden/>
          </w:rPr>
        </w:r>
        <w:r>
          <w:rPr>
            <w:noProof/>
            <w:webHidden/>
          </w:rPr>
          <w:fldChar w:fldCharType="separate"/>
        </w:r>
        <w:r>
          <w:rPr>
            <w:noProof/>
            <w:webHidden/>
          </w:rPr>
          <w:t>25</w:t>
        </w:r>
        <w:r>
          <w:rPr>
            <w:noProof/>
            <w:webHidden/>
          </w:rPr>
          <w:fldChar w:fldCharType="end"/>
        </w:r>
      </w:hyperlink>
    </w:p>
    <w:p w14:paraId="738CDCA1" w14:textId="5AF35428"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7" w:history="1">
        <w:r w:rsidRPr="00366C55">
          <w:rPr>
            <w:rStyle w:val="Hyperlink"/>
            <w:noProof/>
          </w:rPr>
          <w:t>Ireland</w:t>
        </w:r>
        <w:r>
          <w:rPr>
            <w:noProof/>
            <w:webHidden/>
          </w:rPr>
          <w:tab/>
        </w:r>
        <w:r>
          <w:rPr>
            <w:noProof/>
            <w:webHidden/>
          </w:rPr>
          <w:fldChar w:fldCharType="begin"/>
        </w:r>
        <w:r>
          <w:rPr>
            <w:noProof/>
            <w:webHidden/>
          </w:rPr>
          <w:instrText xml:space="preserve"> PAGEREF _Toc241393787 \h </w:instrText>
        </w:r>
        <w:r>
          <w:rPr>
            <w:noProof/>
            <w:webHidden/>
          </w:rPr>
        </w:r>
        <w:r>
          <w:rPr>
            <w:noProof/>
            <w:webHidden/>
          </w:rPr>
          <w:fldChar w:fldCharType="separate"/>
        </w:r>
        <w:r>
          <w:rPr>
            <w:noProof/>
            <w:webHidden/>
          </w:rPr>
          <w:t>26</w:t>
        </w:r>
        <w:r>
          <w:rPr>
            <w:noProof/>
            <w:webHidden/>
          </w:rPr>
          <w:fldChar w:fldCharType="end"/>
        </w:r>
      </w:hyperlink>
    </w:p>
    <w:p w14:paraId="7DF90F3C" w14:textId="7BDA233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88" w:history="1">
        <w:r w:rsidRPr="00366C55">
          <w:rPr>
            <w:rStyle w:val="Hyperlink"/>
            <w:noProof/>
          </w:rPr>
          <w:t>2.5  How glorious was it? — the debate</w:t>
        </w:r>
        <w:r>
          <w:rPr>
            <w:noProof/>
            <w:webHidden/>
          </w:rPr>
          <w:tab/>
        </w:r>
        <w:r>
          <w:rPr>
            <w:noProof/>
            <w:webHidden/>
          </w:rPr>
          <w:fldChar w:fldCharType="begin"/>
        </w:r>
        <w:r>
          <w:rPr>
            <w:noProof/>
            <w:webHidden/>
          </w:rPr>
          <w:instrText xml:space="preserve"> PAGEREF _Toc241393788 \h </w:instrText>
        </w:r>
        <w:r>
          <w:rPr>
            <w:noProof/>
            <w:webHidden/>
          </w:rPr>
        </w:r>
        <w:r>
          <w:rPr>
            <w:noProof/>
            <w:webHidden/>
          </w:rPr>
          <w:fldChar w:fldCharType="separate"/>
        </w:r>
        <w:r>
          <w:rPr>
            <w:noProof/>
            <w:webHidden/>
          </w:rPr>
          <w:t>26</w:t>
        </w:r>
        <w:r>
          <w:rPr>
            <w:noProof/>
            <w:webHidden/>
          </w:rPr>
          <w:fldChar w:fldCharType="end"/>
        </w:r>
      </w:hyperlink>
    </w:p>
    <w:p w14:paraId="56CA6FA6" w14:textId="020767A3"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89" w:history="1">
        <w:r w:rsidRPr="00366C55">
          <w:rPr>
            <w:rStyle w:val="Hyperlink"/>
            <w:noProof/>
          </w:rPr>
          <w:t>Chapter 3 · The Revolution Settlement, 1689–1701</w:t>
        </w:r>
        <w:r>
          <w:rPr>
            <w:noProof/>
            <w:webHidden/>
          </w:rPr>
          <w:tab/>
        </w:r>
        <w:r>
          <w:rPr>
            <w:noProof/>
            <w:webHidden/>
          </w:rPr>
          <w:fldChar w:fldCharType="begin"/>
        </w:r>
        <w:r>
          <w:rPr>
            <w:noProof/>
            <w:webHidden/>
          </w:rPr>
          <w:instrText xml:space="preserve"> PAGEREF _Toc241393789 \h </w:instrText>
        </w:r>
        <w:r>
          <w:rPr>
            <w:noProof/>
            <w:webHidden/>
          </w:rPr>
        </w:r>
        <w:r>
          <w:rPr>
            <w:noProof/>
            <w:webHidden/>
          </w:rPr>
          <w:fldChar w:fldCharType="separate"/>
        </w:r>
        <w:r>
          <w:rPr>
            <w:noProof/>
            <w:webHidden/>
          </w:rPr>
          <w:t>27</w:t>
        </w:r>
        <w:r>
          <w:rPr>
            <w:noProof/>
            <w:webHidden/>
          </w:rPr>
          <w:fldChar w:fldCharType="end"/>
        </w:r>
      </w:hyperlink>
    </w:p>
    <w:p w14:paraId="2F2A2113" w14:textId="6011301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0" w:history="1">
        <w:r w:rsidRPr="00366C55">
          <w:rPr>
            <w:rStyle w:val="Hyperlink"/>
            <w:noProof/>
          </w:rPr>
          <w:t>3.1  The laws of the Settlement</w:t>
        </w:r>
        <w:r>
          <w:rPr>
            <w:noProof/>
            <w:webHidden/>
          </w:rPr>
          <w:tab/>
        </w:r>
        <w:r>
          <w:rPr>
            <w:noProof/>
            <w:webHidden/>
          </w:rPr>
          <w:fldChar w:fldCharType="begin"/>
        </w:r>
        <w:r>
          <w:rPr>
            <w:noProof/>
            <w:webHidden/>
          </w:rPr>
          <w:instrText xml:space="preserve"> PAGEREF _Toc241393790 \h </w:instrText>
        </w:r>
        <w:r>
          <w:rPr>
            <w:noProof/>
            <w:webHidden/>
          </w:rPr>
        </w:r>
        <w:r>
          <w:rPr>
            <w:noProof/>
            <w:webHidden/>
          </w:rPr>
          <w:fldChar w:fldCharType="separate"/>
        </w:r>
        <w:r>
          <w:rPr>
            <w:noProof/>
            <w:webHidden/>
          </w:rPr>
          <w:t>27</w:t>
        </w:r>
        <w:r>
          <w:rPr>
            <w:noProof/>
            <w:webHidden/>
          </w:rPr>
          <w:fldChar w:fldCharType="end"/>
        </w:r>
      </w:hyperlink>
    </w:p>
    <w:p w14:paraId="7E43B3B6" w14:textId="236B0F26"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1" w:history="1">
        <w:r w:rsidRPr="00366C55">
          <w:rPr>
            <w:rStyle w:val="Hyperlink"/>
            <w:noProof/>
          </w:rPr>
          <w:t>3.2  The Financial Revolution</w:t>
        </w:r>
        <w:r>
          <w:rPr>
            <w:noProof/>
            <w:webHidden/>
          </w:rPr>
          <w:tab/>
        </w:r>
        <w:r>
          <w:rPr>
            <w:noProof/>
            <w:webHidden/>
          </w:rPr>
          <w:fldChar w:fldCharType="begin"/>
        </w:r>
        <w:r>
          <w:rPr>
            <w:noProof/>
            <w:webHidden/>
          </w:rPr>
          <w:instrText xml:space="preserve"> PAGEREF _Toc241393791 \h </w:instrText>
        </w:r>
        <w:r>
          <w:rPr>
            <w:noProof/>
            <w:webHidden/>
          </w:rPr>
        </w:r>
        <w:r>
          <w:rPr>
            <w:noProof/>
            <w:webHidden/>
          </w:rPr>
          <w:fldChar w:fldCharType="separate"/>
        </w:r>
        <w:r>
          <w:rPr>
            <w:noProof/>
            <w:webHidden/>
          </w:rPr>
          <w:t>28</w:t>
        </w:r>
        <w:r>
          <w:rPr>
            <w:noProof/>
            <w:webHidden/>
          </w:rPr>
          <w:fldChar w:fldCharType="end"/>
        </w:r>
      </w:hyperlink>
    </w:p>
    <w:p w14:paraId="065236D8" w14:textId="392D6E11"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2" w:history="1">
        <w:r w:rsidRPr="00366C55">
          <w:rPr>
            <w:rStyle w:val="Hyperlink"/>
            <w:noProof/>
          </w:rPr>
          <w:t>3.3  What the Settlement did — and did not — do</w:t>
        </w:r>
        <w:r>
          <w:rPr>
            <w:noProof/>
            <w:webHidden/>
          </w:rPr>
          <w:tab/>
        </w:r>
        <w:r>
          <w:rPr>
            <w:noProof/>
            <w:webHidden/>
          </w:rPr>
          <w:fldChar w:fldCharType="begin"/>
        </w:r>
        <w:r>
          <w:rPr>
            <w:noProof/>
            <w:webHidden/>
          </w:rPr>
          <w:instrText xml:space="preserve"> PAGEREF _Toc241393792 \h </w:instrText>
        </w:r>
        <w:r>
          <w:rPr>
            <w:noProof/>
            <w:webHidden/>
          </w:rPr>
        </w:r>
        <w:r>
          <w:rPr>
            <w:noProof/>
            <w:webHidden/>
          </w:rPr>
          <w:fldChar w:fldCharType="separate"/>
        </w:r>
        <w:r>
          <w:rPr>
            <w:noProof/>
            <w:webHidden/>
          </w:rPr>
          <w:t>28</w:t>
        </w:r>
        <w:r>
          <w:rPr>
            <w:noProof/>
            <w:webHidden/>
          </w:rPr>
          <w:fldChar w:fldCharType="end"/>
        </w:r>
      </w:hyperlink>
    </w:p>
    <w:p w14:paraId="1B0EBB56" w14:textId="377D3037"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93" w:history="1">
        <w:r w:rsidRPr="00366C55">
          <w:rPr>
            <w:rStyle w:val="Hyperlink"/>
            <w:noProof/>
          </w:rPr>
          <w:t>Chapter 4 · The Church after 1688: Non-Jurors, High Churchmen and Latitudinarians</w:t>
        </w:r>
        <w:r>
          <w:rPr>
            <w:noProof/>
            <w:webHidden/>
          </w:rPr>
          <w:tab/>
        </w:r>
        <w:r>
          <w:rPr>
            <w:noProof/>
            <w:webHidden/>
          </w:rPr>
          <w:fldChar w:fldCharType="begin"/>
        </w:r>
        <w:r>
          <w:rPr>
            <w:noProof/>
            <w:webHidden/>
          </w:rPr>
          <w:instrText xml:space="preserve"> PAGEREF _Toc241393793 \h </w:instrText>
        </w:r>
        <w:r>
          <w:rPr>
            <w:noProof/>
            <w:webHidden/>
          </w:rPr>
        </w:r>
        <w:r>
          <w:rPr>
            <w:noProof/>
            <w:webHidden/>
          </w:rPr>
          <w:fldChar w:fldCharType="separate"/>
        </w:r>
        <w:r>
          <w:rPr>
            <w:noProof/>
            <w:webHidden/>
          </w:rPr>
          <w:t>30</w:t>
        </w:r>
        <w:r>
          <w:rPr>
            <w:noProof/>
            <w:webHidden/>
          </w:rPr>
          <w:fldChar w:fldCharType="end"/>
        </w:r>
      </w:hyperlink>
    </w:p>
    <w:p w14:paraId="1F3594EE" w14:textId="5FFD605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4" w:history="1">
        <w:r w:rsidRPr="00366C55">
          <w:rPr>
            <w:rStyle w:val="Hyperlink"/>
            <w:noProof/>
          </w:rPr>
          <w:t>4.1  The problem the Revolution created for the Church</w:t>
        </w:r>
        <w:r>
          <w:rPr>
            <w:noProof/>
            <w:webHidden/>
          </w:rPr>
          <w:tab/>
        </w:r>
        <w:r>
          <w:rPr>
            <w:noProof/>
            <w:webHidden/>
          </w:rPr>
          <w:fldChar w:fldCharType="begin"/>
        </w:r>
        <w:r>
          <w:rPr>
            <w:noProof/>
            <w:webHidden/>
          </w:rPr>
          <w:instrText xml:space="preserve"> PAGEREF _Toc241393794 \h </w:instrText>
        </w:r>
        <w:r>
          <w:rPr>
            <w:noProof/>
            <w:webHidden/>
          </w:rPr>
        </w:r>
        <w:r>
          <w:rPr>
            <w:noProof/>
            <w:webHidden/>
          </w:rPr>
          <w:fldChar w:fldCharType="separate"/>
        </w:r>
        <w:r>
          <w:rPr>
            <w:noProof/>
            <w:webHidden/>
          </w:rPr>
          <w:t>30</w:t>
        </w:r>
        <w:r>
          <w:rPr>
            <w:noProof/>
            <w:webHidden/>
          </w:rPr>
          <w:fldChar w:fldCharType="end"/>
        </w:r>
      </w:hyperlink>
    </w:p>
    <w:p w14:paraId="659F3B43" w14:textId="5B9160DB"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5" w:history="1">
        <w:r w:rsidRPr="00366C55">
          <w:rPr>
            <w:rStyle w:val="Hyperlink"/>
            <w:noProof/>
          </w:rPr>
          <w:t>4.2  The Non-Jurors</w:t>
        </w:r>
        <w:r>
          <w:rPr>
            <w:noProof/>
            <w:webHidden/>
          </w:rPr>
          <w:tab/>
        </w:r>
        <w:r>
          <w:rPr>
            <w:noProof/>
            <w:webHidden/>
          </w:rPr>
          <w:fldChar w:fldCharType="begin"/>
        </w:r>
        <w:r>
          <w:rPr>
            <w:noProof/>
            <w:webHidden/>
          </w:rPr>
          <w:instrText xml:space="preserve"> PAGEREF _Toc241393795 \h </w:instrText>
        </w:r>
        <w:r>
          <w:rPr>
            <w:noProof/>
            <w:webHidden/>
          </w:rPr>
        </w:r>
        <w:r>
          <w:rPr>
            <w:noProof/>
            <w:webHidden/>
          </w:rPr>
          <w:fldChar w:fldCharType="separate"/>
        </w:r>
        <w:r>
          <w:rPr>
            <w:noProof/>
            <w:webHidden/>
          </w:rPr>
          <w:t>30</w:t>
        </w:r>
        <w:r>
          <w:rPr>
            <w:noProof/>
            <w:webHidden/>
          </w:rPr>
          <w:fldChar w:fldCharType="end"/>
        </w:r>
      </w:hyperlink>
    </w:p>
    <w:p w14:paraId="28B15A26" w14:textId="1F2FEAA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6" w:history="1">
        <w:r w:rsidRPr="00366C55">
          <w:rPr>
            <w:rStyle w:val="Hyperlink"/>
            <w:noProof/>
          </w:rPr>
          <w:t>4.3  The High Churchmen</w:t>
        </w:r>
        <w:r>
          <w:rPr>
            <w:noProof/>
            <w:webHidden/>
          </w:rPr>
          <w:tab/>
        </w:r>
        <w:r>
          <w:rPr>
            <w:noProof/>
            <w:webHidden/>
          </w:rPr>
          <w:fldChar w:fldCharType="begin"/>
        </w:r>
        <w:r>
          <w:rPr>
            <w:noProof/>
            <w:webHidden/>
          </w:rPr>
          <w:instrText xml:space="preserve"> PAGEREF _Toc241393796 \h </w:instrText>
        </w:r>
        <w:r>
          <w:rPr>
            <w:noProof/>
            <w:webHidden/>
          </w:rPr>
        </w:r>
        <w:r>
          <w:rPr>
            <w:noProof/>
            <w:webHidden/>
          </w:rPr>
          <w:fldChar w:fldCharType="separate"/>
        </w:r>
        <w:r>
          <w:rPr>
            <w:noProof/>
            <w:webHidden/>
          </w:rPr>
          <w:t>30</w:t>
        </w:r>
        <w:r>
          <w:rPr>
            <w:noProof/>
            <w:webHidden/>
          </w:rPr>
          <w:fldChar w:fldCharType="end"/>
        </w:r>
      </w:hyperlink>
    </w:p>
    <w:p w14:paraId="36DC315B" w14:textId="08DCAE6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7" w:history="1">
        <w:r w:rsidRPr="00366C55">
          <w:rPr>
            <w:rStyle w:val="Hyperlink"/>
            <w:noProof/>
          </w:rPr>
          <w:t>4.4  The Latitudinarians</w:t>
        </w:r>
        <w:r>
          <w:rPr>
            <w:noProof/>
            <w:webHidden/>
          </w:rPr>
          <w:tab/>
        </w:r>
        <w:r>
          <w:rPr>
            <w:noProof/>
            <w:webHidden/>
          </w:rPr>
          <w:fldChar w:fldCharType="begin"/>
        </w:r>
        <w:r>
          <w:rPr>
            <w:noProof/>
            <w:webHidden/>
          </w:rPr>
          <w:instrText xml:space="preserve"> PAGEREF _Toc241393797 \h </w:instrText>
        </w:r>
        <w:r>
          <w:rPr>
            <w:noProof/>
            <w:webHidden/>
          </w:rPr>
        </w:r>
        <w:r>
          <w:rPr>
            <w:noProof/>
            <w:webHidden/>
          </w:rPr>
          <w:fldChar w:fldCharType="separate"/>
        </w:r>
        <w:r>
          <w:rPr>
            <w:noProof/>
            <w:webHidden/>
          </w:rPr>
          <w:t>31</w:t>
        </w:r>
        <w:r>
          <w:rPr>
            <w:noProof/>
            <w:webHidden/>
          </w:rPr>
          <w:fldChar w:fldCharType="end"/>
        </w:r>
      </w:hyperlink>
    </w:p>
    <w:p w14:paraId="385E49D3" w14:textId="56700C61"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798" w:history="1">
        <w:r w:rsidRPr="00366C55">
          <w:rPr>
            <w:rStyle w:val="Hyperlink"/>
            <w:noProof/>
          </w:rPr>
          <w:t>4.5  The three compared</w:t>
        </w:r>
        <w:r>
          <w:rPr>
            <w:noProof/>
            <w:webHidden/>
          </w:rPr>
          <w:tab/>
        </w:r>
        <w:r>
          <w:rPr>
            <w:noProof/>
            <w:webHidden/>
          </w:rPr>
          <w:fldChar w:fldCharType="begin"/>
        </w:r>
        <w:r>
          <w:rPr>
            <w:noProof/>
            <w:webHidden/>
          </w:rPr>
          <w:instrText xml:space="preserve"> PAGEREF _Toc241393798 \h </w:instrText>
        </w:r>
        <w:r>
          <w:rPr>
            <w:noProof/>
            <w:webHidden/>
          </w:rPr>
        </w:r>
        <w:r>
          <w:rPr>
            <w:noProof/>
            <w:webHidden/>
          </w:rPr>
          <w:fldChar w:fldCharType="separate"/>
        </w:r>
        <w:r>
          <w:rPr>
            <w:noProof/>
            <w:webHidden/>
          </w:rPr>
          <w:t>31</w:t>
        </w:r>
        <w:r>
          <w:rPr>
            <w:noProof/>
            <w:webHidden/>
          </w:rPr>
          <w:fldChar w:fldCharType="end"/>
        </w:r>
      </w:hyperlink>
    </w:p>
    <w:p w14:paraId="1442EE5C" w14:textId="0F4AF6C9"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799" w:history="1">
        <w:r w:rsidRPr="00366C55">
          <w:rPr>
            <w:rStyle w:val="Hyperlink"/>
            <w:noProof/>
          </w:rPr>
          <w:t>Chapter 5 · William III and the Nine Years' War, 1689–1702</w:t>
        </w:r>
        <w:r>
          <w:rPr>
            <w:noProof/>
            <w:webHidden/>
          </w:rPr>
          <w:tab/>
        </w:r>
        <w:r>
          <w:rPr>
            <w:noProof/>
            <w:webHidden/>
          </w:rPr>
          <w:fldChar w:fldCharType="begin"/>
        </w:r>
        <w:r>
          <w:rPr>
            <w:noProof/>
            <w:webHidden/>
          </w:rPr>
          <w:instrText xml:space="preserve"> PAGEREF _Toc241393799 \h </w:instrText>
        </w:r>
        <w:r>
          <w:rPr>
            <w:noProof/>
            <w:webHidden/>
          </w:rPr>
        </w:r>
        <w:r>
          <w:rPr>
            <w:noProof/>
            <w:webHidden/>
          </w:rPr>
          <w:fldChar w:fldCharType="separate"/>
        </w:r>
        <w:r>
          <w:rPr>
            <w:noProof/>
            <w:webHidden/>
          </w:rPr>
          <w:t>32</w:t>
        </w:r>
        <w:r>
          <w:rPr>
            <w:noProof/>
            <w:webHidden/>
          </w:rPr>
          <w:fldChar w:fldCharType="end"/>
        </w:r>
      </w:hyperlink>
    </w:p>
    <w:p w14:paraId="66BEF691" w14:textId="3A58B288"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0" w:history="1">
        <w:r w:rsidRPr="00366C55">
          <w:rPr>
            <w:rStyle w:val="Hyperlink"/>
            <w:noProof/>
          </w:rPr>
          <w:t>5.1  William as king</w:t>
        </w:r>
        <w:r>
          <w:rPr>
            <w:noProof/>
            <w:webHidden/>
          </w:rPr>
          <w:tab/>
        </w:r>
        <w:r>
          <w:rPr>
            <w:noProof/>
            <w:webHidden/>
          </w:rPr>
          <w:fldChar w:fldCharType="begin"/>
        </w:r>
        <w:r>
          <w:rPr>
            <w:noProof/>
            <w:webHidden/>
          </w:rPr>
          <w:instrText xml:space="preserve"> PAGEREF _Toc241393800 \h </w:instrText>
        </w:r>
        <w:r>
          <w:rPr>
            <w:noProof/>
            <w:webHidden/>
          </w:rPr>
        </w:r>
        <w:r>
          <w:rPr>
            <w:noProof/>
            <w:webHidden/>
          </w:rPr>
          <w:fldChar w:fldCharType="separate"/>
        </w:r>
        <w:r>
          <w:rPr>
            <w:noProof/>
            <w:webHidden/>
          </w:rPr>
          <w:t>32</w:t>
        </w:r>
        <w:r>
          <w:rPr>
            <w:noProof/>
            <w:webHidden/>
          </w:rPr>
          <w:fldChar w:fldCharType="end"/>
        </w:r>
      </w:hyperlink>
    </w:p>
    <w:p w14:paraId="47060CE4" w14:textId="7BF8CA93"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1" w:history="1">
        <w:r w:rsidRPr="00366C55">
          <w:rPr>
            <w:rStyle w:val="Hyperlink"/>
            <w:noProof/>
          </w:rPr>
          <w:t>5.2  The War of the League of Augsburg (the Nine Years' War), 1688–1697</w:t>
        </w:r>
        <w:r>
          <w:rPr>
            <w:noProof/>
            <w:webHidden/>
          </w:rPr>
          <w:tab/>
        </w:r>
        <w:r>
          <w:rPr>
            <w:noProof/>
            <w:webHidden/>
          </w:rPr>
          <w:fldChar w:fldCharType="begin"/>
        </w:r>
        <w:r>
          <w:rPr>
            <w:noProof/>
            <w:webHidden/>
          </w:rPr>
          <w:instrText xml:space="preserve"> PAGEREF _Toc241393801 \h </w:instrText>
        </w:r>
        <w:r>
          <w:rPr>
            <w:noProof/>
            <w:webHidden/>
          </w:rPr>
        </w:r>
        <w:r>
          <w:rPr>
            <w:noProof/>
            <w:webHidden/>
          </w:rPr>
          <w:fldChar w:fldCharType="separate"/>
        </w:r>
        <w:r>
          <w:rPr>
            <w:noProof/>
            <w:webHidden/>
          </w:rPr>
          <w:t>32</w:t>
        </w:r>
        <w:r>
          <w:rPr>
            <w:noProof/>
            <w:webHidden/>
          </w:rPr>
          <w:fldChar w:fldCharType="end"/>
        </w:r>
      </w:hyperlink>
    </w:p>
    <w:p w14:paraId="4E29561A" w14:textId="640129D0"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2" w:history="1">
        <w:r w:rsidRPr="00366C55">
          <w:rPr>
            <w:rStyle w:val="Hyperlink"/>
            <w:noProof/>
          </w:rPr>
          <w:t>Causes — the long road</w:t>
        </w:r>
        <w:r>
          <w:rPr>
            <w:noProof/>
            <w:webHidden/>
          </w:rPr>
          <w:tab/>
        </w:r>
        <w:r>
          <w:rPr>
            <w:noProof/>
            <w:webHidden/>
          </w:rPr>
          <w:fldChar w:fldCharType="begin"/>
        </w:r>
        <w:r>
          <w:rPr>
            <w:noProof/>
            <w:webHidden/>
          </w:rPr>
          <w:instrText xml:space="preserve"> PAGEREF _Toc241393802 \h </w:instrText>
        </w:r>
        <w:r>
          <w:rPr>
            <w:noProof/>
            <w:webHidden/>
          </w:rPr>
        </w:r>
        <w:r>
          <w:rPr>
            <w:noProof/>
            <w:webHidden/>
          </w:rPr>
          <w:fldChar w:fldCharType="separate"/>
        </w:r>
        <w:r>
          <w:rPr>
            <w:noProof/>
            <w:webHidden/>
          </w:rPr>
          <w:t>32</w:t>
        </w:r>
        <w:r>
          <w:rPr>
            <w:noProof/>
            <w:webHidden/>
          </w:rPr>
          <w:fldChar w:fldCharType="end"/>
        </w:r>
      </w:hyperlink>
    </w:p>
    <w:p w14:paraId="22D90408" w14:textId="7AE958DF"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3" w:history="1">
        <w:r w:rsidRPr="00366C55">
          <w:rPr>
            <w:rStyle w:val="Hyperlink"/>
            <w:noProof/>
          </w:rPr>
          <w:t>Causes — the trigger</w:t>
        </w:r>
        <w:r>
          <w:rPr>
            <w:noProof/>
            <w:webHidden/>
          </w:rPr>
          <w:tab/>
        </w:r>
        <w:r>
          <w:rPr>
            <w:noProof/>
            <w:webHidden/>
          </w:rPr>
          <w:fldChar w:fldCharType="begin"/>
        </w:r>
        <w:r>
          <w:rPr>
            <w:noProof/>
            <w:webHidden/>
          </w:rPr>
          <w:instrText xml:space="preserve"> PAGEREF _Toc241393803 \h </w:instrText>
        </w:r>
        <w:r>
          <w:rPr>
            <w:noProof/>
            <w:webHidden/>
          </w:rPr>
        </w:r>
        <w:r>
          <w:rPr>
            <w:noProof/>
            <w:webHidden/>
          </w:rPr>
          <w:fldChar w:fldCharType="separate"/>
        </w:r>
        <w:r>
          <w:rPr>
            <w:noProof/>
            <w:webHidden/>
          </w:rPr>
          <w:t>32</w:t>
        </w:r>
        <w:r>
          <w:rPr>
            <w:noProof/>
            <w:webHidden/>
          </w:rPr>
          <w:fldChar w:fldCharType="end"/>
        </w:r>
      </w:hyperlink>
    </w:p>
    <w:p w14:paraId="7A7C5F8C" w14:textId="4B2507A1"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4" w:history="1">
        <w:r w:rsidRPr="00366C55">
          <w:rPr>
            <w:rStyle w:val="Hyperlink"/>
            <w:noProof/>
          </w:rPr>
          <w:t>The course of the war</w:t>
        </w:r>
        <w:r>
          <w:rPr>
            <w:noProof/>
            <w:webHidden/>
          </w:rPr>
          <w:tab/>
        </w:r>
        <w:r>
          <w:rPr>
            <w:noProof/>
            <w:webHidden/>
          </w:rPr>
          <w:fldChar w:fldCharType="begin"/>
        </w:r>
        <w:r>
          <w:rPr>
            <w:noProof/>
            <w:webHidden/>
          </w:rPr>
          <w:instrText xml:space="preserve"> PAGEREF _Toc241393804 \h </w:instrText>
        </w:r>
        <w:r>
          <w:rPr>
            <w:noProof/>
            <w:webHidden/>
          </w:rPr>
        </w:r>
        <w:r>
          <w:rPr>
            <w:noProof/>
            <w:webHidden/>
          </w:rPr>
          <w:fldChar w:fldCharType="separate"/>
        </w:r>
        <w:r>
          <w:rPr>
            <w:noProof/>
            <w:webHidden/>
          </w:rPr>
          <w:t>33</w:t>
        </w:r>
        <w:r>
          <w:rPr>
            <w:noProof/>
            <w:webHidden/>
          </w:rPr>
          <w:fldChar w:fldCharType="end"/>
        </w:r>
      </w:hyperlink>
    </w:p>
    <w:p w14:paraId="106A8A5A" w14:textId="06123FF9"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5" w:history="1">
        <w:r w:rsidRPr="00366C55">
          <w:rPr>
            <w:rStyle w:val="Hyperlink"/>
            <w:noProof/>
          </w:rPr>
          <w:t>The Treaty of Ryswick, September 1697</w:t>
        </w:r>
        <w:r>
          <w:rPr>
            <w:noProof/>
            <w:webHidden/>
          </w:rPr>
          <w:tab/>
        </w:r>
        <w:r>
          <w:rPr>
            <w:noProof/>
            <w:webHidden/>
          </w:rPr>
          <w:fldChar w:fldCharType="begin"/>
        </w:r>
        <w:r>
          <w:rPr>
            <w:noProof/>
            <w:webHidden/>
          </w:rPr>
          <w:instrText xml:space="preserve"> PAGEREF _Toc241393805 \h </w:instrText>
        </w:r>
        <w:r>
          <w:rPr>
            <w:noProof/>
            <w:webHidden/>
          </w:rPr>
        </w:r>
        <w:r>
          <w:rPr>
            <w:noProof/>
            <w:webHidden/>
          </w:rPr>
          <w:fldChar w:fldCharType="separate"/>
        </w:r>
        <w:r>
          <w:rPr>
            <w:noProof/>
            <w:webHidden/>
          </w:rPr>
          <w:t>33</w:t>
        </w:r>
        <w:r>
          <w:rPr>
            <w:noProof/>
            <w:webHidden/>
          </w:rPr>
          <w:fldChar w:fldCharType="end"/>
        </w:r>
      </w:hyperlink>
    </w:p>
    <w:p w14:paraId="624A6859" w14:textId="26E08DC8"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6" w:history="1">
        <w:r w:rsidRPr="00366C55">
          <w:rPr>
            <w:rStyle w:val="Hyperlink"/>
            <w:noProof/>
          </w:rPr>
          <w:t>The significance of the war and the treaty</w:t>
        </w:r>
        <w:r>
          <w:rPr>
            <w:noProof/>
            <w:webHidden/>
          </w:rPr>
          <w:tab/>
        </w:r>
        <w:r>
          <w:rPr>
            <w:noProof/>
            <w:webHidden/>
          </w:rPr>
          <w:fldChar w:fldCharType="begin"/>
        </w:r>
        <w:r>
          <w:rPr>
            <w:noProof/>
            <w:webHidden/>
          </w:rPr>
          <w:instrText xml:space="preserve"> PAGEREF _Toc241393806 \h </w:instrText>
        </w:r>
        <w:r>
          <w:rPr>
            <w:noProof/>
            <w:webHidden/>
          </w:rPr>
        </w:r>
        <w:r>
          <w:rPr>
            <w:noProof/>
            <w:webHidden/>
          </w:rPr>
          <w:fldChar w:fldCharType="separate"/>
        </w:r>
        <w:r>
          <w:rPr>
            <w:noProof/>
            <w:webHidden/>
          </w:rPr>
          <w:t>33</w:t>
        </w:r>
        <w:r>
          <w:rPr>
            <w:noProof/>
            <w:webHidden/>
          </w:rPr>
          <w:fldChar w:fldCharType="end"/>
        </w:r>
      </w:hyperlink>
    </w:p>
    <w:p w14:paraId="5B920D60" w14:textId="54B80A86"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807" w:history="1">
        <w:r w:rsidRPr="00366C55">
          <w:rPr>
            <w:rStyle w:val="Hyperlink"/>
            <w:noProof/>
          </w:rPr>
          <w:t>Chapter 6 · Queen Anne and the War of the Spanish Succession, 1702–1714</w:t>
        </w:r>
        <w:r>
          <w:rPr>
            <w:noProof/>
            <w:webHidden/>
          </w:rPr>
          <w:tab/>
        </w:r>
        <w:r>
          <w:rPr>
            <w:noProof/>
            <w:webHidden/>
          </w:rPr>
          <w:fldChar w:fldCharType="begin"/>
        </w:r>
        <w:r>
          <w:rPr>
            <w:noProof/>
            <w:webHidden/>
          </w:rPr>
          <w:instrText xml:space="preserve"> PAGEREF _Toc241393807 \h </w:instrText>
        </w:r>
        <w:r>
          <w:rPr>
            <w:noProof/>
            <w:webHidden/>
          </w:rPr>
        </w:r>
        <w:r>
          <w:rPr>
            <w:noProof/>
            <w:webHidden/>
          </w:rPr>
          <w:fldChar w:fldCharType="separate"/>
        </w:r>
        <w:r>
          <w:rPr>
            <w:noProof/>
            <w:webHidden/>
          </w:rPr>
          <w:t>35</w:t>
        </w:r>
        <w:r>
          <w:rPr>
            <w:noProof/>
            <w:webHidden/>
          </w:rPr>
          <w:fldChar w:fldCharType="end"/>
        </w:r>
      </w:hyperlink>
    </w:p>
    <w:p w14:paraId="0D17FD0F" w14:textId="375AC14D"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8" w:history="1">
        <w:r w:rsidRPr="00366C55">
          <w:rPr>
            <w:rStyle w:val="Hyperlink"/>
            <w:noProof/>
          </w:rPr>
          <w:t>6.1  Anne as queen</w:t>
        </w:r>
        <w:r>
          <w:rPr>
            <w:noProof/>
            <w:webHidden/>
          </w:rPr>
          <w:tab/>
        </w:r>
        <w:r>
          <w:rPr>
            <w:noProof/>
            <w:webHidden/>
          </w:rPr>
          <w:fldChar w:fldCharType="begin"/>
        </w:r>
        <w:r>
          <w:rPr>
            <w:noProof/>
            <w:webHidden/>
          </w:rPr>
          <w:instrText xml:space="preserve"> PAGEREF _Toc241393808 \h </w:instrText>
        </w:r>
        <w:r>
          <w:rPr>
            <w:noProof/>
            <w:webHidden/>
          </w:rPr>
        </w:r>
        <w:r>
          <w:rPr>
            <w:noProof/>
            <w:webHidden/>
          </w:rPr>
          <w:fldChar w:fldCharType="separate"/>
        </w:r>
        <w:r>
          <w:rPr>
            <w:noProof/>
            <w:webHidden/>
          </w:rPr>
          <w:t>35</w:t>
        </w:r>
        <w:r>
          <w:rPr>
            <w:noProof/>
            <w:webHidden/>
          </w:rPr>
          <w:fldChar w:fldCharType="end"/>
        </w:r>
      </w:hyperlink>
    </w:p>
    <w:p w14:paraId="6C53F27A" w14:textId="08AC0F66"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09" w:history="1">
        <w:r w:rsidRPr="00366C55">
          <w:rPr>
            <w:rStyle w:val="Hyperlink"/>
            <w:noProof/>
          </w:rPr>
          <w:t>6.2  The causes of the War of the Spanish Succession</w:t>
        </w:r>
        <w:r>
          <w:rPr>
            <w:noProof/>
            <w:webHidden/>
          </w:rPr>
          <w:tab/>
        </w:r>
        <w:r>
          <w:rPr>
            <w:noProof/>
            <w:webHidden/>
          </w:rPr>
          <w:fldChar w:fldCharType="begin"/>
        </w:r>
        <w:r>
          <w:rPr>
            <w:noProof/>
            <w:webHidden/>
          </w:rPr>
          <w:instrText xml:space="preserve"> PAGEREF _Toc241393809 \h </w:instrText>
        </w:r>
        <w:r>
          <w:rPr>
            <w:noProof/>
            <w:webHidden/>
          </w:rPr>
        </w:r>
        <w:r>
          <w:rPr>
            <w:noProof/>
            <w:webHidden/>
          </w:rPr>
          <w:fldChar w:fldCharType="separate"/>
        </w:r>
        <w:r>
          <w:rPr>
            <w:noProof/>
            <w:webHidden/>
          </w:rPr>
          <w:t>35</w:t>
        </w:r>
        <w:r>
          <w:rPr>
            <w:noProof/>
            <w:webHidden/>
          </w:rPr>
          <w:fldChar w:fldCharType="end"/>
        </w:r>
      </w:hyperlink>
    </w:p>
    <w:p w14:paraId="6B8A1DD7" w14:textId="25B5C55C"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0" w:history="1">
        <w:r w:rsidRPr="00366C55">
          <w:rPr>
            <w:rStyle w:val="Hyperlink"/>
            <w:noProof/>
          </w:rPr>
          <w:t>6.3  The course of the war</w:t>
        </w:r>
        <w:r>
          <w:rPr>
            <w:noProof/>
            <w:webHidden/>
          </w:rPr>
          <w:tab/>
        </w:r>
        <w:r>
          <w:rPr>
            <w:noProof/>
            <w:webHidden/>
          </w:rPr>
          <w:fldChar w:fldCharType="begin"/>
        </w:r>
        <w:r>
          <w:rPr>
            <w:noProof/>
            <w:webHidden/>
          </w:rPr>
          <w:instrText xml:space="preserve"> PAGEREF _Toc241393810 \h </w:instrText>
        </w:r>
        <w:r>
          <w:rPr>
            <w:noProof/>
            <w:webHidden/>
          </w:rPr>
        </w:r>
        <w:r>
          <w:rPr>
            <w:noProof/>
            <w:webHidden/>
          </w:rPr>
          <w:fldChar w:fldCharType="separate"/>
        </w:r>
        <w:r>
          <w:rPr>
            <w:noProof/>
            <w:webHidden/>
          </w:rPr>
          <w:t>35</w:t>
        </w:r>
        <w:r>
          <w:rPr>
            <w:noProof/>
            <w:webHidden/>
          </w:rPr>
          <w:fldChar w:fldCharType="end"/>
        </w:r>
      </w:hyperlink>
    </w:p>
    <w:p w14:paraId="2CA7B41F" w14:textId="3007EC8F"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1" w:history="1">
        <w:r w:rsidRPr="00366C55">
          <w:rPr>
            <w:rStyle w:val="Hyperlink"/>
            <w:noProof/>
          </w:rPr>
          <w:t>Why Britain won the war's battles</w:t>
        </w:r>
        <w:r>
          <w:rPr>
            <w:noProof/>
            <w:webHidden/>
          </w:rPr>
          <w:tab/>
        </w:r>
        <w:r>
          <w:rPr>
            <w:noProof/>
            <w:webHidden/>
          </w:rPr>
          <w:fldChar w:fldCharType="begin"/>
        </w:r>
        <w:r>
          <w:rPr>
            <w:noProof/>
            <w:webHidden/>
          </w:rPr>
          <w:instrText xml:space="preserve"> PAGEREF _Toc241393811 \h </w:instrText>
        </w:r>
        <w:r>
          <w:rPr>
            <w:noProof/>
            <w:webHidden/>
          </w:rPr>
        </w:r>
        <w:r>
          <w:rPr>
            <w:noProof/>
            <w:webHidden/>
          </w:rPr>
          <w:fldChar w:fldCharType="separate"/>
        </w:r>
        <w:r>
          <w:rPr>
            <w:noProof/>
            <w:webHidden/>
          </w:rPr>
          <w:t>36</w:t>
        </w:r>
        <w:r>
          <w:rPr>
            <w:noProof/>
            <w:webHidden/>
          </w:rPr>
          <w:fldChar w:fldCharType="end"/>
        </w:r>
      </w:hyperlink>
    </w:p>
    <w:p w14:paraId="38B5DC35" w14:textId="2D36353E"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2" w:history="1">
        <w:r w:rsidRPr="00366C55">
          <w:rPr>
            <w:rStyle w:val="Hyperlink"/>
            <w:noProof/>
          </w:rPr>
          <w:t>6.4  How Anne changed the course of the war</w:t>
        </w:r>
        <w:r>
          <w:rPr>
            <w:noProof/>
            <w:webHidden/>
          </w:rPr>
          <w:tab/>
        </w:r>
        <w:r>
          <w:rPr>
            <w:noProof/>
            <w:webHidden/>
          </w:rPr>
          <w:fldChar w:fldCharType="begin"/>
        </w:r>
        <w:r>
          <w:rPr>
            <w:noProof/>
            <w:webHidden/>
          </w:rPr>
          <w:instrText xml:space="preserve"> PAGEREF _Toc241393812 \h </w:instrText>
        </w:r>
        <w:r>
          <w:rPr>
            <w:noProof/>
            <w:webHidden/>
          </w:rPr>
        </w:r>
        <w:r>
          <w:rPr>
            <w:noProof/>
            <w:webHidden/>
          </w:rPr>
          <w:fldChar w:fldCharType="separate"/>
        </w:r>
        <w:r>
          <w:rPr>
            <w:noProof/>
            <w:webHidden/>
          </w:rPr>
          <w:t>36</w:t>
        </w:r>
        <w:r>
          <w:rPr>
            <w:noProof/>
            <w:webHidden/>
          </w:rPr>
          <w:fldChar w:fldCharType="end"/>
        </w:r>
      </w:hyperlink>
    </w:p>
    <w:p w14:paraId="33CDBA04" w14:textId="4885311B"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3" w:history="1">
        <w:r w:rsidRPr="00366C55">
          <w:rPr>
            <w:rStyle w:val="Hyperlink"/>
            <w:noProof/>
          </w:rPr>
          <w:t>6.5  The Peace of Utrecht, 1713 (and Rastatt, 1714)</w:t>
        </w:r>
        <w:r>
          <w:rPr>
            <w:noProof/>
            <w:webHidden/>
          </w:rPr>
          <w:tab/>
        </w:r>
        <w:r>
          <w:rPr>
            <w:noProof/>
            <w:webHidden/>
          </w:rPr>
          <w:fldChar w:fldCharType="begin"/>
        </w:r>
        <w:r>
          <w:rPr>
            <w:noProof/>
            <w:webHidden/>
          </w:rPr>
          <w:instrText xml:space="preserve"> PAGEREF _Toc241393813 \h </w:instrText>
        </w:r>
        <w:r>
          <w:rPr>
            <w:noProof/>
            <w:webHidden/>
          </w:rPr>
        </w:r>
        <w:r>
          <w:rPr>
            <w:noProof/>
            <w:webHidden/>
          </w:rPr>
          <w:fldChar w:fldCharType="separate"/>
        </w:r>
        <w:r>
          <w:rPr>
            <w:noProof/>
            <w:webHidden/>
          </w:rPr>
          <w:t>36</w:t>
        </w:r>
        <w:r>
          <w:rPr>
            <w:noProof/>
            <w:webHidden/>
          </w:rPr>
          <w:fldChar w:fldCharType="end"/>
        </w:r>
      </w:hyperlink>
    </w:p>
    <w:p w14:paraId="76660058" w14:textId="49999E5C"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4" w:history="1">
        <w:r w:rsidRPr="00366C55">
          <w:rPr>
            <w:rStyle w:val="Hyperlink"/>
            <w:noProof/>
          </w:rPr>
          <w:t>6.6  The impact on the balance of power</w:t>
        </w:r>
        <w:r>
          <w:rPr>
            <w:noProof/>
            <w:webHidden/>
          </w:rPr>
          <w:tab/>
        </w:r>
        <w:r>
          <w:rPr>
            <w:noProof/>
            <w:webHidden/>
          </w:rPr>
          <w:fldChar w:fldCharType="begin"/>
        </w:r>
        <w:r>
          <w:rPr>
            <w:noProof/>
            <w:webHidden/>
          </w:rPr>
          <w:instrText xml:space="preserve"> PAGEREF _Toc241393814 \h </w:instrText>
        </w:r>
        <w:r>
          <w:rPr>
            <w:noProof/>
            <w:webHidden/>
          </w:rPr>
        </w:r>
        <w:r>
          <w:rPr>
            <w:noProof/>
            <w:webHidden/>
          </w:rPr>
          <w:fldChar w:fldCharType="separate"/>
        </w:r>
        <w:r>
          <w:rPr>
            <w:noProof/>
            <w:webHidden/>
          </w:rPr>
          <w:t>37</w:t>
        </w:r>
        <w:r>
          <w:rPr>
            <w:noProof/>
            <w:webHidden/>
          </w:rPr>
          <w:fldChar w:fldCharType="end"/>
        </w:r>
      </w:hyperlink>
    </w:p>
    <w:p w14:paraId="42282874" w14:textId="7F752746"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815" w:history="1">
        <w:r w:rsidRPr="00366C55">
          <w:rPr>
            <w:rStyle w:val="Hyperlink"/>
            <w:noProof/>
          </w:rPr>
          <w:t>Chapter 7 · The Union of England and Scotland, 1707</w:t>
        </w:r>
        <w:r>
          <w:rPr>
            <w:noProof/>
            <w:webHidden/>
          </w:rPr>
          <w:tab/>
        </w:r>
        <w:r>
          <w:rPr>
            <w:noProof/>
            <w:webHidden/>
          </w:rPr>
          <w:fldChar w:fldCharType="begin"/>
        </w:r>
        <w:r>
          <w:rPr>
            <w:noProof/>
            <w:webHidden/>
          </w:rPr>
          <w:instrText xml:space="preserve"> PAGEREF _Toc241393815 \h </w:instrText>
        </w:r>
        <w:r>
          <w:rPr>
            <w:noProof/>
            <w:webHidden/>
          </w:rPr>
        </w:r>
        <w:r>
          <w:rPr>
            <w:noProof/>
            <w:webHidden/>
          </w:rPr>
          <w:fldChar w:fldCharType="separate"/>
        </w:r>
        <w:r>
          <w:rPr>
            <w:noProof/>
            <w:webHidden/>
          </w:rPr>
          <w:t>38</w:t>
        </w:r>
        <w:r>
          <w:rPr>
            <w:noProof/>
            <w:webHidden/>
          </w:rPr>
          <w:fldChar w:fldCharType="end"/>
        </w:r>
      </w:hyperlink>
    </w:p>
    <w:p w14:paraId="19A4C6FB" w14:textId="16C61A43"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6" w:history="1">
        <w:r w:rsidRPr="00366C55">
          <w:rPr>
            <w:rStyle w:val="Hyperlink"/>
            <w:noProof/>
          </w:rPr>
          <w:t>7.1  Two kingdoms, one king (1603–1707)</w:t>
        </w:r>
        <w:r>
          <w:rPr>
            <w:noProof/>
            <w:webHidden/>
          </w:rPr>
          <w:tab/>
        </w:r>
        <w:r>
          <w:rPr>
            <w:noProof/>
            <w:webHidden/>
          </w:rPr>
          <w:fldChar w:fldCharType="begin"/>
        </w:r>
        <w:r>
          <w:rPr>
            <w:noProof/>
            <w:webHidden/>
          </w:rPr>
          <w:instrText xml:space="preserve"> PAGEREF _Toc241393816 \h </w:instrText>
        </w:r>
        <w:r>
          <w:rPr>
            <w:noProof/>
            <w:webHidden/>
          </w:rPr>
        </w:r>
        <w:r>
          <w:rPr>
            <w:noProof/>
            <w:webHidden/>
          </w:rPr>
          <w:fldChar w:fldCharType="separate"/>
        </w:r>
        <w:r>
          <w:rPr>
            <w:noProof/>
            <w:webHidden/>
          </w:rPr>
          <w:t>38</w:t>
        </w:r>
        <w:r>
          <w:rPr>
            <w:noProof/>
            <w:webHidden/>
          </w:rPr>
          <w:fldChar w:fldCharType="end"/>
        </w:r>
      </w:hyperlink>
    </w:p>
    <w:p w14:paraId="617240AE" w14:textId="5D52BE6A"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7" w:history="1">
        <w:r w:rsidRPr="00366C55">
          <w:rPr>
            <w:rStyle w:val="Hyperlink"/>
            <w:noProof/>
          </w:rPr>
          <w:t>7.2  The crisis of 1698–1705</w:t>
        </w:r>
        <w:r>
          <w:rPr>
            <w:noProof/>
            <w:webHidden/>
          </w:rPr>
          <w:tab/>
        </w:r>
        <w:r>
          <w:rPr>
            <w:noProof/>
            <w:webHidden/>
          </w:rPr>
          <w:fldChar w:fldCharType="begin"/>
        </w:r>
        <w:r>
          <w:rPr>
            <w:noProof/>
            <w:webHidden/>
          </w:rPr>
          <w:instrText xml:space="preserve"> PAGEREF _Toc241393817 \h </w:instrText>
        </w:r>
        <w:r>
          <w:rPr>
            <w:noProof/>
            <w:webHidden/>
          </w:rPr>
        </w:r>
        <w:r>
          <w:rPr>
            <w:noProof/>
            <w:webHidden/>
          </w:rPr>
          <w:fldChar w:fldCharType="separate"/>
        </w:r>
        <w:r>
          <w:rPr>
            <w:noProof/>
            <w:webHidden/>
          </w:rPr>
          <w:t>38</w:t>
        </w:r>
        <w:r>
          <w:rPr>
            <w:noProof/>
            <w:webHidden/>
          </w:rPr>
          <w:fldChar w:fldCharType="end"/>
        </w:r>
      </w:hyperlink>
    </w:p>
    <w:p w14:paraId="77284792" w14:textId="561D0899"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8" w:history="1">
        <w:r w:rsidRPr="00366C55">
          <w:rPr>
            <w:rStyle w:val="Hyperlink"/>
            <w:noProof/>
          </w:rPr>
          <w:t>The Darien disaster</w:t>
        </w:r>
        <w:r>
          <w:rPr>
            <w:noProof/>
            <w:webHidden/>
          </w:rPr>
          <w:tab/>
        </w:r>
        <w:r>
          <w:rPr>
            <w:noProof/>
            <w:webHidden/>
          </w:rPr>
          <w:fldChar w:fldCharType="begin"/>
        </w:r>
        <w:r>
          <w:rPr>
            <w:noProof/>
            <w:webHidden/>
          </w:rPr>
          <w:instrText xml:space="preserve"> PAGEREF _Toc241393818 \h </w:instrText>
        </w:r>
        <w:r>
          <w:rPr>
            <w:noProof/>
            <w:webHidden/>
          </w:rPr>
        </w:r>
        <w:r>
          <w:rPr>
            <w:noProof/>
            <w:webHidden/>
          </w:rPr>
          <w:fldChar w:fldCharType="separate"/>
        </w:r>
        <w:r>
          <w:rPr>
            <w:noProof/>
            <w:webHidden/>
          </w:rPr>
          <w:t>38</w:t>
        </w:r>
        <w:r>
          <w:rPr>
            <w:noProof/>
            <w:webHidden/>
          </w:rPr>
          <w:fldChar w:fldCharType="end"/>
        </w:r>
      </w:hyperlink>
    </w:p>
    <w:p w14:paraId="5F4EAF9D" w14:textId="4D0894FF"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19" w:history="1">
        <w:r w:rsidRPr="00366C55">
          <w:rPr>
            <w:rStyle w:val="Hyperlink"/>
            <w:noProof/>
          </w:rPr>
          <w:t>The constitutional collision</w:t>
        </w:r>
        <w:r>
          <w:rPr>
            <w:noProof/>
            <w:webHidden/>
          </w:rPr>
          <w:tab/>
        </w:r>
        <w:r>
          <w:rPr>
            <w:noProof/>
            <w:webHidden/>
          </w:rPr>
          <w:fldChar w:fldCharType="begin"/>
        </w:r>
        <w:r>
          <w:rPr>
            <w:noProof/>
            <w:webHidden/>
          </w:rPr>
          <w:instrText xml:space="preserve"> PAGEREF _Toc241393819 \h </w:instrText>
        </w:r>
        <w:r>
          <w:rPr>
            <w:noProof/>
            <w:webHidden/>
          </w:rPr>
        </w:r>
        <w:r>
          <w:rPr>
            <w:noProof/>
            <w:webHidden/>
          </w:rPr>
          <w:fldChar w:fldCharType="separate"/>
        </w:r>
        <w:r>
          <w:rPr>
            <w:noProof/>
            <w:webHidden/>
          </w:rPr>
          <w:t>39</w:t>
        </w:r>
        <w:r>
          <w:rPr>
            <w:noProof/>
            <w:webHidden/>
          </w:rPr>
          <w:fldChar w:fldCharType="end"/>
        </w:r>
      </w:hyperlink>
    </w:p>
    <w:p w14:paraId="68B3F260" w14:textId="4FDAE92C"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0" w:history="1">
        <w:r w:rsidRPr="00366C55">
          <w:rPr>
            <w:rStyle w:val="Hyperlink"/>
            <w:noProof/>
          </w:rPr>
          <w:t>7.3  The treaty and its terms (1706–07)</w:t>
        </w:r>
        <w:r>
          <w:rPr>
            <w:noProof/>
            <w:webHidden/>
          </w:rPr>
          <w:tab/>
        </w:r>
        <w:r>
          <w:rPr>
            <w:noProof/>
            <w:webHidden/>
          </w:rPr>
          <w:fldChar w:fldCharType="begin"/>
        </w:r>
        <w:r>
          <w:rPr>
            <w:noProof/>
            <w:webHidden/>
          </w:rPr>
          <w:instrText xml:space="preserve"> PAGEREF _Toc241393820 \h </w:instrText>
        </w:r>
        <w:r>
          <w:rPr>
            <w:noProof/>
            <w:webHidden/>
          </w:rPr>
        </w:r>
        <w:r>
          <w:rPr>
            <w:noProof/>
            <w:webHidden/>
          </w:rPr>
          <w:fldChar w:fldCharType="separate"/>
        </w:r>
        <w:r>
          <w:rPr>
            <w:noProof/>
            <w:webHidden/>
          </w:rPr>
          <w:t>39</w:t>
        </w:r>
        <w:r>
          <w:rPr>
            <w:noProof/>
            <w:webHidden/>
          </w:rPr>
          <w:fldChar w:fldCharType="end"/>
        </w:r>
      </w:hyperlink>
    </w:p>
    <w:p w14:paraId="5A662CA2" w14:textId="7A2522A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1" w:history="1">
        <w:r w:rsidRPr="00366C55">
          <w:rPr>
            <w:rStyle w:val="Hyperlink"/>
            <w:noProof/>
          </w:rPr>
          <w:t>7.4  Why the Scottish Parliament agreed</w:t>
        </w:r>
        <w:r>
          <w:rPr>
            <w:noProof/>
            <w:webHidden/>
          </w:rPr>
          <w:tab/>
        </w:r>
        <w:r>
          <w:rPr>
            <w:noProof/>
            <w:webHidden/>
          </w:rPr>
          <w:fldChar w:fldCharType="begin"/>
        </w:r>
        <w:r>
          <w:rPr>
            <w:noProof/>
            <w:webHidden/>
          </w:rPr>
          <w:instrText xml:space="preserve"> PAGEREF _Toc241393821 \h </w:instrText>
        </w:r>
        <w:r>
          <w:rPr>
            <w:noProof/>
            <w:webHidden/>
          </w:rPr>
        </w:r>
        <w:r>
          <w:rPr>
            <w:noProof/>
            <w:webHidden/>
          </w:rPr>
          <w:fldChar w:fldCharType="separate"/>
        </w:r>
        <w:r>
          <w:rPr>
            <w:noProof/>
            <w:webHidden/>
          </w:rPr>
          <w:t>39</w:t>
        </w:r>
        <w:r>
          <w:rPr>
            <w:noProof/>
            <w:webHidden/>
          </w:rPr>
          <w:fldChar w:fldCharType="end"/>
        </w:r>
      </w:hyperlink>
    </w:p>
    <w:p w14:paraId="1CCB21F0" w14:textId="230E55E4"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2" w:history="1">
        <w:r w:rsidRPr="00366C55">
          <w:rPr>
            <w:rStyle w:val="Hyperlink"/>
            <w:noProof/>
          </w:rPr>
          <w:t>7.5  The consequences</w:t>
        </w:r>
        <w:r>
          <w:rPr>
            <w:noProof/>
            <w:webHidden/>
          </w:rPr>
          <w:tab/>
        </w:r>
        <w:r>
          <w:rPr>
            <w:noProof/>
            <w:webHidden/>
          </w:rPr>
          <w:fldChar w:fldCharType="begin"/>
        </w:r>
        <w:r>
          <w:rPr>
            <w:noProof/>
            <w:webHidden/>
          </w:rPr>
          <w:instrText xml:space="preserve"> PAGEREF _Toc241393822 \h </w:instrText>
        </w:r>
        <w:r>
          <w:rPr>
            <w:noProof/>
            <w:webHidden/>
          </w:rPr>
        </w:r>
        <w:r>
          <w:rPr>
            <w:noProof/>
            <w:webHidden/>
          </w:rPr>
          <w:fldChar w:fldCharType="separate"/>
        </w:r>
        <w:r>
          <w:rPr>
            <w:noProof/>
            <w:webHidden/>
          </w:rPr>
          <w:t>40</w:t>
        </w:r>
        <w:r>
          <w:rPr>
            <w:noProof/>
            <w:webHidden/>
          </w:rPr>
          <w:fldChar w:fldCharType="end"/>
        </w:r>
      </w:hyperlink>
    </w:p>
    <w:p w14:paraId="37E1BAEC" w14:textId="7659E1E7"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3" w:history="1">
        <w:r w:rsidRPr="00366C55">
          <w:rPr>
            <w:rStyle w:val="Hyperlink"/>
            <w:noProof/>
          </w:rPr>
          <w:t>Political</w:t>
        </w:r>
        <w:r>
          <w:rPr>
            <w:noProof/>
            <w:webHidden/>
          </w:rPr>
          <w:tab/>
        </w:r>
        <w:r>
          <w:rPr>
            <w:noProof/>
            <w:webHidden/>
          </w:rPr>
          <w:fldChar w:fldCharType="begin"/>
        </w:r>
        <w:r>
          <w:rPr>
            <w:noProof/>
            <w:webHidden/>
          </w:rPr>
          <w:instrText xml:space="preserve"> PAGEREF _Toc241393823 \h </w:instrText>
        </w:r>
        <w:r>
          <w:rPr>
            <w:noProof/>
            <w:webHidden/>
          </w:rPr>
        </w:r>
        <w:r>
          <w:rPr>
            <w:noProof/>
            <w:webHidden/>
          </w:rPr>
          <w:fldChar w:fldCharType="separate"/>
        </w:r>
        <w:r>
          <w:rPr>
            <w:noProof/>
            <w:webHidden/>
          </w:rPr>
          <w:t>40</w:t>
        </w:r>
        <w:r>
          <w:rPr>
            <w:noProof/>
            <w:webHidden/>
          </w:rPr>
          <w:fldChar w:fldCharType="end"/>
        </w:r>
      </w:hyperlink>
    </w:p>
    <w:p w14:paraId="69CCB531" w14:textId="301C6D11"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4" w:history="1">
        <w:r w:rsidRPr="00366C55">
          <w:rPr>
            <w:rStyle w:val="Hyperlink"/>
            <w:noProof/>
          </w:rPr>
          <w:t>Constitutional</w:t>
        </w:r>
        <w:r>
          <w:rPr>
            <w:noProof/>
            <w:webHidden/>
          </w:rPr>
          <w:tab/>
        </w:r>
        <w:r>
          <w:rPr>
            <w:noProof/>
            <w:webHidden/>
          </w:rPr>
          <w:fldChar w:fldCharType="begin"/>
        </w:r>
        <w:r>
          <w:rPr>
            <w:noProof/>
            <w:webHidden/>
          </w:rPr>
          <w:instrText xml:space="preserve"> PAGEREF _Toc241393824 \h </w:instrText>
        </w:r>
        <w:r>
          <w:rPr>
            <w:noProof/>
            <w:webHidden/>
          </w:rPr>
        </w:r>
        <w:r>
          <w:rPr>
            <w:noProof/>
            <w:webHidden/>
          </w:rPr>
          <w:fldChar w:fldCharType="separate"/>
        </w:r>
        <w:r>
          <w:rPr>
            <w:noProof/>
            <w:webHidden/>
          </w:rPr>
          <w:t>40</w:t>
        </w:r>
        <w:r>
          <w:rPr>
            <w:noProof/>
            <w:webHidden/>
          </w:rPr>
          <w:fldChar w:fldCharType="end"/>
        </w:r>
      </w:hyperlink>
    </w:p>
    <w:p w14:paraId="6D500140" w14:textId="4C5AE7BB" w:rsidR="00105F36" w:rsidRDefault="00105F36">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5" w:history="1">
        <w:r w:rsidRPr="00366C55">
          <w:rPr>
            <w:rStyle w:val="Hyperlink"/>
            <w:noProof/>
          </w:rPr>
          <w:t>Economic and social (supporting evidence)</w:t>
        </w:r>
        <w:r>
          <w:rPr>
            <w:noProof/>
            <w:webHidden/>
          </w:rPr>
          <w:tab/>
        </w:r>
        <w:r>
          <w:rPr>
            <w:noProof/>
            <w:webHidden/>
          </w:rPr>
          <w:fldChar w:fldCharType="begin"/>
        </w:r>
        <w:r>
          <w:rPr>
            <w:noProof/>
            <w:webHidden/>
          </w:rPr>
          <w:instrText xml:space="preserve"> PAGEREF _Toc241393825 \h </w:instrText>
        </w:r>
        <w:r>
          <w:rPr>
            <w:noProof/>
            <w:webHidden/>
          </w:rPr>
        </w:r>
        <w:r>
          <w:rPr>
            <w:noProof/>
            <w:webHidden/>
          </w:rPr>
          <w:fldChar w:fldCharType="separate"/>
        </w:r>
        <w:r>
          <w:rPr>
            <w:noProof/>
            <w:webHidden/>
          </w:rPr>
          <w:t>40</w:t>
        </w:r>
        <w:r>
          <w:rPr>
            <w:noProof/>
            <w:webHidden/>
          </w:rPr>
          <w:fldChar w:fldCharType="end"/>
        </w:r>
      </w:hyperlink>
    </w:p>
    <w:p w14:paraId="314CD608" w14:textId="74834E87"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826" w:history="1">
        <w:r w:rsidRPr="00366C55">
          <w:rPr>
            <w:rStyle w:val="Hyperlink"/>
            <w:noProof/>
          </w:rPr>
          <w:t>Part Four — Historians and Quotations</w:t>
        </w:r>
        <w:r>
          <w:rPr>
            <w:noProof/>
            <w:webHidden/>
          </w:rPr>
          <w:tab/>
        </w:r>
        <w:r>
          <w:rPr>
            <w:noProof/>
            <w:webHidden/>
          </w:rPr>
          <w:fldChar w:fldCharType="begin"/>
        </w:r>
        <w:r>
          <w:rPr>
            <w:noProof/>
            <w:webHidden/>
          </w:rPr>
          <w:instrText xml:space="preserve"> PAGEREF _Toc241393826 \h </w:instrText>
        </w:r>
        <w:r>
          <w:rPr>
            <w:noProof/>
            <w:webHidden/>
          </w:rPr>
        </w:r>
        <w:r>
          <w:rPr>
            <w:noProof/>
            <w:webHidden/>
          </w:rPr>
          <w:fldChar w:fldCharType="separate"/>
        </w:r>
        <w:r>
          <w:rPr>
            <w:noProof/>
            <w:webHidden/>
          </w:rPr>
          <w:t>41</w:t>
        </w:r>
        <w:r>
          <w:rPr>
            <w:noProof/>
            <w:webHidden/>
          </w:rPr>
          <w:fldChar w:fldCharType="end"/>
        </w:r>
      </w:hyperlink>
    </w:p>
    <w:p w14:paraId="6BBBCC64" w14:textId="017F3C5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7" w:history="1">
        <w:r w:rsidRPr="00366C55">
          <w:rPr>
            <w:rStyle w:val="Hyperlink"/>
            <w:noProof/>
          </w:rPr>
          <w:t>4.1  The historians</w:t>
        </w:r>
        <w:r>
          <w:rPr>
            <w:noProof/>
            <w:webHidden/>
          </w:rPr>
          <w:tab/>
        </w:r>
        <w:r>
          <w:rPr>
            <w:noProof/>
            <w:webHidden/>
          </w:rPr>
          <w:fldChar w:fldCharType="begin"/>
        </w:r>
        <w:r>
          <w:rPr>
            <w:noProof/>
            <w:webHidden/>
          </w:rPr>
          <w:instrText xml:space="preserve"> PAGEREF _Toc241393827 \h </w:instrText>
        </w:r>
        <w:r>
          <w:rPr>
            <w:noProof/>
            <w:webHidden/>
          </w:rPr>
        </w:r>
        <w:r>
          <w:rPr>
            <w:noProof/>
            <w:webHidden/>
          </w:rPr>
          <w:fldChar w:fldCharType="separate"/>
        </w:r>
        <w:r>
          <w:rPr>
            <w:noProof/>
            <w:webHidden/>
          </w:rPr>
          <w:t>41</w:t>
        </w:r>
        <w:r>
          <w:rPr>
            <w:noProof/>
            <w:webHidden/>
          </w:rPr>
          <w:fldChar w:fldCharType="end"/>
        </w:r>
      </w:hyperlink>
    </w:p>
    <w:p w14:paraId="1E9D1037" w14:textId="7BB0DFB8"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28" w:history="1">
        <w:r w:rsidRPr="00366C55">
          <w:rPr>
            <w:rStyle w:val="Hyperlink"/>
            <w:noProof/>
          </w:rPr>
          <w:t>4.2  Lines worth quoting</w:t>
        </w:r>
        <w:r>
          <w:rPr>
            <w:noProof/>
            <w:webHidden/>
          </w:rPr>
          <w:tab/>
        </w:r>
        <w:r>
          <w:rPr>
            <w:noProof/>
            <w:webHidden/>
          </w:rPr>
          <w:fldChar w:fldCharType="begin"/>
        </w:r>
        <w:r>
          <w:rPr>
            <w:noProof/>
            <w:webHidden/>
          </w:rPr>
          <w:instrText xml:space="preserve"> PAGEREF _Toc241393828 \h </w:instrText>
        </w:r>
        <w:r>
          <w:rPr>
            <w:noProof/>
            <w:webHidden/>
          </w:rPr>
        </w:r>
        <w:r>
          <w:rPr>
            <w:noProof/>
            <w:webHidden/>
          </w:rPr>
          <w:fldChar w:fldCharType="separate"/>
        </w:r>
        <w:r>
          <w:rPr>
            <w:noProof/>
            <w:webHidden/>
          </w:rPr>
          <w:t>41</w:t>
        </w:r>
        <w:r>
          <w:rPr>
            <w:noProof/>
            <w:webHidden/>
          </w:rPr>
          <w:fldChar w:fldCharType="end"/>
        </w:r>
      </w:hyperlink>
    </w:p>
    <w:p w14:paraId="0A83D970" w14:textId="1127772F"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829" w:history="1">
        <w:r w:rsidRPr="00366C55">
          <w:rPr>
            <w:rStyle w:val="Hyperlink"/>
            <w:noProof/>
          </w:rPr>
          <w:t>Part Five — The Examiner's Record</w:t>
        </w:r>
        <w:r>
          <w:rPr>
            <w:noProof/>
            <w:webHidden/>
          </w:rPr>
          <w:tab/>
        </w:r>
        <w:r>
          <w:rPr>
            <w:noProof/>
            <w:webHidden/>
          </w:rPr>
          <w:fldChar w:fldCharType="begin"/>
        </w:r>
        <w:r>
          <w:rPr>
            <w:noProof/>
            <w:webHidden/>
          </w:rPr>
          <w:instrText xml:space="preserve"> PAGEREF _Toc241393829 \h </w:instrText>
        </w:r>
        <w:r>
          <w:rPr>
            <w:noProof/>
            <w:webHidden/>
          </w:rPr>
        </w:r>
        <w:r>
          <w:rPr>
            <w:noProof/>
            <w:webHidden/>
          </w:rPr>
          <w:fldChar w:fldCharType="separate"/>
        </w:r>
        <w:r>
          <w:rPr>
            <w:noProof/>
            <w:webHidden/>
          </w:rPr>
          <w:t>43</w:t>
        </w:r>
        <w:r>
          <w:rPr>
            <w:noProof/>
            <w:webHidden/>
          </w:rPr>
          <w:fldChar w:fldCharType="end"/>
        </w:r>
      </w:hyperlink>
    </w:p>
    <w:p w14:paraId="7F394DCA" w14:textId="44703B5A"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830" w:history="1">
        <w:r w:rsidRPr="00366C55">
          <w:rPr>
            <w:rStyle w:val="Hyperlink"/>
            <w:noProof/>
          </w:rPr>
          <w:t>Part Six — The One-Liner Bank</w:t>
        </w:r>
        <w:r>
          <w:rPr>
            <w:noProof/>
            <w:webHidden/>
          </w:rPr>
          <w:tab/>
        </w:r>
        <w:r>
          <w:rPr>
            <w:noProof/>
            <w:webHidden/>
          </w:rPr>
          <w:fldChar w:fldCharType="begin"/>
        </w:r>
        <w:r>
          <w:rPr>
            <w:noProof/>
            <w:webHidden/>
          </w:rPr>
          <w:instrText xml:space="preserve"> PAGEREF _Toc241393830 \h </w:instrText>
        </w:r>
        <w:r>
          <w:rPr>
            <w:noProof/>
            <w:webHidden/>
          </w:rPr>
        </w:r>
        <w:r>
          <w:rPr>
            <w:noProof/>
            <w:webHidden/>
          </w:rPr>
          <w:fldChar w:fldCharType="separate"/>
        </w:r>
        <w:r>
          <w:rPr>
            <w:noProof/>
            <w:webHidden/>
          </w:rPr>
          <w:t>44</w:t>
        </w:r>
        <w:r>
          <w:rPr>
            <w:noProof/>
            <w:webHidden/>
          </w:rPr>
          <w:fldChar w:fldCharType="end"/>
        </w:r>
      </w:hyperlink>
    </w:p>
    <w:p w14:paraId="546A2FC0" w14:textId="76A8A705"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1" w:history="1">
        <w:r w:rsidRPr="00366C55">
          <w:rPr>
            <w:rStyle w:val="Hyperlink"/>
            <w:noProof/>
          </w:rPr>
          <w:t>One-liners · Before 1685 and the ABC</w:t>
        </w:r>
        <w:r>
          <w:rPr>
            <w:noProof/>
            <w:webHidden/>
          </w:rPr>
          <w:tab/>
        </w:r>
        <w:r>
          <w:rPr>
            <w:noProof/>
            <w:webHidden/>
          </w:rPr>
          <w:fldChar w:fldCharType="begin"/>
        </w:r>
        <w:r>
          <w:rPr>
            <w:noProof/>
            <w:webHidden/>
          </w:rPr>
          <w:instrText xml:space="preserve"> PAGEREF _Toc241393831 \h </w:instrText>
        </w:r>
        <w:r>
          <w:rPr>
            <w:noProof/>
            <w:webHidden/>
          </w:rPr>
        </w:r>
        <w:r>
          <w:rPr>
            <w:noProof/>
            <w:webHidden/>
          </w:rPr>
          <w:fldChar w:fldCharType="separate"/>
        </w:r>
        <w:r>
          <w:rPr>
            <w:noProof/>
            <w:webHidden/>
          </w:rPr>
          <w:t>44</w:t>
        </w:r>
        <w:r>
          <w:rPr>
            <w:noProof/>
            <w:webHidden/>
          </w:rPr>
          <w:fldChar w:fldCharType="end"/>
        </w:r>
      </w:hyperlink>
    </w:p>
    <w:p w14:paraId="08B6ABD9" w14:textId="3EB2E27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2" w:history="1">
        <w:r w:rsidRPr="00366C55">
          <w:rPr>
            <w:rStyle w:val="Hyperlink"/>
            <w:noProof/>
          </w:rPr>
          <w:t>One-liners · James II, 1685–1688</w:t>
        </w:r>
        <w:r>
          <w:rPr>
            <w:noProof/>
            <w:webHidden/>
          </w:rPr>
          <w:tab/>
        </w:r>
        <w:r>
          <w:rPr>
            <w:noProof/>
            <w:webHidden/>
          </w:rPr>
          <w:fldChar w:fldCharType="begin"/>
        </w:r>
        <w:r>
          <w:rPr>
            <w:noProof/>
            <w:webHidden/>
          </w:rPr>
          <w:instrText xml:space="preserve"> PAGEREF _Toc241393832 \h </w:instrText>
        </w:r>
        <w:r>
          <w:rPr>
            <w:noProof/>
            <w:webHidden/>
          </w:rPr>
        </w:r>
        <w:r>
          <w:rPr>
            <w:noProof/>
            <w:webHidden/>
          </w:rPr>
          <w:fldChar w:fldCharType="separate"/>
        </w:r>
        <w:r>
          <w:rPr>
            <w:noProof/>
            <w:webHidden/>
          </w:rPr>
          <w:t>44</w:t>
        </w:r>
        <w:r>
          <w:rPr>
            <w:noProof/>
            <w:webHidden/>
          </w:rPr>
          <w:fldChar w:fldCharType="end"/>
        </w:r>
      </w:hyperlink>
    </w:p>
    <w:p w14:paraId="62EB682A" w14:textId="6C06AE83"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3" w:history="1">
        <w:r w:rsidRPr="00366C55">
          <w:rPr>
            <w:rStyle w:val="Hyperlink"/>
            <w:noProof/>
          </w:rPr>
          <w:t>One-liners · The Revolution, 1688–1689</w:t>
        </w:r>
        <w:r>
          <w:rPr>
            <w:noProof/>
            <w:webHidden/>
          </w:rPr>
          <w:tab/>
        </w:r>
        <w:r>
          <w:rPr>
            <w:noProof/>
            <w:webHidden/>
          </w:rPr>
          <w:fldChar w:fldCharType="begin"/>
        </w:r>
        <w:r>
          <w:rPr>
            <w:noProof/>
            <w:webHidden/>
          </w:rPr>
          <w:instrText xml:space="preserve"> PAGEREF _Toc241393833 \h </w:instrText>
        </w:r>
        <w:r>
          <w:rPr>
            <w:noProof/>
            <w:webHidden/>
          </w:rPr>
        </w:r>
        <w:r>
          <w:rPr>
            <w:noProof/>
            <w:webHidden/>
          </w:rPr>
          <w:fldChar w:fldCharType="separate"/>
        </w:r>
        <w:r>
          <w:rPr>
            <w:noProof/>
            <w:webHidden/>
          </w:rPr>
          <w:t>45</w:t>
        </w:r>
        <w:r>
          <w:rPr>
            <w:noProof/>
            <w:webHidden/>
          </w:rPr>
          <w:fldChar w:fldCharType="end"/>
        </w:r>
      </w:hyperlink>
    </w:p>
    <w:p w14:paraId="7C080645" w14:textId="5C254095"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4" w:history="1">
        <w:r w:rsidRPr="00366C55">
          <w:rPr>
            <w:rStyle w:val="Hyperlink"/>
            <w:noProof/>
          </w:rPr>
          <w:t>One-liners · The Revolution Settlement</w:t>
        </w:r>
        <w:r>
          <w:rPr>
            <w:noProof/>
            <w:webHidden/>
          </w:rPr>
          <w:tab/>
        </w:r>
        <w:r>
          <w:rPr>
            <w:noProof/>
            <w:webHidden/>
          </w:rPr>
          <w:fldChar w:fldCharType="begin"/>
        </w:r>
        <w:r>
          <w:rPr>
            <w:noProof/>
            <w:webHidden/>
          </w:rPr>
          <w:instrText xml:space="preserve"> PAGEREF _Toc241393834 \h </w:instrText>
        </w:r>
        <w:r>
          <w:rPr>
            <w:noProof/>
            <w:webHidden/>
          </w:rPr>
        </w:r>
        <w:r>
          <w:rPr>
            <w:noProof/>
            <w:webHidden/>
          </w:rPr>
          <w:fldChar w:fldCharType="separate"/>
        </w:r>
        <w:r>
          <w:rPr>
            <w:noProof/>
            <w:webHidden/>
          </w:rPr>
          <w:t>46</w:t>
        </w:r>
        <w:r>
          <w:rPr>
            <w:noProof/>
            <w:webHidden/>
          </w:rPr>
          <w:fldChar w:fldCharType="end"/>
        </w:r>
      </w:hyperlink>
    </w:p>
    <w:p w14:paraId="5AE57E4D" w14:textId="4BDB5599"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5" w:history="1">
        <w:r w:rsidRPr="00366C55">
          <w:rPr>
            <w:rStyle w:val="Hyperlink"/>
            <w:noProof/>
          </w:rPr>
          <w:t>One-liners · The Church after 1688</w:t>
        </w:r>
        <w:r>
          <w:rPr>
            <w:noProof/>
            <w:webHidden/>
          </w:rPr>
          <w:tab/>
        </w:r>
        <w:r>
          <w:rPr>
            <w:noProof/>
            <w:webHidden/>
          </w:rPr>
          <w:fldChar w:fldCharType="begin"/>
        </w:r>
        <w:r>
          <w:rPr>
            <w:noProof/>
            <w:webHidden/>
          </w:rPr>
          <w:instrText xml:space="preserve"> PAGEREF _Toc241393835 \h </w:instrText>
        </w:r>
        <w:r>
          <w:rPr>
            <w:noProof/>
            <w:webHidden/>
          </w:rPr>
        </w:r>
        <w:r>
          <w:rPr>
            <w:noProof/>
            <w:webHidden/>
          </w:rPr>
          <w:fldChar w:fldCharType="separate"/>
        </w:r>
        <w:r>
          <w:rPr>
            <w:noProof/>
            <w:webHidden/>
          </w:rPr>
          <w:t>47</w:t>
        </w:r>
        <w:r>
          <w:rPr>
            <w:noProof/>
            <w:webHidden/>
          </w:rPr>
          <w:fldChar w:fldCharType="end"/>
        </w:r>
      </w:hyperlink>
    </w:p>
    <w:p w14:paraId="312B25C4" w14:textId="2F2FA25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6" w:history="1">
        <w:r w:rsidRPr="00366C55">
          <w:rPr>
            <w:rStyle w:val="Hyperlink"/>
            <w:noProof/>
          </w:rPr>
          <w:t>One-liners · William III and the Nine Years' War</w:t>
        </w:r>
        <w:r>
          <w:rPr>
            <w:noProof/>
            <w:webHidden/>
          </w:rPr>
          <w:tab/>
        </w:r>
        <w:r>
          <w:rPr>
            <w:noProof/>
            <w:webHidden/>
          </w:rPr>
          <w:fldChar w:fldCharType="begin"/>
        </w:r>
        <w:r>
          <w:rPr>
            <w:noProof/>
            <w:webHidden/>
          </w:rPr>
          <w:instrText xml:space="preserve"> PAGEREF _Toc241393836 \h </w:instrText>
        </w:r>
        <w:r>
          <w:rPr>
            <w:noProof/>
            <w:webHidden/>
          </w:rPr>
        </w:r>
        <w:r>
          <w:rPr>
            <w:noProof/>
            <w:webHidden/>
          </w:rPr>
          <w:fldChar w:fldCharType="separate"/>
        </w:r>
        <w:r>
          <w:rPr>
            <w:noProof/>
            <w:webHidden/>
          </w:rPr>
          <w:t>47</w:t>
        </w:r>
        <w:r>
          <w:rPr>
            <w:noProof/>
            <w:webHidden/>
          </w:rPr>
          <w:fldChar w:fldCharType="end"/>
        </w:r>
      </w:hyperlink>
    </w:p>
    <w:p w14:paraId="5F54A937" w14:textId="3527E00D"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7" w:history="1">
        <w:r w:rsidRPr="00366C55">
          <w:rPr>
            <w:rStyle w:val="Hyperlink"/>
            <w:noProof/>
          </w:rPr>
          <w:t>One-liners · Queen Anne and the War of the Spanish Succession</w:t>
        </w:r>
        <w:r>
          <w:rPr>
            <w:noProof/>
            <w:webHidden/>
          </w:rPr>
          <w:tab/>
        </w:r>
        <w:r>
          <w:rPr>
            <w:noProof/>
            <w:webHidden/>
          </w:rPr>
          <w:fldChar w:fldCharType="begin"/>
        </w:r>
        <w:r>
          <w:rPr>
            <w:noProof/>
            <w:webHidden/>
          </w:rPr>
          <w:instrText xml:space="preserve"> PAGEREF _Toc241393837 \h </w:instrText>
        </w:r>
        <w:r>
          <w:rPr>
            <w:noProof/>
            <w:webHidden/>
          </w:rPr>
        </w:r>
        <w:r>
          <w:rPr>
            <w:noProof/>
            <w:webHidden/>
          </w:rPr>
          <w:fldChar w:fldCharType="separate"/>
        </w:r>
        <w:r>
          <w:rPr>
            <w:noProof/>
            <w:webHidden/>
          </w:rPr>
          <w:t>48</w:t>
        </w:r>
        <w:r>
          <w:rPr>
            <w:noProof/>
            <w:webHidden/>
          </w:rPr>
          <w:fldChar w:fldCharType="end"/>
        </w:r>
      </w:hyperlink>
    </w:p>
    <w:p w14:paraId="4DEC9B17" w14:textId="6E31853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38" w:history="1">
        <w:r w:rsidRPr="00366C55">
          <w:rPr>
            <w:rStyle w:val="Hyperlink"/>
            <w:noProof/>
          </w:rPr>
          <w:t>One-liners · The Union of 1707 and the end of the Stuarts</w:t>
        </w:r>
        <w:r>
          <w:rPr>
            <w:noProof/>
            <w:webHidden/>
          </w:rPr>
          <w:tab/>
        </w:r>
        <w:r>
          <w:rPr>
            <w:noProof/>
            <w:webHidden/>
          </w:rPr>
          <w:fldChar w:fldCharType="begin"/>
        </w:r>
        <w:r>
          <w:rPr>
            <w:noProof/>
            <w:webHidden/>
          </w:rPr>
          <w:instrText xml:space="preserve"> PAGEREF _Toc241393838 \h </w:instrText>
        </w:r>
        <w:r>
          <w:rPr>
            <w:noProof/>
            <w:webHidden/>
          </w:rPr>
        </w:r>
        <w:r>
          <w:rPr>
            <w:noProof/>
            <w:webHidden/>
          </w:rPr>
          <w:fldChar w:fldCharType="separate"/>
        </w:r>
        <w:r>
          <w:rPr>
            <w:noProof/>
            <w:webHidden/>
          </w:rPr>
          <w:t>48</w:t>
        </w:r>
        <w:r>
          <w:rPr>
            <w:noProof/>
            <w:webHidden/>
          </w:rPr>
          <w:fldChar w:fldCharType="end"/>
        </w:r>
      </w:hyperlink>
    </w:p>
    <w:p w14:paraId="0906A1B8" w14:textId="6631C557" w:rsidR="00105F36" w:rsidRDefault="00105F36">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3839" w:history="1">
        <w:r w:rsidRPr="00366C55">
          <w:rPr>
            <w:rStyle w:val="Hyperlink"/>
            <w:noProof/>
          </w:rPr>
          <w:t>Part Seven — Revision Sheet · Topic 1: The Glorious Revolution and the Later Stuarts, 1685–1714</w:t>
        </w:r>
        <w:r>
          <w:rPr>
            <w:noProof/>
            <w:webHidden/>
          </w:rPr>
          <w:tab/>
        </w:r>
        <w:r>
          <w:rPr>
            <w:noProof/>
            <w:webHidden/>
          </w:rPr>
          <w:fldChar w:fldCharType="begin"/>
        </w:r>
        <w:r>
          <w:rPr>
            <w:noProof/>
            <w:webHidden/>
          </w:rPr>
          <w:instrText xml:space="preserve"> PAGEREF _Toc241393839 \h </w:instrText>
        </w:r>
        <w:r>
          <w:rPr>
            <w:noProof/>
            <w:webHidden/>
          </w:rPr>
        </w:r>
        <w:r>
          <w:rPr>
            <w:noProof/>
            <w:webHidden/>
          </w:rPr>
          <w:fldChar w:fldCharType="separate"/>
        </w:r>
        <w:r>
          <w:rPr>
            <w:noProof/>
            <w:webHidden/>
          </w:rPr>
          <w:t>50</w:t>
        </w:r>
        <w:r>
          <w:rPr>
            <w:noProof/>
            <w:webHidden/>
          </w:rPr>
          <w:fldChar w:fldCharType="end"/>
        </w:r>
      </w:hyperlink>
    </w:p>
    <w:p w14:paraId="5E76B395" w14:textId="47144D8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0" w:history="1">
        <w:r w:rsidRPr="00366C55">
          <w:rPr>
            <w:rStyle w:val="Hyperlink"/>
            <w:noProof/>
          </w:rPr>
          <w:t>R1.1  The story in ten lines</w:t>
        </w:r>
        <w:r>
          <w:rPr>
            <w:noProof/>
            <w:webHidden/>
          </w:rPr>
          <w:tab/>
        </w:r>
        <w:r>
          <w:rPr>
            <w:noProof/>
            <w:webHidden/>
          </w:rPr>
          <w:fldChar w:fldCharType="begin"/>
        </w:r>
        <w:r>
          <w:rPr>
            <w:noProof/>
            <w:webHidden/>
          </w:rPr>
          <w:instrText xml:space="preserve"> PAGEREF _Toc241393840 \h </w:instrText>
        </w:r>
        <w:r>
          <w:rPr>
            <w:noProof/>
            <w:webHidden/>
          </w:rPr>
        </w:r>
        <w:r>
          <w:rPr>
            <w:noProof/>
            <w:webHidden/>
          </w:rPr>
          <w:fldChar w:fldCharType="separate"/>
        </w:r>
        <w:r>
          <w:rPr>
            <w:noProof/>
            <w:webHidden/>
          </w:rPr>
          <w:t>50</w:t>
        </w:r>
        <w:r>
          <w:rPr>
            <w:noProof/>
            <w:webHidden/>
          </w:rPr>
          <w:fldChar w:fldCharType="end"/>
        </w:r>
      </w:hyperlink>
    </w:p>
    <w:p w14:paraId="0AD44D9F" w14:textId="1D1FB259"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1" w:history="1">
        <w:r w:rsidRPr="00366C55">
          <w:rPr>
            <w:rStyle w:val="Hyperlink"/>
            <w:noProof/>
          </w:rPr>
          <w:t>R1.2  Why the Revolution happened — the causes ranked</w:t>
        </w:r>
        <w:r>
          <w:rPr>
            <w:noProof/>
            <w:webHidden/>
          </w:rPr>
          <w:tab/>
        </w:r>
        <w:r>
          <w:rPr>
            <w:noProof/>
            <w:webHidden/>
          </w:rPr>
          <w:fldChar w:fldCharType="begin"/>
        </w:r>
        <w:r>
          <w:rPr>
            <w:noProof/>
            <w:webHidden/>
          </w:rPr>
          <w:instrText xml:space="preserve"> PAGEREF _Toc241393841 \h </w:instrText>
        </w:r>
        <w:r>
          <w:rPr>
            <w:noProof/>
            <w:webHidden/>
          </w:rPr>
        </w:r>
        <w:r>
          <w:rPr>
            <w:noProof/>
            <w:webHidden/>
          </w:rPr>
          <w:fldChar w:fldCharType="separate"/>
        </w:r>
        <w:r>
          <w:rPr>
            <w:noProof/>
            <w:webHidden/>
          </w:rPr>
          <w:t>51</w:t>
        </w:r>
        <w:r>
          <w:rPr>
            <w:noProof/>
            <w:webHidden/>
          </w:rPr>
          <w:fldChar w:fldCharType="end"/>
        </w:r>
      </w:hyperlink>
    </w:p>
    <w:p w14:paraId="0DB29539" w14:textId="62E7E202"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2" w:history="1">
        <w:r w:rsidRPr="00366C55">
          <w:rPr>
            <w:rStyle w:val="Hyperlink"/>
            <w:noProof/>
          </w:rPr>
          <w:t>R1.3  Why "glorious"? — and how glorious?</w:t>
        </w:r>
        <w:r>
          <w:rPr>
            <w:noProof/>
            <w:webHidden/>
          </w:rPr>
          <w:tab/>
        </w:r>
        <w:r>
          <w:rPr>
            <w:noProof/>
            <w:webHidden/>
          </w:rPr>
          <w:fldChar w:fldCharType="begin"/>
        </w:r>
        <w:r>
          <w:rPr>
            <w:noProof/>
            <w:webHidden/>
          </w:rPr>
          <w:instrText xml:space="preserve"> PAGEREF _Toc241393842 \h </w:instrText>
        </w:r>
        <w:r>
          <w:rPr>
            <w:noProof/>
            <w:webHidden/>
          </w:rPr>
        </w:r>
        <w:r>
          <w:rPr>
            <w:noProof/>
            <w:webHidden/>
          </w:rPr>
          <w:fldChar w:fldCharType="separate"/>
        </w:r>
        <w:r>
          <w:rPr>
            <w:noProof/>
            <w:webHidden/>
          </w:rPr>
          <w:t>51</w:t>
        </w:r>
        <w:r>
          <w:rPr>
            <w:noProof/>
            <w:webHidden/>
          </w:rPr>
          <w:fldChar w:fldCharType="end"/>
        </w:r>
      </w:hyperlink>
    </w:p>
    <w:p w14:paraId="171351A0" w14:textId="5CEA7027"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3" w:history="1">
        <w:r w:rsidRPr="00366C55">
          <w:rPr>
            <w:rStyle w:val="Hyperlink"/>
            <w:noProof/>
          </w:rPr>
          <w:t>R1.4  The Revolution Settlement, 1689–1701</w:t>
        </w:r>
        <w:r>
          <w:rPr>
            <w:noProof/>
            <w:webHidden/>
          </w:rPr>
          <w:tab/>
        </w:r>
        <w:r>
          <w:rPr>
            <w:noProof/>
            <w:webHidden/>
          </w:rPr>
          <w:fldChar w:fldCharType="begin"/>
        </w:r>
        <w:r>
          <w:rPr>
            <w:noProof/>
            <w:webHidden/>
          </w:rPr>
          <w:instrText xml:space="preserve"> PAGEREF _Toc241393843 \h </w:instrText>
        </w:r>
        <w:r>
          <w:rPr>
            <w:noProof/>
            <w:webHidden/>
          </w:rPr>
        </w:r>
        <w:r>
          <w:rPr>
            <w:noProof/>
            <w:webHidden/>
          </w:rPr>
          <w:fldChar w:fldCharType="separate"/>
        </w:r>
        <w:r>
          <w:rPr>
            <w:noProof/>
            <w:webHidden/>
          </w:rPr>
          <w:t>51</w:t>
        </w:r>
        <w:r>
          <w:rPr>
            <w:noProof/>
            <w:webHidden/>
          </w:rPr>
          <w:fldChar w:fldCharType="end"/>
        </w:r>
      </w:hyperlink>
    </w:p>
    <w:p w14:paraId="5B2F1727" w14:textId="534D12A2"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4" w:history="1">
        <w:r w:rsidRPr="00366C55">
          <w:rPr>
            <w:rStyle w:val="Hyperlink"/>
            <w:noProof/>
          </w:rPr>
          <w:t>R1.5  The Church after 1688 — three positions</w:t>
        </w:r>
        <w:r>
          <w:rPr>
            <w:noProof/>
            <w:webHidden/>
          </w:rPr>
          <w:tab/>
        </w:r>
        <w:r>
          <w:rPr>
            <w:noProof/>
            <w:webHidden/>
          </w:rPr>
          <w:fldChar w:fldCharType="begin"/>
        </w:r>
        <w:r>
          <w:rPr>
            <w:noProof/>
            <w:webHidden/>
          </w:rPr>
          <w:instrText xml:space="preserve"> PAGEREF _Toc241393844 \h </w:instrText>
        </w:r>
        <w:r>
          <w:rPr>
            <w:noProof/>
            <w:webHidden/>
          </w:rPr>
        </w:r>
        <w:r>
          <w:rPr>
            <w:noProof/>
            <w:webHidden/>
          </w:rPr>
          <w:fldChar w:fldCharType="separate"/>
        </w:r>
        <w:r>
          <w:rPr>
            <w:noProof/>
            <w:webHidden/>
          </w:rPr>
          <w:t>52</w:t>
        </w:r>
        <w:r>
          <w:rPr>
            <w:noProof/>
            <w:webHidden/>
          </w:rPr>
          <w:fldChar w:fldCharType="end"/>
        </w:r>
      </w:hyperlink>
    </w:p>
    <w:p w14:paraId="38981D91" w14:textId="39C330D9"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5" w:history="1">
        <w:r w:rsidRPr="00366C55">
          <w:rPr>
            <w:rStyle w:val="Hyperlink"/>
            <w:noProof/>
          </w:rPr>
          <w:t>R1.6  William's war and Ryswick (1689–97)</w:t>
        </w:r>
        <w:r>
          <w:rPr>
            <w:noProof/>
            <w:webHidden/>
          </w:rPr>
          <w:tab/>
        </w:r>
        <w:r>
          <w:rPr>
            <w:noProof/>
            <w:webHidden/>
          </w:rPr>
          <w:fldChar w:fldCharType="begin"/>
        </w:r>
        <w:r>
          <w:rPr>
            <w:noProof/>
            <w:webHidden/>
          </w:rPr>
          <w:instrText xml:space="preserve"> PAGEREF _Toc241393845 \h </w:instrText>
        </w:r>
        <w:r>
          <w:rPr>
            <w:noProof/>
            <w:webHidden/>
          </w:rPr>
        </w:r>
        <w:r>
          <w:rPr>
            <w:noProof/>
            <w:webHidden/>
          </w:rPr>
          <w:fldChar w:fldCharType="separate"/>
        </w:r>
        <w:r>
          <w:rPr>
            <w:noProof/>
            <w:webHidden/>
          </w:rPr>
          <w:t>52</w:t>
        </w:r>
        <w:r>
          <w:rPr>
            <w:noProof/>
            <w:webHidden/>
          </w:rPr>
          <w:fldChar w:fldCharType="end"/>
        </w:r>
      </w:hyperlink>
    </w:p>
    <w:p w14:paraId="3EB31AD1" w14:textId="7A497989"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6" w:history="1">
        <w:r w:rsidRPr="00366C55">
          <w:rPr>
            <w:rStyle w:val="Hyperlink"/>
            <w:noProof/>
          </w:rPr>
          <w:t>R1.7  Anne and the Spanish Succession (1702–13)</w:t>
        </w:r>
        <w:r>
          <w:rPr>
            <w:noProof/>
            <w:webHidden/>
          </w:rPr>
          <w:tab/>
        </w:r>
        <w:r>
          <w:rPr>
            <w:noProof/>
            <w:webHidden/>
          </w:rPr>
          <w:fldChar w:fldCharType="begin"/>
        </w:r>
        <w:r>
          <w:rPr>
            <w:noProof/>
            <w:webHidden/>
          </w:rPr>
          <w:instrText xml:space="preserve"> PAGEREF _Toc241393846 \h </w:instrText>
        </w:r>
        <w:r>
          <w:rPr>
            <w:noProof/>
            <w:webHidden/>
          </w:rPr>
        </w:r>
        <w:r>
          <w:rPr>
            <w:noProof/>
            <w:webHidden/>
          </w:rPr>
          <w:fldChar w:fldCharType="separate"/>
        </w:r>
        <w:r>
          <w:rPr>
            <w:noProof/>
            <w:webHidden/>
          </w:rPr>
          <w:t>52</w:t>
        </w:r>
        <w:r>
          <w:rPr>
            <w:noProof/>
            <w:webHidden/>
          </w:rPr>
          <w:fldChar w:fldCharType="end"/>
        </w:r>
      </w:hyperlink>
    </w:p>
    <w:p w14:paraId="7818A747" w14:textId="7639133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7" w:history="1">
        <w:r w:rsidRPr="00366C55">
          <w:rPr>
            <w:rStyle w:val="Hyperlink"/>
            <w:noProof/>
          </w:rPr>
          <w:t>R1.8  The Union of 1707</w:t>
        </w:r>
        <w:r>
          <w:rPr>
            <w:noProof/>
            <w:webHidden/>
          </w:rPr>
          <w:tab/>
        </w:r>
        <w:r>
          <w:rPr>
            <w:noProof/>
            <w:webHidden/>
          </w:rPr>
          <w:fldChar w:fldCharType="begin"/>
        </w:r>
        <w:r>
          <w:rPr>
            <w:noProof/>
            <w:webHidden/>
          </w:rPr>
          <w:instrText xml:space="preserve"> PAGEREF _Toc241393847 \h </w:instrText>
        </w:r>
        <w:r>
          <w:rPr>
            <w:noProof/>
            <w:webHidden/>
          </w:rPr>
        </w:r>
        <w:r>
          <w:rPr>
            <w:noProof/>
            <w:webHidden/>
          </w:rPr>
          <w:fldChar w:fldCharType="separate"/>
        </w:r>
        <w:r>
          <w:rPr>
            <w:noProof/>
            <w:webHidden/>
          </w:rPr>
          <w:t>52</w:t>
        </w:r>
        <w:r>
          <w:rPr>
            <w:noProof/>
            <w:webHidden/>
          </w:rPr>
          <w:fldChar w:fldCharType="end"/>
        </w:r>
      </w:hyperlink>
    </w:p>
    <w:p w14:paraId="64D64973" w14:textId="12FCE450" w:rsidR="00105F36" w:rsidRDefault="00105F36">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3848" w:history="1">
        <w:r w:rsidRPr="00366C55">
          <w:rPr>
            <w:rStyle w:val="Hyperlink"/>
            <w:noProof/>
          </w:rPr>
          <w:t>R1.9  Ten dates to write in every answer</w:t>
        </w:r>
        <w:r>
          <w:rPr>
            <w:noProof/>
            <w:webHidden/>
          </w:rPr>
          <w:tab/>
        </w:r>
        <w:r>
          <w:rPr>
            <w:noProof/>
            <w:webHidden/>
          </w:rPr>
          <w:fldChar w:fldCharType="begin"/>
        </w:r>
        <w:r>
          <w:rPr>
            <w:noProof/>
            <w:webHidden/>
          </w:rPr>
          <w:instrText xml:space="preserve"> PAGEREF _Toc241393848 \h </w:instrText>
        </w:r>
        <w:r>
          <w:rPr>
            <w:noProof/>
            <w:webHidden/>
          </w:rPr>
        </w:r>
        <w:r>
          <w:rPr>
            <w:noProof/>
            <w:webHidden/>
          </w:rPr>
          <w:fldChar w:fldCharType="separate"/>
        </w:r>
        <w:r>
          <w:rPr>
            <w:noProof/>
            <w:webHidden/>
          </w:rPr>
          <w:t>53</w:t>
        </w:r>
        <w:r>
          <w:rPr>
            <w:noProof/>
            <w:webHidden/>
          </w:rPr>
          <w:fldChar w:fldCharType="end"/>
        </w:r>
      </w:hyperlink>
    </w:p>
    <w:p w14:paraId="284CF6C1" w14:textId="0BCCA7F5" w:rsidR="00AD63A4" w:rsidRDefault="00000000">
      <w:pPr>
        <w:pStyle w:val="TOC2"/>
        <w:tabs>
          <w:tab w:val="right" w:leader="dot" w:pos="9306"/>
        </w:tabs>
      </w:pPr>
      <w:r>
        <w:fldChar w:fldCharType="end"/>
      </w:r>
    </w:p>
    <w:p w14:paraId="2BA30D1A" w14:textId="77777777" w:rsidR="00AD63A4" w:rsidRDefault="00000000">
      <w:pPr>
        <w:pStyle w:val="Heading1"/>
        <w:pageBreakBefore/>
      </w:pPr>
      <w:bookmarkStart w:id="0" w:name="_Toc241393739"/>
      <w:r>
        <w:lastRenderedPageBreak/>
        <w:t>How to Use This Document</w:t>
      </w:r>
      <w:bookmarkEnd w:id="0"/>
    </w:p>
    <w:p w14:paraId="293A60C2" w14:textId="77777777" w:rsidR="00AD63A4" w:rsidRDefault="00000000">
      <w:pPr>
        <w:pStyle w:val="Heading2"/>
      </w:pPr>
      <w:bookmarkStart w:id="1" w:name="_Toc241393740"/>
      <w:r>
        <w:t>What this Topic covers</w:t>
      </w:r>
      <w:bookmarkEnd w:id="1"/>
    </w:p>
    <w:p w14:paraId="3F9EC2CD" w14:textId="77777777" w:rsidR="00AD63A4" w:rsidRDefault="00000000">
      <w:r>
        <w:t xml:space="preserve">This is </w:t>
      </w:r>
      <w:r>
        <w:rPr>
          <w:b/>
          <w:bCs/>
        </w:rPr>
        <w:t>Topic 1</w:t>
      </w:r>
      <w:r>
        <w:t xml:space="preserve"> of ten. It covers the twenty-nine years from the accession of </w:t>
      </w:r>
      <w:r>
        <w:rPr>
          <w:b/>
          <w:bCs/>
        </w:rPr>
        <w:t>James II</w:t>
      </w:r>
      <w:r>
        <w:t xml:space="preserve"> in </w:t>
      </w:r>
      <w:r>
        <w:rPr>
          <w:b/>
          <w:bCs/>
          <w:color w:val="0F6E63"/>
        </w:rPr>
        <w:t>1685</w:t>
      </w:r>
      <w:r>
        <w:t xml:space="preserve"> to the death of </w:t>
      </w:r>
      <w:r>
        <w:rPr>
          <w:b/>
          <w:bCs/>
        </w:rPr>
        <w:t>Queen Anne</w:t>
      </w:r>
      <w:r>
        <w:t xml:space="preserve"> in </w:t>
      </w:r>
      <w:r>
        <w:rPr>
          <w:b/>
          <w:bCs/>
          <w:color w:val="0F6E63"/>
        </w:rPr>
        <w:t>1714</w:t>
      </w:r>
      <w:r>
        <w:t xml:space="preserve">: the </w:t>
      </w:r>
      <w:r>
        <w:rPr>
          <w:b/>
          <w:bCs/>
        </w:rPr>
        <w:t>Glorious Revolution</w:t>
      </w:r>
      <w:r>
        <w:t xml:space="preserve"> of 1688–89, the reigns of </w:t>
      </w:r>
      <w:r>
        <w:rPr>
          <w:b/>
          <w:bCs/>
        </w:rPr>
        <w:t>William III and Mary II</w:t>
      </w:r>
      <w:r>
        <w:t xml:space="preserve"> and of </w:t>
      </w:r>
      <w:r>
        <w:rPr>
          <w:b/>
          <w:bCs/>
        </w:rPr>
        <w:t>Anne</w:t>
      </w:r>
      <w:r>
        <w:t xml:space="preserve">, the two great wars against </w:t>
      </w:r>
      <w:r>
        <w:rPr>
          <w:b/>
          <w:bCs/>
        </w:rPr>
        <w:t>Louis XIV</w:t>
      </w:r>
      <w:r>
        <w:t xml:space="preserve"> of France, and the </w:t>
      </w:r>
      <w:r>
        <w:rPr>
          <w:b/>
          <w:bCs/>
        </w:rPr>
        <w:t>Union of England and Scotland</w:t>
      </w:r>
      <w:r>
        <w:t xml:space="preserve"> in </w:t>
      </w:r>
      <w:r>
        <w:rPr>
          <w:b/>
          <w:bCs/>
          <w:color w:val="0F6E63"/>
        </w:rPr>
        <w:t>1707</w:t>
      </w:r>
      <w:r>
        <w:t xml:space="preserve">. It covers syllabus </w:t>
      </w:r>
      <w:r>
        <w:rPr>
          <w:b/>
          <w:bCs/>
        </w:rPr>
        <w:t>Head I</w:t>
      </w:r>
      <w:r>
        <w:t xml:space="preserve"> (the Glorious Revolution) and </w:t>
      </w:r>
      <w:r>
        <w:rPr>
          <w:b/>
          <w:bCs/>
        </w:rPr>
        <w:t>Head III</w:t>
      </w:r>
      <w:r>
        <w:t xml:space="preserve"> (the Union of England and Scotland).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33CDB76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8A40186"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56DB3D5B" w14:textId="77777777" w:rsidR="00AD63A4" w:rsidRDefault="00000000">
            <w:pPr>
              <w:spacing w:after="80" w:line="270" w:lineRule="auto"/>
            </w:pPr>
            <w:r>
              <w:rPr>
                <w:sz w:val="21"/>
                <w:szCs w:val="21"/>
              </w:rPr>
              <w:t xml:space="preserve">Eight descriptive questions in 2015–2026: the Revolution itself in </w:t>
            </w:r>
            <w:r>
              <w:rPr>
                <w:b/>
                <w:bCs/>
                <w:sz w:val="21"/>
                <w:szCs w:val="21"/>
              </w:rPr>
              <w:t>2015, 2018, 2019 and 2023</w:t>
            </w:r>
            <w:r>
              <w:rPr>
                <w:sz w:val="21"/>
                <w:szCs w:val="21"/>
              </w:rPr>
              <w:t xml:space="preserve">; the wars in </w:t>
            </w:r>
            <w:r>
              <w:rPr>
                <w:b/>
                <w:bCs/>
                <w:sz w:val="21"/>
                <w:szCs w:val="21"/>
              </w:rPr>
              <w:t>2015</w:t>
            </w:r>
            <w:r>
              <w:rPr>
                <w:sz w:val="21"/>
                <w:szCs w:val="21"/>
              </w:rPr>
              <w:t xml:space="preserve"> and </w:t>
            </w:r>
            <w:r>
              <w:rPr>
                <w:b/>
                <w:bCs/>
                <w:sz w:val="21"/>
                <w:szCs w:val="21"/>
              </w:rPr>
              <w:t>2025</w:t>
            </w:r>
            <w:r>
              <w:rPr>
                <w:sz w:val="21"/>
                <w:szCs w:val="21"/>
              </w:rPr>
              <w:t xml:space="preserve">; the Church after 1688 in </w:t>
            </w:r>
            <w:r>
              <w:rPr>
                <w:b/>
                <w:bCs/>
                <w:sz w:val="21"/>
                <w:szCs w:val="21"/>
              </w:rPr>
              <w:t>2021</w:t>
            </w:r>
            <w:r>
              <w:rPr>
                <w:sz w:val="21"/>
                <w:szCs w:val="21"/>
              </w:rPr>
              <w:t xml:space="preserve">; the Union of 1707 in </w:t>
            </w:r>
            <w:r>
              <w:rPr>
                <w:b/>
                <w:bCs/>
                <w:sz w:val="21"/>
                <w:szCs w:val="21"/>
              </w:rPr>
              <w:t>2021</w:t>
            </w:r>
            <w:r>
              <w:rPr>
                <w:sz w:val="21"/>
                <w:szCs w:val="21"/>
              </w:rPr>
              <w:t xml:space="preserve">. Plus </w:t>
            </w:r>
            <w:r>
              <w:rPr>
                <w:b/>
                <w:bCs/>
                <w:sz w:val="21"/>
                <w:szCs w:val="21"/>
              </w:rPr>
              <w:t>seven MCQs</w:t>
            </w:r>
            <w:r>
              <w:rPr>
                <w:sz w:val="21"/>
                <w:szCs w:val="21"/>
              </w:rPr>
              <w:t xml:space="preserve"> in the last three objective papers — one of the heaviest objective topics. The full record is in Part Five.</w:t>
            </w:r>
          </w:p>
        </w:tc>
      </w:tr>
    </w:tbl>
    <w:p w14:paraId="7602DBF6" w14:textId="77777777" w:rsidR="00AD63A4" w:rsidRDefault="00AD63A4"/>
    <w:p w14:paraId="66BD66DF" w14:textId="77777777" w:rsidR="00AD63A4" w:rsidRDefault="00000000">
      <w:pPr>
        <w:pStyle w:val="Heading2"/>
      </w:pPr>
      <w:bookmarkStart w:id="2" w:name="_Toc241393741"/>
      <w:r>
        <w:t>How this document is built</w:t>
      </w:r>
      <w:bookmarkEnd w:id="2"/>
    </w:p>
    <w:p w14:paraId="0B20789E" w14:textId="77777777" w:rsidR="00AD63A4" w:rsidRDefault="00000000">
      <w:pPr>
        <w:tabs>
          <w:tab w:val="left" w:pos="460"/>
        </w:tabs>
        <w:spacing w:after="90"/>
        <w:ind w:left="460" w:hanging="460"/>
      </w:pPr>
      <w:r>
        <w:rPr>
          <w:b/>
          <w:bCs/>
          <w:color w:val="9B2335"/>
        </w:rPr>
        <w:t>1.</w:t>
      </w:r>
      <w:r>
        <w:rPr>
          <w:b/>
          <w:bCs/>
          <w:color w:val="9B2335"/>
        </w:rPr>
        <w:tab/>
      </w:r>
      <w:r>
        <w:rPr>
          <w:b/>
          <w:bCs/>
        </w:rPr>
        <w:t>Part Zero — The ABC.</w:t>
      </w:r>
      <w:r>
        <w:t xml:space="preserve"> For readers starting from nothing: what England was like in 1685, what "Crown" and "Parliament" meant, why religion was politics, and what happened to the Stuarts before 1685.</w:t>
      </w:r>
    </w:p>
    <w:p w14:paraId="77C005AF" w14:textId="77777777" w:rsidR="00AD63A4" w:rsidRDefault="00000000">
      <w:pPr>
        <w:tabs>
          <w:tab w:val="left" w:pos="460"/>
        </w:tabs>
        <w:spacing w:after="90"/>
        <w:ind w:left="460" w:hanging="460"/>
      </w:pPr>
      <w:r>
        <w:rPr>
          <w:b/>
          <w:bCs/>
          <w:color w:val="9B2335"/>
        </w:rPr>
        <w:t>2.</w:t>
      </w:r>
      <w:r>
        <w:rPr>
          <w:b/>
          <w:bCs/>
          <w:color w:val="9B2335"/>
        </w:rPr>
        <w:tab/>
      </w:r>
      <w:r>
        <w:rPr>
          <w:b/>
          <w:bCs/>
        </w:rPr>
        <w:t>Part One — The Story.</w:t>
      </w:r>
      <w:r>
        <w:t xml:space="preserve"> The whole topic told as a story in simple words. Read it first, twice.</w:t>
      </w:r>
    </w:p>
    <w:p w14:paraId="1CA704EF" w14:textId="77777777" w:rsidR="00AD63A4" w:rsidRDefault="00000000">
      <w:pPr>
        <w:tabs>
          <w:tab w:val="left" w:pos="460"/>
        </w:tabs>
        <w:spacing w:after="90"/>
        <w:ind w:left="460" w:hanging="460"/>
      </w:pPr>
      <w:r>
        <w:rPr>
          <w:b/>
          <w:bCs/>
          <w:color w:val="9B2335"/>
        </w:rPr>
        <w:t>3.</w:t>
      </w:r>
      <w:r>
        <w:rPr>
          <w:b/>
          <w:bCs/>
          <w:color w:val="9B2335"/>
        </w:rPr>
        <w:tab/>
      </w:r>
      <w:r>
        <w:rPr>
          <w:b/>
          <w:bCs/>
        </w:rPr>
        <w:t>Part Two — The Cast and the Time-line.</w:t>
      </w:r>
      <w:r>
        <w:t xml:space="preserve"> Who is who; what happened when.</w:t>
      </w:r>
    </w:p>
    <w:p w14:paraId="4E751020" w14:textId="77777777" w:rsidR="00AD63A4" w:rsidRDefault="00000000">
      <w:pPr>
        <w:tabs>
          <w:tab w:val="left" w:pos="460"/>
        </w:tabs>
        <w:spacing w:after="90"/>
        <w:ind w:left="460" w:hanging="460"/>
      </w:pPr>
      <w:r>
        <w:rPr>
          <w:b/>
          <w:bCs/>
          <w:color w:val="9B2335"/>
        </w:rPr>
        <w:t>4.</w:t>
      </w:r>
      <w:r>
        <w:rPr>
          <w:b/>
          <w:bCs/>
          <w:color w:val="9B2335"/>
        </w:rPr>
        <w:tab/>
      </w:r>
      <w:r>
        <w:rPr>
          <w:b/>
          <w:bCs/>
        </w:rPr>
        <w:t>Part Three — The Chapters.</w:t>
      </w:r>
      <w:r>
        <w:t xml:space="preserve"> Seven chapters that break the story into causes, events, results and significance, with maps and diagrams.</w:t>
      </w:r>
    </w:p>
    <w:p w14:paraId="7BF88A84" w14:textId="77777777" w:rsidR="00AD63A4" w:rsidRDefault="00000000">
      <w:pPr>
        <w:tabs>
          <w:tab w:val="left" w:pos="460"/>
        </w:tabs>
        <w:spacing w:after="90"/>
        <w:ind w:left="460" w:hanging="460"/>
      </w:pPr>
      <w:r>
        <w:rPr>
          <w:b/>
          <w:bCs/>
          <w:color w:val="9B2335"/>
        </w:rPr>
        <w:t>5.</w:t>
      </w:r>
      <w:r>
        <w:rPr>
          <w:b/>
          <w:bCs/>
          <w:color w:val="9B2335"/>
        </w:rPr>
        <w:tab/>
      </w:r>
      <w:r>
        <w:rPr>
          <w:b/>
          <w:bCs/>
        </w:rPr>
        <w:t>Part Four — Historians and Quotations.</w:t>
      </w:r>
      <w:r>
        <w:t xml:space="preserve"> The debate, and the lines worth quoting.</w:t>
      </w:r>
    </w:p>
    <w:p w14:paraId="08E6E391" w14:textId="77777777" w:rsidR="00AD63A4" w:rsidRDefault="00000000">
      <w:pPr>
        <w:tabs>
          <w:tab w:val="left" w:pos="460"/>
        </w:tabs>
        <w:spacing w:after="90"/>
        <w:ind w:left="460" w:hanging="460"/>
      </w:pPr>
      <w:r>
        <w:rPr>
          <w:b/>
          <w:bCs/>
          <w:color w:val="9B2335"/>
        </w:rPr>
        <w:t>6.</w:t>
      </w:r>
      <w:r>
        <w:rPr>
          <w:b/>
          <w:bCs/>
          <w:color w:val="9B2335"/>
        </w:rPr>
        <w:tab/>
      </w:r>
      <w:r>
        <w:rPr>
          <w:b/>
          <w:bCs/>
        </w:rPr>
        <w:t>Part Five — The Examiner's Record.</w:t>
      </w:r>
      <w:r>
        <w:t xml:space="preserve"> Every question set on this topic, and where it is answered.</w:t>
      </w:r>
    </w:p>
    <w:p w14:paraId="1CB4DDA9" w14:textId="77777777" w:rsidR="00AD63A4" w:rsidRDefault="00000000">
      <w:pPr>
        <w:tabs>
          <w:tab w:val="left" w:pos="460"/>
        </w:tabs>
        <w:spacing w:after="90"/>
        <w:ind w:left="460" w:hanging="460"/>
      </w:pPr>
      <w:r>
        <w:rPr>
          <w:b/>
          <w:bCs/>
          <w:color w:val="9B2335"/>
        </w:rPr>
        <w:t>7.</w:t>
      </w:r>
      <w:r>
        <w:rPr>
          <w:b/>
          <w:bCs/>
          <w:color w:val="9B2335"/>
        </w:rPr>
        <w:tab/>
      </w:r>
      <w:r>
        <w:rPr>
          <w:b/>
          <w:bCs/>
        </w:rPr>
        <w:t>Part Six — The One-Liner Bank.</w:t>
      </w:r>
      <w:r>
        <w:t xml:space="preserve"> 115 one-line questions and answers.</w:t>
      </w:r>
    </w:p>
    <w:p w14:paraId="61A867C5" w14:textId="77777777" w:rsidR="00AD63A4" w:rsidRDefault="00000000">
      <w:pPr>
        <w:tabs>
          <w:tab w:val="left" w:pos="460"/>
        </w:tabs>
        <w:spacing w:after="90"/>
        <w:ind w:left="460" w:hanging="460"/>
      </w:pPr>
      <w:r>
        <w:rPr>
          <w:b/>
          <w:bCs/>
          <w:color w:val="9B2335"/>
        </w:rPr>
        <w:t>8.</w:t>
      </w:r>
      <w:r>
        <w:rPr>
          <w:b/>
          <w:bCs/>
          <w:color w:val="9B2335"/>
        </w:rPr>
        <w:tab/>
      </w:r>
      <w:r>
        <w:rPr>
          <w:b/>
          <w:bCs/>
        </w:rPr>
        <w:t>Part Seven — The Revision Sheet.</w:t>
      </w:r>
      <w:r>
        <w:t xml:space="preserve"> The whole topic in a few pages, complete on its own.</w:t>
      </w:r>
    </w:p>
    <w:p w14:paraId="14A1E66E" w14:textId="77777777" w:rsidR="00AD63A4" w:rsidRDefault="00000000">
      <w:pPr>
        <w:pStyle w:val="Heading1"/>
        <w:pageBreakBefore/>
      </w:pPr>
      <w:bookmarkStart w:id="3" w:name="_Toc241393742"/>
      <w:r>
        <w:lastRenderedPageBreak/>
        <w:t>Part Zero — The ABC Before the Story</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28AC9B7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211D916" w14:textId="77777777" w:rsidR="00AD63A4"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Start here if you know nothing</w:t>
            </w:r>
          </w:p>
          <w:p w14:paraId="21C1F3A4" w14:textId="77777777" w:rsidR="00AD63A4" w:rsidRDefault="00000000">
            <w:pPr>
              <w:spacing w:after="80" w:line="270" w:lineRule="auto"/>
            </w:pPr>
            <w:r>
              <w:rPr>
                <w:sz w:val="21"/>
                <w:szCs w:val="21"/>
              </w:rPr>
              <w:t>To understand 1688 you need four things: what England was like, how it was governed, why religion mattered so much, and what had happened to its kings in the eighty years before. This Part gives you all four in plain words.</w:t>
            </w:r>
          </w:p>
        </w:tc>
      </w:tr>
    </w:tbl>
    <w:p w14:paraId="00D5099D" w14:textId="77777777" w:rsidR="00AD63A4" w:rsidRDefault="00AD63A4"/>
    <w:p w14:paraId="07DE764C" w14:textId="77777777" w:rsidR="00AD63A4" w:rsidRDefault="00000000">
      <w:pPr>
        <w:pStyle w:val="Heading2"/>
      </w:pPr>
      <w:bookmarkStart w:id="4" w:name="_Toc241393743"/>
      <w:r>
        <w:t>0.1  England in 1685 — a picture</w:t>
      </w:r>
      <w:bookmarkEnd w:id="4"/>
    </w:p>
    <w:p w14:paraId="7C6D062B" w14:textId="77777777" w:rsidR="00AD63A4" w:rsidRDefault="00000000">
      <w:pPr>
        <w:pStyle w:val="ListParagraph"/>
        <w:numPr>
          <w:ilvl w:val="0"/>
          <w:numId w:val="2"/>
        </w:numPr>
        <w:spacing w:after="70" w:line="276" w:lineRule="auto"/>
      </w:pPr>
      <w:r>
        <w:rPr>
          <w:b/>
          <w:bCs/>
        </w:rPr>
        <w:t>About five million people</w:t>
      </w:r>
      <w:r>
        <w:t xml:space="preserve"> lived in England and Wales; Scotland had about one million and Ireland about two million. London, with more than half a million people, was the largest city in Europe after Paris and Constantinople.</w:t>
      </w:r>
    </w:p>
    <w:p w14:paraId="7D928CAD" w14:textId="77777777" w:rsidR="00AD63A4" w:rsidRDefault="00000000">
      <w:pPr>
        <w:pStyle w:val="ListParagraph"/>
        <w:numPr>
          <w:ilvl w:val="0"/>
          <w:numId w:val="2"/>
        </w:numPr>
        <w:spacing w:after="70" w:line="276" w:lineRule="auto"/>
      </w:pPr>
      <w:r>
        <w:rPr>
          <w:b/>
          <w:bCs/>
        </w:rPr>
        <w:t>Most people worked on the land.</w:t>
      </w:r>
      <w:r>
        <w:t xml:space="preserve"> Wealth and power belonged to landowners: a few hundred great noble families (the </w:t>
      </w:r>
      <w:r>
        <w:rPr>
          <w:b/>
          <w:bCs/>
        </w:rPr>
        <w:t>peers</w:t>
      </w:r>
      <w:r>
        <w:t xml:space="preserve">, who sat in the House of Lords) and several thousand </w:t>
      </w:r>
      <w:r>
        <w:rPr>
          <w:b/>
          <w:bCs/>
        </w:rPr>
        <w:t>gentry</w:t>
      </w:r>
      <w:r>
        <w:t xml:space="preserve"> (country gentlemen who ran local government as </w:t>
      </w:r>
      <w:r>
        <w:rPr>
          <w:b/>
          <w:bCs/>
        </w:rPr>
        <w:t>Justices of the Peace</w:t>
      </w:r>
      <w:r>
        <w:t xml:space="preserve"> and sat in the House of Commons).</w:t>
      </w:r>
    </w:p>
    <w:p w14:paraId="7A2BC467" w14:textId="77777777" w:rsidR="00AD63A4" w:rsidRDefault="00000000">
      <w:pPr>
        <w:pStyle w:val="ListParagraph"/>
        <w:numPr>
          <w:ilvl w:val="0"/>
          <w:numId w:val="2"/>
        </w:numPr>
        <w:spacing w:after="70" w:line="276" w:lineRule="auto"/>
      </w:pPr>
      <w:r>
        <w:rPr>
          <w:b/>
          <w:bCs/>
        </w:rPr>
        <w:t>England was a Protestant country.</w:t>
      </w:r>
      <w:r>
        <w:t xml:space="preserve"> The official church, the </w:t>
      </w:r>
      <w:r>
        <w:rPr>
          <w:b/>
          <w:bCs/>
        </w:rPr>
        <w:t>Church of England</w:t>
      </w:r>
      <w:r>
        <w:t xml:space="preserve">, was headed by the monarch. About nineteen people in twenty belonged to it. There were small numbers of </w:t>
      </w:r>
      <w:r>
        <w:rPr>
          <w:b/>
          <w:bCs/>
        </w:rPr>
        <w:t>Protestant Dissenters</w:t>
      </w:r>
      <w:r>
        <w:t xml:space="preserve"> (Presbyterians, Baptists, Quakers) outside it, and a small, feared minority of </w:t>
      </w:r>
      <w:r>
        <w:rPr>
          <w:b/>
          <w:bCs/>
        </w:rPr>
        <w:t>Catholics</w:t>
      </w:r>
      <w:r>
        <w:t xml:space="preserve"> — perhaps one in fifty.</w:t>
      </w:r>
    </w:p>
    <w:p w14:paraId="7C1A917C" w14:textId="77777777" w:rsidR="00AD63A4" w:rsidRDefault="00000000">
      <w:pPr>
        <w:pStyle w:val="ListParagraph"/>
        <w:numPr>
          <w:ilvl w:val="0"/>
          <w:numId w:val="2"/>
        </w:numPr>
        <w:spacing w:after="70" w:line="276" w:lineRule="auto"/>
      </w:pPr>
      <w:r>
        <w:rPr>
          <w:b/>
          <w:bCs/>
        </w:rPr>
        <w:t>England was not yet a great power.</w:t>
      </w:r>
      <w:r>
        <w:t xml:space="preserve"> France, under </w:t>
      </w:r>
      <w:r>
        <w:rPr>
          <w:b/>
          <w:bCs/>
        </w:rPr>
        <w:t>Louis XIV</w:t>
      </w:r>
      <w:r>
        <w:t>, was the strongest state in Europe, with an army of well over 200,000 men. The Dutch Republic was the great trading nation. England's army was small, and Parliament distrusted it.</w:t>
      </w:r>
    </w:p>
    <w:p w14:paraId="224C3BCF" w14:textId="77777777" w:rsidR="00AD63A4" w:rsidRDefault="00000000">
      <w:pPr>
        <w:pStyle w:val="Heading2"/>
      </w:pPr>
      <w:bookmarkStart w:id="5" w:name="_Toc241393744"/>
      <w:r>
        <w:t>0.2  Crown and Parliament — who governed?</w:t>
      </w:r>
      <w:bookmarkEnd w:id="5"/>
    </w:p>
    <w:p w14:paraId="619F2E1E" w14:textId="77777777" w:rsidR="00AD63A4" w:rsidRDefault="00000000">
      <w:r>
        <w:t xml:space="preserve">In 1685 England was a </w:t>
      </w:r>
      <w:r>
        <w:rPr>
          <w:b/>
          <w:bCs/>
        </w:rPr>
        <w:t>monarchy</w:t>
      </w:r>
      <w:r>
        <w:t>. The king chose his ministers, ran foreign policy, commanded the army, made war and peace, appointed judges and bishops, and summoned and dismissed Parliament when he chose.</w:t>
      </w:r>
    </w:p>
    <w:p w14:paraId="32B91E66" w14:textId="77777777" w:rsidR="00AD63A4" w:rsidRDefault="00000000">
      <w:r>
        <w:t xml:space="preserve">But the king was not all-powerful. </w:t>
      </w:r>
      <w:r>
        <w:rPr>
          <w:b/>
          <w:bCs/>
        </w:rPr>
        <w:t>Parliament</w:t>
      </w:r>
      <w:r>
        <w:t xml:space="preserve"> — the House of Lords and the elected House of Commons — had to agree to </w:t>
      </w:r>
      <w:r>
        <w:rPr>
          <w:b/>
          <w:bCs/>
        </w:rPr>
        <w:t>new laws</w:t>
      </w:r>
      <w:r>
        <w:t xml:space="preserve"> and, above all, to </w:t>
      </w:r>
      <w:r>
        <w:rPr>
          <w:b/>
          <w:bCs/>
        </w:rPr>
        <w:t>new taxes</w:t>
      </w:r>
      <w:r>
        <w:t>. A king who wanted to fight a war or keep a large army needed money, and for money he needed Parliament.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1A62A7AD"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2CFFF4F" w14:textId="77777777" w:rsidR="00AD63A4"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question that runs through the whole seventeenth century</w:t>
            </w:r>
          </w:p>
          <w:p w14:paraId="00821B6C" w14:textId="77777777" w:rsidR="00AD63A4" w:rsidRDefault="00000000">
            <w:pPr>
              <w:spacing w:after="80" w:line="270" w:lineRule="auto"/>
            </w:pPr>
            <w:r>
              <w:rPr>
                <w:b/>
                <w:bCs/>
                <w:sz w:val="21"/>
                <w:szCs w:val="21"/>
              </w:rPr>
              <w:t>Who has the final say — the king or Parliament?</w:t>
            </w:r>
            <w:r>
              <w:rPr>
                <w:sz w:val="21"/>
                <w:szCs w:val="21"/>
              </w:rPr>
              <w:t xml:space="preserve"> The Stuart kings believed they ruled by the </w:t>
            </w:r>
            <w:r>
              <w:rPr>
                <w:b/>
                <w:bCs/>
                <w:color w:val="9B2335"/>
                <w:sz w:val="21"/>
                <w:szCs w:val="21"/>
              </w:rPr>
              <w:t>divine right of kings</w:t>
            </w:r>
            <w:r>
              <w:rPr>
                <w:sz w:val="21"/>
                <w:szCs w:val="21"/>
              </w:rPr>
              <w:t>: God had placed them on the throne and they answered to God alone. Parliament believed in the "ancient constitution": the king must rule according to law, and law was made with Parliament's consent. The Revolution of 1688 answered the question — in Parliament's favour.</w:t>
            </w:r>
          </w:p>
        </w:tc>
      </w:tr>
    </w:tbl>
    <w:p w14:paraId="55C74D1D" w14:textId="77777777" w:rsidR="00AD63A4" w:rsidRDefault="00AD63A4"/>
    <w:p w14:paraId="59E6443B" w14:textId="77777777" w:rsidR="00AD63A4" w:rsidRDefault="00000000">
      <w:pPr>
        <w:pStyle w:val="Heading3"/>
      </w:pPr>
      <w:bookmarkStart w:id="6" w:name="_Toc241393745"/>
      <w:r>
        <w:lastRenderedPageBreak/>
        <w:t>The two royal powers at the centre of 1688</w:t>
      </w:r>
      <w:bookmarkEnd w:id="6"/>
    </w:p>
    <w:p w14:paraId="71D470A9" w14:textId="77777777" w:rsidR="00AD63A4" w:rsidRDefault="00000000">
      <w:pPr>
        <w:pStyle w:val="ListParagraph"/>
        <w:numPr>
          <w:ilvl w:val="0"/>
          <w:numId w:val="2"/>
        </w:numPr>
        <w:spacing w:after="70" w:line="276" w:lineRule="auto"/>
      </w:pPr>
      <w:r>
        <w:t xml:space="preserve">The </w:t>
      </w:r>
      <w:r>
        <w:rPr>
          <w:b/>
          <w:bCs/>
          <w:color w:val="9B2335"/>
        </w:rPr>
        <w:t>suspending power</w:t>
      </w:r>
      <w:r>
        <w:t xml:space="preserve"> — the king's claim to set aside (suspend) an Act of Parliament altogether.</w:t>
      </w:r>
    </w:p>
    <w:p w14:paraId="7DF2EC71" w14:textId="77777777" w:rsidR="00AD63A4" w:rsidRDefault="00000000">
      <w:pPr>
        <w:pStyle w:val="ListParagraph"/>
        <w:numPr>
          <w:ilvl w:val="0"/>
          <w:numId w:val="2"/>
        </w:numPr>
        <w:spacing w:after="70" w:line="276" w:lineRule="auto"/>
      </w:pPr>
      <w:r>
        <w:t xml:space="preserve">The </w:t>
      </w:r>
      <w:r>
        <w:rPr>
          <w:b/>
          <w:bCs/>
          <w:color w:val="9B2335"/>
        </w:rPr>
        <w:t>dispensing power</w:t>
      </w:r>
      <w:r>
        <w:t xml:space="preserve"> — the king's claim to excuse (dispense) a particular person from obeying a particular law.</w:t>
      </w:r>
    </w:p>
    <w:p w14:paraId="6B659E37" w14:textId="77777777" w:rsidR="00AD63A4" w:rsidRDefault="00000000">
      <w:r>
        <w:t xml:space="preserve">James II used both to help Catholics. The </w:t>
      </w:r>
      <w:r>
        <w:rPr>
          <w:b/>
          <w:bCs/>
        </w:rPr>
        <w:t>Bill of Rights</w:t>
      </w:r>
      <w:r>
        <w:t xml:space="preserve"> of 1689 abolished the first and limited the second.</w:t>
      </w:r>
    </w:p>
    <w:p w14:paraId="347384DD" w14:textId="77777777" w:rsidR="00AD63A4" w:rsidRDefault="00000000">
      <w:pPr>
        <w:pStyle w:val="Heading2"/>
      </w:pPr>
      <w:bookmarkStart w:id="7" w:name="_Toc241393746"/>
      <w:r>
        <w:t>0.3  Why religion was politics</w:t>
      </w:r>
      <w:bookmarkEnd w:id="7"/>
    </w:p>
    <w:p w14:paraId="4EBCE6E1" w14:textId="77777777" w:rsidR="00AD63A4" w:rsidRDefault="00000000">
      <w:r>
        <w:t xml:space="preserve">In the seventeenth century religion was not a private matter. It decided </w:t>
      </w:r>
      <w:r>
        <w:rPr>
          <w:b/>
          <w:bCs/>
        </w:rPr>
        <w:t>who could hold office</w:t>
      </w:r>
      <w:r>
        <w:t xml:space="preserve">, </w:t>
      </w:r>
      <w:r>
        <w:rPr>
          <w:b/>
          <w:bCs/>
        </w:rPr>
        <w:t>who could be trusted</w:t>
      </w:r>
      <w:r>
        <w:t xml:space="preserve">, and </w:t>
      </w:r>
      <w:r>
        <w:rPr>
          <w:b/>
          <w:bCs/>
        </w:rPr>
        <w:t>what kind of state England would be</w:t>
      </w:r>
      <w:r>
        <w:t>.</w:t>
      </w:r>
    </w:p>
    <w:p w14:paraId="3FF2225A" w14:textId="77777777" w:rsidR="00AD63A4" w:rsidRDefault="00000000">
      <w:pPr>
        <w:pStyle w:val="ListParagraph"/>
        <w:numPr>
          <w:ilvl w:val="0"/>
          <w:numId w:val="2"/>
        </w:numPr>
        <w:spacing w:after="70" w:line="276" w:lineRule="auto"/>
      </w:pPr>
      <w:r>
        <w:rPr>
          <w:b/>
          <w:bCs/>
        </w:rPr>
        <w:t>Protestants</w:t>
      </w:r>
      <w:r>
        <w:t xml:space="preserve"> associated Catholicism with </w:t>
      </w:r>
      <w:r>
        <w:rPr>
          <w:b/>
          <w:bCs/>
        </w:rPr>
        <w:t>absolute monarchy</w:t>
      </w:r>
      <w:r>
        <w:t xml:space="preserve"> and </w:t>
      </w:r>
      <w:r>
        <w:rPr>
          <w:b/>
          <w:bCs/>
        </w:rPr>
        <w:t>foreign power</w:t>
      </w:r>
      <w:r>
        <w:t xml:space="preserve">. The model was France: Louis XIV governed without a parliament and, in </w:t>
      </w:r>
      <w:r>
        <w:rPr>
          <w:b/>
          <w:bCs/>
          <w:color w:val="0F6E63"/>
        </w:rPr>
        <w:t>1685</w:t>
      </w:r>
      <w:r>
        <w:t xml:space="preserve">, revoked the </w:t>
      </w:r>
      <w:r>
        <w:rPr>
          <w:b/>
          <w:bCs/>
        </w:rPr>
        <w:t>Edict of Nantes</w:t>
      </w:r>
      <w:r>
        <w:t>, ending toleration for French Protestants (</w:t>
      </w:r>
      <w:r>
        <w:rPr>
          <w:b/>
          <w:bCs/>
        </w:rPr>
        <w:t>Huguenots</w:t>
      </w:r>
      <w:r>
        <w:t>). About 200,000 fled abroad, many to England, bringing stories of persecution.</w:t>
      </w:r>
    </w:p>
    <w:p w14:paraId="471C9DA7" w14:textId="77777777" w:rsidR="00AD63A4" w:rsidRDefault="00000000">
      <w:pPr>
        <w:pStyle w:val="ListParagraph"/>
        <w:numPr>
          <w:ilvl w:val="0"/>
          <w:numId w:val="2"/>
        </w:numPr>
        <w:spacing w:after="70" w:line="276" w:lineRule="auto"/>
      </w:pPr>
      <w:r>
        <w:t xml:space="preserve">English memory was full of Catholic "plots": the </w:t>
      </w:r>
      <w:r>
        <w:rPr>
          <w:b/>
          <w:bCs/>
        </w:rPr>
        <w:t>Gunpowder Plot</w:t>
      </w:r>
      <w:r>
        <w:t xml:space="preserve"> (</w:t>
      </w:r>
      <w:r>
        <w:rPr>
          <w:b/>
          <w:bCs/>
          <w:color w:val="0F6E63"/>
        </w:rPr>
        <w:t>1605</w:t>
      </w:r>
      <w:r>
        <w:t xml:space="preserve">) and the invented </w:t>
      </w:r>
      <w:r>
        <w:rPr>
          <w:b/>
          <w:bCs/>
        </w:rPr>
        <w:t>Popish Plot</w:t>
      </w:r>
      <w:r>
        <w:t xml:space="preserve"> (</w:t>
      </w:r>
      <w:r>
        <w:rPr>
          <w:b/>
          <w:bCs/>
          <w:color w:val="0F6E63"/>
        </w:rPr>
        <w:t>1678</w:t>
      </w:r>
      <w:r>
        <w:t>), which led to the execution of innocent Catholics.</w:t>
      </w:r>
    </w:p>
    <w:p w14:paraId="2FD8EA08" w14:textId="77777777" w:rsidR="00AD63A4" w:rsidRDefault="00000000">
      <w:pPr>
        <w:pStyle w:val="ListParagraph"/>
        <w:numPr>
          <w:ilvl w:val="0"/>
          <w:numId w:val="2"/>
        </w:numPr>
        <w:spacing w:after="70" w:line="276" w:lineRule="auto"/>
      </w:pPr>
      <w:r>
        <w:t xml:space="preserve">By law, Catholics could not hold public office: the </w:t>
      </w:r>
      <w:r>
        <w:rPr>
          <w:b/>
          <w:bCs/>
        </w:rPr>
        <w:t>Test Acts</w:t>
      </w:r>
      <w:r>
        <w:t xml:space="preserve"> of </w:t>
      </w:r>
      <w:r>
        <w:rPr>
          <w:b/>
          <w:bCs/>
          <w:color w:val="0F6E63"/>
        </w:rPr>
        <w:t>1673</w:t>
      </w:r>
      <w:r>
        <w:t xml:space="preserve"> and </w:t>
      </w:r>
      <w:r>
        <w:rPr>
          <w:b/>
          <w:bCs/>
          <w:color w:val="0F6E63"/>
        </w:rPr>
        <w:t>1678</w:t>
      </w:r>
      <w:r>
        <w:t xml:space="preserve"> required every office-holder and MP to take communion in the Church of England and deny Catholic doctrine.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61138C8F"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2F9710FF" w14:textId="77777777" w:rsidR="00AD63A4"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Do not read 1688 as a modern fight for "freedom of religion"</w:t>
            </w:r>
          </w:p>
          <w:p w14:paraId="5173C32E" w14:textId="77777777" w:rsidR="00AD63A4" w:rsidRDefault="00000000">
            <w:pPr>
              <w:spacing w:after="80" w:line="270" w:lineRule="auto"/>
            </w:pPr>
            <w:r>
              <w:rPr>
                <w:sz w:val="21"/>
                <w:szCs w:val="21"/>
              </w:rPr>
              <w:t xml:space="preserve">The men of 1688 wanted freedom </w:t>
            </w:r>
            <w:r>
              <w:rPr>
                <w:b/>
                <w:bCs/>
                <w:sz w:val="21"/>
                <w:szCs w:val="21"/>
              </w:rPr>
              <w:t>for Protestants</w:t>
            </w:r>
            <w:r>
              <w:rPr>
                <w:sz w:val="21"/>
                <w:szCs w:val="21"/>
              </w:rPr>
              <w:t xml:space="preserve">, and a </w:t>
            </w:r>
            <w:r>
              <w:rPr>
                <w:b/>
                <w:bCs/>
                <w:sz w:val="21"/>
                <w:szCs w:val="21"/>
              </w:rPr>
              <w:t>Protestant</w:t>
            </w:r>
            <w:r>
              <w:rPr>
                <w:sz w:val="21"/>
                <w:szCs w:val="21"/>
              </w:rPr>
              <w:t xml:space="preserve"> monarchy. The Toleration Act of 1689 helped Protestant Dissenters but gave nothing to Catholics. In Ireland the Revolution led to harsh </w:t>
            </w:r>
            <w:r>
              <w:rPr>
                <w:b/>
                <w:bCs/>
                <w:sz w:val="21"/>
                <w:szCs w:val="21"/>
              </w:rPr>
              <w:t>Penal Laws</w:t>
            </w:r>
            <w:r>
              <w:rPr>
                <w:sz w:val="21"/>
                <w:szCs w:val="21"/>
              </w:rPr>
              <w:t xml:space="preserve"> against the Catholic majority.</w:t>
            </w:r>
          </w:p>
        </w:tc>
      </w:tr>
    </w:tbl>
    <w:p w14:paraId="4604236A" w14:textId="77777777" w:rsidR="00AD63A4" w:rsidRDefault="00AD63A4"/>
    <w:p w14:paraId="27CF6EB4" w14:textId="77777777" w:rsidR="00AD63A4" w:rsidRDefault="00000000">
      <w:pPr>
        <w:pStyle w:val="Heading2"/>
      </w:pPr>
      <w:bookmarkStart w:id="8" w:name="_Toc241393747"/>
      <w:r>
        <w:lastRenderedPageBreak/>
        <w:t>0.4  The Stuarts before 1685 — the story so far</w:t>
      </w:r>
      <w:bookmarkEnd w:id="8"/>
    </w:p>
    <w:p w14:paraId="5BD6B705" w14:textId="77777777" w:rsidR="00AD63A4" w:rsidRDefault="00000000">
      <w:pPr>
        <w:keepNext/>
        <w:spacing w:before="120" w:after="40" w:line="240" w:lineRule="auto"/>
        <w:jc w:val="center"/>
      </w:pPr>
      <w:r>
        <w:rPr>
          <w:noProof/>
        </w:rPr>
        <w:drawing>
          <wp:inline distT="0" distB="0" distL="0" distR="0" wp14:anchorId="28A5EA00" wp14:editId="000ED8B2">
            <wp:extent cx="5905500" cy="3771900"/>
            <wp:effectExtent l="0" t="0" r="0" b="0"/>
            <wp:docPr id="765417573" name="Picture 76541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71900"/>
                    </a:xfrm>
                    <a:prstGeom prst="rect">
                      <a:avLst/>
                    </a:prstGeom>
                  </pic:spPr>
                </pic:pic>
              </a:graphicData>
            </a:graphic>
          </wp:inline>
        </w:drawing>
      </w:r>
    </w:p>
    <w:p w14:paraId="57382D88" w14:textId="77777777" w:rsidR="00AD63A4"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Stuart family and the Protestant succession. Mary II and Anne were James II's Protestant daughters; George I inherited through Sophia of Hanover, granddaughter of James 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8004"/>
      </w:tblGrid>
      <w:tr w:rsidR="00AD63A4" w14:paraId="07D8E634"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13797C5" w14:textId="77777777" w:rsidR="00AD63A4" w:rsidRDefault="00000000">
            <w:pPr>
              <w:spacing w:after="30" w:line="250" w:lineRule="auto"/>
            </w:pPr>
            <w:r>
              <w:rPr>
                <w:rFonts w:ascii="Calibri" w:eastAsia="Calibri" w:hAnsi="Calibri" w:cs="Calibri"/>
                <w:b/>
                <w:bCs/>
                <w:color w:val="FFFFFF"/>
                <w:sz w:val="20"/>
                <w:szCs w:val="20"/>
              </w:rPr>
              <w:t>Date</w:t>
            </w:r>
          </w:p>
        </w:tc>
        <w:tc>
          <w:tcPr>
            <w:tcW w:w="80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CC6207A" w14:textId="77777777" w:rsidR="00AD63A4" w:rsidRDefault="00000000">
            <w:pPr>
              <w:spacing w:after="30" w:line="250" w:lineRule="auto"/>
            </w:pPr>
            <w:r>
              <w:rPr>
                <w:rFonts w:ascii="Calibri" w:eastAsia="Calibri" w:hAnsi="Calibri" w:cs="Calibri"/>
                <w:b/>
                <w:bCs/>
                <w:color w:val="FFFFFF"/>
                <w:sz w:val="20"/>
                <w:szCs w:val="20"/>
              </w:rPr>
              <w:t>What happened</w:t>
            </w:r>
          </w:p>
        </w:tc>
      </w:tr>
      <w:tr w:rsidR="00AD63A4" w14:paraId="7B46BFEE"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704125D" w14:textId="77777777" w:rsidR="00AD63A4" w:rsidRDefault="00000000">
            <w:pPr>
              <w:spacing w:after="30" w:line="250" w:lineRule="auto"/>
            </w:pPr>
            <w:r>
              <w:rPr>
                <w:rFonts w:ascii="Calibri" w:eastAsia="Calibri" w:hAnsi="Calibri" w:cs="Calibri"/>
                <w:b/>
                <w:bCs/>
                <w:sz w:val="20"/>
                <w:szCs w:val="20"/>
              </w:rPr>
              <w:t>1603</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413979" w14:textId="77777777" w:rsidR="00AD63A4" w:rsidRDefault="00000000">
            <w:pPr>
              <w:spacing w:after="30" w:line="250" w:lineRule="auto"/>
            </w:pPr>
            <w:r>
              <w:rPr>
                <w:rFonts w:ascii="Calibri" w:eastAsia="Calibri" w:hAnsi="Calibri" w:cs="Calibri"/>
                <w:b/>
                <w:bCs/>
                <w:sz w:val="20"/>
                <w:szCs w:val="20"/>
              </w:rPr>
              <w:t>James VI of Scotland</w:t>
            </w:r>
            <w:r>
              <w:rPr>
                <w:rFonts w:ascii="Calibri" w:eastAsia="Calibri" w:hAnsi="Calibri" w:cs="Calibri"/>
                <w:sz w:val="20"/>
                <w:szCs w:val="20"/>
              </w:rPr>
              <w:t xml:space="preserve"> becomes </w:t>
            </w:r>
            <w:r>
              <w:rPr>
                <w:rFonts w:ascii="Calibri" w:eastAsia="Calibri" w:hAnsi="Calibri" w:cs="Calibri"/>
                <w:b/>
                <w:bCs/>
                <w:sz w:val="20"/>
                <w:szCs w:val="20"/>
              </w:rPr>
              <w:t>James I of England</w:t>
            </w:r>
            <w:r>
              <w:rPr>
                <w:rFonts w:ascii="Calibri" w:eastAsia="Calibri" w:hAnsi="Calibri" w:cs="Calibri"/>
                <w:sz w:val="20"/>
                <w:szCs w:val="20"/>
              </w:rPr>
              <w:t>: the two crowns are joined in one person (the Union of the Crowns), but the kingdoms stay separate.</w:t>
            </w:r>
          </w:p>
        </w:tc>
      </w:tr>
      <w:tr w:rsidR="00AD63A4" w14:paraId="5B09588B"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43DF9A8" w14:textId="77777777" w:rsidR="00AD63A4" w:rsidRDefault="00000000">
            <w:pPr>
              <w:spacing w:after="30" w:line="250" w:lineRule="auto"/>
            </w:pPr>
            <w:r>
              <w:rPr>
                <w:rFonts w:ascii="Calibri" w:eastAsia="Calibri" w:hAnsi="Calibri" w:cs="Calibri"/>
                <w:b/>
                <w:bCs/>
                <w:sz w:val="20"/>
                <w:szCs w:val="20"/>
              </w:rPr>
              <w:t>1625–49</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9F86F6" w14:textId="77777777" w:rsidR="00AD63A4" w:rsidRDefault="00000000">
            <w:pPr>
              <w:spacing w:after="30" w:line="250" w:lineRule="auto"/>
            </w:pPr>
            <w:r>
              <w:rPr>
                <w:rFonts w:ascii="Calibri" w:eastAsia="Calibri" w:hAnsi="Calibri" w:cs="Calibri"/>
                <w:b/>
                <w:bCs/>
                <w:sz w:val="20"/>
                <w:szCs w:val="20"/>
              </w:rPr>
              <w:t>Charles I</w:t>
            </w:r>
            <w:r>
              <w:rPr>
                <w:rFonts w:ascii="Calibri" w:eastAsia="Calibri" w:hAnsi="Calibri" w:cs="Calibri"/>
                <w:sz w:val="20"/>
                <w:szCs w:val="20"/>
              </w:rPr>
              <w:t xml:space="preserve"> quarrels with Parliament over taxes, religion and his powers. He rules without Parliament for eleven years (1629–40).</w:t>
            </w:r>
          </w:p>
        </w:tc>
      </w:tr>
      <w:tr w:rsidR="00AD63A4" w14:paraId="2DBBAB5F"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096A9C9" w14:textId="77777777" w:rsidR="00AD63A4" w:rsidRDefault="00000000">
            <w:pPr>
              <w:spacing w:after="30" w:line="250" w:lineRule="auto"/>
            </w:pPr>
            <w:r>
              <w:rPr>
                <w:rFonts w:ascii="Calibri" w:eastAsia="Calibri" w:hAnsi="Calibri" w:cs="Calibri"/>
                <w:b/>
                <w:bCs/>
                <w:sz w:val="20"/>
                <w:szCs w:val="20"/>
              </w:rPr>
              <w:t>1642–49</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FC3CF6" w14:textId="77777777" w:rsidR="00AD63A4" w:rsidRDefault="00000000">
            <w:pPr>
              <w:spacing w:after="30" w:line="250" w:lineRule="auto"/>
            </w:pPr>
            <w:r>
              <w:rPr>
                <w:rFonts w:ascii="Calibri" w:eastAsia="Calibri" w:hAnsi="Calibri" w:cs="Calibri"/>
                <w:b/>
                <w:bCs/>
                <w:sz w:val="20"/>
                <w:szCs w:val="20"/>
              </w:rPr>
              <w:t>Civil War</w:t>
            </w:r>
            <w:r>
              <w:rPr>
                <w:rFonts w:ascii="Calibri" w:eastAsia="Calibri" w:hAnsi="Calibri" w:cs="Calibri"/>
                <w:sz w:val="20"/>
                <w:szCs w:val="20"/>
              </w:rPr>
              <w:t xml:space="preserve"> between King and Parliament. Parliament's New Model Army wins; </w:t>
            </w:r>
            <w:r>
              <w:rPr>
                <w:rFonts w:ascii="Calibri" w:eastAsia="Calibri" w:hAnsi="Calibri" w:cs="Calibri"/>
                <w:b/>
                <w:bCs/>
                <w:sz w:val="20"/>
                <w:szCs w:val="20"/>
              </w:rPr>
              <w:t>Charles I is executed</w:t>
            </w:r>
            <w:r>
              <w:rPr>
                <w:rFonts w:ascii="Calibri" w:eastAsia="Calibri" w:hAnsi="Calibri" w:cs="Calibri"/>
                <w:sz w:val="20"/>
                <w:szCs w:val="20"/>
              </w:rPr>
              <w:t xml:space="preserve"> in </w:t>
            </w:r>
            <w:r>
              <w:rPr>
                <w:rFonts w:ascii="Calibri" w:eastAsia="Calibri" w:hAnsi="Calibri" w:cs="Calibri"/>
                <w:b/>
                <w:bCs/>
                <w:color w:val="0F6E63"/>
                <w:sz w:val="20"/>
                <w:szCs w:val="20"/>
              </w:rPr>
              <w:t>January 1649</w:t>
            </w:r>
            <w:r>
              <w:rPr>
                <w:rFonts w:ascii="Calibri" w:eastAsia="Calibri" w:hAnsi="Calibri" w:cs="Calibri"/>
                <w:sz w:val="20"/>
                <w:szCs w:val="20"/>
              </w:rPr>
              <w:t>.</w:t>
            </w:r>
          </w:p>
        </w:tc>
      </w:tr>
      <w:tr w:rsidR="00AD63A4" w14:paraId="30158A36"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3AA14AF" w14:textId="77777777" w:rsidR="00AD63A4" w:rsidRDefault="00000000">
            <w:pPr>
              <w:spacing w:after="30" w:line="250" w:lineRule="auto"/>
            </w:pPr>
            <w:r>
              <w:rPr>
                <w:rFonts w:ascii="Calibri" w:eastAsia="Calibri" w:hAnsi="Calibri" w:cs="Calibri"/>
                <w:b/>
                <w:bCs/>
                <w:sz w:val="20"/>
                <w:szCs w:val="20"/>
              </w:rPr>
              <w:t>1649–60</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E847C0" w14:textId="77777777" w:rsidR="00AD63A4" w:rsidRDefault="00000000">
            <w:pPr>
              <w:spacing w:after="30" w:line="250" w:lineRule="auto"/>
            </w:pPr>
            <w:r>
              <w:rPr>
                <w:rFonts w:ascii="Calibri" w:eastAsia="Calibri" w:hAnsi="Calibri" w:cs="Calibri"/>
                <w:sz w:val="20"/>
                <w:szCs w:val="20"/>
              </w:rPr>
              <w:t xml:space="preserve">England is a republic; </w:t>
            </w:r>
            <w:r>
              <w:rPr>
                <w:rFonts w:ascii="Calibri" w:eastAsia="Calibri" w:hAnsi="Calibri" w:cs="Calibri"/>
                <w:b/>
                <w:bCs/>
                <w:sz w:val="20"/>
                <w:szCs w:val="20"/>
              </w:rPr>
              <w:t>Oliver Cromwell</w:t>
            </w:r>
            <w:r>
              <w:rPr>
                <w:rFonts w:ascii="Calibri" w:eastAsia="Calibri" w:hAnsi="Calibri" w:cs="Calibri"/>
                <w:sz w:val="20"/>
                <w:szCs w:val="20"/>
              </w:rPr>
              <w:t xml:space="preserve"> rules as </w:t>
            </w:r>
            <w:r>
              <w:rPr>
                <w:rFonts w:ascii="Calibri" w:eastAsia="Calibri" w:hAnsi="Calibri" w:cs="Calibri"/>
                <w:b/>
                <w:bCs/>
                <w:sz w:val="20"/>
                <w:szCs w:val="20"/>
              </w:rPr>
              <w:t>Lord Protector</w:t>
            </w:r>
            <w:r>
              <w:rPr>
                <w:rFonts w:ascii="Calibri" w:eastAsia="Calibri" w:hAnsi="Calibri" w:cs="Calibri"/>
                <w:sz w:val="20"/>
                <w:szCs w:val="20"/>
              </w:rPr>
              <w:t xml:space="preserve"> with an army. Many remember this as military rule.</w:t>
            </w:r>
          </w:p>
        </w:tc>
      </w:tr>
      <w:tr w:rsidR="00AD63A4" w14:paraId="4E65E802"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563FE07" w14:textId="77777777" w:rsidR="00AD63A4" w:rsidRDefault="00000000">
            <w:pPr>
              <w:spacing w:after="30" w:line="250" w:lineRule="auto"/>
            </w:pPr>
            <w:r>
              <w:rPr>
                <w:rFonts w:ascii="Calibri" w:eastAsia="Calibri" w:hAnsi="Calibri" w:cs="Calibri"/>
                <w:b/>
                <w:bCs/>
                <w:sz w:val="20"/>
                <w:szCs w:val="20"/>
              </w:rPr>
              <w:t>1660</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15262A" w14:textId="77777777" w:rsidR="00AD63A4"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Restoration</w:t>
            </w:r>
            <w:r>
              <w:rPr>
                <w:rFonts w:ascii="Calibri" w:eastAsia="Calibri" w:hAnsi="Calibri" w:cs="Calibri"/>
                <w:sz w:val="20"/>
                <w:szCs w:val="20"/>
              </w:rPr>
              <w:t xml:space="preserve">: Charles I's son returns as </w:t>
            </w:r>
            <w:r>
              <w:rPr>
                <w:rFonts w:ascii="Calibri" w:eastAsia="Calibri" w:hAnsi="Calibri" w:cs="Calibri"/>
                <w:b/>
                <w:bCs/>
                <w:sz w:val="20"/>
                <w:szCs w:val="20"/>
              </w:rPr>
              <w:t>Charles II</w:t>
            </w:r>
            <w:r>
              <w:rPr>
                <w:rFonts w:ascii="Calibri" w:eastAsia="Calibri" w:hAnsi="Calibri" w:cs="Calibri"/>
                <w:sz w:val="20"/>
                <w:szCs w:val="20"/>
              </w:rPr>
              <w:t>. The Church of England is restored. Parliament and king must now work together.</w:t>
            </w:r>
          </w:p>
        </w:tc>
      </w:tr>
      <w:tr w:rsidR="00AD63A4" w14:paraId="25932515"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6826AE5" w14:textId="77777777" w:rsidR="00AD63A4" w:rsidRDefault="00000000">
            <w:pPr>
              <w:spacing w:after="30" w:line="250" w:lineRule="auto"/>
            </w:pPr>
            <w:r>
              <w:rPr>
                <w:rFonts w:ascii="Calibri" w:eastAsia="Calibri" w:hAnsi="Calibri" w:cs="Calibri"/>
                <w:b/>
                <w:bCs/>
                <w:sz w:val="20"/>
                <w:szCs w:val="20"/>
              </w:rPr>
              <w:t>1678–81</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4BA8AF" w14:textId="77777777" w:rsidR="00AD63A4"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Popish Plot</w:t>
            </w:r>
            <w:r>
              <w:rPr>
                <w:rFonts w:ascii="Calibri" w:eastAsia="Calibri" w:hAnsi="Calibri" w:cs="Calibri"/>
                <w:sz w:val="20"/>
                <w:szCs w:val="20"/>
              </w:rPr>
              <w:t xml:space="preserve"> panic and the </w:t>
            </w:r>
            <w:r>
              <w:rPr>
                <w:rFonts w:ascii="Calibri" w:eastAsia="Calibri" w:hAnsi="Calibri" w:cs="Calibri"/>
                <w:b/>
                <w:bCs/>
                <w:sz w:val="20"/>
                <w:szCs w:val="20"/>
              </w:rPr>
              <w:t>Exclusion Crisis</w:t>
            </w:r>
            <w:r>
              <w:rPr>
                <w:rFonts w:ascii="Calibri" w:eastAsia="Calibri" w:hAnsi="Calibri" w:cs="Calibri"/>
                <w:sz w:val="20"/>
                <w:szCs w:val="20"/>
              </w:rPr>
              <w:t xml:space="preserve">: MPs try to pass a law </w:t>
            </w:r>
            <w:r>
              <w:rPr>
                <w:rFonts w:ascii="Calibri" w:eastAsia="Calibri" w:hAnsi="Calibri" w:cs="Calibri"/>
                <w:b/>
                <w:bCs/>
                <w:sz w:val="20"/>
                <w:szCs w:val="20"/>
              </w:rPr>
              <w:t>excluding</w:t>
            </w:r>
            <w:r>
              <w:rPr>
                <w:rFonts w:ascii="Calibri" w:eastAsia="Calibri" w:hAnsi="Calibri" w:cs="Calibri"/>
                <w:sz w:val="20"/>
                <w:szCs w:val="20"/>
              </w:rPr>
              <w:t xml:space="preserve"> Charles's Catholic brother James from the throne. They fail. The two sides get nicknames that last: </w:t>
            </w:r>
            <w:r>
              <w:rPr>
                <w:rFonts w:ascii="Calibri" w:eastAsia="Calibri" w:hAnsi="Calibri" w:cs="Calibri"/>
                <w:b/>
                <w:bCs/>
                <w:sz w:val="20"/>
                <w:szCs w:val="20"/>
              </w:rPr>
              <w:t>Whigs</w:t>
            </w:r>
            <w:r>
              <w:rPr>
                <w:rFonts w:ascii="Calibri" w:eastAsia="Calibri" w:hAnsi="Calibri" w:cs="Calibri"/>
                <w:sz w:val="20"/>
                <w:szCs w:val="20"/>
              </w:rPr>
              <w:t xml:space="preserve"> (for exclusion) and </w:t>
            </w:r>
            <w:r>
              <w:rPr>
                <w:rFonts w:ascii="Calibri" w:eastAsia="Calibri" w:hAnsi="Calibri" w:cs="Calibri"/>
                <w:b/>
                <w:bCs/>
                <w:sz w:val="20"/>
                <w:szCs w:val="20"/>
              </w:rPr>
              <w:t>Tories</w:t>
            </w:r>
            <w:r>
              <w:rPr>
                <w:rFonts w:ascii="Calibri" w:eastAsia="Calibri" w:hAnsi="Calibri" w:cs="Calibri"/>
                <w:sz w:val="20"/>
                <w:szCs w:val="20"/>
              </w:rPr>
              <w:t xml:space="preserve"> (against it).</w:t>
            </w:r>
          </w:p>
        </w:tc>
      </w:tr>
      <w:tr w:rsidR="00AD63A4" w14:paraId="3949FED4"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9025280" w14:textId="77777777" w:rsidR="00AD63A4" w:rsidRDefault="00000000">
            <w:pPr>
              <w:spacing w:after="30" w:line="250" w:lineRule="auto"/>
            </w:pPr>
            <w:r>
              <w:rPr>
                <w:rFonts w:ascii="Calibri" w:eastAsia="Calibri" w:hAnsi="Calibri" w:cs="Calibri"/>
                <w:b/>
                <w:bCs/>
                <w:sz w:val="20"/>
                <w:szCs w:val="20"/>
              </w:rPr>
              <w:t>1685</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23B100" w14:textId="77777777" w:rsidR="00AD63A4" w:rsidRDefault="00000000">
            <w:pPr>
              <w:spacing w:after="30" w:line="250" w:lineRule="auto"/>
            </w:pPr>
            <w:r>
              <w:rPr>
                <w:rFonts w:ascii="Calibri" w:eastAsia="Calibri" w:hAnsi="Calibri" w:cs="Calibri"/>
                <w:sz w:val="20"/>
                <w:szCs w:val="20"/>
              </w:rPr>
              <w:t xml:space="preserve">Charles II dies; his brother becomes </w:t>
            </w:r>
            <w:r>
              <w:rPr>
                <w:rFonts w:ascii="Calibri" w:eastAsia="Calibri" w:hAnsi="Calibri" w:cs="Calibri"/>
                <w:b/>
                <w:bCs/>
                <w:sz w:val="20"/>
                <w:szCs w:val="20"/>
              </w:rPr>
              <w:t>James II</w:t>
            </w:r>
            <w:r>
              <w:rPr>
                <w:rFonts w:ascii="Calibri" w:eastAsia="Calibri" w:hAnsi="Calibri" w:cs="Calibri"/>
                <w:sz w:val="20"/>
                <w:szCs w:val="20"/>
              </w:rPr>
              <w:t xml:space="preserve"> — England's first openly Catholic king since Mary I (1553–58).</w:t>
            </w:r>
          </w:p>
        </w:tc>
      </w:tr>
    </w:tbl>
    <w:p w14:paraId="66C1DCD6" w14:textId="77777777" w:rsidR="00AD63A4" w:rsidRDefault="00AD63A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565D462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641E512" w14:textId="77777777" w:rsidR="00AD63A4" w:rsidRDefault="00000000">
            <w:pPr>
              <w:keepNext/>
              <w:spacing w:after="80"/>
            </w:pPr>
            <w:r>
              <w:rPr>
                <w:rFonts w:ascii="Calibri" w:eastAsia="Calibri" w:hAnsi="Calibri" w:cs="Calibri"/>
                <w:b/>
                <w:bCs/>
                <w:color w:val="0F6E63"/>
                <w:spacing w:val="20"/>
                <w:sz w:val="18"/>
                <w:szCs w:val="18"/>
              </w:rPr>
              <w:lastRenderedPageBreak/>
              <w:t xml:space="preserve">THE STORY IN SIMPLE WORDS  ·  </w:t>
            </w:r>
            <w:r>
              <w:rPr>
                <w:rFonts w:ascii="Calibri" w:eastAsia="Calibri" w:hAnsi="Calibri" w:cs="Calibri"/>
                <w:b/>
                <w:bCs/>
                <w:color w:val="0F6E63"/>
                <w:sz w:val="20"/>
                <w:szCs w:val="20"/>
              </w:rPr>
              <w:t>Why this back-story matters</w:t>
            </w:r>
          </w:p>
          <w:p w14:paraId="18FDA986" w14:textId="77777777" w:rsidR="00AD63A4" w:rsidRDefault="00000000">
            <w:pPr>
              <w:spacing w:after="80" w:line="270" w:lineRule="auto"/>
            </w:pPr>
            <w:r>
              <w:rPr>
                <w:sz w:val="21"/>
                <w:szCs w:val="21"/>
              </w:rPr>
              <w:t xml:space="preserve">Everyone in 1688 remembered the Civil War and Cromwell. They did </w:t>
            </w:r>
            <w:r>
              <w:rPr>
                <w:b/>
                <w:bCs/>
                <w:sz w:val="21"/>
                <w:szCs w:val="21"/>
              </w:rPr>
              <w:t>not</w:t>
            </w:r>
            <w:r>
              <w:rPr>
                <w:sz w:val="21"/>
                <w:szCs w:val="21"/>
              </w:rPr>
              <w:t xml:space="preserve"> want another war, and they did </w:t>
            </w:r>
            <w:r>
              <w:rPr>
                <w:b/>
                <w:bCs/>
                <w:sz w:val="21"/>
                <w:szCs w:val="21"/>
              </w:rPr>
              <w:t>not</w:t>
            </w:r>
            <w:r>
              <w:rPr>
                <w:sz w:val="21"/>
                <w:szCs w:val="21"/>
              </w:rPr>
              <w:t xml:space="preserve"> want another army ruling the country. That is why the political class looked for a quick, lawful, bloodless change — and why the Revolution of 1688 is called "glorious".</w:t>
            </w:r>
          </w:p>
        </w:tc>
      </w:tr>
    </w:tbl>
    <w:p w14:paraId="535A3E02" w14:textId="77777777" w:rsidR="00AD63A4" w:rsidRDefault="00AD63A4"/>
    <w:p w14:paraId="4809B0C3" w14:textId="77777777" w:rsidR="00AD63A4" w:rsidRDefault="00000000">
      <w:pPr>
        <w:pStyle w:val="Heading2"/>
      </w:pPr>
      <w:bookmarkStart w:id="9" w:name="_Toc241393748"/>
      <w:r>
        <w:t>0.5  Twenty words for this topic</w:t>
      </w:r>
      <w:bookmarkEnd w:id="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6980"/>
      </w:tblGrid>
      <w:tr w:rsidR="00AD63A4" w14:paraId="0D636DCA"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6CF011B" w14:textId="77777777" w:rsidR="00AD63A4"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E6A4199" w14:textId="77777777" w:rsidR="00AD63A4" w:rsidRDefault="00000000">
            <w:pPr>
              <w:spacing w:after="30" w:line="250" w:lineRule="auto"/>
            </w:pPr>
            <w:r>
              <w:rPr>
                <w:rFonts w:ascii="Calibri" w:eastAsia="Calibri" w:hAnsi="Calibri" w:cs="Calibri"/>
                <w:b/>
                <w:bCs/>
                <w:color w:val="FFFFFF"/>
                <w:sz w:val="18"/>
                <w:szCs w:val="18"/>
              </w:rPr>
              <w:t>Meaning</w:t>
            </w:r>
          </w:p>
        </w:tc>
      </w:tr>
      <w:tr w:rsidR="00AD63A4" w14:paraId="30D9BB0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A77A4BE" w14:textId="77777777" w:rsidR="00AD63A4" w:rsidRDefault="00000000">
            <w:pPr>
              <w:spacing w:after="30" w:line="250" w:lineRule="auto"/>
            </w:pPr>
            <w:r>
              <w:rPr>
                <w:rFonts w:ascii="Calibri" w:eastAsia="Calibri" w:hAnsi="Calibri" w:cs="Calibri"/>
                <w:b/>
                <w:bCs/>
                <w:color w:val="9B2335"/>
                <w:sz w:val="18"/>
                <w:szCs w:val="18"/>
              </w:rPr>
              <w:t>Glorious Revolution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F7D602" w14:textId="77777777" w:rsidR="00AD63A4" w:rsidRDefault="00000000">
            <w:pPr>
              <w:spacing w:after="30" w:line="250" w:lineRule="auto"/>
            </w:pPr>
            <w:r>
              <w:rPr>
                <w:rFonts w:ascii="Calibri" w:eastAsia="Calibri" w:hAnsi="Calibri" w:cs="Calibri"/>
                <w:sz w:val="18"/>
                <w:szCs w:val="18"/>
              </w:rPr>
              <w:t>The replacement of James II by William III and Mary II in 1688–89, followed by laws limiting the Crown.</w:t>
            </w:r>
          </w:p>
        </w:tc>
      </w:tr>
      <w:tr w:rsidR="00AD63A4" w14:paraId="115D6A1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BE9E7FF" w14:textId="77777777" w:rsidR="00AD63A4" w:rsidRDefault="00000000">
            <w:pPr>
              <w:spacing w:after="30" w:line="250" w:lineRule="auto"/>
            </w:pPr>
            <w:r>
              <w:rPr>
                <w:rFonts w:ascii="Calibri" w:eastAsia="Calibri" w:hAnsi="Calibri" w:cs="Calibri"/>
                <w:b/>
                <w:bCs/>
                <w:color w:val="9B2335"/>
                <w:sz w:val="18"/>
                <w:szCs w:val="18"/>
              </w:rPr>
              <w:t>Declaration of Indulgence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75E84B" w14:textId="77777777" w:rsidR="00AD63A4" w:rsidRDefault="00000000">
            <w:pPr>
              <w:spacing w:after="30" w:line="250" w:lineRule="auto"/>
            </w:pPr>
            <w:r>
              <w:rPr>
                <w:rFonts w:ascii="Calibri" w:eastAsia="Calibri" w:hAnsi="Calibri" w:cs="Calibri"/>
                <w:sz w:val="18"/>
                <w:szCs w:val="18"/>
              </w:rPr>
              <w:t>A royal order suspending the laws against Catholics and Dissenters (1687, 1688).</w:t>
            </w:r>
          </w:p>
        </w:tc>
      </w:tr>
      <w:tr w:rsidR="00AD63A4" w14:paraId="6B3D54D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7BC2DA7" w14:textId="77777777" w:rsidR="00AD63A4" w:rsidRDefault="00000000">
            <w:pPr>
              <w:spacing w:after="30" w:line="250" w:lineRule="auto"/>
            </w:pPr>
            <w:r>
              <w:rPr>
                <w:rFonts w:ascii="Calibri" w:eastAsia="Calibri" w:hAnsi="Calibri" w:cs="Calibri"/>
                <w:b/>
                <w:bCs/>
                <w:color w:val="9B2335"/>
                <w:sz w:val="18"/>
                <w:szCs w:val="18"/>
              </w:rPr>
              <w:t>Test Acts</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304114" w14:textId="77777777" w:rsidR="00AD63A4" w:rsidRDefault="00000000">
            <w:pPr>
              <w:spacing w:after="30" w:line="250" w:lineRule="auto"/>
            </w:pPr>
            <w:r>
              <w:rPr>
                <w:rFonts w:ascii="Calibri" w:eastAsia="Calibri" w:hAnsi="Calibri" w:cs="Calibri"/>
                <w:sz w:val="18"/>
                <w:szCs w:val="18"/>
              </w:rPr>
              <w:t>Laws of 1673 and 1678 barring non-Anglicans (in practice, Catholics) from office and Parliament.</w:t>
            </w:r>
          </w:p>
        </w:tc>
      </w:tr>
      <w:tr w:rsidR="00AD63A4" w14:paraId="568B881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AEC74E7" w14:textId="77777777" w:rsidR="00AD63A4" w:rsidRDefault="00000000">
            <w:pPr>
              <w:spacing w:after="30" w:line="250" w:lineRule="auto"/>
            </w:pPr>
            <w:r>
              <w:rPr>
                <w:rFonts w:ascii="Calibri" w:eastAsia="Calibri" w:hAnsi="Calibri" w:cs="Calibri"/>
                <w:b/>
                <w:bCs/>
                <w:color w:val="9B2335"/>
                <w:sz w:val="18"/>
                <w:szCs w:val="18"/>
              </w:rPr>
              <w:t>Immortal Seven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4D8F9E" w14:textId="77777777" w:rsidR="00AD63A4" w:rsidRDefault="00000000">
            <w:pPr>
              <w:spacing w:after="30" w:line="250" w:lineRule="auto"/>
            </w:pPr>
            <w:r>
              <w:rPr>
                <w:rFonts w:ascii="Calibri" w:eastAsia="Calibri" w:hAnsi="Calibri" w:cs="Calibri"/>
                <w:sz w:val="18"/>
                <w:szCs w:val="18"/>
              </w:rPr>
              <w:t>The seven leading men who signed the invitation to William of Orange on 30 June 1688.</w:t>
            </w:r>
          </w:p>
        </w:tc>
      </w:tr>
      <w:tr w:rsidR="00AD63A4" w14:paraId="7CD33C4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1F10FE8" w14:textId="77777777" w:rsidR="00AD63A4" w:rsidRDefault="00000000">
            <w:pPr>
              <w:spacing w:after="30" w:line="250" w:lineRule="auto"/>
            </w:pPr>
            <w:r>
              <w:rPr>
                <w:rFonts w:ascii="Calibri" w:eastAsia="Calibri" w:hAnsi="Calibri" w:cs="Calibri"/>
                <w:b/>
                <w:bCs/>
                <w:color w:val="9B2335"/>
                <w:sz w:val="18"/>
                <w:szCs w:val="18"/>
              </w:rPr>
              <w:t>Convention Parliament</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FC158A" w14:textId="77777777" w:rsidR="00AD63A4" w:rsidRDefault="00000000">
            <w:pPr>
              <w:spacing w:after="30" w:line="250" w:lineRule="auto"/>
            </w:pPr>
            <w:r>
              <w:rPr>
                <w:rFonts w:ascii="Calibri" w:eastAsia="Calibri" w:hAnsi="Calibri" w:cs="Calibri"/>
                <w:sz w:val="18"/>
                <w:szCs w:val="18"/>
              </w:rPr>
              <w:t>The parliament that met in January 1689 without a king's summons and offered the crown to William and Mary.</w:t>
            </w:r>
          </w:p>
        </w:tc>
      </w:tr>
      <w:tr w:rsidR="00AD63A4" w14:paraId="027364C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EBD48C3" w14:textId="77777777" w:rsidR="00AD63A4" w:rsidRDefault="00000000">
            <w:pPr>
              <w:spacing w:after="30" w:line="250" w:lineRule="auto"/>
            </w:pPr>
            <w:r>
              <w:rPr>
                <w:rFonts w:ascii="Calibri" w:eastAsia="Calibri" w:hAnsi="Calibri" w:cs="Calibri"/>
                <w:b/>
                <w:bCs/>
                <w:color w:val="9B2335"/>
                <w:sz w:val="18"/>
                <w:szCs w:val="18"/>
              </w:rPr>
              <w:t>Declaration of Right</w:t>
            </w:r>
            <w:r>
              <w:rPr>
                <w:rFonts w:ascii="Calibri" w:eastAsia="Calibri" w:hAnsi="Calibri" w:cs="Calibri"/>
                <w:b/>
                <w:bCs/>
                <w:sz w:val="18"/>
                <w:szCs w:val="18"/>
              </w:rPr>
              <w:t xml:space="preserve"> / </w:t>
            </w:r>
            <w:r>
              <w:rPr>
                <w:rFonts w:ascii="Calibri" w:eastAsia="Calibri" w:hAnsi="Calibri" w:cs="Calibri"/>
                <w:b/>
                <w:bCs/>
                <w:color w:val="9B2335"/>
                <w:sz w:val="18"/>
                <w:szCs w:val="18"/>
              </w:rPr>
              <w:t>Bill of Rights</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9D452B" w14:textId="77777777" w:rsidR="00AD63A4" w:rsidRDefault="00000000">
            <w:pPr>
              <w:spacing w:after="30" w:line="250" w:lineRule="auto"/>
            </w:pPr>
            <w:r>
              <w:rPr>
                <w:rFonts w:ascii="Calibri" w:eastAsia="Calibri" w:hAnsi="Calibri" w:cs="Calibri"/>
                <w:sz w:val="18"/>
                <w:szCs w:val="18"/>
              </w:rPr>
              <w:t>The list of James's illegal acts and of Parliament's rights, read to William and Mary in February 1689; passed as the Bill of Rights in December 1689.</w:t>
            </w:r>
          </w:p>
        </w:tc>
      </w:tr>
      <w:tr w:rsidR="00AD63A4" w14:paraId="2E03176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FEDFE30" w14:textId="77777777" w:rsidR="00AD63A4" w:rsidRDefault="00000000">
            <w:pPr>
              <w:spacing w:after="30" w:line="250" w:lineRule="auto"/>
            </w:pPr>
            <w:r>
              <w:rPr>
                <w:rFonts w:ascii="Calibri" w:eastAsia="Calibri" w:hAnsi="Calibri" w:cs="Calibri"/>
                <w:b/>
                <w:bCs/>
                <w:color w:val="9B2335"/>
                <w:sz w:val="18"/>
                <w:szCs w:val="18"/>
              </w:rPr>
              <w:t>Revolution Settlement</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3D2D64" w14:textId="77777777" w:rsidR="00AD63A4" w:rsidRDefault="00000000">
            <w:pPr>
              <w:spacing w:after="30" w:line="250" w:lineRule="auto"/>
            </w:pPr>
            <w:r>
              <w:rPr>
                <w:rFonts w:ascii="Calibri" w:eastAsia="Calibri" w:hAnsi="Calibri" w:cs="Calibri"/>
                <w:sz w:val="18"/>
                <w:szCs w:val="18"/>
              </w:rPr>
              <w:t>All the laws of 1689–1701 that fixed the new constitution.</w:t>
            </w:r>
          </w:p>
        </w:tc>
      </w:tr>
      <w:tr w:rsidR="00AD63A4" w14:paraId="08086F2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7A61F4A" w14:textId="77777777" w:rsidR="00AD63A4" w:rsidRDefault="00000000">
            <w:pPr>
              <w:spacing w:after="30" w:line="250" w:lineRule="auto"/>
            </w:pPr>
            <w:r>
              <w:rPr>
                <w:rFonts w:ascii="Calibri" w:eastAsia="Calibri" w:hAnsi="Calibri" w:cs="Calibri"/>
                <w:b/>
                <w:bCs/>
                <w:color w:val="9B2335"/>
                <w:sz w:val="18"/>
                <w:szCs w:val="18"/>
              </w:rPr>
              <w:t>Toleration Act</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0B354C" w14:textId="77777777" w:rsidR="00AD63A4" w:rsidRDefault="00000000">
            <w:pPr>
              <w:spacing w:after="30" w:line="250" w:lineRule="auto"/>
            </w:pPr>
            <w:r>
              <w:rPr>
                <w:rFonts w:ascii="Calibri" w:eastAsia="Calibri" w:hAnsi="Calibri" w:cs="Calibri"/>
                <w:sz w:val="18"/>
                <w:szCs w:val="18"/>
              </w:rPr>
              <w:t>The 1689 law allowing Protestant Dissenters to worship freely (but not to hold office).</w:t>
            </w:r>
          </w:p>
        </w:tc>
      </w:tr>
      <w:tr w:rsidR="00AD63A4" w14:paraId="1D1AA27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69D6DD5" w14:textId="77777777" w:rsidR="00AD63A4" w:rsidRDefault="00000000">
            <w:pPr>
              <w:spacing w:after="30" w:line="250" w:lineRule="auto"/>
            </w:pPr>
            <w:r>
              <w:rPr>
                <w:rFonts w:ascii="Calibri" w:eastAsia="Calibri" w:hAnsi="Calibri" w:cs="Calibri"/>
                <w:b/>
                <w:bCs/>
                <w:color w:val="9B2335"/>
                <w:sz w:val="18"/>
                <w:szCs w:val="18"/>
              </w:rPr>
              <w:t>Non-Jurors</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8B5A79" w14:textId="77777777" w:rsidR="00AD63A4" w:rsidRDefault="00000000">
            <w:pPr>
              <w:spacing w:after="30" w:line="250" w:lineRule="auto"/>
            </w:pPr>
            <w:r>
              <w:rPr>
                <w:rFonts w:ascii="Calibri" w:eastAsia="Calibri" w:hAnsi="Calibri" w:cs="Calibri"/>
                <w:sz w:val="18"/>
                <w:szCs w:val="18"/>
              </w:rPr>
              <w:t>Clergy who refused ("non-juring" = not swearing) the oath to William and Mary.</w:t>
            </w:r>
          </w:p>
        </w:tc>
      </w:tr>
      <w:tr w:rsidR="00AD63A4" w14:paraId="1C9AB1F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1D83050" w14:textId="77777777" w:rsidR="00AD63A4" w:rsidRDefault="00000000">
            <w:pPr>
              <w:spacing w:after="30" w:line="250" w:lineRule="auto"/>
            </w:pPr>
            <w:r>
              <w:rPr>
                <w:rFonts w:ascii="Calibri" w:eastAsia="Calibri" w:hAnsi="Calibri" w:cs="Calibri"/>
                <w:b/>
                <w:bCs/>
                <w:color w:val="9B2335"/>
                <w:sz w:val="18"/>
                <w:szCs w:val="18"/>
              </w:rPr>
              <w:t>Latitudinarian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C2288D" w14:textId="77777777" w:rsidR="00AD63A4" w:rsidRDefault="00000000">
            <w:pPr>
              <w:spacing w:after="30" w:line="250" w:lineRule="auto"/>
            </w:pPr>
            <w:r>
              <w:rPr>
                <w:rFonts w:ascii="Calibri" w:eastAsia="Calibri" w:hAnsi="Calibri" w:cs="Calibri"/>
                <w:sz w:val="18"/>
                <w:szCs w:val="18"/>
              </w:rPr>
              <w:t>A moderate, "broad" Anglican who valued reason and tolerance over strict doctrine.</w:t>
            </w:r>
          </w:p>
        </w:tc>
      </w:tr>
      <w:tr w:rsidR="00AD63A4" w14:paraId="60A8D3B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5AA3D99" w14:textId="77777777" w:rsidR="00AD63A4" w:rsidRDefault="00000000">
            <w:pPr>
              <w:spacing w:after="30" w:line="250" w:lineRule="auto"/>
            </w:pPr>
            <w:r>
              <w:rPr>
                <w:rFonts w:ascii="Calibri" w:eastAsia="Calibri" w:hAnsi="Calibri" w:cs="Calibri"/>
                <w:b/>
                <w:bCs/>
                <w:color w:val="9B2335"/>
                <w:sz w:val="18"/>
                <w:szCs w:val="18"/>
              </w:rPr>
              <w:t>High Church</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0A13DD" w14:textId="77777777" w:rsidR="00AD63A4" w:rsidRDefault="00000000">
            <w:pPr>
              <w:spacing w:after="30" w:line="250" w:lineRule="auto"/>
            </w:pPr>
            <w:r>
              <w:rPr>
                <w:rFonts w:ascii="Calibri" w:eastAsia="Calibri" w:hAnsi="Calibri" w:cs="Calibri"/>
                <w:sz w:val="18"/>
                <w:szCs w:val="18"/>
              </w:rPr>
              <w:t>Anglicans who stressed the authority and privileges of the Church and its bishops.</w:t>
            </w:r>
          </w:p>
        </w:tc>
      </w:tr>
      <w:tr w:rsidR="00AD63A4" w14:paraId="19DAF86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7CFB3F4" w14:textId="77777777" w:rsidR="00AD63A4" w:rsidRDefault="00000000">
            <w:pPr>
              <w:spacing w:after="30" w:line="250" w:lineRule="auto"/>
            </w:pPr>
            <w:r>
              <w:rPr>
                <w:rFonts w:ascii="Calibri" w:eastAsia="Calibri" w:hAnsi="Calibri" w:cs="Calibri"/>
                <w:b/>
                <w:bCs/>
                <w:color w:val="9B2335"/>
                <w:sz w:val="18"/>
                <w:szCs w:val="18"/>
              </w:rPr>
              <w:t>Jacobite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377D9F" w14:textId="77777777" w:rsidR="00AD63A4" w:rsidRDefault="00000000">
            <w:pPr>
              <w:spacing w:after="30" w:line="250" w:lineRule="auto"/>
            </w:pPr>
            <w:r>
              <w:rPr>
                <w:rFonts w:ascii="Calibri" w:eastAsia="Calibri" w:hAnsi="Calibri" w:cs="Calibri"/>
                <w:sz w:val="18"/>
                <w:szCs w:val="18"/>
              </w:rPr>
              <w:t xml:space="preserve">A supporter of James II and his descendants (Latin </w:t>
            </w:r>
            <w:r>
              <w:rPr>
                <w:rFonts w:ascii="Calibri" w:eastAsia="Calibri" w:hAnsi="Calibri" w:cs="Calibri"/>
                <w:i/>
                <w:iCs/>
                <w:sz w:val="18"/>
                <w:szCs w:val="18"/>
              </w:rPr>
              <w:t>Jacobus</w:t>
            </w:r>
            <w:r>
              <w:rPr>
                <w:rFonts w:ascii="Calibri" w:eastAsia="Calibri" w:hAnsi="Calibri" w:cs="Calibri"/>
                <w:sz w:val="18"/>
                <w:szCs w:val="18"/>
              </w:rPr>
              <w:t xml:space="preserve"> = James).</w:t>
            </w:r>
          </w:p>
        </w:tc>
      </w:tr>
      <w:tr w:rsidR="00AD63A4" w14:paraId="28E8BAE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07877BD" w14:textId="77777777" w:rsidR="00AD63A4" w:rsidRDefault="00000000">
            <w:pPr>
              <w:spacing w:after="30" w:line="250" w:lineRule="auto"/>
            </w:pPr>
            <w:r>
              <w:rPr>
                <w:rFonts w:ascii="Calibri" w:eastAsia="Calibri" w:hAnsi="Calibri" w:cs="Calibri"/>
                <w:b/>
                <w:bCs/>
                <w:color w:val="9B2335"/>
                <w:sz w:val="18"/>
                <w:szCs w:val="18"/>
              </w:rPr>
              <w:t>Financial Revolution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964BDA" w14:textId="77777777" w:rsidR="00AD63A4" w:rsidRDefault="00000000">
            <w:pPr>
              <w:spacing w:after="30" w:line="250" w:lineRule="auto"/>
            </w:pPr>
            <w:r>
              <w:rPr>
                <w:rFonts w:ascii="Calibri" w:eastAsia="Calibri" w:hAnsi="Calibri" w:cs="Calibri"/>
                <w:sz w:val="18"/>
                <w:szCs w:val="18"/>
              </w:rPr>
              <w:t>The new system of public credit: the Bank of England (1694), a permanent National Debt, taxes voted by Parliament.</w:t>
            </w:r>
          </w:p>
        </w:tc>
      </w:tr>
      <w:tr w:rsidR="00AD63A4" w14:paraId="08255D4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356BA3A" w14:textId="77777777" w:rsidR="00AD63A4" w:rsidRDefault="00000000">
            <w:pPr>
              <w:spacing w:after="30" w:line="250" w:lineRule="auto"/>
            </w:pPr>
            <w:r>
              <w:rPr>
                <w:rFonts w:ascii="Calibri" w:eastAsia="Calibri" w:hAnsi="Calibri" w:cs="Calibri"/>
                <w:b/>
                <w:bCs/>
                <w:color w:val="9B2335"/>
                <w:sz w:val="18"/>
                <w:szCs w:val="18"/>
              </w:rPr>
              <w:t>Grand Alliance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32E26E" w14:textId="77777777" w:rsidR="00AD63A4" w:rsidRDefault="00000000">
            <w:pPr>
              <w:spacing w:after="30" w:line="250" w:lineRule="auto"/>
            </w:pPr>
            <w:r>
              <w:rPr>
                <w:rFonts w:ascii="Calibri" w:eastAsia="Calibri" w:hAnsi="Calibri" w:cs="Calibri"/>
                <w:sz w:val="18"/>
                <w:szCs w:val="18"/>
              </w:rPr>
              <w:t>The coalition (England, the Dutch Republic, the Emperor and others) against Louis XIV, formed in 1689 and renewed in 1701.</w:t>
            </w:r>
          </w:p>
        </w:tc>
      </w:tr>
      <w:tr w:rsidR="00AD63A4" w14:paraId="0FF0086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C776D28" w14:textId="77777777" w:rsidR="00AD63A4" w:rsidRDefault="00000000">
            <w:pPr>
              <w:spacing w:after="30" w:line="250" w:lineRule="auto"/>
            </w:pPr>
            <w:r>
              <w:rPr>
                <w:rFonts w:ascii="Calibri" w:eastAsia="Calibri" w:hAnsi="Calibri" w:cs="Calibri"/>
                <w:b/>
                <w:bCs/>
                <w:color w:val="9B2335"/>
                <w:sz w:val="18"/>
                <w:szCs w:val="18"/>
              </w:rPr>
              <w:t>Balance of power</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A34DE5" w14:textId="77777777" w:rsidR="00AD63A4" w:rsidRDefault="00000000">
            <w:pPr>
              <w:spacing w:after="30" w:line="250" w:lineRule="auto"/>
            </w:pPr>
            <w:r>
              <w:rPr>
                <w:rFonts w:ascii="Calibri" w:eastAsia="Calibri" w:hAnsi="Calibri" w:cs="Calibri"/>
                <w:sz w:val="18"/>
                <w:szCs w:val="18"/>
              </w:rPr>
              <w:t>The principle that no single state should dominate Europe. Written into the Treaty of Utrecht (1713).</w:t>
            </w:r>
          </w:p>
        </w:tc>
      </w:tr>
      <w:tr w:rsidR="00AD63A4" w14:paraId="5542BD0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67FD83D" w14:textId="77777777" w:rsidR="00AD63A4" w:rsidRDefault="00000000">
            <w:pPr>
              <w:spacing w:after="30" w:line="250" w:lineRule="auto"/>
            </w:pPr>
            <w:r>
              <w:rPr>
                <w:rFonts w:ascii="Calibri" w:eastAsia="Calibri" w:hAnsi="Calibri" w:cs="Calibri"/>
                <w:b/>
                <w:bCs/>
                <w:color w:val="9B2335"/>
                <w:sz w:val="18"/>
                <w:szCs w:val="18"/>
              </w:rPr>
              <w:t>Act of Settlement</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975271" w14:textId="77777777" w:rsidR="00AD63A4" w:rsidRDefault="00000000">
            <w:pPr>
              <w:spacing w:after="30" w:line="250" w:lineRule="auto"/>
            </w:pPr>
            <w:r>
              <w:rPr>
                <w:rFonts w:ascii="Calibri" w:eastAsia="Calibri" w:hAnsi="Calibri" w:cs="Calibri"/>
                <w:sz w:val="18"/>
                <w:szCs w:val="18"/>
              </w:rPr>
              <w:t>The 1701 law giving the crown, after Anne, to the Protestant House of Hanover.</w:t>
            </w:r>
          </w:p>
        </w:tc>
      </w:tr>
      <w:tr w:rsidR="00AD63A4" w14:paraId="7B79A90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C5AEDCA" w14:textId="77777777" w:rsidR="00AD63A4" w:rsidRDefault="00000000">
            <w:pPr>
              <w:spacing w:after="30" w:line="250" w:lineRule="auto"/>
            </w:pPr>
            <w:r>
              <w:rPr>
                <w:rFonts w:ascii="Calibri" w:eastAsia="Calibri" w:hAnsi="Calibri" w:cs="Calibri"/>
                <w:b/>
                <w:bCs/>
                <w:color w:val="9B2335"/>
                <w:sz w:val="18"/>
                <w:szCs w:val="18"/>
              </w:rPr>
              <w:t>Act of Union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615153" w14:textId="77777777" w:rsidR="00AD63A4" w:rsidRDefault="00000000">
            <w:pPr>
              <w:spacing w:after="30" w:line="250" w:lineRule="auto"/>
            </w:pPr>
            <w:r>
              <w:rPr>
                <w:rFonts w:ascii="Calibri" w:eastAsia="Calibri" w:hAnsi="Calibri" w:cs="Calibri"/>
                <w:sz w:val="18"/>
                <w:szCs w:val="18"/>
              </w:rPr>
              <w:t>The 1707 law uniting England and Scotland as the Kingdom of Great Britain.</w:t>
            </w:r>
          </w:p>
        </w:tc>
      </w:tr>
      <w:tr w:rsidR="00AD63A4" w14:paraId="2C6BF8D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5575801" w14:textId="77777777" w:rsidR="00AD63A4" w:rsidRDefault="00000000">
            <w:pPr>
              <w:spacing w:after="30" w:line="250" w:lineRule="auto"/>
            </w:pPr>
            <w:r>
              <w:rPr>
                <w:rFonts w:ascii="Calibri" w:eastAsia="Calibri" w:hAnsi="Calibri" w:cs="Calibri"/>
                <w:b/>
                <w:bCs/>
                <w:color w:val="9B2335"/>
                <w:sz w:val="18"/>
                <w:szCs w:val="18"/>
              </w:rPr>
              <w:t>Darien scheme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D7D0A5" w14:textId="77777777" w:rsidR="00AD63A4" w:rsidRDefault="00000000">
            <w:pPr>
              <w:spacing w:after="30" w:line="250" w:lineRule="auto"/>
            </w:pPr>
            <w:r>
              <w:rPr>
                <w:rFonts w:ascii="Calibri" w:eastAsia="Calibri" w:hAnsi="Calibri" w:cs="Calibri"/>
                <w:sz w:val="18"/>
                <w:szCs w:val="18"/>
              </w:rPr>
              <w:t>Scotland's failed colony in Panama (1698–1700), which lost a huge share of Scotland's capital.</w:t>
            </w:r>
          </w:p>
        </w:tc>
      </w:tr>
      <w:tr w:rsidR="00AD63A4" w14:paraId="2FB9229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5366B6F" w14:textId="77777777" w:rsidR="00AD63A4" w:rsidRDefault="00000000">
            <w:pPr>
              <w:spacing w:after="30" w:line="250" w:lineRule="auto"/>
            </w:pPr>
            <w:r>
              <w:rPr>
                <w:rFonts w:ascii="Calibri" w:eastAsia="Calibri" w:hAnsi="Calibri" w:cs="Calibri"/>
                <w:b/>
                <w:bCs/>
                <w:color w:val="9B2335"/>
                <w:sz w:val="18"/>
                <w:szCs w:val="18"/>
              </w:rPr>
              <w:t>Asiento</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C4608F" w14:textId="77777777" w:rsidR="00AD63A4" w:rsidRDefault="00000000">
            <w:pPr>
              <w:spacing w:after="30" w:line="250" w:lineRule="auto"/>
            </w:pPr>
            <w:r>
              <w:rPr>
                <w:rFonts w:ascii="Calibri" w:eastAsia="Calibri" w:hAnsi="Calibri" w:cs="Calibri"/>
                <w:sz w:val="18"/>
                <w:szCs w:val="18"/>
              </w:rPr>
              <w:t>The contract to supply enslaved Africans to Spanish America, granted to Britain at Utrecht.</w:t>
            </w:r>
          </w:p>
        </w:tc>
      </w:tr>
      <w:tr w:rsidR="00AD63A4" w14:paraId="4BCD348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C71EAFA" w14:textId="77777777" w:rsidR="00AD63A4" w:rsidRDefault="00000000">
            <w:pPr>
              <w:spacing w:after="30" w:line="250" w:lineRule="auto"/>
            </w:pPr>
            <w:r>
              <w:rPr>
                <w:rFonts w:ascii="Calibri" w:eastAsia="Calibri" w:hAnsi="Calibri" w:cs="Calibri"/>
                <w:b/>
                <w:bCs/>
                <w:color w:val="9B2335"/>
                <w:sz w:val="18"/>
                <w:szCs w:val="18"/>
              </w:rPr>
              <w:t>Rage of party</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506204" w14:textId="77777777" w:rsidR="00AD63A4" w:rsidRDefault="00000000">
            <w:pPr>
              <w:spacing w:after="30" w:line="250" w:lineRule="auto"/>
            </w:pPr>
            <w:r>
              <w:rPr>
                <w:rFonts w:ascii="Calibri" w:eastAsia="Calibri" w:hAnsi="Calibri" w:cs="Calibri"/>
                <w:sz w:val="18"/>
                <w:szCs w:val="18"/>
              </w:rPr>
              <w:t>The fierce Whig–Tory conflict of the years 1689–1714.</w:t>
            </w:r>
          </w:p>
        </w:tc>
      </w:tr>
    </w:tbl>
    <w:p w14:paraId="1A660427" w14:textId="77777777" w:rsidR="00AD63A4" w:rsidRDefault="00AD63A4">
      <w:pPr>
        <w:spacing w:after="120"/>
      </w:pPr>
    </w:p>
    <w:p w14:paraId="56BA1A78" w14:textId="77777777" w:rsidR="00AD63A4" w:rsidRDefault="00000000">
      <w:pPr>
        <w:pStyle w:val="Heading1"/>
        <w:pageBreakBefore/>
      </w:pPr>
      <w:bookmarkStart w:id="10" w:name="_Toc241393749"/>
      <w:r>
        <w:lastRenderedPageBreak/>
        <w:t>Part One — The Story</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653F4A6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C964051" w14:textId="77777777" w:rsidR="00AD63A4"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Glorious Revolution and the later Stuarts, told simply</w:t>
            </w:r>
          </w:p>
          <w:p w14:paraId="6B2E2B48" w14:textId="77777777" w:rsidR="00AD63A4" w:rsidRDefault="00000000">
            <w:pPr>
              <w:spacing w:after="80" w:line="270" w:lineRule="auto"/>
            </w:pPr>
            <w:r>
              <w:rPr>
                <w:sz w:val="21"/>
                <w:szCs w:val="21"/>
              </w:rPr>
              <w:t>Read this Part as a story, from beginning to end, before you read anything else. Every name and date here is explained again, in more detail, in Part Three.</w:t>
            </w:r>
          </w:p>
        </w:tc>
      </w:tr>
    </w:tbl>
    <w:p w14:paraId="48169581" w14:textId="77777777" w:rsidR="00AD63A4" w:rsidRDefault="00AD63A4"/>
    <w:p w14:paraId="25725D44" w14:textId="77777777" w:rsidR="00AD63A4" w:rsidRDefault="00000000">
      <w:pPr>
        <w:pStyle w:val="Heading2"/>
      </w:pPr>
      <w:bookmarkStart w:id="11" w:name="_Toc241393750"/>
      <w:r>
        <w:t>1.1  A Catholic king in a Protestant country (1685–1687)</w:t>
      </w:r>
      <w:bookmarkEnd w:id="11"/>
    </w:p>
    <w:p w14:paraId="2F70C6A8" w14:textId="77777777" w:rsidR="00AD63A4" w:rsidRDefault="00000000">
      <w:r>
        <w:t xml:space="preserve">When </w:t>
      </w:r>
      <w:r>
        <w:rPr>
          <w:b/>
          <w:bCs/>
        </w:rPr>
        <w:t>Charles II</w:t>
      </w:r>
      <w:r>
        <w:t xml:space="preserve"> died in February </w:t>
      </w:r>
      <w:r>
        <w:rPr>
          <w:b/>
          <w:bCs/>
          <w:color w:val="0F6E63"/>
        </w:rPr>
        <w:t>1685</w:t>
      </w:r>
      <w:r>
        <w:t xml:space="preserve">, his brother </w:t>
      </w:r>
      <w:r>
        <w:rPr>
          <w:b/>
          <w:bCs/>
        </w:rPr>
        <w:t>James</w:t>
      </w:r>
      <w:r>
        <w:t xml:space="preserve">, Duke of York, became king. James was fifty-one, brave, stubborn and honest about his faith: he had become a </w:t>
      </w:r>
      <w:r>
        <w:rPr>
          <w:b/>
          <w:bCs/>
        </w:rPr>
        <w:t>Catholic</w:t>
      </w:r>
      <w:r>
        <w:t xml:space="preserve"> in the 1660s. Many Protestants had tried to keep him from the throne, but in 1685 there was little opposition. The Tories believed that a lawful king must be obeyed, and James promised to protect the Church of England.</w:t>
      </w:r>
    </w:p>
    <w:p w14:paraId="1481E36A" w14:textId="77777777" w:rsidR="00AD63A4" w:rsidRDefault="00000000">
      <w:r>
        <w:t xml:space="preserve">Within months he faced a rebellion. </w:t>
      </w:r>
      <w:r>
        <w:rPr>
          <w:b/>
          <w:bCs/>
        </w:rPr>
        <w:t>The Duke of Monmouth</w:t>
      </w:r>
      <w:r>
        <w:t xml:space="preserve">, Charles II's illegitimate Protestant son, landed in the West Country and claimed the throne. His army of farmers and craftsmen was destroyed at </w:t>
      </w:r>
      <w:r>
        <w:rPr>
          <w:b/>
          <w:bCs/>
        </w:rPr>
        <w:t>Sedgemoor</w:t>
      </w:r>
      <w:r>
        <w:t xml:space="preserve"> in </w:t>
      </w:r>
      <w:r>
        <w:rPr>
          <w:b/>
          <w:bCs/>
          <w:color w:val="0F6E63"/>
        </w:rPr>
        <w:t>July 1685</w:t>
      </w:r>
      <w:r>
        <w:t>. Monmouth was beheaded, and in the "</w:t>
      </w:r>
      <w:r>
        <w:rPr>
          <w:b/>
          <w:bCs/>
        </w:rPr>
        <w:t>Bloody Assizes</w:t>
      </w:r>
      <w:r>
        <w:t xml:space="preserve">" Judge </w:t>
      </w:r>
      <w:r>
        <w:rPr>
          <w:b/>
          <w:bCs/>
        </w:rPr>
        <w:t>Jeffreys</w:t>
      </w:r>
      <w:r>
        <w:t xml:space="preserve"> sent about 250 rebels to the gallows and some 800 to slavery in the West Indies.</w:t>
      </w:r>
    </w:p>
    <w:p w14:paraId="55FE1ED1" w14:textId="77777777" w:rsidR="00AD63A4" w:rsidRDefault="00000000">
      <w:r>
        <w:t xml:space="preserve">James drew two lessons from the rebellion: he needed a </w:t>
      </w:r>
      <w:r>
        <w:rPr>
          <w:b/>
          <w:bCs/>
        </w:rPr>
        <w:t>large standing army</w:t>
      </w:r>
      <w:r>
        <w:t xml:space="preserve">, and he could trust </w:t>
      </w:r>
      <w:r>
        <w:rPr>
          <w:b/>
          <w:bCs/>
        </w:rPr>
        <w:t>Catholic officers</w:t>
      </w:r>
      <w:r>
        <w:t xml:space="preserve"> in it. Both alarmed Parliament. In November 1685 MPs politely refused to accept Catholic officers. James </w:t>
      </w:r>
      <w:r>
        <w:rPr>
          <w:b/>
          <w:bCs/>
        </w:rPr>
        <w:t>prorogued</w:t>
      </w:r>
      <w:r>
        <w:t xml:space="preserve"> (suspended) Parliament. It never met again in his reign.</w:t>
      </w:r>
    </w:p>
    <w:p w14:paraId="10F11271" w14:textId="77777777" w:rsidR="00AD63A4" w:rsidRDefault="00000000">
      <w:r>
        <w:t xml:space="preserve">He then used his royal powers instead. In </w:t>
      </w:r>
      <w:r>
        <w:rPr>
          <w:b/>
          <w:bCs/>
        </w:rPr>
        <w:t>Godden v Hales</w:t>
      </w:r>
      <w:r>
        <w:t xml:space="preserve"> (</w:t>
      </w:r>
      <w:r>
        <w:rPr>
          <w:b/>
          <w:bCs/>
          <w:color w:val="0F6E63"/>
        </w:rPr>
        <w:t>1686</w:t>
      </w:r>
      <w:r>
        <w:t xml:space="preserve">) his judges ruled that the king could </w:t>
      </w:r>
      <w:r>
        <w:rPr>
          <w:b/>
          <w:bCs/>
        </w:rPr>
        <w:t>dispense</w:t>
      </w:r>
      <w:r>
        <w:t xml:space="preserve"> individuals from the Test Acts. Catholics were appointed to the army, the Privy Council, the universities and even to run Magdalen College, Oxford. A new </w:t>
      </w:r>
      <w:r>
        <w:rPr>
          <w:b/>
          <w:bCs/>
        </w:rPr>
        <w:t>Ecclesiastical Commission</w:t>
      </w:r>
      <w:r>
        <w:t xml:space="preserve"> suspended the Bishop of London, Henry </w:t>
      </w:r>
      <w:r>
        <w:rPr>
          <w:b/>
          <w:bCs/>
        </w:rPr>
        <w:t>Compton</w:t>
      </w:r>
      <w:r>
        <w:t>, for refusing to discipline an anti-Catholic preacher.</w:t>
      </w:r>
    </w:p>
    <w:p w14:paraId="0B5D3CB7" w14:textId="77777777" w:rsidR="00AD63A4" w:rsidRDefault="00000000">
      <w:r>
        <w:t xml:space="preserve">In April </w:t>
      </w:r>
      <w:r>
        <w:rPr>
          <w:b/>
          <w:bCs/>
          <w:color w:val="0F6E63"/>
        </w:rPr>
        <w:t>1687</w:t>
      </w:r>
      <w:r>
        <w:t xml:space="preserve"> James went further. His </w:t>
      </w:r>
      <w:r>
        <w:rPr>
          <w:b/>
          <w:bCs/>
        </w:rPr>
        <w:t>Declaration of Indulgence</w:t>
      </w:r>
      <w:r>
        <w:t xml:space="preserve"> suspended </w:t>
      </w:r>
      <w:r>
        <w:rPr>
          <w:b/>
          <w:bCs/>
        </w:rPr>
        <w:t>all</w:t>
      </w:r>
      <w:r>
        <w:t xml:space="preserve"> the laws against Catholics and Protestant Dissenters. It offered freedom of worship to everyone. James hoped that grateful Dissenters would help him elect a Parliament that would make it permanent. His agents questioned every local official — would they support repeal of the Test Acts? — and dismissed those who would not.</w:t>
      </w:r>
    </w:p>
    <w:p w14:paraId="12EEECC9" w14:textId="77777777" w:rsidR="00AD63A4" w:rsidRDefault="00000000">
      <w:pPr>
        <w:pStyle w:val="Heading2"/>
      </w:pPr>
      <w:bookmarkStart w:id="12" w:name="_Toc241393751"/>
      <w:r>
        <w:t>1.2  The year of crisis (1688)</w:t>
      </w:r>
      <w:bookmarkEnd w:id="12"/>
    </w:p>
    <w:p w14:paraId="72FE8640" w14:textId="77777777" w:rsidR="00AD63A4" w:rsidRDefault="00000000">
      <w:r>
        <w:t xml:space="preserve">In April </w:t>
      </w:r>
      <w:r>
        <w:rPr>
          <w:b/>
          <w:bCs/>
          <w:color w:val="0F6E63"/>
        </w:rPr>
        <w:t>1688</w:t>
      </w:r>
      <w:r>
        <w:t xml:space="preserve"> James reissued the Declaration and ordered every Anglican clergyman to read it from the pulpit. </w:t>
      </w:r>
      <w:r>
        <w:rPr>
          <w:b/>
          <w:bCs/>
        </w:rPr>
        <w:t>Archbishop Sancroft</w:t>
      </w:r>
      <w:r>
        <w:t xml:space="preserve"> and six bishops petitioned against the order, saying the suspending power was illegal. James had the </w:t>
      </w:r>
      <w:r>
        <w:rPr>
          <w:b/>
          <w:bCs/>
        </w:rPr>
        <w:t>Seven Bishops</w:t>
      </w:r>
      <w:r>
        <w:t xml:space="preserve"> sent to the Tower and tried for seditious libel.</w:t>
      </w:r>
    </w:p>
    <w:p w14:paraId="29713E09" w14:textId="77777777" w:rsidR="00AD63A4" w:rsidRDefault="00000000">
      <w:r>
        <w:t>Two events in June turned alarm into crisis:</w:t>
      </w:r>
    </w:p>
    <w:p w14:paraId="7865B19D" w14:textId="77777777" w:rsidR="00AD63A4" w:rsidRDefault="00000000">
      <w:pPr>
        <w:pStyle w:val="ListParagraph"/>
        <w:numPr>
          <w:ilvl w:val="0"/>
          <w:numId w:val="2"/>
        </w:numPr>
        <w:spacing w:after="70" w:line="276" w:lineRule="auto"/>
      </w:pPr>
      <w:r>
        <w:lastRenderedPageBreak/>
        <w:t xml:space="preserve">On </w:t>
      </w:r>
      <w:r>
        <w:rPr>
          <w:b/>
          <w:bCs/>
          <w:color w:val="0F6E63"/>
        </w:rPr>
        <w:t>10 June 1688</w:t>
      </w:r>
      <w:r>
        <w:t xml:space="preserve"> James's queen, </w:t>
      </w:r>
      <w:r>
        <w:rPr>
          <w:b/>
          <w:bCs/>
        </w:rPr>
        <w:t>Mary of Modena</w:t>
      </w:r>
      <w:r>
        <w:t xml:space="preserve">, gave birth to a son, </w:t>
      </w:r>
      <w:r>
        <w:rPr>
          <w:b/>
          <w:bCs/>
        </w:rPr>
        <w:t>James Francis Edward</w:t>
      </w:r>
      <w:r>
        <w:t xml:space="preserve">. Until then the heirs had been James's Protestant daughters, </w:t>
      </w:r>
      <w:r>
        <w:rPr>
          <w:b/>
          <w:bCs/>
        </w:rPr>
        <w:t>Mary</w:t>
      </w:r>
      <w:r>
        <w:t xml:space="preserve"> (married to William of Orange) and </w:t>
      </w:r>
      <w:r>
        <w:rPr>
          <w:b/>
          <w:bCs/>
        </w:rPr>
        <w:t>Anne</w:t>
      </w:r>
      <w:r>
        <w:t xml:space="preserve">. Now England faced a </w:t>
      </w:r>
      <w:r>
        <w:rPr>
          <w:b/>
          <w:bCs/>
        </w:rPr>
        <w:t>Catholic dynasty</w:t>
      </w:r>
      <w:r>
        <w:t>. Many Protestants refused to believe the baby was real and spread the story that he had been smuggled into the queen's bed in a warming-pan.</w:t>
      </w:r>
    </w:p>
    <w:p w14:paraId="705BC5C6" w14:textId="77777777" w:rsidR="00AD63A4" w:rsidRDefault="00000000">
      <w:pPr>
        <w:pStyle w:val="ListParagraph"/>
        <w:numPr>
          <w:ilvl w:val="0"/>
          <w:numId w:val="2"/>
        </w:numPr>
        <w:spacing w:after="70" w:line="276" w:lineRule="auto"/>
      </w:pPr>
      <w:r>
        <w:t xml:space="preserve">On </w:t>
      </w:r>
      <w:r>
        <w:rPr>
          <w:b/>
          <w:bCs/>
          <w:color w:val="0F6E63"/>
        </w:rPr>
        <w:t>30 June 1688</w:t>
      </w:r>
      <w:r>
        <w:t xml:space="preserve"> a London jury </w:t>
      </w:r>
      <w:r>
        <w:rPr>
          <w:b/>
          <w:bCs/>
        </w:rPr>
        <w:t>acquitted</w:t>
      </w:r>
      <w:r>
        <w:t xml:space="preserve"> the Seven Bishops. Crowds cheered in the streets — and the king's own soldiers cheered on Hounslow Heath.</w:t>
      </w:r>
    </w:p>
    <w:p w14:paraId="0BBF32CC" w14:textId="77777777" w:rsidR="00AD63A4" w:rsidRDefault="00000000">
      <w:r>
        <w:t xml:space="preserve">That same night seven leading men — Whigs and Tories — signed a letter inviting </w:t>
      </w:r>
      <w:r>
        <w:rPr>
          <w:b/>
          <w:bCs/>
        </w:rPr>
        <w:t>William of Orange</w:t>
      </w:r>
      <w:r>
        <w:t xml:space="preserve"> to come to England with an army. They are remembered as the </w:t>
      </w:r>
      <w:r>
        <w:rPr>
          <w:b/>
          <w:bCs/>
          <w:color w:val="9B2335"/>
        </w:rPr>
        <w:t>Immortal Seven</w:t>
      </w:r>
      <w:r>
        <w:t>.</w:t>
      </w:r>
    </w:p>
    <w:p w14:paraId="410C64F2" w14:textId="77777777" w:rsidR="00AD63A4" w:rsidRDefault="00000000">
      <w:pPr>
        <w:pStyle w:val="Heading2"/>
      </w:pPr>
      <w:bookmarkStart w:id="13" w:name="_Toc241393752"/>
      <w:r>
        <w:t>1.3  William's invasion and James's collapse</w:t>
      </w:r>
      <w:bookmarkEnd w:id="13"/>
    </w:p>
    <w:p w14:paraId="13897188" w14:textId="77777777" w:rsidR="00AD63A4" w:rsidRDefault="00000000">
      <w:r>
        <w:rPr>
          <w:b/>
          <w:bCs/>
        </w:rPr>
        <w:t>William of Orange</w:t>
      </w:r>
      <w:r>
        <w:t xml:space="preserve"> was the leader (</w:t>
      </w:r>
      <w:r>
        <w:rPr>
          <w:b/>
          <w:bCs/>
        </w:rPr>
        <w:t>stadtholder</w:t>
      </w:r>
      <w:r>
        <w:t xml:space="preserve">) of the Dutch Republic, a Protestant, James's nephew and husband of James's daughter Mary. His life's work was resisting </w:t>
      </w:r>
      <w:r>
        <w:rPr>
          <w:b/>
          <w:bCs/>
        </w:rPr>
        <w:t>Louis XIV</w:t>
      </w:r>
      <w:r>
        <w:t>. He wanted England's wealth and navy on his side — and he feared that James might join Louis.</w:t>
      </w:r>
    </w:p>
    <w:p w14:paraId="1AD52B2D" w14:textId="77777777" w:rsidR="00AD63A4" w:rsidRDefault="00000000">
      <w:r>
        <w:t>In September 1688 Louis sent his armies east into the Rhineland instead of north against the Dutch. The Dutch States-General let William go. A fleet of about 450 ships carrying some 15,000 soldiers, driven by an east wind that Protestants called the "</w:t>
      </w:r>
      <w:r>
        <w:rPr>
          <w:b/>
          <w:bCs/>
        </w:rPr>
        <w:t>Protestant wind</w:t>
      </w:r>
      <w:r>
        <w:t xml:space="preserve">", landed at </w:t>
      </w:r>
      <w:r>
        <w:rPr>
          <w:b/>
          <w:bCs/>
        </w:rPr>
        <w:t>Torbay</w:t>
      </w:r>
      <w:r>
        <w:t xml:space="preserve"> in Devon on </w:t>
      </w:r>
      <w:r>
        <w:rPr>
          <w:b/>
          <w:bCs/>
          <w:color w:val="0F6E63"/>
        </w:rPr>
        <w:t>5 November 1688</w:t>
      </w:r>
      <w:r>
        <w:t>.</w:t>
      </w:r>
    </w:p>
    <w:p w14:paraId="7EE61CBC" w14:textId="77777777" w:rsidR="00AD63A4" w:rsidRDefault="00000000">
      <w:r>
        <w:t xml:space="preserve">James marched to meet him with an army nearly twice as large. But at </w:t>
      </w:r>
      <w:r>
        <w:rPr>
          <w:b/>
          <w:bCs/>
        </w:rPr>
        <w:t>Salisbury</w:t>
      </w:r>
      <w:r>
        <w:t xml:space="preserve"> his commanders began to desert — including his favourite officer, </w:t>
      </w:r>
      <w:r>
        <w:rPr>
          <w:b/>
          <w:bCs/>
        </w:rPr>
        <w:t>John Churchill</w:t>
      </w:r>
      <w:r>
        <w:t xml:space="preserve"> (the future Duke of Marlborough). His daughter </w:t>
      </w:r>
      <w:r>
        <w:rPr>
          <w:b/>
          <w:bCs/>
        </w:rPr>
        <w:t>Anne</w:t>
      </w:r>
      <w:r>
        <w:t xml:space="preserve"> fled to join the rebels. James suffered heavy nosebleeds, lost his nerve, and fell back to London. He sent his wife and son to France and, on </w:t>
      </w:r>
      <w:r>
        <w:rPr>
          <w:b/>
          <w:bCs/>
          <w:color w:val="0F6E63"/>
        </w:rPr>
        <w:t>11 December</w:t>
      </w:r>
      <w:r>
        <w:t xml:space="preserve">, fled himself, dropping the Great Seal into the Thames. Fishermen caught him in Kent and brought him back, but William let him escape again; on </w:t>
      </w:r>
      <w:r>
        <w:rPr>
          <w:b/>
          <w:bCs/>
          <w:color w:val="0F6E63"/>
        </w:rPr>
        <w:t>23 December 1688</w:t>
      </w:r>
      <w:r>
        <w:t xml:space="preserve"> he left for France for good.</w:t>
      </w:r>
    </w:p>
    <w:p w14:paraId="5CE94BC3" w14:textId="77777777" w:rsidR="00AD63A4" w:rsidRDefault="00000000">
      <w:pPr>
        <w:pStyle w:val="Heading2"/>
      </w:pPr>
      <w:bookmarkStart w:id="14" w:name="_Toc241393753"/>
      <w:r>
        <w:t>1.4  The settlement (1689)</w:t>
      </w:r>
      <w:bookmarkEnd w:id="14"/>
    </w:p>
    <w:p w14:paraId="7D0C4E3B" w14:textId="77777777" w:rsidR="00AD63A4" w:rsidRDefault="00000000">
      <w:r>
        <w:t xml:space="preserve">What now? A </w:t>
      </w:r>
      <w:r>
        <w:rPr>
          <w:b/>
          <w:bCs/>
        </w:rPr>
        <w:t>Convention</w:t>
      </w:r>
      <w:r>
        <w:t xml:space="preserve"> (a parliament meeting without a royal summons) assembled in January </w:t>
      </w:r>
      <w:r>
        <w:rPr>
          <w:b/>
          <w:bCs/>
          <w:color w:val="0F6E63"/>
        </w:rPr>
        <w:t>1689</w:t>
      </w:r>
      <w:r>
        <w:t>. The Commons voted that James had "</w:t>
      </w:r>
      <w:r>
        <w:rPr>
          <w:b/>
          <w:bCs/>
        </w:rPr>
        <w:t>abdicated</w:t>
      </w:r>
      <w:r>
        <w:t>" and that the throne was "</w:t>
      </w:r>
      <w:r>
        <w:rPr>
          <w:b/>
          <w:bCs/>
        </w:rPr>
        <w:t>vacant</w:t>
      </w:r>
      <w:r>
        <w:t xml:space="preserve">". Tories wanted Mary as queen alone, or a regency; William refused to be his wife's servant. The compromise: </w:t>
      </w:r>
      <w:r>
        <w:rPr>
          <w:b/>
          <w:bCs/>
        </w:rPr>
        <w:t>William III and Mary II</w:t>
      </w:r>
      <w:r>
        <w:t xml:space="preserve"> would reign </w:t>
      </w:r>
      <w:r>
        <w:rPr>
          <w:b/>
          <w:bCs/>
        </w:rPr>
        <w:t>jointly</w:t>
      </w:r>
      <w:r>
        <w:t>, with William holding the executive power.</w:t>
      </w:r>
    </w:p>
    <w:p w14:paraId="5C2217D5" w14:textId="77777777" w:rsidR="00AD63A4" w:rsidRDefault="00000000">
      <w:r>
        <w:t xml:space="preserve">On </w:t>
      </w:r>
      <w:r>
        <w:rPr>
          <w:b/>
          <w:bCs/>
          <w:color w:val="0F6E63"/>
        </w:rPr>
        <w:t>13 February 1689</w:t>
      </w:r>
      <w:r>
        <w:t xml:space="preserve"> they accepted the crown and heard the </w:t>
      </w:r>
      <w:r>
        <w:rPr>
          <w:b/>
          <w:bCs/>
        </w:rPr>
        <w:t>Declaration of Right</w:t>
      </w:r>
      <w:r>
        <w:t xml:space="preserve"> read to them — a list of James's illegal acts and of the rights of Parliament. It became the </w:t>
      </w:r>
      <w:r>
        <w:rPr>
          <w:b/>
          <w:bCs/>
        </w:rPr>
        <w:t>Bill of Rights</w:t>
      </w:r>
      <w:r>
        <w:t xml:space="preserve"> in </w:t>
      </w:r>
      <w:r>
        <w:rPr>
          <w:b/>
          <w:bCs/>
          <w:color w:val="0F6E63"/>
        </w:rPr>
        <w:t>December 1689</w:t>
      </w:r>
      <w:r>
        <w:t xml:space="preserve">. Together with other laws — the </w:t>
      </w:r>
      <w:r>
        <w:rPr>
          <w:b/>
          <w:bCs/>
        </w:rPr>
        <w:t>Mutiny Act</w:t>
      </w:r>
      <w:r>
        <w:t xml:space="preserve">, the </w:t>
      </w:r>
      <w:r>
        <w:rPr>
          <w:b/>
          <w:bCs/>
        </w:rPr>
        <w:t>Toleration Act</w:t>
      </w:r>
      <w:r>
        <w:t xml:space="preserve">, the </w:t>
      </w:r>
      <w:r>
        <w:rPr>
          <w:b/>
          <w:bCs/>
        </w:rPr>
        <w:t>Triennial Act</w:t>
      </w:r>
      <w:r>
        <w:t xml:space="preserve"> and, in </w:t>
      </w:r>
      <w:r>
        <w:rPr>
          <w:b/>
          <w:bCs/>
          <w:color w:val="0F6E63"/>
        </w:rPr>
        <w:t>1701</w:t>
      </w:r>
      <w:r>
        <w:t xml:space="preserve">, the </w:t>
      </w:r>
      <w:r>
        <w:rPr>
          <w:b/>
          <w:bCs/>
        </w:rPr>
        <w:t>Act of Settlement</w:t>
      </w:r>
      <w:r>
        <w:t xml:space="preserve"> — it made up the </w:t>
      </w:r>
      <w:r>
        <w:rPr>
          <w:b/>
          <w:bCs/>
          <w:color w:val="9B2335"/>
        </w:rPr>
        <w:t>Revolution Settlement</w:t>
      </w:r>
      <w:r>
        <w:t>. From now on the monarch could not suspend laws, keep a peacetime army, or raise taxes without Parliament — and Parliament would meet every year.</w:t>
      </w:r>
    </w:p>
    <w:p w14:paraId="22F91D86" w14:textId="77777777" w:rsidR="00AD63A4" w:rsidRDefault="00000000">
      <w:pPr>
        <w:pStyle w:val="Heading2"/>
      </w:pPr>
      <w:bookmarkStart w:id="15" w:name="_Toc241393754"/>
      <w:r>
        <w:lastRenderedPageBreak/>
        <w:t>1.5  War in the three kingdoms (1689–1692)</w:t>
      </w:r>
      <w:bookmarkEnd w:id="15"/>
    </w:p>
    <w:p w14:paraId="49EE5AAC" w14:textId="77777777" w:rsidR="00AD63A4" w:rsidRDefault="00000000">
      <w:r>
        <w:t>In England the change had been almost bloodless. Elsewhere it was not.</w:t>
      </w:r>
    </w:p>
    <w:p w14:paraId="58194CC7" w14:textId="77777777" w:rsidR="00AD63A4" w:rsidRDefault="00000000">
      <w:pPr>
        <w:pStyle w:val="ListParagraph"/>
        <w:numPr>
          <w:ilvl w:val="0"/>
          <w:numId w:val="2"/>
        </w:numPr>
        <w:spacing w:after="70" w:line="276" w:lineRule="auto"/>
      </w:pPr>
      <w:r>
        <w:rPr>
          <w:b/>
          <w:bCs/>
        </w:rPr>
        <w:t>Scotland</w:t>
      </w:r>
      <w:r>
        <w:t xml:space="preserve"> accepted William and Mary through the </w:t>
      </w:r>
      <w:r>
        <w:rPr>
          <w:b/>
          <w:bCs/>
        </w:rPr>
        <w:t>Claim of Right</w:t>
      </w:r>
      <w:r>
        <w:t xml:space="preserve"> (</w:t>
      </w:r>
      <w:r>
        <w:rPr>
          <w:b/>
          <w:bCs/>
          <w:color w:val="0F6E63"/>
        </w:rPr>
        <w:t>1689</w:t>
      </w:r>
      <w:r>
        <w:t xml:space="preserve">) and restored the </w:t>
      </w:r>
      <w:r>
        <w:rPr>
          <w:b/>
          <w:bCs/>
        </w:rPr>
        <w:t>Presbyterian</w:t>
      </w:r>
      <w:r>
        <w:t xml:space="preserve"> church. Highland Jacobites under Viscount </w:t>
      </w:r>
      <w:r>
        <w:rPr>
          <w:b/>
          <w:bCs/>
        </w:rPr>
        <w:t>Dundee</w:t>
      </w:r>
      <w:r>
        <w:t xml:space="preserve"> won at </w:t>
      </w:r>
      <w:r>
        <w:rPr>
          <w:b/>
          <w:bCs/>
        </w:rPr>
        <w:t>Killiecrankie</w:t>
      </w:r>
      <w:r>
        <w:t xml:space="preserve"> (</w:t>
      </w:r>
      <w:r>
        <w:rPr>
          <w:b/>
          <w:bCs/>
          <w:color w:val="0F6E63"/>
        </w:rPr>
        <w:t>July 1689</w:t>
      </w:r>
      <w:r>
        <w:t xml:space="preserve">) but lost their leader there. In </w:t>
      </w:r>
      <w:r>
        <w:rPr>
          <w:b/>
          <w:bCs/>
          <w:color w:val="0F6E63"/>
        </w:rPr>
        <w:t>February 1692</w:t>
      </w:r>
      <w:r>
        <w:t xml:space="preserve"> government soldiers massacred about thirty-eight members of the </w:t>
      </w:r>
      <w:r>
        <w:rPr>
          <w:b/>
          <w:bCs/>
        </w:rPr>
        <w:t>MacDonald</w:t>
      </w:r>
      <w:r>
        <w:t xml:space="preserve"> clan at </w:t>
      </w:r>
      <w:r>
        <w:rPr>
          <w:b/>
          <w:bCs/>
        </w:rPr>
        <w:t>Glencoe</w:t>
      </w:r>
      <w:r>
        <w:t xml:space="preserve"> for being late in taking the oath — a crime that was never forgotten.</w:t>
      </w:r>
    </w:p>
    <w:p w14:paraId="5DA35565" w14:textId="77777777" w:rsidR="00AD63A4" w:rsidRDefault="00000000">
      <w:pPr>
        <w:pStyle w:val="ListParagraph"/>
        <w:numPr>
          <w:ilvl w:val="0"/>
          <w:numId w:val="2"/>
        </w:numPr>
        <w:spacing w:after="70" w:line="276" w:lineRule="auto"/>
      </w:pPr>
      <w:r>
        <w:rPr>
          <w:b/>
          <w:bCs/>
        </w:rPr>
        <w:t>Ireland</w:t>
      </w:r>
      <w:r>
        <w:t xml:space="preserve"> was mostly Catholic and loyal to James. James landed at Kinsale in </w:t>
      </w:r>
      <w:r>
        <w:rPr>
          <w:b/>
          <w:bCs/>
          <w:color w:val="0F6E63"/>
        </w:rPr>
        <w:t>March 1689</w:t>
      </w:r>
      <w:r>
        <w:t xml:space="preserve"> with French help. Protestant </w:t>
      </w:r>
      <w:r>
        <w:rPr>
          <w:b/>
          <w:bCs/>
        </w:rPr>
        <w:t>Derry</w:t>
      </w:r>
      <w:r>
        <w:t xml:space="preserve"> held out through a famous siege. William won the </w:t>
      </w:r>
      <w:r>
        <w:rPr>
          <w:b/>
          <w:bCs/>
        </w:rPr>
        <w:t>Battle of the Boyne</w:t>
      </w:r>
      <w:r>
        <w:t xml:space="preserve"> on </w:t>
      </w:r>
      <w:r>
        <w:rPr>
          <w:b/>
          <w:bCs/>
          <w:color w:val="0F6E63"/>
        </w:rPr>
        <w:t>1 July 1690</w:t>
      </w:r>
      <w:r>
        <w:t xml:space="preserve"> (12 July in the modern calendar), then </w:t>
      </w:r>
      <w:r>
        <w:rPr>
          <w:b/>
          <w:bCs/>
        </w:rPr>
        <w:t>Aughrim</w:t>
      </w:r>
      <w:r>
        <w:t xml:space="preserve"> (</w:t>
      </w:r>
      <w:r>
        <w:rPr>
          <w:b/>
          <w:bCs/>
          <w:color w:val="0F6E63"/>
        </w:rPr>
        <w:t>1691</w:t>
      </w:r>
      <w:r>
        <w:t xml:space="preserve">); the </w:t>
      </w:r>
      <w:r>
        <w:rPr>
          <w:b/>
          <w:bCs/>
        </w:rPr>
        <w:t>Treaty of Limerick</w:t>
      </w:r>
      <w:r>
        <w:t xml:space="preserve"> (</w:t>
      </w:r>
      <w:r>
        <w:rPr>
          <w:b/>
          <w:bCs/>
          <w:color w:val="0F6E63"/>
        </w:rPr>
        <w:t>1691</w:t>
      </w:r>
      <w:r>
        <w:t xml:space="preserve">) ended the war. The Irish Parliament, controlled by Protestants, then passed the </w:t>
      </w:r>
      <w:r>
        <w:rPr>
          <w:b/>
          <w:bCs/>
        </w:rPr>
        <w:t>Penal Laws</w:t>
      </w:r>
      <w:r>
        <w:t>, shutting Catholics out of land, office and the professions for a century.</w:t>
      </w:r>
    </w:p>
    <w:p w14:paraId="5E0FDB22" w14:textId="77777777" w:rsidR="00AD63A4" w:rsidRDefault="00000000">
      <w:pPr>
        <w:keepNext/>
        <w:spacing w:before="120" w:after="40" w:line="240" w:lineRule="auto"/>
        <w:jc w:val="center"/>
      </w:pPr>
      <w:r>
        <w:rPr>
          <w:noProof/>
        </w:rPr>
        <w:drawing>
          <wp:inline distT="0" distB="0" distL="0" distR="0" wp14:anchorId="549BDE35" wp14:editId="7AA88446">
            <wp:extent cx="5905500" cy="5572125"/>
            <wp:effectExtent l="0" t="0" r="0" b="0"/>
            <wp:docPr id="1945702237" name="Picture 194570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572125"/>
                    </a:xfrm>
                    <a:prstGeom prst="rect">
                      <a:avLst/>
                    </a:prstGeom>
                  </pic:spPr>
                </pic:pic>
              </a:graphicData>
            </a:graphic>
          </wp:inline>
        </w:drawing>
      </w:r>
    </w:p>
    <w:p w14:paraId="21568038" w14:textId="77777777" w:rsidR="00AD63A4"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Revolution in the three kingdoms, 1688–1692: William's march on London, the Jacobite fight in Scotland and the Williamite war in Ireland.</w:t>
      </w:r>
    </w:p>
    <w:p w14:paraId="0E81A828" w14:textId="77777777" w:rsidR="00AD63A4" w:rsidRDefault="00000000">
      <w:pPr>
        <w:pStyle w:val="Heading2"/>
      </w:pPr>
      <w:bookmarkStart w:id="16" w:name="_Toc241393755"/>
      <w:r>
        <w:lastRenderedPageBreak/>
        <w:t>1.6  William's war (1689–1697)</w:t>
      </w:r>
      <w:bookmarkEnd w:id="16"/>
    </w:p>
    <w:p w14:paraId="1F1CC8C5" w14:textId="77777777" w:rsidR="00AD63A4" w:rsidRDefault="00000000">
      <w:r>
        <w:t xml:space="preserve">William brought England into the </w:t>
      </w:r>
      <w:r>
        <w:rPr>
          <w:b/>
          <w:bCs/>
        </w:rPr>
        <w:t>Nine Years' War</w:t>
      </w:r>
      <w:r>
        <w:t xml:space="preserve"> (also called the </w:t>
      </w:r>
      <w:r>
        <w:rPr>
          <w:b/>
          <w:bCs/>
        </w:rPr>
        <w:t>War of the League of Augsburg</w:t>
      </w:r>
      <w:r>
        <w:t xml:space="preserve">) against Louis XIV. England joined the </w:t>
      </w:r>
      <w:r>
        <w:rPr>
          <w:b/>
          <w:bCs/>
        </w:rPr>
        <w:t>Grand Alliance</w:t>
      </w:r>
      <w:r>
        <w:t xml:space="preserve"> with the Dutch Republic, the Emperor and Spain. The French won at sea at </w:t>
      </w:r>
      <w:r>
        <w:rPr>
          <w:b/>
          <w:bCs/>
        </w:rPr>
        <w:t>Beachy Head</w:t>
      </w:r>
      <w:r>
        <w:t xml:space="preserve"> (</w:t>
      </w:r>
      <w:r>
        <w:rPr>
          <w:b/>
          <w:bCs/>
          <w:color w:val="0F6E63"/>
        </w:rPr>
        <w:t>1690</w:t>
      </w:r>
      <w:r>
        <w:t xml:space="preserve">) but lost at </w:t>
      </w:r>
      <w:r>
        <w:rPr>
          <w:b/>
          <w:bCs/>
        </w:rPr>
        <w:t>Barfleur–La Hogue</w:t>
      </w:r>
      <w:r>
        <w:t xml:space="preserve"> (</w:t>
      </w:r>
      <w:r>
        <w:rPr>
          <w:b/>
          <w:bCs/>
          <w:color w:val="0F6E63"/>
        </w:rPr>
        <w:t>1692</w:t>
      </w:r>
      <w:r>
        <w:t xml:space="preserve">); on land William lost battles in Flanders but retook the great fortress of </w:t>
      </w:r>
      <w:r>
        <w:rPr>
          <w:b/>
          <w:bCs/>
        </w:rPr>
        <w:t>Namur</w:t>
      </w:r>
      <w:r>
        <w:t xml:space="preserve"> (</w:t>
      </w:r>
      <w:r>
        <w:rPr>
          <w:b/>
          <w:bCs/>
          <w:color w:val="0F6E63"/>
        </w:rPr>
        <w:t>1695</w:t>
      </w:r>
      <w:r>
        <w:t xml:space="preserve">). By </w:t>
      </w:r>
      <w:r>
        <w:rPr>
          <w:b/>
          <w:bCs/>
          <w:color w:val="0F6E63"/>
        </w:rPr>
        <w:t>1697</w:t>
      </w:r>
      <w:r>
        <w:t xml:space="preserve"> both sides were exhausted. In the </w:t>
      </w:r>
      <w:r>
        <w:rPr>
          <w:b/>
          <w:bCs/>
        </w:rPr>
        <w:t>Treaty of Ryswick</w:t>
      </w:r>
      <w:r>
        <w:t xml:space="preserve"> Louis recognised William as King of England and promised not to help James.</w:t>
      </w:r>
    </w:p>
    <w:p w14:paraId="2E4EF6EC" w14:textId="77777777" w:rsidR="00AD63A4" w:rsidRDefault="00000000">
      <w:r>
        <w:t xml:space="preserve">To pay for the war, England invented new ways of raising money: the </w:t>
      </w:r>
      <w:r>
        <w:rPr>
          <w:b/>
          <w:bCs/>
        </w:rPr>
        <w:t>Bank of England</w:t>
      </w:r>
      <w:r>
        <w:t xml:space="preserve"> (</w:t>
      </w:r>
      <w:r>
        <w:rPr>
          <w:b/>
          <w:bCs/>
          <w:color w:val="0F6E63"/>
        </w:rPr>
        <w:t>1694</w:t>
      </w:r>
      <w:r>
        <w:t xml:space="preserve">), a permanent </w:t>
      </w:r>
      <w:r>
        <w:rPr>
          <w:b/>
          <w:bCs/>
        </w:rPr>
        <w:t>National Debt</w:t>
      </w:r>
      <w:r>
        <w:t xml:space="preserve"> backed by taxes voted by Parliament, and a land tax. This </w:t>
      </w:r>
      <w:r>
        <w:rPr>
          <w:b/>
          <w:bCs/>
          <w:color w:val="9B2335"/>
        </w:rPr>
        <w:t>Financial Revolution</w:t>
      </w:r>
      <w:r>
        <w:t xml:space="preserve"> made England able to fight wars on a scale never seen before. It also tied the monarchy to Parliament, which voted the money every year.</w:t>
      </w:r>
    </w:p>
    <w:p w14:paraId="26638EE8" w14:textId="77777777" w:rsidR="00AD63A4" w:rsidRDefault="00000000">
      <w:r>
        <w:t xml:space="preserve">Queen Mary died of smallpox in </w:t>
      </w:r>
      <w:r>
        <w:rPr>
          <w:b/>
          <w:bCs/>
          <w:color w:val="0F6E63"/>
        </w:rPr>
        <w:t>December 1694</w:t>
      </w:r>
      <w:r>
        <w:t xml:space="preserve">; William ruled alone until he died after a riding accident in </w:t>
      </w:r>
      <w:r>
        <w:rPr>
          <w:b/>
          <w:bCs/>
          <w:color w:val="0F6E63"/>
        </w:rPr>
        <w:t>March 1702</w:t>
      </w:r>
      <w:r>
        <w:t>.</w:t>
      </w:r>
    </w:p>
    <w:p w14:paraId="546E2595" w14:textId="77777777" w:rsidR="00AD63A4" w:rsidRDefault="00000000">
      <w:pPr>
        <w:pStyle w:val="Heading2"/>
      </w:pPr>
      <w:bookmarkStart w:id="17" w:name="_Toc241393756"/>
      <w:r>
        <w:t>1.7  Anne and the War of the Spanish Succession (1702–1713)</w:t>
      </w:r>
      <w:bookmarkEnd w:id="17"/>
    </w:p>
    <w:p w14:paraId="20A4B406" w14:textId="77777777" w:rsidR="00AD63A4" w:rsidRDefault="00000000">
      <w:r>
        <w:t xml:space="preserve">Mary's sister </w:t>
      </w:r>
      <w:r>
        <w:rPr>
          <w:b/>
          <w:bCs/>
        </w:rPr>
        <w:t>Anne</w:t>
      </w:r>
      <w:r>
        <w:t xml:space="preserve"> became queen in </w:t>
      </w:r>
      <w:r>
        <w:rPr>
          <w:b/>
          <w:bCs/>
          <w:color w:val="0F6E63"/>
        </w:rPr>
        <w:t>1702</w:t>
      </w:r>
      <w:r>
        <w:t xml:space="preserve">. The great European question now was </w:t>
      </w:r>
      <w:r>
        <w:rPr>
          <w:b/>
          <w:bCs/>
        </w:rPr>
        <w:t>Spain</w:t>
      </w:r>
      <w:r>
        <w:t xml:space="preserve">: its childless king, Charles II, had died in </w:t>
      </w:r>
      <w:r>
        <w:rPr>
          <w:b/>
          <w:bCs/>
          <w:color w:val="0F6E63"/>
        </w:rPr>
        <w:t>1700</w:t>
      </w:r>
      <w:r>
        <w:t xml:space="preserve"> leaving his whole empire to Louis XIV's grandson, </w:t>
      </w:r>
      <w:r>
        <w:rPr>
          <w:b/>
          <w:bCs/>
        </w:rPr>
        <w:t>Philip of Anjou</w:t>
      </w:r>
      <w:r>
        <w:t xml:space="preserve">. If France and Spain were joined under one family, the </w:t>
      </w:r>
      <w:r>
        <w:rPr>
          <w:b/>
          <w:bCs/>
        </w:rPr>
        <w:t>balance of power</w:t>
      </w:r>
      <w:r>
        <w:t xml:space="preserve"> would be destroyed. When Louis also recognised James II's son as "James III" (1701), England went to war again.</w:t>
      </w:r>
    </w:p>
    <w:p w14:paraId="699B1D6C" w14:textId="77777777" w:rsidR="00AD63A4" w:rsidRDefault="00000000">
      <w:r>
        <w:t xml:space="preserve">Anne trusted </w:t>
      </w:r>
      <w:r>
        <w:rPr>
          <w:b/>
          <w:bCs/>
        </w:rPr>
        <w:t>John Churchill, Duke of Marlborough</w:t>
      </w:r>
      <w:r>
        <w:t xml:space="preserve"> as commander and his friend </w:t>
      </w:r>
      <w:r>
        <w:rPr>
          <w:b/>
          <w:bCs/>
        </w:rPr>
        <w:t>Sidney Godolphin</w:t>
      </w:r>
      <w:r>
        <w:t xml:space="preserve"> to raise the money. Marlborough won a string of famous victories: </w:t>
      </w:r>
      <w:r>
        <w:rPr>
          <w:b/>
          <w:bCs/>
        </w:rPr>
        <w:t>Blenheim</w:t>
      </w:r>
      <w:r>
        <w:t xml:space="preserve"> (</w:t>
      </w:r>
      <w:r>
        <w:rPr>
          <w:b/>
          <w:bCs/>
          <w:color w:val="0F6E63"/>
        </w:rPr>
        <w:t>1704</w:t>
      </w:r>
      <w:r>
        <w:t xml:space="preserve">), which saved Vienna and knocked Bavaria out of the war; </w:t>
      </w:r>
      <w:r>
        <w:rPr>
          <w:b/>
          <w:bCs/>
        </w:rPr>
        <w:t>Ramillies</w:t>
      </w:r>
      <w:r>
        <w:t xml:space="preserve"> (</w:t>
      </w:r>
      <w:r>
        <w:rPr>
          <w:b/>
          <w:bCs/>
          <w:color w:val="0F6E63"/>
        </w:rPr>
        <w:t>1706</w:t>
      </w:r>
      <w:r>
        <w:t xml:space="preserve">); </w:t>
      </w:r>
      <w:r>
        <w:rPr>
          <w:b/>
          <w:bCs/>
        </w:rPr>
        <w:t>Oudenarde</w:t>
      </w:r>
      <w:r>
        <w:t xml:space="preserve"> (</w:t>
      </w:r>
      <w:r>
        <w:rPr>
          <w:b/>
          <w:bCs/>
          <w:color w:val="0F6E63"/>
        </w:rPr>
        <w:t>1708</w:t>
      </w:r>
      <w:r>
        <w:t xml:space="preserve">); and the bloody </w:t>
      </w:r>
      <w:r>
        <w:rPr>
          <w:b/>
          <w:bCs/>
        </w:rPr>
        <w:t>Malplaquet</w:t>
      </w:r>
      <w:r>
        <w:t xml:space="preserve"> (</w:t>
      </w:r>
      <w:r>
        <w:rPr>
          <w:b/>
          <w:bCs/>
          <w:color w:val="0F6E63"/>
        </w:rPr>
        <w:t>1709</w:t>
      </w:r>
      <w:r>
        <w:t xml:space="preserve">). The navy took </w:t>
      </w:r>
      <w:r>
        <w:rPr>
          <w:b/>
          <w:bCs/>
        </w:rPr>
        <w:t>Gibraltar</w:t>
      </w:r>
      <w:r>
        <w:t xml:space="preserve"> (</w:t>
      </w:r>
      <w:r>
        <w:rPr>
          <w:b/>
          <w:bCs/>
          <w:color w:val="0F6E63"/>
        </w:rPr>
        <w:t>1704</w:t>
      </w:r>
      <w:r>
        <w:t xml:space="preserve">) and </w:t>
      </w:r>
      <w:r>
        <w:rPr>
          <w:b/>
          <w:bCs/>
        </w:rPr>
        <w:t>Minorca</w:t>
      </w:r>
      <w:r>
        <w:t xml:space="preserve"> (</w:t>
      </w:r>
      <w:r>
        <w:rPr>
          <w:b/>
          <w:bCs/>
          <w:color w:val="0F6E63"/>
        </w:rPr>
        <w:t>1708</w:t>
      </w:r>
      <w:r>
        <w:t>).</w:t>
      </w:r>
    </w:p>
    <w:p w14:paraId="7EC4B0DE" w14:textId="77777777" w:rsidR="00AD63A4" w:rsidRDefault="00000000">
      <w:r>
        <w:t xml:space="preserve">But the war dragged on and grew unpopular. Anne quarrelled with Marlborough's wife </w:t>
      </w:r>
      <w:r>
        <w:rPr>
          <w:b/>
          <w:bCs/>
        </w:rPr>
        <w:t>Sarah</w:t>
      </w:r>
      <w:r>
        <w:t xml:space="preserve">; the Tories won the election of </w:t>
      </w:r>
      <w:r>
        <w:rPr>
          <w:b/>
          <w:bCs/>
          <w:color w:val="0F6E63"/>
        </w:rPr>
        <w:t>1710</w:t>
      </w:r>
      <w:r>
        <w:t xml:space="preserve">; </w:t>
      </w:r>
      <w:r>
        <w:rPr>
          <w:b/>
          <w:bCs/>
        </w:rPr>
        <w:t>Robert Harley</w:t>
      </w:r>
      <w:r>
        <w:t xml:space="preserve"> and </w:t>
      </w:r>
      <w:r>
        <w:rPr>
          <w:b/>
          <w:bCs/>
        </w:rPr>
        <w:t>Henry St John</w:t>
      </w:r>
      <w:r>
        <w:t xml:space="preserve"> made peace behind the allies' backs. Marlborough was dismissed in 1711. The </w:t>
      </w:r>
      <w:r>
        <w:rPr>
          <w:b/>
          <w:bCs/>
        </w:rPr>
        <w:t>Treaty of Utrecht</w:t>
      </w:r>
      <w:r>
        <w:t xml:space="preserve"> (</w:t>
      </w:r>
      <w:r>
        <w:rPr>
          <w:b/>
          <w:bCs/>
          <w:color w:val="0F6E63"/>
        </w:rPr>
        <w:t>1713</w:t>
      </w:r>
      <w:r>
        <w:t xml:space="preserve">) let Philip keep Spain on condition that France and Spain were never united; Austria took Spain's lands in Italy and the Netherlands; and Britain gained </w:t>
      </w:r>
      <w:r>
        <w:rPr>
          <w:b/>
          <w:bCs/>
        </w:rPr>
        <w:t>Gibraltar, Minorca, Newfoundland, Nova Scotia, Hudson Bay</w:t>
      </w:r>
      <w:r>
        <w:t xml:space="preserve"> and the </w:t>
      </w:r>
      <w:r>
        <w:rPr>
          <w:b/>
          <w:bCs/>
        </w:rPr>
        <w:t>asiento</w:t>
      </w:r>
      <w:r>
        <w:t xml:space="preserve"> (the right to sell enslaved Africans to Spanish America). Louis recognised the Protestant succession.</w:t>
      </w:r>
    </w:p>
    <w:p w14:paraId="5AC21F6C" w14:textId="77777777" w:rsidR="00AD63A4" w:rsidRDefault="00000000">
      <w:pPr>
        <w:keepNext/>
        <w:spacing w:before="120" w:after="40" w:line="240" w:lineRule="auto"/>
        <w:jc w:val="center"/>
      </w:pPr>
      <w:r>
        <w:rPr>
          <w:noProof/>
        </w:rPr>
        <w:lastRenderedPageBreak/>
        <w:drawing>
          <wp:inline distT="0" distB="0" distL="0" distR="0" wp14:anchorId="2DE763EC" wp14:editId="20F11D31">
            <wp:extent cx="5905500" cy="5381625"/>
            <wp:effectExtent l="0" t="0" r="0" b="0"/>
            <wp:docPr id="854879442" name="Picture 85487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381625"/>
                    </a:xfrm>
                    <a:prstGeom prst="rect">
                      <a:avLst/>
                    </a:prstGeom>
                  </pic:spPr>
                </pic:pic>
              </a:graphicData>
            </a:graphic>
          </wp:inline>
        </w:drawing>
      </w:r>
    </w:p>
    <w:p w14:paraId="643C45ED" w14:textId="77777777" w:rsidR="00AD63A4"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Europe in the wars against Louis XIV, 1688–1713: the Grand Alliance, the great battles, and the Mediterranean bases Britain kept at Utrecht.</w:t>
      </w:r>
    </w:p>
    <w:p w14:paraId="7753912D" w14:textId="77777777" w:rsidR="00AD63A4" w:rsidRDefault="00000000">
      <w:pPr>
        <w:pStyle w:val="Heading2"/>
      </w:pPr>
      <w:bookmarkStart w:id="18" w:name="_Toc241393757"/>
      <w:r>
        <w:t>1.8  One kingdom of Great Britain (1707)</w:t>
      </w:r>
      <w:bookmarkEnd w:id="18"/>
    </w:p>
    <w:p w14:paraId="5BF563C2" w14:textId="77777777" w:rsidR="00AD63A4" w:rsidRDefault="00000000">
      <w:r>
        <w:t xml:space="preserve">England and Scotland had shared a king since 1603, but not a parliament. The arrangement nearly broke down under Anne. The </w:t>
      </w:r>
      <w:r>
        <w:rPr>
          <w:b/>
          <w:bCs/>
        </w:rPr>
        <w:t>Act of Settlement</w:t>
      </w:r>
      <w:r>
        <w:t xml:space="preserve"> (1701) had given England's crown to Hanover, but Scotland had not agreed. The Scottish Parliament, angry after the failure of its </w:t>
      </w:r>
      <w:r>
        <w:rPr>
          <w:b/>
          <w:bCs/>
        </w:rPr>
        <w:t>Darien</w:t>
      </w:r>
      <w:r>
        <w:t xml:space="preserve"> colony in Panama (1698–1700), passed the </w:t>
      </w:r>
      <w:r>
        <w:rPr>
          <w:b/>
          <w:bCs/>
        </w:rPr>
        <w:t>Act of Security</w:t>
      </w:r>
      <w:r>
        <w:t xml:space="preserve"> (</w:t>
      </w:r>
      <w:r>
        <w:rPr>
          <w:b/>
          <w:bCs/>
          <w:color w:val="0F6E63"/>
        </w:rPr>
        <w:t>1704</w:t>
      </w:r>
      <w:r>
        <w:t xml:space="preserve">): Scotland might choose a different successor. England replied with the </w:t>
      </w:r>
      <w:r>
        <w:rPr>
          <w:b/>
          <w:bCs/>
        </w:rPr>
        <w:t>Alien Act</w:t>
      </w:r>
      <w:r>
        <w:t xml:space="preserve"> (</w:t>
      </w:r>
      <w:r>
        <w:rPr>
          <w:b/>
          <w:bCs/>
          <w:color w:val="0F6E63"/>
        </w:rPr>
        <w:t>1705</w:t>
      </w:r>
      <w:r>
        <w:t>): unless the Scots negotiated, they would be treated as foreigners and their trade with England would stop.</w:t>
      </w:r>
    </w:p>
    <w:p w14:paraId="7000DF6B" w14:textId="77777777" w:rsidR="00AD63A4" w:rsidRDefault="00000000">
      <w:r>
        <w:t xml:space="preserve">Commissioners from both sides agreed a treaty in 1706. The </w:t>
      </w:r>
      <w:r>
        <w:rPr>
          <w:b/>
          <w:bCs/>
        </w:rPr>
        <w:t>Act of Union</w:t>
      </w:r>
      <w:r>
        <w:t xml:space="preserve"> made the two countries one </w:t>
      </w:r>
      <w:r>
        <w:rPr>
          <w:b/>
          <w:bCs/>
        </w:rPr>
        <w:t>Kingdom of Great Britain</w:t>
      </w:r>
      <w:r>
        <w:t xml:space="preserve"> from </w:t>
      </w:r>
      <w:r>
        <w:rPr>
          <w:b/>
          <w:bCs/>
          <w:color w:val="0F6E63"/>
        </w:rPr>
        <w:t>1 May 1707</w:t>
      </w:r>
      <w:r>
        <w:t xml:space="preserve">, with one Parliament at Westminster in which Scotland had </w:t>
      </w:r>
      <w:r>
        <w:rPr>
          <w:b/>
          <w:bCs/>
        </w:rPr>
        <w:t>45 MPs</w:t>
      </w:r>
      <w:r>
        <w:t xml:space="preserve"> and </w:t>
      </w:r>
      <w:r>
        <w:rPr>
          <w:b/>
          <w:bCs/>
        </w:rPr>
        <w:t>16 peers</w:t>
      </w:r>
      <w:r>
        <w:t xml:space="preserve">. Scotland kept its own </w:t>
      </w:r>
      <w:r>
        <w:rPr>
          <w:b/>
          <w:bCs/>
        </w:rPr>
        <w:t>law</w:t>
      </w:r>
      <w:r>
        <w:t xml:space="preserve">, its own </w:t>
      </w:r>
      <w:r>
        <w:rPr>
          <w:b/>
          <w:bCs/>
        </w:rPr>
        <w:t>courts</w:t>
      </w:r>
      <w:r>
        <w:t xml:space="preserve"> and its </w:t>
      </w:r>
      <w:r>
        <w:rPr>
          <w:b/>
          <w:bCs/>
        </w:rPr>
        <w:t>Presbyterian Church</w:t>
      </w:r>
      <w:r>
        <w:t xml:space="preserve">. It gained free trade with England and its colonies, and a payment called the </w:t>
      </w:r>
      <w:r>
        <w:rPr>
          <w:b/>
          <w:bCs/>
        </w:rPr>
        <w:t>Equivalent</w:t>
      </w:r>
      <w:r>
        <w:t xml:space="preserve"> (£398,085) to compensate, among other things, those who had lost money in Darien. Many Scots called it a sell-out — "bought and sold for English gold", as Robert Burns later wrote — but the Union survived.</w:t>
      </w:r>
    </w:p>
    <w:p w14:paraId="6C87F2D2" w14:textId="77777777" w:rsidR="00AD63A4" w:rsidRDefault="00000000">
      <w:pPr>
        <w:pStyle w:val="Heading2"/>
      </w:pPr>
      <w:bookmarkStart w:id="19" w:name="_Toc241393758"/>
      <w:r>
        <w:lastRenderedPageBreak/>
        <w:t>1.9  The end of the Stuarts (1714)</w:t>
      </w:r>
      <w:bookmarkEnd w:id="19"/>
    </w:p>
    <w:p w14:paraId="367B5228" w14:textId="77777777" w:rsidR="00AD63A4" w:rsidRDefault="00000000">
      <w:r>
        <w:t>Anne's reign was also the high point of the "</w:t>
      </w:r>
      <w:r>
        <w:rPr>
          <w:b/>
          <w:bCs/>
        </w:rPr>
        <w:t>rage of party</w:t>
      </w:r>
      <w:r>
        <w:t xml:space="preserve">" between </w:t>
      </w:r>
      <w:r>
        <w:rPr>
          <w:b/>
          <w:bCs/>
        </w:rPr>
        <w:t>Whigs</w:t>
      </w:r>
      <w:r>
        <w:t xml:space="preserve"> (for the war, for the Dissenters, for the Hanoverian succession) and </w:t>
      </w:r>
      <w:r>
        <w:rPr>
          <w:b/>
          <w:bCs/>
        </w:rPr>
        <w:t>Tories</w:t>
      </w:r>
      <w:r>
        <w:t xml:space="preserve"> (for the Church, for peace, and — some of them — secretly for the exiled "James III"). In </w:t>
      </w:r>
      <w:r>
        <w:rPr>
          <w:b/>
          <w:bCs/>
          <w:color w:val="0F6E63"/>
        </w:rPr>
        <w:t>1710</w:t>
      </w:r>
      <w:r>
        <w:t xml:space="preserve"> the High Church preacher </w:t>
      </w:r>
      <w:r>
        <w:rPr>
          <w:b/>
          <w:bCs/>
        </w:rPr>
        <w:t>Henry Sacheverell</w:t>
      </w:r>
      <w:r>
        <w:t xml:space="preserve"> was tried for attacking the Revolution's principles; his light sentence was a Tory triumph.</w:t>
      </w:r>
    </w:p>
    <w:p w14:paraId="340BA9B7" w14:textId="77777777" w:rsidR="00AD63A4" w:rsidRDefault="00000000">
      <w:r>
        <w:t xml:space="preserve">Anne had seventeen pregnancies but no surviving child. When she died on </w:t>
      </w:r>
      <w:r>
        <w:rPr>
          <w:b/>
          <w:bCs/>
          <w:color w:val="0F6E63"/>
        </w:rPr>
        <w:t>1 August 1714</w:t>
      </w:r>
      <w:r>
        <w:t xml:space="preserve">, the Act of Settlement worked exactly as planned: the crown passed to </w:t>
      </w:r>
      <w:r>
        <w:rPr>
          <w:b/>
          <w:bCs/>
        </w:rPr>
        <w:t>George I</w:t>
      </w:r>
      <w:r>
        <w:t>, Elector of Hanover, great-grandson of James I. The Stuart dynasty had ended, and the age of the Hanoverians — Topic 2 — had begun.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7CC5535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E7A9B83" w14:textId="77777777" w:rsidR="00AD63A4"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story in one sentence</w:t>
            </w:r>
          </w:p>
          <w:p w14:paraId="00ACB5C1" w14:textId="77777777" w:rsidR="00AD63A4" w:rsidRDefault="00000000">
            <w:pPr>
              <w:spacing w:after="80" w:line="270" w:lineRule="auto"/>
            </w:pPr>
            <w:r>
              <w:rPr>
                <w:sz w:val="21"/>
                <w:szCs w:val="21"/>
              </w:rPr>
              <w:t xml:space="preserve">In twenty-nine years England turned a Catholic, would-be absolute monarchy into a Protestant, parliamentary one; fought France to a standstill; united with Scotland; and emerged in 1714 as </w:t>
            </w:r>
            <w:r>
              <w:rPr>
                <w:b/>
                <w:bCs/>
                <w:sz w:val="21"/>
                <w:szCs w:val="21"/>
              </w:rPr>
              <w:t>Great Britain</w:t>
            </w:r>
            <w:r>
              <w:rPr>
                <w:sz w:val="21"/>
                <w:szCs w:val="21"/>
              </w:rPr>
              <w:t>, a constitutional monarchy and a great power.</w:t>
            </w:r>
          </w:p>
        </w:tc>
      </w:tr>
    </w:tbl>
    <w:p w14:paraId="391A896B" w14:textId="77777777" w:rsidR="00AD63A4" w:rsidRDefault="00AD63A4"/>
    <w:p w14:paraId="4A16B340" w14:textId="77777777" w:rsidR="00AD63A4" w:rsidRDefault="00000000">
      <w:pPr>
        <w:pStyle w:val="Heading1"/>
        <w:pageBreakBefore/>
      </w:pPr>
      <w:bookmarkStart w:id="20" w:name="_Toc241393759"/>
      <w:r>
        <w:lastRenderedPageBreak/>
        <w:t>Part Two — The Cast and the Time-line</w:t>
      </w:r>
      <w:bookmarkEnd w:id="20"/>
    </w:p>
    <w:p w14:paraId="63E76EDF" w14:textId="77777777" w:rsidR="00AD63A4" w:rsidRDefault="00000000">
      <w:pPr>
        <w:pStyle w:val="Heading2"/>
      </w:pPr>
      <w:bookmarkStart w:id="21" w:name="_Toc241393760"/>
      <w:r>
        <w:t>2.1  The cast</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1861"/>
        <w:gridCol w:w="5212"/>
      </w:tblGrid>
      <w:tr w:rsidR="00AD63A4" w14:paraId="58B72016"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0954BEF" w14:textId="77777777" w:rsidR="00AD63A4" w:rsidRDefault="00000000">
            <w:pPr>
              <w:spacing w:after="30" w:line="250" w:lineRule="auto"/>
            </w:pPr>
            <w:r>
              <w:rPr>
                <w:rFonts w:ascii="Calibri" w:eastAsia="Calibri" w:hAnsi="Calibri" w:cs="Calibri"/>
                <w:b/>
                <w:bCs/>
                <w:color w:val="FFFFFF"/>
                <w:sz w:val="18"/>
                <w:szCs w:val="18"/>
              </w:rPr>
              <w:t>Person</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A8EF162" w14:textId="77777777" w:rsidR="00AD63A4" w:rsidRDefault="00000000">
            <w:pPr>
              <w:spacing w:after="30" w:line="250" w:lineRule="auto"/>
            </w:pPr>
            <w:r>
              <w:rPr>
                <w:rFonts w:ascii="Calibri" w:eastAsia="Calibri" w:hAnsi="Calibri" w:cs="Calibri"/>
                <w:b/>
                <w:bCs/>
                <w:color w:val="FFFFFF"/>
                <w:sz w:val="18"/>
                <w:szCs w:val="18"/>
              </w:rPr>
              <w:t>Dates</w:t>
            </w:r>
          </w:p>
        </w:tc>
        <w:tc>
          <w:tcPr>
            <w:tcW w:w="52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8CF031D" w14:textId="77777777" w:rsidR="00AD63A4" w:rsidRDefault="00000000">
            <w:pPr>
              <w:spacing w:after="30" w:line="250" w:lineRule="auto"/>
            </w:pPr>
            <w:r>
              <w:rPr>
                <w:rFonts w:ascii="Calibri" w:eastAsia="Calibri" w:hAnsi="Calibri" w:cs="Calibri"/>
                <w:b/>
                <w:bCs/>
                <w:color w:val="FFFFFF"/>
                <w:sz w:val="18"/>
                <w:szCs w:val="18"/>
              </w:rPr>
              <w:t>Who they were — in one line</w:t>
            </w:r>
          </w:p>
        </w:tc>
      </w:tr>
      <w:tr w:rsidR="00AD63A4" w14:paraId="644D49C1"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56E0CF" w14:textId="77777777" w:rsidR="00AD63A4" w:rsidRDefault="00000000">
            <w:pPr>
              <w:spacing w:after="30" w:line="250" w:lineRule="auto"/>
            </w:pPr>
            <w:r>
              <w:rPr>
                <w:rFonts w:ascii="Calibri" w:eastAsia="Calibri" w:hAnsi="Calibri" w:cs="Calibri"/>
                <w:b/>
                <w:bCs/>
                <w:sz w:val="18"/>
                <w:szCs w:val="18"/>
              </w:rPr>
              <w:t>James II</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FB1F7F" w14:textId="77777777" w:rsidR="00AD63A4" w:rsidRDefault="00000000">
            <w:pPr>
              <w:spacing w:after="30" w:line="250" w:lineRule="auto"/>
            </w:pPr>
            <w:r>
              <w:rPr>
                <w:rFonts w:ascii="Calibri" w:eastAsia="Calibri" w:hAnsi="Calibri" w:cs="Calibri"/>
                <w:sz w:val="18"/>
                <w:szCs w:val="18"/>
              </w:rPr>
              <w:t>1633–1701; king 1685–88</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F40AC1" w14:textId="77777777" w:rsidR="00AD63A4" w:rsidRDefault="00000000">
            <w:pPr>
              <w:spacing w:after="30" w:line="250" w:lineRule="auto"/>
            </w:pPr>
            <w:r>
              <w:rPr>
                <w:rFonts w:ascii="Calibri" w:eastAsia="Calibri" w:hAnsi="Calibri" w:cs="Calibri"/>
                <w:sz w:val="18"/>
                <w:szCs w:val="18"/>
              </w:rPr>
              <w:t>Catholic king whose policies caused the Revolution; died in exile at Saint-Germain.</w:t>
            </w:r>
          </w:p>
        </w:tc>
      </w:tr>
      <w:tr w:rsidR="00AD63A4" w14:paraId="11A64F4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13616F" w14:textId="77777777" w:rsidR="00AD63A4" w:rsidRDefault="00000000">
            <w:pPr>
              <w:spacing w:after="30" w:line="250" w:lineRule="auto"/>
            </w:pPr>
            <w:r>
              <w:rPr>
                <w:rFonts w:ascii="Calibri" w:eastAsia="Calibri" w:hAnsi="Calibri" w:cs="Calibri"/>
                <w:b/>
                <w:bCs/>
                <w:sz w:val="18"/>
                <w:szCs w:val="18"/>
              </w:rPr>
              <w:t>Mary of Modena</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8D9D83" w14:textId="77777777" w:rsidR="00AD63A4" w:rsidRDefault="00000000">
            <w:pPr>
              <w:spacing w:after="30" w:line="250" w:lineRule="auto"/>
            </w:pPr>
            <w:r>
              <w:rPr>
                <w:rFonts w:ascii="Calibri" w:eastAsia="Calibri" w:hAnsi="Calibri" w:cs="Calibri"/>
                <w:sz w:val="18"/>
                <w:szCs w:val="18"/>
              </w:rPr>
              <w:t>1658–1718</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E0A1A7" w14:textId="77777777" w:rsidR="00AD63A4" w:rsidRDefault="00000000">
            <w:pPr>
              <w:spacing w:after="30" w:line="250" w:lineRule="auto"/>
            </w:pPr>
            <w:r>
              <w:rPr>
                <w:rFonts w:ascii="Calibri" w:eastAsia="Calibri" w:hAnsi="Calibri" w:cs="Calibri"/>
                <w:sz w:val="18"/>
                <w:szCs w:val="18"/>
              </w:rPr>
              <w:t>James's Italian Catholic queen; mother of the "warming-pan" prince.</w:t>
            </w:r>
          </w:p>
        </w:tc>
      </w:tr>
      <w:tr w:rsidR="00AD63A4" w14:paraId="2EA61BB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3BEE79" w14:textId="77777777" w:rsidR="00AD63A4" w:rsidRDefault="00000000">
            <w:pPr>
              <w:spacing w:after="30" w:line="250" w:lineRule="auto"/>
            </w:pPr>
            <w:r>
              <w:rPr>
                <w:rFonts w:ascii="Calibri" w:eastAsia="Calibri" w:hAnsi="Calibri" w:cs="Calibri"/>
                <w:b/>
                <w:bCs/>
                <w:sz w:val="18"/>
                <w:szCs w:val="18"/>
              </w:rPr>
              <w:t>James Francis Edward Stuart</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385AB7" w14:textId="77777777" w:rsidR="00AD63A4" w:rsidRDefault="00000000">
            <w:pPr>
              <w:spacing w:after="30" w:line="250" w:lineRule="auto"/>
            </w:pPr>
            <w:r>
              <w:rPr>
                <w:rFonts w:ascii="Calibri" w:eastAsia="Calibri" w:hAnsi="Calibri" w:cs="Calibri"/>
                <w:sz w:val="18"/>
                <w:szCs w:val="18"/>
              </w:rPr>
              <w:t>1688–1766</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FD189D" w14:textId="77777777" w:rsidR="00AD63A4" w:rsidRDefault="00000000">
            <w:pPr>
              <w:spacing w:after="30" w:line="250" w:lineRule="auto"/>
            </w:pPr>
            <w:r>
              <w:rPr>
                <w:rFonts w:ascii="Calibri" w:eastAsia="Calibri" w:hAnsi="Calibri" w:cs="Calibri"/>
                <w:sz w:val="18"/>
                <w:szCs w:val="18"/>
              </w:rPr>
              <w:t>James's son, the "</w:t>
            </w:r>
            <w:r>
              <w:rPr>
                <w:rFonts w:ascii="Calibri" w:eastAsia="Calibri" w:hAnsi="Calibri" w:cs="Calibri"/>
                <w:b/>
                <w:bCs/>
                <w:sz w:val="18"/>
                <w:szCs w:val="18"/>
              </w:rPr>
              <w:t>Old Pretender</w:t>
            </w:r>
            <w:r>
              <w:rPr>
                <w:rFonts w:ascii="Calibri" w:eastAsia="Calibri" w:hAnsi="Calibri" w:cs="Calibri"/>
                <w:sz w:val="18"/>
                <w:szCs w:val="18"/>
              </w:rPr>
              <w:t>" ("James III" to Jacobites).</w:t>
            </w:r>
          </w:p>
        </w:tc>
      </w:tr>
      <w:tr w:rsidR="00AD63A4" w14:paraId="11D0B59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825622" w14:textId="77777777" w:rsidR="00AD63A4" w:rsidRDefault="00000000">
            <w:pPr>
              <w:spacing w:after="30" w:line="250" w:lineRule="auto"/>
            </w:pPr>
            <w:r>
              <w:rPr>
                <w:rFonts w:ascii="Calibri" w:eastAsia="Calibri" w:hAnsi="Calibri" w:cs="Calibri"/>
                <w:b/>
                <w:bCs/>
                <w:sz w:val="18"/>
                <w:szCs w:val="18"/>
              </w:rPr>
              <w:t>William III</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2F2C98" w14:textId="77777777" w:rsidR="00AD63A4" w:rsidRDefault="00000000">
            <w:pPr>
              <w:spacing w:after="30" w:line="250" w:lineRule="auto"/>
            </w:pPr>
            <w:r>
              <w:rPr>
                <w:rFonts w:ascii="Calibri" w:eastAsia="Calibri" w:hAnsi="Calibri" w:cs="Calibri"/>
                <w:sz w:val="18"/>
                <w:szCs w:val="18"/>
              </w:rPr>
              <w:t>1650–1702; king 1689–1702</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CE9FAF" w14:textId="77777777" w:rsidR="00AD63A4" w:rsidRDefault="00000000">
            <w:pPr>
              <w:spacing w:after="30" w:line="250" w:lineRule="auto"/>
            </w:pPr>
            <w:r>
              <w:rPr>
                <w:rFonts w:ascii="Calibri" w:eastAsia="Calibri" w:hAnsi="Calibri" w:cs="Calibri"/>
                <w:sz w:val="18"/>
                <w:szCs w:val="18"/>
              </w:rPr>
              <w:t>Prince of Orange, Dutch stadtholder, James's nephew and son-in-law; led Europe against Louis XIV.</w:t>
            </w:r>
          </w:p>
        </w:tc>
      </w:tr>
      <w:tr w:rsidR="00AD63A4" w14:paraId="6C6003D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D36AD4" w14:textId="77777777" w:rsidR="00AD63A4" w:rsidRDefault="00000000">
            <w:pPr>
              <w:spacing w:after="30" w:line="250" w:lineRule="auto"/>
            </w:pPr>
            <w:r>
              <w:rPr>
                <w:rFonts w:ascii="Calibri" w:eastAsia="Calibri" w:hAnsi="Calibri" w:cs="Calibri"/>
                <w:b/>
                <w:bCs/>
                <w:sz w:val="18"/>
                <w:szCs w:val="18"/>
              </w:rPr>
              <w:t>Mary II</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B6077D" w14:textId="77777777" w:rsidR="00AD63A4" w:rsidRDefault="00000000">
            <w:pPr>
              <w:spacing w:after="30" w:line="250" w:lineRule="auto"/>
            </w:pPr>
            <w:r>
              <w:rPr>
                <w:rFonts w:ascii="Calibri" w:eastAsia="Calibri" w:hAnsi="Calibri" w:cs="Calibri"/>
                <w:sz w:val="18"/>
                <w:szCs w:val="18"/>
              </w:rPr>
              <w:t>1662–94; queen 1689–94</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4A3F01" w14:textId="77777777" w:rsidR="00AD63A4" w:rsidRDefault="00000000">
            <w:pPr>
              <w:spacing w:after="30" w:line="250" w:lineRule="auto"/>
            </w:pPr>
            <w:r>
              <w:rPr>
                <w:rFonts w:ascii="Calibri" w:eastAsia="Calibri" w:hAnsi="Calibri" w:cs="Calibri"/>
                <w:sz w:val="18"/>
                <w:szCs w:val="18"/>
              </w:rPr>
              <w:t>James's elder Protestant daughter; co-ruled with William.</w:t>
            </w:r>
          </w:p>
        </w:tc>
      </w:tr>
      <w:tr w:rsidR="00AD63A4" w14:paraId="5975850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815B2D" w14:textId="77777777" w:rsidR="00AD63A4" w:rsidRDefault="00000000">
            <w:pPr>
              <w:spacing w:after="30" w:line="250" w:lineRule="auto"/>
            </w:pPr>
            <w:r>
              <w:rPr>
                <w:rFonts w:ascii="Calibri" w:eastAsia="Calibri" w:hAnsi="Calibri" w:cs="Calibri"/>
                <w:b/>
                <w:bCs/>
                <w:sz w:val="18"/>
                <w:szCs w:val="18"/>
              </w:rPr>
              <w:t>Anne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93AD09" w14:textId="77777777" w:rsidR="00AD63A4" w:rsidRDefault="00000000">
            <w:pPr>
              <w:spacing w:after="30" w:line="250" w:lineRule="auto"/>
            </w:pPr>
            <w:r>
              <w:rPr>
                <w:rFonts w:ascii="Calibri" w:eastAsia="Calibri" w:hAnsi="Calibri" w:cs="Calibri"/>
                <w:sz w:val="18"/>
                <w:szCs w:val="18"/>
              </w:rPr>
              <w:t>1665–1714; queen 1702–14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61E406" w14:textId="77777777" w:rsidR="00AD63A4" w:rsidRDefault="00000000">
            <w:pPr>
              <w:spacing w:after="30" w:line="250" w:lineRule="auto"/>
            </w:pPr>
            <w:r>
              <w:rPr>
                <w:rFonts w:ascii="Calibri" w:eastAsia="Calibri" w:hAnsi="Calibri" w:cs="Calibri"/>
                <w:sz w:val="18"/>
                <w:szCs w:val="18"/>
              </w:rPr>
              <w:t>James's younger Protestant daughter; last Stuart monarch.</w:t>
            </w:r>
          </w:p>
        </w:tc>
      </w:tr>
      <w:tr w:rsidR="00AD63A4" w14:paraId="4557E7F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7D6F5B" w14:textId="77777777" w:rsidR="00AD63A4" w:rsidRDefault="00000000">
            <w:pPr>
              <w:spacing w:after="30" w:line="250" w:lineRule="auto"/>
            </w:pPr>
            <w:r>
              <w:rPr>
                <w:rFonts w:ascii="Calibri" w:eastAsia="Calibri" w:hAnsi="Calibri" w:cs="Calibri"/>
                <w:b/>
                <w:bCs/>
                <w:sz w:val="18"/>
                <w:szCs w:val="18"/>
              </w:rPr>
              <w:t>Louis XIV</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25BBAB" w14:textId="77777777" w:rsidR="00AD63A4" w:rsidRDefault="00000000">
            <w:pPr>
              <w:spacing w:after="30" w:line="250" w:lineRule="auto"/>
            </w:pPr>
            <w:r>
              <w:rPr>
                <w:rFonts w:ascii="Calibri" w:eastAsia="Calibri" w:hAnsi="Calibri" w:cs="Calibri"/>
                <w:sz w:val="18"/>
                <w:szCs w:val="18"/>
              </w:rPr>
              <w:t>1638–1715</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9D5F26" w14:textId="77777777" w:rsidR="00AD63A4" w:rsidRDefault="00000000">
            <w:pPr>
              <w:spacing w:after="30" w:line="250" w:lineRule="auto"/>
            </w:pPr>
            <w:r>
              <w:rPr>
                <w:rFonts w:ascii="Calibri" w:eastAsia="Calibri" w:hAnsi="Calibri" w:cs="Calibri"/>
                <w:sz w:val="18"/>
                <w:szCs w:val="18"/>
              </w:rPr>
              <w:t>King of France; the most powerful ruler in Europe; the enemy of both wars.</w:t>
            </w:r>
          </w:p>
        </w:tc>
      </w:tr>
      <w:tr w:rsidR="00AD63A4" w14:paraId="6E0A8C0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6B6458" w14:textId="77777777" w:rsidR="00AD63A4" w:rsidRDefault="00000000">
            <w:pPr>
              <w:spacing w:after="30" w:line="250" w:lineRule="auto"/>
            </w:pPr>
            <w:r>
              <w:rPr>
                <w:rFonts w:ascii="Calibri" w:eastAsia="Calibri" w:hAnsi="Calibri" w:cs="Calibri"/>
                <w:b/>
                <w:bCs/>
                <w:sz w:val="18"/>
                <w:szCs w:val="18"/>
              </w:rPr>
              <w:t>Duke of Monmouth</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F56DD8" w14:textId="77777777" w:rsidR="00AD63A4" w:rsidRDefault="00000000">
            <w:pPr>
              <w:spacing w:after="30" w:line="250" w:lineRule="auto"/>
            </w:pPr>
            <w:r>
              <w:rPr>
                <w:rFonts w:ascii="Calibri" w:eastAsia="Calibri" w:hAnsi="Calibri" w:cs="Calibri"/>
                <w:sz w:val="18"/>
                <w:szCs w:val="18"/>
              </w:rPr>
              <w:t>1649–85</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83C433" w14:textId="77777777" w:rsidR="00AD63A4" w:rsidRDefault="00000000">
            <w:pPr>
              <w:spacing w:after="30" w:line="250" w:lineRule="auto"/>
            </w:pPr>
            <w:r>
              <w:rPr>
                <w:rFonts w:ascii="Calibri" w:eastAsia="Calibri" w:hAnsi="Calibri" w:cs="Calibri"/>
                <w:sz w:val="18"/>
                <w:szCs w:val="18"/>
              </w:rPr>
              <w:t>Charles II's illegitimate son; led the failed Protestant rising of 1685.</w:t>
            </w:r>
          </w:p>
        </w:tc>
      </w:tr>
      <w:tr w:rsidR="00AD63A4" w14:paraId="4DE5028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A9D409" w14:textId="77777777" w:rsidR="00AD63A4" w:rsidRDefault="00000000">
            <w:pPr>
              <w:spacing w:after="30" w:line="250" w:lineRule="auto"/>
            </w:pPr>
            <w:r>
              <w:rPr>
                <w:rFonts w:ascii="Calibri" w:eastAsia="Calibri" w:hAnsi="Calibri" w:cs="Calibri"/>
                <w:b/>
                <w:bCs/>
                <w:sz w:val="18"/>
                <w:szCs w:val="18"/>
              </w:rPr>
              <w:t>Judge George Jeffreys</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F3836A8" w14:textId="77777777" w:rsidR="00AD63A4" w:rsidRDefault="00000000">
            <w:pPr>
              <w:spacing w:after="30" w:line="250" w:lineRule="auto"/>
            </w:pPr>
            <w:r>
              <w:rPr>
                <w:rFonts w:ascii="Calibri" w:eastAsia="Calibri" w:hAnsi="Calibri" w:cs="Calibri"/>
                <w:sz w:val="18"/>
                <w:szCs w:val="18"/>
              </w:rPr>
              <w:t>1645–89</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95BF9F" w14:textId="77777777" w:rsidR="00AD63A4" w:rsidRDefault="00000000">
            <w:pPr>
              <w:spacing w:after="30" w:line="250" w:lineRule="auto"/>
            </w:pPr>
            <w:r>
              <w:rPr>
                <w:rFonts w:ascii="Calibri" w:eastAsia="Calibri" w:hAnsi="Calibri" w:cs="Calibri"/>
                <w:sz w:val="18"/>
                <w:szCs w:val="18"/>
              </w:rPr>
              <w:t>Lord Chief Justice of the "Bloody Assizes"; later Lord Chancellor.</w:t>
            </w:r>
          </w:p>
        </w:tc>
      </w:tr>
      <w:tr w:rsidR="00AD63A4" w14:paraId="5426A90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9E4DEE" w14:textId="77777777" w:rsidR="00AD63A4" w:rsidRDefault="00000000">
            <w:pPr>
              <w:spacing w:after="30" w:line="250" w:lineRule="auto"/>
            </w:pPr>
            <w:r>
              <w:rPr>
                <w:rFonts w:ascii="Calibri" w:eastAsia="Calibri" w:hAnsi="Calibri" w:cs="Calibri"/>
                <w:b/>
                <w:bCs/>
                <w:sz w:val="18"/>
                <w:szCs w:val="18"/>
              </w:rPr>
              <w:t>Archbishop William Sancroft</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208459" w14:textId="77777777" w:rsidR="00AD63A4" w:rsidRDefault="00000000">
            <w:pPr>
              <w:spacing w:after="30" w:line="250" w:lineRule="auto"/>
            </w:pPr>
            <w:r>
              <w:rPr>
                <w:rFonts w:ascii="Calibri" w:eastAsia="Calibri" w:hAnsi="Calibri" w:cs="Calibri"/>
                <w:sz w:val="18"/>
                <w:szCs w:val="18"/>
              </w:rPr>
              <w:t>1617–93</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81F87D" w14:textId="77777777" w:rsidR="00AD63A4" w:rsidRDefault="00000000">
            <w:pPr>
              <w:spacing w:after="30" w:line="250" w:lineRule="auto"/>
            </w:pPr>
            <w:r>
              <w:rPr>
                <w:rFonts w:ascii="Calibri" w:eastAsia="Calibri" w:hAnsi="Calibri" w:cs="Calibri"/>
                <w:sz w:val="18"/>
                <w:szCs w:val="18"/>
              </w:rPr>
              <w:t>Led the Seven Bishops; later refused the oath to William — the leading Non-Juror.</w:t>
            </w:r>
          </w:p>
        </w:tc>
      </w:tr>
      <w:tr w:rsidR="00AD63A4" w14:paraId="386D634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304929" w14:textId="77777777" w:rsidR="00AD63A4" w:rsidRDefault="00000000">
            <w:pPr>
              <w:spacing w:after="30" w:line="250" w:lineRule="auto"/>
            </w:pPr>
            <w:r>
              <w:rPr>
                <w:rFonts w:ascii="Calibri" w:eastAsia="Calibri" w:hAnsi="Calibri" w:cs="Calibri"/>
                <w:b/>
                <w:bCs/>
                <w:sz w:val="18"/>
                <w:szCs w:val="18"/>
              </w:rPr>
              <w:t>John Churchill, Duke of Marlborough</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73AA3F" w14:textId="77777777" w:rsidR="00AD63A4" w:rsidRDefault="00000000">
            <w:pPr>
              <w:spacing w:after="30" w:line="250" w:lineRule="auto"/>
            </w:pPr>
            <w:r>
              <w:rPr>
                <w:rFonts w:ascii="Calibri" w:eastAsia="Calibri" w:hAnsi="Calibri" w:cs="Calibri"/>
                <w:sz w:val="18"/>
                <w:szCs w:val="18"/>
              </w:rPr>
              <w:t>1650–1722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57127F" w14:textId="77777777" w:rsidR="00AD63A4" w:rsidRDefault="00000000">
            <w:pPr>
              <w:spacing w:after="30" w:line="250" w:lineRule="auto"/>
            </w:pPr>
            <w:r>
              <w:rPr>
                <w:rFonts w:ascii="Calibri" w:eastAsia="Calibri" w:hAnsi="Calibri" w:cs="Calibri"/>
                <w:sz w:val="18"/>
                <w:szCs w:val="18"/>
              </w:rPr>
              <w:t>Deserted James in 1688; Anne's captain-general; victor of Blenheim.</w:t>
            </w:r>
          </w:p>
        </w:tc>
      </w:tr>
      <w:tr w:rsidR="00AD63A4" w14:paraId="237974FF"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86B67E" w14:textId="77777777" w:rsidR="00AD63A4" w:rsidRDefault="00000000">
            <w:pPr>
              <w:spacing w:after="30" w:line="250" w:lineRule="auto"/>
            </w:pPr>
            <w:r>
              <w:rPr>
                <w:rFonts w:ascii="Calibri" w:eastAsia="Calibri" w:hAnsi="Calibri" w:cs="Calibri"/>
                <w:b/>
                <w:bCs/>
                <w:sz w:val="18"/>
                <w:szCs w:val="18"/>
              </w:rPr>
              <w:t>Sarah Churchill</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13EAD8" w14:textId="77777777" w:rsidR="00AD63A4" w:rsidRDefault="00000000">
            <w:pPr>
              <w:spacing w:after="30" w:line="250" w:lineRule="auto"/>
            </w:pPr>
            <w:r>
              <w:rPr>
                <w:rFonts w:ascii="Calibri" w:eastAsia="Calibri" w:hAnsi="Calibri" w:cs="Calibri"/>
                <w:sz w:val="18"/>
                <w:szCs w:val="18"/>
              </w:rPr>
              <w:t>1660–1744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254FF7" w14:textId="77777777" w:rsidR="00AD63A4" w:rsidRDefault="00000000">
            <w:pPr>
              <w:spacing w:after="30" w:line="250" w:lineRule="auto"/>
            </w:pPr>
            <w:r>
              <w:rPr>
                <w:rFonts w:ascii="Calibri" w:eastAsia="Calibri" w:hAnsi="Calibri" w:cs="Calibri"/>
                <w:sz w:val="18"/>
                <w:szCs w:val="18"/>
              </w:rPr>
              <w:t>Marlborough's wife and Anne's closest friend until their quarrel.</w:t>
            </w:r>
          </w:p>
        </w:tc>
      </w:tr>
      <w:tr w:rsidR="00AD63A4" w14:paraId="03C87C1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8A324F" w14:textId="77777777" w:rsidR="00AD63A4" w:rsidRDefault="00000000">
            <w:pPr>
              <w:spacing w:after="30" w:line="250" w:lineRule="auto"/>
            </w:pPr>
            <w:r>
              <w:rPr>
                <w:rFonts w:ascii="Calibri" w:eastAsia="Calibri" w:hAnsi="Calibri" w:cs="Calibri"/>
                <w:b/>
                <w:bCs/>
                <w:sz w:val="18"/>
                <w:szCs w:val="18"/>
              </w:rPr>
              <w:t>Sidney Godolphin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B8A1BF" w14:textId="77777777" w:rsidR="00AD63A4" w:rsidRDefault="00000000">
            <w:pPr>
              <w:spacing w:after="30" w:line="250" w:lineRule="auto"/>
            </w:pPr>
            <w:r>
              <w:rPr>
                <w:rFonts w:ascii="Calibri" w:eastAsia="Calibri" w:hAnsi="Calibri" w:cs="Calibri"/>
                <w:sz w:val="18"/>
                <w:szCs w:val="18"/>
              </w:rPr>
              <w:t>1645–1712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21D3D5" w14:textId="77777777" w:rsidR="00AD63A4" w:rsidRDefault="00000000">
            <w:pPr>
              <w:spacing w:after="30" w:line="250" w:lineRule="auto"/>
            </w:pPr>
            <w:r>
              <w:rPr>
                <w:rFonts w:ascii="Calibri" w:eastAsia="Calibri" w:hAnsi="Calibri" w:cs="Calibri"/>
                <w:sz w:val="18"/>
                <w:szCs w:val="18"/>
              </w:rPr>
              <w:t>Lord Treasurer 1702–10; paid for Marlborough's wars.</w:t>
            </w:r>
          </w:p>
        </w:tc>
      </w:tr>
      <w:tr w:rsidR="00AD63A4" w14:paraId="3AB18AA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4DD699" w14:textId="77777777" w:rsidR="00AD63A4" w:rsidRDefault="00000000">
            <w:pPr>
              <w:spacing w:after="30" w:line="250" w:lineRule="auto"/>
            </w:pPr>
            <w:r>
              <w:rPr>
                <w:rFonts w:ascii="Calibri" w:eastAsia="Calibri" w:hAnsi="Calibri" w:cs="Calibri"/>
                <w:b/>
                <w:bCs/>
                <w:sz w:val="18"/>
                <w:szCs w:val="18"/>
              </w:rPr>
              <w:t>Robert Harley</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2E8DA9" w14:textId="77777777" w:rsidR="00AD63A4" w:rsidRDefault="00000000">
            <w:pPr>
              <w:spacing w:after="30" w:line="250" w:lineRule="auto"/>
            </w:pPr>
            <w:r>
              <w:rPr>
                <w:rFonts w:ascii="Calibri" w:eastAsia="Calibri" w:hAnsi="Calibri" w:cs="Calibri"/>
                <w:sz w:val="18"/>
                <w:szCs w:val="18"/>
              </w:rPr>
              <w:t>1661–1724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FD83AF" w14:textId="77777777" w:rsidR="00AD63A4" w:rsidRDefault="00000000">
            <w:pPr>
              <w:spacing w:after="30" w:line="250" w:lineRule="auto"/>
            </w:pPr>
            <w:r>
              <w:rPr>
                <w:rFonts w:ascii="Calibri" w:eastAsia="Calibri" w:hAnsi="Calibri" w:cs="Calibri"/>
                <w:sz w:val="18"/>
                <w:szCs w:val="18"/>
              </w:rPr>
              <w:t>Tory leader who ended the war; Earl of Oxford.</w:t>
            </w:r>
          </w:p>
        </w:tc>
      </w:tr>
      <w:tr w:rsidR="00AD63A4" w14:paraId="7ECC60C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20AD03" w14:textId="77777777" w:rsidR="00AD63A4" w:rsidRDefault="00000000">
            <w:pPr>
              <w:spacing w:after="30" w:line="250" w:lineRule="auto"/>
            </w:pPr>
            <w:r>
              <w:rPr>
                <w:rFonts w:ascii="Calibri" w:eastAsia="Calibri" w:hAnsi="Calibri" w:cs="Calibri"/>
                <w:b/>
                <w:bCs/>
                <w:sz w:val="18"/>
                <w:szCs w:val="18"/>
              </w:rPr>
              <w:t>Henry St John, Viscount Bolingbroke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9A3A76" w14:textId="77777777" w:rsidR="00AD63A4" w:rsidRDefault="00000000">
            <w:pPr>
              <w:spacing w:after="30" w:line="250" w:lineRule="auto"/>
            </w:pPr>
            <w:r>
              <w:rPr>
                <w:rFonts w:ascii="Calibri" w:eastAsia="Calibri" w:hAnsi="Calibri" w:cs="Calibri"/>
                <w:sz w:val="18"/>
                <w:szCs w:val="18"/>
              </w:rPr>
              <w:t>1678–1751</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C189B3" w14:textId="77777777" w:rsidR="00AD63A4" w:rsidRDefault="00000000">
            <w:pPr>
              <w:spacing w:after="30" w:line="250" w:lineRule="auto"/>
            </w:pPr>
            <w:r>
              <w:rPr>
                <w:rFonts w:ascii="Calibri" w:eastAsia="Calibri" w:hAnsi="Calibri" w:cs="Calibri"/>
                <w:sz w:val="18"/>
                <w:szCs w:val="18"/>
              </w:rPr>
              <w:t>Tory minister who negotiated Utrecht; later fled to the Jacobites.</w:t>
            </w:r>
          </w:p>
        </w:tc>
      </w:tr>
      <w:tr w:rsidR="00AD63A4" w14:paraId="7A8DD245"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A9C0D0" w14:textId="77777777" w:rsidR="00AD63A4" w:rsidRDefault="00000000">
            <w:pPr>
              <w:spacing w:after="30" w:line="250" w:lineRule="auto"/>
            </w:pPr>
            <w:r>
              <w:rPr>
                <w:rFonts w:ascii="Calibri" w:eastAsia="Calibri" w:hAnsi="Calibri" w:cs="Calibri"/>
                <w:b/>
                <w:bCs/>
                <w:sz w:val="18"/>
                <w:szCs w:val="18"/>
              </w:rPr>
              <w:t>Henry Sacheverell</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568B1B" w14:textId="77777777" w:rsidR="00AD63A4" w:rsidRDefault="00000000">
            <w:pPr>
              <w:spacing w:after="30" w:line="250" w:lineRule="auto"/>
            </w:pPr>
            <w:r>
              <w:rPr>
                <w:rFonts w:ascii="Calibri" w:eastAsia="Calibri" w:hAnsi="Calibri" w:cs="Calibri"/>
                <w:sz w:val="18"/>
                <w:szCs w:val="18"/>
              </w:rPr>
              <w:t>1674–1724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2376B5" w14:textId="77777777" w:rsidR="00AD63A4" w:rsidRDefault="00000000">
            <w:pPr>
              <w:spacing w:after="30" w:line="250" w:lineRule="auto"/>
            </w:pPr>
            <w:r>
              <w:rPr>
                <w:rFonts w:ascii="Calibri" w:eastAsia="Calibri" w:hAnsi="Calibri" w:cs="Calibri"/>
                <w:sz w:val="18"/>
                <w:szCs w:val="18"/>
              </w:rPr>
              <w:t>High Church preacher whose trial (1710) destroyed the Whig ministry.</w:t>
            </w:r>
          </w:p>
        </w:tc>
      </w:tr>
      <w:tr w:rsidR="00AD63A4" w14:paraId="568A287C"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C89D13" w14:textId="77777777" w:rsidR="00AD63A4" w:rsidRDefault="00000000">
            <w:pPr>
              <w:spacing w:after="30" w:line="250" w:lineRule="auto"/>
            </w:pPr>
            <w:r>
              <w:rPr>
                <w:rFonts w:ascii="Calibri" w:eastAsia="Calibri" w:hAnsi="Calibri" w:cs="Calibri"/>
                <w:b/>
                <w:bCs/>
                <w:sz w:val="18"/>
                <w:szCs w:val="18"/>
              </w:rPr>
              <w:t>John Locke</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3EAD0F" w14:textId="77777777" w:rsidR="00AD63A4" w:rsidRDefault="00000000">
            <w:pPr>
              <w:spacing w:after="30" w:line="250" w:lineRule="auto"/>
            </w:pPr>
            <w:r>
              <w:rPr>
                <w:rFonts w:ascii="Calibri" w:eastAsia="Calibri" w:hAnsi="Calibri" w:cs="Calibri"/>
                <w:sz w:val="18"/>
                <w:szCs w:val="18"/>
              </w:rPr>
              <w:t>1632–1704</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81D30A" w14:textId="77777777" w:rsidR="00AD63A4" w:rsidRDefault="00000000">
            <w:pPr>
              <w:spacing w:after="30" w:line="250" w:lineRule="auto"/>
            </w:pPr>
            <w:r>
              <w:rPr>
                <w:rFonts w:ascii="Calibri" w:eastAsia="Calibri" w:hAnsi="Calibri" w:cs="Calibri"/>
                <w:sz w:val="18"/>
                <w:szCs w:val="18"/>
              </w:rPr>
              <w:t xml:space="preserve">Philosopher whose </w:t>
            </w:r>
            <w:r>
              <w:rPr>
                <w:rFonts w:ascii="Calibri" w:eastAsia="Calibri" w:hAnsi="Calibri" w:cs="Calibri"/>
                <w:i/>
                <w:iCs/>
                <w:sz w:val="18"/>
                <w:szCs w:val="18"/>
              </w:rPr>
              <w:t>Two Treatises of Government</w:t>
            </w:r>
            <w:r>
              <w:rPr>
                <w:rFonts w:ascii="Calibri" w:eastAsia="Calibri" w:hAnsi="Calibri" w:cs="Calibri"/>
                <w:sz w:val="18"/>
                <w:szCs w:val="18"/>
              </w:rPr>
              <w:t xml:space="preserve"> (1689) justified resistance to tyranny.</w:t>
            </w:r>
          </w:p>
        </w:tc>
      </w:tr>
      <w:tr w:rsidR="00AD63A4" w14:paraId="479CEFBB"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3FEEA6" w14:textId="77777777" w:rsidR="00AD63A4" w:rsidRDefault="00000000">
            <w:pPr>
              <w:spacing w:after="30" w:line="250" w:lineRule="auto"/>
            </w:pPr>
            <w:r>
              <w:rPr>
                <w:rFonts w:ascii="Calibri" w:eastAsia="Calibri" w:hAnsi="Calibri" w:cs="Calibri"/>
                <w:b/>
                <w:bCs/>
                <w:sz w:val="18"/>
                <w:szCs w:val="18"/>
              </w:rPr>
              <w:t>Viscount Dundee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B3025C" w14:textId="77777777" w:rsidR="00AD63A4" w:rsidRDefault="00000000">
            <w:pPr>
              <w:spacing w:after="30" w:line="250" w:lineRule="auto"/>
            </w:pPr>
            <w:r>
              <w:rPr>
                <w:rFonts w:ascii="Calibri" w:eastAsia="Calibri" w:hAnsi="Calibri" w:cs="Calibri"/>
                <w:sz w:val="18"/>
                <w:szCs w:val="18"/>
              </w:rPr>
              <w:t>1648–89</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66E7C22" w14:textId="77777777" w:rsidR="00AD63A4" w:rsidRDefault="00000000">
            <w:pPr>
              <w:spacing w:after="30" w:line="250" w:lineRule="auto"/>
            </w:pPr>
            <w:r>
              <w:rPr>
                <w:rFonts w:ascii="Calibri" w:eastAsia="Calibri" w:hAnsi="Calibri" w:cs="Calibri"/>
                <w:sz w:val="18"/>
                <w:szCs w:val="18"/>
              </w:rPr>
              <w:t>Scottish Jacobite general, killed winning at Killiecrankie.</w:t>
            </w:r>
          </w:p>
        </w:tc>
      </w:tr>
      <w:tr w:rsidR="00AD63A4" w14:paraId="39232D9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A5A86E" w14:textId="77777777" w:rsidR="00AD63A4" w:rsidRDefault="00000000">
            <w:pPr>
              <w:spacing w:after="30" w:line="250" w:lineRule="auto"/>
            </w:pPr>
            <w:r>
              <w:rPr>
                <w:rFonts w:ascii="Calibri" w:eastAsia="Calibri" w:hAnsi="Calibri" w:cs="Calibri"/>
                <w:b/>
                <w:bCs/>
                <w:sz w:val="18"/>
                <w:szCs w:val="18"/>
              </w:rPr>
              <w:t>Duke of Queensberry</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3B7972" w14:textId="77777777" w:rsidR="00AD63A4" w:rsidRDefault="00000000">
            <w:pPr>
              <w:spacing w:after="30" w:line="250" w:lineRule="auto"/>
            </w:pPr>
            <w:r>
              <w:rPr>
                <w:rFonts w:ascii="Calibri" w:eastAsia="Calibri" w:hAnsi="Calibri" w:cs="Calibri"/>
                <w:sz w:val="18"/>
                <w:szCs w:val="18"/>
              </w:rPr>
              <w:t>1662–1711</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AF036D" w14:textId="77777777" w:rsidR="00AD63A4" w:rsidRDefault="00000000">
            <w:pPr>
              <w:spacing w:after="30" w:line="250" w:lineRule="auto"/>
            </w:pPr>
            <w:r>
              <w:rPr>
                <w:rFonts w:ascii="Calibri" w:eastAsia="Calibri" w:hAnsi="Calibri" w:cs="Calibri"/>
                <w:sz w:val="18"/>
                <w:szCs w:val="18"/>
              </w:rPr>
              <w:t>Chief manager of the Union in the Scottish Parliament.</w:t>
            </w:r>
          </w:p>
        </w:tc>
      </w:tr>
      <w:tr w:rsidR="00AD63A4" w14:paraId="64E091A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97B34C" w14:textId="77777777" w:rsidR="00AD63A4" w:rsidRDefault="00000000">
            <w:pPr>
              <w:spacing w:after="30" w:line="250" w:lineRule="auto"/>
            </w:pPr>
            <w:r>
              <w:rPr>
                <w:rFonts w:ascii="Calibri" w:eastAsia="Calibri" w:hAnsi="Calibri" w:cs="Calibri"/>
                <w:b/>
                <w:bCs/>
                <w:sz w:val="18"/>
                <w:szCs w:val="18"/>
              </w:rPr>
              <w:t>George I</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C6371C" w14:textId="77777777" w:rsidR="00AD63A4" w:rsidRDefault="00000000">
            <w:pPr>
              <w:spacing w:after="30" w:line="250" w:lineRule="auto"/>
            </w:pPr>
            <w:r>
              <w:rPr>
                <w:rFonts w:ascii="Calibri" w:eastAsia="Calibri" w:hAnsi="Calibri" w:cs="Calibri"/>
                <w:sz w:val="18"/>
                <w:szCs w:val="18"/>
              </w:rPr>
              <w:t>1660–1727</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3D1879" w14:textId="77777777" w:rsidR="00AD63A4" w:rsidRDefault="00000000">
            <w:pPr>
              <w:spacing w:after="30" w:line="250" w:lineRule="auto"/>
            </w:pPr>
            <w:r>
              <w:rPr>
                <w:rFonts w:ascii="Calibri" w:eastAsia="Calibri" w:hAnsi="Calibri" w:cs="Calibri"/>
                <w:sz w:val="18"/>
                <w:szCs w:val="18"/>
              </w:rPr>
              <w:t>Elector of Hanover; king from 1714.</w:t>
            </w:r>
          </w:p>
        </w:tc>
      </w:tr>
    </w:tbl>
    <w:p w14:paraId="163FA5C2" w14:textId="77777777" w:rsidR="00AD63A4" w:rsidRDefault="00AD63A4">
      <w:pPr>
        <w:spacing w:after="120"/>
      </w:pPr>
    </w:p>
    <w:p w14:paraId="22C6B5E8" w14:textId="77777777" w:rsidR="00AD63A4" w:rsidRDefault="00000000">
      <w:pPr>
        <w:pStyle w:val="Heading2"/>
      </w:pPr>
      <w:bookmarkStart w:id="22" w:name="_Toc241393761"/>
      <w:r>
        <w:lastRenderedPageBreak/>
        <w:t>2.2  The time-line</w:t>
      </w:r>
      <w:bookmarkEnd w:id="22"/>
    </w:p>
    <w:p w14:paraId="3C3D4220" w14:textId="77777777" w:rsidR="00AD63A4" w:rsidRDefault="00000000">
      <w:pPr>
        <w:keepNext/>
        <w:spacing w:before="120" w:after="40" w:line="240" w:lineRule="auto"/>
        <w:jc w:val="center"/>
      </w:pPr>
      <w:r>
        <w:rPr>
          <w:noProof/>
        </w:rPr>
        <w:drawing>
          <wp:inline distT="0" distB="0" distL="0" distR="0" wp14:anchorId="5CF9AD14" wp14:editId="7171AEA8">
            <wp:extent cx="5905500" cy="4257675"/>
            <wp:effectExtent l="0" t="0" r="0" b="0"/>
            <wp:docPr id="2054997457" name="Picture 205499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57675"/>
                    </a:xfrm>
                    <a:prstGeom prst="rect">
                      <a:avLst/>
                    </a:prstGeom>
                  </pic:spPr>
                </pic:pic>
              </a:graphicData>
            </a:graphic>
          </wp:inline>
        </w:drawing>
      </w:r>
    </w:p>
    <w:p w14:paraId="151E8BFC" w14:textId="77777777" w:rsidR="00AD63A4"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twenty-nine years of Topic 1 at a glance.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7818"/>
      </w:tblGrid>
      <w:tr w:rsidR="00AD63A4" w14:paraId="55EEDC34"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FED0B87" w14:textId="77777777" w:rsidR="00AD63A4" w:rsidRDefault="00000000">
            <w:pPr>
              <w:spacing w:after="30" w:line="250" w:lineRule="auto"/>
            </w:pPr>
            <w:r>
              <w:rPr>
                <w:rFonts w:ascii="Calibri" w:eastAsia="Calibri" w:hAnsi="Calibri" w:cs="Calibri"/>
                <w:b/>
                <w:bCs/>
                <w:color w:val="FFFFFF"/>
                <w:sz w:val="18"/>
                <w:szCs w:val="18"/>
              </w:rPr>
              <w:t>Date</w:t>
            </w:r>
          </w:p>
        </w:tc>
        <w:tc>
          <w:tcPr>
            <w:tcW w:w="781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3E010BC" w14:textId="77777777" w:rsidR="00AD63A4" w:rsidRDefault="00000000">
            <w:pPr>
              <w:spacing w:after="30" w:line="250" w:lineRule="auto"/>
            </w:pPr>
            <w:r>
              <w:rPr>
                <w:rFonts w:ascii="Calibri" w:eastAsia="Calibri" w:hAnsi="Calibri" w:cs="Calibri"/>
                <w:b/>
                <w:bCs/>
                <w:color w:val="FFFFFF"/>
                <w:sz w:val="18"/>
                <w:szCs w:val="18"/>
              </w:rPr>
              <w:t>Event</w:t>
            </w:r>
          </w:p>
        </w:tc>
      </w:tr>
      <w:tr w:rsidR="00AD63A4" w14:paraId="492122B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82A3E9" w14:textId="77777777" w:rsidR="00AD63A4" w:rsidRDefault="00000000">
            <w:pPr>
              <w:spacing w:after="30" w:line="250" w:lineRule="auto"/>
            </w:pPr>
            <w:r>
              <w:rPr>
                <w:rFonts w:ascii="Calibri" w:eastAsia="Calibri" w:hAnsi="Calibri" w:cs="Calibri"/>
                <w:b/>
                <w:bCs/>
                <w:sz w:val="18"/>
                <w:szCs w:val="18"/>
              </w:rPr>
              <w:t>Feb 1685</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D7067F" w14:textId="77777777" w:rsidR="00AD63A4" w:rsidRDefault="00000000">
            <w:pPr>
              <w:spacing w:after="30" w:line="250" w:lineRule="auto"/>
            </w:pPr>
            <w:r>
              <w:rPr>
                <w:rFonts w:ascii="Calibri" w:eastAsia="Calibri" w:hAnsi="Calibri" w:cs="Calibri"/>
                <w:sz w:val="18"/>
                <w:szCs w:val="18"/>
              </w:rPr>
              <w:t xml:space="preserve">Death of Charles II; accession of </w:t>
            </w:r>
            <w:r>
              <w:rPr>
                <w:rFonts w:ascii="Calibri" w:eastAsia="Calibri" w:hAnsi="Calibri" w:cs="Calibri"/>
                <w:b/>
                <w:bCs/>
                <w:sz w:val="18"/>
                <w:szCs w:val="18"/>
              </w:rPr>
              <w:t>James II</w:t>
            </w:r>
          </w:p>
        </w:tc>
      </w:tr>
      <w:tr w:rsidR="00AD63A4" w14:paraId="22289811"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3D5B3D" w14:textId="77777777" w:rsidR="00AD63A4" w:rsidRDefault="00000000">
            <w:pPr>
              <w:spacing w:after="30" w:line="250" w:lineRule="auto"/>
            </w:pPr>
            <w:r>
              <w:rPr>
                <w:rFonts w:ascii="Calibri" w:eastAsia="Calibri" w:hAnsi="Calibri" w:cs="Calibri"/>
                <w:b/>
                <w:bCs/>
                <w:sz w:val="18"/>
                <w:szCs w:val="18"/>
              </w:rPr>
              <w:t>Jul 1685</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E1F2B3" w14:textId="77777777" w:rsidR="00AD63A4" w:rsidRDefault="00000000">
            <w:pPr>
              <w:spacing w:after="30" w:line="250" w:lineRule="auto"/>
            </w:pPr>
            <w:r>
              <w:rPr>
                <w:rFonts w:ascii="Calibri" w:eastAsia="Calibri" w:hAnsi="Calibri" w:cs="Calibri"/>
                <w:sz w:val="18"/>
                <w:szCs w:val="18"/>
              </w:rPr>
              <w:t xml:space="preserve">Monmouth defeated at </w:t>
            </w:r>
            <w:r>
              <w:rPr>
                <w:rFonts w:ascii="Calibri" w:eastAsia="Calibri" w:hAnsi="Calibri" w:cs="Calibri"/>
                <w:b/>
                <w:bCs/>
                <w:sz w:val="18"/>
                <w:szCs w:val="18"/>
              </w:rPr>
              <w:t>Sedgemoor</w:t>
            </w:r>
            <w:r>
              <w:rPr>
                <w:rFonts w:ascii="Calibri" w:eastAsia="Calibri" w:hAnsi="Calibri" w:cs="Calibri"/>
                <w:sz w:val="18"/>
                <w:szCs w:val="18"/>
              </w:rPr>
              <w:t>; the Bloody Assizes follow</w:t>
            </w:r>
          </w:p>
        </w:tc>
      </w:tr>
      <w:tr w:rsidR="00AD63A4" w14:paraId="2C94A12F"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5E9241" w14:textId="77777777" w:rsidR="00AD63A4" w:rsidRDefault="00000000">
            <w:pPr>
              <w:spacing w:after="30" w:line="250" w:lineRule="auto"/>
            </w:pPr>
            <w:r>
              <w:rPr>
                <w:rFonts w:ascii="Calibri" w:eastAsia="Calibri" w:hAnsi="Calibri" w:cs="Calibri"/>
                <w:b/>
                <w:bCs/>
                <w:sz w:val="18"/>
                <w:szCs w:val="18"/>
              </w:rPr>
              <w:t>Nov 1685</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1D856D" w14:textId="77777777" w:rsidR="00AD63A4" w:rsidRDefault="00000000">
            <w:pPr>
              <w:spacing w:after="30" w:line="250" w:lineRule="auto"/>
            </w:pPr>
            <w:r>
              <w:rPr>
                <w:rFonts w:ascii="Calibri" w:eastAsia="Calibri" w:hAnsi="Calibri" w:cs="Calibri"/>
                <w:sz w:val="18"/>
                <w:szCs w:val="18"/>
              </w:rPr>
              <w:t>Parliament objects to Catholic officers; prorogued, never to meet again</w:t>
            </w:r>
          </w:p>
        </w:tc>
      </w:tr>
      <w:tr w:rsidR="00AD63A4" w14:paraId="7700266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F841D8" w14:textId="77777777" w:rsidR="00AD63A4" w:rsidRDefault="00000000">
            <w:pPr>
              <w:spacing w:after="30" w:line="250" w:lineRule="auto"/>
            </w:pPr>
            <w:r>
              <w:rPr>
                <w:rFonts w:ascii="Calibri" w:eastAsia="Calibri" w:hAnsi="Calibri" w:cs="Calibri"/>
                <w:b/>
                <w:bCs/>
                <w:sz w:val="18"/>
                <w:szCs w:val="18"/>
              </w:rPr>
              <w:t>1686</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02D708" w14:textId="77777777" w:rsidR="00AD63A4" w:rsidRDefault="00000000">
            <w:pPr>
              <w:spacing w:after="30" w:line="250" w:lineRule="auto"/>
            </w:pPr>
            <w:r>
              <w:rPr>
                <w:rFonts w:ascii="Calibri" w:eastAsia="Calibri" w:hAnsi="Calibri" w:cs="Calibri"/>
                <w:b/>
                <w:bCs/>
                <w:sz w:val="18"/>
                <w:szCs w:val="18"/>
              </w:rPr>
              <w:t>Godden v Hales</w:t>
            </w:r>
            <w:r>
              <w:rPr>
                <w:rFonts w:ascii="Calibri" w:eastAsia="Calibri" w:hAnsi="Calibri" w:cs="Calibri"/>
                <w:sz w:val="18"/>
                <w:szCs w:val="18"/>
              </w:rPr>
              <w:t xml:space="preserve"> upholds the dispensing power; </w:t>
            </w:r>
            <w:r>
              <w:rPr>
                <w:rFonts w:ascii="Calibri" w:eastAsia="Calibri" w:hAnsi="Calibri" w:cs="Calibri"/>
                <w:b/>
                <w:bCs/>
                <w:sz w:val="18"/>
                <w:szCs w:val="18"/>
              </w:rPr>
              <w:t>Ecclesiastical Commission</w:t>
            </w:r>
            <w:r>
              <w:rPr>
                <w:rFonts w:ascii="Calibri" w:eastAsia="Calibri" w:hAnsi="Calibri" w:cs="Calibri"/>
                <w:sz w:val="18"/>
                <w:szCs w:val="18"/>
              </w:rPr>
              <w:t xml:space="preserve">; </w:t>
            </w:r>
            <w:r>
              <w:rPr>
                <w:rFonts w:ascii="Calibri" w:eastAsia="Calibri" w:hAnsi="Calibri" w:cs="Calibri"/>
                <w:b/>
                <w:bCs/>
                <w:sz w:val="18"/>
                <w:szCs w:val="18"/>
              </w:rPr>
              <w:t>League of Augsburg</w:t>
            </w:r>
            <w:r>
              <w:rPr>
                <w:rFonts w:ascii="Calibri" w:eastAsia="Calibri" w:hAnsi="Calibri" w:cs="Calibri"/>
                <w:sz w:val="18"/>
                <w:szCs w:val="18"/>
              </w:rPr>
              <w:t xml:space="preserve"> formed in Europe (July)</w:t>
            </w:r>
          </w:p>
        </w:tc>
      </w:tr>
      <w:tr w:rsidR="00AD63A4" w14:paraId="434A96AE"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CDDE63" w14:textId="77777777" w:rsidR="00AD63A4" w:rsidRDefault="00000000">
            <w:pPr>
              <w:spacing w:after="30" w:line="250" w:lineRule="auto"/>
            </w:pPr>
            <w:r>
              <w:rPr>
                <w:rFonts w:ascii="Calibri" w:eastAsia="Calibri" w:hAnsi="Calibri" w:cs="Calibri"/>
                <w:b/>
                <w:bCs/>
                <w:sz w:val="18"/>
                <w:szCs w:val="18"/>
              </w:rPr>
              <w:t>Apr 1687</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D952D0" w14:textId="77777777" w:rsidR="00AD63A4" w:rsidRDefault="00000000">
            <w:pPr>
              <w:spacing w:after="30" w:line="250" w:lineRule="auto"/>
            </w:pPr>
            <w:r>
              <w:rPr>
                <w:rFonts w:ascii="Calibri" w:eastAsia="Calibri" w:hAnsi="Calibri" w:cs="Calibri"/>
                <w:sz w:val="18"/>
                <w:szCs w:val="18"/>
              </w:rPr>
              <w:t xml:space="preserve">First </w:t>
            </w:r>
            <w:r>
              <w:rPr>
                <w:rFonts w:ascii="Calibri" w:eastAsia="Calibri" w:hAnsi="Calibri" w:cs="Calibri"/>
                <w:b/>
                <w:bCs/>
                <w:sz w:val="18"/>
                <w:szCs w:val="18"/>
              </w:rPr>
              <w:t>Declaration of Indulgence</w:t>
            </w:r>
          </w:p>
        </w:tc>
      </w:tr>
      <w:tr w:rsidR="00AD63A4" w14:paraId="1DE7971F"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8375FE" w14:textId="77777777" w:rsidR="00AD63A4" w:rsidRDefault="00000000">
            <w:pPr>
              <w:spacing w:after="30" w:line="250" w:lineRule="auto"/>
            </w:pPr>
            <w:r>
              <w:rPr>
                <w:rFonts w:ascii="Calibri" w:eastAsia="Calibri" w:hAnsi="Calibri" w:cs="Calibri"/>
                <w:b/>
                <w:bCs/>
                <w:sz w:val="18"/>
                <w:szCs w:val="18"/>
              </w:rPr>
              <w:t>Apr–May 1688</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525084" w14:textId="77777777" w:rsidR="00AD63A4" w:rsidRDefault="00000000">
            <w:pPr>
              <w:spacing w:after="30" w:line="250" w:lineRule="auto"/>
            </w:pPr>
            <w:r>
              <w:rPr>
                <w:rFonts w:ascii="Calibri" w:eastAsia="Calibri" w:hAnsi="Calibri" w:cs="Calibri"/>
                <w:sz w:val="18"/>
                <w:szCs w:val="18"/>
              </w:rPr>
              <w:t xml:space="preserve">Declaration reissued and ordered read in churches; the </w:t>
            </w:r>
            <w:r>
              <w:rPr>
                <w:rFonts w:ascii="Calibri" w:eastAsia="Calibri" w:hAnsi="Calibri" w:cs="Calibri"/>
                <w:b/>
                <w:bCs/>
                <w:sz w:val="18"/>
                <w:szCs w:val="18"/>
              </w:rPr>
              <w:t>Seven Bishops</w:t>
            </w:r>
            <w:r>
              <w:rPr>
                <w:rFonts w:ascii="Calibri" w:eastAsia="Calibri" w:hAnsi="Calibri" w:cs="Calibri"/>
                <w:sz w:val="18"/>
                <w:szCs w:val="18"/>
              </w:rPr>
              <w:t xml:space="preserve"> petition</w:t>
            </w:r>
          </w:p>
        </w:tc>
      </w:tr>
      <w:tr w:rsidR="00AD63A4" w14:paraId="66CBC461"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9D3875" w14:textId="77777777" w:rsidR="00AD63A4" w:rsidRDefault="00000000">
            <w:pPr>
              <w:spacing w:after="30" w:line="250" w:lineRule="auto"/>
            </w:pPr>
            <w:r>
              <w:rPr>
                <w:rFonts w:ascii="Calibri" w:eastAsia="Calibri" w:hAnsi="Calibri" w:cs="Calibri"/>
                <w:b/>
                <w:bCs/>
                <w:sz w:val="18"/>
                <w:szCs w:val="18"/>
              </w:rPr>
              <w:t>10 Jun 1688</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8BC330" w14:textId="77777777" w:rsidR="00AD63A4" w:rsidRDefault="00000000">
            <w:pPr>
              <w:spacing w:after="30" w:line="250" w:lineRule="auto"/>
            </w:pPr>
            <w:r>
              <w:rPr>
                <w:rFonts w:ascii="Calibri" w:eastAsia="Calibri" w:hAnsi="Calibri" w:cs="Calibri"/>
                <w:sz w:val="18"/>
                <w:szCs w:val="18"/>
              </w:rPr>
              <w:t xml:space="preserve">Birth of </w:t>
            </w:r>
            <w:r>
              <w:rPr>
                <w:rFonts w:ascii="Calibri" w:eastAsia="Calibri" w:hAnsi="Calibri" w:cs="Calibri"/>
                <w:b/>
                <w:bCs/>
                <w:sz w:val="18"/>
                <w:szCs w:val="18"/>
              </w:rPr>
              <w:t>James Francis Edward</w:t>
            </w:r>
          </w:p>
        </w:tc>
      </w:tr>
      <w:tr w:rsidR="00AD63A4" w14:paraId="51841E1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39A311" w14:textId="77777777" w:rsidR="00AD63A4" w:rsidRDefault="00000000">
            <w:pPr>
              <w:spacing w:after="30" w:line="250" w:lineRule="auto"/>
            </w:pPr>
            <w:r>
              <w:rPr>
                <w:rFonts w:ascii="Calibri" w:eastAsia="Calibri" w:hAnsi="Calibri" w:cs="Calibri"/>
                <w:b/>
                <w:bCs/>
                <w:sz w:val="18"/>
                <w:szCs w:val="18"/>
              </w:rPr>
              <w:t>30 Jun 1688</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31973E" w14:textId="77777777" w:rsidR="00AD63A4" w:rsidRDefault="00000000">
            <w:pPr>
              <w:spacing w:after="30" w:line="250" w:lineRule="auto"/>
            </w:pPr>
            <w:r>
              <w:rPr>
                <w:rFonts w:ascii="Calibri" w:eastAsia="Calibri" w:hAnsi="Calibri" w:cs="Calibri"/>
                <w:sz w:val="18"/>
                <w:szCs w:val="18"/>
              </w:rPr>
              <w:t xml:space="preserve">Seven Bishops </w:t>
            </w:r>
            <w:r>
              <w:rPr>
                <w:rFonts w:ascii="Calibri" w:eastAsia="Calibri" w:hAnsi="Calibri" w:cs="Calibri"/>
                <w:b/>
                <w:bCs/>
                <w:sz w:val="18"/>
                <w:szCs w:val="18"/>
              </w:rPr>
              <w:t>acquitted</w:t>
            </w:r>
            <w:r>
              <w:rPr>
                <w:rFonts w:ascii="Calibri" w:eastAsia="Calibri" w:hAnsi="Calibri" w:cs="Calibri"/>
                <w:sz w:val="18"/>
                <w:szCs w:val="18"/>
              </w:rPr>
              <w:t xml:space="preserve">; the </w:t>
            </w:r>
            <w:r>
              <w:rPr>
                <w:rFonts w:ascii="Calibri" w:eastAsia="Calibri" w:hAnsi="Calibri" w:cs="Calibri"/>
                <w:b/>
                <w:bCs/>
                <w:sz w:val="18"/>
                <w:szCs w:val="18"/>
              </w:rPr>
              <w:t>Invitation</w:t>
            </w:r>
            <w:r>
              <w:rPr>
                <w:rFonts w:ascii="Calibri" w:eastAsia="Calibri" w:hAnsi="Calibri" w:cs="Calibri"/>
                <w:sz w:val="18"/>
                <w:szCs w:val="18"/>
              </w:rPr>
              <w:t xml:space="preserve"> to William</w:t>
            </w:r>
          </w:p>
        </w:tc>
      </w:tr>
      <w:tr w:rsidR="00AD63A4" w14:paraId="2B21538D"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82EF6F" w14:textId="77777777" w:rsidR="00AD63A4" w:rsidRDefault="00000000">
            <w:pPr>
              <w:spacing w:after="30" w:line="250" w:lineRule="auto"/>
            </w:pPr>
            <w:r>
              <w:rPr>
                <w:rFonts w:ascii="Calibri" w:eastAsia="Calibri" w:hAnsi="Calibri" w:cs="Calibri"/>
                <w:b/>
                <w:bCs/>
                <w:sz w:val="18"/>
                <w:szCs w:val="18"/>
              </w:rPr>
              <w:t>5 Nov 1688</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284D11" w14:textId="77777777" w:rsidR="00AD63A4" w:rsidRDefault="00000000">
            <w:pPr>
              <w:spacing w:after="30" w:line="250" w:lineRule="auto"/>
            </w:pPr>
            <w:r>
              <w:rPr>
                <w:rFonts w:ascii="Calibri" w:eastAsia="Calibri" w:hAnsi="Calibri" w:cs="Calibri"/>
                <w:sz w:val="18"/>
                <w:szCs w:val="18"/>
              </w:rPr>
              <w:t xml:space="preserve">William lands at </w:t>
            </w:r>
            <w:r>
              <w:rPr>
                <w:rFonts w:ascii="Calibri" w:eastAsia="Calibri" w:hAnsi="Calibri" w:cs="Calibri"/>
                <w:b/>
                <w:bCs/>
                <w:sz w:val="18"/>
                <w:szCs w:val="18"/>
              </w:rPr>
              <w:t>Torbay</w:t>
            </w:r>
          </w:p>
        </w:tc>
      </w:tr>
      <w:tr w:rsidR="00AD63A4" w14:paraId="47BF47A8"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8F21EA" w14:textId="77777777" w:rsidR="00AD63A4" w:rsidRDefault="00000000">
            <w:pPr>
              <w:spacing w:after="30" w:line="250" w:lineRule="auto"/>
            </w:pPr>
            <w:r>
              <w:rPr>
                <w:rFonts w:ascii="Calibri" w:eastAsia="Calibri" w:hAnsi="Calibri" w:cs="Calibri"/>
                <w:b/>
                <w:bCs/>
                <w:sz w:val="18"/>
                <w:szCs w:val="18"/>
              </w:rPr>
              <w:t>23 Dec 1688</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14D1BE" w14:textId="77777777" w:rsidR="00AD63A4" w:rsidRDefault="00000000">
            <w:pPr>
              <w:spacing w:after="30" w:line="250" w:lineRule="auto"/>
            </w:pPr>
            <w:r>
              <w:rPr>
                <w:rFonts w:ascii="Calibri" w:eastAsia="Calibri" w:hAnsi="Calibri" w:cs="Calibri"/>
                <w:sz w:val="18"/>
                <w:szCs w:val="18"/>
              </w:rPr>
              <w:t>James flees to France for good</w:t>
            </w:r>
          </w:p>
        </w:tc>
      </w:tr>
      <w:tr w:rsidR="00AD63A4" w14:paraId="7CF5B80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2CC583" w14:textId="77777777" w:rsidR="00AD63A4" w:rsidRDefault="00000000">
            <w:pPr>
              <w:spacing w:after="30" w:line="250" w:lineRule="auto"/>
            </w:pPr>
            <w:r>
              <w:rPr>
                <w:rFonts w:ascii="Calibri" w:eastAsia="Calibri" w:hAnsi="Calibri" w:cs="Calibri"/>
                <w:b/>
                <w:bCs/>
                <w:sz w:val="18"/>
                <w:szCs w:val="18"/>
              </w:rPr>
              <w:t>13 Feb 1689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A1DF06" w14:textId="77777777" w:rsidR="00AD63A4" w:rsidRDefault="00000000">
            <w:pPr>
              <w:spacing w:after="30" w:line="250" w:lineRule="auto"/>
            </w:pPr>
            <w:r>
              <w:rPr>
                <w:rFonts w:ascii="Calibri" w:eastAsia="Calibri" w:hAnsi="Calibri" w:cs="Calibri"/>
                <w:b/>
                <w:bCs/>
                <w:sz w:val="18"/>
                <w:szCs w:val="18"/>
              </w:rPr>
              <w:t>William and Mary</w:t>
            </w:r>
            <w:r>
              <w:rPr>
                <w:rFonts w:ascii="Calibri" w:eastAsia="Calibri" w:hAnsi="Calibri" w:cs="Calibri"/>
                <w:sz w:val="18"/>
                <w:szCs w:val="18"/>
              </w:rPr>
              <w:t xml:space="preserve"> accept the crown and the </w:t>
            </w:r>
            <w:r>
              <w:rPr>
                <w:rFonts w:ascii="Calibri" w:eastAsia="Calibri" w:hAnsi="Calibri" w:cs="Calibri"/>
                <w:b/>
                <w:bCs/>
                <w:sz w:val="18"/>
                <w:szCs w:val="18"/>
              </w:rPr>
              <w:t>Declaration of Right</w:t>
            </w:r>
          </w:p>
        </w:tc>
      </w:tr>
      <w:tr w:rsidR="00AD63A4" w14:paraId="5BA5C4D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A0DB7F" w14:textId="77777777" w:rsidR="00AD63A4" w:rsidRDefault="00000000">
            <w:pPr>
              <w:spacing w:after="30" w:line="250" w:lineRule="auto"/>
            </w:pPr>
            <w:r>
              <w:rPr>
                <w:rFonts w:ascii="Calibri" w:eastAsia="Calibri" w:hAnsi="Calibri" w:cs="Calibri"/>
                <w:b/>
                <w:bCs/>
                <w:sz w:val="18"/>
                <w:szCs w:val="18"/>
              </w:rPr>
              <w:t>1689</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118EF3" w14:textId="77777777" w:rsidR="00AD63A4" w:rsidRDefault="00000000">
            <w:pPr>
              <w:spacing w:after="30" w:line="250" w:lineRule="auto"/>
            </w:pPr>
            <w:r>
              <w:rPr>
                <w:rFonts w:ascii="Calibri" w:eastAsia="Calibri" w:hAnsi="Calibri" w:cs="Calibri"/>
                <w:b/>
                <w:bCs/>
                <w:sz w:val="18"/>
                <w:szCs w:val="18"/>
              </w:rPr>
              <w:t>Toleration Act</w:t>
            </w:r>
            <w:r>
              <w:rPr>
                <w:rFonts w:ascii="Calibri" w:eastAsia="Calibri" w:hAnsi="Calibri" w:cs="Calibri"/>
                <w:sz w:val="18"/>
                <w:szCs w:val="18"/>
              </w:rPr>
              <w:t xml:space="preserve">; </w:t>
            </w:r>
            <w:r>
              <w:rPr>
                <w:rFonts w:ascii="Calibri" w:eastAsia="Calibri" w:hAnsi="Calibri" w:cs="Calibri"/>
                <w:b/>
                <w:bCs/>
                <w:sz w:val="18"/>
                <w:szCs w:val="18"/>
              </w:rPr>
              <w:t>Mutiny Act</w:t>
            </w:r>
            <w:r>
              <w:rPr>
                <w:rFonts w:ascii="Calibri" w:eastAsia="Calibri" w:hAnsi="Calibri" w:cs="Calibri"/>
                <w:sz w:val="18"/>
                <w:szCs w:val="18"/>
              </w:rPr>
              <w:t xml:space="preserve">; Scottish </w:t>
            </w:r>
            <w:r>
              <w:rPr>
                <w:rFonts w:ascii="Calibri" w:eastAsia="Calibri" w:hAnsi="Calibri" w:cs="Calibri"/>
                <w:b/>
                <w:bCs/>
                <w:sz w:val="18"/>
                <w:szCs w:val="18"/>
              </w:rPr>
              <w:t>Claim of Right</w:t>
            </w:r>
            <w:r>
              <w:rPr>
                <w:rFonts w:ascii="Calibri" w:eastAsia="Calibri" w:hAnsi="Calibri" w:cs="Calibri"/>
                <w:sz w:val="18"/>
                <w:szCs w:val="18"/>
              </w:rPr>
              <w:t xml:space="preserve">; </w:t>
            </w:r>
            <w:r>
              <w:rPr>
                <w:rFonts w:ascii="Calibri" w:eastAsia="Calibri" w:hAnsi="Calibri" w:cs="Calibri"/>
                <w:b/>
                <w:bCs/>
                <w:sz w:val="18"/>
                <w:szCs w:val="18"/>
              </w:rPr>
              <w:t>Killiecrankie</w:t>
            </w:r>
            <w:r>
              <w:rPr>
                <w:rFonts w:ascii="Calibri" w:eastAsia="Calibri" w:hAnsi="Calibri" w:cs="Calibri"/>
                <w:sz w:val="18"/>
                <w:szCs w:val="18"/>
              </w:rPr>
              <w:t xml:space="preserve">; siege of </w:t>
            </w:r>
            <w:r>
              <w:rPr>
                <w:rFonts w:ascii="Calibri" w:eastAsia="Calibri" w:hAnsi="Calibri" w:cs="Calibri"/>
                <w:b/>
                <w:bCs/>
                <w:sz w:val="18"/>
                <w:szCs w:val="18"/>
              </w:rPr>
              <w:t>Derry</w:t>
            </w:r>
            <w:r>
              <w:rPr>
                <w:rFonts w:ascii="Calibri" w:eastAsia="Calibri" w:hAnsi="Calibri" w:cs="Calibri"/>
                <w:sz w:val="18"/>
                <w:szCs w:val="18"/>
              </w:rPr>
              <w:t>; England at war with France (May)</w:t>
            </w:r>
          </w:p>
        </w:tc>
      </w:tr>
      <w:tr w:rsidR="00AD63A4" w14:paraId="38E2F49A"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7D274E" w14:textId="77777777" w:rsidR="00AD63A4" w:rsidRDefault="00000000">
            <w:pPr>
              <w:spacing w:after="30" w:line="250" w:lineRule="auto"/>
            </w:pPr>
            <w:r>
              <w:rPr>
                <w:rFonts w:ascii="Calibri" w:eastAsia="Calibri" w:hAnsi="Calibri" w:cs="Calibri"/>
                <w:b/>
                <w:bCs/>
                <w:sz w:val="18"/>
                <w:szCs w:val="18"/>
              </w:rPr>
              <w:t>Dec 1689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597B7B" w14:textId="77777777" w:rsidR="00AD63A4" w:rsidRDefault="00000000">
            <w:pPr>
              <w:spacing w:after="30" w:line="250" w:lineRule="auto"/>
            </w:pPr>
            <w:r>
              <w:rPr>
                <w:rFonts w:ascii="Calibri" w:eastAsia="Calibri" w:hAnsi="Calibri" w:cs="Calibri"/>
                <w:b/>
                <w:bCs/>
                <w:sz w:val="18"/>
                <w:szCs w:val="18"/>
              </w:rPr>
              <w:t>Bill of Rights</w:t>
            </w:r>
          </w:p>
        </w:tc>
      </w:tr>
      <w:tr w:rsidR="00AD63A4" w14:paraId="76E3D2A7"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5CE91DB" w14:textId="77777777" w:rsidR="00AD63A4" w:rsidRDefault="00000000">
            <w:pPr>
              <w:spacing w:after="30" w:line="250" w:lineRule="auto"/>
            </w:pPr>
            <w:r>
              <w:rPr>
                <w:rFonts w:ascii="Calibri" w:eastAsia="Calibri" w:hAnsi="Calibri" w:cs="Calibri"/>
                <w:b/>
                <w:bCs/>
                <w:sz w:val="18"/>
                <w:szCs w:val="18"/>
              </w:rPr>
              <w:lastRenderedPageBreak/>
              <w:t>1 Jul 1690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BE7D91" w14:textId="77777777" w:rsidR="00AD63A4" w:rsidRDefault="00000000">
            <w:pPr>
              <w:spacing w:after="30" w:line="250" w:lineRule="auto"/>
            </w:pPr>
            <w:r>
              <w:rPr>
                <w:rFonts w:ascii="Calibri" w:eastAsia="Calibri" w:hAnsi="Calibri" w:cs="Calibri"/>
                <w:sz w:val="18"/>
                <w:szCs w:val="18"/>
              </w:rPr>
              <w:t xml:space="preserve">Battle of the </w:t>
            </w:r>
            <w:r>
              <w:rPr>
                <w:rFonts w:ascii="Calibri" w:eastAsia="Calibri" w:hAnsi="Calibri" w:cs="Calibri"/>
                <w:b/>
                <w:bCs/>
                <w:sz w:val="18"/>
                <w:szCs w:val="18"/>
              </w:rPr>
              <w:t>Boyne</w:t>
            </w:r>
          </w:p>
        </w:tc>
      </w:tr>
      <w:tr w:rsidR="00AD63A4" w14:paraId="0BF91B3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154C9A" w14:textId="77777777" w:rsidR="00AD63A4" w:rsidRDefault="00000000">
            <w:pPr>
              <w:spacing w:after="30" w:line="250" w:lineRule="auto"/>
            </w:pPr>
            <w:r>
              <w:rPr>
                <w:rFonts w:ascii="Calibri" w:eastAsia="Calibri" w:hAnsi="Calibri" w:cs="Calibri"/>
                <w:b/>
                <w:bCs/>
                <w:sz w:val="18"/>
                <w:szCs w:val="18"/>
              </w:rPr>
              <w:t>1691</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528740E" w14:textId="77777777" w:rsidR="00AD63A4" w:rsidRDefault="00000000">
            <w:pPr>
              <w:spacing w:after="30" w:line="250" w:lineRule="auto"/>
            </w:pPr>
            <w:r>
              <w:rPr>
                <w:rFonts w:ascii="Calibri" w:eastAsia="Calibri" w:hAnsi="Calibri" w:cs="Calibri"/>
                <w:b/>
                <w:bCs/>
                <w:sz w:val="18"/>
                <w:szCs w:val="18"/>
              </w:rPr>
              <w:t>Aughrim</w:t>
            </w:r>
            <w:r>
              <w:rPr>
                <w:rFonts w:ascii="Calibri" w:eastAsia="Calibri" w:hAnsi="Calibri" w:cs="Calibri"/>
                <w:sz w:val="18"/>
                <w:szCs w:val="18"/>
              </w:rPr>
              <w:t xml:space="preserve">; Treaty of </w:t>
            </w:r>
            <w:r>
              <w:rPr>
                <w:rFonts w:ascii="Calibri" w:eastAsia="Calibri" w:hAnsi="Calibri" w:cs="Calibri"/>
                <w:b/>
                <w:bCs/>
                <w:sz w:val="18"/>
                <w:szCs w:val="18"/>
              </w:rPr>
              <w:t>Limerick</w:t>
            </w:r>
          </w:p>
        </w:tc>
      </w:tr>
      <w:tr w:rsidR="00AD63A4" w14:paraId="6948B1C9"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952C65" w14:textId="77777777" w:rsidR="00AD63A4" w:rsidRDefault="00000000">
            <w:pPr>
              <w:spacing w:after="30" w:line="250" w:lineRule="auto"/>
            </w:pPr>
            <w:r>
              <w:rPr>
                <w:rFonts w:ascii="Calibri" w:eastAsia="Calibri" w:hAnsi="Calibri" w:cs="Calibri"/>
                <w:b/>
                <w:bCs/>
                <w:sz w:val="18"/>
                <w:szCs w:val="18"/>
              </w:rPr>
              <w:t>Feb 1692</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D519B9" w14:textId="77777777" w:rsidR="00AD63A4" w:rsidRDefault="00000000">
            <w:pPr>
              <w:spacing w:after="30" w:line="250" w:lineRule="auto"/>
            </w:pPr>
            <w:r>
              <w:rPr>
                <w:rFonts w:ascii="Calibri" w:eastAsia="Calibri" w:hAnsi="Calibri" w:cs="Calibri"/>
                <w:sz w:val="18"/>
                <w:szCs w:val="18"/>
              </w:rPr>
              <w:t xml:space="preserve">Massacre of </w:t>
            </w:r>
            <w:r>
              <w:rPr>
                <w:rFonts w:ascii="Calibri" w:eastAsia="Calibri" w:hAnsi="Calibri" w:cs="Calibri"/>
                <w:b/>
                <w:bCs/>
                <w:sz w:val="18"/>
                <w:szCs w:val="18"/>
              </w:rPr>
              <w:t>Glencoe</w:t>
            </w:r>
            <w:r>
              <w:rPr>
                <w:rFonts w:ascii="Calibri" w:eastAsia="Calibri" w:hAnsi="Calibri" w:cs="Calibri"/>
                <w:sz w:val="18"/>
                <w:szCs w:val="18"/>
              </w:rPr>
              <w:t xml:space="preserve">; (May) naval victory of </w:t>
            </w:r>
            <w:r>
              <w:rPr>
                <w:rFonts w:ascii="Calibri" w:eastAsia="Calibri" w:hAnsi="Calibri" w:cs="Calibri"/>
                <w:b/>
                <w:bCs/>
                <w:sz w:val="18"/>
                <w:szCs w:val="18"/>
              </w:rPr>
              <w:t>Barfleur–La Hogue</w:t>
            </w:r>
          </w:p>
        </w:tc>
      </w:tr>
      <w:tr w:rsidR="00AD63A4" w14:paraId="54CD0815"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D9554C" w14:textId="77777777" w:rsidR="00AD63A4" w:rsidRDefault="00000000">
            <w:pPr>
              <w:spacing w:after="30" w:line="250" w:lineRule="auto"/>
            </w:pPr>
            <w:r>
              <w:rPr>
                <w:rFonts w:ascii="Calibri" w:eastAsia="Calibri" w:hAnsi="Calibri" w:cs="Calibri"/>
                <w:b/>
                <w:bCs/>
                <w:sz w:val="18"/>
                <w:szCs w:val="18"/>
              </w:rPr>
              <w:t>1694</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A9FFF4" w14:textId="77777777" w:rsidR="00AD63A4" w:rsidRDefault="00000000">
            <w:pPr>
              <w:spacing w:after="30" w:line="250" w:lineRule="auto"/>
            </w:pPr>
            <w:r>
              <w:rPr>
                <w:rFonts w:ascii="Calibri" w:eastAsia="Calibri" w:hAnsi="Calibri" w:cs="Calibri"/>
                <w:b/>
                <w:bCs/>
                <w:sz w:val="18"/>
                <w:szCs w:val="18"/>
              </w:rPr>
              <w:t>Bank of England</w:t>
            </w:r>
            <w:r>
              <w:rPr>
                <w:rFonts w:ascii="Calibri" w:eastAsia="Calibri" w:hAnsi="Calibri" w:cs="Calibri"/>
                <w:sz w:val="18"/>
                <w:szCs w:val="18"/>
              </w:rPr>
              <w:t xml:space="preserve">; </w:t>
            </w:r>
            <w:r>
              <w:rPr>
                <w:rFonts w:ascii="Calibri" w:eastAsia="Calibri" w:hAnsi="Calibri" w:cs="Calibri"/>
                <w:b/>
                <w:bCs/>
                <w:sz w:val="18"/>
                <w:szCs w:val="18"/>
              </w:rPr>
              <w:t>Triennial Act</w:t>
            </w:r>
            <w:r>
              <w:rPr>
                <w:rFonts w:ascii="Calibri" w:eastAsia="Calibri" w:hAnsi="Calibri" w:cs="Calibri"/>
                <w:sz w:val="18"/>
                <w:szCs w:val="18"/>
              </w:rPr>
              <w:t>; death of Mary II</w:t>
            </w:r>
          </w:p>
        </w:tc>
      </w:tr>
      <w:tr w:rsidR="00AD63A4" w14:paraId="23A10868"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BC02AA" w14:textId="77777777" w:rsidR="00AD63A4" w:rsidRDefault="00000000">
            <w:pPr>
              <w:spacing w:after="30" w:line="250" w:lineRule="auto"/>
            </w:pPr>
            <w:r>
              <w:rPr>
                <w:rFonts w:ascii="Calibri" w:eastAsia="Calibri" w:hAnsi="Calibri" w:cs="Calibri"/>
                <w:b/>
                <w:bCs/>
                <w:sz w:val="18"/>
                <w:szCs w:val="18"/>
              </w:rPr>
              <w:t>1695</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BF2952" w14:textId="77777777" w:rsidR="00AD63A4" w:rsidRDefault="00000000">
            <w:pPr>
              <w:spacing w:after="30" w:line="250" w:lineRule="auto"/>
            </w:pPr>
            <w:r>
              <w:rPr>
                <w:rFonts w:ascii="Calibri" w:eastAsia="Calibri" w:hAnsi="Calibri" w:cs="Calibri"/>
                <w:sz w:val="18"/>
                <w:szCs w:val="18"/>
              </w:rPr>
              <w:t xml:space="preserve">William retakes </w:t>
            </w:r>
            <w:r>
              <w:rPr>
                <w:rFonts w:ascii="Calibri" w:eastAsia="Calibri" w:hAnsi="Calibri" w:cs="Calibri"/>
                <w:b/>
                <w:bCs/>
                <w:sz w:val="18"/>
                <w:szCs w:val="18"/>
              </w:rPr>
              <w:t>Namur</w:t>
            </w:r>
            <w:r>
              <w:rPr>
                <w:rFonts w:ascii="Calibri" w:eastAsia="Calibri" w:hAnsi="Calibri" w:cs="Calibri"/>
                <w:sz w:val="18"/>
                <w:szCs w:val="18"/>
              </w:rPr>
              <w:t>; the Licensing Act lapses — a free press</w:t>
            </w:r>
          </w:p>
        </w:tc>
      </w:tr>
      <w:tr w:rsidR="00AD63A4" w14:paraId="75DE3E22"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CC3A8C" w14:textId="77777777" w:rsidR="00AD63A4" w:rsidRDefault="00000000">
            <w:pPr>
              <w:spacing w:after="30" w:line="250" w:lineRule="auto"/>
            </w:pPr>
            <w:r>
              <w:rPr>
                <w:rFonts w:ascii="Calibri" w:eastAsia="Calibri" w:hAnsi="Calibri" w:cs="Calibri"/>
                <w:b/>
                <w:bCs/>
                <w:sz w:val="18"/>
                <w:szCs w:val="18"/>
              </w:rPr>
              <w:t>1697</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EEF29C" w14:textId="77777777" w:rsidR="00AD63A4" w:rsidRDefault="00000000">
            <w:pPr>
              <w:spacing w:after="30" w:line="250" w:lineRule="auto"/>
            </w:pPr>
            <w:r>
              <w:rPr>
                <w:rFonts w:ascii="Calibri" w:eastAsia="Calibri" w:hAnsi="Calibri" w:cs="Calibri"/>
                <w:b/>
                <w:bCs/>
                <w:sz w:val="18"/>
                <w:szCs w:val="18"/>
              </w:rPr>
              <w:t>Treaty of Ryswick</w:t>
            </w:r>
          </w:p>
        </w:tc>
      </w:tr>
      <w:tr w:rsidR="00AD63A4" w14:paraId="423FB94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029B1B" w14:textId="77777777" w:rsidR="00AD63A4" w:rsidRDefault="00000000">
            <w:pPr>
              <w:spacing w:after="30" w:line="250" w:lineRule="auto"/>
            </w:pPr>
            <w:r>
              <w:rPr>
                <w:rFonts w:ascii="Calibri" w:eastAsia="Calibri" w:hAnsi="Calibri" w:cs="Calibri"/>
                <w:b/>
                <w:bCs/>
                <w:sz w:val="18"/>
                <w:szCs w:val="18"/>
              </w:rPr>
              <w:t>1698–1700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054549" w14:textId="77777777" w:rsidR="00AD63A4" w:rsidRDefault="00000000">
            <w:pPr>
              <w:spacing w:after="30" w:line="250" w:lineRule="auto"/>
            </w:pPr>
            <w:r>
              <w:rPr>
                <w:rFonts w:ascii="Calibri" w:eastAsia="Calibri" w:hAnsi="Calibri" w:cs="Calibri"/>
                <w:sz w:val="18"/>
                <w:szCs w:val="18"/>
              </w:rPr>
              <w:t xml:space="preserve">Scotland's </w:t>
            </w:r>
            <w:r>
              <w:rPr>
                <w:rFonts w:ascii="Calibri" w:eastAsia="Calibri" w:hAnsi="Calibri" w:cs="Calibri"/>
                <w:b/>
                <w:bCs/>
                <w:sz w:val="18"/>
                <w:szCs w:val="18"/>
              </w:rPr>
              <w:t>Darien</w:t>
            </w:r>
            <w:r>
              <w:rPr>
                <w:rFonts w:ascii="Calibri" w:eastAsia="Calibri" w:hAnsi="Calibri" w:cs="Calibri"/>
                <w:sz w:val="18"/>
                <w:szCs w:val="18"/>
              </w:rPr>
              <w:t xml:space="preserve"> colony fails</w:t>
            </w:r>
          </w:p>
        </w:tc>
      </w:tr>
      <w:tr w:rsidR="00AD63A4" w14:paraId="46B5A45A"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B344F1" w14:textId="77777777" w:rsidR="00AD63A4" w:rsidRDefault="00000000">
            <w:pPr>
              <w:spacing w:after="30" w:line="250" w:lineRule="auto"/>
            </w:pPr>
            <w:r>
              <w:rPr>
                <w:rFonts w:ascii="Calibri" w:eastAsia="Calibri" w:hAnsi="Calibri" w:cs="Calibri"/>
                <w:b/>
                <w:bCs/>
                <w:sz w:val="18"/>
                <w:szCs w:val="18"/>
              </w:rPr>
              <w:t>1700</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688B51" w14:textId="77777777" w:rsidR="00AD63A4" w:rsidRDefault="00000000">
            <w:pPr>
              <w:spacing w:after="30" w:line="250" w:lineRule="auto"/>
            </w:pPr>
            <w:r>
              <w:rPr>
                <w:rFonts w:ascii="Calibri" w:eastAsia="Calibri" w:hAnsi="Calibri" w:cs="Calibri"/>
                <w:sz w:val="18"/>
                <w:szCs w:val="18"/>
              </w:rPr>
              <w:t>Charles II of Spain dies, leaving his empire to Philip of Anjou</w:t>
            </w:r>
          </w:p>
        </w:tc>
      </w:tr>
      <w:tr w:rsidR="00AD63A4" w14:paraId="0155656A"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6EE930" w14:textId="77777777" w:rsidR="00AD63A4" w:rsidRDefault="00000000">
            <w:pPr>
              <w:spacing w:after="30" w:line="250" w:lineRule="auto"/>
            </w:pPr>
            <w:r>
              <w:rPr>
                <w:rFonts w:ascii="Calibri" w:eastAsia="Calibri" w:hAnsi="Calibri" w:cs="Calibri"/>
                <w:b/>
                <w:bCs/>
                <w:sz w:val="18"/>
                <w:szCs w:val="18"/>
              </w:rPr>
              <w:t>1701</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F49DC5" w14:textId="77777777" w:rsidR="00AD63A4" w:rsidRDefault="00000000">
            <w:pPr>
              <w:spacing w:after="30" w:line="250" w:lineRule="auto"/>
            </w:pPr>
            <w:r>
              <w:rPr>
                <w:rFonts w:ascii="Calibri" w:eastAsia="Calibri" w:hAnsi="Calibri" w:cs="Calibri"/>
                <w:b/>
                <w:bCs/>
                <w:sz w:val="18"/>
                <w:szCs w:val="18"/>
              </w:rPr>
              <w:t>Act of Settlement</w:t>
            </w:r>
            <w:r>
              <w:rPr>
                <w:rFonts w:ascii="Calibri" w:eastAsia="Calibri" w:hAnsi="Calibri" w:cs="Calibri"/>
                <w:sz w:val="18"/>
                <w:szCs w:val="18"/>
              </w:rPr>
              <w:t>; Grand Alliance renewed; James II dies; Louis recognises "James III"</w:t>
            </w:r>
          </w:p>
        </w:tc>
      </w:tr>
      <w:tr w:rsidR="00AD63A4" w14:paraId="003508FD"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2034A0" w14:textId="77777777" w:rsidR="00AD63A4" w:rsidRDefault="00000000">
            <w:pPr>
              <w:spacing w:after="30" w:line="250" w:lineRule="auto"/>
            </w:pPr>
            <w:r>
              <w:rPr>
                <w:rFonts w:ascii="Calibri" w:eastAsia="Calibri" w:hAnsi="Calibri" w:cs="Calibri"/>
                <w:b/>
                <w:bCs/>
                <w:sz w:val="18"/>
                <w:szCs w:val="18"/>
              </w:rPr>
              <w:t>Mar 1702</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8FC2E8" w14:textId="77777777" w:rsidR="00AD63A4" w:rsidRDefault="00000000">
            <w:pPr>
              <w:spacing w:after="30" w:line="250" w:lineRule="auto"/>
            </w:pPr>
            <w:r>
              <w:rPr>
                <w:rFonts w:ascii="Calibri" w:eastAsia="Calibri" w:hAnsi="Calibri" w:cs="Calibri"/>
                <w:sz w:val="18"/>
                <w:szCs w:val="18"/>
              </w:rPr>
              <w:t xml:space="preserve">Death of William III; accession of </w:t>
            </w:r>
            <w:r>
              <w:rPr>
                <w:rFonts w:ascii="Calibri" w:eastAsia="Calibri" w:hAnsi="Calibri" w:cs="Calibri"/>
                <w:b/>
                <w:bCs/>
                <w:sz w:val="18"/>
                <w:szCs w:val="18"/>
              </w:rPr>
              <w:t>Anne</w:t>
            </w:r>
            <w:r>
              <w:rPr>
                <w:rFonts w:ascii="Calibri" w:eastAsia="Calibri" w:hAnsi="Calibri" w:cs="Calibri"/>
                <w:sz w:val="18"/>
                <w:szCs w:val="18"/>
              </w:rPr>
              <w:t>; war declared (May)</w:t>
            </w:r>
          </w:p>
        </w:tc>
      </w:tr>
      <w:tr w:rsidR="00AD63A4" w14:paraId="0D64B19E"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A68910" w14:textId="77777777" w:rsidR="00AD63A4" w:rsidRDefault="00000000">
            <w:pPr>
              <w:spacing w:after="30" w:line="250" w:lineRule="auto"/>
            </w:pPr>
            <w:r>
              <w:rPr>
                <w:rFonts w:ascii="Calibri" w:eastAsia="Calibri" w:hAnsi="Calibri" w:cs="Calibri"/>
                <w:b/>
                <w:bCs/>
                <w:sz w:val="18"/>
                <w:szCs w:val="18"/>
              </w:rPr>
              <w:t>1704</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E4D24D" w14:textId="77777777" w:rsidR="00AD63A4" w:rsidRDefault="00000000">
            <w:pPr>
              <w:spacing w:after="30" w:line="250" w:lineRule="auto"/>
            </w:pPr>
            <w:r>
              <w:rPr>
                <w:rFonts w:ascii="Calibri" w:eastAsia="Calibri" w:hAnsi="Calibri" w:cs="Calibri"/>
                <w:b/>
                <w:bCs/>
                <w:sz w:val="18"/>
                <w:szCs w:val="18"/>
              </w:rPr>
              <w:t>Blenheim</w:t>
            </w:r>
            <w:r>
              <w:rPr>
                <w:rFonts w:ascii="Calibri" w:eastAsia="Calibri" w:hAnsi="Calibri" w:cs="Calibri"/>
                <w:sz w:val="18"/>
                <w:szCs w:val="18"/>
              </w:rPr>
              <w:t xml:space="preserve"> (13 August); </w:t>
            </w:r>
            <w:r>
              <w:rPr>
                <w:rFonts w:ascii="Calibri" w:eastAsia="Calibri" w:hAnsi="Calibri" w:cs="Calibri"/>
                <w:b/>
                <w:bCs/>
                <w:sz w:val="18"/>
                <w:szCs w:val="18"/>
              </w:rPr>
              <w:t>Gibraltar</w:t>
            </w:r>
            <w:r>
              <w:rPr>
                <w:rFonts w:ascii="Calibri" w:eastAsia="Calibri" w:hAnsi="Calibri" w:cs="Calibri"/>
                <w:sz w:val="18"/>
                <w:szCs w:val="18"/>
              </w:rPr>
              <w:t xml:space="preserve"> taken; Scottish </w:t>
            </w:r>
            <w:r>
              <w:rPr>
                <w:rFonts w:ascii="Calibri" w:eastAsia="Calibri" w:hAnsi="Calibri" w:cs="Calibri"/>
                <w:b/>
                <w:bCs/>
                <w:sz w:val="18"/>
                <w:szCs w:val="18"/>
              </w:rPr>
              <w:t>Act of Security</w:t>
            </w:r>
          </w:p>
        </w:tc>
      </w:tr>
      <w:tr w:rsidR="00AD63A4" w14:paraId="6651A18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FEB7B0" w14:textId="77777777" w:rsidR="00AD63A4" w:rsidRDefault="00000000">
            <w:pPr>
              <w:spacing w:after="30" w:line="250" w:lineRule="auto"/>
            </w:pPr>
            <w:r>
              <w:rPr>
                <w:rFonts w:ascii="Calibri" w:eastAsia="Calibri" w:hAnsi="Calibri" w:cs="Calibri"/>
                <w:b/>
                <w:bCs/>
                <w:sz w:val="18"/>
                <w:szCs w:val="18"/>
              </w:rPr>
              <w:t>1705</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D9CB1B" w14:textId="77777777" w:rsidR="00AD63A4" w:rsidRDefault="00000000">
            <w:pPr>
              <w:spacing w:after="30" w:line="250" w:lineRule="auto"/>
            </w:pPr>
            <w:r>
              <w:rPr>
                <w:rFonts w:ascii="Calibri" w:eastAsia="Calibri" w:hAnsi="Calibri" w:cs="Calibri"/>
                <w:sz w:val="18"/>
                <w:szCs w:val="18"/>
              </w:rPr>
              <w:t xml:space="preserve">English </w:t>
            </w:r>
            <w:r>
              <w:rPr>
                <w:rFonts w:ascii="Calibri" w:eastAsia="Calibri" w:hAnsi="Calibri" w:cs="Calibri"/>
                <w:b/>
                <w:bCs/>
                <w:sz w:val="18"/>
                <w:szCs w:val="18"/>
              </w:rPr>
              <w:t>Alien Act</w:t>
            </w:r>
          </w:p>
        </w:tc>
      </w:tr>
      <w:tr w:rsidR="00AD63A4" w14:paraId="10B3FA5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4AD8B68" w14:textId="77777777" w:rsidR="00AD63A4" w:rsidRDefault="00000000">
            <w:pPr>
              <w:spacing w:after="30" w:line="250" w:lineRule="auto"/>
            </w:pPr>
            <w:r>
              <w:rPr>
                <w:rFonts w:ascii="Calibri" w:eastAsia="Calibri" w:hAnsi="Calibri" w:cs="Calibri"/>
                <w:b/>
                <w:bCs/>
                <w:sz w:val="18"/>
                <w:szCs w:val="18"/>
              </w:rPr>
              <w:t>1706</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CA01CD" w14:textId="77777777" w:rsidR="00AD63A4" w:rsidRDefault="00000000">
            <w:pPr>
              <w:spacing w:after="30" w:line="250" w:lineRule="auto"/>
            </w:pPr>
            <w:r>
              <w:rPr>
                <w:rFonts w:ascii="Calibri" w:eastAsia="Calibri" w:hAnsi="Calibri" w:cs="Calibri"/>
                <w:b/>
                <w:bCs/>
                <w:sz w:val="18"/>
                <w:szCs w:val="18"/>
              </w:rPr>
              <w:t>Ramillies</w:t>
            </w:r>
            <w:r>
              <w:rPr>
                <w:rFonts w:ascii="Calibri" w:eastAsia="Calibri" w:hAnsi="Calibri" w:cs="Calibri"/>
                <w:sz w:val="18"/>
                <w:szCs w:val="18"/>
              </w:rPr>
              <w:t>; Union treaty negotiated</w:t>
            </w:r>
          </w:p>
        </w:tc>
      </w:tr>
      <w:tr w:rsidR="00AD63A4" w14:paraId="206975F9"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972EB9" w14:textId="77777777" w:rsidR="00AD63A4" w:rsidRDefault="00000000">
            <w:pPr>
              <w:spacing w:after="30" w:line="250" w:lineRule="auto"/>
            </w:pPr>
            <w:r>
              <w:rPr>
                <w:rFonts w:ascii="Calibri" w:eastAsia="Calibri" w:hAnsi="Calibri" w:cs="Calibri"/>
                <w:b/>
                <w:bCs/>
                <w:sz w:val="18"/>
                <w:szCs w:val="18"/>
              </w:rPr>
              <w:t>1 May 1707</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E8509D" w14:textId="77777777" w:rsidR="00AD63A4" w:rsidRDefault="00000000">
            <w:pPr>
              <w:spacing w:after="30" w:line="250" w:lineRule="auto"/>
            </w:pPr>
            <w:r>
              <w:rPr>
                <w:rFonts w:ascii="Calibri" w:eastAsia="Calibri" w:hAnsi="Calibri" w:cs="Calibri"/>
                <w:b/>
                <w:bCs/>
                <w:sz w:val="18"/>
                <w:szCs w:val="18"/>
              </w:rPr>
              <w:t>Union</w:t>
            </w:r>
            <w:r>
              <w:rPr>
                <w:rFonts w:ascii="Calibri" w:eastAsia="Calibri" w:hAnsi="Calibri" w:cs="Calibri"/>
                <w:sz w:val="18"/>
                <w:szCs w:val="18"/>
              </w:rPr>
              <w:t xml:space="preserve"> of England and Scotland</w:t>
            </w:r>
          </w:p>
        </w:tc>
      </w:tr>
      <w:tr w:rsidR="00AD63A4" w14:paraId="4150BDC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DF8A42" w14:textId="77777777" w:rsidR="00AD63A4" w:rsidRDefault="00000000">
            <w:pPr>
              <w:spacing w:after="30" w:line="250" w:lineRule="auto"/>
            </w:pPr>
            <w:r>
              <w:rPr>
                <w:rFonts w:ascii="Calibri" w:eastAsia="Calibri" w:hAnsi="Calibri" w:cs="Calibri"/>
                <w:b/>
                <w:bCs/>
                <w:sz w:val="18"/>
                <w:szCs w:val="18"/>
              </w:rPr>
              <w:t>1708</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C7AD51" w14:textId="77777777" w:rsidR="00AD63A4" w:rsidRDefault="00000000">
            <w:pPr>
              <w:spacing w:after="30" w:line="250" w:lineRule="auto"/>
            </w:pPr>
            <w:r>
              <w:rPr>
                <w:rFonts w:ascii="Calibri" w:eastAsia="Calibri" w:hAnsi="Calibri" w:cs="Calibri"/>
                <w:b/>
                <w:bCs/>
                <w:sz w:val="18"/>
                <w:szCs w:val="18"/>
              </w:rPr>
              <w:t>Oudenarde</w:t>
            </w:r>
            <w:r>
              <w:rPr>
                <w:rFonts w:ascii="Calibri" w:eastAsia="Calibri" w:hAnsi="Calibri" w:cs="Calibri"/>
                <w:sz w:val="18"/>
                <w:szCs w:val="18"/>
              </w:rPr>
              <w:t>; Minorca taken; a French-backed Jacobite landing fails</w:t>
            </w:r>
          </w:p>
        </w:tc>
      </w:tr>
      <w:tr w:rsidR="00AD63A4" w14:paraId="5B2A90EB"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18CCAAB" w14:textId="77777777" w:rsidR="00AD63A4" w:rsidRDefault="00000000">
            <w:pPr>
              <w:spacing w:after="30" w:line="250" w:lineRule="auto"/>
            </w:pPr>
            <w:r>
              <w:rPr>
                <w:rFonts w:ascii="Calibri" w:eastAsia="Calibri" w:hAnsi="Calibri" w:cs="Calibri"/>
                <w:b/>
                <w:bCs/>
                <w:sz w:val="18"/>
                <w:szCs w:val="18"/>
              </w:rPr>
              <w:t>1709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47D106" w14:textId="77777777" w:rsidR="00AD63A4" w:rsidRDefault="00000000">
            <w:pPr>
              <w:spacing w:after="30" w:line="250" w:lineRule="auto"/>
            </w:pPr>
            <w:r>
              <w:rPr>
                <w:rFonts w:ascii="Calibri" w:eastAsia="Calibri" w:hAnsi="Calibri" w:cs="Calibri"/>
                <w:b/>
                <w:bCs/>
                <w:sz w:val="18"/>
                <w:szCs w:val="18"/>
              </w:rPr>
              <w:t>Malplaquet</w:t>
            </w:r>
          </w:p>
        </w:tc>
      </w:tr>
      <w:tr w:rsidR="00AD63A4" w14:paraId="778408A8"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067AFD" w14:textId="77777777" w:rsidR="00AD63A4" w:rsidRDefault="00000000">
            <w:pPr>
              <w:spacing w:after="30" w:line="250" w:lineRule="auto"/>
            </w:pPr>
            <w:r>
              <w:rPr>
                <w:rFonts w:ascii="Calibri" w:eastAsia="Calibri" w:hAnsi="Calibri" w:cs="Calibri"/>
                <w:b/>
                <w:bCs/>
                <w:sz w:val="18"/>
                <w:szCs w:val="18"/>
              </w:rPr>
              <w:t>1710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A8F9CE" w14:textId="77777777" w:rsidR="00AD63A4" w:rsidRDefault="00000000">
            <w:pPr>
              <w:spacing w:after="30" w:line="250" w:lineRule="auto"/>
            </w:pPr>
            <w:r>
              <w:rPr>
                <w:rFonts w:ascii="Calibri" w:eastAsia="Calibri" w:hAnsi="Calibri" w:cs="Calibri"/>
                <w:b/>
                <w:bCs/>
                <w:sz w:val="18"/>
                <w:szCs w:val="18"/>
              </w:rPr>
              <w:t>Sacheverell trial</w:t>
            </w:r>
            <w:r>
              <w:rPr>
                <w:rFonts w:ascii="Calibri" w:eastAsia="Calibri" w:hAnsi="Calibri" w:cs="Calibri"/>
                <w:sz w:val="18"/>
                <w:szCs w:val="18"/>
              </w:rPr>
              <w:t>; Tory victory; Harley in power</w:t>
            </w:r>
          </w:p>
        </w:tc>
      </w:tr>
      <w:tr w:rsidR="00AD63A4" w14:paraId="53C583D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4D1769" w14:textId="77777777" w:rsidR="00AD63A4" w:rsidRDefault="00000000">
            <w:pPr>
              <w:spacing w:after="30" w:line="250" w:lineRule="auto"/>
            </w:pPr>
            <w:r>
              <w:rPr>
                <w:rFonts w:ascii="Calibri" w:eastAsia="Calibri" w:hAnsi="Calibri" w:cs="Calibri"/>
                <w:b/>
                <w:bCs/>
                <w:sz w:val="18"/>
                <w:szCs w:val="18"/>
              </w:rPr>
              <w:t>1711</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B87CCB7" w14:textId="77777777" w:rsidR="00AD63A4" w:rsidRDefault="00000000">
            <w:pPr>
              <w:spacing w:after="30" w:line="250" w:lineRule="auto"/>
            </w:pPr>
            <w:r>
              <w:rPr>
                <w:rFonts w:ascii="Calibri" w:eastAsia="Calibri" w:hAnsi="Calibri" w:cs="Calibri"/>
                <w:sz w:val="18"/>
                <w:szCs w:val="18"/>
              </w:rPr>
              <w:t>Marlborough dismissed; twelve Tory peers created (Dec 1711–Jan 1712)</w:t>
            </w:r>
          </w:p>
        </w:tc>
      </w:tr>
      <w:tr w:rsidR="00AD63A4" w14:paraId="51AE41D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5E9BA7" w14:textId="77777777" w:rsidR="00AD63A4" w:rsidRDefault="00000000">
            <w:pPr>
              <w:spacing w:after="30" w:line="250" w:lineRule="auto"/>
            </w:pPr>
            <w:r>
              <w:rPr>
                <w:rFonts w:ascii="Calibri" w:eastAsia="Calibri" w:hAnsi="Calibri" w:cs="Calibri"/>
                <w:b/>
                <w:bCs/>
                <w:sz w:val="18"/>
                <w:szCs w:val="18"/>
              </w:rPr>
              <w:t>1713</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862E62" w14:textId="77777777" w:rsidR="00AD63A4" w:rsidRDefault="00000000">
            <w:pPr>
              <w:spacing w:after="30" w:line="250" w:lineRule="auto"/>
            </w:pPr>
            <w:r>
              <w:rPr>
                <w:rFonts w:ascii="Calibri" w:eastAsia="Calibri" w:hAnsi="Calibri" w:cs="Calibri"/>
                <w:b/>
                <w:bCs/>
                <w:sz w:val="18"/>
                <w:szCs w:val="18"/>
              </w:rPr>
              <w:t>Treaty of Utrecht</w:t>
            </w:r>
          </w:p>
        </w:tc>
      </w:tr>
      <w:tr w:rsidR="00AD63A4" w14:paraId="0FD1C74D"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209F96" w14:textId="77777777" w:rsidR="00AD63A4" w:rsidRDefault="00000000">
            <w:pPr>
              <w:spacing w:after="30" w:line="250" w:lineRule="auto"/>
            </w:pPr>
            <w:r>
              <w:rPr>
                <w:rFonts w:ascii="Calibri" w:eastAsia="Calibri" w:hAnsi="Calibri" w:cs="Calibri"/>
                <w:b/>
                <w:bCs/>
                <w:sz w:val="18"/>
                <w:szCs w:val="18"/>
              </w:rPr>
              <w:t>1 Aug 1714</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970618" w14:textId="77777777" w:rsidR="00AD63A4" w:rsidRDefault="00000000">
            <w:pPr>
              <w:spacing w:after="30" w:line="250" w:lineRule="auto"/>
            </w:pPr>
            <w:r>
              <w:rPr>
                <w:rFonts w:ascii="Calibri" w:eastAsia="Calibri" w:hAnsi="Calibri" w:cs="Calibri"/>
                <w:sz w:val="18"/>
                <w:szCs w:val="18"/>
              </w:rPr>
              <w:t xml:space="preserve">Death of Anne; accession of </w:t>
            </w:r>
            <w:r>
              <w:rPr>
                <w:rFonts w:ascii="Calibri" w:eastAsia="Calibri" w:hAnsi="Calibri" w:cs="Calibri"/>
                <w:b/>
                <w:bCs/>
                <w:sz w:val="18"/>
                <w:szCs w:val="18"/>
              </w:rPr>
              <w:t>George I</w:t>
            </w:r>
          </w:p>
        </w:tc>
      </w:tr>
    </w:tbl>
    <w:p w14:paraId="7DD77CC2" w14:textId="77777777" w:rsidR="00AD63A4" w:rsidRDefault="00AD63A4">
      <w:pPr>
        <w:spacing w:after="120"/>
      </w:pPr>
    </w:p>
    <w:p w14:paraId="4EDA09A0" w14:textId="77777777" w:rsidR="00AD63A4" w:rsidRDefault="00000000">
      <w:pPr>
        <w:pStyle w:val="Heading1"/>
        <w:pageBreakBefore/>
      </w:pPr>
      <w:bookmarkStart w:id="23" w:name="_Toc241393762"/>
      <w:r>
        <w:lastRenderedPageBreak/>
        <w:t>Part Three — The Chapters</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1B0DBC0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DB00F3A" w14:textId="77777777" w:rsidR="00AD63A4"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the chapters work</w:t>
            </w:r>
          </w:p>
          <w:p w14:paraId="0644DE38" w14:textId="77777777" w:rsidR="00AD63A4" w:rsidRDefault="00000000">
            <w:pPr>
              <w:spacing w:after="80" w:line="270" w:lineRule="auto"/>
            </w:pPr>
            <w:r>
              <w:rPr>
                <w:sz w:val="21"/>
                <w:szCs w:val="21"/>
              </w:rPr>
              <w:t xml:space="preserve">Each chapter takes one part of the story and breaks it down the way an examiner does: </w:t>
            </w:r>
            <w:r>
              <w:rPr>
                <w:b/>
                <w:bCs/>
                <w:sz w:val="21"/>
                <w:szCs w:val="21"/>
              </w:rPr>
              <w:t>background → causes → what happened → results → significance → the debate</w:t>
            </w:r>
            <w:r>
              <w:rPr>
                <w:sz w:val="21"/>
                <w:szCs w:val="21"/>
              </w:rPr>
              <w:t>. Each ends with a box showing where it has been asked.</w:t>
            </w:r>
          </w:p>
        </w:tc>
      </w:tr>
    </w:tbl>
    <w:p w14:paraId="78F2F610" w14:textId="77777777" w:rsidR="00AD63A4" w:rsidRDefault="00AD63A4"/>
    <w:p w14:paraId="1BD6B362" w14:textId="77777777" w:rsidR="00AD63A4" w:rsidRDefault="00000000">
      <w:pPr>
        <w:pStyle w:val="Heading1"/>
        <w:pageBreakBefore/>
      </w:pPr>
      <w:bookmarkStart w:id="24" w:name="_Toc241393763"/>
      <w:r>
        <w:lastRenderedPageBreak/>
        <w:t>Chapter 1 · James II and the Road to Revolution, 1685–1688</w:t>
      </w:r>
      <w:bookmarkEnd w:id="24"/>
    </w:p>
    <w:p w14:paraId="16AC7BEA" w14:textId="77777777" w:rsidR="00AD63A4" w:rsidRDefault="00000000">
      <w:pPr>
        <w:pStyle w:val="Heading2"/>
      </w:pPr>
      <w:bookmarkStart w:id="25" w:name="_Toc241393764"/>
      <w:r>
        <w:t>1.1  The king and his aims</w:t>
      </w:r>
      <w:bookmarkEnd w:id="25"/>
    </w:p>
    <w:p w14:paraId="721A7428" w14:textId="77777777" w:rsidR="00AD63A4" w:rsidRDefault="00000000">
      <w:pPr>
        <w:pStyle w:val="Heading3"/>
      </w:pPr>
      <w:bookmarkStart w:id="26" w:name="_Toc241393765"/>
      <w:r>
        <w:t>Who James was</w:t>
      </w:r>
      <w:bookmarkEnd w:id="26"/>
    </w:p>
    <w:p w14:paraId="7BE70C8D" w14:textId="77777777" w:rsidR="00AD63A4" w:rsidRDefault="00000000">
      <w:pPr>
        <w:pStyle w:val="ListParagraph"/>
        <w:numPr>
          <w:ilvl w:val="0"/>
          <w:numId w:val="2"/>
        </w:numPr>
        <w:spacing w:after="70" w:line="276" w:lineRule="auto"/>
      </w:pPr>
      <w:r>
        <w:t xml:space="preserve">Born </w:t>
      </w:r>
      <w:r>
        <w:rPr>
          <w:b/>
          <w:bCs/>
          <w:color w:val="0F6E63"/>
        </w:rPr>
        <w:t>1633</w:t>
      </w:r>
      <w:r>
        <w:t>, second son of Charles I; spent the 1650s in exile in France and served in the French and Spanish armies.</w:t>
      </w:r>
    </w:p>
    <w:p w14:paraId="69D97E52" w14:textId="77777777" w:rsidR="00AD63A4" w:rsidRDefault="00000000">
      <w:pPr>
        <w:pStyle w:val="ListParagraph"/>
        <w:numPr>
          <w:ilvl w:val="0"/>
          <w:numId w:val="2"/>
        </w:numPr>
        <w:spacing w:after="70" w:line="276" w:lineRule="auto"/>
      </w:pPr>
      <w:r>
        <w:t>Lord High Admiral under Charles II; a competent commander at sea.</w:t>
      </w:r>
    </w:p>
    <w:p w14:paraId="57D00ECB" w14:textId="77777777" w:rsidR="00AD63A4" w:rsidRDefault="00000000">
      <w:pPr>
        <w:pStyle w:val="ListParagraph"/>
        <w:numPr>
          <w:ilvl w:val="0"/>
          <w:numId w:val="2"/>
        </w:numPr>
        <w:spacing w:after="70" w:line="276" w:lineRule="auto"/>
      </w:pPr>
      <w:r>
        <w:t xml:space="preserve">Became a </w:t>
      </w:r>
      <w:r>
        <w:rPr>
          <w:b/>
          <w:bCs/>
        </w:rPr>
        <w:t>Catholic</w:t>
      </w:r>
      <w:r>
        <w:t xml:space="preserve"> around </w:t>
      </w:r>
      <w:r>
        <w:rPr>
          <w:b/>
          <w:bCs/>
          <w:color w:val="0F6E63"/>
        </w:rPr>
        <w:t>1669</w:t>
      </w:r>
      <w:r>
        <w:t xml:space="preserve">; resigned his offices after the </w:t>
      </w:r>
      <w:r>
        <w:rPr>
          <w:b/>
          <w:bCs/>
        </w:rPr>
        <w:t>Test Act of 1673</w:t>
      </w:r>
      <w:r>
        <w:t xml:space="preserve"> rather than deny his faith.</w:t>
      </w:r>
    </w:p>
    <w:p w14:paraId="63D45703" w14:textId="77777777" w:rsidR="00AD63A4" w:rsidRDefault="00000000">
      <w:pPr>
        <w:pStyle w:val="ListParagraph"/>
        <w:numPr>
          <w:ilvl w:val="0"/>
          <w:numId w:val="2"/>
        </w:numPr>
        <w:spacing w:after="70" w:line="276" w:lineRule="auto"/>
      </w:pPr>
      <w:r>
        <w:t xml:space="preserve">Survived the </w:t>
      </w:r>
      <w:r>
        <w:rPr>
          <w:b/>
          <w:bCs/>
        </w:rPr>
        <w:t>Exclusion Crisis</w:t>
      </w:r>
      <w:r>
        <w:t xml:space="preserve"> (1679–81) because the Tories and the king defended hereditary right.</w:t>
      </w:r>
    </w:p>
    <w:p w14:paraId="641B030D" w14:textId="77777777" w:rsidR="00AD63A4" w:rsidRDefault="00000000">
      <w:pPr>
        <w:pStyle w:val="Heading3"/>
      </w:pPr>
      <w:bookmarkStart w:id="27" w:name="_Toc241393766"/>
      <w:r>
        <w:t>What he wanted</w:t>
      </w:r>
      <w:bookmarkEnd w:id="27"/>
    </w:p>
    <w:p w14:paraId="7B50F850" w14:textId="77777777" w:rsidR="00AD63A4" w:rsidRDefault="00000000">
      <w:r>
        <w:t>Historians still argue about James's aims. Three views:</w:t>
      </w:r>
    </w:p>
    <w:p w14:paraId="6C531929" w14:textId="77777777" w:rsidR="00AD63A4" w:rsidRDefault="00000000">
      <w:pPr>
        <w:tabs>
          <w:tab w:val="left" w:pos="460"/>
        </w:tabs>
        <w:spacing w:after="90"/>
        <w:ind w:left="460" w:hanging="460"/>
      </w:pPr>
      <w:r>
        <w:rPr>
          <w:b/>
          <w:bCs/>
          <w:color w:val="9B2335"/>
        </w:rPr>
        <w:t>1.</w:t>
      </w:r>
      <w:r>
        <w:rPr>
          <w:b/>
          <w:bCs/>
          <w:color w:val="9B2335"/>
        </w:rPr>
        <w:tab/>
      </w:r>
      <w:r>
        <w:rPr>
          <w:b/>
          <w:bCs/>
        </w:rPr>
        <w:t>The Whig view (Macaulay):</w:t>
      </w:r>
      <w:r>
        <w:t xml:space="preserve"> James meant to make England </w:t>
      </w:r>
      <w:r>
        <w:rPr>
          <w:b/>
          <w:bCs/>
        </w:rPr>
        <w:t>Catholic</w:t>
      </w:r>
      <w:r>
        <w:t xml:space="preserve"> and </w:t>
      </w:r>
      <w:r>
        <w:rPr>
          <w:b/>
          <w:bCs/>
        </w:rPr>
        <w:t>absolute</w:t>
      </w:r>
      <w:r>
        <w:t xml:space="preserve"> on the French model.</w:t>
      </w:r>
    </w:p>
    <w:p w14:paraId="4AF91CBA" w14:textId="77777777" w:rsidR="00AD63A4" w:rsidRDefault="00000000">
      <w:pPr>
        <w:tabs>
          <w:tab w:val="left" w:pos="460"/>
        </w:tabs>
        <w:spacing w:after="90"/>
        <w:ind w:left="460" w:hanging="460"/>
      </w:pPr>
      <w:r>
        <w:rPr>
          <w:b/>
          <w:bCs/>
          <w:color w:val="9B2335"/>
        </w:rPr>
        <w:t>2.</w:t>
      </w:r>
      <w:r>
        <w:rPr>
          <w:b/>
          <w:bCs/>
          <w:color w:val="9B2335"/>
        </w:rPr>
        <w:tab/>
      </w:r>
      <w:r>
        <w:rPr>
          <w:b/>
          <w:bCs/>
        </w:rPr>
        <w:t>The revisionist view (Miller, Sowerby):</w:t>
      </w:r>
      <w:r>
        <w:t xml:space="preserve"> he wanted </w:t>
      </w:r>
      <w:r>
        <w:rPr>
          <w:b/>
          <w:bCs/>
        </w:rPr>
        <w:t>equality</w:t>
      </w:r>
      <w:r>
        <w:t xml:space="preserve"> for Catholics — the right to worship and hold office — and a genuine </w:t>
      </w:r>
      <w:r>
        <w:rPr>
          <w:b/>
          <w:bCs/>
        </w:rPr>
        <w:t>toleration</w:t>
      </w:r>
      <w:r>
        <w:t xml:space="preserve"> for all, which he believed would lead many to convert freely.</w:t>
      </w:r>
    </w:p>
    <w:p w14:paraId="51CFD586" w14:textId="77777777" w:rsidR="00AD63A4" w:rsidRDefault="00000000">
      <w:pPr>
        <w:tabs>
          <w:tab w:val="left" w:pos="460"/>
        </w:tabs>
        <w:spacing w:after="90"/>
        <w:ind w:left="460" w:hanging="460"/>
      </w:pPr>
      <w:r>
        <w:rPr>
          <w:b/>
          <w:bCs/>
          <w:color w:val="9B2335"/>
        </w:rPr>
        <w:t>3.</w:t>
      </w:r>
      <w:r>
        <w:rPr>
          <w:b/>
          <w:bCs/>
          <w:color w:val="9B2335"/>
        </w:rPr>
        <w:tab/>
      </w:r>
      <w:r>
        <w:rPr>
          <w:b/>
          <w:bCs/>
        </w:rPr>
        <w:t>The middle view:</w:t>
      </w:r>
      <w:r>
        <w:t xml:space="preserve"> whatever his motives, his </w:t>
      </w:r>
      <w:r>
        <w:rPr>
          <w:b/>
          <w:bCs/>
        </w:rPr>
        <w:t>methods</w:t>
      </w:r>
      <w:r>
        <w:t xml:space="preserve"> — the prerogative, the army, purges of office-holders — looked exactly like absolutism, and that is what mattered in 1688.</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20CF53AB"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2D3F5A3C" w14:textId="77777777" w:rsidR="00AD63A4"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point for the exam</w:t>
            </w:r>
          </w:p>
          <w:p w14:paraId="7275807E" w14:textId="77777777" w:rsidR="00AD63A4" w:rsidRDefault="00000000">
            <w:pPr>
              <w:spacing w:after="80" w:line="270" w:lineRule="auto"/>
            </w:pPr>
            <w:r>
              <w:rPr>
                <w:sz w:val="21"/>
                <w:szCs w:val="21"/>
              </w:rPr>
              <w:t xml:space="preserve">James's </w:t>
            </w:r>
            <w:r>
              <w:rPr>
                <w:b/>
                <w:bCs/>
                <w:sz w:val="21"/>
                <w:szCs w:val="21"/>
              </w:rPr>
              <w:t>aims</w:t>
            </w:r>
            <w:r>
              <w:rPr>
                <w:sz w:val="21"/>
                <w:szCs w:val="21"/>
              </w:rPr>
              <w:t xml:space="preserve"> may have been toleration; his </w:t>
            </w:r>
            <w:r>
              <w:rPr>
                <w:b/>
                <w:bCs/>
                <w:sz w:val="21"/>
                <w:szCs w:val="21"/>
              </w:rPr>
              <w:t>methods</w:t>
            </w:r>
            <w:r>
              <w:rPr>
                <w:sz w:val="21"/>
                <w:szCs w:val="21"/>
              </w:rPr>
              <w:t xml:space="preserve"> were arbitrary. The Revolution was a reaction to the methods.</w:t>
            </w:r>
          </w:p>
        </w:tc>
      </w:tr>
    </w:tbl>
    <w:p w14:paraId="4CC97E31" w14:textId="77777777" w:rsidR="00AD63A4" w:rsidRDefault="00AD63A4"/>
    <w:p w14:paraId="68FB0B0B" w14:textId="77777777" w:rsidR="00AD63A4" w:rsidRDefault="00000000">
      <w:pPr>
        <w:pStyle w:val="Heading2"/>
      </w:pPr>
      <w:bookmarkStart w:id="28" w:name="_Toc241393767"/>
      <w:r>
        <w:t>1.2  The policies, step by step</w:t>
      </w:r>
      <w:bookmarkEnd w:id="28"/>
    </w:p>
    <w:p w14:paraId="01E39EC2" w14:textId="77777777" w:rsidR="00AD63A4" w:rsidRDefault="00000000">
      <w:pPr>
        <w:pStyle w:val="Heading3"/>
      </w:pPr>
      <w:bookmarkStart w:id="29" w:name="_Toc241393768"/>
      <w:r>
        <w:t>(i) The army</w:t>
      </w:r>
      <w:bookmarkEnd w:id="29"/>
    </w:p>
    <w:p w14:paraId="144E3253" w14:textId="77777777" w:rsidR="00AD63A4" w:rsidRDefault="00000000">
      <w:pPr>
        <w:pStyle w:val="ListParagraph"/>
        <w:numPr>
          <w:ilvl w:val="0"/>
          <w:numId w:val="2"/>
        </w:numPr>
        <w:spacing w:after="70" w:line="276" w:lineRule="auto"/>
      </w:pPr>
      <w:r>
        <w:t xml:space="preserve">After </w:t>
      </w:r>
      <w:r>
        <w:rPr>
          <w:b/>
          <w:bCs/>
        </w:rPr>
        <w:t>Monmouth's rebellion</w:t>
      </w:r>
      <w:r>
        <w:t xml:space="preserve"> (1685) the English army rose from about 9,000 to nearly </w:t>
      </w:r>
      <w:r>
        <w:rPr>
          <w:b/>
          <w:bCs/>
        </w:rPr>
        <w:t>20,000</w:t>
      </w:r>
      <w:r>
        <w:t xml:space="preserve">, and to some </w:t>
      </w:r>
      <w:r>
        <w:rPr>
          <w:b/>
          <w:bCs/>
        </w:rPr>
        <w:t>34,000</w:t>
      </w:r>
      <w:r>
        <w:t xml:space="preserve"> by 1688 — with more in Scotland and Ireland.</w:t>
      </w:r>
    </w:p>
    <w:p w14:paraId="16ED5653" w14:textId="77777777" w:rsidR="00AD63A4" w:rsidRDefault="00000000">
      <w:pPr>
        <w:pStyle w:val="ListParagraph"/>
        <w:numPr>
          <w:ilvl w:val="0"/>
          <w:numId w:val="2"/>
        </w:numPr>
        <w:spacing w:after="70" w:line="276" w:lineRule="auto"/>
      </w:pPr>
      <w:r>
        <w:t xml:space="preserve">A permanent camp on </w:t>
      </w:r>
      <w:r>
        <w:rPr>
          <w:b/>
          <w:bCs/>
        </w:rPr>
        <w:t>Hounslow Heath</w:t>
      </w:r>
      <w:r>
        <w:t xml:space="preserve"> near London looked like a threat to the capital.</w:t>
      </w:r>
    </w:p>
    <w:p w14:paraId="2A15732A" w14:textId="77777777" w:rsidR="00AD63A4" w:rsidRDefault="00000000">
      <w:pPr>
        <w:pStyle w:val="ListParagraph"/>
        <w:numPr>
          <w:ilvl w:val="0"/>
          <w:numId w:val="2"/>
        </w:numPr>
        <w:spacing w:after="70" w:line="276" w:lineRule="auto"/>
      </w:pPr>
      <w:r>
        <w:rPr>
          <w:b/>
          <w:bCs/>
        </w:rPr>
        <w:t>Catholic officers</w:t>
      </w:r>
      <w:r>
        <w:t xml:space="preserve"> were commissioned in defiance of the Test Acts.</w:t>
      </w:r>
    </w:p>
    <w:p w14:paraId="13EFD0E7" w14:textId="77777777" w:rsidR="00AD63A4" w:rsidRDefault="00000000">
      <w:pPr>
        <w:pStyle w:val="ListParagraph"/>
        <w:numPr>
          <w:ilvl w:val="0"/>
          <w:numId w:val="2"/>
        </w:numPr>
        <w:spacing w:after="70" w:line="276" w:lineRule="auto"/>
      </w:pPr>
      <w:r>
        <w:t xml:space="preserve">In Ireland, </w:t>
      </w:r>
      <w:r>
        <w:rPr>
          <w:b/>
          <w:bCs/>
        </w:rPr>
        <w:t>Lord Tyrconnell</w:t>
      </w:r>
      <w:r>
        <w:t xml:space="preserve"> turned the army into a largely Catholic force.</w:t>
      </w:r>
    </w:p>
    <w:p w14:paraId="722DDBB2" w14:textId="77777777" w:rsidR="00AD63A4" w:rsidRDefault="00000000">
      <w:pPr>
        <w:pStyle w:val="Heading3"/>
      </w:pPr>
      <w:bookmarkStart w:id="30" w:name="_Toc241393769"/>
      <w:r>
        <w:lastRenderedPageBreak/>
        <w:t>(ii) The dispensing power — Godden v Hales, 1686</w:t>
      </w:r>
      <w:bookmarkEnd w:id="30"/>
    </w:p>
    <w:p w14:paraId="64523B31" w14:textId="77777777" w:rsidR="00AD63A4" w:rsidRDefault="00000000">
      <w:pPr>
        <w:pStyle w:val="ListParagraph"/>
        <w:numPr>
          <w:ilvl w:val="0"/>
          <w:numId w:val="2"/>
        </w:numPr>
        <w:spacing w:after="70" w:line="276" w:lineRule="auto"/>
      </w:pPr>
      <w:r>
        <w:t xml:space="preserve">A test case: Sir Edward </w:t>
      </w:r>
      <w:r>
        <w:rPr>
          <w:b/>
          <w:bCs/>
        </w:rPr>
        <w:t>Hales</w:t>
      </w:r>
      <w:r>
        <w:t>, a Catholic colonel, was prosecuted for holding office without taking the Test.</w:t>
      </w:r>
    </w:p>
    <w:p w14:paraId="41B5A67C" w14:textId="77777777" w:rsidR="00AD63A4" w:rsidRDefault="00000000">
      <w:pPr>
        <w:pStyle w:val="ListParagraph"/>
        <w:numPr>
          <w:ilvl w:val="0"/>
          <w:numId w:val="2"/>
        </w:numPr>
        <w:spacing w:after="70" w:line="276" w:lineRule="auto"/>
      </w:pPr>
      <w:r>
        <w:t xml:space="preserve">James first replaced judges who disagreed with him; the remaining judges ruled </w:t>
      </w:r>
      <w:r>
        <w:rPr>
          <w:b/>
          <w:bCs/>
        </w:rPr>
        <w:t>eleven to one</w:t>
      </w:r>
      <w:r>
        <w:t xml:space="preserve"> that the king could dispense with the penal laws in individual cases.</w:t>
      </w:r>
    </w:p>
    <w:p w14:paraId="70C0BB29" w14:textId="77777777" w:rsidR="00AD63A4" w:rsidRDefault="00000000">
      <w:pPr>
        <w:pStyle w:val="ListParagraph"/>
        <w:numPr>
          <w:ilvl w:val="0"/>
          <w:numId w:val="2"/>
        </w:numPr>
        <w:spacing w:after="70" w:line="276" w:lineRule="auto"/>
      </w:pPr>
      <w:r>
        <w:t>This opened the way to Catholic appointments across government.</w:t>
      </w:r>
    </w:p>
    <w:p w14:paraId="2CD9051D" w14:textId="77777777" w:rsidR="00AD63A4" w:rsidRDefault="00000000">
      <w:pPr>
        <w:pStyle w:val="Heading3"/>
      </w:pPr>
      <w:bookmarkStart w:id="31" w:name="_Toc241393770"/>
      <w:r>
        <w:t>(iii) The Church</w:t>
      </w:r>
      <w:bookmarkEnd w:id="31"/>
    </w:p>
    <w:p w14:paraId="1CA5EEB2" w14:textId="77777777" w:rsidR="00AD63A4" w:rsidRDefault="00000000">
      <w:pPr>
        <w:pStyle w:val="ListParagraph"/>
        <w:numPr>
          <w:ilvl w:val="0"/>
          <w:numId w:val="2"/>
        </w:numPr>
        <w:spacing w:after="70" w:line="276" w:lineRule="auto"/>
      </w:pPr>
      <w:r>
        <w:t xml:space="preserve">The </w:t>
      </w:r>
      <w:r>
        <w:rPr>
          <w:b/>
          <w:bCs/>
        </w:rPr>
        <w:t>Ecclesiastical Commission</w:t>
      </w:r>
      <w:r>
        <w:t xml:space="preserve"> (</w:t>
      </w:r>
      <w:r>
        <w:rPr>
          <w:b/>
          <w:bCs/>
          <w:color w:val="0F6E63"/>
        </w:rPr>
        <w:t>1686</w:t>
      </w:r>
      <w:r>
        <w:t xml:space="preserve">), a court like the one abolished in 1641, suspended </w:t>
      </w:r>
      <w:r>
        <w:rPr>
          <w:b/>
          <w:bCs/>
        </w:rPr>
        <w:t>Bishop Compton</w:t>
      </w:r>
      <w:r>
        <w:t xml:space="preserve"> of London.</w:t>
      </w:r>
    </w:p>
    <w:p w14:paraId="24C2EF3E" w14:textId="77777777" w:rsidR="00AD63A4" w:rsidRDefault="00000000">
      <w:pPr>
        <w:pStyle w:val="ListParagraph"/>
        <w:numPr>
          <w:ilvl w:val="0"/>
          <w:numId w:val="2"/>
        </w:numPr>
        <w:spacing w:after="70" w:line="276" w:lineRule="auto"/>
      </w:pPr>
      <w:r>
        <w:rPr>
          <w:b/>
          <w:bCs/>
        </w:rPr>
        <w:t>Magdalen College, Oxford</w:t>
      </w:r>
      <w:r>
        <w:t xml:space="preserve"> (1687): James forced a Catholic president on the Fellows and expelled the 25 who refused — an attack on </w:t>
      </w:r>
      <w:r>
        <w:rPr>
          <w:b/>
          <w:bCs/>
        </w:rPr>
        <w:t>property</w:t>
      </w:r>
      <w:r>
        <w:t xml:space="preserve"> (their fellowships) as well as religion.</w:t>
      </w:r>
    </w:p>
    <w:p w14:paraId="6560E96D" w14:textId="77777777" w:rsidR="00AD63A4" w:rsidRDefault="00000000">
      <w:pPr>
        <w:pStyle w:val="ListParagraph"/>
        <w:numPr>
          <w:ilvl w:val="0"/>
          <w:numId w:val="2"/>
        </w:numPr>
        <w:spacing w:after="70" w:line="276" w:lineRule="auto"/>
      </w:pPr>
      <w:r>
        <w:t>Catholic chapels opened; the papal nuncio was received publicly (1687).</w:t>
      </w:r>
    </w:p>
    <w:p w14:paraId="51E7D483" w14:textId="77777777" w:rsidR="00AD63A4" w:rsidRDefault="00000000">
      <w:pPr>
        <w:pStyle w:val="Heading3"/>
      </w:pPr>
      <w:bookmarkStart w:id="32" w:name="_Toc241393771"/>
      <w:r>
        <w:t>(iv) The Declarations of Indulgence, 1687 and 1688</w:t>
      </w:r>
      <w:bookmarkEnd w:id="32"/>
    </w:p>
    <w:p w14:paraId="45D07E3B" w14:textId="77777777" w:rsidR="00AD63A4" w:rsidRDefault="00000000">
      <w:pPr>
        <w:pStyle w:val="ListParagraph"/>
        <w:numPr>
          <w:ilvl w:val="0"/>
          <w:numId w:val="2"/>
        </w:numPr>
        <w:spacing w:after="70" w:line="276" w:lineRule="auto"/>
      </w:pPr>
      <w:r>
        <w:rPr>
          <w:b/>
          <w:bCs/>
        </w:rPr>
        <w:t>4 April 1687:</w:t>
      </w:r>
      <w:r>
        <w:t xml:space="preserve"> suspended all the penal laws and the Test Acts; allowed Catholics and Dissenters to worship in public.</w:t>
      </w:r>
    </w:p>
    <w:p w14:paraId="6A8772B3" w14:textId="77777777" w:rsidR="00AD63A4" w:rsidRDefault="00000000">
      <w:pPr>
        <w:pStyle w:val="ListParagraph"/>
        <w:numPr>
          <w:ilvl w:val="0"/>
          <w:numId w:val="2"/>
        </w:numPr>
        <w:spacing w:after="70" w:line="276" w:lineRule="auto"/>
      </w:pPr>
      <w:r>
        <w:rPr>
          <w:b/>
          <w:bCs/>
        </w:rPr>
        <w:t>27 April 1688:</w:t>
      </w:r>
      <w:r>
        <w:t xml:space="preserve"> reissued, with an order (4 May) that it be read in every church on two Sundays.</w:t>
      </w:r>
    </w:p>
    <w:p w14:paraId="694831FD" w14:textId="77777777" w:rsidR="00AD63A4" w:rsidRDefault="00000000">
      <w:pPr>
        <w:pStyle w:val="ListParagraph"/>
        <w:numPr>
          <w:ilvl w:val="0"/>
          <w:numId w:val="2"/>
        </w:numPr>
        <w:spacing w:after="70" w:line="276" w:lineRule="auto"/>
      </w:pPr>
      <w:r>
        <w:t xml:space="preserve">The first Declaration was a </w:t>
      </w:r>
      <w:r>
        <w:rPr>
          <w:b/>
          <w:bCs/>
        </w:rPr>
        <w:t>suspension</w:t>
      </w:r>
      <w:r>
        <w:t xml:space="preserve"> of laws — far wider than a dispensation. It was exactly the power Parliament had denied Charles II in 1673.</w:t>
      </w:r>
    </w:p>
    <w:p w14:paraId="11B2A582" w14:textId="77777777" w:rsidR="00AD63A4" w:rsidRDefault="00000000">
      <w:pPr>
        <w:pStyle w:val="Heading3"/>
      </w:pPr>
      <w:bookmarkStart w:id="33" w:name="_Toc241393772"/>
      <w:r>
        <w:t>(v) Packing a Parliament</w:t>
      </w:r>
      <w:bookmarkEnd w:id="33"/>
    </w:p>
    <w:p w14:paraId="0D84239A" w14:textId="77777777" w:rsidR="00AD63A4" w:rsidRDefault="00000000">
      <w:pPr>
        <w:pStyle w:val="ListParagraph"/>
        <w:numPr>
          <w:ilvl w:val="0"/>
          <w:numId w:val="2"/>
        </w:numPr>
        <w:spacing w:after="70" w:line="276" w:lineRule="auto"/>
      </w:pPr>
      <w:r>
        <w:t xml:space="preserve">James needed an Act of Parliament to make toleration permanent. So he set out to </w:t>
      </w:r>
      <w:r>
        <w:rPr>
          <w:b/>
          <w:bCs/>
        </w:rPr>
        <w:t>manage the elections</w:t>
      </w:r>
      <w:r>
        <w:t>.</w:t>
      </w:r>
    </w:p>
    <w:p w14:paraId="21568757" w14:textId="77777777" w:rsidR="00AD63A4" w:rsidRDefault="00000000">
      <w:pPr>
        <w:pStyle w:val="ListParagraph"/>
        <w:numPr>
          <w:ilvl w:val="0"/>
          <w:numId w:val="2"/>
        </w:numPr>
        <w:spacing w:after="70" w:line="276" w:lineRule="auto"/>
      </w:pPr>
      <w:r>
        <w:rPr>
          <w:b/>
          <w:bCs/>
        </w:rPr>
        <w:t>The Three Questions</w:t>
      </w:r>
      <w:r>
        <w:t xml:space="preserve"> (late 1687) were put to every Justice of the Peace and Lord Lieutenant: would they support repeal of the Test Acts and penal laws? Would they vote for candidates who did? Would they live peaceably with those of all religions?</w:t>
      </w:r>
    </w:p>
    <w:p w14:paraId="0F92D785" w14:textId="77777777" w:rsidR="00AD63A4" w:rsidRDefault="00000000">
      <w:pPr>
        <w:pStyle w:val="ListParagraph"/>
        <w:numPr>
          <w:ilvl w:val="0"/>
          <w:numId w:val="2"/>
        </w:numPr>
        <w:spacing w:after="70" w:line="276" w:lineRule="auto"/>
      </w:pPr>
      <w:r>
        <w:t xml:space="preserve">Most refused or gave evasive answers; hundreds were dismissed. Town corporations were </w:t>
      </w:r>
      <w:r>
        <w:rPr>
          <w:b/>
          <w:bCs/>
        </w:rPr>
        <w:t>remodelled</w:t>
      </w:r>
      <w:r>
        <w:t xml:space="preserve"> by royal "regulators" to put in Dissenters and Catholics.</w:t>
      </w:r>
    </w:p>
    <w:p w14:paraId="0F62C4AA" w14:textId="77777777" w:rsidR="00AD63A4" w:rsidRDefault="00000000">
      <w:pPr>
        <w:pStyle w:val="ListParagraph"/>
        <w:numPr>
          <w:ilvl w:val="0"/>
          <w:numId w:val="2"/>
        </w:numPr>
        <w:spacing w:after="70" w:line="276" w:lineRule="auto"/>
      </w:pPr>
      <w:r>
        <w:t xml:space="preserve">Elections were planned for </w:t>
      </w:r>
      <w:r>
        <w:rPr>
          <w:b/>
          <w:bCs/>
        </w:rPr>
        <w:t>November 1688</w:t>
      </w:r>
      <w:r>
        <w:t>. The invasion came first.</w:t>
      </w:r>
    </w:p>
    <w:p w14:paraId="5B1F5BD6" w14:textId="77777777" w:rsidR="00AD63A4" w:rsidRDefault="00000000">
      <w:pPr>
        <w:pStyle w:val="Heading2"/>
      </w:pPr>
      <w:bookmarkStart w:id="34" w:name="_Toc241393773"/>
      <w:r>
        <w:t>1.3  Why the Tories and the Church turned against him</w:t>
      </w:r>
      <w:bookmarkEnd w:id="3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28BE732D"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D1315C7" w14:textId="77777777" w:rsidR="00AD63A4" w:rsidRDefault="00000000">
            <w:pPr>
              <w:keepNext/>
              <w:spacing w:after="80"/>
            </w:pPr>
            <w:r>
              <w:rPr>
                <w:rFonts w:ascii="Calibri" w:eastAsia="Calibri" w:hAnsi="Calibri" w:cs="Calibri"/>
                <w:b/>
                <w:bCs/>
                <w:color w:val="0F6E63"/>
                <w:spacing w:val="20"/>
                <w:sz w:val="18"/>
                <w:szCs w:val="18"/>
              </w:rPr>
              <w:t>THE STORY IN SIMPLE WORDS</w:t>
            </w:r>
          </w:p>
          <w:p w14:paraId="403768DB" w14:textId="77777777" w:rsidR="00AD63A4" w:rsidRDefault="00000000">
            <w:pPr>
              <w:spacing w:after="80" w:line="270" w:lineRule="auto"/>
            </w:pPr>
            <w:r>
              <w:rPr>
                <w:sz w:val="21"/>
                <w:szCs w:val="21"/>
              </w:rPr>
              <w:t xml:space="preserve">The Tories had saved James's right to the throne in 1681. They believed in </w:t>
            </w:r>
            <w:r>
              <w:rPr>
                <w:b/>
                <w:bCs/>
                <w:sz w:val="21"/>
                <w:szCs w:val="21"/>
              </w:rPr>
              <w:t>passive obedience</w:t>
            </w:r>
            <w:r>
              <w:rPr>
                <w:sz w:val="21"/>
                <w:szCs w:val="21"/>
              </w:rPr>
              <w:t xml:space="preserve">: a Christian must not resist the king. But they also believed the king would protect the </w:t>
            </w:r>
            <w:r>
              <w:rPr>
                <w:b/>
                <w:bCs/>
                <w:sz w:val="21"/>
                <w:szCs w:val="21"/>
              </w:rPr>
              <w:t>Church of England</w:t>
            </w:r>
            <w:r>
              <w:rPr>
                <w:sz w:val="21"/>
                <w:szCs w:val="21"/>
              </w:rPr>
              <w:t>. When James attacked the Church, they faced an impossible choice — and when his son was born, the choice became urgent.</w:t>
            </w:r>
          </w:p>
        </w:tc>
      </w:tr>
    </w:tbl>
    <w:p w14:paraId="2D55421E" w14:textId="77777777" w:rsidR="00AD63A4" w:rsidRDefault="00AD63A4"/>
    <w:p w14:paraId="3AD6384A" w14:textId="77777777" w:rsidR="00AD63A4" w:rsidRDefault="00000000">
      <w:pPr>
        <w:tabs>
          <w:tab w:val="left" w:pos="460"/>
        </w:tabs>
        <w:spacing w:after="90"/>
        <w:ind w:left="460" w:hanging="460"/>
      </w:pPr>
      <w:r>
        <w:rPr>
          <w:b/>
          <w:bCs/>
          <w:color w:val="9B2335"/>
        </w:rPr>
        <w:t>1.</w:t>
      </w:r>
      <w:r>
        <w:rPr>
          <w:b/>
          <w:bCs/>
          <w:color w:val="9B2335"/>
        </w:rPr>
        <w:tab/>
      </w:r>
      <w:r>
        <w:rPr>
          <w:b/>
          <w:bCs/>
        </w:rPr>
        <w:t>He attacked the Church's position</w:t>
      </w:r>
      <w:r>
        <w:t>: Compton, Magdalen, the Declarations, the Seven Bishops.</w:t>
      </w:r>
    </w:p>
    <w:p w14:paraId="473A3BFC" w14:textId="77777777" w:rsidR="00AD63A4" w:rsidRDefault="00000000">
      <w:pPr>
        <w:tabs>
          <w:tab w:val="left" w:pos="460"/>
        </w:tabs>
        <w:spacing w:after="90"/>
        <w:ind w:left="460" w:hanging="460"/>
      </w:pPr>
      <w:r>
        <w:rPr>
          <w:b/>
          <w:bCs/>
          <w:color w:val="9B2335"/>
        </w:rPr>
        <w:lastRenderedPageBreak/>
        <w:t>2.</w:t>
      </w:r>
      <w:r>
        <w:rPr>
          <w:b/>
          <w:bCs/>
          <w:color w:val="9B2335"/>
        </w:rPr>
        <w:tab/>
      </w:r>
      <w:r>
        <w:rPr>
          <w:b/>
          <w:bCs/>
        </w:rPr>
        <w:t>He dismissed Tory ministers</w:t>
      </w:r>
      <w:r>
        <w:t xml:space="preserve">: his own brothers-in-law, the Earl of </w:t>
      </w:r>
      <w:r>
        <w:rPr>
          <w:b/>
          <w:bCs/>
        </w:rPr>
        <w:t>Rochester</w:t>
      </w:r>
      <w:r>
        <w:t xml:space="preserve"> and the Earl of </w:t>
      </w:r>
      <w:r>
        <w:rPr>
          <w:b/>
          <w:bCs/>
        </w:rPr>
        <w:t>Clarendon</w:t>
      </w:r>
      <w:r>
        <w:t xml:space="preserve">, in January </w:t>
      </w:r>
      <w:r>
        <w:rPr>
          <w:b/>
          <w:bCs/>
          <w:color w:val="0F6E63"/>
        </w:rPr>
        <w:t>1687</w:t>
      </w:r>
      <w:r>
        <w:t>.</w:t>
      </w:r>
    </w:p>
    <w:p w14:paraId="201C08DE" w14:textId="77777777" w:rsidR="00AD63A4" w:rsidRDefault="00000000">
      <w:pPr>
        <w:tabs>
          <w:tab w:val="left" w:pos="460"/>
        </w:tabs>
        <w:spacing w:after="90"/>
        <w:ind w:left="460" w:hanging="460"/>
      </w:pPr>
      <w:r>
        <w:rPr>
          <w:b/>
          <w:bCs/>
          <w:color w:val="9B2335"/>
        </w:rPr>
        <w:t>3.</w:t>
      </w:r>
      <w:r>
        <w:rPr>
          <w:b/>
          <w:bCs/>
          <w:color w:val="9B2335"/>
        </w:rPr>
        <w:tab/>
      </w:r>
      <w:r>
        <w:rPr>
          <w:b/>
          <w:bCs/>
        </w:rPr>
        <w:t>He allied with the Dissenters</w:t>
      </w:r>
      <w:r>
        <w:t>, the Tories' old enemies.</w:t>
      </w:r>
    </w:p>
    <w:p w14:paraId="6E8CE9B6" w14:textId="77777777" w:rsidR="00AD63A4" w:rsidRDefault="00000000">
      <w:pPr>
        <w:tabs>
          <w:tab w:val="left" w:pos="460"/>
        </w:tabs>
        <w:spacing w:after="90"/>
        <w:ind w:left="460" w:hanging="460"/>
      </w:pPr>
      <w:r>
        <w:rPr>
          <w:b/>
          <w:bCs/>
          <w:color w:val="9B2335"/>
        </w:rPr>
        <w:t>4.</w:t>
      </w:r>
      <w:r>
        <w:rPr>
          <w:b/>
          <w:bCs/>
          <w:color w:val="9B2335"/>
        </w:rPr>
        <w:tab/>
      </w:r>
      <w:r>
        <w:rPr>
          <w:b/>
          <w:bCs/>
        </w:rPr>
        <w:t>He threatened property</w:t>
      </w:r>
      <w:r>
        <w:t>: the Magdalen Fellows lost their livelihoods; local gentry lost their offices.</w:t>
      </w:r>
    </w:p>
    <w:p w14:paraId="2EEEECBF" w14:textId="77777777" w:rsidR="00AD63A4" w:rsidRDefault="00000000">
      <w:pPr>
        <w:tabs>
          <w:tab w:val="left" w:pos="460"/>
        </w:tabs>
        <w:spacing w:after="90"/>
        <w:ind w:left="460" w:hanging="460"/>
      </w:pPr>
      <w:r>
        <w:rPr>
          <w:b/>
          <w:bCs/>
          <w:color w:val="9B2335"/>
        </w:rPr>
        <w:t>5.</w:t>
      </w:r>
      <w:r>
        <w:rPr>
          <w:b/>
          <w:bCs/>
          <w:color w:val="9B2335"/>
        </w:rPr>
        <w:tab/>
      </w:r>
      <w:r>
        <w:rPr>
          <w:b/>
          <w:bCs/>
        </w:rPr>
        <w:t>He looked like Louis XIV</w:t>
      </w:r>
      <w:r>
        <w:t>: the revocation of the Edict of Nantes (1685) made "popery and arbitrary government" seem a real prospect.</w:t>
      </w:r>
    </w:p>
    <w:p w14:paraId="1EFD1802" w14:textId="77777777" w:rsidR="00AD63A4" w:rsidRDefault="00000000">
      <w:pPr>
        <w:pStyle w:val="Heading2"/>
      </w:pPr>
      <w:bookmarkStart w:id="35" w:name="_Toc241393774"/>
      <w:r>
        <w:t>1.4  The crisis of June 1688</w:t>
      </w:r>
      <w:bookmarkEnd w:id="3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75"/>
        <w:gridCol w:w="3722"/>
        <w:gridCol w:w="3909"/>
      </w:tblGrid>
      <w:tr w:rsidR="00AD63A4" w14:paraId="68B1DF16"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E8EB62D" w14:textId="77777777" w:rsidR="00AD63A4" w:rsidRDefault="00000000">
            <w:pPr>
              <w:spacing w:after="30" w:line="250" w:lineRule="auto"/>
            </w:pPr>
            <w:r>
              <w:rPr>
                <w:rFonts w:ascii="Calibri" w:eastAsia="Calibri" w:hAnsi="Calibri" w:cs="Calibri"/>
                <w:b/>
                <w:bCs/>
                <w:color w:val="FFFFFF"/>
                <w:sz w:val="20"/>
                <w:szCs w:val="20"/>
              </w:rPr>
              <w:t>Date</w:t>
            </w: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3EFD80D" w14:textId="77777777" w:rsidR="00AD63A4" w:rsidRDefault="00000000">
            <w:pPr>
              <w:spacing w:after="30" w:line="250" w:lineRule="auto"/>
            </w:pPr>
            <w:r>
              <w:rPr>
                <w:rFonts w:ascii="Calibri" w:eastAsia="Calibri" w:hAnsi="Calibri" w:cs="Calibri"/>
                <w:b/>
                <w:bCs/>
                <w:color w:val="FFFFFF"/>
                <w:sz w:val="20"/>
                <w:szCs w:val="20"/>
              </w:rPr>
              <w:t>Event</w:t>
            </w:r>
          </w:p>
        </w:tc>
        <w:tc>
          <w:tcPr>
            <w:tcW w:w="390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34066BA" w14:textId="77777777" w:rsidR="00AD63A4" w:rsidRDefault="00000000">
            <w:pPr>
              <w:spacing w:after="30" w:line="250" w:lineRule="auto"/>
            </w:pPr>
            <w:r>
              <w:rPr>
                <w:rFonts w:ascii="Calibri" w:eastAsia="Calibri" w:hAnsi="Calibri" w:cs="Calibri"/>
                <w:b/>
                <w:bCs/>
                <w:color w:val="FFFFFF"/>
                <w:sz w:val="20"/>
                <w:szCs w:val="20"/>
              </w:rPr>
              <w:t>Why it mattered</w:t>
            </w:r>
          </w:p>
        </w:tc>
      </w:tr>
      <w:tr w:rsidR="00AD63A4" w14:paraId="48DD330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C82FF4" w14:textId="77777777" w:rsidR="00AD63A4" w:rsidRDefault="00000000">
            <w:pPr>
              <w:spacing w:after="30" w:line="250" w:lineRule="auto"/>
            </w:pPr>
            <w:r>
              <w:rPr>
                <w:rFonts w:ascii="Calibri" w:eastAsia="Calibri" w:hAnsi="Calibri" w:cs="Calibri"/>
                <w:sz w:val="20"/>
                <w:szCs w:val="20"/>
              </w:rPr>
              <w:t>18 May</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E458C4" w14:textId="77777777" w:rsidR="00AD63A4" w:rsidRDefault="00000000">
            <w:pPr>
              <w:spacing w:after="30" w:line="250" w:lineRule="auto"/>
            </w:pPr>
            <w:r>
              <w:rPr>
                <w:rFonts w:ascii="Calibri" w:eastAsia="Calibri" w:hAnsi="Calibri" w:cs="Calibri"/>
                <w:sz w:val="20"/>
                <w:szCs w:val="20"/>
              </w:rPr>
              <w:t>The Seven Bishops petition against reading the Declaration</w:t>
            </w:r>
          </w:p>
        </w:tc>
        <w:tc>
          <w:tcPr>
            <w:tcW w:w="39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2E28BA" w14:textId="77777777" w:rsidR="00AD63A4" w:rsidRDefault="00000000">
            <w:pPr>
              <w:spacing w:after="30" w:line="250" w:lineRule="auto"/>
            </w:pPr>
            <w:r>
              <w:rPr>
                <w:rFonts w:ascii="Calibri" w:eastAsia="Calibri" w:hAnsi="Calibri" w:cs="Calibri"/>
                <w:sz w:val="20"/>
                <w:szCs w:val="20"/>
              </w:rPr>
              <w:t>The Church's leaders openly defy the king</w:t>
            </w:r>
          </w:p>
        </w:tc>
      </w:tr>
      <w:tr w:rsidR="00AD63A4" w14:paraId="63466D9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FB43A5" w14:textId="77777777" w:rsidR="00AD63A4" w:rsidRDefault="00000000">
            <w:pPr>
              <w:spacing w:after="30" w:line="250" w:lineRule="auto"/>
            </w:pPr>
            <w:r>
              <w:rPr>
                <w:rFonts w:ascii="Calibri" w:eastAsia="Calibri" w:hAnsi="Calibri" w:cs="Calibri"/>
                <w:sz w:val="20"/>
                <w:szCs w:val="20"/>
              </w:rPr>
              <w:t>8 June</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5F0250" w14:textId="77777777" w:rsidR="00AD63A4" w:rsidRDefault="00000000">
            <w:pPr>
              <w:spacing w:after="30" w:line="250" w:lineRule="auto"/>
            </w:pPr>
            <w:r>
              <w:rPr>
                <w:rFonts w:ascii="Calibri" w:eastAsia="Calibri" w:hAnsi="Calibri" w:cs="Calibri"/>
                <w:sz w:val="20"/>
                <w:szCs w:val="20"/>
              </w:rPr>
              <w:t>The bishops sent to the Tower</w:t>
            </w:r>
          </w:p>
        </w:tc>
        <w:tc>
          <w:tcPr>
            <w:tcW w:w="39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E863B7" w14:textId="77777777" w:rsidR="00AD63A4" w:rsidRDefault="00000000">
            <w:pPr>
              <w:spacing w:after="30" w:line="250" w:lineRule="auto"/>
            </w:pPr>
            <w:r>
              <w:rPr>
                <w:rFonts w:ascii="Calibri" w:eastAsia="Calibri" w:hAnsi="Calibri" w:cs="Calibri"/>
                <w:sz w:val="20"/>
                <w:szCs w:val="20"/>
              </w:rPr>
              <w:t>Popular sympathy swings violently to them</w:t>
            </w:r>
          </w:p>
        </w:tc>
      </w:tr>
      <w:tr w:rsidR="00AD63A4" w14:paraId="2282767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E67141" w14:textId="77777777" w:rsidR="00AD63A4" w:rsidRDefault="00000000">
            <w:pPr>
              <w:spacing w:after="30" w:line="250" w:lineRule="auto"/>
            </w:pPr>
            <w:r>
              <w:rPr>
                <w:rFonts w:ascii="Calibri" w:eastAsia="Calibri" w:hAnsi="Calibri" w:cs="Calibri"/>
                <w:b/>
                <w:bCs/>
                <w:sz w:val="20"/>
                <w:szCs w:val="20"/>
              </w:rPr>
              <w:t>10 June</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937DB6" w14:textId="77777777" w:rsidR="00AD63A4" w:rsidRDefault="00000000">
            <w:pPr>
              <w:spacing w:after="30" w:line="250" w:lineRule="auto"/>
            </w:pPr>
            <w:r>
              <w:rPr>
                <w:rFonts w:ascii="Calibri" w:eastAsia="Calibri" w:hAnsi="Calibri" w:cs="Calibri"/>
                <w:sz w:val="20"/>
                <w:szCs w:val="20"/>
              </w:rPr>
              <w:t xml:space="preserve">Birth of </w:t>
            </w:r>
            <w:r>
              <w:rPr>
                <w:rFonts w:ascii="Calibri" w:eastAsia="Calibri" w:hAnsi="Calibri" w:cs="Calibri"/>
                <w:b/>
                <w:bCs/>
                <w:sz w:val="20"/>
                <w:szCs w:val="20"/>
              </w:rPr>
              <w:t>James Francis Edward</w:t>
            </w:r>
          </w:p>
        </w:tc>
        <w:tc>
          <w:tcPr>
            <w:tcW w:w="39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4AAAAD" w14:textId="77777777" w:rsidR="00AD63A4" w:rsidRDefault="00000000">
            <w:pPr>
              <w:spacing w:after="30" w:line="250" w:lineRule="auto"/>
            </w:pPr>
            <w:r>
              <w:rPr>
                <w:rFonts w:ascii="Calibri" w:eastAsia="Calibri" w:hAnsi="Calibri" w:cs="Calibri"/>
                <w:sz w:val="20"/>
                <w:szCs w:val="20"/>
              </w:rPr>
              <w:t xml:space="preserve">A </w:t>
            </w:r>
            <w:r>
              <w:rPr>
                <w:rFonts w:ascii="Calibri" w:eastAsia="Calibri" w:hAnsi="Calibri" w:cs="Calibri"/>
                <w:b/>
                <w:bCs/>
                <w:sz w:val="20"/>
                <w:szCs w:val="20"/>
              </w:rPr>
              <w:t>Catholic heir</w:t>
            </w:r>
            <w:r>
              <w:rPr>
                <w:rFonts w:ascii="Calibri" w:eastAsia="Calibri" w:hAnsi="Calibri" w:cs="Calibri"/>
                <w:sz w:val="20"/>
                <w:szCs w:val="20"/>
              </w:rPr>
              <w:t>: James's policies would not die with him</w:t>
            </w:r>
          </w:p>
        </w:tc>
      </w:tr>
      <w:tr w:rsidR="00AD63A4" w14:paraId="75385EB6"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08190A" w14:textId="77777777" w:rsidR="00AD63A4" w:rsidRDefault="00000000">
            <w:pPr>
              <w:spacing w:after="30" w:line="250" w:lineRule="auto"/>
            </w:pPr>
            <w:r>
              <w:rPr>
                <w:rFonts w:ascii="Calibri" w:eastAsia="Calibri" w:hAnsi="Calibri" w:cs="Calibri"/>
                <w:b/>
                <w:bCs/>
                <w:sz w:val="20"/>
                <w:szCs w:val="20"/>
              </w:rPr>
              <w:t>30 June</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B54BA2" w14:textId="77777777" w:rsidR="00AD63A4" w:rsidRDefault="00000000">
            <w:pPr>
              <w:spacing w:after="30" w:line="250" w:lineRule="auto"/>
            </w:pPr>
            <w:r>
              <w:rPr>
                <w:rFonts w:ascii="Calibri" w:eastAsia="Calibri" w:hAnsi="Calibri" w:cs="Calibri"/>
                <w:sz w:val="20"/>
                <w:szCs w:val="20"/>
              </w:rPr>
              <w:t xml:space="preserve">The bishops </w:t>
            </w:r>
            <w:r>
              <w:rPr>
                <w:rFonts w:ascii="Calibri" w:eastAsia="Calibri" w:hAnsi="Calibri" w:cs="Calibri"/>
                <w:b/>
                <w:bCs/>
                <w:sz w:val="20"/>
                <w:szCs w:val="20"/>
              </w:rPr>
              <w:t>acquitted</w:t>
            </w:r>
          </w:p>
        </w:tc>
        <w:tc>
          <w:tcPr>
            <w:tcW w:w="390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2345C5" w14:textId="77777777" w:rsidR="00AD63A4" w:rsidRDefault="00000000">
            <w:pPr>
              <w:spacing w:after="30" w:line="250" w:lineRule="auto"/>
            </w:pPr>
            <w:r>
              <w:rPr>
                <w:rFonts w:ascii="Calibri" w:eastAsia="Calibri" w:hAnsi="Calibri" w:cs="Calibri"/>
                <w:sz w:val="20"/>
                <w:szCs w:val="20"/>
              </w:rPr>
              <w:t>Law and public opinion both against the king</w:t>
            </w:r>
          </w:p>
        </w:tc>
      </w:tr>
      <w:tr w:rsidR="00AD63A4" w14:paraId="1B4AA787"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9659F7" w14:textId="77777777" w:rsidR="00AD63A4" w:rsidRDefault="00000000">
            <w:pPr>
              <w:spacing w:after="30" w:line="250" w:lineRule="auto"/>
            </w:pPr>
            <w:r>
              <w:rPr>
                <w:rFonts w:ascii="Calibri" w:eastAsia="Calibri" w:hAnsi="Calibri" w:cs="Calibri"/>
                <w:b/>
                <w:bCs/>
                <w:sz w:val="20"/>
                <w:szCs w:val="20"/>
              </w:rPr>
              <w:t>30 June</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061726" w14:textId="77777777" w:rsidR="00AD63A4"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Invitation</w:t>
            </w:r>
            <w:r>
              <w:rPr>
                <w:rFonts w:ascii="Calibri" w:eastAsia="Calibri" w:hAnsi="Calibri" w:cs="Calibri"/>
                <w:sz w:val="20"/>
                <w:szCs w:val="20"/>
              </w:rPr>
              <w:t xml:space="preserve"> to William signed</w:t>
            </w:r>
          </w:p>
        </w:tc>
        <w:tc>
          <w:tcPr>
            <w:tcW w:w="390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B2CC0B" w14:textId="77777777" w:rsidR="00AD63A4" w:rsidRDefault="00000000">
            <w:pPr>
              <w:spacing w:after="30" w:line="250" w:lineRule="auto"/>
            </w:pPr>
            <w:r>
              <w:rPr>
                <w:rFonts w:ascii="Calibri" w:eastAsia="Calibri" w:hAnsi="Calibri" w:cs="Calibri"/>
                <w:sz w:val="20"/>
                <w:szCs w:val="20"/>
              </w:rPr>
              <w:t>The political class turns to force</w:t>
            </w:r>
          </w:p>
        </w:tc>
      </w:tr>
    </w:tbl>
    <w:p w14:paraId="1A099E3E" w14:textId="77777777" w:rsidR="00AD63A4" w:rsidRDefault="00AD63A4">
      <w:pPr>
        <w:spacing w:after="120"/>
      </w:pPr>
    </w:p>
    <w:p w14:paraId="7E086CD6" w14:textId="77777777" w:rsidR="00AD63A4" w:rsidRDefault="00000000">
      <w:pPr>
        <w:pStyle w:val="Heading3"/>
      </w:pPr>
      <w:bookmarkStart w:id="36" w:name="_Toc241393775"/>
      <w:r>
        <w:t>The Immortal Seven</w:t>
      </w:r>
      <w:bookmarkEnd w:id="36"/>
    </w:p>
    <w:p w14:paraId="2444566A" w14:textId="77777777" w:rsidR="00AD63A4" w:rsidRDefault="00000000">
      <w:r>
        <w:t xml:space="preserve">Four Whigs and three Tories signed: the Earl of </w:t>
      </w:r>
      <w:r>
        <w:rPr>
          <w:b/>
          <w:bCs/>
        </w:rPr>
        <w:t>Danby</w:t>
      </w:r>
      <w:r>
        <w:t xml:space="preserve"> (the leading Tory), the Earl of </w:t>
      </w:r>
      <w:r>
        <w:rPr>
          <w:b/>
          <w:bCs/>
        </w:rPr>
        <w:t>Devonshire</w:t>
      </w:r>
      <w:r>
        <w:t xml:space="preserve">, the Earl of </w:t>
      </w:r>
      <w:r>
        <w:rPr>
          <w:b/>
          <w:bCs/>
        </w:rPr>
        <w:t>Shrewsbury</w:t>
      </w:r>
      <w:r>
        <w:t xml:space="preserve">, Viscount </w:t>
      </w:r>
      <w:r>
        <w:rPr>
          <w:b/>
          <w:bCs/>
        </w:rPr>
        <w:t>Lumley</w:t>
      </w:r>
      <w:r>
        <w:t xml:space="preserve">, Bishop </w:t>
      </w:r>
      <w:r>
        <w:rPr>
          <w:b/>
          <w:bCs/>
        </w:rPr>
        <w:t>Compton</w:t>
      </w:r>
      <w:r>
        <w:t xml:space="preserve">, Edward </w:t>
      </w:r>
      <w:r>
        <w:rPr>
          <w:b/>
          <w:bCs/>
        </w:rPr>
        <w:t>Russell</w:t>
      </w:r>
      <w:r>
        <w:t xml:space="preserve"> and Henry </w:t>
      </w:r>
      <w:r>
        <w:rPr>
          <w:b/>
          <w:bCs/>
        </w:rPr>
        <w:t>Sydney</w:t>
      </w:r>
      <w:r>
        <w:t>. That Whigs and Tories — including a bishop — signed together shows how far James had united his enemies.</w:t>
      </w:r>
    </w:p>
    <w:p w14:paraId="6CB3DFF8" w14:textId="77777777" w:rsidR="00AD63A4" w:rsidRDefault="00000000">
      <w:pPr>
        <w:keepNext/>
        <w:spacing w:before="120" w:after="40" w:line="240" w:lineRule="auto"/>
        <w:jc w:val="center"/>
      </w:pPr>
      <w:r>
        <w:rPr>
          <w:noProof/>
        </w:rPr>
        <w:lastRenderedPageBreak/>
        <w:drawing>
          <wp:inline distT="0" distB="0" distL="0" distR="0" wp14:anchorId="31464D6E" wp14:editId="71154C1A">
            <wp:extent cx="5905500" cy="3819525"/>
            <wp:effectExtent l="0" t="0" r="0" b="0"/>
            <wp:docPr id="985524233" name="Picture 98552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819525"/>
                    </a:xfrm>
                    <a:prstGeom prst="rect">
                      <a:avLst/>
                    </a:prstGeom>
                  </pic:spPr>
                </pic:pic>
              </a:graphicData>
            </a:graphic>
          </wp:inline>
        </w:drawing>
      </w:r>
    </w:p>
    <w:p w14:paraId="4BA42787" w14:textId="77777777" w:rsidR="00AD63A4"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causes of the Revolution as a chain: long-term fears, James's policies, the triggers of 1688, and the result.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7B755E7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38D383D"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1 has been asked</w:t>
            </w:r>
          </w:p>
          <w:p w14:paraId="0BB35FF8" w14:textId="77777777" w:rsidR="00AD63A4" w:rsidRDefault="00000000">
            <w:pPr>
              <w:spacing w:after="80" w:line="270" w:lineRule="auto"/>
            </w:pPr>
            <w:r>
              <w:rPr>
                <w:b/>
                <w:bCs/>
                <w:sz w:val="21"/>
                <w:szCs w:val="21"/>
              </w:rPr>
              <w:t>2015 P1 Q2</w:t>
            </w:r>
            <w:r>
              <w:rPr>
                <w:sz w:val="21"/>
                <w:szCs w:val="21"/>
              </w:rPr>
              <w:t xml:space="preserve"> (what forced James to issue the Declarations of Indulgence) · </w:t>
            </w:r>
            <w:r>
              <w:rPr>
                <w:b/>
                <w:bCs/>
                <w:sz w:val="21"/>
                <w:szCs w:val="21"/>
              </w:rPr>
              <w:t>2018 Q2</w:t>
            </w:r>
            <w:r>
              <w:rPr>
                <w:sz w:val="21"/>
                <w:szCs w:val="21"/>
              </w:rPr>
              <w:t xml:space="preserve"> (what led to the Glorious Revolution) · </w:t>
            </w:r>
            <w:r>
              <w:rPr>
                <w:b/>
                <w:bCs/>
                <w:sz w:val="21"/>
                <w:szCs w:val="21"/>
              </w:rPr>
              <w:t>2023 Q2</w:t>
            </w:r>
            <w:r>
              <w:rPr>
                <w:sz w:val="21"/>
                <w:szCs w:val="21"/>
              </w:rPr>
              <w:t xml:space="preserve"> (how it occurred). All answered in full in T1QA.</w:t>
            </w:r>
          </w:p>
        </w:tc>
      </w:tr>
    </w:tbl>
    <w:p w14:paraId="60B61655" w14:textId="77777777" w:rsidR="00AD63A4" w:rsidRDefault="00AD63A4"/>
    <w:p w14:paraId="44839491" w14:textId="77777777" w:rsidR="00AD63A4" w:rsidRDefault="00000000">
      <w:pPr>
        <w:pStyle w:val="Heading1"/>
        <w:pageBreakBefore/>
      </w:pPr>
      <w:bookmarkStart w:id="37" w:name="_Toc241393776"/>
      <w:r>
        <w:lastRenderedPageBreak/>
        <w:t>Chapter 2 · The Revolution of 1688–89</w:t>
      </w:r>
      <w:bookmarkEnd w:id="37"/>
    </w:p>
    <w:p w14:paraId="06E768C7" w14:textId="77777777" w:rsidR="00AD63A4" w:rsidRDefault="00000000">
      <w:pPr>
        <w:pStyle w:val="Heading2"/>
      </w:pPr>
      <w:bookmarkStart w:id="38" w:name="_Toc241393777"/>
      <w:r>
        <w:t>2.1  Why William came</w:t>
      </w:r>
      <w:bookmarkEnd w:id="38"/>
    </w:p>
    <w:p w14:paraId="76AB558F" w14:textId="77777777" w:rsidR="00AD63A4" w:rsidRDefault="00000000">
      <w:pPr>
        <w:pStyle w:val="Heading3"/>
      </w:pPr>
      <w:bookmarkStart w:id="39" w:name="_Toc241393778"/>
      <w:r>
        <w:t>William's motives</w:t>
      </w:r>
      <w:bookmarkEnd w:id="39"/>
    </w:p>
    <w:p w14:paraId="25FE42CA" w14:textId="77777777" w:rsidR="00AD63A4" w:rsidRDefault="00000000">
      <w:pPr>
        <w:pStyle w:val="ListParagraph"/>
        <w:numPr>
          <w:ilvl w:val="0"/>
          <w:numId w:val="2"/>
        </w:numPr>
        <w:spacing w:after="70" w:line="276" w:lineRule="auto"/>
      </w:pPr>
      <w:r>
        <w:rPr>
          <w:b/>
          <w:bCs/>
        </w:rPr>
        <w:t>Europe first:</w:t>
      </w:r>
      <w:r>
        <w:t xml:space="preserve"> William's life was a struggle against Louis XIV, who had invaded the Dutch Republic in 1672. England's navy and money could decide the next war.</w:t>
      </w:r>
    </w:p>
    <w:p w14:paraId="2655122E" w14:textId="77777777" w:rsidR="00AD63A4" w:rsidRDefault="00000000">
      <w:pPr>
        <w:pStyle w:val="ListParagraph"/>
        <w:numPr>
          <w:ilvl w:val="0"/>
          <w:numId w:val="2"/>
        </w:numPr>
        <w:spacing w:after="70" w:line="276" w:lineRule="auto"/>
      </w:pPr>
      <w:r>
        <w:rPr>
          <w:b/>
          <w:bCs/>
        </w:rPr>
        <w:t>Fear of an Anglo-French alliance:</w:t>
      </w:r>
      <w:r>
        <w:t xml:space="preserve"> James's Catholic policies and French connections made William fear England would side with Louis.</w:t>
      </w:r>
    </w:p>
    <w:p w14:paraId="28A73D8A" w14:textId="77777777" w:rsidR="00AD63A4" w:rsidRDefault="00000000">
      <w:pPr>
        <w:pStyle w:val="ListParagraph"/>
        <w:numPr>
          <w:ilvl w:val="0"/>
          <w:numId w:val="2"/>
        </w:numPr>
        <w:spacing w:after="70" w:line="276" w:lineRule="auto"/>
      </w:pPr>
      <w:r>
        <w:rPr>
          <w:b/>
          <w:bCs/>
        </w:rPr>
        <w:t>His wife's inheritance:</w:t>
      </w:r>
      <w:r>
        <w:t xml:space="preserve"> the birth of a prince in June 1688 destroyed Mary's expectation of the throne.</w:t>
      </w:r>
    </w:p>
    <w:p w14:paraId="32F08DE8" w14:textId="77777777" w:rsidR="00AD63A4" w:rsidRDefault="00000000">
      <w:pPr>
        <w:pStyle w:val="ListParagraph"/>
        <w:numPr>
          <w:ilvl w:val="0"/>
          <w:numId w:val="2"/>
        </w:numPr>
        <w:spacing w:after="70" w:line="276" w:lineRule="auto"/>
      </w:pPr>
      <w:r>
        <w:rPr>
          <w:b/>
          <w:bCs/>
        </w:rPr>
        <w:t>An invitation gave him legitimacy:</w:t>
      </w:r>
      <w:r>
        <w:t xml:space="preserve"> he could present himself as the defender of English laws and religion, not as a conqueror. His </w:t>
      </w:r>
      <w:r>
        <w:rPr>
          <w:b/>
          <w:bCs/>
        </w:rPr>
        <w:t>Declaration</w:t>
      </w:r>
      <w:r>
        <w:t xml:space="preserve"> (published October 1688) promised only a "free Parliament".</w:t>
      </w:r>
    </w:p>
    <w:p w14:paraId="5180CEA7" w14:textId="77777777" w:rsidR="00AD63A4" w:rsidRDefault="00000000">
      <w:pPr>
        <w:pStyle w:val="Heading3"/>
      </w:pPr>
      <w:bookmarkStart w:id="40" w:name="_Toc241393779"/>
      <w:r>
        <w:t>Why he could come in 1688</w:t>
      </w:r>
      <w:bookmarkEnd w:id="40"/>
    </w:p>
    <w:p w14:paraId="5584C08C" w14:textId="77777777" w:rsidR="00AD63A4" w:rsidRDefault="00000000">
      <w:pPr>
        <w:pStyle w:val="ListParagraph"/>
        <w:numPr>
          <w:ilvl w:val="0"/>
          <w:numId w:val="2"/>
        </w:numPr>
        <w:spacing w:after="70" w:line="276" w:lineRule="auto"/>
      </w:pPr>
      <w:r>
        <w:t xml:space="preserve">In </w:t>
      </w:r>
      <w:r>
        <w:rPr>
          <w:b/>
          <w:bCs/>
        </w:rPr>
        <w:t>September 1688</w:t>
      </w:r>
      <w:r>
        <w:t xml:space="preserve"> Louis XIV attacked </w:t>
      </w:r>
      <w:r>
        <w:rPr>
          <w:b/>
          <w:bCs/>
        </w:rPr>
        <w:t>Philippsburg</w:t>
      </w:r>
      <w:r>
        <w:t xml:space="preserve"> in the Rhineland rather than the Dutch. The Dutch </w:t>
      </w:r>
      <w:r>
        <w:rPr>
          <w:b/>
          <w:bCs/>
        </w:rPr>
        <w:t>States-General</w:t>
      </w:r>
      <w:r>
        <w:t xml:space="preserve"> agreed to lend William their army and fleet.</w:t>
      </w:r>
    </w:p>
    <w:p w14:paraId="60DB9991" w14:textId="77777777" w:rsidR="00AD63A4" w:rsidRDefault="00000000">
      <w:pPr>
        <w:pStyle w:val="ListParagraph"/>
        <w:numPr>
          <w:ilvl w:val="0"/>
          <w:numId w:val="2"/>
        </w:numPr>
        <w:spacing w:after="70" w:line="276" w:lineRule="auto"/>
      </w:pPr>
      <w:r>
        <w:t xml:space="preserve">The invasion was a huge gamble: about </w:t>
      </w:r>
      <w:r>
        <w:rPr>
          <w:b/>
          <w:bCs/>
        </w:rPr>
        <w:t>463 ships</w:t>
      </w:r>
      <w:r>
        <w:t xml:space="preserve">, </w:t>
      </w:r>
      <w:r>
        <w:rPr>
          <w:b/>
          <w:bCs/>
        </w:rPr>
        <w:t>15,000 troops</w:t>
      </w:r>
      <w:r>
        <w:t>, in November, against a larger army.</w:t>
      </w:r>
    </w:p>
    <w:p w14:paraId="639F404B" w14:textId="77777777" w:rsidR="00AD63A4" w:rsidRDefault="00000000">
      <w:pPr>
        <w:pStyle w:val="Heading2"/>
      </w:pPr>
      <w:bookmarkStart w:id="41" w:name="_Toc241393780"/>
      <w:r>
        <w:t>2.2  The collapse of James II</w:t>
      </w:r>
      <w:bookmarkEnd w:id="41"/>
    </w:p>
    <w:p w14:paraId="6F72574F" w14:textId="77777777" w:rsidR="00AD63A4" w:rsidRDefault="00000000">
      <w:pPr>
        <w:tabs>
          <w:tab w:val="left" w:pos="460"/>
        </w:tabs>
        <w:spacing w:after="90"/>
        <w:ind w:left="460" w:hanging="460"/>
      </w:pPr>
      <w:r>
        <w:rPr>
          <w:b/>
          <w:bCs/>
          <w:color w:val="9B2335"/>
        </w:rPr>
        <w:t>1.</w:t>
      </w:r>
      <w:r>
        <w:rPr>
          <w:b/>
          <w:bCs/>
          <w:color w:val="9B2335"/>
        </w:rPr>
        <w:tab/>
      </w:r>
      <w:r>
        <w:rPr>
          <w:b/>
          <w:bCs/>
        </w:rPr>
        <w:t>5 November:</w:t>
      </w:r>
      <w:r>
        <w:t xml:space="preserve"> William lands at Torbay; the west country gathers slowly.</w:t>
      </w:r>
    </w:p>
    <w:p w14:paraId="108C5847" w14:textId="77777777" w:rsidR="00AD63A4" w:rsidRDefault="00000000">
      <w:pPr>
        <w:tabs>
          <w:tab w:val="left" w:pos="460"/>
        </w:tabs>
        <w:spacing w:after="90"/>
        <w:ind w:left="460" w:hanging="460"/>
      </w:pPr>
      <w:r>
        <w:rPr>
          <w:b/>
          <w:bCs/>
          <w:color w:val="9B2335"/>
        </w:rPr>
        <w:t>2.</w:t>
      </w:r>
      <w:r>
        <w:rPr>
          <w:b/>
          <w:bCs/>
          <w:color w:val="9B2335"/>
        </w:rPr>
        <w:tab/>
      </w:r>
      <w:r>
        <w:rPr>
          <w:b/>
          <w:bCs/>
        </w:rPr>
        <w:t>Mid-November:</w:t>
      </w:r>
      <w:r>
        <w:t xml:space="preserve"> risings in the north (Danby at York) and the Midlands (Devonshire at Nottingham).</w:t>
      </w:r>
    </w:p>
    <w:p w14:paraId="732368E4" w14:textId="77777777" w:rsidR="00AD63A4" w:rsidRDefault="00000000">
      <w:pPr>
        <w:tabs>
          <w:tab w:val="left" w:pos="460"/>
        </w:tabs>
        <w:spacing w:after="90"/>
        <w:ind w:left="460" w:hanging="460"/>
      </w:pPr>
      <w:r>
        <w:rPr>
          <w:b/>
          <w:bCs/>
          <w:color w:val="9B2335"/>
        </w:rPr>
        <w:t>3.</w:t>
      </w:r>
      <w:r>
        <w:rPr>
          <w:b/>
          <w:bCs/>
          <w:color w:val="9B2335"/>
        </w:rPr>
        <w:tab/>
      </w:r>
      <w:r>
        <w:rPr>
          <w:b/>
          <w:bCs/>
        </w:rPr>
        <w:t>19–23 November:</w:t>
      </w:r>
      <w:r>
        <w:t xml:space="preserve"> James at </w:t>
      </w:r>
      <w:r>
        <w:rPr>
          <w:b/>
          <w:bCs/>
        </w:rPr>
        <w:t>Salisbury</w:t>
      </w:r>
      <w:r>
        <w:t xml:space="preserve">; </w:t>
      </w:r>
      <w:r>
        <w:rPr>
          <w:b/>
          <w:bCs/>
        </w:rPr>
        <w:t>John Churchill</w:t>
      </w:r>
      <w:r>
        <w:t xml:space="preserve"> and other officers desert; James retreats.</w:t>
      </w:r>
    </w:p>
    <w:p w14:paraId="307BEF83" w14:textId="77777777" w:rsidR="00AD63A4" w:rsidRDefault="00000000">
      <w:pPr>
        <w:tabs>
          <w:tab w:val="left" w:pos="460"/>
        </w:tabs>
        <w:spacing w:after="90"/>
        <w:ind w:left="460" w:hanging="460"/>
      </w:pPr>
      <w:r>
        <w:rPr>
          <w:b/>
          <w:bCs/>
          <w:color w:val="9B2335"/>
        </w:rPr>
        <w:t>4.</w:t>
      </w:r>
      <w:r>
        <w:rPr>
          <w:b/>
          <w:bCs/>
          <w:color w:val="9B2335"/>
        </w:rPr>
        <w:tab/>
      </w:r>
      <w:r>
        <w:rPr>
          <w:b/>
          <w:bCs/>
        </w:rPr>
        <w:t>25 November:</w:t>
      </w:r>
      <w:r>
        <w:t xml:space="preserve"> Princess </w:t>
      </w:r>
      <w:r>
        <w:rPr>
          <w:b/>
          <w:bCs/>
        </w:rPr>
        <w:t>Anne</w:t>
      </w:r>
      <w:r>
        <w:t xml:space="preserve"> leaves to join the rebels.</w:t>
      </w:r>
    </w:p>
    <w:p w14:paraId="1DA031A9" w14:textId="77777777" w:rsidR="00AD63A4" w:rsidRDefault="00000000">
      <w:pPr>
        <w:tabs>
          <w:tab w:val="left" w:pos="460"/>
        </w:tabs>
        <w:spacing w:after="90"/>
        <w:ind w:left="460" w:hanging="460"/>
      </w:pPr>
      <w:r>
        <w:rPr>
          <w:b/>
          <w:bCs/>
          <w:color w:val="9B2335"/>
        </w:rPr>
        <w:t>5.</w:t>
      </w:r>
      <w:r>
        <w:rPr>
          <w:b/>
          <w:bCs/>
          <w:color w:val="9B2335"/>
        </w:rPr>
        <w:tab/>
      </w:r>
      <w:r>
        <w:rPr>
          <w:b/>
          <w:bCs/>
        </w:rPr>
        <w:t>11 December:</w:t>
      </w:r>
      <w:r>
        <w:t xml:space="preserve"> James flees; drops the Great Seal in the Thames; disbands his army without paying it; captured at Faversham.</w:t>
      </w:r>
    </w:p>
    <w:p w14:paraId="259DD54C" w14:textId="77777777" w:rsidR="00AD63A4" w:rsidRDefault="00000000">
      <w:pPr>
        <w:tabs>
          <w:tab w:val="left" w:pos="460"/>
        </w:tabs>
        <w:spacing w:after="90"/>
        <w:ind w:left="460" w:hanging="460"/>
      </w:pPr>
      <w:r>
        <w:rPr>
          <w:b/>
          <w:bCs/>
          <w:color w:val="9B2335"/>
        </w:rPr>
        <w:t>6.</w:t>
      </w:r>
      <w:r>
        <w:rPr>
          <w:b/>
          <w:bCs/>
          <w:color w:val="9B2335"/>
        </w:rPr>
        <w:tab/>
      </w:r>
      <w:r>
        <w:rPr>
          <w:b/>
          <w:bCs/>
        </w:rPr>
        <w:t>18 December:</w:t>
      </w:r>
      <w:r>
        <w:t xml:space="preserve"> William enters London.</w:t>
      </w:r>
    </w:p>
    <w:p w14:paraId="330C813A" w14:textId="77777777" w:rsidR="00AD63A4" w:rsidRDefault="00000000">
      <w:pPr>
        <w:tabs>
          <w:tab w:val="left" w:pos="460"/>
        </w:tabs>
        <w:spacing w:after="90"/>
        <w:ind w:left="460" w:hanging="460"/>
      </w:pPr>
      <w:r>
        <w:rPr>
          <w:b/>
          <w:bCs/>
          <w:color w:val="9B2335"/>
        </w:rPr>
        <w:t>7.</w:t>
      </w:r>
      <w:r>
        <w:rPr>
          <w:b/>
          <w:bCs/>
          <w:color w:val="9B2335"/>
        </w:rPr>
        <w:tab/>
      </w:r>
      <w:r>
        <w:rPr>
          <w:b/>
          <w:bCs/>
        </w:rPr>
        <w:t>23 December:</w:t>
      </w:r>
      <w:r>
        <w:t xml:space="preserve"> James escapes to France — allowed to go, because a king in prison would have been an embarrassment.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27BCFCC5"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1C665E4" w14:textId="77777777" w:rsidR="00AD63A4"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so little fighting?</w:t>
            </w:r>
          </w:p>
          <w:p w14:paraId="333F8ACF" w14:textId="77777777" w:rsidR="00AD63A4" w:rsidRDefault="00000000">
            <w:pPr>
              <w:spacing w:after="80" w:line="270" w:lineRule="auto"/>
            </w:pPr>
            <w:r>
              <w:rPr>
                <w:sz w:val="21"/>
                <w:szCs w:val="21"/>
              </w:rPr>
              <w:t xml:space="preserve">James </w:t>
            </w:r>
            <w:r>
              <w:rPr>
                <w:b/>
                <w:bCs/>
                <w:sz w:val="21"/>
                <w:szCs w:val="21"/>
              </w:rPr>
              <w:t>lost his nerve</w:t>
            </w:r>
            <w:r>
              <w:rPr>
                <w:sz w:val="21"/>
                <w:szCs w:val="21"/>
              </w:rPr>
              <w:t xml:space="preserve"> at the decisive moment; his army </w:t>
            </w:r>
            <w:r>
              <w:rPr>
                <w:b/>
                <w:bCs/>
                <w:sz w:val="21"/>
                <w:szCs w:val="21"/>
              </w:rPr>
              <w:t>would not fight</w:t>
            </w:r>
            <w:r>
              <w:rPr>
                <w:sz w:val="21"/>
                <w:szCs w:val="21"/>
              </w:rPr>
              <w:t xml:space="preserve"> for a Catholic cause; and almost the whole political class — Whig and Tory — had turned against him. The Revolution was </w:t>
            </w:r>
            <w:r>
              <w:rPr>
                <w:b/>
                <w:bCs/>
                <w:sz w:val="21"/>
                <w:szCs w:val="21"/>
              </w:rPr>
              <w:t>won by desertion, not battle</w:t>
            </w:r>
            <w:r>
              <w:rPr>
                <w:sz w:val="21"/>
                <w:szCs w:val="21"/>
              </w:rPr>
              <w:t>.</w:t>
            </w:r>
          </w:p>
        </w:tc>
      </w:tr>
    </w:tbl>
    <w:p w14:paraId="1839ECAF" w14:textId="77777777" w:rsidR="00AD63A4" w:rsidRDefault="00AD63A4"/>
    <w:p w14:paraId="0139A442" w14:textId="77777777" w:rsidR="00AD63A4" w:rsidRDefault="00000000">
      <w:pPr>
        <w:pStyle w:val="Heading2"/>
      </w:pPr>
      <w:bookmarkStart w:id="42" w:name="_Toc241393781"/>
      <w:r>
        <w:lastRenderedPageBreak/>
        <w:t>2.3  The Convention and the settlement of the crown</w:t>
      </w:r>
      <w:bookmarkEnd w:id="42"/>
    </w:p>
    <w:p w14:paraId="1B5F31AD" w14:textId="77777777" w:rsidR="00AD63A4" w:rsidRDefault="00000000">
      <w:pPr>
        <w:pStyle w:val="Heading3"/>
      </w:pPr>
      <w:bookmarkStart w:id="43" w:name="_Toc241393782"/>
      <w:r>
        <w:t>The problem</w:t>
      </w:r>
      <w:bookmarkEnd w:id="43"/>
    </w:p>
    <w:p w14:paraId="2E016815" w14:textId="77777777" w:rsidR="00AD63A4" w:rsidRDefault="00000000">
      <w:r>
        <w:t xml:space="preserve">Parliament could not legally meet without a king — and there was no king. A </w:t>
      </w:r>
      <w:r>
        <w:rPr>
          <w:b/>
          <w:bCs/>
        </w:rPr>
        <w:t>Convention</w:t>
      </w:r>
      <w:r>
        <w:t xml:space="preserve"> was elected and met on </w:t>
      </w:r>
      <w:r>
        <w:rPr>
          <w:b/>
          <w:bCs/>
          <w:color w:val="0F6E63"/>
        </w:rPr>
        <w:t>22 January 1689</w:t>
      </w:r>
      <w:r>
        <w:t>.</w:t>
      </w:r>
    </w:p>
    <w:p w14:paraId="0702AF62" w14:textId="77777777" w:rsidR="00AD63A4" w:rsidRDefault="00000000">
      <w:pPr>
        <w:pStyle w:val="Heading3"/>
      </w:pPr>
      <w:bookmarkStart w:id="44" w:name="_Toc241393783"/>
      <w:r>
        <w:t>The debate</w:t>
      </w:r>
      <w:bookmarkEnd w:id="4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536"/>
        <w:gridCol w:w="3723"/>
      </w:tblGrid>
      <w:tr w:rsidR="00AD63A4" w14:paraId="0FDBF68A"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D0EF1D9" w14:textId="77777777" w:rsidR="00AD63A4" w:rsidRDefault="00000000">
            <w:pPr>
              <w:spacing w:after="30" w:line="250" w:lineRule="auto"/>
            </w:pPr>
            <w:r>
              <w:rPr>
                <w:rFonts w:ascii="Calibri" w:eastAsia="Calibri" w:hAnsi="Calibri" w:cs="Calibri"/>
                <w:b/>
                <w:bCs/>
                <w:color w:val="FFFFFF"/>
                <w:sz w:val="20"/>
                <w:szCs w:val="20"/>
              </w:rPr>
              <w:t>Group</w:t>
            </w:r>
          </w:p>
        </w:tc>
        <w:tc>
          <w:tcPr>
            <w:tcW w:w="353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160C63F" w14:textId="77777777" w:rsidR="00AD63A4" w:rsidRDefault="00000000">
            <w:pPr>
              <w:spacing w:after="30" w:line="250" w:lineRule="auto"/>
            </w:pPr>
            <w:r>
              <w:rPr>
                <w:rFonts w:ascii="Calibri" w:eastAsia="Calibri" w:hAnsi="Calibri" w:cs="Calibri"/>
                <w:b/>
                <w:bCs/>
                <w:color w:val="FFFFFF"/>
                <w:sz w:val="20"/>
                <w:szCs w:val="20"/>
              </w:rPr>
              <w:t>Their solution</w:t>
            </w:r>
          </w:p>
        </w:tc>
        <w:tc>
          <w:tcPr>
            <w:tcW w:w="372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A227C1" w14:textId="77777777" w:rsidR="00AD63A4" w:rsidRDefault="00000000">
            <w:pPr>
              <w:spacing w:after="30" w:line="250" w:lineRule="auto"/>
            </w:pPr>
            <w:r>
              <w:rPr>
                <w:rFonts w:ascii="Calibri" w:eastAsia="Calibri" w:hAnsi="Calibri" w:cs="Calibri"/>
                <w:b/>
                <w:bCs/>
                <w:color w:val="FFFFFF"/>
                <w:sz w:val="20"/>
                <w:szCs w:val="20"/>
              </w:rPr>
              <w:t>Why</w:t>
            </w:r>
          </w:p>
        </w:tc>
      </w:tr>
      <w:tr w:rsidR="00AD63A4" w14:paraId="38CB06F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8DB8B8" w14:textId="77777777" w:rsidR="00AD63A4" w:rsidRDefault="00000000">
            <w:pPr>
              <w:spacing w:after="30" w:line="250" w:lineRule="auto"/>
            </w:pPr>
            <w:r>
              <w:rPr>
                <w:rFonts w:ascii="Calibri" w:eastAsia="Calibri" w:hAnsi="Calibri" w:cs="Calibri"/>
                <w:b/>
                <w:bCs/>
                <w:sz w:val="20"/>
                <w:szCs w:val="20"/>
              </w:rPr>
              <w:t>Strict Tories</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F4213E" w14:textId="77777777" w:rsidR="00AD63A4" w:rsidRDefault="00000000">
            <w:pPr>
              <w:spacing w:after="30" w:line="250" w:lineRule="auto"/>
            </w:pPr>
            <w:r>
              <w:rPr>
                <w:rFonts w:ascii="Calibri" w:eastAsia="Calibri" w:hAnsi="Calibri" w:cs="Calibri"/>
                <w:sz w:val="20"/>
                <w:szCs w:val="20"/>
              </w:rPr>
              <w:t xml:space="preserve">A </w:t>
            </w:r>
            <w:r>
              <w:rPr>
                <w:rFonts w:ascii="Calibri" w:eastAsia="Calibri" w:hAnsi="Calibri" w:cs="Calibri"/>
                <w:b/>
                <w:bCs/>
                <w:sz w:val="20"/>
                <w:szCs w:val="20"/>
              </w:rPr>
              <w:t>regency</w:t>
            </w:r>
            <w:r>
              <w:rPr>
                <w:rFonts w:ascii="Calibri" w:eastAsia="Calibri" w:hAnsi="Calibri" w:cs="Calibri"/>
                <w:sz w:val="20"/>
                <w:szCs w:val="20"/>
              </w:rPr>
              <w:t>: James remains king in name; William governs</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FAC1C6A" w14:textId="77777777" w:rsidR="00AD63A4" w:rsidRDefault="00000000">
            <w:pPr>
              <w:spacing w:after="30" w:line="250" w:lineRule="auto"/>
            </w:pPr>
            <w:r>
              <w:rPr>
                <w:rFonts w:ascii="Calibri" w:eastAsia="Calibri" w:hAnsi="Calibri" w:cs="Calibri"/>
                <w:sz w:val="20"/>
                <w:szCs w:val="20"/>
              </w:rPr>
              <w:t>Hereditary right cannot be broken</w:t>
            </w:r>
          </w:p>
        </w:tc>
      </w:tr>
      <w:tr w:rsidR="00AD63A4" w14:paraId="480FE44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D81B1C" w14:textId="77777777" w:rsidR="00AD63A4" w:rsidRDefault="00000000">
            <w:pPr>
              <w:spacing w:after="30" w:line="250" w:lineRule="auto"/>
            </w:pPr>
            <w:r>
              <w:rPr>
                <w:rFonts w:ascii="Calibri" w:eastAsia="Calibri" w:hAnsi="Calibri" w:cs="Calibri"/>
                <w:b/>
                <w:bCs/>
                <w:sz w:val="20"/>
                <w:szCs w:val="20"/>
              </w:rPr>
              <w:t>Moderate Tories</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94DD0A" w14:textId="77777777" w:rsidR="00AD63A4" w:rsidRDefault="00000000">
            <w:pPr>
              <w:spacing w:after="30" w:line="250" w:lineRule="auto"/>
            </w:pPr>
            <w:r>
              <w:rPr>
                <w:rFonts w:ascii="Calibri" w:eastAsia="Calibri" w:hAnsi="Calibri" w:cs="Calibri"/>
                <w:b/>
                <w:bCs/>
                <w:sz w:val="20"/>
                <w:szCs w:val="20"/>
              </w:rPr>
              <w:t>Mary alone</w:t>
            </w:r>
            <w:r>
              <w:rPr>
                <w:rFonts w:ascii="Calibri" w:eastAsia="Calibri" w:hAnsi="Calibri" w:cs="Calibri"/>
                <w:sz w:val="20"/>
                <w:szCs w:val="20"/>
              </w:rPr>
              <w:t xml:space="preserve"> as queen</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F07045" w14:textId="77777777" w:rsidR="00AD63A4" w:rsidRDefault="00000000">
            <w:pPr>
              <w:spacing w:after="30" w:line="250" w:lineRule="auto"/>
            </w:pPr>
            <w:r>
              <w:rPr>
                <w:rFonts w:ascii="Calibri" w:eastAsia="Calibri" w:hAnsi="Calibri" w:cs="Calibri"/>
                <w:sz w:val="20"/>
                <w:szCs w:val="20"/>
              </w:rPr>
              <w:t>She was the next Protestant heir (ignoring the baby)</w:t>
            </w:r>
          </w:p>
        </w:tc>
      </w:tr>
      <w:tr w:rsidR="00AD63A4" w14:paraId="4CAA0EB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B55B99" w14:textId="77777777" w:rsidR="00AD63A4" w:rsidRDefault="00000000">
            <w:pPr>
              <w:spacing w:after="30" w:line="250" w:lineRule="auto"/>
            </w:pPr>
            <w:r>
              <w:rPr>
                <w:rFonts w:ascii="Calibri" w:eastAsia="Calibri" w:hAnsi="Calibri" w:cs="Calibri"/>
                <w:b/>
                <w:bCs/>
                <w:sz w:val="20"/>
                <w:szCs w:val="20"/>
              </w:rPr>
              <w:t>Whigs</w:t>
            </w:r>
          </w:p>
        </w:tc>
        <w:tc>
          <w:tcPr>
            <w:tcW w:w="353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87D452" w14:textId="77777777" w:rsidR="00AD63A4" w:rsidRDefault="00000000">
            <w:pPr>
              <w:spacing w:after="30" w:line="250" w:lineRule="auto"/>
            </w:pPr>
            <w:r>
              <w:rPr>
                <w:rFonts w:ascii="Calibri" w:eastAsia="Calibri" w:hAnsi="Calibri" w:cs="Calibri"/>
                <w:b/>
                <w:bCs/>
                <w:sz w:val="20"/>
                <w:szCs w:val="20"/>
              </w:rPr>
              <w:t>William</w:t>
            </w:r>
            <w:r>
              <w:rPr>
                <w:rFonts w:ascii="Calibri" w:eastAsia="Calibri" w:hAnsi="Calibri" w:cs="Calibri"/>
                <w:sz w:val="20"/>
                <w:szCs w:val="20"/>
              </w:rPr>
              <w:t xml:space="preserve"> as king; Parliament chooses</w:t>
            </w:r>
          </w:p>
        </w:tc>
        <w:tc>
          <w:tcPr>
            <w:tcW w:w="372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E94287" w14:textId="77777777" w:rsidR="00AD63A4" w:rsidRDefault="00000000">
            <w:pPr>
              <w:spacing w:after="30" w:line="250" w:lineRule="auto"/>
            </w:pPr>
            <w:r>
              <w:rPr>
                <w:rFonts w:ascii="Calibri" w:eastAsia="Calibri" w:hAnsi="Calibri" w:cs="Calibri"/>
                <w:sz w:val="20"/>
                <w:szCs w:val="20"/>
              </w:rPr>
              <w:t>The king broke the contract; the people may choose</w:t>
            </w:r>
          </w:p>
        </w:tc>
      </w:tr>
      <w:tr w:rsidR="00AD63A4" w14:paraId="1325B47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040608" w14:textId="77777777" w:rsidR="00AD63A4" w:rsidRDefault="00000000">
            <w:pPr>
              <w:spacing w:after="30" w:line="250" w:lineRule="auto"/>
            </w:pPr>
            <w:r>
              <w:rPr>
                <w:rFonts w:ascii="Calibri" w:eastAsia="Calibri" w:hAnsi="Calibri" w:cs="Calibri"/>
                <w:b/>
                <w:bCs/>
                <w:sz w:val="20"/>
                <w:szCs w:val="20"/>
              </w:rPr>
              <w:t>William himself</w:t>
            </w:r>
          </w:p>
        </w:tc>
        <w:tc>
          <w:tcPr>
            <w:tcW w:w="353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68428A" w14:textId="77777777" w:rsidR="00AD63A4" w:rsidRDefault="00000000">
            <w:pPr>
              <w:spacing w:after="30" w:line="250" w:lineRule="auto"/>
            </w:pPr>
            <w:r>
              <w:rPr>
                <w:rFonts w:ascii="Calibri" w:eastAsia="Calibri" w:hAnsi="Calibri" w:cs="Calibri"/>
                <w:sz w:val="20"/>
                <w:szCs w:val="20"/>
              </w:rPr>
              <w:t>King in his own right, or he would go home</w:t>
            </w:r>
          </w:p>
        </w:tc>
        <w:tc>
          <w:tcPr>
            <w:tcW w:w="372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CD759D" w14:textId="77777777" w:rsidR="00AD63A4" w:rsidRDefault="00000000">
            <w:pPr>
              <w:spacing w:after="30" w:line="250" w:lineRule="auto"/>
            </w:pPr>
            <w:r>
              <w:rPr>
                <w:rFonts w:ascii="Calibri" w:eastAsia="Calibri" w:hAnsi="Calibri" w:cs="Calibri"/>
                <w:sz w:val="20"/>
                <w:szCs w:val="20"/>
              </w:rPr>
              <w:t>He would not be "his wife's gentleman usher"</w:t>
            </w:r>
          </w:p>
        </w:tc>
      </w:tr>
    </w:tbl>
    <w:p w14:paraId="28892E6C" w14:textId="77777777" w:rsidR="00AD63A4" w:rsidRDefault="00AD63A4">
      <w:pPr>
        <w:spacing w:after="120"/>
      </w:pPr>
    </w:p>
    <w:p w14:paraId="31C69C02" w14:textId="77777777" w:rsidR="00AD63A4" w:rsidRDefault="00000000">
      <w:pPr>
        <w:pStyle w:val="Heading3"/>
      </w:pPr>
      <w:bookmarkStart w:id="45" w:name="_Toc241393784"/>
      <w:r>
        <w:t>The compromise</w:t>
      </w:r>
      <w:bookmarkEnd w:id="45"/>
    </w:p>
    <w:p w14:paraId="2B5BCA1A" w14:textId="77777777" w:rsidR="00AD63A4" w:rsidRDefault="00000000">
      <w:pPr>
        <w:pStyle w:val="ListParagraph"/>
        <w:numPr>
          <w:ilvl w:val="0"/>
          <w:numId w:val="2"/>
        </w:numPr>
        <w:spacing w:after="70" w:line="276" w:lineRule="auto"/>
      </w:pPr>
      <w:r>
        <w:t xml:space="preserve">The Commons resolved (28 January) that James, "having endeavoured to subvert the constitution… by breaking the original contract between king and people… and having withdrawn himself out of the kingdom, has </w:t>
      </w:r>
      <w:r>
        <w:rPr>
          <w:b/>
          <w:bCs/>
        </w:rPr>
        <w:t>abdicated</w:t>
      </w:r>
      <w:r>
        <w:t xml:space="preserve"> the government, and that the throne is thereby </w:t>
      </w:r>
      <w:r>
        <w:rPr>
          <w:b/>
          <w:bCs/>
        </w:rPr>
        <w:t>vacant</w:t>
      </w:r>
      <w:r>
        <w:t>".</w:t>
      </w:r>
    </w:p>
    <w:p w14:paraId="7B6504F5" w14:textId="77777777" w:rsidR="00AD63A4" w:rsidRDefault="00000000">
      <w:pPr>
        <w:pStyle w:val="ListParagraph"/>
        <w:numPr>
          <w:ilvl w:val="0"/>
          <w:numId w:val="2"/>
        </w:numPr>
        <w:spacing w:after="70" w:line="276" w:lineRule="auto"/>
      </w:pPr>
      <w:r>
        <w:t xml:space="preserve">Crown offered </w:t>
      </w:r>
      <w:r>
        <w:rPr>
          <w:b/>
          <w:bCs/>
        </w:rPr>
        <w:t>jointly</w:t>
      </w:r>
      <w:r>
        <w:t xml:space="preserve"> to William and Mary, executive power in William alone; after them Anne, then William's children by any later marriage.</w:t>
      </w:r>
    </w:p>
    <w:p w14:paraId="6D7C3013" w14:textId="77777777" w:rsidR="00AD63A4" w:rsidRDefault="00000000">
      <w:pPr>
        <w:pStyle w:val="ListParagraph"/>
        <w:numPr>
          <w:ilvl w:val="0"/>
          <w:numId w:val="2"/>
        </w:numPr>
        <w:spacing w:after="70" w:line="276" w:lineRule="auto"/>
      </w:pPr>
      <w:r>
        <w:rPr>
          <w:b/>
          <w:bCs/>
        </w:rPr>
        <w:t>13 February 1689:</w:t>
      </w:r>
      <w:r>
        <w:t xml:space="preserve"> they accepted the crown and heard the </w:t>
      </w:r>
      <w:r>
        <w:rPr>
          <w:b/>
          <w:bCs/>
        </w:rPr>
        <w:t>Declaration of Right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6A6DB8AF"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504D3985" w14:textId="77777777" w:rsidR="00AD63A4"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"Abdicated" was a lawyer's word</w:t>
            </w:r>
          </w:p>
          <w:p w14:paraId="3DA47D75" w14:textId="77777777" w:rsidR="00AD63A4" w:rsidRDefault="00000000">
            <w:pPr>
              <w:spacing w:after="80" w:line="270" w:lineRule="auto"/>
            </w:pPr>
            <w:r>
              <w:rPr>
                <w:sz w:val="21"/>
                <w:szCs w:val="21"/>
              </w:rPr>
              <w:t>James never abdicated — he fled. The word let Tories pretend the throne was empty by James's own act, and let Whigs believe the people had deposed a tyrant. The vagueness was deliberate; it let both parties accept the result.</w:t>
            </w:r>
          </w:p>
        </w:tc>
      </w:tr>
    </w:tbl>
    <w:p w14:paraId="0E5300D9" w14:textId="77777777" w:rsidR="00AD63A4" w:rsidRDefault="00AD63A4"/>
    <w:p w14:paraId="21542E32" w14:textId="77777777" w:rsidR="00AD63A4" w:rsidRDefault="00000000">
      <w:pPr>
        <w:pStyle w:val="Heading2"/>
      </w:pPr>
      <w:bookmarkStart w:id="46" w:name="_Toc241393785"/>
      <w:r>
        <w:t>2.4  Scotland and Ireland</w:t>
      </w:r>
      <w:bookmarkEnd w:id="46"/>
    </w:p>
    <w:p w14:paraId="357CF1D5" w14:textId="77777777" w:rsidR="00AD63A4" w:rsidRDefault="00000000">
      <w:pPr>
        <w:pStyle w:val="Heading3"/>
      </w:pPr>
      <w:bookmarkStart w:id="47" w:name="_Toc241393786"/>
      <w:r>
        <w:t>Scotland</w:t>
      </w:r>
      <w:bookmarkEnd w:id="47"/>
    </w:p>
    <w:p w14:paraId="15563EAA" w14:textId="77777777" w:rsidR="00AD63A4" w:rsidRDefault="00000000">
      <w:pPr>
        <w:pStyle w:val="ListParagraph"/>
        <w:numPr>
          <w:ilvl w:val="0"/>
          <w:numId w:val="2"/>
        </w:numPr>
        <w:spacing w:after="70" w:line="276" w:lineRule="auto"/>
      </w:pPr>
      <w:r>
        <w:t xml:space="preserve">The Scottish Convention went further than the English: its </w:t>
      </w:r>
      <w:r>
        <w:rPr>
          <w:b/>
          <w:bCs/>
        </w:rPr>
        <w:t>Claim of Right</w:t>
      </w:r>
      <w:r>
        <w:t xml:space="preserve"> (April 1689) said James had </w:t>
      </w:r>
      <w:r>
        <w:rPr>
          <w:b/>
          <w:bCs/>
        </w:rPr>
        <w:t>forfeited</w:t>
      </w:r>
      <w:r>
        <w:t xml:space="preserve"> the crown.</w:t>
      </w:r>
    </w:p>
    <w:p w14:paraId="28AEC1C5" w14:textId="77777777" w:rsidR="00AD63A4" w:rsidRDefault="00000000">
      <w:pPr>
        <w:pStyle w:val="ListParagraph"/>
        <w:numPr>
          <w:ilvl w:val="0"/>
          <w:numId w:val="2"/>
        </w:numPr>
        <w:spacing w:after="70" w:line="276" w:lineRule="auto"/>
      </w:pPr>
      <w:r>
        <w:t xml:space="preserve">The bishops were abolished and the </w:t>
      </w:r>
      <w:r>
        <w:rPr>
          <w:b/>
          <w:bCs/>
        </w:rPr>
        <w:t>Presbyterian Church of Scotland</w:t>
      </w:r>
      <w:r>
        <w:t xml:space="preserve"> restored (1690).</w:t>
      </w:r>
    </w:p>
    <w:p w14:paraId="534C7D61" w14:textId="77777777" w:rsidR="00AD63A4" w:rsidRDefault="00000000">
      <w:pPr>
        <w:pStyle w:val="ListParagraph"/>
        <w:numPr>
          <w:ilvl w:val="0"/>
          <w:numId w:val="2"/>
        </w:numPr>
        <w:spacing w:after="70" w:line="276" w:lineRule="auto"/>
      </w:pPr>
      <w:r>
        <w:rPr>
          <w:b/>
          <w:bCs/>
        </w:rPr>
        <w:t>Killiecrankie</w:t>
      </w:r>
      <w:r>
        <w:t xml:space="preserve"> (27 July 1689): Jacobite Highlanders win, but their leader </w:t>
      </w:r>
      <w:r>
        <w:rPr>
          <w:b/>
          <w:bCs/>
        </w:rPr>
        <w:t>Dundee</w:t>
      </w:r>
      <w:r>
        <w:t xml:space="preserve"> is killed; the rising fades at Dunkeld.</w:t>
      </w:r>
    </w:p>
    <w:p w14:paraId="3872D1C6" w14:textId="77777777" w:rsidR="00AD63A4" w:rsidRDefault="00000000">
      <w:pPr>
        <w:pStyle w:val="ListParagraph"/>
        <w:numPr>
          <w:ilvl w:val="0"/>
          <w:numId w:val="2"/>
        </w:numPr>
        <w:spacing w:after="70" w:line="276" w:lineRule="auto"/>
      </w:pPr>
      <w:r>
        <w:rPr>
          <w:b/>
          <w:bCs/>
        </w:rPr>
        <w:lastRenderedPageBreak/>
        <w:t>Glencoe</w:t>
      </w:r>
      <w:r>
        <w:t xml:space="preserve"> (13 February 1692): Campbell soldiers kill about 38 MacDonalds on government orders — a lasting stain on William's name.</w:t>
      </w:r>
    </w:p>
    <w:p w14:paraId="27E6631C" w14:textId="77777777" w:rsidR="00AD63A4" w:rsidRDefault="00000000">
      <w:pPr>
        <w:pStyle w:val="Heading3"/>
      </w:pPr>
      <w:bookmarkStart w:id="48" w:name="_Toc241393787"/>
      <w:r>
        <w:t>Ireland</w:t>
      </w:r>
      <w:bookmarkEnd w:id="48"/>
    </w:p>
    <w:p w14:paraId="4C74FC44" w14:textId="77777777" w:rsidR="00AD63A4" w:rsidRDefault="00000000">
      <w:pPr>
        <w:pStyle w:val="ListParagraph"/>
        <w:numPr>
          <w:ilvl w:val="0"/>
          <w:numId w:val="2"/>
        </w:numPr>
        <w:spacing w:after="70" w:line="276" w:lineRule="auto"/>
      </w:pPr>
      <w:r>
        <w:t xml:space="preserve">The Irish Catholic majority, led by </w:t>
      </w:r>
      <w:r>
        <w:rPr>
          <w:b/>
          <w:bCs/>
        </w:rPr>
        <w:t>Tyrconnell</w:t>
      </w:r>
      <w:r>
        <w:t xml:space="preserve">, held for James; James landed at </w:t>
      </w:r>
      <w:r>
        <w:rPr>
          <w:b/>
          <w:bCs/>
        </w:rPr>
        <w:t>Kinsale</w:t>
      </w:r>
      <w:r>
        <w:t xml:space="preserve"> (March 1689) with French officers and money.</w:t>
      </w:r>
    </w:p>
    <w:p w14:paraId="3EFEA767" w14:textId="77777777" w:rsidR="00AD63A4" w:rsidRDefault="00000000">
      <w:pPr>
        <w:pStyle w:val="ListParagraph"/>
        <w:numPr>
          <w:ilvl w:val="0"/>
          <w:numId w:val="2"/>
        </w:numPr>
        <w:spacing w:after="70" w:line="276" w:lineRule="auto"/>
      </w:pPr>
      <w:r>
        <w:rPr>
          <w:b/>
          <w:bCs/>
        </w:rPr>
        <w:t>Siege of Derry</w:t>
      </w:r>
      <w:r>
        <w:t xml:space="preserve"> (April–July 1689): 105 days; the Protestant city held out until a ship broke the boom across the river.</w:t>
      </w:r>
    </w:p>
    <w:p w14:paraId="4A68E712" w14:textId="77777777" w:rsidR="00AD63A4" w:rsidRDefault="00000000">
      <w:pPr>
        <w:pStyle w:val="ListParagraph"/>
        <w:numPr>
          <w:ilvl w:val="0"/>
          <w:numId w:val="2"/>
        </w:numPr>
        <w:spacing w:after="70" w:line="276" w:lineRule="auto"/>
      </w:pPr>
      <w:r>
        <w:rPr>
          <w:b/>
          <w:bCs/>
        </w:rPr>
        <w:t>The Boyne</w:t>
      </w:r>
      <w:r>
        <w:t xml:space="preserve"> (1 July 1690): William defeats James, who flees back to France.</w:t>
      </w:r>
    </w:p>
    <w:p w14:paraId="35757069" w14:textId="77777777" w:rsidR="00AD63A4" w:rsidRDefault="00000000">
      <w:pPr>
        <w:pStyle w:val="ListParagraph"/>
        <w:numPr>
          <w:ilvl w:val="0"/>
          <w:numId w:val="2"/>
        </w:numPr>
        <w:spacing w:after="70" w:line="276" w:lineRule="auto"/>
      </w:pPr>
      <w:r>
        <w:rPr>
          <w:b/>
          <w:bCs/>
        </w:rPr>
        <w:t>Aughrim</w:t>
      </w:r>
      <w:r>
        <w:t xml:space="preserve"> (12 July 1691): the bloodiest battle ever fought in Ireland; </w:t>
      </w:r>
      <w:r>
        <w:rPr>
          <w:b/>
          <w:bCs/>
        </w:rPr>
        <w:t>Limerick</w:t>
      </w:r>
      <w:r>
        <w:t xml:space="preserve"> surrenders (October 1691).</w:t>
      </w:r>
    </w:p>
    <w:p w14:paraId="756641EF" w14:textId="77777777" w:rsidR="00AD63A4" w:rsidRDefault="00000000">
      <w:pPr>
        <w:pStyle w:val="ListParagraph"/>
        <w:numPr>
          <w:ilvl w:val="0"/>
          <w:numId w:val="2"/>
        </w:numPr>
        <w:spacing w:after="70" w:line="276" w:lineRule="auto"/>
      </w:pPr>
      <w:r>
        <w:t xml:space="preserve">The </w:t>
      </w:r>
      <w:r>
        <w:rPr>
          <w:b/>
          <w:bCs/>
        </w:rPr>
        <w:t>Treaty of Limerick</w:t>
      </w:r>
      <w:r>
        <w:t xml:space="preserve"> promised Catholics limited rights; the Protestant Irish Parliament ignored them and passed the </w:t>
      </w:r>
      <w:r>
        <w:rPr>
          <w:b/>
          <w:bCs/>
        </w:rPr>
        <w:t>Penal Laws</w:t>
      </w:r>
      <w:r>
        <w:t xml:space="preserve"> (from 1695).</w:t>
      </w:r>
    </w:p>
    <w:p w14:paraId="6EFC6D33" w14:textId="77777777" w:rsidR="00AD63A4" w:rsidRDefault="00000000">
      <w:pPr>
        <w:pStyle w:val="Heading2"/>
      </w:pPr>
      <w:bookmarkStart w:id="49" w:name="_Toc241393788"/>
      <w:r>
        <w:t>2.5  How glorious was it? — the debate</w:t>
      </w:r>
      <w:bookmarkEnd w:id="4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908"/>
        <w:gridCol w:w="3351"/>
      </w:tblGrid>
      <w:tr w:rsidR="00AD63A4" w14:paraId="5E6C1C3E"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4F635A3" w14:textId="77777777" w:rsidR="00AD63A4" w:rsidRDefault="00000000">
            <w:pPr>
              <w:spacing w:after="30" w:line="250" w:lineRule="auto"/>
            </w:pPr>
            <w:r>
              <w:rPr>
                <w:rFonts w:ascii="Calibri" w:eastAsia="Calibri" w:hAnsi="Calibri" w:cs="Calibri"/>
                <w:b/>
                <w:bCs/>
                <w:color w:val="FFFFFF"/>
                <w:sz w:val="20"/>
                <w:szCs w:val="20"/>
              </w:rPr>
              <w:t>Interpretation</w:t>
            </w:r>
          </w:p>
        </w:tc>
        <w:tc>
          <w:tcPr>
            <w:tcW w:w="390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4748EA6" w14:textId="77777777" w:rsidR="00AD63A4" w:rsidRDefault="00000000">
            <w:pPr>
              <w:spacing w:after="30" w:line="250" w:lineRule="auto"/>
            </w:pPr>
            <w:r>
              <w:rPr>
                <w:rFonts w:ascii="Calibri" w:eastAsia="Calibri" w:hAnsi="Calibri" w:cs="Calibri"/>
                <w:b/>
                <w:bCs/>
                <w:color w:val="FFFFFF"/>
                <w:sz w:val="20"/>
                <w:szCs w:val="20"/>
              </w:rPr>
              <w:t>Argument</w:t>
            </w:r>
          </w:p>
        </w:tc>
        <w:tc>
          <w:tcPr>
            <w:tcW w:w="335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6914761" w14:textId="77777777" w:rsidR="00AD63A4" w:rsidRDefault="00000000">
            <w:pPr>
              <w:spacing w:after="30" w:line="250" w:lineRule="auto"/>
            </w:pPr>
            <w:r>
              <w:rPr>
                <w:rFonts w:ascii="Calibri" w:eastAsia="Calibri" w:hAnsi="Calibri" w:cs="Calibri"/>
                <w:b/>
                <w:bCs/>
                <w:color w:val="FFFFFF"/>
                <w:sz w:val="20"/>
                <w:szCs w:val="20"/>
              </w:rPr>
              <w:t>Key names</w:t>
            </w:r>
          </w:p>
        </w:tc>
      </w:tr>
      <w:tr w:rsidR="00AD63A4" w14:paraId="402A9F1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8465B7" w14:textId="77777777" w:rsidR="00AD63A4" w:rsidRDefault="00000000">
            <w:pPr>
              <w:spacing w:after="30" w:line="250" w:lineRule="auto"/>
            </w:pPr>
            <w:r>
              <w:rPr>
                <w:rFonts w:ascii="Calibri" w:eastAsia="Calibri" w:hAnsi="Calibri" w:cs="Calibri"/>
                <w:b/>
                <w:bCs/>
                <w:sz w:val="20"/>
                <w:szCs w:val="20"/>
              </w:rPr>
              <w:t>Whig</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3F0C9A" w14:textId="77777777" w:rsidR="00AD63A4" w:rsidRDefault="00000000">
            <w:pPr>
              <w:spacing w:after="30" w:line="250" w:lineRule="auto"/>
            </w:pPr>
            <w:r>
              <w:rPr>
                <w:rFonts w:ascii="Calibri" w:eastAsia="Calibri" w:hAnsi="Calibri" w:cs="Calibri"/>
                <w:sz w:val="20"/>
                <w:szCs w:val="20"/>
              </w:rPr>
              <w:t>A triumph of liberty and Protestantism; saved England from both absolutism and revolution; a conservative restoration of ancient rights</w:t>
            </w:r>
          </w:p>
        </w:tc>
        <w:tc>
          <w:tcPr>
            <w:tcW w:w="33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BD331D0" w14:textId="77777777" w:rsidR="00AD63A4" w:rsidRDefault="00000000">
            <w:pPr>
              <w:spacing w:after="30" w:line="250" w:lineRule="auto"/>
            </w:pPr>
            <w:r>
              <w:rPr>
                <w:rFonts w:ascii="Calibri" w:eastAsia="Calibri" w:hAnsi="Calibri" w:cs="Calibri"/>
                <w:sz w:val="20"/>
                <w:szCs w:val="20"/>
              </w:rPr>
              <w:t>Macaulay (1848–61), Trevelyan (1938)</w:t>
            </w:r>
          </w:p>
        </w:tc>
      </w:tr>
      <w:tr w:rsidR="00AD63A4" w14:paraId="29F13E0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2583AE" w14:textId="77777777" w:rsidR="00AD63A4" w:rsidRDefault="00000000">
            <w:pPr>
              <w:spacing w:after="30" w:line="250" w:lineRule="auto"/>
            </w:pPr>
            <w:r>
              <w:rPr>
                <w:rFonts w:ascii="Calibri" w:eastAsia="Calibri" w:hAnsi="Calibri" w:cs="Calibri"/>
                <w:b/>
                <w:bCs/>
                <w:sz w:val="20"/>
                <w:szCs w:val="20"/>
              </w:rPr>
              <w:t>Marxist / radical</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3973A4" w14:textId="77777777" w:rsidR="00AD63A4" w:rsidRDefault="00000000">
            <w:pPr>
              <w:spacing w:after="30" w:line="250" w:lineRule="auto"/>
            </w:pPr>
            <w:r>
              <w:rPr>
                <w:rFonts w:ascii="Calibri" w:eastAsia="Calibri" w:hAnsi="Calibri" w:cs="Calibri"/>
                <w:sz w:val="20"/>
                <w:szCs w:val="20"/>
              </w:rPr>
              <w:t>A deal among the propertied classes; changed rulers, not society</w:t>
            </w:r>
          </w:p>
        </w:tc>
        <w:tc>
          <w:tcPr>
            <w:tcW w:w="33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1634B7" w14:textId="77777777" w:rsidR="00AD63A4" w:rsidRDefault="00000000">
            <w:pPr>
              <w:spacing w:after="30" w:line="250" w:lineRule="auto"/>
            </w:pPr>
            <w:r>
              <w:rPr>
                <w:rFonts w:ascii="Calibri" w:eastAsia="Calibri" w:hAnsi="Calibri" w:cs="Calibri"/>
                <w:sz w:val="20"/>
                <w:szCs w:val="20"/>
              </w:rPr>
              <w:t>Christopher Hill</w:t>
            </w:r>
          </w:p>
        </w:tc>
      </w:tr>
      <w:tr w:rsidR="00AD63A4" w14:paraId="58BC1BB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E55B73" w14:textId="77777777" w:rsidR="00AD63A4" w:rsidRDefault="00000000">
            <w:pPr>
              <w:spacing w:after="30" w:line="250" w:lineRule="auto"/>
            </w:pPr>
            <w:r>
              <w:rPr>
                <w:rFonts w:ascii="Calibri" w:eastAsia="Calibri" w:hAnsi="Calibri" w:cs="Calibri"/>
                <w:b/>
                <w:bCs/>
                <w:sz w:val="20"/>
                <w:szCs w:val="20"/>
              </w:rPr>
              <w:t>Revisionist</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F21A80" w14:textId="77777777" w:rsidR="00AD63A4" w:rsidRDefault="00000000">
            <w:pPr>
              <w:spacing w:after="30" w:line="250" w:lineRule="auto"/>
            </w:pPr>
            <w:r>
              <w:rPr>
                <w:rFonts w:ascii="Calibri" w:eastAsia="Calibri" w:hAnsi="Calibri" w:cs="Calibri"/>
                <w:sz w:val="20"/>
                <w:szCs w:val="20"/>
              </w:rPr>
              <w:t xml:space="preserve">Largely a </w:t>
            </w:r>
            <w:r>
              <w:rPr>
                <w:rFonts w:ascii="Calibri" w:eastAsia="Calibri" w:hAnsi="Calibri" w:cs="Calibri"/>
                <w:b/>
                <w:bCs/>
                <w:sz w:val="20"/>
                <w:szCs w:val="20"/>
              </w:rPr>
              <w:t>Dutch invasion</w:t>
            </w:r>
            <w:r>
              <w:rPr>
                <w:rFonts w:ascii="Calibri" w:eastAsia="Calibri" w:hAnsi="Calibri" w:cs="Calibri"/>
                <w:sz w:val="20"/>
                <w:szCs w:val="20"/>
              </w:rPr>
              <w:t>, driven by European politics; only "glorious" in England</w:t>
            </w:r>
          </w:p>
        </w:tc>
        <w:tc>
          <w:tcPr>
            <w:tcW w:w="33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EF8488" w14:textId="77777777" w:rsidR="00AD63A4" w:rsidRDefault="00000000">
            <w:pPr>
              <w:spacing w:after="30" w:line="250" w:lineRule="auto"/>
            </w:pPr>
            <w:r>
              <w:rPr>
                <w:rFonts w:ascii="Calibri" w:eastAsia="Calibri" w:hAnsi="Calibri" w:cs="Calibri"/>
                <w:sz w:val="20"/>
                <w:szCs w:val="20"/>
              </w:rPr>
              <w:t>J. R. Jones, Jonathan Israel</w:t>
            </w:r>
          </w:p>
        </w:tc>
      </w:tr>
      <w:tr w:rsidR="00AD63A4" w14:paraId="765DA6E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7F1750" w14:textId="77777777" w:rsidR="00AD63A4" w:rsidRDefault="00000000">
            <w:pPr>
              <w:spacing w:after="30" w:line="250" w:lineRule="auto"/>
            </w:pPr>
            <w:r>
              <w:rPr>
                <w:rFonts w:ascii="Calibri" w:eastAsia="Calibri" w:hAnsi="Calibri" w:cs="Calibri"/>
                <w:b/>
                <w:bCs/>
                <w:sz w:val="20"/>
                <w:szCs w:val="20"/>
              </w:rPr>
              <w:t>"First modern revolution"</w:t>
            </w:r>
          </w:p>
        </w:tc>
        <w:tc>
          <w:tcPr>
            <w:tcW w:w="390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AE32DF" w14:textId="77777777" w:rsidR="00AD63A4" w:rsidRDefault="00000000">
            <w:pPr>
              <w:spacing w:after="30" w:line="250" w:lineRule="auto"/>
            </w:pPr>
            <w:r>
              <w:rPr>
                <w:rFonts w:ascii="Calibri" w:eastAsia="Calibri" w:hAnsi="Calibri" w:cs="Calibri"/>
                <w:sz w:val="20"/>
                <w:szCs w:val="20"/>
              </w:rPr>
              <w:t>A real, violent, popular revolution that transformed the English state, economy and foreign policy</w:t>
            </w:r>
          </w:p>
        </w:tc>
        <w:tc>
          <w:tcPr>
            <w:tcW w:w="33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E29AE9" w14:textId="77777777" w:rsidR="00AD63A4" w:rsidRDefault="00000000">
            <w:pPr>
              <w:spacing w:after="30" w:line="250" w:lineRule="auto"/>
            </w:pPr>
            <w:r>
              <w:rPr>
                <w:rFonts w:ascii="Calibri" w:eastAsia="Calibri" w:hAnsi="Calibri" w:cs="Calibri"/>
                <w:sz w:val="20"/>
                <w:szCs w:val="20"/>
              </w:rPr>
              <w:t xml:space="preserve">Steve Pincus, </w:t>
            </w:r>
            <w:r>
              <w:rPr>
                <w:rFonts w:ascii="Calibri" w:eastAsia="Calibri" w:hAnsi="Calibri" w:cs="Calibri"/>
                <w:i/>
                <w:iCs/>
                <w:sz w:val="20"/>
                <w:szCs w:val="20"/>
              </w:rPr>
              <w:t>1688</w:t>
            </w:r>
            <w:r>
              <w:rPr>
                <w:rFonts w:ascii="Calibri" w:eastAsia="Calibri" w:hAnsi="Calibri" w:cs="Calibri"/>
                <w:sz w:val="20"/>
                <w:szCs w:val="20"/>
              </w:rPr>
              <w:t xml:space="preserve"> (2009)</w:t>
            </w:r>
          </w:p>
        </w:tc>
      </w:tr>
      <w:tr w:rsidR="00AD63A4" w14:paraId="4213481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D89F9F" w14:textId="77777777" w:rsidR="00AD63A4" w:rsidRDefault="00000000">
            <w:pPr>
              <w:spacing w:after="30" w:line="250" w:lineRule="auto"/>
            </w:pPr>
            <w:r>
              <w:rPr>
                <w:rFonts w:ascii="Calibri" w:eastAsia="Calibri" w:hAnsi="Calibri" w:cs="Calibri"/>
                <w:b/>
                <w:bCs/>
                <w:sz w:val="20"/>
                <w:szCs w:val="20"/>
              </w:rPr>
              <w:t>Three-kingdom view</w:t>
            </w:r>
          </w:p>
        </w:tc>
        <w:tc>
          <w:tcPr>
            <w:tcW w:w="390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7056F9" w14:textId="77777777" w:rsidR="00AD63A4" w:rsidRDefault="00000000">
            <w:pPr>
              <w:spacing w:after="30" w:line="250" w:lineRule="auto"/>
            </w:pPr>
            <w:r>
              <w:rPr>
                <w:rFonts w:ascii="Calibri" w:eastAsia="Calibri" w:hAnsi="Calibri" w:cs="Calibri"/>
                <w:sz w:val="20"/>
                <w:szCs w:val="20"/>
              </w:rPr>
              <w:t>Glorious in England; a civil war in Scotland; a conquest in Ireland</w:t>
            </w:r>
          </w:p>
        </w:tc>
        <w:tc>
          <w:tcPr>
            <w:tcW w:w="33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C581D9" w14:textId="77777777" w:rsidR="00AD63A4" w:rsidRDefault="00000000">
            <w:pPr>
              <w:spacing w:after="30" w:line="250" w:lineRule="auto"/>
            </w:pPr>
            <w:r>
              <w:rPr>
                <w:rFonts w:ascii="Calibri" w:eastAsia="Calibri" w:hAnsi="Calibri" w:cs="Calibri"/>
                <w:sz w:val="20"/>
                <w:szCs w:val="20"/>
              </w:rPr>
              <w:t xml:space="preserve">Tim Harris, </w:t>
            </w:r>
            <w:r>
              <w:rPr>
                <w:rFonts w:ascii="Calibri" w:eastAsia="Calibri" w:hAnsi="Calibri" w:cs="Calibri"/>
                <w:i/>
                <w:iCs/>
                <w:sz w:val="20"/>
                <w:szCs w:val="20"/>
              </w:rPr>
              <w:t>Revolution</w:t>
            </w:r>
            <w:r>
              <w:rPr>
                <w:rFonts w:ascii="Calibri" w:eastAsia="Calibri" w:hAnsi="Calibri" w:cs="Calibri"/>
                <w:sz w:val="20"/>
                <w:szCs w:val="20"/>
              </w:rPr>
              <w:t xml:space="preserve"> (2006)</w:t>
            </w:r>
          </w:p>
        </w:tc>
      </w:tr>
    </w:tbl>
    <w:p w14:paraId="78C231AF" w14:textId="77777777" w:rsidR="00AD63A4" w:rsidRDefault="00AD63A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06D8C13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CF90CC5"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2 has been asked</w:t>
            </w:r>
          </w:p>
          <w:p w14:paraId="096BC7B3" w14:textId="77777777" w:rsidR="00AD63A4" w:rsidRDefault="00000000">
            <w:pPr>
              <w:spacing w:after="80" w:line="270" w:lineRule="auto"/>
            </w:pPr>
            <w:r>
              <w:rPr>
                <w:b/>
                <w:bCs/>
                <w:sz w:val="21"/>
                <w:szCs w:val="21"/>
              </w:rPr>
              <w:t>2018 Q2</w:t>
            </w:r>
            <w:r>
              <w:rPr>
                <w:sz w:val="21"/>
                <w:szCs w:val="21"/>
              </w:rPr>
              <w:t xml:space="preserve"> (what led to it) · </w:t>
            </w:r>
            <w:r>
              <w:rPr>
                <w:b/>
                <w:bCs/>
                <w:sz w:val="21"/>
                <w:szCs w:val="21"/>
              </w:rPr>
              <w:t>2019 Q2</w:t>
            </w:r>
            <w:r>
              <w:rPr>
                <w:sz w:val="21"/>
                <w:szCs w:val="21"/>
              </w:rPr>
              <w:t xml:space="preserve"> (what was so glorious; its significance) · </w:t>
            </w:r>
            <w:r>
              <w:rPr>
                <w:b/>
                <w:bCs/>
                <w:sz w:val="21"/>
                <w:szCs w:val="21"/>
              </w:rPr>
              <w:t>2023 Q2</w:t>
            </w:r>
            <w:r>
              <w:rPr>
                <w:sz w:val="21"/>
                <w:szCs w:val="21"/>
              </w:rPr>
              <w:t xml:space="preserve"> (how it occurred; fallout at home and abroad).</w:t>
            </w:r>
          </w:p>
        </w:tc>
      </w:tr>
    </w:tbl>
    <w:p w14:paraId="447A4F99" w14:textId="77777777" w:rsidR="00AD63A4" w:rsidRDefault="00AD63A4"/>
    <w:p w14:paraId="234C85E3" w14:textId="77777777" w:rsidR="00AD63A4" w:rsidRDefault="00000000">
      <w:pPr>
        <w:pStyle w:val="Heading1"/>
        <w:pageBreakBefore/>
      </w:pPr>
      <w:bookmarkStart w:id="50" w:name="_Toc241393789"/>
      <w:r>
        <w:lastRenderedPageBreak/>
        <w:t>Chapter 3 · The Revolution Settlement, 1689–1701</w:t>
      </w:r>
      <w:bookmarkEnd w:id="5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35EFEEB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9B91F1E" w14:textId="77777777" w:rsidR="00AD63A4" w:rsidRDefault="00000000">
            <w:pPr>
              <w:keepNext/>
              <w:spacing w:after="80"/>
            </w:pPr>
            <w:r>
              <w:rPr>
                <w:rFonts w:ascii="Calibri" w:eastAsia="Calibri" w:hAnsi="Calibri" w:cs="Calibri"/>
                <w:b/>
                <w:bCs/>
                <w:color w:val="0F6E63"/>
                <w:spacing w:val="20"/>
                <w:sz w:val="18"/>
                <w:szCs w:val="18"/>
              </w:rPr>
              <w:t>THE STORY IN SIMPLE WORDS</w:t>
            </w:r>
          </w:p>
          <w:p w14:paraId="5DEBB0F1" w14:textId="77777777" w:rsidR="00AD63A4" w:rsidRDefault="00000000">
            <w:pPr>
              <w:spacing w:after="80" w:line="270" w:lineRule="auto"/>
            </w:pPr>
            <w:r>
              <w:rPr>
                <w:sz w:val="21"/>
                <w:szCs w:val="21"/>
              </w:rPr>
              <w:t xml:space="preserve">The Revolution was not only a change of king. Over twelve years Parliament passed a series of laws that tied the monarchy down. Together they are called the </w:t>
            </w:r>
            <w:r>
              <w:rPr>
                <w:b/>
                <w:bCs/>
                <w:sz w:val="21"/>
                <w:szCs w:val="21"/>
              </w:rPr>
              <w:t>Revolution Settlement</w:t>
            </w:r>
            <w:r>
              <w:rPr>
                <w:sz w:val="21"/>
                <w:szCs w:val="21"/>
              </w:rPr>
              <w:t xml:space="preserve">. It did not create democracy — only a small minority could vote — but it made </w:t>
            </w:r>
            <w:r>
              <w:rPr>
                <w:b/>
                <w:bCs/>
                <w:sz w:val="21"/>
                <w:szCs w:val="21"/>
              </w:rPr>
              <w:t>Parliament</w:t>
            </w:r>
            <w:r>
              <w:rPr>
                <w:sz w:val="21"/>
                <w:szCs w:val="21"/>
              </w:rPr>
              <w:t xml:space="preserve"> a permanent and indispensable part of government.</w:t>
            </w:r>
          </w:p>
        </w:tc>
      </w:tr>
    </w:tbl>
    <w:p w14:paraId="50A66C53" w14:textId="77777777" w:rsidR="00AD63A4" w:rsidRDefault="00AD63A4"/>
    <w:p w14:paraId="1B9697AD" w14:textId="77777777" w:rsidR="00AD63A4" w:rsidRDefault="00000000">
      <w:pPr>
        <w:pStyle w:val="Heading2"/>
      </w:pPr>
      <w:bookmarkStart w:id="51" w:name="_Toc241393790"/>
      <w:r>
        <w:t>3.1  The laws of the Settlement</w:t>
      </w:r>
      <w:bookmarkEnd w:id="5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4466"/>
        <w:gridCol w:w="2793"/>
      </w:tblGrid>
      <w:tr w:rsidR="00AD63A4" w14:paraId="612A5004"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B45946C" w14:textId="77777777" w:rsidR="00AD63A4" w:rsidRDefault="00000000">
            <w:pPr>
              <w:spacing w:after="30" w:line="250" w:lineRule="auto"/>
            </w:pPr>
            <w:r>
              <w:rPr>
                <w:rFonts w:ascii="Calibri" w:eastAsia="Calibri" w:hAnsi="Calibri" w:cs="Calibri"/>
                <w:b/>
                <w:bCs/>
                <w:color w:val="FFFFFF"/>
                <w:sz w:val="20"/>
                <w:szCs w:val="20"/>
              </w:rPr>
              <w:t>Law</w:t>
            </w:r>
          </w:p>
        </w:tc>
        <w:tc>
          <w:tcPr>
            <w:tcW w:w="446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75BE580" w14:textId="77777777" w:rsidR="00AD63A4" w:rsidRDefault="00000000">
            <w:pPr>
              <w:spacing w:after="30" w:line="250" w:lineRule="auto"/>
            </w:pPr>
            <w:r>
              <w:rPr>
                <w:rFonts w:ascii="Calibri" w:eastAsia="Calibri" w:hAnsi="Calibri" w:cs="Calibri"/>
                <w:b/>
                <w:bCs/>
                <w:color w:val="FFFFFF"/>
                <w:sz w:val="20"/>
                <w:szCs w:val="20"/>
              </w:rPr>
              <w:t>What it did</w:t>
            </w:r>
          </w:p>
        </w:tc>
        <w:tc>
          <w:tcPr>
            <w:tcW w:w="279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B80397D" w14:textId="77777777" w:rsidR="00AD63A4" w:rsidRDefault="00000000">
            <w:pPr>
              <w:spacing w:after="30" w:line="250" w:lineRule="auto"/>
            </w:pPr>
            <w:r>
              <w:rPr>
                <w:rFonts w:ascii="Calibri" w:eastAsia="Calibri" w:hAnsi="Calibri" w:cs="Calibri"/>
                <w:b/>
                <w:bCs/>
                <w:color w:val="FFFFFF"/>
                <w:sz w:val="20"/>
                <w:szCs w:val="20"/>
              </w:rPr>
              <w:t>The power it took from the Crown</w:t>
            </w:r>
          </w:p>
        </w:tc>
      </w:tr>
      <w:tr w:rsidR="00AD63A4" w14:paraId="5E1B745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4CA0F7" w14:textId="77777777" w:rsidR="00AD63A4" w:rsidRDefault="00000000">
            <w:pPr>
              <w:spacing w:after="30" w:line="250" w:lineRule="auto"/>
            </w:pPr>
            <w:r>
              <w:rPr>
                <w:rFonts w:ascii="Calibri" w:eastAsia="Calibri" w:hAnsi="Calibri" w:cs="Calibri"/>
                <w:b/>
                <w:bCs/>
                <w:sz w:val="20"/>
                <w:szCs w:val="20"/>
              </w:rPr>
              <w:t>Bill of Rights</w:t>
            </w:r>
            <w:r>
              <w:rPr>
                <w:rFonts w:ascii="Calibri" w:eastAsia="Calibri" w:hAnsi="Calibri" w:cs="Calibri"/>
                <w:sz w:val="20"/>
                <w:szCs w:val="20"/>
              </w:rPr>
              <w:t xml:space="preserve"> (Dec 1689)</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C7F2B5" w14:textId="77777777" w:rsidR="00AD63A4" w:rsidRDefault="00000000">
            <w:pPr>
              <w:spacing w:after="30" w:line="250" w:lineRule="auto"/>
            </w:pPr>
            <w:r>
              <w:rPr>
                <w:rFonts w:ascii="Calibri" w:eastAsia="Calibri" w:hAnsi="Calibri" w:cs="Calibri"/>
                <w:sz w:val="20"/>
                <w:szCs w:val="20"/>
              </w:rPr>
              <w:t xml:space="preserve">Declared illegal: the </w:t>
            </w:r>
            <w:r>
              <w:rPr>
                <w:rFonts w:ascii="Calibri" w:eastAsia="Calibri" w:hAnsi="Calibri" w:cs="Calibri"/>
                <w:b/>
                <w:bCs/>
                <w:sz w:val="20"/>
                <w:szCs w:val="20"/>
              </w:rPr>
              <w:t>suspending power</w:t>
            </w:r>
            <w:r>
              <w:rPr>
                <w:rFonts w:ascii="Calibri" w:eastAsia="Calibri" w:hAnsi="Calibri" w:cs="Calibri"/>
                <w:sz w:val="20"/>
                <w:szCs w:val="20"/>
              </w:rPr>
              <w:t xml:space="preserve">; the dispensing power "as it hath been assumed and exercised of late"; the Ecclesiastical Commission; taxation without Parliament; a </w:t>
            </w:r>
            <w:r>
              <w:rPr>
                <w:rFonts w:ascii="Calibri" w:eastAsia="Calibri" w:hAnsi="Calibri" w:cs="Calibri"/>
                <w:b/>
                <w:bCs/>
                <w:sz w:val="20"/>
                <w:szCs w:val="20"/>
              </w:rPr>
              <w:t>standing army in peacetime</w:t>
            </w:r>
            <w:r>
              <w:rPr>
                <w:rFonts w:ascii="Calibri" w:eastAsia="Calibri" w:hAnsi="Calibri" w:cs="Calibri"/>
                <w:sz w:val="20"/>
                <w:szCs w:val="20"/>
              </w:rPr>
              <w:t xml:space="preserve"> without Parliament's consent. Required free elections, freedom of speech in Parliament, frequent parliaments. </w:t>
            </w:r>
            <w:r>
              <w:rPr>
                <w:rFonts w:ascii="Calibri" w:eastAsia="Calibri" w:hAnsi="Calibri" w:cs="Calibri"/>
                <w:b/>
                <w:bCs/>
                <w:sz w:val="20"/>
                <w:szCs w:val="20"/>
              </w:rPr>
              <w:t>Barred Catholics</w:t>
            </w:r>
            <w:r>
              <w:rPr>
                <w:rFonts w:ascii="Calibri" w:eastAsia="Calibri" w:hAnsi="Calibri" w:cs="Calibri"/>
                <w:sz w:val="20"/>
                <w:szCs w:val="20"/>
              </w:rPr>
              <w:t xml:space="preserve"> (and anyone married to a Catholic) from the throne.</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B6CE76" w14:textId="77777777" w:rsidR="00AD63A4" w:rsidRDefault="00000000">
            <w:pPr>
              <w:spacing w:after="30" w:line="250" w:lineRule="auto"/>
            </w:pPr>
            <w:r>
              <w:rPr>
                <w:rFonts w:ascii="Calibri" w:eastAsia="Calibri" w:hAnsi="Calibri" w:cs="Calibri"/>
                <w:sz w:val="20"/>
                <w:szCs w:val="20"/>
              </w:rPr>
              <w:t>Ruling by prerogative; a royal army; a Catholic monarch</w:t>
            </w:r>
          </w:p>
        </w:tc>
      </w:tr>
      <w:tr w:rsidR="00AD63A4" w14:paraId="1C7A951C"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4BD20D" w14:textId="77777777" w:rsidR="00AD63A4" w:rsidRDefault="00000000">
            <w:pPr>
              <w:spacing w:after="30" w:line="250" w:lineRule="auto"/>
            </w:pPr>
            <w:r>
              <w:rPr>
                <w:rFonts w:ascii="Calibri" w:eastAsia="Calibri" w:hAnsi="Calibri" w:cs="Calibri"/>
                <w:b/>
                <w:bCs/>
                <w:sz w:val="20"/>
                <w:szCs w:val="20"/>
              </w:rPr>
              <w:t>Mutiny Act</w:t>
            </w:r>
            <w:r>
              <w:rPr>
                <w:rFonts w:ascii="Calibri" w:eastAsia="Calibri" w:hAnsi="Calibri" w:cs="Calibri"/>
                <w:sz w:val="20"/>
                <w:szCs w:val="20"/>
              </w:rPr>
              <w:t xml:space="preserve"> (1689)</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C61464" w14:textId="77777777" w:rsidR="00AD63A4" w:rsidRDefault="00000000">
            <w:pPr>
              <w:spacing w:after="30" w:line="250" w:lineRule="auto"/>
            </w:pPr>
            <w:r>
              <w:rPr>
                <w:rFonts w:ascii="Calibri" w:eastAsia="Calibri" w:hAnsi="Calibri" w:cs="Calibri"/>
                <w:sz w:val="20"/>
                <w:szCs w:val="20"/>
              </w:rPr>
              <w:t xml:space="preserve">Gave the army legal discipline for </w:t>
            </w:r>
            <w:r>
              <w:rPr>
                <w:rFonts w:ascii="Calibri" w:eastAsia="Calibri" w:hAnsi="Calibri" w:cs="Calibri"/>
                <w:b/>
                <w:bCs/>
                <w:sz w:val="20"/>
                <w:szCs w:val="20"/>
              </w:rPr>
              <w:t>one year only</w:t>
            </w:r>
            <w:r>
              <w:rPr>
                <w:rFonts w:ascii="Calibri" w:eastAsia="Calibri" w:hAnsi="Calibri" w:cs="Calibri"/>
                <w:sz w:val="20"/>
                <w:szCs w:val="20"/>
              </w:rPr>
              <w:t>; renewed annually</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0907BC" w14:textId="77777777" w:rsidR="00AD63A4" w:rsidRDefault="00000000">
            <w:pPr>
              <w:spacing w:after="30" w:line="250" w:lineRule="auto"/>
            </w:pPr>
            <w:r>
              <w:rPr>
                <w:rFonts w:ascii="Calibri" w:eastAsia="Calibri" w:hAnsi="Calibri" w:cs="Calibri"/>
                <w:sz w:val="20"/>
                <w:szCs w:val="20"/>
              </w:rPr>
              <w:t>The army depends on Parliament every year</w:t>
            </w:r>
          </w:p>
        </w:tc>
      </w:tr>
      <w:tr w:rsidR="00AD63A4" w14:paraId="0DF677E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B71689" w14:textId="77777777" w:rsidR="00AD63A4" w:rsidRDefault="00000000">
            <w:pPr>
              <w:spacing w:after="30" w:line="250" w:lineRule="auto"/>
            </w:pPr>
            <w:r>
              <w:rPr>
                <w:rFonts w:ascii="Calibri" w:eastAsia="Calibri" w:hAnsi="Calibri" w:cs="Calibri"/>
                <w:b/>
                <w:bCs/>
                <w:sz w:val="20"/>
                <w:szCs w:val="20"/>
              </w:rPr>
              <w:t>Toleration Act</w:t>
            </w:r>
            <w:r>
              <w:rPr>
                <w:rFonts w:ascii="Calibri" w:eastAsia="Calibri" w:hAnsi="Calibri" w:cs="Calibri"/>
                <w:sz w:val="20"/>
                <w:szCs w:val="20"/>
              </w:rPr>
              <w:t xml:space="preserve"> (1689)</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E8448E" w14:textId="77777777" w:rsidR="00AD63A4" w:rsidRDefault="00000000">
            <w:pPr>
              <w:spacing w:after="30" w:line="250" w:lineRule="auto"/>
            </w:pPr>
            <w:r>
              <w:rPr>
                <w:rFonts w:ascii="Calibri" w:eastAsia="Calibri" w:hAnsi="Calibri" w:cs="Calibri"/>
                <w:sz w:val="20"/>
                <w:szCs w:val="20"/>
              </w:rPr>
              <w:t xml:space="preserve">Freedom of worship for Protestant </w:t>
            </w:r>
            <w:r>
              <w:rPr>
                <w:rFonts w:ascii="Calibri" w:eastAsia="Calibri" w:hAnsi="Calibri" w:cs="Calibri"/>
                <w:b/>
                <w:bCs/>
                <w:sz w:val="20"/>
                <w:szCs w:val="20"/>
              </w:rPr>
              <w:t>Dissenters</w:t>
            </w:r>
            <w:r>
              <w:rPr>
                <w:rFonts w:ascii="Calibri" w:eastAsia="Calibri" w:hAnsi="Calibri" w:cs="Calibri"/>
                <w:sz w:val="20"/>
                <w:szCs w:val="20"/>
              </w:rPr>
              <w:t xml:space="preserve"> who took the oaths (not Catholics or anti-Trinitarians); Test Acts remained</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9B0408" w14:textId="77777777" w:rsidR="00AD63A4" w:rsidRDefault="00000000">
            <w:pPr>
              <w:spacing w:after="30" w:line="250" w:lineRule="auto"/>
            </w:pPr>
            <w:r>
              <w:rPr>
                <w:rFonts w:ascii="Calibri" w:eastAsia="Calibri" w:hAnsi="Calibri" w:cs="Calibri"/>
                <w:sz w:val="20"/>
                <w:szCs w:val="20"/>
              </w:rPr>
              <w:t>The Crown could no longer use toleration as a political weapon</w:t>
            </w:r>
          </w:p>
        </w:tc>
      </w:tr>
      <w:tr w:rsidR="00AD63A4" w14:paraId="059CFE1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62C052" w14:textId="77777777" w:rsidR="00AD63A4" w:rsidRDefault="00000000">
            <w:pPr>
              <w:spacing w:after="30" w:line="250" w:lineRule="auto"/>
            </w:pPr>
            <w:r>
              <w:rPr>
                <w:rFonts w:ascii="Calibri" w:eastAsia="Calibri" w:hAnsi="Calibri" w:cs="Calibri"/>
                <w:b/>
                <w:bCs/>
                <w:sz w:val="20"/>
                <w:szCs w:val="20"/>
              </w:rPr>
              <w:t>Annual supply</w:t>
            </w:r>
            <w:r>
              <w:rPr>
                <w:rFonts w:ascii="Calibri" w:eastAsia="Calibri" w:hAnsi="Calibri" w:cs="Calibri"/>
                <w:sz w:val="20"/>
                <w:szCs w:val="20"/>
              </w:rPr>
              <w:t xml:space="preserve"> (from 1689)</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78D6BE" w14:textId="77777777" w:rsidR="00AD63A4" w:rsidRDefault="00000000">
            <w:pPr>
              <w:spacing w:after="30" w:line="250" w:lineRule="auto"/>
            </w:pPr>
            <w:r>
              <w:rPr>
                <w:rFonts w:ascii="Calibri" w:eastAsia="Calibri" w:hAnsi="Calibri" w:cs="Calibri"/>
                <w:sz w:val="20"/>
                <w:szCs w:val="20"/>
              </w:rPr>
              <w:t xml:space="preserve">Money voted for limited periods; </w:t>
            </w:r>
            <w:r>
              <w:rPr>
                <w:rFonts w:ascii="Calibri" w:eastAsia="Calibri" w:hAnsi="Calibri" w:cs="Calibri"/>
                <w:b/>
                <w:bCs/>
                <w:sz w:val="20"/>
                <w:szCs w:val="20"/>
              </w:rPr>
              <w:t>appropriation</w:t>
            </w:r>
            <w:r>
              <w:rPr>
                <w:rFonts w:ascii="Calibri" w:eastAsia="Calibri" w:hAnsi="Calibri" w:cs="Calibri"/>
                <w:sz w:val="20"/>
                <w:szCs w:val="20"/>
              </w:rPr>
              <w:t xml:space="preserve"> of funds to specific uses</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D2FF68" w14:textId="77777777" w:rsidR="00AD63A4" w:rsidRDefault="00000000">
            <w:pPr>
              <w:spacing w:after="30" w:line="250" w:lineRule="auto"/>
            </w:pPr>
            <w:r>
              <w:rPr>
                <w:rFonts w:ascii="Calibri" w:eastAsia="Calibri" w:hAnsi="Calibri" w:cs="Calibri"/>
                <w:sz w:val="20"/>
                <w:szCs w:val="20"/>
              </w:rPr>
              <w:t xml:space="preserve">Parliament must meet </w:t>
            </w:r>
            <w:r>
              <w:rPr>
                <w:rFonts w:ascii="Calibri" w:eastAsia="Calibri" w:hAnsi="Calibri" w:cs="Calibri"/>
                <w:b/>
                <w:bCs/>
                <w:sz w:val="20"/>
                <w:szCs w:val="20"/>
              </w:rPr>
              <w:t>every year</w:t>
            </w:r>
          </w:p>
        </w:tc>
      </w:tr>
      <w:tr w:rsidR="00AD63A4" w14:paraId="5B4AD84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CC92DE" w14:textId="77777777" w:rsidR="00AD63A4" w:rsidRDefault="00000000">
            <w:pPr>
              <w:spacing w:after="30" w:line="250" w:lineRule="auto"/>
            </w:pPr>
            <w:r>
              <w:rPr>
                <w:rFonts w:ascii="Calibri" w:eastAsia="Calibri" w:hAnsi="Calibri" w:cs="Calibri"/>
                <w:b/>
                <w:bCs/>
                <w:sz w:val="20"/>
                <w:szCs w:val="20"/>
              </w:rPr>
              <w:t>Triennial Act</w:t>
            </w:r>
            <w:r>
              <w:rPr>
                <w:rFonts w:ascii="Calibri" w:eastAsia="Calibri" w:hAnsi="Calibri" w:cs="Calibri"/>
                <w:sz w:val="20"/>
                <w:szCs w:val="20"/>
              </w:rPr>
              <w:t xml:space="preserve"> (1694)</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D2B38AC" w14:textId="77777777" w:rsidR="00AD63A4" w:rsidRDefault="00000000">
            <w:pPr>
              <w:spacing w:after="30" w:line="250" w:lineRule="auto"/>
            </w:pPr>
            <w:r>
              <w:rPr>
                <w:rFonts w:ascii="Calibri" w:eastAsia="Calibri" w:hAnsi="Calibri" w:cs="Calibri"/>
                <w:sz w:val="20"/>
                <w:szCs w:val="20"/>
              </w:rPr>
              <w:t xml:space="preserve">A general election at least every </w:t>
            </w:r>
            <w:r>
              <w:rPr>
                <w:rFonts w:ascii="Calibri" w:eastAsia="Calibri" w:hAnsi="Calibri" w:cs="Calibri"/>
                <w:b/>
                <w:bCs/>
                <w:sz w:val="20"/>
                <w:szCs w:val="20"/>
              </w:rPr>
              <w:t>three years</w:t>
            </w:r>
            <w:r>
              <w:rPr>
                <w:rFonts w:ascii="Calibri" w:eastAsia="Calibri" w:hAnsi="Calibri" w:cs="Calibri"/>
                <w:sz w:val="20"/>
                <w:szCs w:val="20"/>
              </w:rPr>
              <w:t>; Parliament to meet at least once every three years</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29F938" w14:textId="77777777" w:rsidR="00AD63A4" w:rsidRDefault="00000000">
            <w:pPr>
              <w:spacing w:after="30" w:line="250" w:lineRule="auto"/>
            </w:pPr>
            <w:r>
              <w:rPr>
                <w:rFonts w:ascii="Calibri" w:eastAsia="Calibri" w:hAnsi="Calibri" w:cs="Calibri"/>
                <w:sz w:val="20"/>
                <w:szCs w:val="20"/>
              </w:rPr>
              <w:t>Kings could not keep one Parliament for ever</w:t>
            </w:r>
          </w:p>
        </w:tc>
      </w:tr>
      <w:tr w:rsidR="00AD63A4" w14:paraId="6CC8F0C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57C3BA" w14:textId="77777777" w:rsidR="00AD63A4" w:rsidRDefault="00000000">
            <w:pPr>
              <w:spacing w:after="30" w:line="250" w:lineRule="auto"/>
            </w:pPr>
            <w:r>
              <w:rPr>
                <w:rFonts w:ascii="Calibri" w:eastAsia="Calibri" w:hAnsi="Calibri" w:cs="Calibri"/>
                <w:b/>
                <w:bCs/>
                <w:sz w:val="20"/>
                <w:szCs w:val="20"/>
              </w:rPr>
              <w:t>Lapse of the Licensing Act</w:t>
            </w:r>
            <w:r>
              <w:rPr>
                <w:rFonts w:ascii="Calibri" w:eastAsia="Calibri" w:hAnsi="Calibri" w:cs="Calibri"/>
                <w:sz w:val="20"/>
                <w:szCs w:val="20"/>
              </w:rPr>
              <w:t xml:space="preserve"> (1695)</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FCAFA7" w14:textId="77777777" w:rsidR="00AD63A4" w:rsidRDefault="00000000">
            <w:pPr>
              <w:spacing w:after="30" w:line="250" w:lineRule="auto"/>
            </w:pPr>
            <w:r>
              <w:rPr>
                <w:rFonts w:ascii="Calibri" w:eastAsia="Calibri" w:hAnsi="Calibri" w:cs="Calibri"/>
                <w:sz w:val="20"/>
                <w:szCs w:val="20"/>
              </w:rPr>
              <w:t>End of pre-publication censorship of the press</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EB87E3" w14:textId="77777777" w:rsidR="00AD63A4" w:rsidRDefault="00000000">
            <w:pPr>
              <w:spacing w:after="30" w:line="250" w:lineRule="auto"/>
            </w:pPr>
            <w:r>
              <w:rPr>
                <w:rFonts w:ascii="Calibri" w:eastAsia="Calibri" w:hAnsi="Calibri" w:cs="Calibri"/>
                <w:sz w:val="20"/>
                <w:szCs w:val="20"/>
              </w:rPr>
              <w:t>Free press; party newspapers</w:t>
            </w:r>
          </w:p>
        </w:tc>
      </w:tr>
      <w:tr w:rsidR="00AD63A4" w14:paraId="7DD02A2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CA9A13" w14:textId="77777777" w:rsidR="00AD63A4" w:rsidRDefault="00000000">
            <w:pPr>
              <w:spacing w:after="30" w:line="250" w:lineRule="auto"/>
            </w:pPr>
            <w:r>
              <w:rPr>
                <w:rFonts w:ascii="Calibri" w:eastAsia="Calibri" w:hAnsi="Calibri" w:cs="Calibri"/>
                <w:b/>
                <w:bCs/>
                <w:sz w:val="20"/>
                <w:szCs w:val="20"/>
              </w:rPr>
              <w:t>Civil List Act</w:t>
            </w:r>
            <w:r>
              <w:rPr>
                <w:rFonts w:ascii="Calibri" w:eastAsia="Calibri" w:hAnsi="Calibri" w:cs="Calibri"/>
                <w:sz w:val="20"/>
                <w:szCs w:val="20"/>
              </w:rPr>
              <w:t xml:space="preserve"> (1698)</w:t>
            </w:r>
          </w:p>
        </w:tc>
        <w:tc>
          <w:tcPr>
            <w:tcW w:w="446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85AE2F" w14:textId="77777777" w:rsidR="00AD63A4" w:rsidRDefault="00000000">
            <w:pPr>
              <w:spacing w:after="30" w:line="250" w:lineRule="auto"/>
            </w:pPr>
            <w:r>
              <w:rPr>
                <w:rFonts w:ascii="Calibri" w:eastAsia="Calibri" w:hAnsi="Calibri" w:cs="Calibri"/>
                <w:sz w:val="20"/>
                <w:szCs w:val="20"/>
              </w:rPr>
              <w:t>Fixed sum (about £700,000 a year) for the royal household and civil government; war costs voted separately</w:t>
            </w:r>
          </w:p>
        </w:tc>
        <w:tc>
          <w:tcPr>
            <w:tcW w:w="279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780E7A" w14:textId="77777777" w:rsidR="00AD63A4" w:rsidRDefault="00000000">
            <w:pPr>
              <w:spacing w:after="30" w:line="250" w:lineRule="auto"/>
            </w:pPr>
            <w:r>
              <w:rPr>
                <w:rFonts w:ascii="Calibri" w:eastAsia="Calibri" w:hAnsi="Calibri" w:cs="Calibri"/>
                <w:sz w:val="20"/>
                <w:szCs w:val="20"/>
              </w:rPr>
              <w:t>Crown finance under parliamentary control</w:t>
            </w:r>
          </w:p>
        </w:tc>
      </w:tr>
      <w:tr w:rsidR="00AD63A4" w14:paraId="2653BF1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EDC6C0" w14:textId="77777777" w:rsidR="00AD63A4" w:rsidRDefault="00000000">
            <w:pPr>
              <w:spacing w:after="30" w:line="250" w:lineRule="auto"/>
            </w:pPr>
            <w:r>
              <w:rPr>
                <w:rFonts w:ascii="Calibri" w:eastAsia="Calibri" w:hAnsi="Calibri" w:cs="Calibri"/>
                <w:b/>
                <w:bCs/>
                <w:sz w:val="20"/>
                <w:szCs w:val="20"/>
              </w:rPr>
              <w:t>Act of Settlement</w:t>
            </w:r>
            <w:r>
              <w:rPr>
                <w:rFonts w:ascii="Calibri" w:eastAsia="Calibri" w:hAnsi="Calibri" w:cs="Calibri"/>
                <w:sz w:val="20"/>
                <w:szCs w:val="20"/>
              </w:rPr>
              <w:t xml:space="preserve"> (1701)</w:t>
            </w:r>
          </w:p>
        </w:tc>
        <w:tc>
          <w:tcPr>
            <w:tcW w:w="446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EE9095" w14:textId="77777777" w:rsidR="00AD63A4" w:rsidRDefault="00000000">
            <w:pPr>
              <w:spacing w:after="30" w:line="250" w:lineRule="auto"/>
            </w:pPr>
            <w:r>
              <w:rPr>
                <w:rFonts w:ascii="Calibri" w:eastAsia="Calibri" w:hAnsi="Calibri" w:cs="Calibri"/>
                <w:sz w:val="20"/>
                <w:szCs w:val="20"/>
              </w:rPr>
              <w:t xml:space="preserve">Crown to </w:t>
            </w:r>
            <w:r>
              <w:rPr>
                <w:rFonts w:ascii="Calibri" w:eastAsia="Calibri" w:hAnsi="Calibri" w:cs="Calibri"/>
                <w:b/>
                <w:bCs/>
                <w:sz w:val="20"/>
                <w:szCs w:val="20"/>
              </w:rPr>
              <w:t>Sophia of Hanover</w:t>
            </w:r>
            <w:r>
              <w:rPr>
                <w:rFonts w:ascii="Calibri" w:eastAsia="Calibri" w:hAnsi="Calibri" w:cs="Calibri"/>
                <w:sz w:val="20"/>
                <w:szCs w:val="20"/>
              </w:rPr>
              <w:t xml:space="preserve"> and her Protestant heirs; monarch must be Anglican; no war for foreign territories without Parliament; monarch not to leave the country without consent (repealed 1716); </w:t>
            </w:r>
            <w:r>
              <w:rPr>
                <w:rFonts w:ascii="Calibri" w:eastAsia="Calibri" w:hAnsi="Calibri" w:cs="Calibri"/>
                <w:b/>
                <w:bCs/>
                <w:sz w:val="20"/>
                <w:szCs w:val="20"/>
              </w:rPr>
              <w:t>judges</w:t>
            </w:r>
            <w:r>
              <w:rPr>
                <w:rFonts w:ascii="Calibri" w:eastAsia="Calibri" w:hAnsi="Calibri" w:cs="Calibri"/>
                <w:sz w:val="20"/>
                <w:szCs w:val="20"/>
              </w:rPr>
              <w:t xml:space="preserve"> removable only by address of both Houses; placemen excluded from the Commons (repealed before taking effect); Privy Council to sign its advice (also repealed before taking effect)</w:t>
            </w:r>
          </w:p>
        </w:tc>
        <w:tc>
          <w:tcPr>
            <w:tcW w:w="279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42DA65B" w14:textId="77777777" w:rsidR="00AD63A4" w:rsidRDefault="00000000">
            <w:pPr>
              <w:spacing w:after="30" w:line="250" w:lineRule="auto"/>
            </w:pPr>
            <w:r>
              <w:rPr>
                <w:rFonts w:ascii="Calibri" w:eastAsia="Calibri" w:hAnsi="Calibri" w:cs="Calibri"/>
                <w:sz w:val="20"/>
                <w:szCs w:val="20"/>
              </w:rPr>
              <w:t>The succession, the judges, and foreign kings' priorities</w:t>
            </w:r>
          </w:p>
        </w:tc>
      </w:tr>
    </w:tbl>
    <w:p w14:paraId="75D57FA8" w14:textId="77777777" w:rsidR="00AD63A4" w:rsidRDefault="00AD63A4">
      <w:pPr>
        <w:spacing w:after="120"/>
      </w:pPr>
    </w:p>
    <w:p w14:paraId="1A8F4EBD" w14:textId="77777777" w:rsidR="00AD63A4" w:rsidRDefault="00000000">
      <w:pPr>
        <w:keepNext/>
        <w:spacing w:before="120" w:after="40" w:line="240" w:lineRule="auto"/>
        <w:jc w:val="center"/>
      </w:pPr>
      <w:r>
        <w:rPr>
          <w:noProof/>
        </w:rPr>
        <w:lastRenderedPageBreak/>
        <w:drawing>
          <wp:inline distT="0" distB="0" distL="0" distR="0" wp14:anchorId="591564CD" wp14:editId="24C8E0C5">
            <wp:extent cx="5905500" cy="3695700"/>
            <wp:effectExtent l="0" t="0" r="0" b="0"/>
            <wp:docPr id="720233932" name="Picture 72023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695700"/>
                    </a:xfrm>
                    <a:prstGeom prst="rect">
                      <a:avLst/>
                    </a:prstGeom>
                  </pic:spPr>
                </pic:pic>
              </a:graphicData>
            </a:graphic>
          </wp:inline>
        </w:drawing>
      </w:r>
    </w:p>
    <w:p w14:paraId="06CC6222" w14:textId="77777777" w:rsidR="00AD63A4"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What the Crown lost to Parliament: the powers of the monarchy before 1688, the laws of the Settlement, and the position afterwards.</w:t>
      </w:r>
    </w:p>
    <w:p w14:paraId="69DD720A" w14:textId="77777777" w:rsidR="00AD63A4" w:rsidRDefault="00000000">
      <w:pPr>
        <w:pStyle w:val="Heading2"/>
      </w:pPr>
      <w:bookmarkStart w:id="52" w:name="_Toc241393791"/>
      <w:r>
        <w:t>3.2  The Financial Revolution</w:t>
      </w:r>
      <w:bookmarkEnd w:id="52"/>
    </w:p>
    <w:p w14:paraId="6F6CD29B" w14:textId="77777777" w:rsidR="00AD63A4" w:rsidRDefault="00000000">
      <w:pPr>
        <w:pStyle w:val="ListParagraph"/>
        <w:numPr>
          <w:ilvl w:val="0"/>
          <w:numId w:val="2"/>
        </w:numPr>
        <w:spacing w:after="70" w:line="276" w:lineRule="auto"/>
      </w:pPr>
      <w:r>
        <w:rPr>
          <w:b/>
          <w:bCs/>
        </w:rPr>
        <w:t>War cost</w:t>
      </w:r>
      <w:r>
        <w:t xml:space="preserve"> about £5 million a year in the 1690s — far more than the Crown's income.</w:t>
      </w:r>
    </w:p>
    <w:p w14:paraId="3CD87081" w14:textId="77777777" w:rsidR="00AD63A4" w:rsidRDefault="00000000">
      <w:pPr>
        <w:pStyle w:val="ListParagraph"/>
        <w:numPr>
          <w:ilvl w:val="0"/>
          <w:numId w:val="2"/>
        </w:numPr>
        <w:spacing w:after="70" w:line="276" w:lineRule="auto"/>
      </w:pPr>
      <w:r>
        <w:rPr>
          <w:b/>
          <w:bCs/>
        </w:rPr>
        <w:t>Land tax</w:t>
      </w:r>
      <w:r>
        <w:t xml:space="preserve"> (1692) and excise duties voted by Parliament.</w:t>
      </w:r>
    </w:p>
    <w:p w14:paraId="5660E9CA" w14:textId="77777777" w:rsidR="00AD63A4" w:rsidRDefault="00000000">
      <w:pPr>
        <w:pStyle w:val="ListParagraph"/>
        <w:numPr>
          <w:ilvl w:val="0"/>
          <w:numId w:val="2"/>
        </w:numPr>
        <w:spacing w:after="70" w:line="276" w:lineRule="auto"/>
      </w:pPr>
      <w:r>
        <w:rPr>
          <w:b/>
          <w:bCs/>
        </w:rPr>
        <w:t>Bank of England</w:t>
      </w:r>
      <w:r>
        <w:t xml:space="preserve"> (</w:t>
      </w:r>
      <w:r>
        <w:rPr>
          <w:b/>
          <w:bCs/>
          <w:color w:val="0F6E63"/>
        </w:rPr>
        <w:t>1694</w:t>
      </w:r>
      <w:r>
        <w:t>): lent £1.2 million to the government at 8% in return for a charter.</w:t>
      </w:r>
    </w:p>
    <w:p w14:paraId="5EF5DDEC" w14:textId="77777777" w:rsidR="00AD63A4" w:rsidRDefault="00000000">
      <w:pPr>
        <w:pStyle w:val="ListParagraph"/>
        <w:numPr>
          <w:ilvl w:val="0"/>
          <w:numId w:val="2"/>
        </w:numPr>
        <w:spacing w:after="70" w:line="276" w:lineRule="auto"/>
      </w:pPr>
      <w:r>
        <w:rPr>
          <w:b/>
          <w:bCs/>
        </w:rPr>
        <w:t>National Debt</w:t>
      </w:r>
      <w:r>
        <w:t>: long-term loans guaranteed by Parliament, repaid from specific taxes. Lenders trusted a Parliament of property-owners more than a king.</w:t>
      </w:r>
    </w:p>
    <w:p w14:paraId="194F8406" w14:textId="77777777" w:rsidR="00AD63A4" w:rsidRDefault="00000000">
      <w:pPr>
        <w:pStyle w:val="ListParagraph"/>
        <w:numPr>
          <w:ilvl w:val="0"/>
          <w:numId w:val="2"/>
        </w:numPr>
        <w:spacing w:after="70" w:line="276" w:lineRule="auto"/>
      </w:pPr>
      <w:r>
        <w:rPr>
          <w:b/>
          <w:bCs/>
        </w:rPr>
        <w:t>Result:</w:t>
      </w:r>
      <w:r>
        <w:t xml:space="preserve"> Britain could borrow cheaply and fight long wars — the foundation of its rise to great power (the "</w:t>
      </w:r>
      <w:r>
        <w:rPr>
          <w:b/>
          <w:bCs/>
        </w:rPr>
        <w:t>fiscal-military state</w:t>
      </w:r>
      <w:r>
        <w:t>", John Brewer).</w:t>
      </w:r>
    </w:p>
    <w:p w14:paraId="1A889321" w14:textId="77777777" w:rsidR="00AD63A4" w:rsidRDefault="00000000">
      <w:pPr>
        <w:pStyle w:val="Heading2"/>
      </w:pPr>
      <w:bookmarkStart w:id="53" w:name="_Toc241393792"/>
      <w:r>
        <w:t>3.3  What the Settlement did — and did not — do</w:t>
      </w:r>
      <w:bookmarkEnd w:id="5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AD63A4" w14:paraId="1BBE1EB0"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4810E44" w14:textId="77777777" w:rsidR="00AD63A4" w:rsidRDefault="00000000">
            <w:pPr>
              <w:spacing w:after="30" w:line="250" w:lineRule="auto"/>
            </w:pPr>
            <w:r>
              <w:rPr>
                <w:rFonts w:ascii="Calibri" w:eastAsia="Calibri" w:hAnsi="Calibri" w:cs="Calibri"/>
                <w:b/>
                <w:bCs/>
                <w:color w:val="FFFFFF"/>
                <w:sz w:val="20"/>
                <w:szCs w:val="20"/>
              </w:rPr>
              <w:t>What it DID</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60CFFCC" w14:textId="77777777" w:rsidR="00AD63A4" w:rsidRDefault="00000000">
            <w:pPr>
              <w:spacing w:after="30" w:line="250" w:lineRule="auto"/>
            </w:pPr>
            <w:r>
              <w:rPr>
                <w:rFonts w:ascii="Calibri" w:eastAsia="Calibri" w:hAnsi="Calibri" w:cs="Calibri"/>
                <w:b/>
                <w:bCs/>
                <w:color w:val="FFFFFF"/>
                <w:sz w:val="20"/>
                <w:szCs w:val="20"/>
              </w:rPr>
              <w:t>What it did NOT do</w:t>
            </w:r>
          </w:p>
        </w:tc>
      </w:tr>
      <w:tr w:rsidR="00AD63A4" w14:paraId="477428ED"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ABF6CA" w14:textId="77777777" w:rsidR="00AD63A4" w:rsidRDefault="00000000">
            <w:pPr>
              <w:spacing w:after="30" w:line="250" w:lineRule="auto"/>
            </w:pPr>
            <w:r>
              <w:rPr>
                <w:rFonts w:ascii="Calibri" w:eastAsia="Calibri" w:hAnsi="Calibri" w:cs="Calibri"/>
                <w:sz w:val="20"/>
                <w:szCs w:val="20"/>
              </w:rPr>
              <w:t>Ended the suspending power and peacetime armies without consent</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278DB5" w14:textId="77777777" w:rsidR="00AD63A4" w:rsidRDefault="00000000">
            <w:pPr>
              <w:spacing w:after="30" w:line="250" w:lineRule="auto"/>
            </w:pPr>
            <w:r>
              <w:rPr>
                <w:rFonts w:ascii="Calibri" w:eastAsia="Calibri" w:hAnsi="Calibri" w:cs="Calibri"/>
                <w:sz w:val="20"/>
                <w:szCs w:val="20"/>
              </w:rPr>
              <w:t>Create democracy — about one adult man in five could vote</w:t>
            </w:r>
          </w:p>
        </w:tc>
      </w:tr>
      <w:tr w:rsidR="00AD63A4" w14:paraId="2CCC8E6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52F393" w14:textId="77777777" w:rsidR="00AD63A4" w:rsidRDefault="00000000">
            <w:pPr>
              <w:spacing w:after="30" w:line="250" w:lineRule="auto"/>
            </w:pPr>
            <w:r>
              <w:rPr>
                <w:rFonts w:ascii="Calibri" w:eastAsia="Calibri" w:hAnsi="Calibri" w:cs="Calibri"/>
                <w:sz w:val="20"/>
                <w:szCs w:val="20"/>
              </w:rPr>
              <w:t>Made Parliament meet every year</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572252" w14:textId="77777777" w:rsidR="00AD63A4" w:rsidRDefault="00000000">
            <w:pPr>
              <w:spacing w:after="30" w:line="250" w:lineRule="auto"/>
            </w:pPr>
            <w:r>
              <w:rPr>
                <w:rFonts w:ascii="Calibri" w:eastAsia="Calibri" w:hAnsi="Calibri" w:cs="Calibri"/>
                <w:sz w:val="20"/>
                <w:szCs w:val="20"/>
              </w:rPr>
              <w:t>Create cabinet government or a prime minister (that came under Walpole)</w:t>
            </w:r>
          </w:p>
        </w:tc>
      </w:tr>
      <w:tr w:rsidR="00AD63A4" w14:paraId="72CAA529"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803E31" w14:textId="77777777" w:rsidR="00AD63A4" w:rsidRDefault="00000000">
            <w:pPr>
              <w:spacing w:after="30" w:line="250" w:lineRule="auto"/>
            </w:pPr>
            <w:r>
              <w:rPr>
                <w:rFonts w:ascii="Calibri" w:eastAsia="Calibri" w:hAnsi="Calibri" w:cs="Calibri"/>
                <w:sz w:val="20"/>
                <w:szCs w:val="20"/>
              </w:rPr>
              <w:t>Put Crown finance under Parliament</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DEB4CB" w14:textId="77777777" w:rsidR="00AD63A4" w:rsidRDefault="00000000">
            <w:pPr>
              <w:spacing w:after="30" w:line="250" w:lineRule="auto"/>
            </w:pPr>
            <w:r>
              <w:rPr>
                <w:rFonts w:ascii="Calibri" w:eastAsia="Calibri" w:hAnsi="Calibri" w:cs="Calibri"/>
                <w:sz w:val="20"/>
                <w:szCs w:val="20"/>
              </w:rPr>
              <w:t>Remove the monarch's power to choose ministers and make war</w:t>
            </w:r>
          </w:p>
        </w:tc>
      </w:tr>
      <w:tr w:rsidR="00AD63A4" w14:paraId="74AE1F6F"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2F18CB" w14:textId="77777777" w:rsidR="00AD63A4" w:rsidRDefault="00000000">
            <w:pPr>
              <w:spacing w:after="30" w:line="250" w:lineRule="auto"/>
            </w:pPr>
            <w:r>
              <w:rPr>
                <w:rFonts w:ascii="Calibri" w:eastAsia="Calibri" w:hAnsi="Calibri" w:cs="Calibri"/>
                <w:sz w:val="20"/>
                <w:szCs w:val="20"/>
              </w:rPr>
              <w:t>Secured a Protestant succession</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D70A2D" w14:textId="77777777" w:rsidR="00AD63A4" w:rsidRDefault="00000000">
            <w:pPr>
              <w:spacing w:after="30" w:line="250" w:lineRule="auto"/>
            </w:pPr>
            <w:r>
              <w:rPr>
                <w:rFonts w:ascii="Calibri" w:eastAsia="Calibri" w:hAnsi="Calibri" w:cs="Calibri"/>
                <w:sz w:val="20"/>
                <w:szCs w:val="20"/>
              </w:rPr>
              <w:t>Give toleration to Catholics</w:t>
            </w:r>
          </w:p>
        </w:tc>
      </w:tr>
      <w:tr w:rsidR="00AD63A4" w14:paraId="5730E605"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6F8E347" w14:textId="77777777" w:rsidR="00AD63A4" w:rsidRDefault="00000000">
            <w:pPr>
              <w:spacing w:after="30" w:line="250" w:lineRule="auto"/>
            </w:pPr>
            <w:r>
              <w:rPr>
                <w:rFonts w:ascii="Calibri" w:eastAsia="Calibri" w:hAnsi="Calibri" w:cs="Calibri"/>
                <w:sz w:val="20"/>
                <w:szCs w:val="20"/>
              </w:rPr>
              <w:t>Made judges independent (1701)</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3401AC" w14:textId="77777777" w:rsidR="00AD63A4" w:rsidRDefault="00000000">
            <w:pPr>
              <w:spacing w:after="30" w:line="250" w:lineRule="auto"/>
            </w:pPr>
            <w:r>
              <w:rPr>
                <w:rFonts w:ascii="Calibri" w:eastAsia="Calibri" w:hAnsi="Calibri" w:cs="Calibri"/>
                <w:sz w:val="20"/>
                <w:szCs w:val="20"/>
              </w:rPr>
              <w:t>Apply to Ireland, where Catholics lost almost all rights</w:t>
            </w:r>
          </w:p>
        </w:tc>
      </w:tr>
    </w:tbl>
    <w:p w14:paraId="09F5330C" w14:textId="77777777" w:rsidR="00AD63A4" w:rsidRDefault="00AD63A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13B9E0B4"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EB4160C" w14:textId="77777777" w:rsidR="00AD63A4"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significance of the Settlement</w:t>
            </w:r>
          </w:p>
          <w:p w14:paraId="7DBE9728" w14:textId="77777777" w:rsidR="00AD63A4" w:rsidRDefault="00000000">
            <w:pPr>
              <w:spacing w:after="80" w:line="270" w:lineRule="auto"/>
            </w:pPr>
            <w:r>
              <w:rPr>
                <w:sz w:val="21"/>
                <w:szCs w:val="21"/>
              </w:rPr>
              <w:t xml:space="preserve">The Settlement made England a </w:t>
            </w:r>
            <w:r>
              <w:rPr>
                <w:b/>
                <w:bCs/>
                <w:sz w:val="21"/>
                <w:szCs w:val="21"/>
              </w:rPr>
              <w:t>constitutional monarchy</w:t>
            </w:r>
            <w:r>
              <w:rPr>
                <w:sz w:val="21"/>
                <w:szCs w:val="21"/>
              </w:rPr>
              <w:t xml:space="preserve">: the Crown kept great powers, but it could no longer govern </w:t>
            </w:r>
            <w:r>
              <w:rPr>
                <w:b/>
                <w:bCs/>
                <w:sz w:val="21"/>
                <w:szCs w:val="21"/>
              </w:rPr>
              <w:t>without</w:t>
            </w:r>
            <w:r>
              <w:rPr>
                <w:sz w:val="21"/>
                <w:szCs w:val="21"/>
              </w:rPr>
              <w:t xml:space="preserve"> Parliament. Every later reform — cabinet, prime minister, the Reform Acts — grew out of the fact that after 1689 Parliament met every year and held the purse.</w:t>
            </w:r>
          </w:p>
        </w:tc>
      </w:tr>
    </w:tbl>
    <w:p w14:paraId="5CEE26F1" w14:textId="77777777" w:rsidR="00AD63A4" w:rsidRDefault="00AD63A4"/>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1F97F28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758C551"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3 has been asked</w:t>
            </w:r>
          </w:p>
          <w:p w14:paraId="63967F21" w14:textId="77777777" w:rsidR="00AD63A4" w:rsidRDefault="00000000">
            <w:pPr>
              <w:spacing w:after="80" w:line="270" w:lineRule="auto"/>
            </w:pPr>
            <w:r>
              <w:rPr>
                <w:sz w:val="21"/>
                <w:szCs w:val="21"/>
              </w:rPr>
              <w:t xml:space="preserve">Inside </w:t>
            </w:r>
            <w:r>
              <w:rPr>
                <w:b/>
                <w:bCs/>
                <w:sz w:val="21"/>
                <w:szCs w:val="21"/>
              </w:rPr>
              <w:t>2019 Q2</w:t>
            </w:r>
            <w:r>
              <w:rPr>
                <w:sz w:val="21"/>
                <w:szCs w:val="21"/>
              </w:rPr>
              <w:t xml:space="preserve"> (significance) and </w:t>
            </w:r>
            <w:r>
              <w:rPr>
                <w:b/>
                <w:bCs/>
                <w:sz w:val="21"/>
                <w:szCs w:val="21"/>
              </w:rPr>
              <w:t>2023 Q2</w:t>
            </w:r>
            <w:r>
              <w:rPr>
                <w:sz w:val="21"/>
                <w:szCs w:val="21"/>
              </w:rPr>
              <w:t xml:space="preserve"> (fallout at home). A full question on the Settlement or the Act of Settlement has </w:t>
            </w:r>
            <w:r>
              <w:rPr>
                <w:b/>
                <w:bCs/>
                <w:sz w:val="21"/>
                <w:szCs w:val="21"/>
              </w:rPr>
              <w:t>never</w:t>
            </w:r>
            <w:r>
              <w:rPr>
                <w:sz w:val="21"/>
                <w:szCs w:val="21"/>
              </w:rPr>
              <w:t xml:space="preserve"> been set — a likely surprise (see the predicted questions in T1QA). MCQ: the </w:t>
            </w:r>
            <w:r>
              <w:rPr>
                <w:b/>
                <w:bCs/>
                <w:sz w:val="21"/>
                <w:szCs w:val="21"/>
              </w:rPr>
              <w:t>Bill of Rights</w:t>
            </w:r>
            <w:r>
              <w:rPr>
                <w:sz w:val="21"/>
                <w:szCs w:val="21"/>
              </w:rPr>
              <w:t xml:space="preserve"> affirmed parliamentary supremacy (2025); the </w:t>
            </w:r>
            <w:r>
              <w:rPr>
                <w:b/>
                <w:bCs/>
                <w:sz w:val="21"/>
                <w:szCs w:val="21"/>
              </w:rPr>
              <w:t>Act of Settlement</w:t>
            </w:r>
            <w:r>
              <w:rPr>
                <w:sz w:val="21"/>
                <w:szCs w:val="21"/>
              </w:rPr>
              <w:t xml:space="preserve"> secured the crown for </w:t>
            </w:r>
            <w:r>
              <w:rPr>
                <w:b/>
                <w:bCs/>
                <w:sz w:val="21"/>
                <w:szCs w:val="21"/>
              </w:rPr>
              <w:t>Hanover</w:t>
            </w:r>
            <w:r>
              <w:rPr>
                <w:sz w:val="21"/>
                <w:szCs w:val="21"/>
              </w:rPr>
              <w:t xml:space="preserve"> (2026).</w:t>
            </w:r>
          </w:p>
        </w:tc>
      </w:tr>
    </w:tbl>
    <w:p w14:paraId="233EE65A" w14:textId="77777777" w:rsidR="00AD63A4" w:rsidRDefault="00AD63A4"/>
    <w:p w14:paraId="3F17D9F8" w14:textId="77777777" w:rsidR="00AD63A4" w:rsidRDefault="00000000">
      <w:pPr>
        <w:pStyle w:val="Heading1"/>
        <w:pageBreakBefore/>
      </w:pPr>
      <w:bookmarkStart w:id="54" w:name="_Toc241393793"/>
      <w:r>
        <w:lastRenderedPageBreak/>
        <w:t>Chapter 4 · The Church after 1688: Non-Jurors, High Churchmen and Latitudinarians</w:t>
      </w:r>
      <w:bookmarkEnd w:id="54"/>
    </w:p>
    <w:p w14:paraId="1111DFAE" w14:textId="77777777" w:rsidR="00AD63A4" w:rsidRDefault="00000000">
      <w:pPr>
        <w:pStyle w:val="Heading2"/>
      </w:pPr>
      <w:bookmarkStart w:id="55" w:name="_Toc241393794"/>
      <w:r>
        <w:t>4.1  The problem the Revolution created for the Church</w:t>
      </w:r>
      <w:bookmarkEnd w:id="55"/>
    </w:p>
    <w:p w14:paraId="75BECEDB" w14:textId="77777777" w:rsidR="00AD63A4" w:rsidRDefault="00000000">
      <w:pPr>
        <w:pStyle w:val="ListParagraph"/>
        <w:numPr>
          <w:ilvl w:val="0"/>
          <w:numId w:val="2"/>
        </w:numPr>
        <w:spacing w:after="70" w:line="276" w:lineRule="auto"/>
      </w:pPr>
      <w:r>
        <w:t xml:space="preserve">The Church of England had taught for a generation the doctrine of </w:t>
      </w:r>
      <w:r>
        <w:rPr>
          <w:b/>
          <w:bCs/>
          <w:color w:val="9B2335"/>
        </w:rPr>
        <w:t>passive obedience</w:t>
      </w:r>
      <w:r>
        <w:t xml:space="preserve"> (never resist the Lord's anointed) and </w:t>
      </w:r>
      <w:r>
        <w:rPr>
          <w:b/>
          <w:bCs/>
        </w:rPr>
        <w:t>indefeasible hereditary right</w:t>
      </w:r>
      <w:r>
        <w:t xml:space="preserve"> (the rightful king's claim cannot be cancelled).</w:t>
      </w:r>
    </w:p>
    <w:p w14:paraId="34128DB0" w14:textId="77777777" w:rsidR="00AD63A4" w:rsidRDefault="00000000">
      <w:pPr>
        <w:pStyle w:val="ListParagraph"/>
        <w:numPr>
          <w:ilvl w:val="0"/>
          <w:numId w:val="2"/>
        </w:numPr>
        <w:spacing w:after="70" w:line="276" w:lineRule="auto"/>
      </w:pPr>
      <w:r>
        <w:t xml:space="preserve">In 1689 every clergyman was required to swear an </w:t>
      </w:r>
      <w:r>
        <w:rPr>
          <w:b/>
          <w:bCs/>
        </w:rPr>
        <w:t>oath of allegiance</w:t>
      </w:r>
      <w:r>
        <w:t xml:space="preserve"> to William and Mary — while James, the anointed king, was still alive.</w:t>
      </w:r>
    </w:p>
    <w:p w14:paraId="46D26298" w14:textId="77777777" w:rsidR="00AD63A4" w:rsidRDefault="00000000">
      <w:pPr>
        <w:pStyle w:val="ListParagraph"/>
        <w:numPr>
          <w:ilvl w:val="0"/>
          <w:numId w:val="2"/>
        </w:numPr>
        <w:spacing w:after="70" w:line="276" w:lineRule="auto"/>
      </w:pPr>
      <w:r>
        <w:t xml:space="preserve">How the clergy answered split the Church into </w:t>
      </w:r>
      <w:r>
        <w:rPr>
          <w:b/>
          <w:bCs/>
        </w:rPr>
        <w:t>three</w:t>
      </w:r>
      <w:r>
        <w:t xml:space="preserve"> positions.</w:t>
      </w:r>
    </w:p>
    <w:p w14:paraId="101D29E7" w14:textId="77777777" w:rsidR="00AD63A4" w:rsidRDefault="00000000">
      <w:pPr>
        <w:pStyle w:val="Heading2"/>
      </w:pPr>
      <w:bookmarkStart w:id="56" w:name="_Toc241393795"/>
      <w:r>
        <w:t>4.2  The Non-Jurors</w:t>
      </w:r>
      <w:bookmarkEnd w:id="56"/>
    </w:p>
    <w:p w14:paraId="49DD3DBD" w14:textId="77777777" w:rsidR="00AD63A4" w:rsidRDefault="00000000">
      <w:pPr>
        <w:pStyle w:val="ListParagraph"/>
        <w:numPr>
          <w:ilvl w:val="0"/>
          <w:numId w:val="2"/>
        </w:numPr>
        <w:spacing w:after="70" w:line="276" w:lineRule="auto"/>
      </w:pPr>
      <w:r>
        <w:rPr>
          <w:b/>
          <w:bCs/>
        </w:rPr>
        <w:t>Who:</w:t>
      </w:r>
      <w:r>
        <w:t xml:space="preserve"> Archbishop </w:t>
      </w:r>
      <w:r>
        <w:rPr>
          <w:b/>
          <w:bCs/>
        </w:rPr>
        <w:t>Sancroft</w:t>
      </w:r>
      <w:r>
        <w:t xml:space="preserve">, five other bishops (among them </w:t>
      </w:r>
      <w:r>
        <w:rPr>
          <w:b/>
          <w:bCs/>
        </w:rPr>
        <w:t>Thomas Ken</w:t>
      </w:r>
      <w:r>
        <w:t xml:space="preserve"> of Bath and Wells, </w:t>
      </w:r>
      <w:r>
        <w:rPr>
          <w:b/>
          <w:bCs/>
        </w:rPr>
        <w:t>Turner</w:t>
      </w:r>
      <w:r>
        <w:t xml:space="preserve"> of Ely, </w:t>
      </w:r>
      <w:r>
        <w:rPr>
          <w:b/>
          <w:bCs/>
        </w:rPr>
        <w:t>White</w:t>
      </w:r>
      <w:r>
        <w:t xml:space="preserve"> of Peterborough, </w:t>
      </w:r>
      <w:r>
        <w:rPr>
          <w:b/>
          <w:bCs/>
        </w:rPr>
        <w:t>Frampton</w:t>
      </w:r>
      <w:r>
        <w:t xml:space="preserve"> of Gloucester, </w:t>
      </w:r>
      <w:r>
        <w:rPr>
          <w:b/>
          <w:bCs/>
        </w:rPr>
        <w:t>Lloyd</w:t>
      </w:r>
      <w:r>
        <w:t xml:space="preserve"> of Norwich) and about </w:t>
      </w:r>
      <w:r>
        <w:rPr>
          <w:b/>
          <w:bCs/>
        </w:rPr>
        <w:t>400 clergy</w:t>
      </w:r>
      <w:r>
        <w:t>; also some laymen.</w:t>
      </w:r>
    </w:p>
    <w:p w14:paraId="479645B0" w14:textId="77777777" w:rsidR="00AD63A4" w:rsidRDefault="00000000">
      <w:pPr>
        <w:pStyle w:val="ListParagraph"/>
        <w:numPr>
          <w:ilvl w:val="0"/>
          <w:numId w:val="2"/>
        </w:numPr>
        <w:spacing w:after="70" w:line="276" w:lineRule="auto"/>
      </w:pPr>
      <w:r>
        <w:rPr>
          <w:b/>
          <w:bCs/>
        </w:rPr>
        <w:t>What they did:</w:t>
      </w:r>
      <w:r>
        <w:t xml:space="preserve"> refused the oath ("non-juring"); </w:t>
      </w:r>
      <w:r>
        <w:rPr>
          <w:b/>
          <w:bCs/>
        </w:rPr>
        <w:t>deprived</w:t>
      </w:r>
      <w:r>
        <w:t xml:space="preserve"> of their offices in </w:t>
      </w:r>
      <w:r>
        <w:rPr>
          <w:b/>
          <w:bCs/>
          <w:color w:val="0F6E63"/>
        </w:rPr>
        <w:t>1690–91</w:t>
      </w:r>
      <w:r>
        <w:t>.</w:t>
      </w:r>
    </w:p>
    <w:p w14:paraId="6AFC5C75" w14:textId="77777777" w:rsidR="00AD63A4" w:rsidRDefault="00000000">
      <w:pPr>
        <w:pStyle w:val="ListParagraph"/>
        <w:numPr>
          <w:ilvl w:val="0"/>
          <w:numId w:val="2"/>
        </w:numPr>
        <w:spacing w:after="70" w:line="276" w:lineRule="auto"/>
      </w:pPr>
      <w:r>
        <w:rPr>
          <w:b/>
          <w:bCs/>
        </w:rPr>
        <w:t>Ideology:</w:t>
      </w:r>
      <w:r>
        <w:t xml:space="preserve"> oaths are sacred; James was still king by </w:t>
      </w:r>
      <w:r>
        <w:rPr>
          <w:b/>
          <w:bCs/>
        </w:rPr>
        <w:t>divine and hereditary right</w:t>
      </w:r>
      <w:r>
        <w:t>; a Parliament cannot make a king; the Church is a spiritual society that the State cannot purge.</w:t>
      </w:r>
    </w:p>
    <w:p w14:paraId="6E73E771" w14:textId="77777777" w:rsidR="00AD63A4" w:rsidRDefault="00000000">
      <w:pPr>
        <w:pStyle w:val="ListParagraph"/>
        <w:numPr>
          <w:ilvl w:val="0"/>
          <w:numId w:val="2"/>
        </w:numPr>
        <w:spacing w:after="70" w:line="276" w:lineRule="auto"/>
      </w:pPr>
      <w:r>
        <w:rPr>
          <w:b/>
          <w:bCs/>
        </w:rPr>
        <w:t>Politics:</w:t>
      </w:r>
      <w:r>
        <w:t xml:space="preserve"> most were </w:t>
      </w:r>
      <w:r>
        <w:rPr>
          <w:b/>
          <w:bCs/>
        </w:rPr>
        <w:t>not</w:t>
      </w:r>
      <w:r>
        <w:t xml:space="preserve"> active plotters, but they were natural allies of the </w:t>
      </w:r>
      <w:r>
        <w:rPr>
          <w:b/>
          <w:bCs/>
        </w:rPr>
        <w:t>Jacobites</w:t>
      </w:r>
      <w:r>
        <w:t>; they kept a separate line of bishops until the late 18th century.</w:t>
      </w:r>
    </w:p>
    <w:p w14:paraId="6F82CC50" w14:textId="77777777" w:rsidR="00AD63A4" w:rsidRDefault="00000000">
      <w:pPr>
        <w:pStyle w:val="ListParagraph"/>
        <w:numPr>
          <w:ilvl w:val="0"/>
          <w:numId w:val="2"/>
        </w:numPr>
        <w:spacing w:after="70" w:line="276" w:lineRule="auto"/>
      </w:pPr>
      <w:r>
        <w:rPr>
          <w:b/>
          <w:bCs/>
        </w:rPr>
        <w:t>Irony:</w:t>
      </w:r>
      <w:r>
        <w:t xml:space="preserve"> several had been among the </w:t>
      </w:r>
      <w:r>
        <w:rPr>
          <w:b/>
          <w:bCs/>
        </w:rPr>
        <w:t>Seven Bishops</w:t>
      </w:r>
      <w:r>
        <w:t xml:space="preserve"> who defied James in 1688 — they would resist his policies but not his right.</w:t>
      </w:r>
    </w:p>
    <w:p w14:paraId="07E5196B" w14:textId="77777777" w:rsidR="00AD63A4" w:rsidRDefault="00000000">
      <w:pPr>
        <w:pStyle w:val="Heading2"/>
      </w:pPr>
      <w:bookmarkStart w:id="57" w:name="_Toc241393796"/>
      <w:r>
        <w:t>4.3  The High Churchmen</w:t>
      </w:r>
      <w:bookmarkEnd w:id="57"/>
    </w:p>
    <w:p w14:paraId="7B0CD730" w14:textId="77777777" w:rsidR="00AD63A4" w:rsidRDefault="00000000">
      <w:pPr>
        <w:pStyle w:val="ListParagraph"/>
        <w:numPr>
          <w:ilvl w:val="0"/>
          <w:numId w:val="2"/>
        </w:numPr>
        <w:spacing w:after="70" w:line="276" w:lineRule="auto"/>
      </w:pPr>
      <w:r>
        <w:rPr>
          <w:b/>
          <w:bCs/>
        </w:rPr>
        <w:t>Who:</w:t>
      </w:r>
      <w:r>
        <w:t xml:space="preserve"> the majority of the parish clergy and Tory gentry; leaders such as </w:t>
      </w:r>
      <w:r>
        <w:rPr>
          <w:b/>
          <w:bCs/>
        </w:rPr>
        <w:t>Francis Atterbury</w:t>
      </w:r>
      <w:r>
        <w:t xml:space="preserve"> and later </w:t>
      </w:r>
      <w:r>
        <w:rPr>
          <w:b/>
          <w:bCs/>
        </w:rPr>
        <w:t>Henry Sacheverell</w:t>
      </w:r>
      <w:r>
        <w:t>.</w:t>
      </w:r>
    </w:p>
    <w:p w14:paraId="36A84AEB" w14:textId="77777777" w:rsidR="00AD63A4" w:rsidRDefault="00000000">
      <w:pPr>
        <w:pStyle w:val="ListParagraph"/>
        <w:numPr>
          <w:ilvl w:val="0"/>
          <w:numId w:val="2"/>
        </w:numPr>
        <w:spacing w:after="70" w:line="276" w:lineRule="auto"/>
      </w:pPr>
      <w:r>
        <w:rPr>
          <w:b/>
          <w:bCs/>
        </w:rPr>
        <w:t>What they did:</w:t>
      </w:r>
      <w:r>
        <w:t xml:space="preserve"> took the oath, usually accepting William as king </w:t>
      </w:r>
      <w:r>
        <w:rPr>
          <w:b/>
          <w:bCs/>
        </w:rPr>
        <w:t>de facto</w:t>
      </w:r>
      <w:r>
        <w:t xml:space="preserve"> (in fact) or by </w:t>
      </w:r>
      <w:r>
        <w:rPr>
          <w:b/>
          <w:bCs/>
        </w:rPr>
        <w:t>providence</w:t>
      </w:r>
      <w:r>
        <w:t>, not by the people's choice.</w:t>
      </w:r>
    </w:p>
    <w:p w14:paraId="714EE439" w14:textId="77777777" w:rsidR="00AD63A4" w:rsidRDefault="00000000">
      <w:pPr>
        <w:pStyle w:val="ListParagraph"/>
        <w:numPr>
          <w:ilvl w:val="0"/>
          <w:numId w:val="2"/>
        </w:numPr>
        <w:spacing w:after="70" w:line="276" w:lineRule="auto"/>
      </w:pPr>
      <w:r>
        <w:rPr>
          <w:b/>
          <w:bCs/>
        </w:rPr>
        <w:t>Ideology:</w:t>
      </w:r>
      <w:r>
        <w:t xml:space="preserve"> the Church's divine authority and privileges; bishops and the sacraments; hostility to </w:t>
      </w:r>
      <w:r>
        <w:rPr>
          <w:b/>
          <w:bCs/>
        </w:rPr>
        <w:t>Dissenters</w:t>
      </w:r>
      <w:r>
        <w:t xml:space="preserve"> and to the "occasional conformity" by which Dissenters qualified for office.</w:t>
      </w:r>
    </w:p>
    <w:p w14:paraId="7A964A27" w14:textId="77777777" w:rsidR="00AD63A4" w:rsidRDefault="00000000">
      <w:pPr>
        <w:pStyle w:val="ListParagraph"/>
        <w:numPr>
          <w:ilvl w:val="0"/>
          <w:numId w:val="2"/>
        </w:numPr>
        <w:spacing w:after="70" w:line="276" w:lineRule="auto"/>
      </w:pPr>
      <w:r>
        <w:rPr>
          <w:b/>
          <w:bCs/>
        </w:rPr>
        <w:t>Politics:</w:t>
      </w:r>
      <w:r>
        <w:t xml:space="preserve"> the </w:t>
      </w:r>
      <w:r>
        <w:rPr>
          <w:b/>
          <w:bCs/>
        </w:rPr>
        <w:t>Tory</w:t>
      </w:r>
      <w:r>
        <w:t xml:space="preserve"> party. They campaigned for the </w:t>
      </w:r>
      <w:r>
        <w:rPr>
          <w:b/>
          <w:bCs/>
        </w:rPr>
        <w:t>Occasional Conformity Act</w:t>
      </w:r>
      <w:r>
        <w:t xml:space="preserve"> (</w:t>
      </w:r>
      <w:r>
        <w:rPr>
          <w:b/>
          <w:bCs/>
          <w:color w:val="0F6E63"/>
        </w:rPr>
        <w:t>1711</w:t>
      </w:r>
      <w:r>
        <w:t xml:space="preserve">) and the </w:t>
      </w:r>
      <w:r>
        <w:rPr>
          <w:b/>
          <w:bCs/>
        </w:rPr>
        <w:t>Schism Act</w:t>
      </w:r>
      <w:r>
        <w:t xml:space="preserve"> (</w:t>
      </w:r>
      <w:r>
        <w:rPr>
          <w:b/>
          <w:bCs/>
          <w:color w:val="0F6E63"/>
        </w:rPr>
        <w:t>1714</w:t>
      </w:r>
      <w:r>
        <w:t xml:space="preserve">), and fought for the powers of </w:t>
      </w:r>
      <w:r>
        <w:rPr>
          <w:b/>
          <w:bCs/>
        </w:rPr>
        <w:t>Convocation</w:t>
      </w:r>
      <w:r>
        <w:t xml:space="preserve"> (the Church's own parliament). Their great moment was the </w:t>
      </w:r>
      <w:r>
        <w:rPr>
          <w:b/>
          <w:bCs/>
        </w:rPr>
        <w:t>Sacheverell trial</w:t>
      </w:r>
      <w:r>
        <w:t xml:space="preserve"> (</w:t>
      </w:r>
      <w:r>
        <w:rPr>
          <w:b/>
          <w:bCs/>
          <w:color w:val="0F6E63"/>
        </w:rPr>
        <w:t>1710</w:t>
      </w:r>
      <w:r>
        <w:t>): "the Church in danger!"</w:t>
      </w:r>
    </w:p>
    <w:p w14:paraId="72A7A623" w14:textId="77777777" w:rsidR="00AD63A4" w:rsidRDefault="00000000">
      <w:pPr>
        <w:pStyle w:val="Heading2"/>
      </w:pPr>
      <w:bookmarkStart w:id="58" w:name="_Toc241393797"/>
      <w:r>
        <w:lastRenderedPageBreak/>
        <w:t>4.4  The Latitudinarians</w:t>
      </w:r>
      <w:bookmarkEnd w:id="58"/>
    </w:p>
    <w:p w14:paraId="249D832E" w14:textId="77777777" w:rsidR="00AD63A4" w:rsidRDefault="00000000">
      <w:pPr>
        <w:pStyle w:val="ListParagraph"/>
        <w:numPr>
          <w:ilvl w:val="0"/>
          <w:numId w:val="2"/>
        </w:numPr>
        <w:spacing w:after="70" w:line="276" w:lineRule="auto"/>
      </w:pPr>
      <w:r>
        <w:rPr>
          <w:b/>
          <w:bCs/>
        </w:rPr>
        <w:t>Who:</w:t>
      </w:r>
      <w:r>
        <w:t xml:space="preserve"> </w:t>
      </w:r>
      <w:r>
        <w:rPr>
          <w:b/>
          <w:bCs/>
        </w:rPr>
        <w:t>John Tillotson</w:t>
      </w:r>
      <w:r>
        <w:t xml:space="preserve"> (Archbishop of Canterbury 1691–94), </w:t>
      </w:r>
      <w:r>
        <w:rPr>
          <w:b/>
          <w:bCs/>
        </w:rPr>
        <w:t>Gilbert Burnet</w:t>
      </w:r>
      <w:r>
        <w:t xml:space="preserve"> (Bishop of Salisbury), </w:t>
      </w:r>
      <w:r>
        <w:rPr>
          <w:b/>
          <w:bCs/>
        </w:rPr>
        <w:t>Edward Stillingfleet</w:t>
      </w:r>
      <w:r>
        <w:t xml:space="preserve">, </w:t>
      </w:r>
      <w:r>
        <w:rPr>
          <w:b/>
          <w:bCs/>
        </w:rPr>
        <w:t>Thomas Tenison</w:t>
      </w:r>
      <w:r>
        <w:t>.</w:t>
      </w:r>
    </w:p>
    <w:p w14:paraId="49BE35EE" w14:textId="77777777" w:rsidR="00AD63A4" w:rsidRDefault="00000000">
      <w:pPr>
        <w:pStyle w:val="ListParagraph"/>
        <w:numPr>
          <w:ilvl w:val="0"/>
          <w:numId w:val="2"/>
        </w:numPr>
        <w:spacing w:after="70" w:line="276" w:lineRule="auto"/>
      </w:pPr>
      <w:r>
        <w:rPr>
          <w:b/>
          <w:bCs/>
        </w:rPr>
        <w:t>What they did:</w:t>
      </w:r>
      <w:r>
        <w:t xml:space="preserve"> welcomed the Revolution; filled the bishoprics left by the Non-Jurors.</w:t>
      </w:r>
    </w:p>
    <w:p w14:paraId="2127CA79" w14:textId="77777777" w:rsidR="00AD63A4" w:rsidRDefault="00000000">
      <w:pPr>
        <w:pStyle w:val="ListParagraph"/>
        <w:numPr>
          <w:ilvl w:val="0"/>
          <w:numId w:val="2"/>
        </w:numPr>
        <w:spacing w:after="70" w:line="276" w:lineRule="auto"/>
      </w:pPr>
      <w:r>
        <w:rPr>
          <w:b/>
          <w:bCs/>
        </w:rPr>
        <w:t>Ideology:</w:t>
      </w:r>
      <w:r>
        <w:t xml:space="preserve"> "latitude" (breadth): reason, moderation and morality over disputed doctrine; a </w:t>
      </w:r>
      <w:r>
        <w:rPr>
          <w:b/>
          <w:bCs/>
        </w:rPr>
        <w:t>broad Church</w:t>
      </w:r>
      <w:r>
        <w:t xml:space="preserve"> that could "comprehend" moderate Dissenters. Their </w:t>
      </w:r>
      <w:r>
        <w:rPr>
          <w:b/>
          <w:bCs/>
        </w:rPr>
        <w:t>Comprehension Bill</w:t>
      </w:r>
      <w:r>
        <w:t xml:space="preserve"> (1689) failed; they supported </w:t>
      </w:r>
      <w:r>
        <w:rPr>
          <w:b/>
          <w:bCs/>
        </w:rPr>
        <w:t>toleration</w:t>
      </w:r>
      <w:r>
        <w:t xml:space="preserve"> instead.</w:t>
      </w:r>
    </w:p>
    <w:p w14:paraId="0E8F43B9" w14:textId="77777777" w:rsidR="00AD63A4" w:rsidRDefault="00000000">
      <w:pPr>
        <w:pStyle w:val="ListParagraph"/>
        <w:numPr>
          <w:ilvl w:val="0"/>
          <w:numId w:val="2"/>
        </w:numPr>
        <w:spacing w:after="70" w:line="276" w:lineRule="auto"/>
      </w:pPr>
      <w:r>
        <w:rPr>
          <w:b/>
          <w:bCs/>
        </w:rPr>
        <w:t>Politics:</w:t>
      </w:r>
      <w:r>
        <w:t xml:space="preserve"> the </w:t>
      </w:r>
      <w:r>
        <w:rPr>
          <w:b/>
          <w:bCs/>
        </w:rPr>
        <w:t>Whigs</w:t>
      </w:r>
      <w:r>
        <w:t xml:space="preserve">; they accepted William by a </w:t>
      </w:r>
      <w:r>
        <w:rPr>
          <w:b/>
          <w:bCs/>
        </w:rPr>
        <w:t>contract</w:t>
      </w:r>
      <w:r>
        <w:t xml:space="preserve"> or by the needs of the Protestant religion.</w:t>
      </w:r>
    </w:p>
    <w:p w14:paraId="2925D9CA" w14:textId="77777777" w:rsidR="00AD63A4" w:rsidRDefault="00000000">
      <w:pPr>
        <w:pStyle w:val="Heading2"/>
      </w:pPr>
      <w:bookmarkStart w:id="59" w:name="_Toc241393798"/>
      <w:r>
        <w:t>4.5  The three compared</w:t>
      </w:r>
      <w:bookmarkEnd w:id="5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68"/>
        <w:gridCol w:w="2512"/>
        <w:gridCol w:w="2512"/>
        <w:gridCol w:w="2514"/>
      </w:tblGrid>
      <w:tr w:rsidR="00AD63A4" w14:paraId="0ECFBB6B" w14:textId="77777777">
        <w:tblPrEx>
          <w:tblCellMar>
            <w:top w:w="0" w:type="dxa"/>
            <w:bottom w:w="0" w:type="dxa"/>
          </w:tblCellMar>
        </w:tblPrEx>
        <w:trPr>
          <w:cantSplit/>
          <w:tblHeader/>
        </w:trPr>
        <w:tc>
          <w:tcPr>
            <w:tcW w:w="176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C20DC19" w14:textId="77777777" w:rsidR="00AD63A4" w:rsidRDefault="00000000">
            <w:pPr>
              <w:spacing w:after="30" w:line="250" w:lineRule="auto"/>
            </w:pPr>
            <w:r>
              <w:rPr>
                <w:rFonts w:ascii="Calibri" w:eastAsia="Calibri" w:hAnsi="Calibri" w:cs="Calibri"/>
                <w:b/>
                <w:bCs/>
                <w:color w:val="FFFFFF"/>
                <w:sz w:val="18"/>
                <w:szCs w:val="18"/>
              </w:rPr>
              <w:t>Point</w:t>
            </w:r>
          </w:p>
        </w:tc>
        <w:tc>
          <w:tcPr>
            <w:tcW w:w="25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3A86A07" w14:textId="77777777" w:rsidR="00AD63A4" w:rsidRDefault="00000000">
            <w:pPr>
              <w:spacing w:after="30" w:line="250" w:lineRule="auto"/>
            </w:pPr>
            <w:r>
              <w:rPr>
                <w:rFonts w:ascii="Calibri" w:eastAsia="Calibri" w:hAnsi="Calibri" w:cs="Calibri"/>
                <w:b/>
                <w:bCs/>
                <w:color w:val="FFFFFF"/>
                <w:sz w:val="18"/>
                <w:szCs w:val="18"/>
              </w:rPr>
              <w:t>Non-Jurors</w:t>
            </w:r>
          </w:p>
        </w:tc>
        <w:tc>
          <w:tcPr>
            <w:tcW w:w="25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EF831D5" w14:textId="77777777" w:rsidR="00AD63A4" w:rsidRDefault="00000000">
            <w:pPr>
              <w:spacing w:after="30" w:line="250" w:lineRule="auto"/>
            </w:pPr>
            <w:r>
              <w:rPr>
                <w:rFonts w:ascii="Calibri" w:eastAsia="Calibri" w:hAnsi="Calibri" w:cs="Calibri"/>
                <w:b/>
                <w:bCs/>
                <w:color w:val="FFFFFF"/>
                <w:sz w:val="18"/>
                <w:szCs w:val="18"/>
              </w:rPr>
              <w:t>High Churchmen</w:t>
            </w:r>
          </w:p>
        </w:tc>
        <w:tc>
          <w:tcPr>
            <w:tcW w:w="251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29CA76C" w14:textId="77777777" w:rsidR="00AD63A4" w:rsidRDefault="00000000">
            <w:pPr>
              <w:spacing w:after="30" w:line="250" w:lineRule="auto"/>
            </w:pPr>
            <w:r>
              <w:rPr>
                <w:rFonts w:ascii="Calibri" w:eastAsia="Calibri" w:hAnsi="Calibri" w:cs="Calibri"/>
                <w:b/>
                <w:bCs/>
                <w:color w:val="FFFFFF"/>
                <w:sz w:val="18"/>
                <w:szCs w:val="18"/>
              </w:rPr>
              <w:t>Latitudinarians</w:t>
            </w:r>
          </w:p>
        </w:tc>
      </w:tr>
      <w:tr w:rsidR="00AD63A4" w14:paraId="0AF33B81" w14:textId="77777777">
        <w:tblPrEx>
          <w:tblCellMar>
            <w:top w:w="0" w:type="dxa"/>
            <w:bottom w:w="0" w:type="dxa"/>
          </w:tblCellMar>
        </w:tblPrEx>
        <w:trPr>
          <w:cantSplit/>
        </w:trPr>
        <w:tc>
          <w:tcPr>
            <w:tcW w:w="176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255C1E6" w14:textId="77777777" w:rsidR="00AD63A4" w:rsidRDefault="00000000">
            <w:pPr>
              <w:spacing w:after="30" w:line="250" w:lineRule="auto"/>
            </w:pPr>
            <w:r>
              <w:rPr>
                <w:rFonts w:ascii="Calibri" w:eastAsia="Calibri" w:hAnsi="Calibri" w:cs="Calibri"/>
                <w:b/>
                <w:bCs/>
                <w:sz w:val="18"/>
                <w:szCs w:val="18"/>
              </w:rPr>
              <w:t>The oath to William</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FC8014" w14:textId="77777777" w:rsidR="00AD63A4" w:rsidRDefault="00000000">
            <w:pPr>
              <w:spacing w:after="30" w:line="250" w:lineRule="auto"/>
            </w:pPr>
            <w:r>
              <w:rPr>
                <w:rFonts w:ascii="Calibri" w:eastAsia="Calibri" w:hAnsi="Calibri" w:cs="Calibri"/>
                <w:sz w:val="18"/>
                <w:szCs w:val="18"/>
              </w:rPr>
              <w:t>Refused</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CA4BD7" w14:textId="77777777" w:rsidR="00AD63A4" w:rsidRDefault="00000000">
            <w:pPr>
              <w:spacing w:after="30" w:line="250" w:lineRule="auto"/>
            </w:pPr>
            <w:r>
              <w:rPr>
                <w:rFonts w:ascii="Calibri" w:eastAsia="Calibri" w:hAnsi="Calibri" w:cs="Calibri"/>
                <w:sz w:val="18"/>
                <w:szCs w:val="18"/>
              </w:rPr>
              <w:t>Took it (de facto)</w:t>
            </w:r>
          </w:p>
        </w:tc>
        <w:tc>
          <w:tcPr>
            <w:tcW w:w="251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CC695F" w14:textId="77777777" w:rsidR="00AD63A4" w:rsidRDefault="00000000">
            <w:pPr>
              <w:spacing w:after="30" w:line="250" w:lineRule="auto"/>
            </w:pPr>
            <w:r>
              <w:rPr>
                <w:rFonts w:ascii="Calibri" w:eastAsia="Calibri" w:hAnsi="Calibri" w:cs="Calibri"/>
                <w:sz w:val="18"/>
                <w:szCs w:val="18"/>
              </w:rPr>
              <w:t>Took it gladly</w:t>
            </w:r>
          </w:p>
        </w:tc>
      </w:tr>
      <w:tr w:rsidR="00AD63A4" w14:paraId="62188523" w14:textId="77777777">
        <w:tblPrEx>
          <w:tblCellMar>
            <w:top w:w="0" w:type="dxa"/>
            <w:bottom w:w="0" w:type="dxa"/>
          </w:tblCellMar>
        </w:tblPrEx>
        <w:trPr>
          <w:cantSplit/>
        </w:trPr>
        <w:tc>
          <w:tcPr>
            <w:tcW w:w="176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03E7D1C" w14:textId="77777777" w:rsidR="00AD63A4" w:rsidRDefault="00000000">
            <w:pPr>
              <w:spacing w:after="30" w:line="250" w:lineRule="auto"/>
            </w:pPr>
            <w:r>
              <w:rPr>
                <w:rFonts w:ascii="Calibri" w:eastAsia="Calibri" w:hAnsi="Calibri" w:cs="Calibri"/>
                <w:b/>
                <w:bCs/>
                <w:sz w:val="18"/>
                <w:szCs w:val="18"/>
              </w:rPr>
              <w:t>Divine right</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526C51" w14:textId="77777777" w:rsidR="00AD63A4" w:rsidRDefault="00000000">
            <w:pPr>
              <w:spacing w:after="30" w:line="250" w:lineRule="auto"/>
            </w:pPr>
            <w:r>
              <w:rPr>
                <w:rFonts w:ascii="Calibri" w:eastAsia="Calibri" w:hAnsi="Calibri" w:cs="Calibri"/>
                <w:sz w:val="18"/>
                <w:szCs w:val="18"/>
              </w:rPr>
              <w:t>Indefeasible, still owed to James</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1254C4" w14:textId="77777777" w:rsidR="00AD63A4" w:rsidRDefault="00000000">
            <w:pPr>
              <w:spacing w:after="30" w:line="250" w:lineRule="auto"/>
            </w:pPr>
            <w:r>
              <w:rPr>
                <w:rFonts w:ascii="Calibri" w:eastAsia="Calibri" w:hAnsi="Calibri" w:cs="Calibri"/>
                <w:sz w:val="18"/>
                <w:szCs w:val="18"/>
              </w:rPr>
              <w:t>Believed in it, bent it to accept William</w:t>
            </w:r>
          </w:p>
        </w:tc>
        <w:tc>
          <w:tcPr>
            <w:tcW w:w="251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4AA7EB" w14:textId="77777777" w:rsidR="00AD63A4" w:rsidRDefault="00000000">
            <w:pPr>
              <w:spacing w:after="30" w:line="250" w:lineRule="auto"/>
            </w:pPr>
            <w:r>
              <w:rPr>
                <w:rFonts w:ascii="Calibri" w:eastAsia="Calibri" w:hAnsi="Calibri" w:cs="Calibri"/>
                <w:sz w:val="18"/>
                <w:szCs w:val="18"/>
              </w:rPr>
              <w:t>Played it down; contract and Protestant need</w:t>
            </w:r>
          </w:p>
        </w:tc>
      </w:tr>
      <w:tr w:rsidR="00AD63A4" w14:paraId="1217F104" w14:textId="77777777">
        <w:tblPrEx>
          <w:tblCellMar>
            <w:top w:w="0" w:type="dxa"/>
            <w:bottom w:w="0" w:type="dxa"/>
          </w:tblCellMar>
        </w:tblPrEx>
        <w:trPr>
          <w:cantSplit/>
        </w:trPr>
        <w:tc>
          <w:tcPr>
            <w:tcW w:w="176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61B87458" w14:textId="77777777" w:rsidR="00AD63A4" w:rsidRDefault="00000000">
            <w:pPr>
              <w:spacing w:after="30" w:line="250" w:lineRule="auto"/>
            </w:pPr>
            <w:r>
              <w:rPr>
                <w:rFonts w:ascii="Calibri" w:eastAsia="Calibri" w:hAnsi="Calibri" w:cs="Calibri"/>
                <w:b/>
                <w:bCs/>
                <w:sz w:val="18"/>
                <w:szCs w:val="18"/>
              </w:rPr>
              <w:t>The Revolution</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5442A2" w14:textId="77777777" w:rsidR="00AD63A4" w:rsidRDefault="00000000">
            <w:pPr>
              <w:spacing w:after="30" w:line="250" w:lineRule="auto"/>
            </w:pPr>
            <w:r>
              <w:rPr>
                <w:rFonts w:ascii="Calibri" w:eastAsia="Calibri" w:hAnsi="Calibri" w:cs="Calibri"/>
                <w:sz w:val="18"/>
                <w:szCs w:val="18"/>
              </w:rPr>
              <w:t>Unlawful</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8D4BEB" w14:textId="77777777" w:rsidR="00AD63A4" w:rsidRDefault="00000000">
            <w:pPr>
              <w:spacing w:after="30" w:line="250" w:lineRule="auto"/>
            </w:pPr>
            <w:r>
              <w:rPr>
                <w:rFonts w:ascii="Calibri" w:eastAsia="Calibri" w:hAnsi="Calibri" w:cs="Calibri"/>
                <w:sz w:val="18"/>
                <w:szCs w:val="18"/>
              </w:rPr>
              <w:t>Accepted, uneasily</w:t>
            </w:r>
          </w:p>
        </w:tc>
        <w:tc>
          <w:tcPr>
            <w:tcW w:w="251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A65502" w14:textId="77777777" w:rsidR="00AD63A4" w:rsidRDefault="00000000">
            <w:pPr>
              <w:spacing w:after="30" w:line="250" w:lineRule="auto"/>
            </w:pPr>
            <w:r>
              <w:rPr>
                <w:rFonts w:ascii="Calibri" w:eastAsia="Calibri" w:hAnsi="Calibri" w:cs="Calibri"/>
                <w:sz w:val="18"/>
                <w:szCs w:val="18"/>
              </w:rPr>
              <w:t>Providential and right</w:t>
            </w:r>
          </w:p>
        </w:tc>
      </w:tr>
      <w:tr w:rsidR="00AD63A4" w14:paraId="187AC768" w14:textId="77777777">
        <w:tblPrEx>
          <w:tblCellMar>
            <w:top w:w="0" w:type="dxa"/>
            <w:bottom w:w="0" w:type="dxa"/>
          </w:tblCellMar>
        </w:tblPrEx>
        <w:trPr>
          <w:cantSplit/>
        </w:trPr>
        <w:tc>
          <w:tcPr>
            <w:tcW w:w="176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B85DE46" w14:textId="77777777" w:rsidR="00AD63A4" w:rsidRDefault="00000000">
            <w:pPr>
              <w:spacing w:after="30" w:line="250" w:lineRule="auto"/>
            </w:pPr>
            <w:r>
              <w:rPr>
                <w:rFonts w:ascii="Calibri" w:eastAsia="Calibri" w:hAnsi="Calibri" w:cs="Calibri"/>
                <w:b/>
                <w:bCs/>
                <w:sz w:val="18"/>
                <w:szCs w:val="18"/>
              </w:rPr>
              <w:t>Dissenters</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AD09A2" w14:textId="77777777" w:rsidR="00AD63A4" w:rsidRDefault="00000000">
            <w:pPr>
              <w:spacing w:after="30" w:line="250" w:lineRule="auto"/>
            </w:pPr>
            <w:r>
              <w:rPr>
                <w:rFonts w:ascii="Calibri" w:eastAsia="Calibri" w:hAnsi="Calibri" w:cs="Calibri"/>
                <w:sz w:val="18"/>
                <w:szCs w:val="18"/>
              </w:rPr>
              <w:t>Hostile</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575C67" w14:textId="77777777" w:rsidR="00AD63A4" w:rsidRDefault="00000000">
            <w:pPr>
              <w:spacing w:after="30" w:line="250" w:lineRule="auto"/>
            </w:pPr>
            <w:r>
              <w:rPr>
                <w:rFonts w:ascii="Calibri" w:eastAsia="Calibri" w:hAnsi="Calibri" w:cs="Calibri"/>
                <w:sz w:val="18"/>
                <w:szCs w:val="18"/>
              </w:rPr>
              <w:t>Hostile; wanted restrictions</w:t>
            </w:r>
          </w:p>
        </w:tc>
        <w:tc>
          <w:tcPr>
            <w:tcW w:w="251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809903" w14:textId="77777777" w:rsidR="00AD63A4" w:rsidRDefault="00000000">
            <w:pPr>
              <w:spacing w:after="30" w:line="250" w:lineRule="auto"/>
            </w:pPr>
            <w:r>
              <w:rPr>
                <w:rFonts w:ascii="Calibri" w:eastAsia="Calibri" w:hAnsi="Calibri" w:cs="Calibri"/>
                <w:sz w:val="18"/>
                <w:szCs w:val="18"/>
              </w:rPr>
              <w:t>Tolerant; wanted to include them</w:t>
            </w:r>
          </w:p>
        </w:tc>
      </w:tr>
      <w:tr w:rsidR="00AD63A4" w14:paraId="25656FD9" w14:textId="77777777">
        <w:tblPrEx>
          <w:tblCellMar>
            <w:top w:w="0" w:type="dxa"/>
            <w:bottom w:w="0" w:type="dxa"/>
          </w:tblCellMar>
        </w:tblPrEx>
        <w:trPr>
          <w:cantSplit/>
        </w:trPr>
        <w:tc>
          <w:tcPr>
            <w:tcW w:w="176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940A6EA" w14:textId="77777777" w:rsidR="00AD63A4" w:rsidRDefault="00000000">
            <w:pPr>
              <w:spacing w:after="30" w:line="250" w:lineRule="auto"/>
            </w:pPr>
            <w:r>
              <w:rPr>
                <w:rFonts w:ascii="Calibri" w:eastAsia="Calibri" w:hAnsi="Calibri" w:cs="Calibri"/>
                <w:b/>
                <w:bCs/>
                <w:sz w:val="18"/>
                <w:szCs w:val="18"/>
              </w:rPr>
              <w:t>Church and State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503973" w14:textId="77777777" w:rsidR="00AD63A4" w:rsidRDefault="00000000">
            <w:pPr>
              <w:spacing w:after="30" w:line="250" w:lineRule="auto"/>
            </w:pPr>
            <w:r>
              <w:rPr>
                <w:rFonts w:ascii="Calibri" w:eastAsia="Calibri" w:hAnsi="Calibri" w:cs="Calibri"/>
                <w:sz w:val="18"/>
                <w:szCs w:val="18"/>
              </w:rPr>
              <w:t>Church independent of the State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B8AD79" w14:textId="77777777" w:rsidR="00AD63A4" w:rsidRDefault="00000000">
            <w:pPr>
              <w:spacing w:after="30" w:line="250" w:lineRule="auto"/>
            </w:pPr>
            <w:r>
              <w:rPr>
                <w:rFonts w:ascii="Calibri" w:eastAsia="Calibri" w:hAnsi="Calibri" w:cs="Calibri"/>
                <w:sz w:val="18"/>
                <w:szCs w:val="18"/>
              </w:rPr>
              <w:t>Church allied with, and privileged by, the State</w:t>
            </w:r>
          </w:p>
        </w:tc>
        <w:tc>
          <w:tcPr>
            <w:tcW w:w="251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E3B361" w14:textId="77777777" w:rsidR="00AD63A4" w:rsidRDefault="00000000">
            <w:pPr>
              <w:spacing w:after="30" w:line="250" w:lineRule="auto"/>
            </w:pPr>
            <w:r>
              <w:rPr>
                <w:rFonts w:ascii="Calibri" w:eastAsia="Calibri" w:hAnsi="Calibri" w:cs="Calibri"/>
                <w:sz w:val="18"/>
                <w:szCs w:val="18"/>
              </w:rPr>
              <w:t>Church serving a Protestant State</w:t>
            </w:r>
          </w:p>
        </w:tc>
      </w:tr>
      <w:tr w:rsidR="00AD63A4" w14:paraId="6A7FF950" w14:textId="77777777">
        <w:tblPrEx>
          <w:tblCellMar>
            <w:top w:w="0" w:type="dxa"/>
            <w:bottom w:w="0" w:type="dxa"/>
          </w:tblCellMar>
        </w:tblPrEx>
        <w:trPr>
          <w:cantSplit/>
        </w:trPr>
        <w:tc>
          <w:tcPr>
            <w:tcW w:w="176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F80A8FB" w14:textId="77777777" w:rsidR="00AD63A4" w:rsidRDefault="00000000">
            <w:pPr>
              <w:spacing w:after="30" w:line="250" w:lineRule="auto"/>
            </w:pPr>
            <w:r>
              <w:rPr>
                <w:rFonts w:ascii="Calibri" w:eastAsia="Calibri" w:hAnsi="Calibri" w:cs="Calibri"/>
                <w:b/>
                <w:bCs/>
                <w:sz w:val="18"/>
                <w:szCs w:val="18"/>
              </w:rPr>
              <w:t>Party</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DF7428" w14:textId="77777777" w:rsidR="00AD63A4" w:rsidRDefault="00000000">
            <w:pPr>
              <w:spacing w:after="30" w:line="250" w:lineRule="auto"/>
            </w:pPr>
            <w:r>
              <w:rPr>
                <w:rFonts w:ascii="Calibri" w:eastAsia="Calibri" w:hAnsi="Calibri" w:cs="Calibri"/>
                <w:sz w:val="18"/>
                <w:szCs w:val="18"/>
              </w:rPr>
              <w:t>Jacobite fringe</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780D9B" w14:textId="77777777" w:rsidR="00AD63A4" w:rsidRDefault="00000000">
            <w:pPr>
              <w:spacing w:after="30" w:line="250" w:lineRule="auto"/>
            </w:pPr>
            <w:r>
              <w:rPr>
                <w:rFonts w:ascii="Calibri" w:eastAsia="Calibri" w:hAnsi="Calibri" w:cs="Calibri"/>
                <w:sz w:val="18"/>
                <w:szCs w:val="18"/>
              </w:rPr>
              <w:t>Tory</w:t>
            </w:r>
          </w:p>
        </w:tc>
        <w:tc>
          <w:tcPr>
            <w:tcW w:w="251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AEBC71" w14:textId="77777777" w:rsidR="00AD63A4" w:rsidRDefault="00000000">
            <w:pPr>
              <w:spacing w:after="30" w:line="250" w:lineRule="auto"/>
            </w:pPr>
            <w:r>
              <w:rPr>
                <w:rFonts w:ascii="Calibri" w:eastAsia="Calibri" w:hAnsi="Calibri" w:cs="Calibri"/>
                <w:sz w:val="18"/>
                <w:szCs w:val="18"/>
              </w:rPr>
              <w:t>Whig</w:t>
            </w:r>
          </w:p>
        </w:tc>
      </w:tr>
      <w:tr w:rsidR="00AD63A4" w14:paraId="093E8E84" w14:textId="77777777">
        <w:tblPrEx>
          <w:tblCellMar>
            <w:top w:w="0" w:type="dxa"/>
            <w:bottom w:w="0" w:type="dxa"/>
          </w:tblCellMar>
        </w:tblPrEx>
        <w:trPr>
          <w:cantSplit/>
        </w:trPr>
        <w:tc>
          <w:tcPr>
            <w:tcW w:w="1768"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A8C7017" w14:textId="77777777" w:rsidR="00AD63A4" w:rsidRDefault="00000000">
            <w:pPr>
              <w:spacing w:after="30" w:line="250" w:lineRule="auto"/>
            </w:pPr>
            <w:r>
              <w:rPr>
                <w:rFonts w:ascii="Calibri" w:eastAsia="Calibri" w:hAnsi="Calibri" w:cs="Calibri"/>
                <w:b/>
                <w:bCs/>
                <w:sz w:val="18"/>
                <w:szCs w:val="18"/>
              </w:rPr>
              <w:t>Fate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B51021" w14:textId="77777777" w:rsidR="00AD63A4" w:rsidRDefault="00000000">
            <w:pPr>
              <w:spacing w:after="30" w:line="250" w:lineRule="auto"/>
            </w:pPr>
            <w:r>
              <w:rPr>
                <w:rFonts w:ascii="Calibri" w:eastAsia="Calibri" w:hAnsi="Calibri" w:cs="Calibri"/>
                <w:sz w:val="18"/>
                <w:szCs w:val="18"/>
              </w:rPr>
              <w:t>Deprived; slowly died out</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387970" w14:textId="77777777" w:rsidR="00AD63A4" w:rsidRDefault="00000000">
            <w:pPr>
              <w:spacing w:after="30" w:line="250" w:lineRule="auto"/>
            </w:pPr>
            <w:r>
              <w:rPr>
                <w:rFonts w:ascii="Calibri" w:eastAsia="Calibri" w:hAnsi="Calibri" w:cs="Calibri"/>
                <w:sz w:val="18"/>
                <w:szCs w:val="18"/>
              </w:rPr>
              <w:t>Dominant in parishes; lost power after 1714</w:t>
            </w:r>
          </w:p>
        </w:tc>
        <w:tc>
          <w:tcPr>
            <w:tcW w:w="251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97810D" w14:textId="77777777" w:rsidR="00AD63A4" w:rsidRDefault="00000000">
            <w:pPr>
              <w:spacing w:after="30" w:line="250" w:lineRule="auto"/>
            </w:pPr>
            <w:r>
              <w:rPr>
                <w:rFonts w:ascii="Calibri" w:eastAsia="Calibri" w:hAnsi="Calibri" w:cs="Calibri"/>
                <w:sz w:val="18"/>
                <w:szCs w:val="18"/>
              </w:rPr>
              <w:t>Dominant among bishops after 1689 and again after 1714</w:t>
            </w:r>
          </w:p>
        </w:tc>
      </w:tr>
    </w:tbl>
    <w:p w14:paraId="3FEE19AC" w14:textId="77777777" w:rsidR="00AD63A4" w:rsidRDefault="00AD63A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348D144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C5BC367"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4 has been asked</w:t>
            </w:r>
          </w:p>
          <w:p w14:paraId="57640E7F" w14:textId="77777777" w:rsidR="00AD63A4" w:rsidRDefault="00000000">
            <w:pPr>
              <w:spacing w:after="80" w:line="270" w:lineRule="auto"/>
            </w:pPr>
            <w:r>
              <w:rPr>
                <w:b/>
                <w:bCs/>
                <w:sz w:val="21"/>
                <w:szCs w:val="21"/>
              </w:rPr>
              <w:t>2021 Q2</w:t>
            </w:r>
            <w:r>
              <w:rPr>
                <w:sz w:val="21"/>
                <w:szCs w:val="21"/>
              </w:rPr>
              <w:t xml:space="preserve">: </w:t>
            </w:r>
            <w:r>
              <w:rPr>
                <w:i/>
                <w:iCs/>
                <w:sz w:val="21"/>
                <w:szCs w:val="21"/>
              </w:rPr>
              <w:t>"What were the political and ideological differences among Non-Jurors, High Churchmen and Latitudinarians?"</w:t>
            </w:r>
            <w:r>
              <w:rPr>
                <w:sz w:val="21"/>
                <w:szCs w:val="21"/>
              </w:rPr>
              <w:t xml:space="preserve"> — answered in T1QA with a full comparison.</w:t>
            </w:r>
          </w:p>
        </w:tc>
      </w:tr>
    </w:tbl>
    <w:p w14:paraId="2350929C" w14:textId="77777777" w:rsidR="00AD63A4" w:rsidRDefault="00AD63A4"/>
    <w:p w14:paraId="65152CD5" w14:textId="77777777" w:rsidR="00AD63A4" w:rsidRDefault="00000000">
      <w:pPr>
        <w:pStyle w:val="Heading1"/>
        <w:pageBreakBefore/>
      </w:pPr>
      <w:bookmarkStart w:id="60" w:name="_Toc241393799"/>
      <w:r>
        <w:lastRenderedPageBreak/>
        <w:t>Chapter 5 · William III and the Nine Years' War, 1689–1702</w:t>
      </w:r>
      <w:bookmarkEnd w:id="60"/>
    </w:p>
    <w:p w14:paraId="7865D020" w14:textId="77777777" w:rsidR="00AD63A4" w:rsidRDefault="00000000">
      <w:pPr>
        <w:pStyle w:val="Heading2"/>
      </w:pPr>
      <w:bookmarkStart w:id="61" w:name="_Toc241393800"/>
      <w:r>
        <w:t>5.1  William as king</w:t>
      </w:r>
      <w:bookmarkEnd w:id="61"/>
    </w:p>
    <w:p w14:paraId="74EE5947" w14:textId="77777777" w:rsidR="00AD63A4" w:rsidRDefault="00000000">
      <w:pPr>
        <w:pStyle w:val="ListParagraph"/>
        <w:numPr>
          <w:ilvl w:val="0"/>
          <w:numId w:val="2"/>
        </w:numPr>
        <w:spacing w:after="70" w:line="276" w:lineRule="auto"/>
      </w:pPr>
      <w:r>
        <w:rPr>
          <w:b/>
          <w:bCs/>
        </w:rPr>
        <w:t>Character:</w:t>
      </w:r>
      <w:r>
        <w:t xml:space="preserve"> cold, asthmatic, brilliant as a diplomat, devoted to the Protestant cause in Europe. He never became popular in England; he preferred his Dutch favourites (Bentinck, Keppel).</w:t>
      </w:r>
    </w:p>
    <w:p w14:paraId="76E3EA28" w14:textId="77777777" w:rsidR="00AD63A4" w:rsidRDefault="00000000">
      <w:pPr>
        <w:pStyle w:val="ListParagraph"/>
        <w:numPr>
          <w:ilvl w:val="0"/>
          <w:numId w:val="2"/>
        </w:numPr>
        <w:spacing w:after="70" w:line="276" w:lineRule="auto"/>
      </w:pPr>
      <w:r>
        <w:rPr>
          <w:b/>
          <w:bCs/>
        </w:rPr>
        <w:t>Priorities:</w:t>
      </w:r>
      <w:r>
        <w:t xml:space="preserve"> England was, for him, the means to defeat Louis XIV. He accepted limits on his power in return for money and men.</w:t>
      </w:r>
    </w:p>
    <w:p w14:paraId="209AF9FE" w14:textId="77777777" w:rsidR="00AD63A4" w:rsidRDefault="00000000">
      <w:pPr>
        <w:pStyle w:val="ListParagraph"/>
        <w:numPr>
          <w:ilvl w:val="0"/>
          <w:numId w:val="2"/>
        </w:numPr>
        <w:spacing w:after="70" w:line="276" w:lineRule="auto"/>
      </w:pPr>
      <w:r>
        <w:rPr>
          <w:b/>
          <w:bCs/>
        </w:rPr>
        <w:t>Parties:</w:t>
      </w:r>
      <w:r>
        <w:t xml:space="preserve"> he tried to govern with both Whigs and Tories. In the mid-1690s he relied on the Whig "</w:t>
      </w:r>
      <w:r>
        <w:rPr>
          <w:b/>
          <w:bCs/>
        </w:rPr>
        <w:t>Junto</w:t>
      </w:r>
      <w:r>
        <w:t>" (Somers, Montagu, Russell, Wharton), who backed the war and the new finance.</w:t>
      </w:r>
    </w:p>
    <w:p w14:paraId="747549AE" w14:textId="77777777" w:rsidR="00AD63A4" w:rsidRDefault="00000000">
      <w:pPr>
        <w:pStyle w:val="ListParagraph"/>
        <w:numPr>
          <w:ilvl w:val="0"/>
          <w:numId w:val="2"/>
        </w:numPr>
        <w:spacing w:after="70" w:line="276" w:lineRule="auto"/>
      </w:pPr>
      <w:r>
        <w:rPr>
          <w:b/>
          <w:bCs/>
        </w:rPr>
        <w:t>Parliament gained</w:t>
      </w:r>
      <w:r>
        <w:t xml:space="preserve"> because the war made William dependent on it: annual sessions, supply, the Triennial Act (1694), the Civil List (1698) and, in 1701, the Act of Settlement.</w:t>
      </w:r>
    </w:p>
    <w:p w14:paraId="52989232" w14:textId="77777777" w:rsidR="00AD63A4" w:rsidRDefault="00000000">
      <w:pPr>
        <w:pStyle w:val="Heading2"/>
      </w:pPr>
      <w:bookmarkStart w:id="62" w:name="_Toc241393801"/>
      <w:r>
        <w:t>5.2  The War of the League of Augsburg (the Nine Years' War), 1688–1697</w:t>
      </w:r>
      <w:bookmarkEnd w:id="62"/>
    </w:p>
    <w:p w14:paraId="422D56EA" w14:textId="77777777" w:rsidR="00AD63A4" w:rsidRDefault="00000000">
      <w:pPr>
        <w:pStyle w:val="Heading3"/>
      </w:pPr>
      <w:bookmarkStart w:id="63" w:name="_Toc241393802"/>
      <w:r>
        <w:t>Causes — the long road</w:t>
      </w:r>
      <w:bookmarkEnd w:id="63"/>
    </w:p>
    <w:p w14:paraId="606C252C" w14:textId="77777777" w:rsidR="00AD63A4" w:rsidRDefault="00000000">
      <w:pPr>
        <w:tabs>
          <w:tab w:val="left" w:pos="460"/>
        </w:tabs>
        <w:spacing w:after="90"/>
        <w:ind w:left="460" w:hanging="460"/>
      </w:pPr>
      <w:r>
        <w:rPr>
          <w:b/>
          <w:bCs/>
          <w:color w:val="9B2335"/>
        </w:rPr>
        <w:t>1.</w:t>
      </w:r>
      <w:r>
        <w:rPr>
          <w:b/>
          <w:bCs/>
          <w:color w:val="9B2335"/>
        </w:rPr>
        <w:tab/>
      </w:r>
      <w:r>
        <w:rPr>
          <w:b/>
          <w:bCs/>
        </w:rPr>
        <w:t>Louis XIV's expansion:</w:t>
      </w:r>
      <w:r>
        <w:t xml:space="preserve"> the War of Devolution (1667–68), the Dutch War (1672–78), and the </w:t>
      </w:r>
      <w:r>
        <w:rPr>
          <w:b/>
          <w:bCs/>
        </w:rPr>
        <w:t>Réunions</w:t>
      </w:r>
      <w:r>
        <w:t xml:space="preserve"> (1679–84), by which French courts "reunited" border lands to France — including </w:t>
      </w:r>
      <w:r>
        <w:rPr>
          <w:b/>
          <w:bCs/>
        </w:rPr>
        <w:t>Strasbourg</w:t>
      </w:r>
      <w:r>
        <w:t xml:space="preserve"> (1681).</w:t>
      </w:r>
    </w:p>
    <w:p w14:paraId="2FDB04D8" w14:textId="77777777" w:rsidR="00AD63A4" w:rsidRDefault="00000000">
      <w:pPr>
        <w:tabs>
          <w:tab w:val="left" w:pos="460"/>
        </w:tabs>
        <w:spacing w:after="90"/>
        <w:ind w:left="460" w:hanging="460"/>
      </w:pPr>
      <w:r>
        <w:rPr>
          <w:b/>
          <w:bCs/>
          <w:color w:val="9B2335"/>
        </w:rPr>
        <w:t>2.</w:t>
      </w:r>
      <w:r>
        <w:rPr>
          <w:b/>
          <w:bCs/>
          <w:color w:val="9B2335"/>
        </w:rPr>
        <w:tab/>
      </w:r>
      <w:r>
        <w:rPr>
          <w:b/>
          <w:bCs/>
        </w:rPr>
        <w:t>The Truce of Ratisbon</w:t>
      </w:r>
      <w:r>
        <w:t xml:space="preserve"> (1684) left Louis's gains in place for twenty years; the German princes feared more.</w:t>
      </w:r>
    </w:p>
    <w:p w14:paraId="00558F9D" w14:textId="77777777" w:rsidR="00AD63A4" w:rsidRDefault="00000000">
      <w:pPr>
        <w:tabs>
          <w:tab w:val="left" w:pos="460"/>
        </w:tabs>
        <w:spacing w:after="90"/>
        <w:ind w:left="460" w:hanging="460"/>
      </w:pPr>
      <w:r>
        <w:rPr>
          <w:b/>
          <w:bCs/>
          <w:color w:val="9B2335"/>
        </w:rPr>
        <w:t>3.</w:t>
      </w:r>
      <w:r>
        <w:rPr>
          <w:b/>
          <w:bCs/>
          <w:color w:val="9B2335"/>
        </w:rPr>
        <w:tab/>
      </w:r>
      <w:r>
        <w:rPr>
          <w:b/>
          <w:bCs/>
        </w:rPr>
        <w:t>The Revocation of the Edict of Nantes</w:t>
      </w:r>
      <w:r>
        <w:t xml:space="preserve"> (1685) turned Protestant Europe against Louis.</w:t>
      </w:r>
    </w:p>
    <w:p w14:paraId="6D7335E7" w14:textId="77777777" w:rsidR="00AD63A4" w:rsidRDefault="00000000">
      <w:pPr>
        <w:tabs>
          <w:tab w:val="left" w:pos="460"/>
        </w:tabs>
        <w:spacing w:after="90"/>
        <w:ind w:left="460" w:hanging="460"/>
      </w:pPr>
      <w:r>
        <w:rPr>
          <w:b/>
          <w:bCs/>
          <w:color w:val="9B2335"/>
        </w:rPr>
        <w:t>4.</w:t>
      </w:r>
      <w:r>
        <w:rPr>
          <w:b/>
          <w:bCs/>
          <w:color w:val="9B2335"/>
        </w:rPr>
        <w:tab/>
      </w:r>
      <w:r>
        <w:rPr>
          <w:b/>
          <w:bCs/>
        </w:rPr>
        <w:t>The League of Augsburg</w:t>
      </w:r>
      <w:r>
        <w:t xml:space="preserve"> (</w:t>
      </w:r>
      <w:r>
        <w:rPr>
          <w:b/>
          <w:bCs/>
          <w:color w:val="0F6E63"/>
        </w:rPr>
        <w:t>July 1686</w:t>
      </w:r>
      <w:r>
        <w:t>): the Emperor Leopold I, Spain, Sweden, Bavaria, Saxony and the Palatinate agreed to defend the Empire's borders.</w:t>
      </w:r>
    </w:p>
    <w:p w14:paraId="77E7BDC7" w14:textId="77777777" w:rsidR="00AD63A4" w:rsidRDefault="00000000">
      <w:pPr>
        <w:pStyle w:val="Heading3"/>
      </w:pPr>
      <w:bookmarkStart w:id="64" w:name="_Toc241393803"/>
      <w:r>
        <w:t>Causes — the trigger</w:t>
      </w:r>
      <w:bookmarkEnd w:id="64"/>
    </w:p>
    <w:p w14:paraId="106861DF" w14:textId="77777777" w:rsidR="00AD63A4" w:rsidRDefault="00000000">
      <w:pPr>
        <w:tabs>
          <w:tab w:val="left" w:pos="460"/>
        </w:tabs>
        <w:spacing w:after="90"/>
        <w:ind w:left="460" w:hanging="460"/>
      </w:pPr>
      <w:r>
        <w:rPr>
          <w:b/>
          <w:bCs/>
          <w:color w:val="9B2335"/>
        </w:rPr>
        <w:t>1.</w:t>
      </w:r>
      <w:r>
        <w:rPr>
          <w:b/>
          <w:bCs/>
          <w:color w:val="9B2335"/>
        </w:rPr>
        <w:tab/>
      </w:r>
      <w:r>
        <w:rPr>
          <w:b/>
          <w:bCs/>
        </w:rPr>
        <w:t>Disputes over the Palatinate</w:t>
      </w:r>
      <w:r>
        <w:t xml:space="preserve"> (Louis claimed lands for his sister-in-law) and the </w:t>
      </w:r>
      <w:r>
        <w:rPr>
          <w:b/>
          <w:bCs/>
        </w:rPr>
        <w:t>Electorate of Cologne</w:t>
      </w:r>
      <w:r>
        <w:t xml:space="preserve"> (Louis's candidate was rejected by the Pope in 1688).</w:t>
      </w:r>
    </w:p>
    <w:p w14:paraId="0F7F751E" w14:textId="77777777" w:rsidR="00AD63A4" w:rsidRDefault="00000000">
      <w:pPr>
        <w:tabs>
          <w:tab w:val="left" w:pos="460"/>
        </w:tabs>
        <w:spacing w:after="90"/>
        <w:ind w:left="460" w:hanging="460"/>
      </w:pPr>
      <w:r>
        <w:rPr>
          <w:b/>
          <w:bCs/>
          <w:color w:val="9B2335"/>
        </w:rPr>
        <w:t>2.</w:t>
      </w:r>
      <w:r>
        <w:rPr>
          <w:b/>
          <w:bCs/>
          <w:color w:val="9B2335"/>
        </w:rPr>
        <w:tab/>
      </w:r>
      <w:r>
        <w:rPr>
          <w:b/>
          <w:bCs/>
        </w:rPr>
        <w:t>September 1688:</w:t>
      </w:r>
      <w:r>
        <w:t xml:space="preserve"> Louis attacked </w:t>
      </w:r>
      <w:r>
        <w:rPr>
          <w:b/>
          <w:bCs/>
        </w:rPr>
        <w:t>Philippsburg</w:t>
      </w:r>
      <w:r>
        <w:t xml:space="preserve"> and the Rhineland, hoping for a short war.</w:t>
      </w:r>
    </w:p>
    <w:p w14:paraId="27BCAFDB" w14:textId="77777777" w:rsidR="00AD63A4" w:rsidRDefault="00000000">
      <w:pPr>
        <w:tabs>
          <w:tab w:val="left" w:pos="460"/>
        </w:tabs>
        <w:spacing w:after="90"/>
        <w:ind w:left="460" w:hanging="460"/>
      </w:pPr>
      <w:r>
        <w:rPr>
          <w:b/>
          <w:bCs/>
          <w:color w:val="9B2335"/>
        </w:rPr>
        <w:t>3.</w:t>
      </w:r>
      <w:r>
        <w:rPr>
          <w:b/>
          <w:bCs/>
          <w:color w:val="9B2335"/>
        </w:rPr>
        <w:tab/>
      </w:r>
      <w:r>
        <w:rPr>
          <w:b/>
          <w:bCs/>
        </w:rPr>
        <w:t>November 1688:</w:t>
      </w:r>
      <w:r>
        <w:t xml:space="preserve"> William took England — which Louis had not expected.</w:t>
      </w:r>
    </w:p>
    <w:p w14:paraId="0CB321A1" w14:textId="77777777" w:rsidR="00AD63A4" w:rsidRDefault="00000000">
      <w:pPr>
        <w:tabs>
          <w:tab w:val="left" w:pos="460"/>
        </w:tabs>
        <w:spacing w:after="90"/>
        <w:ind w:left="460" w:hanging="460"/>
      </w:pPr>
      <w:r>
        <w:rPr>
          <w:b/>
          <w:bCs/>
          <w:color w:val="9B2335"/>
        </w:rPr>
        <w:t>4.</w:t>
      </w:r>
      <w:r>
        <w:rPr>
          <w:b/>
          <w:bCs/>
          <w:color w:val="9B2335"/>
        </w:rPr>
        <w:tab/>
      </w:r>
      <w:r>
        <w:rPr>
          <w:b/>
          <w:bCs/>
        </w:rPr>
        <w:t>May 1689:</w:t>
      </w:r>
      <w:r>
        <w:t xml:space="preserve"> England declared war on France and joined the </w:t>
      </w:r>
      <w:r>
        <w:rPr>
          <w:b/>
          <w:bCs/>
        </w:rPr>
        <w:t>Grand Alliance</w:t>
      </w:r>
      <w:r>
        <w:t xml:space="preserve"> (the Emperor and the Dutch, Treaty of Vienna, May 1689; later Spain and Savoy).</w:t>
      </w:r>
    </w:p>
    <w:p w14:paraId="4F1DD263" w14:textId="77777777" w:rsidR="00AD63A4" w:rsidRDefault="00000000">
      <w:pPr>
        <w:pStyle w:val="Heading3"/>
      </w:pPr>
      <w:bookmarkStart w:id="65" w:name="_Toc241393804"/>
      <w:r>
        <w:lastRenderedPageBreak/>
        <w:t>The course of the war</w:t>
      </w:r>
      <w:bookmarkEnd w:id="6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2791"/>
        <w:gridCol w:w="4654"/>
      </w:tblGrid>
      <w:tr w:rsidR="00AD63A4" w14:paraId="770F455C"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61D02F2" w14:textId="77777777" w:rsidR="00AD63A4" w:rsidRDefault="00000000">
            <w:pPr>
              <w:spacing w:after="30" w:line="250" w:lineRule="auto"/>
            </w:pPr>
            <w:r>
              <w:rPr>
                <w:rFonts w:ascii="Calibri" w:eastAsia="Calibri" w:hAnsi="Calibri" w:cs="Calibri"/>
                <w:b/>
                <w:bCs/>
                <w:color w:val="FFFFFF"/>
                <w:sz w:val="20"/>
                <w:szCs w:val="20"/>
              </w:rPr>
              <w:t>Theatre</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06D5BA" w14:textId="77777777" w:rsidR="00AD63A4" w:rsidRDefault="00000000">
            <w:pPr>
              <w:spacing w:after="30" w:line="250" w:lineRule="auto"/>
            </w:pPr>
            <w:r>
              <w:rPr>
                <w:rFonts w:ascii="Calibri" w:eastAsia="Calibri" w:hAnsi="Calibri" w:cs="Calibri"/>
                <w:b/>
                <w:bCs/>
                <w:color w:val="FFFFFF"/>
                <w:sz w:val="20"/>
                <w:szCs w:val="20"/>
              </w:rPr>
              <w:t>Events</w:t>
            </w:r>
          </w:p>
        </w:tc>
        <w:tc>
          <w:tcPr>
            <w:tcW w:w="465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B423C47" w14:textId="77777777" w:rsidR="00AD63A4" w:rsidRDefault="00000000">
            <w:pPr>
              <w:spacing w:after="30" w:line="250" w:lineRule="auto"/>
            </w:pPr>
            <w:r>
              <w:rPr>
                <w:rFonts w:ascii="Calibri" w:eastAsia="Calibri" w:hAnsi="Calibri" w:cs="Calibri"/>
                <w:b/>
                <w:bCs/>
                <w:color w:val="FFFFFF"/>
                <w:sz w:val="20"/>
                <w:szCs w:val="20"/>
              </w:rPr>
              <w:t>Result</w:t>
            </w:r>
          </w:p>
        </w:tc>
      </w:tr>
      <w:tr w:rsidR="00AD63A4" w14:paraId="24260FD1"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E4C4E6" w14:textId="77777777" w:rsidR="00AD63A4" w:rsidRDefault="00000000">
            <w:pPr>
              <w:spacing w:after="30" w:line="250" w:lineRule="auto"/>
            </w:pPr>
            <w:r>
              <w:rPr>
                <w:rFonts w:ascii="Calibri" w:eastAsia="Calibri" w:hAnsi="Calibri" w:cs="Calibri"/>
                <w:b/>
                <w:bCs/>
                <w:sz w:val="20"/>
                <w:szCs w:val="20"/>
              </w:rPr>
              <w:t>Ireland</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626361" w14:textId="77777777" w:rsidR="00AD63A4" w:rsidRDefault="00000000">
            <w:pPr>
              <w:spacing w:after="30" w:line="250" w:lineRule="auto"/>
            </w:pPr>
            <w:r>
              <w:rPr>
                <w:rFonts w:ascii="Calibri" w:eastAsia="Calibri" w:hAnsi="Calibri" w:cs="Calibri"/>
                <w:sz w:val="20"/>
                <w:szCs w:val="20"/>
              </w:rPr>
              <w:t>Derry 1689; the Boyne 1690; Aughrim and Limerick 1691</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8B4014" w14:textId="77777777" w:rsidR="00AD63A4" w:rsidRDefault="00000000">
            <w:pPr>
              <w:spacing w:after="30" w:line="250" w:lineRule="auto"/>
            </w:pPr>
            <w:r>
              <w:rPr>
                <w:rFonts w:ascii="Calibri" w:eastAsia="Calibri" w:hAnsi="Calibri" w:cs="Calibri"/>
                <w:sz w:val="20"/>
                <w:szCs w:val="20"/>
              </w:rPr>
              <w:t>Ireland secured for William; Louis's "back door" closed</w:t>
            </w:r>
          </w:p>
        </w:tc>
      </w:tr>
      <w:tr w:rsidR="00AD63A4" w14:paraId="7A8058FB"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398284" w14:textId="77777777" w:rsidR="00AD63A4" w:rsidRDefault="00000000">
            <w:pPr>
              <w:spacing w:after="30" w:line="250" w:lineRule="auto"/>
            </w:pPr>
            <w:r>
              <w:rPr>
                <w:rFonts w:ascii="Calibri" w:eastAsia="Calibri" w:hAnsi="Calibri" w:cs="Calibri"/>
                <w:b/>
                <w:bCs/>
                <w:sz w:val="20"/>
                <w:szCs w:val="20"/>
              </w:rPr>
              <w:t>At sea</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50E7A2" w14:textId="77777777" w:rsidR="00AD63A4" w:rsidRDefault="00000000">
            <w:pPr>
              <w:spacing w:after="30" w:line="250" w:lineRule="auto"/>
            </w:pPr>
            <w:r>
              <w:rPr>
                <w:rFonts w:ascii="Calibri" w:eastAsia="Calibri" w:hAnsi="Calibri" w:cs="Calibri"/>
                <w:b/>
                <w:bCs/>
                <w:sz w:val="20"/>
                <w:szCs w:val="20"/>
              </w:rPr>
              <w:t>Beachy Head</w:t>
            </w:r>
            <w:r>
              <w:rPr>
                <w:rFonts w:ascii="Calibri" w:eastAsia="Calibri" w:hAnsi="Calibri" w:cs="Calibri"/>
                <w:sz w:val="20"/>
                <w:szCs w:val="20"/>
              </w:rPr>
              <w:t xml:space="preserve"> (June 1690): French victory; </w:t>
            </w:r>
            <w:r>
              <w:rPr>
                <w:rFonts w:ascii="Calibri" w:eastAsia="Calibri" w:hAnsi="Calibri" w:cs="Calibri"/>
                <w:b/>
                <w:bCs/>
                <w:sz w:val="20"/>
                <w:szCs w:val="20"/>
              </w:rPr>
              <w:t>Barfleur–La Hogue</w:t>
            </w:r>
            <w:r>
              <w:rPr>
                <w:rFonts w:ascii="Calibri" w:eastAsia="Calibri" w:hAnsi="Calibri" w:cs="Calibri"/>
                <w:sz w:val="20"/>
                <w:szCs w:val="20"/>
              </w:rPr>
              <w:t xml:space="preserve"> (May–June 1692): Anglo-Dutch victory</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D2F7FC" w14:textId="77777777" w:rsidR="00AD63A4" w:rsidRDefault="00000000">
            <w:pPr>
              <w:spacing w:after="30" w:line="250" w:lineRule="auto"/>
            </w:pPr>
            <w:r>
              <w:rPr>
                <w:rFonts w:ascii="Calibri" w:eastAsia="Calibri" w:hAnsi="Calibri" w:cs="Calibri"/>
                <w:sz w:val="20"/>
                <w:szCs w:val="20"/>
              </w:rPr>
              <w:t>French invasion plans ended; the allies command the Channel</w:t>
            </w:r>
          </w:p>
        </w:tc>
      </w:tr>
      <w:tr w:rsidR="00AD63A4" w14:paraId="0193077A"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E29E9B" w14:textId="77777777" w:rsidR="00AD63A4" w:rsidRDefault="00000000">
            <w:pPr>
              <w:spacing w:after="30" w:line="250" w:lineRule="auto"/>
            </w:pPr>
            <w:r>
              <w:rPr>
                <w:rFonts w:ascii="Calibri" w:eastAsia="Calibri" w:hAnsi="Calibri" w:cs="Calibri"/>
                <w:b/>
                <w:bCs/>
                <w:sz w:val="20"/>
                <w:szCs w:val="20"/>
              </w:rPr>
              <w:t>Flanders</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EB58BB" w14:textId="77777777" w:rsidR="00AD63A4" w:rsidRDefault="00000000">
            <w:pPr>
              <w:spacing w:after="30" w:line="250" w:lineRule="auto"/>
            </w:pPr>
            <w:r>
              <w:rPr>
                <w:rFonts w:ascii="Calibri" w:eastAsia="Calibri" w:hAnsi="Calibri" w:cs="Calibri"/>
                <w:sz w:val="20"/>
                <w:szCs w:val="20"/>
              </w:rPr>
              <w:t xml:space="preserve">Fleurus (1690), </w:t>
            </w:r>
            <w:r>
              <w:rPr>
                <w:rFonts w:ascii="Calibri" w:eastAsia="Calibri" w:hAnsi="Calibri" w:cs="Calibri"/>
                <w:b/>
                <w:bCs/>
                <w:sz w:val="20"/>
                <w:szCs w:val="20"/>
              </w:rPr>
              <w:t>Steenkerque</w:t>
            </w:r>
            <w:r>
              <w:rPr>
                <w:rFonts w:ascii="Calibri" w:eastAsia="Calibri" w:hAnsi="Calibri" w:cs="Calibri"/>
                <w:sz w:val="20"/>
                <w:szCs w:val="20"/>
              </w:rPr>
              <w:t xml:space="preserve"> (1692), </w:t>
            </w:r>
            <w:r>
              <w:rPr>
                <w:rFonts w:ascii="Calibri" w:eastAsia="Calibri" w:hAnsi="Calibri" w:cs="Calibri"/>
                <w:b/>
                <w:bCs/>
                <w:sz w:val="20"/>
                <w:szCs w:val="20"/>
              </w:rPr>
              <w:t>Neerwinden/Landen</w:t>
            </w:r>
            <w:r>
              <w:rPr>
                <w:rFonts w:ascii="Calibri" w:eastAsia="Calibri" w:hAnsi="Calibri" w:cs="Calibri"/>
                <w:sz w:val="20"/>
                <w:szCs w:val="20"/>
              </w:rPr>
              <w:t xml:space="preserve"> (1693): French victories; William retakes </w:t>
            </w:r>
            <w:r>
              <w:rPr>
                <w:rFonts w:ascii="Calibri" w:eastAsia="Calibri" w:hAnsi="Calibri" w:cs="Calibri"/>
                <w:b/>
                <w:bCs/>
                <w:sz w:val="20"/>
                <w:szCs w:val="20"/>
              </w:rPr>
              <w:t>Namur</w:t>
            </w:r>
            <w:r>
              <w:rPr>
                <w:rFonts w:ascii="Calibri" w:eastAsia="Calibri" w:hAnsi="Calibri" w:cs="Calibri"/>
                <w:sz w:val="20"/>
                <w:szCs w:val="20"/>
              </w:rPr>
              <w:t xml:space="preserve"> (1695)</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B7CF29" w14:textId="77777777" w:rsidR="00AD63A4" w:rsidRDefault="00000000">
            <w:pPr>
              <w:spacing w:after="30" w:line="250" w:lineRule="auto"/>
            </w:pPr>
            <w:r>
              <w:rPr>
                <w:rFonts w:ascii="Calibri" w:eastAsia="Calibri" w:hAnsi="Calibri" w:cs="Calibri"/>
                <w:sz w:val="20"/>
                <w:szCs w:val="20"/>
              </w:rPr>
              <w:t>A war of sieges; stalemate</w:t>
            </w:r>
          </w:p>
        </w:tc>
      </w:tr>
      <w:tr w:rsidR="00AD63A4" w14:paraId="3F613637"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9293EA" w14:textId="77777777" w:rsidR="00AD63A4" w:rsidRDefault="00000000">
            <w:pPr>
              <w:spacing w:after="30" w:line="250" w:lineRule="auto"/>
            </w:pPr>
            <w:r>
              <w:rPr>
                <w:rFonts w:ascii="Calibri" w:eastAsia="Calibri" w:hAnsi="Calibri" w:cs="Calibri"/>
                <w:b/>
                <w:bCs/>
                <w:sz w:val="20"/>
                <w:szCs w:val="20"/>
              </w:rPr>
              <w:t>Home front</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411B27" w14:textId="77777777" w:rsidR="00AD63A4" w:rsidRDefault="00000000">
            <w:pPr>
              <w:spacing w:after="30" w:line="250" w:lineRule="auto"/>
            </w:pPr>
            <w:r>
              <w:rPr>
                <w:rFonts w:ascii="Calibri" w:eastAsia="Calibri" w:hAnsi="Calibri" w:cs="Calibri"/>
                <w:sz w:val="20"/>
                <w:szCs w:val="20"/>
              </w:rPr>
              <w:t xml:space="preserve">Land tax 1692; </w:t>
            </w:r>
            <w:r>
              <w:rPr>
                <w:rFonts w:ascii="Calibri" w:eastAsia="Calibri" w:hAnsi="Calibri" w:cs="Calibri"/>
                <w:b/>
                <w:bCs/>
                <w:sz w:val="20"/>
                <w:szCs w:val="20"/>
              </w:rPr>
              <w:t>Bank of England</w:t>
            </w:r>
            <w:r>
              <w:rPr>
                <w:rFonts w:ascii="Calibri" w:eastAsia="Calibri" w:hAnsi="Calibri" w:cs="Calibri"/>
                <w:sz w:val="20"/>
                <w:szCs w:val="20"/>
              </w:rPr>
              <w:t xml:space="preserve"> 1694; National Debt; recoinage 1696</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BB6D69" w14:textId="77777777" w:rsidR="00AD63A4" w:rsidRDefault="00000000">
            <w:pPr>
              <w:spacing w:after="30" w:line="250" w:lineRule="auto"/>
            </w:pPr>
            <w:r>
              <w:rPr>
                <w:rFonts w:ascii="Calibri" w:eastAsia="Calibri" w:hAnsi="Calibri" w:cs="Calibri"/>
                <w:sz w:val="20"/>
                <w:szCs w:val="20"/>
              </w:rPr>
              <w:t>England learns to pay for long wars</w:t>
            </w:r>
          </w:p>
        </w:tc>
      </w:tr>
    </w:tbl>
    <w:p w14:paraId="0F69AEC8" w14:textId="77777777" w:rsidR="00AD63A4" w:rsidRDefault="00AD63A4">
      <w:pPr>
        <w:spacing w:after="120"/>
      </w:pPr>
    </w:p>
    <w:p w14:paraId="6462D71E" w14:textId="77777777" w:rsidR="00AD63A4" w:rsidRDefault="00000000">
      <w:r>
        <w:t>By 1697 France was exhausted by war and by the terrible famine of 1693–94; the allies were exhausted too. Both sides needed peace.</w:t>
      </w:r>
    </w:p>
    <w:p w14:paraId="3EE37709" w14:textId="77777777" w:rsidR="00AD63A4" w:rsidRDefault="00000000">
      <w:pPr>
        <w:pStyle w:val="Heading3"/>
      </w:pPr>
      <w:bookmarkStart w:id="66" w:name="_Toc241393805"/>
      <w:r>
        <w:t>The Treaty of Ryswick, September 1697</w:t>
      </w:r>
      <w:bookmarkEnd w:id="66"/>
    </w:p>
    <w:p w14:paraId="375A65A4" w14:textId="77777777" w:rsidR="00AD63A4" w:rsidRDefault="00000000">
      <w:pPr>
        <w:tabs>
          <w:tab w:val="left" w:pos="460"/>
        </w:tabs>
        <w:spacing w:after="90"/>
        <w:ind w:left="460" w:hanging="460"/>
      </w:pPr>
      <w:r>
        <w:rPr>
          <w:b/>
          <w:bCs/>
          <w:color w:val="9B2335"/>
        </w:rPr>
        <w:t>1.</w:t>
      </w:r>
      <w:r>
        <w:rPr>
          <w:b/>
          <w:bCs/>
          <w:color w:val="9B2335"/>
        </w:rPr>
        <w:tab/>
      </w:r>
      <w:r>
        <w:rPr>
          <w:b/>
          <w:bCs/>
        </w:rPr>
        <w:t>Louis recognised William III</w:t>
      </w:r>
      <w:r>
        <w:t xml:space="preserve"> as King of England, Scotland and Ireland, and promised not to support his enemies (James).</w:t>
      </w:r>
    </w:p>
    <w:p w14:paraId="21FA2876" w14:textId="77777777" w:rsidR="00AD63A4" w:rsidRDefault="00000000">
      <w:pPr>
        <w:tabs>
          <w:tab w:val="left" w:pos="460"/>
        </w:tabs>
        <w:spacing w:after="90"/>
        <w:ind w:left="460" w:hanging="460"/>
      </w:pPr>
      <w:r>
        <w:rPr>
          <w:b/>
          <w:bCs/>
          <w:color w:val="9B2335"/>
        </w:rPr>
        <w:t>2.</w:t>
      </w:r>
      <w:r>
        <w:rPr>
          <w:b/>
          <w:bCs/>
          <w:color w:val="9B2335"/>
        </w:rPr>
        <w:tab/>
      </w:r>
      <w:r>
        <w:t xml:space="preserve">France returned most of the </w:t>
      </w:r>
      <w:r>
        <w:rPr>
          <w:b/>
          <w:bCs/>
        </w:rPr>
        <w:t>Réunions</w:t>
      </w:r>
      <w:r>
        <w:t xml:space="preserve"> and conquests since Nijmegen (1678) — but </w:t>
      </w:r>
      <w:r>
        <w:rPr>
          <w:b/>
          <w:bCs/>
        </w:rPr>
        <w:t>kept Strasbourg</w:t>
      </w:r>
      <w:r>
        <w:t>.</w:t>
      </w:r>
    </w:p>
    <w:p w14:paraId="14EEEF37" w14:textId="77777777" w:rsidR="00AD63A4" w:rsidRDefault="00000000">
      <w:pPr>
        <w:tabs>
          <w:tab w:val="left" w:pos="460"/>
        </w:tabs>
        <w:spacing w:after="90"/>
        <w:ind w:left="460" w:hanging="460"/>
      </w:pPr>
      <w:r>
        <w:rPr>
          <w:b/>
          <w:bCs/>
          <w:color w:val="9B2335"/>
        </w:rPr>
        <w:t>3.</w:t>
      </w:r>
      <w:r>
        <w:rPr>
          <w:b/>
          <w:bCs/>
          <w:color w:val="9B2335"/>
        </w:rPr>
        <w:tab/>
      </w:r>
      <w:r>
        <w:rPr>
          <w:b/>
          <w:bCs/>
        </w:rPr>
        <w:t>Lorraine</w:t>
      </w:r>
      <w:r>
        <w:t xml:space="preserve"> restored to its duke.</w:t>
      </w:r>
    </w:p>
    <w:p w14:paraId="2D5BDB3C" w14:textId="77777777" w:rsidR="00AD63A4" w:rsidRDefault="00000000">
      <w:pPr>
        <w:tabs>
          <w:tab w:val="left" w:pos="460"/>
        </w:tabs>
        <w:spacing w:after="90"/>
        <w:ind w:left="460" w:hanging="460"/>
      </w:pPr>
      <w:r>
        <w:rPr>
          <w:b/>
          <w:bCs/>
          <w:color w:val="9B2335"/>
        </w:rPr>
        <w:t>4.</w:t>
      </w:r>
      <w:r>
        <w:rPr>
          <w:b/>
          <w:bCs/>
          <w:color w:val="9B2335"/>
        </w:rPr>
        <w:tab/>
      </w:r>
      <w:r>
        <w:t xml:space="preserve">The Dutch gained the right to garrison </w:t>
      </w:r>
      <w:r>
        <w:rPr>
          <w:b/>
          <w:bCs/>
        </w:rPr>
        <w:t>barrier fortresses</w:t>
      </w:r>
      <w:r>
        <w:t xml:space="preserve"> in the Spanish Netherlands.</w:t>
      </w:r>
    </w:p>
    <w:p w14:paraId="37F666DD" w14:textId="77777777" w:rsidR="00AD63A4" w:rsidRDefault="00000000">
      <w:pPr>
        <w:tabs>
          <w:tab w:val="left" w:pos="460"/>
        </w:tabs>
        <w:spacing w:after="90"/>
        <w:ind w:left="460" w:hanging="460"/>
      </w:pPr>
      <w:r>
        <w:rPr>
          <w:b/>
          <w:bCs/>
          <w:color w:val="9B2335"/>
        </w:rPr>
        <w:t>5.</w:t>
      </w:r>
      <w:r>
        <w:rPr>
          <w:b/>
          <w:bCs/>
          <w:color w:val="9B2335"/>
        </w:rPr>
        <w:tab/>
      </w:r>
      <w:r>
        <w:t>Colonial conquests (in America and India) were returned on both sides.</w:t>
      </w:r>
    </w:p>
    <w:p w14:paraId="02D4EC81" w14:textId="77777777" w:rsidR="00AD63A4" w:rsidRDefault="00000000">
      <w:pPr>
        <w:pStyle w:val="Heading3"/>
      </w:pPr>
      <w:bookmarkStart w:id="67" w:name="_Toc241393806"/>
      <w:r>
        <w:t>The significance of the war and the treaty</w:t>
      </w:r>
      <w:bookmarkEnd w:id="67"/>
    </w:p>
    <w:p w14:paraId="3D81B787" w14:textId="77777777" w:rsidR="00AD63A4" w:rsidRDefault="00000000">
      <w:pPr>
        <w:pStyle w:val="ListParagraph"/>
        <w:numPr>
          <w:ilvl w:val="0"/>
          <w:numId w:val="2"/>
        </w:numPr>
        <w:spacing w:after="70" w:line="276" w:lineRule="auto"/>
      </w:pPr>
      <w:r>
        <w:rPr>
          <w:b/>
          <w:bCs/>
        </w:rPr>
        <w:t>The Revolution secured:</w:t>
      </w:r>
      <w:r>
        <w:t xml:space="preserve"> Louis's recognition made William's title — and the Revolution — part of the European order.</w:t>
      </w:r>
    </w:p>
    <w:p w14:paraId="346A8565" w14:textId="77777777" w:rsidR="00AD63A4" w:rsidRDefault="00000000">
      <w:pPr>
        <w:pStyle w:val="ListParagraph"/>
        <w:numPr>
          <w:ilvl w:val="0"/>
          <w:numId w:val="2"/>
        </w:numPr>
        <w:spacing w:after="70" w:line="276" w:lineRule="auto"/>
      </w:pPr>
      <w:r>
        <w:rPr>
          <w:b/>
          <w:bCs/>
        </w:rPr>
        <w:t>Britain a great power:</w:t>
      </w:r>
      <w:r>
        <w:t xml:space="preserve"> for the first time England fought as a principal in a major continental war.</w:t>
      </w:r>
    </w:p>
    <w:p w14:paraId="758C4BE1" w14:textId="77777777" w:rsidR="00AD63A4" w:rsidRDefault="00000000">
      <w:pPr>
        <w:pStyle w:val="ListParagraph"/>
        <w:numPr>
          <w:ilvl w:val="0"/>
          <w:numId w:val="2"/>
        </w:numPr>
        <w:spacing w:after="70" w:line="276" w:lineRule="auto"/>
      </w:pPr>
      <w:r>
        <w:rPr>
          <w:b/>
          <w:bCs/>
        </w:rPr>
        <w:t>The Financial Revolution</w:t>
      </w:r>
      <w:r>
        <w:t xml:space="preserve"> was born of this war.</w:t>
      </w:r>
    </w:p>
    <w:p w14:paraId="2247EEED" w14:textId="77777777" w:rsidR="00AD63A4" w:rsidRDefault="00000000">
      <w:pPr>
        <w:pStyle w:val="ListParagraph"/>
        <w:numPr>
          <w:ilvl w:val="0"/>
          <w:numId w:val="2"/>
        </w:numPr>
        <w:spacing w:after="70" w:line="276" w:lineRule="auto"/>
      </w:pPr>
      <w:r>
        <w:rPr>
          <w:b/>
          <w:bCs/>
        </w:rPr>
        <w:t>Only a truce:</w:t>
      </w:r>
      <w:r>
        <w:t xml:space="preserve"> Ryswick said nothing about the </w:t>
      </w:r>
      <w:r>
        <w:rPr>
          <w:b/>
          <w:bCs/>
        </w:rPr>
        <w:t>Spanish succession</w:t>
      </w:r>
      <w:r>
        <w:t xml:space="preserve">, the real prize. Two </w:t>
      </w:r>
      <w:r>
        <w:rPr>
          <w:b/>
          <w:bCs/>
        </w:rPr>
        <w:t>Partition Treaties</w:t>
      </w:r>
      <w:r>
        <w:t xml:space="preserve"> (1698, 1700) tried to share the Spanish empire; Charles II of Spain's will of </w:t>
      </w:r>
      <w:r>
        <w:rPr>
          <w:b/>
          <w:bCs/>
          <w:color w:val="0F6E63"/>
        </w:rPr>
        <w:t>1700</w:t>
      </w:r>
      <w:r>
        <w:t xml:space="preserve"> wrecked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2E3ED09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CA5BB10" w14:textId="77777777" w:rsidR="00AD63A4"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Where Chapter 5 has been asked</w:t>
            </w:r>
          </w:p>
          <w:p w14:paraId="3D061ACC" w14:textId="77777777" w:rsidR="00AD63A4" w:rsidRDefault="00000000">
            <w:pPr>
              <w:spacing w:after="80" w:line="270" w:lineRule="auto"/>
            </w:pPr>
            <w:r>
              <w:rPr>
                <w:b/>
                <w:bCs/>
                <w:sz w:val="21"/>
                <w:szCs w:val="21"/>
              </w:rPr>
              <w:t>2015 P1 Q3</w:t>
            </w:r>
            <w:r>
              <w:rPr>
                <w:sz w:val="21"/>
                <w:szCs w:val="21"/>
              </w:rPr>
              <w:t xml:space="preserve">: </w:t>
            </w:r>
            <w:r>
              <w:rPr>
                <w:i/>
                <w:iCs/>
                <w:sz w:val="21"/>
                <w:szCs w:val="21"/>
              </w:rPr>
              <w:t>"Account for the War of the League of Augsburg followed by the Treaty of Ryswick."</w:t>
            </w:r>
            <w:r>
              <w:rPr>
                <w:sz w:val="21"/>
                <w:szCs w:val="21"/>
              </w:rPr>
              <w:t xml:space="preserve"> MCQ </w:t>
            </w:r>
            <w:r>
              <w:rPr>
                <w:b/>
                <w:bCs/>
                <w:sz w:val="21"/>
                <w:szCs w:val="21"/>
              </w:rPr>
              <w:t>2024</w:t>
            </w:r>
            <w:r>
              <w:rPr>
                <w:sz w:val="21"/>
                <w:szCs w:val="21"/>
              </w:rPr>
              <w:t xml:space="preserve">: "The League of Augsburg was signed in…" — none of the options was right; the League was formed in </w:t>
            </w:r>
            <w:r>
              <w:rPr>
                <w:b/>
                <w:bCs/>
                <w:sz w:val="21"/>
                <w:szCs w:val="21"/>
              </w:rPr>
              <w:t>1686</w:t>
            </w:r>
            <w:r>
              <w:rPr>
                <w:sz w:val="21"/>
                <w:szCs w:val="21"/>
              </w:rPr>
              <w:t>.</w:t>
            </w:r>
          </w:p>
        </w:tc>
      </w:tr>
    </w:tbl>
    <w:p w14:paraId="3AD5DBF8" w14:textId="77777777" w:rsidR="00AD63A4" w:rsidRDefault="00AD63A4"/>
    <w:p w14:paraId="39649721" w14:textId="77777777" w:rsidR="00AD63A4" w:rsidRDefault="00000000">
      <w:pPr>
        <w:pStyle w:val="Heading1"/>
        <w:pageBreakBefore/>
      </w:pPr>
      <w:bookmarkStart w:id="68" w:name="_Toc241393807"/>
      <w:r>
        <w:lastRenderedPageBreak/>
        <w:t>Chapter 6 · Queen Anne and the War of the Spanish Succession, 1702–1714</w:t>
      </w:r>
      <w:bookmarkEnd w:id="68"/>
    </w:p>
    <w:p w14:paraId="6306A541" w14:textId="77777777" w:rsidR="00AD63A4" w:rsidRDefault="00000000">
      <w:pPr>
        <w:pStyle w:val="Heading2"/>
      </w:pPr>
      <w:bookmarkStart w:id="69" w:name="_Toc241393808"/>
      <w:r>
        <w:t>6.1  Anne as queen</w:t>
      </w:r>
      <w:bookmarkEnd w:id="69"/>
    </w:p>
    <w:p w14:paraId="10FE8768" w14:textId="77777777" w:rsidR="00AD63A4" w:rsidRDefault="00000000">
      <w:pPr>
        <w:pStyle w:val="ListParagraph"/>
        <w:numPr>
          <w:ilvl w:val="0"/>
          <w:numId w:val="2"/>
        </w:numPr>
        <w:spacing w:after="70" w:line="276" w:lineRule="auto"/>
      </w:pPr>
      <w:r>
        <w:rPr>
          <w:b/>
          <w:bCs/>
        </w:rPr>
        <w:t>Character:</w:t>
      </w:r>
      <w:r>
        <w:t xml:space="preserve"> devout Anglican, shy, often ill; strong-willed when her Church or her prerogative was touched. "</w:t>
      </w:r>
      <w:r>
        <w:rPr>
          <w:b/>
          <w:bCs/>
        </w:rPr>
        <w:t>I know my heart to be entirely English</w:t>
      </w:r>
      <w:r>
        <w:t>" (her first speech, 1702) — a pointed contrast with Dutch William.</w:t>
      </w:r>
    </w:p>
    <w:p w14:paraId="0F9D5DA0" w14:textId="77777777" w:rsidR="00AD63A4" w:rsidRDefault="00000000">
      <w:pPr>
        <w:pStyle w:val="ListParagraph"/>
        <w:numPr>
          <w:ilvl w:val="0"/>
          <w:numId w:val="2"/>
        </w:numPr>
        <w:spacing w:after="70" w:line="276" w:lineRule="auto"/>
      </w:pPr>
      <w:r>
        <w:rPr>
          <w:b/>
          <w:bCs/>
        </w:rPr>
        <w:t>Her ministers:</w:t>
      </w:r>
      <w:r>
        <w:t xml:space="preserve"> at first the "</w:t>
      </w:r>
      <w:r>
        <w:rPr>
          <w:b/>
          <w:bCs/>
        </w:rPr>
        <w:t>duumvirate</w:t>
      </w:r>
      <w:r>
        <w:t xml:space="preserve">" of </w:t>
      </w:r>
      <w:r>
        <w:rPr>
          <w:b/>
          <w:bCs/>
        </w:rPr>
        <w:t>Marlborough</w:t>
      </w:r>
      <w:r>
        <w:t xml:space="preserve"> (army) and </w:t>
      </w:r>
      <w:r>
        <w:rPr>
          <w:b/>
          <w:bCs/>
        </w:rPr>
        <w:t>Godolphin</w:t>
      </w:r>
      <w:r>
        <w:t xml:space="preserve"> (Treasury), with Tory then increasingly Whig support; from 1710 the Tories </w:t>
      </w:r>
      <w:r>
        <w:rPr>
          <w:b/>
          <w:bCs/>
        </w:rPr>
        <w:t>Harley</w:t>
      </w:r>
      <w:r>
        <w:t xml:space="preserve"> and </w:t>
      </w:r>
      <w:r>
        <w:rPr>
          <w:b/>
          <w:bCs/>
        </w:rPr>
        <w:t>St John</w:t>
      </w:r>
      <w:r>
        <w:t>.</w:t>
      </w:r>
    </w:p>
    <w:p w14:paraId="231D897C" w14:textId="77777777" w:rsidR="00AD63A4" w:rsidRDefault="00000000">
      <w:pPr>
        <w:pStyle w:val="ListParagraph"/>
        <w:numPr>
          <w:ilvl w:val="0"/>
          <w:numId w:val="2"/>
        </w:numPr>
        <w:spacing w:after="70" w:line="276" w:lineRule="auto"/>
      </w:pPr>
      <w:r>
        <w:rPr>
          <w:b/>
          <w:bCs/>
        </w:rPr>
        <w:t>Her favourites:</w:t>
      </w:r>
      <w:r>
        <w:t xml:space="preserve"> </w:t>
      </w:r>
      <w:r>
        <w:rPr>
          <w:b/>
          <w:bCs/>
        </w:rPr>
        <w:t>Sarah Churchill</w:t>
      </w:r>
      <w:r>
        <w:t xml:space="preserve">, Duchess of Marlborough (until their quarrel, c.1707–10), then </w:t>
      </w:r>
      <w:r>
        <w:rPr>
          <w:b/>
          <w:bCs/>
        </w:rPr>
        <w:t>Abigail Masham</w:t>
      </w:r>
      <w:r>
        <w:t>, Harley's cousin.</w:t>
      </w:r>
    </w:p>
    <w:p w14:paraId="3F302307" w14:textId="77777777" w:rsidR="00AD63A4" w:rsidRDefault="00000000">
      <w:pPr>
        <w:pStyle w:val="ListParagraph"/>
        <w:numPr>
          <w:ilvl w:val="0"/>
          <w:numId w:val="2"/>
        </w:numPr>
        <w:spacing w:after="70" w:line="276" w:lineRule="auto"/>
      </w:pPr>
      <w:r>
        <w:rPr>
          <w:b/>
          <w:bCs/>
        </w:rPr>
        <w:t>Her reign's great achievements:</w:t>
      </w:r>
      <w:r>
        <w:t xml:space="preserve"> victory over France, the </w:t>
      </w:r>
      <w:r>
        <w:rPr>
          <w:b/>
          <w:bCs/>
        </w:rPr>
        <w:t>Union with Scotland</w:t>
      </w:r>
      <w:r>
        <w:t xml:space="preserve">, and a secure </w:t>
      </w:r>
      <w:r>
        <w:rPr>
          <w:b/>
          <w:bCs/>
        </w:rPr>
        <w:t>Protestant succession</w:t>
      </w:r>
      <w:r>
        <w:t>.</w:t>
      </w:r>
    </w:p>
    <w:p w14:paraId="34BC9A3C" w14:textId="77777777" w:rsidR="00AD63A4" w:rsidRDefault="00000000">
      <w:pPr>
        <w:pStyle w:val="Heading2"/>
      </w:pPr>
      <w:bookmarkStart w:id="70" w:name="_Toc241393809"/>
      <w:r>
        <w:t>6.2  The causes of the War of the Spanish Succession</w:t>
      </w:r>
      <w:bookmarkEnd w:id="70"/>
    </w:p>
    <w:p w14:paraId="4275CFB5" w14:textId="77777777" w:rsidR="00AD63A4" w:rsidRDefault="00000000">
      <w:pPr>
        <w:tabs>
          <w:tab w:val="left" w:pos="460"/>
        </w:tabs>
        <w:spacing w:after="90"/>
        <w:ind w:left="460" w:hanging="460"/>
      </w:pPr>
      <w:r>
        <w:rPr>
          <w:b/>
          <w:bCs/>
          <w:color w:val="9B2335"/>
        </w:rPr>
        <w:t>1.</w:t>
      </w:r>
      <w:r>
        <w:rPr>
          <w:b/>
          <w:bCs/>
          <w:color w:val="9B2335"/>
        </w:rPr>
        <w:tab/>
      </w:r>
      <w:r>
        <w:rPr>
          <w:b/>
          <w:bCs/>
        </w:rPr>
        <w:t>Charles II of Spain</w:t>
      </w:r>
      <w:r>
        <w:t xml:space="preserve"> died childless in </w:t>
      </w:r>
      <w:r>
        <w:rPr>
          <w:b/>
          <w:bCs/>
          <w:color w:val="0F6E63"/>
        </w:rPr>
        <w:t>November 1700</w:t>
      </w:r>
      <w:r>
        <w:t xml:space="preserve">; his will left </w:t>
      </w:r>
      <w:r>
        <w:rPr>
          <w:b/>
          <w:bCs/>
        </w:rPr>
        <w:t>all</w:t>
      </w:r>
      <w:r>
        <w:t xml:space="preserve"> his empire to </w:t>
      </w:r>
      <w:r>
        <w:rPr>
          <w:b/>
          <w:bCs/>
        </w:rPr>
        <w:t>Philip, Duke of Anjou</w:t>
      </w:r>
      <w:r>
        <w:t>, Louis XIV's grandson.</w:t>
      </w:r>
    </w:p>
    <w:p w14:paraId="3CAE1969" w14:textId="77777777" w:rsidR="00AD63A4" w:rsidRDefault="00000000">
      <w:pPr>
        <w:tabs>
          <w:tab w:val="left" w:pos="460"/>
        </w:tabs>
        <w:spacing w:after="90"/>
        <w:ind w:left="460" w:hanging="460"/>
      </w:pPr>
      <w:r>
        <w:rPr>
          <w:b/>
          <w:bCs/>
          <w:color w:val="9B2335"/>
        </w:rPr>
        <w:t>2.</w:t>
      </w:r>
      <w:r>
        <w:rPr>
          <w:b/>
          <w:bCs/>
          <w:color w:val="9B2335"/>
        </w:rPr>
        <w:tab/>
      </w:r>
      <w:r>
        <w:t>Louis accepted the will — and kept Philip's right to the French throne.</w:t>
      </w:r>
    </w:p>
    <w:p w14:paraId="7E11B5FF" w14:textId="77777777" w:rsidR="00AD63A4" w:rsidRDefault="00000000">
      <w:pPr>
        <w:tabs>
          <w:tab w:val="left" w:pos="460"/>
        </w:tabs>
        <w:spacing w:after="90"/>
        <w:ind w:left="460" w:hanging="460"/>
      </w:pPr>
      <w:r>
        <w:rPr>
          <w:b/>
          <w:bCs/>
          <w:color w:val="9B2335"/>
        </w:rPr>
        <w:t>3.</w:t>
      </w:r>
      <w:r>
        <w:rPr>
          <w:b/>
          <w:bCs/>
          <w:color w:val="9B2335"/>
        </w:rPr>
        <w:tab/>
      </w:r>
      <w:r>
        <w:t xml:space="preserve">French troops occupied the </w:t>
      </w:r>
      <w:r>
        <w:rPr>
          <w:b/>
          <w:bCs/>
        </w:rPr>
        <w:t>barrier fortresses</w:t>
      </w:r>
      <w:r>
        <w:t xml:space="preserve"> in the Spanish Netherlands (1701); French merchants gained the Spanish </w:t>
      </w:r>
      <w:r>
        <w:rPr>
          <w:b/>
          <w:bCs/>
        </w:rPr>
        <w:t>asiento</w:t>
      </w:r>
      <w:r>
        <w:t xml:space="preserve"> — a threat to English and Dutch trade.</w:t>
      </w:r>
    </w:p>
    <w:p w14:paraId="087FE436" w14:textId="77777777" w:rsidR="00AD63A4" w:rsidRDefault="00000000">
      <w:pPr>
        <w:tabs>
          <w:tab w:val="left" w:pos="460"/>
        </w:tabs>
        <w:spacing w:after="90"/>
        <w:ind w:left="460" w:hanging="460"/>
      </w:pPr>
      <w:r>
        <w:rPr>
          <w:b/>
          <w:bCs/>
          <w:color w:val="9B2335"/>
        </w:rPr>
        <w:t>4.</w:t>
      </w:r>
      <w:r>
        <w:rPr>
          <w:b/>
          <w:bCs/>
          <w:color w:val="9B2335"/>
        </w:rPr>
        <w:tab/>
      </w:r>
      <w:r>
        <w:t xml:space="preserve">When </w:t>
      </w:r>
      <w:r>
        <w:rPr>
          <w:b/>
          <w:bCs/>
        </w:rPr>
        <w:t>James II died</w:t>
      </w:r>
      <w:r>
        <w:t xml:space="preserve"> (September 1701), Louis recognised his son as "</w:t>
      </w:r>
      <w:r>
        <w:rPr>
          <w:b/>
          <w:bCs/>
        </w:rPr>
        <w:t>James III</w:t>
      </w:r>
      <w:r>
        <w:t>" — an insult to the Act of Settlement.</w:t>
      </w:r>
    </w:p>
    <w:p w14:paraId="2D62A6BD" w14:textId="77777777" w:rsidR="00AD63A4" w:rsidRDefault="00000000">
      <w:pPr>
        <w:tabs>
          <w:tab w:val="left" w:pos="460"/>
        </w:tabs>
        <w:spacing w:after="90"/>
        <w:ind w:left="460" w:hanging="460"/>
      </w:pPr>
      <w:r>
        <w:rPr>
          <w:b/>
          <w:bCs/>
          <w:color w:val="9B2335"/>
        </w:rPr>
        <w:t>5.</w:t>
      </w:r>
      <w:r>
        <w:rPr>
          <w:b/>
          <w:bCs/>
          <w:color w:val="9B2335"/>
        </w:rPr>
        <w:tab/>
      </w:r>
      <w:r>
        <w:t xml:space="preserve">The </w:t>
      </w:r>
      <w:r>
        <w:rPr>
          <w:b/>
          <w:bCs/>
        </w:rPr>
        <w:t>Grand Alliance</w:t>
      </w:r>
      <w:r>
        <w:t xml:space="preserve"> was renewed at The Hague (</w:t>
      </w:r>
      <w:r>
        <w:rPr>
          <w:b/>
          <w:bCs/>
          <w:color w:val="0F6E63"/>
        </w:rPr>
        <w:t>September 1701</w:t>
      </w:r>
      <w:r>
        <w:t xml:space="preserve">); after William's death England declared war in </w:t>
      </w:r>
      <w:r>
        <w:rPr>
          <w:b/>
          <w:bCs/>
          <w:color w:val="0F6E63"/>
        </w:rPr>
        <w:t>May 1702</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56950BC0"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3CA36033" w14:textId="77777777" w:rsidR="00AD63A4"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principle at stake</w:t>
            </w:r>
          </w:p>
          <w:p w14:paraId="62AE5F90" w14:textId="77777777" w:rsidR="00AD63A4" w:rsidRDefault="00000000">
            <w:pPr>
              <w:spacing w:after="80" w:line="270" w:lineRule="auto"/>
            </w:pPr>
            <w:r>
              <w:rPr>
                <w:sz w:val="21"/>
                <w:szCs w:val="21"/>
              </w:rPr>
              <w:t xml:space="preserve">If one family ruled </w:t>
            </w:r>
            <w:r>
              <w:rPr>
                <w:b/>
                <w:bCs/>
                <w:sz w:val="21"/>
                <w:szCs w:val="21"/>
              </w:rPr>
              <w:t>France and Spain</w:t>
            </w:r>
            <w:r>
              <w:rPr>
                <w:sz w:val="21"/>
                <w:szCs w:val="21"/>
              </w:rPr>
              <w:t xml:space="preserve"> with their empires, no power in Europe could resist it. The war was fought for the </w:t>
            </w:r>
            <w:r>
              <w:rPr>
                <w:b/>
                <w:bCs/>
                <w:color w:val="9B2335"/>
                <w:sz w:val="21"/>
                <w:szCs w:val="21"/>
              </w:rPr>
              <w:t>balance of power</w:t>
            </w:r>
            <w:r>
              <w:rPr>
                <w:sz w:val="21"/>
                <w:szCs w:val="21"/>
              </w:rPr>
              <w:t xml:space="preserve"> — and for British trade.</w:t>
            </w:r>
          </w:p>
        </w:tc>
      </w:tr>
    </w:tbl>
    <w:p w14:paraId="2EF0A8EE" w14:textId="77777777" w:rsidR="00AD63A4" w:rsidRDefault="00AD63A4"/>
    <w:p w14:paraId="618D86AE" w14:textId="77777777" w:rsidR="00AD63A4" w:rsidRDefault="00000000">
      <w:pPr>
        <w:pStyle w:val="Heading2"/>
      </w:pPr>
      <w:bookmarkStart w:id="71" w:name="_Toc241393810"/>
      <w:r>
        <w:t>6.3  The course of the war</w:t>
      </w:r>
      <w:bookmarkEnd w:id="7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3164"/>
        <w:gridCol w:w="4654"/>
      </w:tblGrid>
      <w:tr w:rsidR="00AD63A4" w14:paraId="2F57BBE3"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D74A159" w14:textId="77777777" w:rsidR="00AD63A4" w:rsidRDefault="00000000">
            <w:pPr>
              <w:spacing w:after="30" w:line="250" w:lineRule="auto"/>
            </w:pPr>
            <w:r>
              <w:rPr>
                <w:rFonts w:ascii="Calibri" w:eastAsia="Calibri" w:hAnsi="Calibri" w:cs="Calibri"/>
                <w:b/>
                <w:bCs/>
                <w:color w:val="FFFFFF"/>
                <w:sz w:val="20"/>
                <w:szCs w:val="20"/>
              </w:rPr>
              <w:t>Year</w:t>
            </w:r>
          </w:p>
        </w:tc>
        <w:tc>
          <w:tcPr>
            <w:tcW w:w="316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E5E8888" w14:textId="77777777" w:rsidR="00AD63A4" w:rsidRDefault="00000000">
            <w:pPr>
              <w:spacing w:after="30" w:line="250" w:lineRule="auto"/>
            </w:pPr>
            <w:r>
              <w:rPr>
                <w:rFonts w:ascii="Calibri" w:eastAsia="Calibri" w:hAnsi="Calibri" w:cs="Calibri"/>
                <w:b/>
                <w:bCs/>
                <w:color w:val="FFFFFF"/>
                <w:sz w:val="20"/>
                <w:szCs w:val="20"/>
              </w:rPr>
              <w:t>Event</w:t>
            </w:r>
          </w:p>
        </w:tc>
        <w:tc>
          <w:tcPr>
            <w:tcW w:w="465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BA8A1E6" w14:textId="77777777" w:rsidR="00AD63A4" w:rsidRDefault="00000000">
            <w:pPr>
              <w:spacing w:after="30" w:line="250" w:lineRule="auto"/>
            </w:pPr>
            <w:r>
              <w:rPr>
                <w:rFonts w:ascii="Calibri" w:eastAsia="Calibri" w:hAnsi="Calibri" w:cs="Calibri"/>
                <w:b/>
                <w:bCs/>
                <w:color w:val="FFFFFF"/>
                <w:sz w:val="20"/>
                <w:szCs w:val="20"/>
              </w:rPr>
              <w:t>Significance</w:t>
            </w:r>
          </w:p>
        </w:tc>
      </w:tr>
      <w:tr w:rsidR="00AD63A4" w14:paraId="2CFEA60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CFCA4E" w14:textId="77777777" w:rsidR="00AD63A4" w:rsidRDefault="00000000">
            <w:pPr>
              <w:spacing w:after="30" w:line="250" w:lineRule="auto"/>
            </w:pPr>
            <w:r>
              <w:rPr>
                <w:rFonts w:ascii="Calibri" w:eastAsia="Calibri" w:hAnsi="Calibri" w:cs="Calibri"/>
                <w:b/>
                <w:bCs/>
                <w:sz w:val="20"/>
                <w:szCs w:val="20"/>
              </w:rPr>
              <w:t>1704</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91002E" w14:textId="77777777" w:rsidR="00AD63A4" w:rsidRDefault="00000000">
            <w:pPr>
              <w:spacing w:after="30" w:line="250" w:lineRule="auto"/>
            </w:pPr>
            <w:r>
              <w:rPr>
                <w:rFonts w:ascii="Calibri" w:eastAsia="Calibri" w:hAnsi="Calibri" w:cs="Calibri"/>
                <w:b/>
                <w:bCs/>
                <w:sz w:val="20"/>
                <w:szCs w:val="20"/>
              </w:rPr>
              <w:t>Blenheim</w:t>
            </w:r>
            <w:r>
              <w:rPr>
                <w:rFonts w:ascii="Calibri" w:eastAsia="Calibri" w:hAnsi="Calibri" w:cs="Calibri"/>
                <w:sz w:val="20"/>
                <w:szCs w:val="20"/>
              </w:rPr>
              <w:t xml:space="preserve"> (13 August): Marlborough and Prince Eugene destroy a Franco-Bavarian army</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C0C97E" w14:textId="77777777" w:rsidR="00AD63A4" w:rsidRDefault="00000000">
            <w:pPr>
              <w:spacing w:after="30" w:line="250" w:lineRule="auto"/>
            </w:pPr>
            <w:r>
              <w:rPr>
                <w:rFonts w:ascii="Calibri" w:eastAsia="Calibri" w:hAnsi="Calibri" w:cs="Calibri"/>
                <w:sz w:val="20"/>
                <w:szCs w:val="20"/>
              </w:rPr>
              <w:t xml:space="preserve">Saves </w:t>
            </w:r>
            <w:r>
              <w:rPr>
                <w:rFonts w:ascii="Calibri" w:eastAsia="Calibri" w:hAnsi="Calibri" w:cs="Calibri"/>
                <w:b/>
                <w:bCs/>
                <w:sz w:val="20"/>
                <w:szCs w:val="20"/>
              </w:rPr>
              <w:t>Vienna</w:t>
            </w:r>
            <w:r>
              <w:rPr>
                <w:rFonts w:ascii="Calibri" w:eastAsia="Calibri" w:hAnsi="Calibri" w:cs="Calibri"/>
                <w:sz w:val="20"/>
                <w:szCs w:val="20"/>
              </w:rPr>
              <w:t xml:space="preserve">; knocks </w:t>
            </w:r>
            <w:r>
              <w:rPr>
                <w:rFonts w:ascii="Calibri" w:eastAsia="Calibri" w:hAnsi="Calibri" w:cs="Calibri"/>
                <w:b/>
                <w:bCs/>
                <w:sz w:val="20"/>
                <w:szCs w:val="20"/>
              </w:rPr>
              <w:t>Bavaria</w:t>
            </w:r>
            <w:r>
              <w:rPr>
                <w:rFonts w:ascii="Calibri" w:eastAsia="Calibri" w:hAnsi="Calibri" w:cs="Calibri"/>
                <w:sz w:val="20"/>
                <w:szCs w:val="20"/>
              </w:rPr>
              <w:t xml:space="preserve"> out; first great French defeat in half a century</w:t>
            </w:r>
          </w:p>
        </w:tc>
      </w:tr>
      <w:tr w:rsidR="00AD63A4" w14:paraId="44E411E1"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33A69E" w14:textId="77777777" w:rsidR="00AD63A4" w:rsidRDefault="00000000">
            <w:pPr>
              <w:spacing w:after="30" w:line="250" w:lineRule="auto"/>
            </w:pPr>
            <w:r>
              <w:rPr>
                <w:rFonts w:ascii="Calibri" w:eastAsia="Calibri" w:hAnsi="Calibri" w:cs="Calibri"/>
                <w:b/>
                <w:bCs/>
                <w:sz w:val="20"/>
                <w:szCs w:val="20"/>
              </w:rPr>
              <w:t>1704</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8BD9F6" w14:textId="77777777" w:rsidR="00AD63A4" w:rsidRDefault="00000000">
            <w:pPr>
              <w:spacing w:after="30" w:line="250" w:lineRule="auto"/>
            </w:pPr>
            <w:r>
              <w:rPr>
                <w:rFonts w:ascii="Calibri" w:eastAsia="Calibri" w:hAnsi="Calibri" w:cs="Calibri"/>
                <w:b/>
                <w:bCs/>
                <w:sz w:val="20"/>
                <w:szCs w:val="20"/>
              </w:rPr>
              <w:t>Gibraltar</w:t>
            </w:r>
            <w:r>
              <w:rPr>
                <w:rFonts w:ascii="Calibri" w:eastAsia="Calibri" w:hAnsi="Calibri" w:cs="Calibri"/>
                <w:sz w:val="20"/>
                <w:szCs w:val="20"/>
              </w:rPr>
              <w:t xml:space="preserve"> taken by Admiral Rooke</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356EAF" w14:textId="77777777" w:rsidR="00AD63A4" w:rsidRDefault="00000000">
            <w:pPr>
              <w:spacing w:after="30" w:line="250" w:lineRule="auto"/>
            </w:pPr>
            <w:r>
              <w:rPr>
                <w:rFonts w:ascii="Calibri" w:eastAsia="Calibri" w:hAnsi="Calibri" w:cs="Calibri"/>
                <w:sz w:val="20"/>
                <w:szCs w:val="20"/>
              </w:rPr>
              <w:t>Britain's key to the Mediterranean</w:t>
            </w:r>
          </w:p>
        </w:tc>
      </w:tr>
      <w:tr w:rsidR="00AD63A4" w14:paraId="5D88B4EF"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8ECA90" w14:textId="77777777" w:rsidR="00AD63A4" w:rsidRDefault="00000000">
            <w:pPr>
              <w:spacing w:after="30" w:line="250" w:lineRule="auto"/>
            </w:pPr>
            <w:r>
              <w:rPr>
                <w:rFonts w:ascii="Calibri" w:eastAsia="Calibri" w:hAnsi="Calibri" w:cs="Calibri"/>
                <w:b/>
                <w:bCs/>
                <w:sz w:val="20"/>
                <w:szCs w:val="20"/>
              </w:rPr>
              <w:lastRenderedPageBreak/>
              <w:t>1706</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FDF0C0" w14:textId="77777777" w:rsidR="00AD63A4" w:rsidRDefault="00000000">
            <w:pPr>
              <w:spacing w:after="30" w:line="250" w:lineRule="auto"/>
            </w:pPr>
            <w:r>
              <w:rPr>
                <w:rFonts w:ascii="Calibri" w:eastAsia="Calibri" w:hAnsi="Calibri" w:cs="Calibri"/>
                <w:b/>
                <w:bCs/>
                <w:sz w:val="20"/>
                <w:szCs w:val="20"/>
              </w:rPr>
              <w:t>Ramillies</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09A196" w14:textId="77777777" w:rsidR="00AD63A4" w:rsidRDefault="00000000">
            <w:pPr>
              <w:spacing w:after="30" w:line="250" w:lineRule="auto"/>
            </w:pPr>
            <w:r>
              <w:rPr>
                <w:rFonts w:ascii="Calibri" w:eastAsia="Calibri" w:hAnsi="Calibri" w:cs="Calibri"/>
                <w:sz w:val="20"/>
                <w:szCs w:val="20"/>
              </w:rPr>
              <w:t xml:space="preserve">Most of the </w:t>
            </w:r>
            <w:r>
              <w:rPr>
                <w:rFonts w:ascii="Calibri" w:eastAsia="Calibri" w:hAnsi="Calibri" w:cs="Calibri"/>
                <w:b/>
                <w:bCs/>
                <w:sz w:val="20"/>
                <w:szCs w:val="20"/>
              </w:rPr>
              <w:t>Spanish Netherlands</w:t>
            </w:r>
            <w:r>
              <w:rPr>
                <w:rFonts w:ascii="Calibri" w:eastAsia="Calibri" w:hAnsi="Calibri" w:cs="Calibri"/>
                <w:sz w:val="20"/>
                <w:szCs w:val="20"/>
              </w:rPr>
              <w:t xml:space="preserve"> conquered</w:t>
            </w:r>
          </w:p>
        </w:tc>
      </w:tr>
      <w:tr w:rsidR="00AD63A4" w14:paraId="06418F3F"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920C90" w14:textId="77777777" w:rsidR="00AD63A4" w:rsidRDefault="00000000">
            <w:pPr>
              <w:spacing w:after="30" w:line="250" w:lineRule="auto"/>
            </w:pPr>
            <w:r>
              <w:rPr>
                <w:rFonts w:ascii="Calibri" w:eastAsia="Calibri" w:hAnsi="Calibri" w:cs="Calibri"/>
                <w:b/>
                <w:bCs/>
                <w:sz w:val="20"/>
                <w:szCs w:val="20"/>
              </w:rPr>
              <w:t>1706</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F8E50D" w14:textId="77777777" w:rsidR="00AD63A4" w:rsidRDefault="00000000">
            <w:pPr>
              <w:spacing w:after="30" w:line="250" w:lineRule="auto"/>
            </w:pPr>
            <w:r>
              <w:rPr>
                <w:rFonts w:ascii="Calibri" w:eastAsia="Calibri" w:hAnsi="Calibri" w:cs="Calibri"/>
                <w:b/>
                <w:bCs/>
                <w:sz w:val="20"/>
                <w:szCs w:val="20"/>
              </w:rPr>
              <w:t>Turin</w:t>
            </w:r>
            <w:r>
              <w:rPr>
                <w:rFonts w:ascii="Calibri" w:eastAsia="Calibri" w:hAnsi="Calibri" w:cs="Calibri"/>
                <w:sz w:val="20"/>
                <w:szCs w:val="20"/>
              </w:rPr>
              <w:t xml:space="preserve"> (Eugene)</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77FD6A" w14:textId="77777777" w:rsidR="00AD63A4" w:rsidRDefault="00000000">
            <w:pPr>
              <w:spacing w:after="30" w:line="250" w:lineRule="auto"/>
            </w:pPr>
            <w:r>
              <w:rPr>
                <w:rFonts w:ascii="Calibri" w:eastAsia="Calibri" w:hAnsi="Calibri" w:cs="Calibri"/>
                <w:sz w:val="20"/>
                <w:szCs w:val="20"/>
              </w:rPr>
              <w:t>France driven out of Italy</w:t>
            </w:r>
          </w:p>
        </w:tc>
      </w:tr>
      <w:tr w:rsidR="00AD63A4" w14:paraId="31BAED81"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211F28" w14:textId="77777777" w:rsidR="00AD63A4" w:rsidRDefault="00000000">
            <w:pPr>
              <w:spacing w:after="30" w:line="250" w:lineRule="auto"/>
            </w:pPr>
            <w:r>
              <w:rPr>
                <w:rFonts w:ascii="Calibri" w:eastAsia="Calibri" w:hAnsi="Calibri" w:cs="Calibri"/>
                <w:b/>
                <w:bCs/>
                <w:sz w:val="20"/>
                <w:szCs w:val="20"/>
              </w:rPr>
              <w:t>1707</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B50F02" w14:textId="77777777" w:rsidR="00AD63A4" w:rsidRDefault="00000000">
            <w:pPr>
              <w:spacing w:after="30" w:line="250" w:lineRule="auto"/>
            </w:pPr>
            <w:r>
              <w:rPr>
                <w:rFonts w:ascii="Calibri" w:eastAsia="Calibri" w:hAnsi="Calibri" w:cs="Calibri"/>
                <w:b/>
                <w:bCs/>
                <w:sz w:val="20"/>
                <w:szCs w:val="20"/>
              </w:rPr>
              <w:t>Almanza</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0D9285" w14:textId="77777777" w:rsidR="00AD63A4" w:rsidRDefault="00000000">
            <w:pPr>
              <w:spacing w:after="30" w:line="250" w:lineRule="auto"/>
            </w:pPr>
            <w:r>
              <w:rPr>
                <w:rFonts w:ascii="Calibri" w:eastAsia="Calibri" w:hAnsi="Calibri" w:cs="Calibri"/>
                <w:sz w:val="20"/>
                <w:szCs w:val="20"/>
              </w:rPr>
              <w:t>Allied defeat in Spain — Philip cannot be removed</w:t>
            </w:r>
          </w:p>
        </w:tc>
      </w:tr>
      <w:tr w:rsidR="00AD63A4" w14:paraId="70BB0B09"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364AFF" w14:textId="77777777" w:rsidR="00AD63A4" w:rsidRDefault="00000000">
            <w:pPr>
              <w:spacing w:after="30" w:line="250" w:lineRule="auto"/>
            </w:pPr>
            <w:r>
              <w:rPr>
                <w:rFonts w:ascii="Calibri" w:eastAsia="Calibri" w:hAnsi="Calibri" w:cs="Calibri"/>
                <w:b/>
                <w:bCs/>
                <w:sz w:val="20"/>
                <w:szCs w:val="20"/>
              </w:rPr>
              <w:t>1708</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E81060" w14:textId="77777777" w:rsidR="00AD63A4" w:rsidRDefault="00000000">
            <w:pPr>
              <w:spacing w:after="30" w:line="250" w:lineRule="auto"/>
            </w:pPr>
            <w:r>
              <w:rPr>
                <w:rFonts w:ascii="Calibri" w:eastAsia="Calibri" w:hAnsi="Calibri" w:cs="Calibri"/>
                <w:b/>
                <w:bCs/>
                <w:sz w:val="20"/>
                <w:szCs w:val="20"/>
              </w:rPr>
              <w:t>Oudenarde</w:t>
            </w:r>
            <w:r>
              <w:rPr>
                <w:rFonts w:ascii="Calibri" w:eastAsia="Calibri" w:hAnsi="Calibri" w:cs="Calibri"/>
                <w:sz w:val="20"/>
                <w:szCs w:val="20"/>
              </w:rPr>
              <w:t xml:space="preserve">; siege of Lille; </w:t>
            </w:r>
            <w:r>
              <w:rPr>
                <w:rFonts w:ascii="Calibri" w:eastAsia="Calibri" w:hAnsi="Calibri" w:cs="Calibri"/>
                <w:b/>
                <w:bCs/>
                <w:sz w:val="20"/>
                <w:szCs w:val="20"/>
              </w:rPr>
              <w:t>Minorca</w:t>
            </w:r>
            <w:r>
              <w:rPr>
                <w:rFonts w:ascii="Calibri" w:eastAsia="Calibri" w:hAnsi="Calibri" w:cs="Calibri"/>
                <w:sz w:val="20"/>
                <w:szCs w:val="20"/>
              </w:rPr>
              <w:t xml:space="preserve"> taken</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C8F065" w14:textId="77777777" w:rsidR="00AD63A4" w:rsidRDefault="00000000">
            <w:pPr>
              <w:spacing w:after="30" w:line="250" w:lineRule="auto"/>
            </w:pPr>
            <w:r>
              <w:rPr>
                <w:rFonts w:ascii="Calibri" w:eastAsia="Calibri" w:hAnsi="Calibri" w:cs="Calibri"/>
                <w:sz w:val="20"/>
                <w:szCs w:val="20"/>
              </w:rPr>
              <w:t>Allies on France's northern border</w:t>
            </w:r>
          </w:p>
        </w:tc>
      </w:tr>
      <w:tr w:rsidR="00AD63A4" w14:paraId="687CBDAD"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A348E3" w14:textId="77777777" w:rsidR="00AD63A4" w:rsidRDefault="00000000">
            <w:pPr>
              <w:spacing w:after="30" w:line="250" w:lineRule="auto"/>
            </w:pPr>
            <w:r>
              <w:rPr>
                <w:rFonts w:ascii="Calibri" w:eastAsia="Calibri" w:hAnsi="Calibri" w:cs="Calibri"/>
                <w:b/>
                <w:bCs/>
                <w:sz w:val="20"/>
                <w:szCs w:val="20"/>
              </w:rPr>
              <w:t>1709</w:t>
            </w:r>
          </w:p>
        </w:tc>
        <w:tc>
          <w:tcPr>
            <w:tcW w:w="316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30069A" w14:textId="77777777" w:rsidR="00AD63A4" w:rsidRDefault="00000000">
            <w:pPr>
              <w:spacing w:after="30" w:line="250" w:lineRule="auto"/>
            </w:pPr>
            <w:r>
              <w:rPr>
                <w:rFonts w:ascii="Calibri" w:eastAsia="Calibri" w:hAnsi="Calibri" w:cs="Calibri"/>
                <w:b/>
                <w:bCs/>
                <w:sz w:val="20"/>
                <w:szCs w:val="20"/>
              </w:rPr>
              <w:t>Malplaquet</w:t>
            </w:r>
          </w:p>
        </w:tc>
        <w:tc>
          <w:tcPr>
            <w:tcW w:w="465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7A2F7E" w14:textId="77777777" w:rsidR="00AD63A4" w:rsidRDefault="00000000">
            <w:pPr>
              <w:spacing w:after="30" w:line="250" w:lineRule="auto"/>
            </w:pPr>
            <w:r>
              <w:rPr>
                <w:rFonts w:ascii="Calibri" w:eastAsia="Calibri" w:hAnsi="Calibri" w:cs="Calibri"/>
                <w:sz w:val="20"/>
                <w:szCs w:val="20"/>
              </w:rPr>
              <w:t>Allied "victory" costing some 20,000 allied casualties; the war becomes unpopular</w:t>
            </w:r>
          </w:p>
        </w:tc>
      </w:tr>
      <w:tr w:rsidR="00AD63A4" w14:paraId="257C067C"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858BF0" w14:textId="77777777" w:rsidR="00AD63A4" w:rsidRDefault="00000000">
            <w:pPr>
              <w:spacing w:after="30" w:line="250" w:lineRule="auto"/>
            </w:pPr>
            <w:r>
              <w:rPr>
                <w:rFonts w:ascii="Calibri" w:eastAsia="Calibri" w:hAnsi="Calibri" w:cs="Calibri"/>
                <w:b/>
                <w:bCs/>
                <w:sz w:val="20"/>
                <w:szCs w:val="20"/>
              </w:rPr>
              <w:t>1710</w:t>
            </w:r>
          </w:p>
        </w:tc>
        <w:tc>
          <w:tcPr>
            <w:tcW w:w="316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5633DA" w14:textId="77777777" w:rsidR="00AD63A4" w:rsidRDefault="00000000">
            <w:pPr>
              <w:spacing w:after="30" w:line="250" w:lineRule="auto"/>
            </w:pPr>
            <w:r>
              <w:rPr>
                <w:rFonts w:ascii="Calibri" w:eastAsia="Calibri" w:hAnsi="Calibri" w:cs="Calibri"/>
                <w:b/>
                <w:bCs/>
                <w:sz w:val="20"/>
                <w:szCs w:val="20"/>
              </w:rPr>
              <w:t>Brihuega</w:t>
            </w:r>
          </w:p>
        </w:tc>
        <w:tc>
          <w:tcPr>
            <w:tcW w:w="465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101ED8" w14:textId="77777777" w:rsidR="00AD63A4" w:rsidRDefault="00000000">
            <w:pPr>
              <w:spacing w:after="30" w:line="250" w:lineRule="auto"/>
            </w:pPr>
            <w:r>
              <w:rPr>
                <w:rFonts w:ascii="Calibri" w:eastAsia="Calibri" w:hAnsi="Calibri" w:cs="Calibri"/>
                <w:sz w:val="20"/>
                <w:szCs w:val="20"/>
              </w:rPr>
              <w:t>British army in Spain surrenders</w:t>
            </w:r>
          </w:p>
        </w:tc>
      </w:tr>
    </w:tbl>
    <w:p w14:paraId="22117780" w14:textId="77777777" w:rsidR="00AD63A4" w:rsidRDefault="00AD63A4">
      <w:pPr>
        <w:spacing w:after="120"/>
      </w:pPr>
    </w:p>
    <w:p w14:paraId="132222AC" w14:textId="77777777" w:rsidR="00AD63A4" w:rsidRDefault="00000000">
      <w:pPr>
        <w:pStyle w:val="Heading3"/>
      </w:pPr>
      <w:bookmarkStart w:id="72" w:name="_Toc241393811"/>
      <w:r>
        <w:t>Why Britain won the war's battles</w:t>
      </w:r>
      <w:bookmarkEnd w:id="72"/>
    </w:p>
    <w:p w14:paraId="1F98EAAA" w14:textId="77777777" w:rsidR="00AD63A4" w:rsidRDefault="00000000">
      <w:pPr>
        <w:pStyle w:val="ListParagraph"/>
        <w:numPr>
          <w:ilvl w:val="0"/>
          <w:numId w:val="2"/>
        </w:numPr>
        <w:spacing w:after="70" w:line="276" w:lineRule="auto"/>
      </w:pPr>
      <w:r>
        <w:rPr>
          <w:b/>
          <w:bCs/>
        </w:rPr>
        <w:t>Marlborough's genius</w:t>
      </w:r>
      <w:r>
        <w:t>: mobility, surprise, cooperation with Eugene.</w:t>
      </w:r>
    </w:p>
    <w:p w14:paraId="486F4EDA" w14:textId="77777777" w:rsidR="00AD63A4" w:rsidRDefault="00000000">
      <w:pPr>
        <w:pStyle w:val="ListParagraph"/>
        <w:numPr>
          <w:ilvl w:val="0"/>
          <w:numId w:val="2"/>
        </w:numPr>
        <w:spacing w:after="70" w:line="276" w:lineRule="auto"/>
      </w:pPr>
      <w:r>
        <w:rPr>
          <w:b/>
          <w:bCs/>
        </w:rPr>
        <w:t>Money</w:t>
      </w:r>
      <w:r>
        <w:t>: the new public credit let Britain pay its own armies and subsidise its allies.</w:t>
      </w:r>
    </w:p>
    <w:p w14:paraId="7130EBE4" w14:textId="77777777" w:rsidR="00AD63A4" w:rsidRDefault="00000000">
      <w:pPr>
        <w:pStyle w:val="ListParagraph"/>
        <w:numPr>
          <w:ilvl w:val="0"/>
          <w:numId w:val="2"/>
        </w:numPr>
        <w:spacing w:after="70" w:line="276" w:lineRule="auto"/>
      </w:pPr>
      <w:r>
        <w:rPr>
          <w:b/>
          <w:bCs/>
        </w:rPr>
        <w:t>Sea power</w:t>
      </w:r>
      <w:r>
        <w:t>: control of the Mediterranean and the Channel.</w:t>
      </w:r>
    </w:p>
    <w:p w14:paraId="7CD67CD7" w14:textId="77777777" w:rsidR="00AD63A4" w:rsidRDefault="00000000">
      <w:pPr>
        <w:pStyle w:val="Heading2"/>
      </w:pPr>
      <w:bookmarkStart w:id="73" w:name="_Toc241393812"/>
      <w:r>
        <w:t>6.4  How Anne changed the course of the war</w:t>
      </w:r>
      <w:bookmarkEnd w:id="73"/>
    </w:p>
    <w:p w14:paraId="4B803D6A" w14:textId="77777777" w:rsidR="00AD63A4" w:rsidRDefault="00000000">
      <w:pPr>
        <w:tabs>
          <w:tab w:val="left" w:pos="460"/>
        </w:tabs>
        <w:spacing w:after="90"/>
        <w:ind w:left="460" w:hanging="460"/>
      </w:pPr>
      <w:r>
        <w:rPr>
          <w:b/>
          <w:bCs/>
          <w:color w:val="9B2335"/>
        </w:rPr>
        <w:t>1.</w:t>
      </w:r>
      <w:r>
        <w:rPr>
          <w:b/>
          <w:bCs/>
          <w:color w:val="9B2335"/>
        </w:rPr>
        <w:tab/>
      </w:r>
      <w:r>
        <w:rPr>
          <w:b/>
          <w:bCs/>
        </w:rPr>
        <w:t>The peace offer of 1709 failed</w:t>
      </w:r>
      <w:r>
        <w:t>: the allies demanded that Louis help expel his own grandson from Spain; Louis refused. "</w:t>
      </w:r>
      <w:r>
        <w:rPr>
          <w:b/>
          <w:bCs/>
        </w:rPr>
        <w:t>No peace without Spain</w:t>
      </w:r>
      <w:r>
        <w:t>" became the Whig slogan — and a trap.</w:t>
      </w:r>
    </w:p>
    <w:p w14:paraId="11C0E859" w14:textId="77777777" w:rsidR="00AD63A4" w:rsidRDefault="00000000">
      <w:pPr>
        <w:tabs>
          <w:tab w:val="left" w:pos="460"/>
        </w:tabs>
        <w:spacing w:after="90"/>
        <w:ind w:left="460" w:hanging="460"/>
      </w:pPr>
      <w:r>
        <w:rPr>
          <w:b/>
          <w:bCs/>
          <w:color w:val="9B2335"/>
        </w:rPr>
        <w:t>2.</w:t>
      </w:r>
      <w:r>
        <w:rPr>
          <w:b/>
          <w:bCs/>
          <w:color w:val="9B2335"/>
        </w:rPr>
        <w:tab/>
      </w:r>
      <w:r>
        <w:rPr>
          <w:b/>
          <w:bCs/>
        </w:rPr>
        <w:t>War-weariness</w:t>
      </w:r>
      <w:r>
        <w:t>: taxes, casualties, bad harvests.</w:t>
      </w:r>
    </w:p>
    <w:p w14:paraId="309E53D5" w14:textId="77777777" w:rsidR="00AD63A4" w:rsidRDefault="00000000">
      <w:pPr>
        <w:tabs>
          <w:tab w:val="left" w:pos="460"/>
        </w:tabs>
        <w:spacing w:after="90"/>
        <w:ind w:left="460" w:hanging="460"/>
      </w:pPr>
      <w:r>
        <w:rPr>
          <w:b/>
          <w:bCs/>
          <w:color w:val="9B2335"/>
        </w:rPr>
        <w:t>3.</w:t>
      </w:r>
      <w:r>
        <w:rPr>
          <w:b/>
          <w:bCs/>
          <w:color w:val="9B2335"/>
        </w:rPr>
        <w:tab/>
      </w:r>
      <w:r>
        <w:rPr>
          <w:b/>
          <w:bCs/>
        </w:rPr>
        <w:t>The Sacheverell trial</w:t>
      </w:r>
      <w:r>
        <w:t xml:space="preserve"> (</w:t>
      </w:r>
      <w:r>
        <w:rPr>
          <w:b/>
          <w:bCs/>
          <w:color w:val="0F6E63"/>
        </w:rPr>
        <w:t>1710</w:t>
      </w:r>
      <w:r>
        <w:t>): the Whigs impeached a High Church preacher who attacked the Revolution's principles; his light sentence was a public triumph for the Tories.</w:t>
      </w:r>
    </w:p>
    <w:p w14:paraId="4502E061" w14:textId="77777777" w:rsidR="00AD63A4" w:rsidRDefault="00000000">
      <w:pPr>
        <w:tabs>
          <w:tab w:val="left" w:pos="460"/>
        </w:tabs>
        <w:spacing w:after="90"/>
        <w:ind w:left="460" w:hanging="460"/>
      </w:pPr>
      <w:r>
        <w:rPr>
          <w:b/>
          <w:bCs/>
          <w:color w:val="9B2335"/>
        </w:rPr>
        <w:t>4.</w:t>
      </w:r>
      <w:r>
        <w:rPr>
          <w:b/>
          <w:bCs/>
          <w:color w:val="9B2335"/>
        </w:rPr>
        <w:tab/>
      </w:r>
      <w:r>
        <w:rPr>
          <w:b/>
          <w:bCs/>
        </w:rPr>
        <w:t>Anne dismissed the Whigs</w:t>
      </w:r>
      <w:r>
        <w:t xml:space="preserve"> and appointed </w:t>
      </w:r>
      <w:r>
        <w:rPr>
          <w:b/>
          <w:bCs/>
        </w:rPr>
        <w:t>Harley</w:t>
      </w:r>
      <w:r>
        <w:t xml:space="preserve"> (1710); the Tories won the election of </w:t>
      </w:r>
      <w:r>
        <w:rPr>
          <w:b/>
          <w:bCs/>
          <w:color w:val="0F6E63"/>
        </w:rPr>
        <w:t>October 1710</w:t>
      </w:r>
      <w:r>
        <w:t>.</w:t>
      </w:r>
    </w:p>
    <w:p w14:paraId="1A66C674" w14:textId="77777777" w:rsidR="00AD63A4" w:rsidRDefault="00000000">
      <w:pPr>
        <w:tabs>
          <w:tab w:val="left" w:pos="460"/>
        </w:tabs>
        <w:spacing w:after="90"/>
        <w:ind w:left="460" w:hanging="460"/>
      </w:pPr>
      <w:r>
        <w:rPr>
          <w:b/>
          <w:bCs/>
          <w:color w:val="9B2335"/>
        </w:rPr>
        <w:t>5.</w:t>
      </w:r>
      <w:r>
        <w:rPr>
          <w:b/>
          <w:bCs/>
          <w:color w:val="9B2335"/>
        </w:rPr>
        <w:tab/>
      </w:r>
      <w:r>
        <w:rPr>
          <w:b/>
          <w:bCs/>
        </w:rPr>
        <w:t>Secret talks with France</w:t>
      </w:r>
      <w:r>
        <w:t xml:space="preserve"> (1711); </w:t>
      </w:r>
      <w:r>
        <w:rPr>
          <w:b/>
          <w:bCs/>
        </w:rPr>
        <w:t>Marlborough dismissed</w:t>
      </w:r>
      <w:r>
        <w:t xml:space="preserve"> (</w:t>
      </w:r>
      <w:r>
        <w:rPr>
          <w:b/>
          <w:bCs/>
          <w:color w:val="0F6E63"/>
        </w:rPr>
        <w:t>December 1711</w:t>
      </w:r>
      <w:r>
        <w:t>).</w:t>
      </w:r>
    </w:p>
    <w:p w14:paraId="73D8021D" w14:textId="77777777" w:rsidR="00AD63A4" w:rsidRDefault="00000000">
      <w:pPr>
        <w:tabs>
          <w:tab w:val="left" w:pos="460"/>
        </w:tabs>
        <w:spacing w:after="90"/>
        <w:ind w:left="460" w:hanging="460"/>
      </w:pPr>
      <w:r>
        <w:rPr>
          <w:b/>
          <w:bCs/>
          <w:color w:val="9B2335"/>
        </w:rPr>
        <w:t>6.</w:t>
      </w:r>
      <w:r>
        <w:rPr>
          <w:b/>
          <w:bCs/>
          <w:color w:val="9B2335"/>
        </w:rPr>
        <w:tab/>
      </w:r>
      <w:r>
        <w:rPr>
          <w:b/>
          <w:bCs/>
        </w:rPr>
        <w:t>Twelve new Tory peers</w:t>
      </w:r>
      <w:r>
        <w:t xml:space="preserve"> created at once to carry the peace through the Lords.</w:t>
      </w:r>
    </w:p>
    <w:p w14:paraId="40D618A8" w14:textId="77777777" w:rsidR="00AD63A4" w:rsidRDefault="00000000">
      <w:pPr>
        <w:tabs>
          <w:tab w:val="left" w:pos="460"/>
        </w:tabs>
        <w:spacing w:after="90"/>
        <w:ind w:left="460" w:hanging="460"/>
      </w:pPr>
      <w:r>
        <w:rPr>
          <w:b/>
          <w:bCs/>
          <w:color w:val="9B2335"/>
        </w:rPr>
        <w:t>7.</w:t>
      </w:r>
      <w:r>
        <w:rPr>
          <w:b/>
          <w:bCs/>
          <w:color w:val="9B2335"/>
        </w:rPr>
        <w:tab/>
      </w:r>
      <w:r>
        <w:rPr>
          <w:b/>
          <w:bCs/>
        </w:rPr>
        <w:t>The "restraining orders"</w:t>
      </w:r>
      <w:r>
        <w:t xml:space="preserve"> (</w:t>
      </w:r>
      <w:r>
        <w:rPr>
          <w:b/>
          <w:bCs/>
          <w:color w:val="0F6E63"/>
        </w:rPr>
        <w:t>1712</w:t>
      </w:r>
      <w:r>
        <w:t>): the British commander (Ormonde) was told not to fight — deserting the allies. Continental Europe called it the treachery of "</w:t>
      </w:r>
      <w:r>
        <w:rPr>
          <w:b/>
          <w:bCs/>
        </w:rPr>
        <w:t>perfidious Albion</w:t>
      </w:r>
      <w:r>
        <w:t>".</w:t>
      </w:r>
    </w:p>
    <w:p w14:paraId="707CC41D" w14:textId="77777777" w:rsidR="00AD63A4" w:rsidRDefault="00000000">
      <w:pPr>
        <w:pStyle w:val="Heading2"/>
      </w:pPr>
      <w:bookmarkStart w:id="74" w:name="_Toc241393813"/>
      <w:r>
        <w:t>6.5  The Peace of Utrecht, 1713 (and Rastatt, 1714)</w:t>
      </w:r>
      <w:bookmarkEnd w:id="7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7259"/>
      </w:tblGrid>
      <w:tr w:rsidR="00AD63A4" w14:paraId="2A661C3A"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D7C79A1" w14:textId="77777777" w:rsidR="00AD63A4" w:rsidRDefault="00000000">
            <w:pPr>
              <w:spacing w:after="30" w:line="250" w:lineRule="auto"/>
            </w:pPr>
            <w:r>
              <w:rPr>
                <w:rFonts w:ascii="Calibri" w:eastAsia="Calibri" w:hAnsi="Calibri" w:cs="Calibri"/>
                <w:b/>
                <w:bCs/>
                <w:color w:val="FFFFFF"/>
                <w:sz w:val="20"/>
                <w:szCs w:val="20"/>
              </w:rPr>
              <w:t>Party</w:t>
            </w:r>
          </w:p>
        </w:tc>
        <w:tc>
          <w:tcPr>
            <w:tcW w:w="725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B530150" w14:textId="77777777" w:rsidR="00AD63A4" w:rsidRDefault="00000000">
            <w:pPr>
              <w:spacing w:after="30" w:line="250" w:lineRule="auto"/>
            </w:pPr>
            <w:r>
              <w:rPr>
                <w:rFonts w:ascii="Calibri" w:eastAsia="Calibri" w:hAnsi="Calibri" w:cs="Calibri"/>
                <w:b/>
                <w:bCs/>
                <w:color w:val="FFFFFF"/>
                <w:sz w:val="20"/>
                <w:szCs w:val="20"/>
              </w:rPr>
              <w:t>What it gained or accepted</w:t>
            </w:r>
          </w:p>
        </w:tc>
      </w:tr>
      <w:tr w:rsidR="00AD63A4" w14:paraId="0BEAB70B"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559F75" w14:textId="77777777" w:rsidR="00AD63A4" w:rsidRDefault="00000000">
            <w:pPr>
              <w:spacing w:after="30" w:line="250" w:lineRule="auto"/>
            </w:pPr>
            <w:r>
              <w:rPr>
                <w:rFonts w:ascii="Calibri" w:eastAsia="Calibri" w:hAnsi="Calibri" w:cs="Calibri"/>
                <w:b/>
                <w:bCs/>
                <w:sz w:val="20"/>
                <w:szCs w:val="20"/>
              </w:rPr>
              <w:t>Spain</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1D322CC" w14:textId="77777777" w:rsidR="00AD63A4" w:rsidRDefault="00000000">
            <w:pPr>
              <w:spacing w:after="30" w:line="250" w:lineRule="auto"/>
            </w:pPr>
            <w:r>
              <w:rPr>
                <w:rFonts w:ascii="Calibri" w:eastAsia="Calibri" w:hAnsi="Calibri" w:cs="Calibri"/>
                <w:b/>
                <w:bCs/>
                <w:sz w:val="20"/>
                <w:szCs w:val="20"/>
              </w:rPr>
              <w:t>Philip V</w:t>
            </w:r>
            <w:r>
              <w:rPr>
                <w:rFonts w:ascii="Calibri" w:eastAsia="Calibri" w:hAnsi="Calibri" w:cs="Calibri"/>
                <w:sz w:val="20"/>
                <w:szCs w:val="20"/>
              </w:rPr>
              <w:t xml:space="preserve"> keeps Spain and its American empire — but </w:t>
            </w:r>
            <w:r>
              <w:rPr>
                <w:rFonts w:ascii="Calibri" w:eastAsia="Calibri" w:hAnsi="Calibri" w:cs="Calibri"/>
                <w:b/>
                <w:bCs/>
                <w:sz w:val="20"/>
                <w:szCs w:val="20"/>
              </w:rPr>
              <w:t>renounces</w:t>
            </w:r>
            <w:r>
              <w:rPr>
                <w:rFonts w:ascii="Calibri" w:eastAsia="Calibri" w:hAnsi="Calibri" w:cs="Calibri"/>
                <w:sz w:val="20"/>
                <w:szCs w:val="20"/>
              </w:rPr>
              <w:t xml:space="preserve"> the French throne for ever</w:t>
            </w:r>
          </w:p>
        </w:tc>
      </w:tr>
      <w:tr w:rsidR="00AD63A4" w14:paraId="775F98F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7CC6AF" w14:textId="77777777" w:rsidR="00AD63A4" w:rsidRDefault="00000000">
            <w:pPr>
              <w:spacing w:after="30" w:line="250" w:lineRule="auto"/>
            </w:pPr>
            <w:r>
              <w:rPr>
                <w:rFonts w:ascii="Calibri" w:eastAsia="Calibri" w:hAnsi="Calibri" w:cs="Calibri"/>
                <w:b/>
                <w:bCs/>
                <w:sz w:val="20"/>
                <w:szCs w:val="20"/>
              </w:rPr>
              <w:t>France</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BDF0F6D" w14:textId="77777777" w:rsidR="00AD63A4" w:rsidRDefault="00000000">
            <w:pPr>
              <w:spacing w:after="30" w:line="250" w:lineRule="auto"/>
            </w:pPr>
            <w:r>
              <w:rPr>
                <w:rFonts w:ascii="Calibri" w:eastAsia="Calibri" w:hAnsi="Calibri" w:cs="Calibri"/>
                <w:sz w:val="20"/>
                <w:szCs w:val="20"/>
              </w:rPr>
              <w:t xml:space="preserve">Keeps its core; recognises the </w:t>
            </w:r>
            <w:r>
              <w:rPr>
                <w:rFonts w:ascii="Calibri" w:eastAsia="Calibri" w:hAnsi="Calibri" w:cs="Calibri"/>
                <w:b/>
                <w:bCs/>
                <w:sz w:val="20"/>
                <w:szCs w:val="20"/>
              </w:rPr>
              <w:t>Protestant succession</w:t>
            </w:r>
            <w:r>
              <w:rPr>
                <w:rFonts w:ascii="Calibri" w:eastAsia="Calibri" w:hAnsi="Calibri" w:cs="Calibri"/>
                <w:sz w:val="20"/>
                <w:szCs w:val="20"/>
              </w:rPr>
              <w:t xml:space="preserve"> and expels "James III"; demolishes the fortifications of </w:t>
            </w:r>
            <w:r>
              <w:rPr>
                <w:rFonts w:ascii="Calibri" w:eastAsia="Calibri" w:hAnsi="Calibri" w:cs="Calibri"/>
                <w:b/>
                <w:bCs/>
                <w:sz w:val="20"/>
                <w:szCs w:val="20"/>
              </w:rPr>
              <w:t>Dunkirk</w:t>
            </w:r>
          </w:p>
        </w:tc>
      </w:tr>
      <w:tr w:rsidR="00AD63A4" w14:paraId="64B36E3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7D44A8" w14:textId="77777777" w:rsidR="00AD63A4" w:rsidRDefault="00000000">
            <w:pPr>
              <w:spacing w:after="30" w:line="250" w:lineRule="auto"/>
            </w:pPr>
            <w:r>
              <w:rPr>
                <w:rFonts w:ascii="Calibri" w:eastAsia="Calibri" w:hAnsi="Calibri" w:cs="Calibri"/>
                <w:b/>
                <w:bCs/>
                <w:sz w:val="20"/>
                <w:szCs w:val="20"/>
              </w:rPr>
              <w:lastRenderedPageBreak/>
              <w:t>Austria</w:t>
            </w:r>
            <w:r>
              <w:rPr>
                <w:rFonts w:ascii="Calibri" w:eastAsia="Calibri" w:hAnsi="Calibri" w:cs="Calibri"/>
                <w:sz w:val="20"/>
                <w:szCs w:val="20"/>
              </w:rPr>
              <w:t xml:space="preserve"> (Rastatt 1714)</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BFA896" w14:textId="77777777" w:rsidR="00AD63A4"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Spanish Netherlands</w:t>
            </w:r>
            <w:r>
              <w:rPr>
                <w:rFonts w:ascii="Calibri" w:eastAsia="Calibri" w:hAnsi="Calibri" w:cs="Calibri"/>
                <w:sz w:val="20"/>
                <w:szCs w:val="20"/>
              </w:rPr>
              <w:t xml:space="preserve">, </w:t>
            </w:r>
            <w:r>
              <w:rPr>
                <w:rFonts w:ascii="Calibri" w:eastAsia="Calibri" w:hAnsi="Calibri" w:cs="Calibri"/>
                <w:b/>
                <w:bCs/>
                <w:sz w:val="20"/>
                <w:szCs w:val="20"/>
              </w:rPr>
              <w:t>Milan</w:t>
            </w:r>
            <w:r>
              <w:rPr>
                <w:rFonts w:ascii="Calibri" w:eastAsia="Calibri" w:hAnsi="Calibri" w:cs="Calibri"/>
                <w:sz w:val="20"/>
                <w:szCs w:val="20"/>
              </w:rPr>
              <w:t xml:space="preserve">, </w:t>
            </w:r>
            <w:r>
              <w:rPr>
                <w:rFonts w:ascii="Calibri" w:eastAsia="Calibri" w:hAnsi="Calibri" w:cs="Calibri"/>
                <w:b/>
                <w:bCs/>
                <w:sz w:val="20"/>
                <w:szCs w:val="20"/>
              </w:rPr>
              <w:t>Naples</w:t>
            </w:r>
            <w:r>
              <w:rPr>
                <w:rFonts w:ascii="Calibri" w:eastAsia="Calibri" w:hAnsi="Calibri" w:cs="Calibri"/>
                <w:sz w:val="20"/>
                <w:szCs w:val="20"/>
              </w:rPr>
              <w:t xml:space="preserve"> and </w:t>
            </w:r>
            <w:r>
              <w:rPr>
                <w:rFonts w:ascii="Calibri" w:eastAsia="Calibri" w:hAnsi="Calibri" w:cs="Calibri"/>
                <w:b/>
                <w:bCs/>
                <w:sz w:val="20"/>
                <w:szCs w:val="20"/>
              </w:rPr>
              <w:t>Sardinia</w:t>
            </w:r>
          </w:p>
        </w:tc>
      </w:tr>
      <w:tr w:rsidR="00AD63A4" w14:paraId="181E51B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98FBA4" w14:textId="77777777" w:rsidR="00AD63A4" w:rsidRDefault="00000000">
            <w:pPr>
              <w:spacing w:after="30" w:line="250" w:lineRule="auto"/>
            </w:pPr>
            <w:r>
              <w:rPr>
                <w:rFonts w:ascii="Calibri" w:eastAsia="Calibri" w:hAnsi="Calibri" w:cs="Calibri"/>
                <w:b/>
                <w:bCs/>
                <w:sz w:val="20"/>
                <w:szCs w:val="20"/>
              </w:rPr>
              <w:t>Savoy</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FAA87B" w14:textId="77777777" w:rsidR="00AD63A4" w:rsidRDefault="00000000">
            <w:pPr>
              <w:spacing w:after="30" w:line="250" w:lineRule="auto"/>
            </w:pPr>
            <w:r>
              <w:rPr>
                <w:rFonts w:ascii="Calibri" w:eastAsia="Calibri" w:hAnsi="Calibri" w:cs="Calibri"/>
                <w:b/>
                <w:bCs/>
                <w:sz w:val="20"/>
                <w:szCs w:val="20"/>
              </w:rPr>
              <w:t>Sicily</w:t>
            </w:r>
            <w:r>
              <w:rPr>
                <w:rFonts w:ascii="Calibri" w:eastAsia="Calibri" w:hAnsi="Calibri" w:cs="Calibri"/>
                <w:sz w:val="20"/>
                <w:szCs w:val="20"/>
              </w:rPr>
              <w:t xml:space="preserve"> and a royal title</w:t>
            </w:r>
          </w:p>
        </w:tc>
      </w:tr>
      <w:tr w:rsidR="00AD63A4" w14:paraId="58E4817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31F448" w14:textId="77777777" w:rsidR="00AD63A4" w:rsidRDefault="00000000">
            <w:pPr>
              <w:spacing w:after="30" w:line="250" w:lineRule="auto"/>
            </w:pPr>
            <w:r>
              <w:rPr>
                <w:rFonts w:ascii="Calibri" w:eastAsia="Calibri" w:hAnsi="Calibri" w:cs="Calibri"/>
                <w:b/>
                <w:bCs/>
                <w:sz w:val="20"/>
                <w:szCs w:val="20"/>
              </w:rPr>
              <w:t>Dutch</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755256" w14:textId="77777777" w:rsidR="00AD63A4" w:rsidRDefault="00000000">
            <w:pPr>
              <w:spacing w:after="30" w:line="250" w:lineRule="auto"/>
            </w:pPr>
            <w:r>
              <w:rPr>
                <w:rFonts w:ascii="Calibri" w:eastAsia="Calibri" w:hAnsi="Calibri" w:cs="Calibri"/>
                <w:sz w:val="20"/>
                <w:szCs w:val="20"/>
              </w:rPr>
              <w:t>A barrier of fortresses — but no major gains</w:t>
            </w:r>
          </w:p>
        </w:tc>
      </w:tr>
      <w:tr w:rsidR="00AD63A4" w14:paraId="771FC7CD"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476C00" w14:textId="77777777" w:rsidR="00AD63A4" w:rsidRDefault="00000000">
            <w:pPr>
              <w:spacing w:after="30" w:line="250" w:lineRule="auto"/>
            </w:pPr>
            <w:r>
              <w:rPr>
                <w:rFonts w:ascii="Calibri" w:eastAsia="Calibri" w:hAnsi="Calibri" w:cs="Calibri"/>
                <w:b/>
                <w:bCs/>
                <w:sz w:val="20"/>
                <w:szCs w:val="20"/>
              </w:rPr>
              <w:t>Britain</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071790" w14:textId="77777777" w:rsidR="00AD63A4" w:rsidRDefault="00000000">
            <w:pPr>
              <w:spacing w:after="30" w:line="250" w:lineRule="auto"/>
            </w:pPr>
            <w:r>
              <w:rPr>
                <w:rFonts w:ascii="Calibri" w:eastAsia="Calibri" w:hAnsi="Calibri" w:cs="Calibri"/>
                <w:b/>
                <w:bCs/>
                <w:sz w:val="20"/>
                <w:szCs w:val="20"/>
              </w:rPr>
              <w:t>Gibraltar</w:t>
            </w:r>
            <w:r>
              <w:rPr>
                <w:rFonts w:ascii="Calibri" w:eastAsia="Calibri" w:hAnsi="Calibri" w:cs="Calibri"/>
                <w:sz w:val="20"/>
                <w:szCs w:val="20"/>
              </w:rPr>
              <w:t xml:space="preserve"> and </w:t>
            </w:r>
            <w:r>
              <w:rPr>
                <w:rFonts w:ascii="Calibri" w:eastAsia="Calibri" w:hAnsi="Calibri" w:cs="Calibri"/>
                <w:b/>
                <w:bCs/>
                <w:sz w:val="20"/>
                <w:szCs w:val="20"/>
              </w:rPr>
              <w:t>Minorca</w:t>
            </w:r>
            <w:r>
              <w:rPr>
                <w:rFonts w:ascii="Calibri" w:eastAsia="Calibri" w:hAnsi="Calibri" w:cs="Calibri"/>
                <w:sz w:val="20"/>
                <w:szCs w:val="20"/>
              </w:rPr>
              <w:t xml:space="preserve">; </w:t>
            </w:r>
            <w:r>
              <w:rPr>
                <w:rFonts w:ascii="Calibri" w:eastAsia="Calibri" w:hAnsi="Calibri" w:cs="Calibri"/>
                <w:b/>
                <w:bCs/>
                <w:sz w:val="20"/>
                <w:szCs w:val="20"/>
              </w:rPr>
              <w:t>Newfoundland</w:t>
            </w:r>
            <w:r>
              <w:rPr>
                <w:rFonts w:ascii="Calibri" w:eastAsia="Calibri" w:hAnsi="Calibri" w:cs="Calibri"/>
                <w:sz w:val="20"/>
                <w:szCs w:val="20"/>
              </w:rPr>
              <w:t xml:space="preserve">, </w:t>
            </w:r>
            <w:r>
              <w:rPr>
                <w:rFonts w:ascii="Calibri" w:eastAsia="Calibri" w:hAnsi="Calibri" w:cs="Calibri"/>
                <w:b/>
                <w:bCs/>
                <w:sz w:val="20"/>
                <w:szCs w:val="20"/>
              </w:rPr>
              <w:t>Nova Scotia (Acadia)</w:t>
            </w:r>
            <w:r>
              <w:rPr>
                <w:rFonts w:ascii="Calibri" w:eastAsia="Calibri" w:hAnsi="Calibri" w:cs="Calibri"/>
                <w:sz w:val="20"/>
                <w:szCs w:val="20"/>
              </w:rPr>
              <w:t xml:space="preserve"> and </w:t>
            </w:r>
            <w:r>
              <w:rPr>
                <w:rFonts w:ascii="Calibri" w:eastAsia="Calibri" w:hAnsi="Calibri" w:cs="Calibri"/>
                <w:b/>
                <w:bCs/>
                <w:sz w:val="20"/>
                <w:szCs w:val="20"/>
              </w:rPr>
              <w:t>Hudson Bay</w:t>
            </w:r>
            <w:r>
              <w:rPr>
                <w:rFonts w:ascii="Calibri" w:eastAsia="Calibri" w:hAnsi="Calibri" w:cs="Calibri"/>
                <w:sz w:val="20"/>
                <w:szCs w:val="20"/>
              </w:rPr>
              <w:t xml:space="preserve"> from France; </w:t>
            </w:r>
            <w:r>
              <w:rPr>
                <w:rFonts w:ascii="Calibri" w:eastAsia="Calibri" w:hAnsi="Calibri" w:cs="Calibri"/>
                <w:b/>
                <w:bCs/>
                <w:sz w:val="20"/>
                <w:szCs w:val="20"/>
              </w:rPr>
              <w:t>St Kitts</w:t>
            </w:r>
            <w:r>
              <w:rPr>
                <w:rFonts w:ascii="Calibri" w:eastAsia="Calibri" w:hAnsi="Calibri" w:cs="Calibri"/>
                <w:sz w:val="20"/>
                <w:szCs w:val="20"/>
              </w:rPr>
              <w:t xml:space="preserve">; the </w:t>
            </w:r>
            <w:r>
              <w:rPr>
                <w:rFonts w:ascii="Calibri" w:eastAsia="Calibri" w:hAnsi="Calibri" w:cs="Calibri"/>
                <w:b/>
                <w:bCs/>
                <w:sz w:val="20"/>
                <w:szCs w:val="20"/>
              </w:rPr>
              <w:t>asiento</w:t>
            </w:r>
            <w:r>
              <w:rPr>
                <w:rFonts w:ascii="Calibri" w:eastAsia="Calibri" w:hAnsi="Calibri" w:cs="Calibri"/>
                <w:sz w:val="20"/>
                <w:szCs w:val="20"/>
              </w:rPr>
              <w:t xml:space="preserve"> for 30 years and trading rights in Spanish America</w:t>
            </w:r>
          </w:p>
        </w:tc>
      </w:tr>
    </w:tbl>
    <w:p w14:paraId="1940F12C" w14:textId="77777777" w:rsidR="00AD63A4" w:rsidRDefault="00AD63A4">
      <w:pPr>
        <w:spacing w:after="120"/>
      </w:pPr>
    </w:p>
    <w:p w14:paraId="6B70D576" w14:textId="77777777" w:rsidR="00AD63A4" w:rsidRDefault="00000000">
      <w:pPr>
        <w:pStyle w:val="Heading2"/>
      </w:pPr>
      <w:bookmarkStart w:id="75" w:name="_Toc241393814"/>
      <w:r>
        <w:t>6.6  The impact on the balance of power</w:t>
      </w:r>
      <w:bookmarkEnd w:id="75"/>
    </w:p>
    <w:p w14:paraId="62B9FDB6" w14:textId="77777777" w:rsidR="00AD63A4" w:rsidRDefault="00000000">
      <w:pPr>
        <w:tabs>
          <w:tab w:val="left" w:pos="460"/>
        </w:tabs>
        <w:spacing w:after="90"/>
        <w:ind w:left="460" w:hanging="460"/>
      </w:pPr>
      <w:r>
        <w:rPr>
          <w:b/>
          <w:bCs/>
          <w:color w:val="9B2335"/>
        </w:rPr>
        <w:t>1.</w:t>
      </w:r>
      <w:r>
        <w:rPr>
          <w:b/>
          <w:bCs/>
          <w:color w:val="9B2335"/>
        </w:rPr>
        <w:tab/>
      </w:r>
      <w:r>
        <w:rPr>
          <w:b/>
          <w:bCs/>
        </w:rPr>
        <w:t>French hegemony checked:</w:t>
      </w:r>
      <w:r>
        <w:t xml:space="preserve"> Louis's attempt to dominate Europe was ended; the French and Spanish crowns were kept apart.</w:t>
      </w:r>
    </w:p>
    <w:p w14:paraId="144713E6" w14:textId="77777777" w:rsidR="00AD63A4" w:rsidRDefault="00000000">
      <w:pPr>
        <w:tabs>
          <w:tab w:val="left" w:pos="460"/>
        </w:tabs>
        <w:spacing w:after="90"/>
        <w:ind w:left="460" w:hanging="460"/>
      </w:pPr>
      <w:r>
        <w:rPr>
          <w:b/>
          <w:bCs/>
          <w:color w:val="9B2335"/>
        </w:rPr>
        <w:t>2.</w:t>
      </w:r>
      <w:r>
        <w:rPr>
          <w:b/>
          <w:bCs/>
          <w:color w:val="9B2335"/>
        </w:rPr>
        <w:tab/>
      </w:r>
      <w:r>
        <w:rPr>
          <w:b/>
          <w:bCs/>
        </w:rPr>
        <w:t>Spain divided:</w:t>
      </w:r>
      <w:r>
        <w:t xml:space="preserve"> its European empire was broken up; Spain became a second-rank power.</w:t>
      </w:r>
    </w:p>
    <w:p w14:paraId="05D31DCC" w14:textId="77777777" w:rsidR="00AD63A4" w:rsidRDefault="00000000">
      <w:pPr>
        <w:tabs>
          <w:tab w:val="left" w:pos="460"/>
        </w:tabs>
        <w:spacing w:after="90"/>
        <w:ind w:left="460" w:hanging="460"/>
      </w:pPr>
      <w:r>
        <w:rPr>
          <w:b/>
          <w:bCs/>
          <w:color w:val="9B2335"/>
        </w:rPr>
        <w:t>3.</w:t>
      </w:r>
      <w:r>
        <w:rPr>
          <w:b/>
          <w:bCs/>
          <w:color w:val="9B2335"/>
        </w:rPr>
        <w:tab/>
      </w:r>
      <w:r>
        <w:rPr>
          <w:b/>
          <w:bCs/>
        </w:rPr>
        <w:t>Austria rose</w:t>
      </w:r>
      <w:r>
        <w:t xml:space="preserve"> as the great power of central Europe and Italy.</w:t>
      </w:r>
    </w:p>
    <w:p w14:paraId="0F2ADA47" w14:textId="77777777" w:rsidR="00AD63A4" w:rsidRDefault="00000000">
      <w:pPr>
        <w:tabs>
          <w:tab w:val="left" w:pos="460"/>
        </w:tabs>
        <w:spacing w:after="90"/>
        <w:ind w:left="460" w:hanging="460"/>
      </w:pPr>
      <w:r>
        <w:rPr>
          <w:b/>
          <w:bCs/>
          <w:color w:val="9B2335"/>
        </w:rPr>
        <w:t>4.</w:t>
      </w:r>
      <w:r>
        <w:rPr>
          <w:b/>
          <w:bCs/>
          <w:color w:val="9B2335"/>
        </w:rPr>
        <w:tab/>
      </w:r>
      <w:r>
        <w:rPr>
          <w:b/>
          <w:bCs/>
        </w:rPr>
        <w:t>The Dutch declined</w:t>
      </w:r>
      <w:r>
        <w:t>, exhausted by two long wars.</w:t>
      </w:r>
    </w:p>
    <w:p w14:paraId="7A048DFC" w14:textId="77777777" w:rsidR="00AD63A4" w:rsidRDefault="00000000">
      <w:pPr>
        <w:tabs>
          <w:tab w:val="left" w:pos="460"/>
        </w:tabs>
        <w:spacing w:after="90"/>
        <w:ind w:left="460" w:hanging="460"/>
      </w:pPr>
      <w:r>
        <w:rPr>
          <w:b/>
          <w:bCs/>
          <w:color w:val="9B2335"/>
        </w:rPr>
        <w:t>5.</w:t>
      </w:r>
      <w:r>
        <w:rPr>
          <w:b/>
          <w:bCs/>
          <w:color w:val="9B2335"/>
        </w:rPr>
        <w:tab/>
      </w:r>
      <w:r>
        <w:rPr>
          <w:b/>
          <w:bCs/>
        </w:rPr>
        <w:t>Britain rose</w:t>
      </w:r>
      <w:r>
        <w:t xml:space="preserve"> as the leading </w:t>
      </w:r>
      <w:r>
        <w:rPr>
          <w:b/>
          <w:bCs/>
        </w:rPr>
        <w:t>naval and commercial</w:t>
      </w:r>
      <w:r>
        <w:t xml:space="preserve"> power — with bases (Gibraltar, Minorca), colonies and trade.</w:t>
      </w:r>
    </w:p>
    <w:p w14:paraId="1BC80598" w14:textId="77777777" w:rsidR="00AD63A4" w:rsidRDefault="00000000">
      <w:pPr>
        <w:tabs>
          <w:tab w:val="left" w:pos="460"/>
        </w:tabs>
        <w:spacing w:after="90"/>
        <w:ind w:left="460" w:hanging="460"/>
      </w:pPr>
      <w:r>
        <w:rPr>
          <w:b/>
          <w:bCs/>
          <w:color w:val="9B2335"/>
        </w:rPr>
        <w:t>6.</w:t>
      </w:r>
      <w:r>
        <w:rPr>
          <w:b/>
          <w:bCs/>
          <w:color w:val="9B2335"/>
        </w:rPr>
        <w:tab/>
      </w:r>
      <w:r>
        <w:rPr>
          <w:b/>
          <w:bCs/>
        </w:rPr>
        <w:t>The principle itself</w:t>
      </w:r>
      <w:r>
        <w:t xml:space="preserve"> entered international law: the Anglo-Spanish treaty spoke of securing the peace of Christendom by a "</w:t>
      </w:r>
      <w:r>
        <w:rPr>
          <w:b/>
          <w:bCs/>
        </w:rPr>
        <w:t>just equilibrium of power</w:t>
      </w:r>
      <w:r>
        <w:t>" (</w:t>
      </w:r>
      <w:r>
        <w:rPr>
          <w:i/>
          <w:iCs/>
        </w:rPr>
        <w:t>justo potentiae aequilibrio</w:t>
      </w:r>
      <w:r>
        <w:t>). It shaped British policy for two centuries (see Topics 3 and 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643E8D2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38B543C"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6 has been asked</w:t>
            </w:r>
          </w:p>
          <w:p w14:paraId="732B6E97" w14:textId="77777777" w:rsidR="00AD63A4" w:rsidRDefault="00000000">
            <w:pPr>
              <w:spacing w:after="80" w:line="270" w:lineRule="auto"/>
            </w:pPr>
            <w:r>
              <w:rPr>
                <w:b/>
                <w:bCs/>
                <w:sz w:val="21"/>
                <w:szCs w:val="21"/>
              </w:rPr>
              <w:t>2025 Q2</w:t>
            </w:r>
            <w:r>
              <w:rPr>
                <w:sz w:val="21"/>
                <w:szCs w:val="21"/>
              </w:rPr>
              <w:t xml:space="preserve">: </w:t>
            </w:r>
            <w:r>
              <w:rPr>
                <w:i/>
                <w:iCs/>
                <w:sz w:val="21"/>
                <w:szCs w:val="21"/>
              </w:rPr>
              <w:t>"Discuss the significance of Queen Anne's reign in shaping the course of the War of Spanish Succession and its impact on the balance of power in Europe."</w:t>
            </w:r>
            <w:r>
              <w:rPr>
                <w:sz w:val="21"/>
                <w:szCs w:val="21"/>
              </w:rPr>
              <w:t xml:space="preserve"> Answered in T1QA.</w:t>
            </w:r>
          </w:p>
        </w:tc>
      </w:tr>
    </w:tbl>
    <w:p w14:paraId="4EBA7D44" w14:textId="77777777" w:rsidR="00AD63A4" w:rsidRDefault="00AD63A4"/>
    <w:p w14:paraId="636480F4" w14:textId="77777777" w:rsidR="00AD63A4" w:rsidRDefault="00000000">
      <w:pPr>
        <w:pStyle w:val="Heading1"/>
        <w:pageBreakBefore/>
      </w:pPr>
      <w:bookmarkStart w:id="76" w:name="_Toc241393815"/>
      <w:r>
        <w:lastRenderedPageBreak/>
        <w:t>Chapter 7 · The Union of England and Scotland, 1707</w:t>
      </w:r>
      <w:bookmarkEnd w:id="76"/>
    </w:p>
    <w:p w14:paraId="21B3F605" w14:textId="77777777" w:rsidR="00AD63A4" w:rsidRDefault="00000000">
      <w:pPr>
        <w:keepNext/>
        <w:spacing w:before="120" w:after="40" w:line="240" w:lineRule="auto"/>
        <w:jc w:val="center"/>
      </w:pPr>
      <w:r>
        <w:rPr>
          <w:noProof/>
        </w:rPr>
        <w:drawing>
          <wp:inline distT="0" distB="0" distL="0" distR="0" wp14:anchorId="4963A64E" wp14:editId="0EEFD5C8">
            <wp:extent cx="5905500" cy="3943350"/>
            <wp:effectExtent l="0" t="0" r="0" b="0"/>
            <wp:docPr id="1227355461" name="Picture 122735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43350"/>
                    </a:xfrm>
                    <a:prstGeom prst="rect">
                      <a:avLst/>
                    </a:prstGeom>
                  </pic:spPr>
                </pic:pic>
              </a:graphicData>
            </a:graphic>
          </wp:inline>
        </w:drawing>
      </w:r>
    </w:p>
    <w:p w14:paraId="0FF1EE71" w14:textId="77777777" w:rsidR="00AD63A4"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Union of 1707: why each side wanted it, its terms and its consequences.</w:t>
      </w:r>
    </w:p>
    <w:p w14:paraId="4F55299C" w14:textId="77777777" w:rsidR="00AD63A4" w:rsidRDefault="00000000">
      <w:pPr>
        <w:pStyle w:val="Heading2"/>
      </w:pPr>
      <w:bookmarkStart w:id="77" w:name="_Toc241393816"/>
      <w:r>
        <w:t>7.1  Two kingdoms, one king (1603–1707)</w:t>
      </w:r>
      <w:bookmarkEnd w:id="77"/>
    </w:p>
    <w:p w14:paraId="112A273B" w14:textId="77777777" w:rsidR="00AD63A4" w:rsidRDefault="00000000">
      <w:pPr>
        <w:pStyle w:val="ListParagraph"/>
        <w:numPr>
          <w:ilvl w:val="0"/>
          <w:numId w:val="2"/>
        </w:numPr>
        <w:spacing w:after="70" w:line="276" w:lineRule="auto"/>
      </w:pPr>
      <w:r>
        <w:t xml:space="preserve">From </w:t>
      </w:r>
      <w:r>
        <w:rPr>
          <w:b/>
          <w:bCs/>
        </w:rPr>
        <w:t>1603</w:t>
      </w:r>
      <w:r>
        <w:t xml:space="preserve"> the two countries shared a monarch but kept separate parliaments, churches, laws, currencies and trade.</w:t>
      </w:r>
    </w:p>
    <w:p w14:paraId="192FC8F2" w14:textId="77777777" w:rsidR="00AD63A4" w:rsidRDefault="00000000">
      <w:pPr>
        <w:pStyle w:val="ListParagraph"/>
        <w:numPr>
          <w:ilvl w:val="0"/>
          <w:numId w:val="2"/>
        </w:numPr>
        <w:spacing w:after="70" w:line="276" w:lineRule="auto"/>
      </w:pPr>
      <w:r>
        <w:rPr>
          <w:b/>
          <w:bCs/>
        </w:rPr>
        <w:t>Cromwell</w:t>
      </w:r>
      <w:r>
        <w:t xml:space="preserve"> forced a union in the 1650s; it ended at the Restoration.</w:t>
      </w:r>
    </w:p>
    <w:p w14:paraId="593C9C77" w14:textId="77777777" w:rsidR="00AD63A4" w:rsidRDefault="00000000">
      <w:pPr>
        <w:pStyle w:val="ListParagraph"/>
        <w:numPr>
          <w:ilvl w:val="0"/>
          <w:numId w:val="2"/>
        </w:numPr>
        <w:spacing w:after="70" w:line="276" w:lineRule="auto"/>
      </w:pPr>
      <w:r>
        <w:t xml:space="preserve">After </w:t>
      </w:r>
      <w:r>
        <w:rPr>
          <w:b/>
          <w:bCs/>
        </w:rPr>
        <w:t>1689</w:t>
      </w:r>
      <w:r>
        <w:t xml:space="preserve"> the Scottish Parliament became much more independent: the Claim of Right had abolished the "Lords of the Articles" through which kings had controlled it.</w:t>
      </w:r>
    </w:p>
    <w:p w14:paraId="054B760C" w14:textId="77777777" w:rsidR="00AD63A4" w:rsidRDefault="00000000">
      <w:pPr>
        <w:pStyle w:val="Heading2"/>
      </w:pPr>
      <w:bookmarkStart w:id="78" w:name="_Toc241393817"/>
      <w:r>
        <w:t>7.2  The crisis of 1698–1705</w:t>
      </w:r>
      <w:bookmarkEnd w:id="78"/>
    </w:p>
    <w:p w14:paraId="3AFC64A7" w14:textId="77777777" w:rsidR="00AD63A4" w:rsidRDefault="00000000">
      <w:pPr>
        <w:pStyle w:val="Heading3"/>
      </w:pPr>
      <w:bookmarkStart w:id="79" w:name="_Toc241393818"/>
      <w:r>
        <w:t>The Darien disaster</w:t>
      </w:r>
      <w:bookmarkEnd w:id="79"/>
    </w:p>
    <w:p w14:paraId="7FAE40A4" w14:textId="77777777" w:rsidR="00AD63A4" w:rsidRDefault="00000000">
      <w:pPr>
        <w:pStyle w:val="ListParagraph"/>
        <w:numPr>
          <w:ilvl w:val="0"/>
          <w:numId w:val="2"/>
        </w:numPr>
        <w:spacing w:after="70" w:line="276" w:lineRule="auto"/>
      </w:pPr>
      <w:r>
        <w:t xml:space="preserve">The </w:t>
      </w:r>
      <w:r>
        <w:rPr>
          <w:b/>
          <w:bCs/>
        </w:rPr>
        <w:t>Company of Scotland</w:t>
      </w:r>
      <w:r>
        <w:t xml:space="preserve"> tried to found a trading colony at </w:t>
      </w:r>
      <w:r>
        <w:rPr>
          <w:b/>
          <w:bCs/>
        </w:rPr>
        <w:t>Darien</w:t>
      </w:r>
      <w:r>
        <w:t xml:space="preserve"> on the isthmus of Panama (1698–1700).</w:t>
      </w:r>
    </w:p>
    <w:p w14:paraId="5AF2DBF2" w14:textId="77777777" w:rsidR="00AD63A4" w:rsidRDefault="00000000">
      <w:pPr>
        <w:pStyle w:val="ListParagraph"/>
        <w:numPr>
          <w:ilvl w:val="0"/>
          <w:numId w:val="2"/>
        </w:numPr>
        <w:spacing w:after="70" w:line="276" w:lineRule="auto"/>
      </w:pPr>
      <w:r>
        <w:t xml:space="preserve">Disease, Spanish attacks and English hostility (William forbade English colonies to help, to avoid offending Spain) destroyed it. About </w:t>
      </w:r>
      <w:r>
        <w:rPr>
          <w:b/>
          <w:bCs/>
        </w:rPr>
        <w:t>2,000</w:t>
      </w:r>
      <w:r>
        <w:t xml:space="preserve"> colonists died.</w:t>
      </w:r>
    </w:p>
    <w:p w14:paraId="31ECC33C" w14:textId="77777777" w:rsidR="00AD63A4" w:rsidRDefault="00000000">
      <w:pPr>
        <w:pStyle w:val="ListParagraph"/>
        <w:numPr>
          <w:ilvl w:val="0"/>
          <w:numId w:val="2"/>
        </w:numPr>
        <w:spacing w:after="70" w:line="276" w:lineRule="auto"/>
      </w:pPr>
      <w:r>
        <w:t xml:space="preserve">Scotland lost perhaps </w:t>
      </w:r>
      <w:r>
        <w:rPr>
          <w:b/>
          <w:bCs/>
        </w:rPr>
        <w:t>a quarter</w:t>
      </w:r>
      <w:r>
        <w:t xml:space="preserve"> of its liquid capital. Anger at England ran high.</w:t>
      </w:r>
    </w:p>
    <w:p w14:paraId="630A92FC" w14:textId="77777777" w:rsidR="00AD63A4" w:rsidRDefault="00000000">
      <w:pPr>
        <w:pStyle w:val="ListParagraph"/>
        <w:numPr>
          <w:ilvl w:val="0"/>
          <w:numId w:val="2"/>
        </w:numPr>
        <w:spacing w:after="70" w:line="276" w:lineRule="auto"/>
      </w:pPr>
      <w:r>
        <w:t>Together with the famine of the "</w:t>
      </w:r>
      <w:r>
        <w:rPr>
          <w:b/>
          <w:bCs/>
        </w:rPr>
        <w:t>ill years</w:t>
      </w:r>
      <w:r>
        <w:t>" (1690s), it convinced many Scots that their economy could not survive alone.</w:t>
      </w:r>
    </w:p>
    <w:p w14:paraId="27B5C49C" w14:textId="77777777" w:rsidR="00AD63A4" w:rsidRDefault="00000000">
      <w:pPr>
        <w:pStyle w:val="Heading3"/>
      </w:pPr>
      <w:bookmarkStart w:id="80" w:name="_Toc241393819"/>
      <w:r>
        <w:lastRenderedPageBreak/>
        <w:t>The constitutional collision</w:t>
      </w:r>
      <w:bookmarkEnd w:id="8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2791"/>
        <w:gridCol w:w="5027"/>
      </w:tblGrid>
      <w:tr w:rsidR="00AD63A4" w14:paraId="20E2FC5C"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3446034" w14:textId="77777777" w:rsidR="00AD63A4" w:rsidRDefault="00000000">
            <w:pPr>
              <w:spacing w:after="30" w:line="250" w:lineRule="auto"/>
            </w:pPr>
            <w:r>
              <w:rPr>
                <w:rFonts w:ascii="Calibri" w:eastAsia="Calibri" w:hAnsi="Calibri" w:cs="Calibri"/>
                <w:b/>
                <w:bCs/>
                <w:color w:val="FFFFFF"/>
                <w:sz w:val="20"/>
                <w:szCs w:val="20"/>
              </w:rPr>
              <w:t>Year</w:t>
            </w:r>
          </w:p>
        </w:tc>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2B61F6" w14:textId="77777777" w:rsidR="00AD63A4" w:rsidRDefault="00000000">
            <w:pPr>
              <w:spacing w:after="30" w:line="250" w:lineRule="auto"/>
            </w:pPr>
            <w:r>
              <w:rPr>
                <w:rFonts w:ascii="Calibri" w:eastAsia="Calibri" w:hAnsi="Calibri" w:cs="Calibri"/>
                <w:b/>
                <w:bCs/>
                <w:color w:val="FFFFFF"/>
                <w:sz w:val="20"/>
                <w:szCs w:val="20"/>
              </w:rPr>
              <w:t>Measure</w:t>
            </w:r>
          </w:p>
        </w:tc>
        <w:tc>
          <w:tcPr>
            <w:tcW w:w="502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5A079E" w14:textId="77777777" w:rsidR="00AD63A4" w:rsidRDefault="00000000">
            <w:pPr>
              <w:spacing w:after="30" w:line="250" w:lineRule="auto"/>
            </w:pPr>
            <w:r>
              <w:rPr>
                <w:rFonts w:ascii="Calibri" w:eastAsia="Calibri" w:hAnsi="Calibri" w:cs="Calibri"/>
                <w:b/>
                <w:bCs/>
                <w:color w:val="FFFFFF"/>
                <w:sz w:val="20"/>
                <w:szCs w:val="20"/>
              </w:rPr>
              <w:t>Meaning</w:t>
            </w:r>
          </w:p>
        </w:tc>
      </w:tr>
      <w:tr w:rsidR="00AD63A4" w14:paraId="64B715C0"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F82598" w14:textId="77777777" w:rsidR="00AD63A4" w:rsidRDefault="00000000">
            <w:pPr>
              <w:spacing w:after="30" w:line="250" w:lineRule="auto"/>
            </w:pPr>
            <w:r>
              <w:rPr>
                <w:rFonts w:ascii="Calibri" w:eastAsia="Calibri" w:hAnsi="Calibri" w:cs="Calibri"/>
                <w:b/>
                <w:bCs/>
                <w:sz w:val="20"/>
                <w:szCs w:val="20"/>
              </w:rPr>
              <w:t>1701</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C71FB2" w14:textId="77777777" w:rsidR="00AD63A4" w:rsidRDefault="00000000">
            <w:pPr>
              <w:spacing w:after="30" w:line="250" w:lineRule="auto"/>
            </w:pPr>
            <w:r>
              <w:rPr>
                <w:rFonts w:ascii="Calibri" w:eastAsia="Calibri" w:hAnsi="Calibri" w:cs="Calibri"/>
                <w:sz w:val="20"/>
                <w:szCs w:val="20"/>
              </w:rPr>
              <w:t xml:space="preserve">English </w:t>
            </w:r>
            <w:r>
              <w:rPr>
                <w:rFonts w:ascii="Calibri" w:eastAsia="Calibri" w:hAnsi="Calibri" w:cs="Calibri"/>
                <w:b/>
                <w:bCs/>
                <w:sz w:val="20"/>
                <w:szCs w:val="20"/>
              </w:rPr>
              <w:t>Act of Settlement</w:t>
            </w:r>
          </w:p>
        </w:tc>
        <w:tc>
          <w:tcPr>
            <w:tcW w:w="502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17C396" w14:textId="77777777" w:rsidR="00AD63A4" w:rsidRDefault="00000000">
            <w:pPr>
              <w:spacing w:after="30" w:line="250" w:lineRule="auto"/>
            </w:pPr>
            <w:r>
              <w:rPr>
                <w:rFonts w:ascii="Calibri" w:eastAsia="Calibri" w:hAnsi="Calibri" w:cs="Calibri"/>
                <w:sz w:val="20"/>
                <w:szCs w:val="20"/>
              </w:rPr>
              <w:t xml:space="preserve">Crown to Hanover — passed </w:t>
            </w:r>
            <w:r>
              <w:rPr>
                <w:rFonts w:ascii="Calibri" w:eastAsia="Calibri" w:hAnsi="Calibri" w:cs="Calibri"/>
                <w:b/>
                <w:bCs/>
                <w:sz w:val="20"/>
                <w:szCs w:val="20"/>
              </w:rPr>
              <w:t>without consulting Scotland</w:t>
            </w:r>
          </w:p>
        </w:tc>
      </w:tr>
      <w:tr w:rsidR="00AD63A4" w14:paraId="62EC9441"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ECA52CC" w14:textId="77777777" w:rsidR="00AD63A4" w:rsidRDefault="00000000">
            <w:pPr>
              <w:spacing w:after="30" w:line="250" w:lineRule="auto"/>
            </w:pPr>
            <w:r>
              <w:rPr>
                <w:rFonts w:ascii="Calibri" w:eastAsia="Calibri" w:hAnsi="Calibri" w:cs="Calibri"/>
                <w:b/>
                <w:bCs/>
                <w:sz w:val="20"/>
                <w:szCs w:val="20"/>
              </w:rPr>
              <w:t>1703</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D74A1B" w14:textId="77777777" w:rsidR="00AD63A4" w:rsidRDefault="00000000">
            <w:pPr>
              <w:spacing w:after="30" w:line="250" w:lineRule="auto"/>
            </w:pPr>
            <w:r>
              <w:rPr>
                <w:rFonts w:ascii="Calibri" w:eastAsia="Calibri" w:hAnsi="Calibri" w:cs="Calibri"/>
                <w:sz w:val="20"/>
                <w:szCs w:val="20"/>
              </w:rPr>
              <w:t xml:space="preserve">Scottish </w:t>
            </w:r>
            <w:r>
              <w:rPr>
                <w:rFonts w:ascii="Calibri" w:eastAsia="Calibri" w:hAnsi="Calibri" w:cs="Calibri"/>
                <w:b/>
                <w:bCs/>
                <w:sz w:val="20"/>
                <w:szCs w:val="20"/>
              </w:rPr>
              <w:t>Act anent Peace and War</w:t>
            </w:r>
          </w:p>
        </w:tc>
        <w:tc>
          <w:tcPr>
            <w:tcW w:w="502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842BA29" w14:textId="77777777" w:rsidR="00AD63A4" w:rsidRDefault="00000000">
            <w:pPr>
              <w:spacing w:after="30" w:line="250" w:lineRule="auto"/>
            </w:pPr>
            <w:r>
              <w:rPr>
                <w:rFonts w:ascii="Calibri" w:eastAsia="Calibri" w:hAnsi="Calibri" w:cs="Calibri"/>
                <w:sz w:val="20"/>
                <w:szCs w:val="20"/>
              </w:rPr>
              <w:t>Scotland's Parliament to decide war and peace for Scotland after Anne</w:t>
            </w:r>
          </w:p>
        </w:tc>
      </w:tr>
      <w:tr w:rsidR="00AD63A4" w14:paraId="5EB9A68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0067E4" w14:textId="77777777" w:rsidR="00AD63A4" w:rsidRDefault="00000000">
            <w:pPr>
              <w:spacing w:after="30" w:line="250" w:lineRule="auto"/>
            </w:pPr>
            <w:r>
              <w:rPr>
                <w:rFonts w:ascii="Calibri" w:eastAsia="Calibri" w:hAnsi="Calibri" w:cs="Calibri"/>
                <w:b/>
                <w:bCs/>
                <w:sz w:val="20"/>
                <w:szCs w:val="20"/>
              </w:rPr>
              <w:t>1704</w:t>
            </w:r>
          </w:p>
        </w:tc>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9E6D59" w14:textId="77777777" w:rsidR="00AD63A4" w:rsidRDefault="00000000">
            <w:pPr>
              <w:spacing w:after="30" w:line="250" w:lineRule="auto"/>
            </w:pPr>
            <w:r>
              <w:rPr>
                <w:rFonts w:ascii="Calibri" w:eastAsia="Calibri" w:hAnsi="Calibri" w:cs="Calibri"/>
                <w:sz w:val="20"/>
                <w:szCs w:val="20"/>
              </w:rPr>
              <w:t xml:space="preserve">Scottish </w:t>
            </w:r>
            <w:r>
              <w:rPr>
                <w:rFonts w:ascii="Calibri" w:eastAsia="Calibri" w:hAnsi="Calibri" w:cs="Calibri"/>
                <w:b/>
                <w:bCs/>
                <w:sz w:val="20"/>
                <w:szCs w:val="20"/>
              </w:rPr>
              <w:t>Act of Security</w:t>
            </w:r>
          </w:p>
        </w:tc>
        <w:tc>
          <w:tcPr>
            <w:tcW w:w="502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D5A8CD" w14:textId="77777777" w:rsidR="00AD63A4" w:rsidRDefault="00000000">
            <w:pPr>
              <w:spacing w:after="30" w:line="250" w:lineRule="auto"/>
            </w:pPr>
            <w:r>
              <w:rPr>
                <w:rFonts w:ascii="Calibri" w:eastAsia="Calibri" w:hAnsi="Calibri" w:cs="Calibri"/>
                <w:sz w:val="20"/>
                <w:szCs w:val="20"/>
              </w:rPr>
              <w:t xml:space="preserve">Scotland may choose a </w:t>
            </w:r>
            <w:r>
              <w:rPr>
                <w:rFonts w:ascii="Calibri" w:eastAsia="Calibri" w:hAnsi="Calibri" w:cs="Calibri"/>
                <w:b/>
                <w:bCs/>
                <w:sz w:val="20"/>
                <w:szCs w:val="20"/>
              </w:rPr>
              <w:t>different</w:t>
            </w:r>
            <w:r>
              <w:rPr>
                <w:rFonts w:ascii="Calibri" w:eastAsia="Calibri" w:hAnsi="Calibri" w:cs="Calibri"/>
                <w:sz w:val="20"/>
                <w:szCs w:val="20"/>
              </w:rPr>
              <w:t xml:space="preserve"> successor unless its religion, trade and liberties are secured</w:t>
            </w:r>
          </w:p>
        </w:tc>
      </w:tr>
      <w:tr w:rsidR="00AD63A4" w14:paraId="4D5A9B28"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364BA8" w14:textId="77777777" w:rsidR="00AD63A4" w:rsidRDefault="00000000">
            <w:pPr>
              <w:spacing w:after="30" w:line="250" w:lineRule="auto"/>
            </w:pPr>
            <w:r>
              <w:rPr>
                <w:rFonts w:ascii="Calibri" w:eastAsia="Calibri" w:hAnsi="Calibri" w:cs="Calibri"/>
                <w:b/>
                <w:bCs/>
                <w:sz w:val="20"/>
                <w:szCs w:val="20"/>
              </w:rPr>
              <w:t>1705</w:t>
            </w:r>
          </w:p>
        </w:tc>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0131DE" w14:textId="77777777" w:rsidR="00AD63A4" w:rsidRDefault="00000000">
            <w:pPr>
              <w:spacing w:after="30" w:line="250" w:lineRule="auto"/>
            </w:pPr>
            <w:r>
              <w:rPr>
                <w:rFonts w:ascii="Calibri" w:eastAsia="Calibri" w:hAnsi="Calibri" w:cs="Calibri"/>
                <w:sz w:val="20"/>
                <w:szCs w:val="20"/>
              </w:rPr>
              <w:t xml:space="preserve">English </w:t>
            </w:r>
            <w:r>
              <w:rPr>
                <w:rFonts w:ascii="Calibri" w:eastAsia="Calibri" w:hAnsi="Calibri" w:cs="Calibri"/>
                <w:b/>
                <w:bCs/>
                <w:sz w:val="20"/>
                <w:szCs w:val="20"/>
              </w:rPr>
              <w:t>Alien Act</w:t>
            </w:r>
          </w:p>
        </w:tc>
        <w:tc>
          <w:tcPr>
            <w:tcW w:w="502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E2D037" w14:textId="77777777" w:rsidR="00AD63A4" w:rsidRDefault="00000000">
            <w:pPr>
              <w:spacing w:after="30" w:line="250" w:lineRule="auto"/>
            </w:pPr>
            <w:r>
              <w:rPr>
                <w:rFonts w:ascii="Calibri" w:eastAsia="Calibri" w:hAnsi="Calibri" w:cs="Calibri"/>
                <w:sz w:val="20"/>
                <w:szCs w:val="20"/>
              </w:rPr>
              <w:t xml:space="preserve">Scots to be treated as </w:t>
            </w:r>
            <w:r>
              <w:rPr>
                <w:rFonts w:ascii="Calibri" w:eastAsia="Calibri" w:hAnsi="Calibri" w:cs="Calibri"/>
                <w:b/>
                <w:bCs/>
                <w:sz w:val="20"/>
                <w:szCs w:val="20"/>
              </w:rPr>
              <w:t>aliens</w:t>
            </w:r>
            <w:r>
              <w:rPr>
                <w:rFonts w:ascii="Calibri" w:eastAsia="Calibri" w:hAnsi="Calibri" w:cs="Calibri"/>
                <w:sz w:val="20"/>
                <w:szCs w:val="20"/>
              </w:rPr>
              <w:t xml:space="preserve"> and Scottish trade with England banned unless Scotland negotiates union or accepts Hanover</w:t>
            </w:r>
          </w:p>
        </w:tc>
      </w:tr>
    </w:tbl>
    <w:p w14:paraId="27FF2AD2" w14:textId="77777777" w:rsidR="00AD63A4" w:rsidRDefault="00AD63A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73EEA1C8"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031A733D" w14:textId="77777777" w:rsidR="00AD63A4"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Why the English suddenly wanted union</w:t>
            </w:r>
          </w:p>
          <w:p w14:paraId="28C3A070" w14:textId="77777777" w:rsidR="00AD63A4" w:rsidRDefault="00000000">
            <w:pPr>
              <w:spacing w:after="80" w:line="270" w:lineRule="auto"/>
            </w:pPr>
            <w:r>
              <w:rPr>
                <w:sz w:val="21"/>
                <w:szCs w:val="21"/>
              </w:rPr>
              <w:t xml:space="preserve">In the middle of a war with France, a Scotland with a different king — perhaps the Catholic "James III" — would open a </w:t>
            </w:r>
            <w:r>
              <w:rPr>
                <w:b/>
                <w:bCs/>
                <w:sz w:val="21"/>
                <w:szCs w:val="21"/>
              </w:rPr>
              <w:t>back door</w:t>
            </w:r>
            <w:r>
              <w:rPr>
                <w:sz w:val="21"/>
                <w:szCs w:val="21"/>
              </w:rPr>
              <w:t xml:space="preserve"> for French invasion. Union was, above all, </w:t>
            </w:r>
            <w:r>
              <w:rPr>
                <w:b/>
                <w:bCs/>
                <w:sz w:val="21"/>
                <w:szCs w:val="21"/>
              </w:rPr>
              <w:t>security</w:t>
            </w:r>
            <w:r>
              <w:rPr>
                <w:sz w:val="21"/>
                <w:szCs w:val="21"/>
              </w:rPr>
              <w:t>.</w:t>
            </w:r>
          </w:p>
        </w:tc>
      </w:tr>
    </w:tbl>
    <w:p w14:paraId="24C1763C" w14:textId="77777777" w:rsidR="00AD63A4" w:rsidRDefault="00AD63A4"/>
    <w:p w14:paraId="2CE1A9F3" w14:textId="77777777" w:rsidR="00AD63A4" w:rsidRDefault="00000000">
      <w:pPr>
        <w:pStyle w:val="Heading2"/>
      </w:pPr>
      <w:bookmarkStart w:id="81" w:name="_Toc241393820"/>
      <w:r>
        <w:t>7.3  The treaty and its terms (1706–07)</w:t>
      </w:r>
      <w:bookmarkEnd w:id="81"/>
    </w:p>
    <w:p w14:paraId="6841940F" w14:textId="77777777" w:rsidR="00AD63A4" w:rsidRDefault="00000000">
      <w:r>
        <w:t xml:space="preserve">Commissioners from both kingdoms negotiated in London (April–July 1706). The Scottish Parliament debated the treaty from October 1706 to January 1707 amid riots in Edinburgh and Glasgow; it passed by about </w:t>
      </w:r>
      <w:r>
        <w:rPr>
          <w:b/>
          <w:bCs/>
        </w:rPr>
        <w:t>110 votes to 69</w:t>
      </w:r>
      <w:r>
        <w:t>. The English Parliament then passed it quickly.</w:t>
      </w:r>
    </w:p>
    <w:p w14:paraId="36D9F9E9" w14:textId="77777777" w:rsidR="00AD63A4" w:rsidRDefault="00000000">
      <w:r>
        <w:t xml:space="preserve">The </w:t>
      </w:r>
      <w:r>
        <w:rPr>
          <w:b/>
          <w:bCs/>
        </w:rPr>
        <w:t>twenty-five articles</w:t>
      </w:r>
      <w:r>
        <w:t>, in summary:</w:t>
      </w:r>
    </w:p>
    <w:p w14:paraId="63554026" w14:textId="77777777" w:rsidR="00AD63A4" w:rsidRDefault="00000000">
      <w:pPr>
        <w:tabs>
          <w:tab w:val="left" w:pos="460"/>
        </w:tabs>
        <w:spacing w:after="90"/>
        <w:ind w:left="460" w:hanging="460"/>
      </w:pPr>
      <w:r>
        <w:rPr>
          <w:b/>
          <w:bCs/>
          <w:color w:val="9B2335"/>
        </w:rPr>
        <w:t>1.</w:t>
      </w:r>
      <w:r>
        <w:rPr>
          <w:b/>
          <w:bCs/>
          <w:color w:val="9B2335"/>
        </w:rPr>
        <w:tab/>
      </w:r>
      <w:r>
        <w:t xml:space="preserve">England and Scotland united as the </w:t>
      </w:r>
      <w:r>
        <w:rPr>
          <w:b/>
          <w:bCs/>
        </w:rPr>
        <w:t>Kingdom of Great Britain</w:t>
      </w:r>
      <w:r>
        <w:t xml:space="preserve"> from </w:t>
      </w:r>
      <w:r>
        <w:rPr>
          <w:b/>
          <w:bCs/>
        </w:rPr>
        <w:t>1 May 1707</w:t>
      </w:r>
      <w:r>
        <w:t>.</w:t>
      </w:r>
    </w:p>
    <w:p w14:paraId="588AF035" w14:textId="77777777" w:rsidR="00AD63A4" w:rsidRDefault="00000000">
      <w:pPr>
        <w:tabs>
          <w:tab w:val="left" w:pos="460"/>
        </w:tabs>
        <w:spacing w:after="90"/>
        <w:ind w:left="460" w:hanging="460"/>
      </w:pPr>
      <w:r>
        <w:rPr>
          <w:b/>
          <w:bCs/>
          <w:color w:val="9B2335"/>
        </w:rPr>
        <w:t>2.</w:t>
      </w:r>
      <w:r>
        <w:rPr>
          <w:b/>
          <w:bCs/>
          <w:color w:val="9B2335"/>
        </w:rPr>
        <w:tab/>
      </w:r>
      <w:r>
        <w:t xml:space="preserve">Succession to the </w:t>
      </w:r>
      <w:r>
        <w:rPr>
          <w:b/>
          <w:bCs/>
        </w:rPr>
        <w:t>House of Hanover</w:t>
      </w:r>
      <w:r>
        <w:t>.</w:t>
      </w:r>
    </w:p>
    <w:p w14:paraId="652E0B80" w14:textId="77777777" w:rsidR="00AD63A4" w:rsidRDefault="00000000">
      <w:pPr>
        <w:tabs>
          <w:tab w:val="left" w:pos="460"/>
        </w:tabs>
        <w:spacing w:after="90"/>
        <w:ind w:left="460" w:hanging="460"/>
      </w:pPr>
      <w:r>
        <w:rPr>
          <w:b/>
          <w:bCs/>
          <w:color w:val="9B2335"/>
        </w:rPr>
        <w:t>3.</w:t>
      </w:r>
      <w:r>
        <w:rPr>
          <w:b/>
          <w:bCs/>
          <w:color w:val="9B2335"/>
        </w:rPr>
        <w:tab/>
      </w:r>
      <w:r>
        <w:rPr>
          <w:b/>
          <w:bCs/>
        </w:rPr>
        <w:t>One Parliament</w:t>
      </w:r>
      <w:r>
        <w:t xml:space="preserve"> of Great Britain at Westminster: Scotland to send </w:t>
      </w:r>
      <w:r>
        <w:rPr>
          <w:b/>
          <w:bCs/>
        </w:rPr>
        <w:t>45 MPs</w:t>
      </w:r>
      <w:r>
        <w:t xml:space="preserve"> (out of 558) and </w:t>
      </w:r>
      <w:r>
        <w:rPr>
          <w:b/>
          <w:bCs/>
        </w:rPr>
        <w:t>16 representative peers</w:t>
      </w:r>
      <w:r>
        <w:t>.</w:t>
      </w:r>
    </w:p>
    <w:p w14:paraId="327C1D12" w14:textId="77777777" w:rsidR="00AD63A4" w:rsidRDefault="00000000">
      <w:pPr>
        <w:tabs>
          <w:tab w:val="left" w:pos="460"/>
        </w:tabs>
        <w:spacing w:after="90"/>
        <w:ind w:left="460" w:hanging="460"/>
      </w:pPr>
      <w:r>
        <w:rPr>
          <w:b/>
          <w:bCs/>
          <w:color w:val="9B2335"/>
        </w:rPr>
        <w:t>4.</w:t>
      </w:r>
      <w:r>
        <w:rPr>
          <w:b/>
          <w:bCs/>
          <w:color w:val="9B2335"/>
        </w:rPr>
        <w:tab/>
      </w:r>
      <w:r>
        <w:rPr>
          <w:b/>
          <w:bCs/>
        </w:rPr>
        <w:t>Free trade</w:t>
      </w:r>
      <w:r>
        <w:t xml:space="preserve"> and navigation throughout the kingdom and its colonies; one coinage, weights and measures.</w:t>
      </w:r>
    </w:p>
    <w:p w14:paraId="5E7400C5" w14:textId="77777777" w:rsidR="00AD63A4" w:rsidRDefault="00000000">
      <w:pPr>
        <w:tabs>
          <w:tab w:val="left" w:pos="460"/>
        </w:tabs>
        <w:spacing w:after="90"/>
        <w:ind w:left="460" w:hanging="460"/>
      </w:pPr>
      <w:r>
        <w:rPr>
          <w:b/>
          <w:bCs/>
          <w:color w:val="9B2335"/>
        </w:rPr>
        <w:t>5.</w:t>
      </w:r>
      <w:r>
        <w:rPr>
          <w:b/>
          <w:bCs/>
          <w:color w:val="9B2335"/>
        </w:rPr>
        <w:tab/>
      </w:r>
      <w:r>
        <w:rPr>
          <w:b/>
          <w:bCs/>
        </w:rPr>
        <w:t>Taxes</w:t>
      </w:r>
      <w:r>
        <w:t xml:space="preserve"> equalised, with some temporary Scottish exemptions.</w:t>
      </w:r>
    </w:p>
    <w:p w14:paraId="234E7F7A" w14:textId="77777777" w:rsidR="00AD63A4" w:rsidRDefault="00000000">
      <w:pPr>
        <w:tabs>
          <w:tab w:val="left" w:pos="460"/>
        </w:tabs>
        <w:spacing w:after="90"/>
        <w:ind w:left="460" w:hanging="460"/>
      </w:pPr>
      <w:r>
        <w:rPr>
          <w:b/>
          <w:bCs/>
          <w:color w:val="9B2335"/>
        </w:rPr>
        <w:t>6.</w:t>
      </w:r>
      <w:r>
        <w:rPr>
          <w:b/>
          <w:bCs/>
          <w:color w:val="9B2335"/>
        </w:rPr>
        <w:tab/>
      </w:r>
      <w:r>
        <w:rPr>
          <w:b/>
          <w:bCs/>
        </w:rPr>
        <w:t>The Equivalent</w:t>
      </w:r>
      <w:r>
        <w:t xml:space="preserve">: </w:t>
      </w:r>
      <w:r>
        <w:rPr>
          <w:b/>
          <w:bCs/>
        </w:rPr>
        <w:t>£398,085 10s.</w:t>
      </w:r>
      <w:r>
        <w:t xml:space="preserve"> paid to Scotland, partly to compensate shareholders in the Company of Scotland (Darien) and to cover Scotland's share of England's debt.</w:t>
      </w:r>
    </w:p>
    <w:p w14:paraId="157D331B" w14:textId="77777777" w:rsidR="00AD63A4" w:rsidRDefault="00000000">
      <w:pPr>
        <w:tabs>
          <w:tab w:val="left" w:pos="460"/>
        </w:tabs>
        <w:spacing w:after="90"/>
        <w:ind w:left="460" w:hanging="460"/>
      </w:pPr>
      <w:r>
        <w:rPr>
          <w:b/>
          <w:bCs/>
          <w:color w:val="9B2335"/>
        </w:rPr>
        <w:t>7.</w:t>
      </w:r>
      <w:r>
        <w:rPr>
          <w:b/>
          <w:bCs/>
          <w:color w:val="9B2335"/>
        </w:rPr>
        <w:tab/>
      </w:r>
      <w:r>
        <w:rPr>
          <w:b/>
          <w:bCs/>
        </w:rPr>
        <w:t>Scots law and courts</w:t>
      </w:r>
      <w:r>
        <w:t xml:space="preserve"> (the Court of Session, the High Court of Justiciary) preserved.</w:t>
      </w:r>
    </w:p>
    <w:p w14:paraId="7F1E46BB" w14:textId="77777777" w:rsidR="00AD63A4" w:rsidRDefault="00000000">
      <w:pPr>
        <w:tabs>
          <w:tab w:val="left" w:pos="460"/>
        </w:tabs>
        <w:spacing w:after="90"/>
        <w:ind w:left="460" w:hanging="460"/>
      </w:pPr>
      <w:r>
        <w:rPr>
          <w:b/>
          <w:bCs/>
          <w:color w:val="9B2335"/>
        </w:rPr>
        <w:t>8.</w:t>
      </w:r>
      <w:r>
        <w:rPr>
          <w:b/>
          <w:bCs/>
          <w:color w:val="9B2335"/>
        </w:rPr>
        <w:tab/>
      </w:r>
      <w:r>
        <w:t xml:space="preserve">A separate Act guaranteed the </w:t>
      </w:r>
      <w:r>
        <w:rPr>
          <w:b/>
          <w:bCs/>
        </w:rPr>
        <w:t>Presbyterian Church of Scotland</w:t>
      </w:r>
      <w:r>
        <w:t>.</w:t>
      </w:r>
    </w:p>
    <w:p w14:paraId="478C6F6A" w14:textId="77777777" w:rsidR="00AD63A4" w:rsidRDefault="00000000">
      <w:pPr>
        <w:pStyle w:val="Heading2"/>
      </w:pPr>
      <w:bookmarkStart w:id="82" w:name="_Toc241393821"/>
      <w:r>
        <w:t>7.4  Why the Scottish Parliament agreed</w:t>
      </w:r>
      <w:bookmarkEnd w:id="82"/>
    </w:p>
    <w:p w14:paraId="719B1C88" w14:textId="77777777" w:rsidR="00AD63A4" w:rsidRDefault="00000000">
      <w:pPr>
        <w:tabs>
          <w:tab w:val="left" w:pos="460"/>
        </w:tabs>
        <w:spacing w:after="90"/>
        <w:ind w:left="460" w:hanging="460"/>
      </w:pPr>
      <w:r>
        <w:rPr>
          <w:b/>
          <w:bCs/>
          <w:color w:val="9B2335"/>
        </w:rPr>
        <w:t>1.</w:t>
      </w:r>
      <w:r>
        <w:rPr>
          <w:b/>
          <w:bCs/>
          <w:color w:val="9B2335"/>
        </w:rPr>
        <w:tab/>
      </w:r>
      <w:r>
        <w:rPr>
          <w:b/>
          <w:bCs/>
        </w:rPr>
        <w:t>Economics:</w:t>
      </w:r>
      <w:r>
        <w:t xml:space="preserve"> access to English and colonial markets after Darien and the ill years.</w:t>
      </w:r>
    </w:p>
    <w:p w14:paraId="66A2843E" w14:textId="77777777" w:rsidR="00AD63A4" w:rsidRDefault="00000000">
      <w:pPr>
        <w:tabs>
          <w:tab w:val="left" w:pos="460"/>
        </w:tabs>
        <w:spacing w:after="90"/>
        <w:ind w:left="460" w:hanging="460"/>
      </w:pPr>
      <w:r>
        <w:rPr>
          <w:b/>
          <w:bCs/>
          <w:color w:val="9B2335"/>
        </w:rPr>
        <w:t>2.</w:t>
      </w:r>
      <w:r>
        <w:rPr>
          <w:b/>
          <w:bCs/>
          <w:color w:val="9B2335"/>
        </w:rPr>
        <w:tab/>
      </w:r>
      <w:r>
        <w:rPr>
          <w:b/>
          <w:bCs/>
        </w:rPr>
        <w:t>Pressure:</w:t>
      </w:r>
      <w:r>
        <w:t xml:space="preserve"> the Alien Act threatened Scottish trade in cattle and linen.</w:t>
      </w:r>
    </w:p>
    <w:p w14:paraId="03B81B83" w14:textId="77777777" w:rsidR="00AD63A4" w:rsidRDefault="00000000">
      <w:pPr>
        <w:tabs>
          <w:tab w:val="left" w:pos="460"/>
        </w:tabs>
        <w:spacing w:after="90"/>
        <w:ind w:left="460" w:hanging="460"/>
      </w:pPr>
      <w:r>
        <w:rPr>
          <w:b/>
          <w:bCs/>
          <w:color w:val="9B2335"/>
        </w:rPr>
        <w:lastRenderedPageBreak/>
        <w:t>3.</w:t>
      </w:r>
      <w:r>
        <w:rPr>
          <w:b/>
          <w:bCs/>
          <w:color w:val="9B2335"/>
        </w:rPr>
        <w:tab/>
      </w:r>
      <w:r>
        <w:rPr>
          <w:b/>
          <w:bCs/>
        </w:rPr>
        <w:t>Guarantees:</w:t>
      </w:r>
      <w:r>
        <w:t xml:space="preserve"> the Kirk and Scots law were protected — the institutions Scots cared most about.</w:t>
      </w:r>
    </w:p>
    <w:p w14:paraId="49043406" w14:textId="77777777" w:rsidR="00AD63A4" w:rsidRDefault="00000000">
      <w:pPr>
        <w:tabs>
          <w:tab w:val="left" w:pos="460"/>
        </w:tabs>
        <w:spacing w:after="90"/>
        <w:ind w:left="460" w:hanging="460"/>
      </w:pPr>
      <w:r>
        <w:rPr>
          <w:b/>
          <w:bCs/>
          <w:color w:val="9B2335"/>
        </w:rPr>
        <w:t>4.</w:t>
      </w:r>
      <w:r>
        <w:rPr>
          <w:b/>
          <w:bCs/>
          <w:color w:val="9B2335"/>
        </w:rPr>
        <w:tab/>
      </w:r>
      <w:r>
        <w:rPr>
          <w:b/>
          <w:bCs/>
        </w:rPr>
        <w:t>Management:</w:t>
      </w:r>
      <w:r>
        <w:t xml:space="preserve"> the Duke of </w:t>
      </w:r>
      <w:r>
        <w:rPr>
          <w:b/>
          <w:bCs/>
        </w:rPr>
        <w:t>Queensberry</w:t>
      </w:r>
      <w:r>
        <w:t xml:space="preserve"> and the "</w:t>
      </w:r>
      <w:r>
        <w:rPr>
          <w:b/>
          <w:bCs/>
        </w:rPr>
        <w:t>Squadrone Volante</w:t>
      </w:r>
      <w:r>
        <w:t xml:space="preserve">" (a small group that swung behind the treaty) delivered the votes; about </w:t>
      </w:r>
      <w:r>
        <w:rPr>
          <w:b/>
          <w:bCs/>
        </w:rPr>
        <w:t>£20,000</w:t>
      </w:r>
      <w:r>
        <w:t xml:space="preserve"> was paid to Scottish politicians, officially as arrears of salary — hence the charge that Scotland was "</w:t>
      </w:r>
      <w:r>
        <w:rPr>
          <w:b/>
          <w:bCs/>
        </w:rPr>
        <w:t>bought and sold for English gold</w:t>
      </w:r>
      <w:r>
        <w:t>".</w:t>
      </w:r>
    </w:p>
    <w:p w14:paraId="414CB64D" w14:textId="77777777" w:rsidR="00AD63A4" w:rsidRDefault="00000000">
      <w:pPr>
        <w:tabs>
          <w:tab w:val="left" w:pos="460"/>
        </w:tabs>
        <w:spacing w:after="90"/>
        <w:ind w:left="460" w:hanging="460"/>
      </w:pPr>
      <w:r>
        <w:rPr>
          <w:b/>
          <w:bCs/>
          <w:color w:val="9B2335"/>
        </w:rPr>
        <w:t>5.</w:t>
      </w:r>
      <w:r>
        <w:rPr>
          <w:b/>
          <w:bCs/>
          <w:color w:val="9B2335"/>
        </w:rPr>
        <w:tab/>
      </w:r>
      <w:r>
        <w:rPr>
          <w:b/>
          <w:bCs/>
        </w:rPr>
        <w:t>Security:</w:t>
      </w:r>
      <w:r>
        <w:t xml:space="preserve"> many Presbyterian Scots feared a Jacobite and Catholic restoration more than union.</w:t>
      </w:r>
    </w:p>
    <w:p w14:paraId="36FA85EF" w14:textId="77777777" w:rsidR="00AD63A4" w:rsidRDefault="00000000">
      <w:pPr>
        <w:pStyle w:val="Heading2"/>
      </w:pPr>
      <w:bookmarkStart w:id="83" w:name="_Toc241393822"/>
      <w:r>
        <w:t>7.5  The consequences</w:t>
      </w:r>
      <w:bookmarkEnd w:id="83"/>
    </w:p>
    <w:p w14:paraId="43F0F31F" w14:textId="77777777" w:rsidR="00AD63A4" w:rsidRDefault="00000000">
      <w:pPr>
        <w:pStyle w:val="Heading3"/>
      </w:pPr>
      <w:bookmarkStart w:id="84" w:name="_Toc241393823"/>
      <w:r>
        <w:t>Political</w:t>
      </w:r>
      <w:bookmarkEnd w:id="84"/>
    </w:p>
    <w:p w14:paraId="0DABC92D" w14:textId="77777777" w:rsidR="00AD63A4" w:rsidRDefault="00000000">
      <w:pPr>
        <w:pStyle w:val="ListParagraph"/>
        <w:numPr>
          <w:ilvl w:val="0"/>
          <w:numId w:val="2"/>
        </w:numPr>
        <w:spacing w:after="70" w:line="276" w:lineRule="auto"/>
      </w:pPr>
      <w:r>
        <w:rPr>
          <w:b/>
          <w:bCs/>
        </w:rPr>
        <w:t>Early resentment:</w:t>
      </w:r>
      <w:r>
        <w:t xml:space="preserve"> the malt tax (1713) so angered Scots that a motion in the Lords to </w:t>
      </w:r>
      <w:r>
        <w:rPr>
          <w:b/>
          <w:bCs/>
        </w:rPr>
        <w:t>dissolve the Union</w:t>
      </w:r>
      <w:r>
        <w:t xml:space="preserve"> failed by only </w:t>
      </w:r>
      <w:r>
        <w:rPr>
          <w:b/>
          <w:bCs/>
        </w:rPr>
        <w:t>four votes</w:t>
      </w:r>
      <w:r>
        <w:t>.</w:t>
      </w:r>
    </w:p>
    <w:p w14:paraId="12517FD1" w14:textId="77777777" w:rsidR="00AD63A4" w:rsidRDefault="00000000">
      <w:pPr>
        <w:pStyle w:val="ListParagraph"/>
        <w:numPr>
          <w:ilvl w:val="0"/>
          <w:numId w:val="2"/>
        </w:numPr>
        <w:spacing w:after="70" w:line="276" w:lineRule="auto"/>
      </w:pPr>
      <w:r>
        <w:rPr>
          <w:b/>
          <w:bCs/>
        </w:rPr>
        <w:t>Jacobitism</w:t>
      </w:r>
      <w:r>
        <w:t xml:space="preserve"> fed on anti-Union feeling: the failed French landing of </w:t>
      </w:r>
      <w:r>
        <w:rPr>
          <w:b/>
          <w:bCs/>
        </w:rPr>
        <w:t>1708</w:t>
      </w:r>
      <w:r>
        <w:t xml:space="preserve">, the risings of </w:t>
      </w:r>
      <w:r>
        <w:rPr>
          <w:b/>
          <w:bCs/>
        </w:rPr>
        <w:t>1715</w:t>
      </w:r>
      <w:r>
        <w:t xml:space="preserve"> and </w:t>
      </w:r>
      <w:r>
        <w:rPr>
          <w:b/>
          <w:bCs/>
        </w:rPr>
        <w:t>1745</w:t>
      </w:r>
      <w:r>
        <w:t xml:space="preserve"> (Topic 2).</w:t>
      </w:r>
    </w:p>
    <w:p w14:paraId="5BA13ECE" w14:textId="77777777" w:rsidR="00AD63A4" w:rsidRDefault="00000000">
      <w:pPr>
        <w:pStyle w:val="ListParagraph"/>
        <w:numPr>
          <w:ilvl w:val="0"/>
          <w:numId w:val="2"/>
        </w:numPr>
        <w:spacing w:after="70" w:line="276" w:lineRule="auto"/>
      </w:pPr>
      <w:r>
        <w:t xml:space="preserve">Scotland was governed through </w:t>
      </w:r>
      <w:r>
        <w:rPr>
          <w:b/>
          <w:bCs/>
        </w:rPr>
        <w:t>patronage</w:t>
      </w:r>
      <w:r>
        <w:t xml:space="preserve"> by "managers" such as the Duke of Argyll.</w:t>
      </w:r>
    </w:p>
    <w:p w14:paraId="53F3426C" w14:textId="77777777" w:rsidR="00AD63A4" w:rsidRDefault="00000000">
      <w:pPr>
        <w:pStyle w:val="Heading3"/>
      </w:pPr>
      <w:bookmarkStart w:id="85" w:name="_Toc241393824"/>
      <w:r>
        <w:t>Constitutional</w:t>
      </w:r>
      <w:bookmarkEnd w:id="85"/>
    </w:p>
    <w:p w14:paraId="3647FE0E" w14:textId="77777777" w:rsidR="00AD63A4" w:rsidRDefault="00000000">
      <w:pPr>
        <w:pStyle w:val="ListParagraph"/>
        <w:numPr>
          <w:ilvl w:val="0"/>
          <w:numId w:val="2"/>
        </w:numPr>
        <w:spacing w:after="70" w:line="276" w:lineRule="auto"/>
      </w:pPr>
      <w:r>
        <w:t xml:space="preserve">An </w:t>
      </w:r>
      <w:r>
        <w:rPr>
          <w:b/>
          <w:bCs/>
        </w:rPr>
        <w:t>incorporating</w:t>
      </w:r>
      <w:r>
        <w:t xml:space="preserve"> union (one Parliament), </w:t>
      </w:r>
      <w:r>
        <w:rPr>
          <w:b/>
          <w:bCs/>
        </w:rPr>
        <w:t>not</w:t>
      </w:r>
      <w:r>
        <w:t xml:space="preserve"> a federal one — Scotland's Parliament simply ceased to exist.</w:t>
      </w:r>
    </w:p>
    <w:p w14:paraId="02EA2A3E" w14:textId="77777777" w:rsidR="00AD63A4" w:rsidRDefault="00000000">
      <w:pPr>
        <w:pStyle w:val="ListParagraph"/>
        <w:numPr>
          <w:ilvl w:val="0"/>
          <w:numId w:val="2"/>
        </w:numPr>
        <w:spacing w:after="70" w:line="276" w:lineRule="auto"/>
      </w:pPr>
      <w:r>
        <w:t xml:space="preserve">Yet Scotland kept its </w:t>
      </w:r>
      <w:r>
        <w:rPr>
          <w:b/>
          <w:bCs/>
        </w:rPr>
        <w:t>own law, courts, church and schools</w:t>
      </w:r>
      <w:r>
        <w:t>: one state, two civil societies.</w:t>
      </w:r>
    </w:p>
    <w:p w14:paraId="6C63471D" w14:textId="77777777" w:rsidR="00AD63A4" w:rsidRDefault="00000000">
      <w:pPr>
        <w:pStyle w:val="ListParagraph"/>
        <w:numPr>
          <w:ilvl w:val="0"/>
          <w:numId w:val="2"/>
        </w:numPr>
        <w:spacing w:after="70" w:line="276" w:lineRule="auto"/>
      </w:pPr>
      <w:r>
        <w:t xml:space="preserve">English lawyers treated the new Parliament as the old English one continued, with </w:t>
      </w:r>
      <w:r>
        <w:rPr>
          <w:b/>
          <w:bCs/>
        </w:rPr>
        <w:t>parliamentary sovereignty</w:t>
      </w:r>
      <w:r>
        <w:t xml:space="preserve">; Scottish lawyers argued the Treaty was a </w:t>
      </w:r>
      <w:r>
        <w:rPr>
          <w:b/>
          <w:bCs/>
        </w:rPr>
        <w:t>fundamental law</w:t>
      </w:r>
      <w:r>
        <w:t xml:space="preserve"> that Parliament could not break. The debate returned in the 20th century.</w:t>
      </w:r>
    </w:p>
    <w:p w14:paraId="37AC2564" w14:textId="77777777" w:rsidR="00AD63A4" w:rsidRDefault="00000000">
      <w:pPr>
        <w:pStyle w:val="ListParagraph"/>
        <w:numPr>
          <w:ilvl w:val="0"/>
          <w:numId w:val="2"/>
        </w:numPr>
        <w:spacing w:after="70" w:line="276" w:lineRule="auto"/>
      </w:pPr>
      <w:r>
        <w:t xml:space="preserve">Scotland's surviving institutions were the basis for </w:t>
      </w:r>
      <w:r>
        <w:rPr>
          <w:b/>
          <w:bCs/>
        </w:rPr>
        <w:t>devolution</w:t>
      </w:r>
      <w:r>
        <w:t xml:space="preserve"> and the new </w:t>
      </w:r>
      <w:r>
        <w:rPr>
          <w:b/>
          <w:bCs/>
        </w:rPr>
        <w:t>Scottish Parliament</w:t>
      </w:r>
      <w:r>
        <w:t xml:space="preserve"> in </w:t>
      </w:r>
      <w:r>
        <w:rPr>
          <w:b/>
          <w:bCs/>
          <w:color w:val="0F6E63"/>
        </w:rPr>
        <w:t>1999</w:t>
      </w:r>
      <w:r>
        <w:t>.</w:t>
      </w:r>
    </w:p>
    <w:p w14:paraId="62232F7D" w14:textId="77777777" w:rsidR="00AD63A4" w:rsidRDefault="00000000">
      <w:pPr>
        <w:pStyle w:val="Heading3"/>
      </w:pPr>
      <w:bookmarkStart w:id="86" w:name="_Toc241393825"/>
      <w:r>
        <w:t>Economic and social (supporting evidence)</w:t>
      </w:r>
      <w:bookmarkEnd w:id="86"/>
    </w:p>
    <w:p w14:paraId="7AE1B728" w14:textId="77777777" w:rsidR="00AD63A4" w:rsidRDefault="00000000">
      <w:pPr>
        <w:pStyle w:val="ListParagraph"/>
        <w:numPr>
          <w:ilvl w:val="0"/>
          <w:numId w:val="2"/>
        </w:numPr>
        <w:spacing w:after="70" w:line="276" w:lineRule="auto"/>
      </w:pPr>
      <w:r>
        <w:t xml:space="preserve">Slow gains at first; after </w:t>
      </w:r>
      <w:r>
        <w:rPr>
          <w:b/>
          <w:bCs/>
        </w:rPr>
        <w:t>1750</w:t>
      </w:r>
      <w:r>
        <w:t xml:space="preserve"> rapid growth: the Glasgow </w:t>
      </w:r>
      <w:r>
        <w:rPr>
          <w:b/>
          <w:bCs/>
        </w:rPr>
        <w:t>tobacco</w:t>
      </w:r>
      <w:r>
        <w:t xml:space="preserve"> trade, linen, and Scots in the </w:t>
      </w:r>
      <w:r>
        <w:rPr>
          <w:b/>
          <w:bCs/>
        </w:rPr>
        <w:t>Empire</w:t>
      </w:r>
      <w:r>
        <w:t xml:space="preserve"> and the army.</w:t>
      </w:r>
    </w:p>
    <w:p w14:paraId="403C7730" w14:textId="77777777" w:rsidR="00AD63A4" w:rsidRDefault="00000000">
      <w:pPr>
        <w:pStyle w:val="ListParagraph"/>
        <w:numPr>
          <w:ilvl w:val="0"/>
          <w:numId w:val="2"/>
        </w:numPr>
        <w:spacing w:after="70" w:line="276" w:lineRule="auto"/>
      </w:pPr>
      <w:r>
        <w:t xml:space="preserve">The </w:t>
      </w:r>
      <w:r>
        <w:rPr>
          <w:b/>
          <w:bCs/>
        </w:rPr>
        <w:t>Scottish Enlightenment</w:t>
      </w:r>
      <w:r>
        <w:t xml:space="preserve"> (Hume, Adam Smith) flourished in the new Britain.</w:t>
      </w:r>
    </w:p>
    <w:p w14:paraId="6AB53770" w14:textId="77777777" w:rsidR="00AD63A4" w:rsidRDefault="00000000">
      <w:pPr>
        <w:pStyle w:val="ListParagraph"/>
        <w:numPr>
          <w:ilvl w:val="0"/>
          <w:numId w:val="2"/>
        </w:numPr>
        <w:spacing w:after="70" w:line="276" w:lineRule="auto"/>
      </w:pPr>
      <w:r>
        <w:t>A shared "</w:t>
      </w:r>
      <w:r>
        <w:rPr>
          <w:b/>
          <w:bCs/>
        </w:rPr>
        <w:t>British</w:t>
      </w:r>
      <w:r>
        <w:t>" identity grew alongside Scottish identity — built, Linda Colley argues, on Protestantism, war with France and empire.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3E1E0AD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51CBD12"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7 has been asked</w:t>
            </w:r>
          </w:p>
          <w:p w14:paraId="7A8E3F44" w14:textId="77777777" w:rsidR="00AD63A4" w:rsidRDefault="00000000">
            <w:pPr>
              <w:spacing w:after="80" w:line="270" w:lineRule="auto"/>
            </w:pPr>
            <w:r>
              <w:rPr>
                <w:b/>
                <w:bCs/>
                <w:sz w:val="21"/>
                <w:szCs w:val="21"/>
              </w:rPr>
              <w:t>2021 Q3</w:t>
            </w:r>
            <w:r>
              <w:rPr>
                <w:sz w:val="21"/>
                <w:szCs w:val="21"/>
              </w:rPr>
              <w:t xml:space="preserve">: </w:t>
            </w:r>
            <w:r>
              <w:rPr>
                <w:i/>
                <w:iCs/>
                <w:sz w:val="21"/>
                <w:szCs w:val="21"/>
              </w:rPr>
              <w:t>"What were the political and constitutional causes and consequences of the Act of Union 1707?"</w:t>
            </w:r>
            <w:r>
              <w:rPr>
                <w:sz w:val="21"/>
                <w:szCs w:val="21"/>
              </w:rPr>
              <w:t xml:space="preserve"> MCQs: the Act of Union took effect in </w:t>
            </w:r>
            <w:r>
              <w:rPr>
                <w:b/>
                <w:bCs/>
                <w:sz w:val="21"/>
                <w:szCs w:val="21"/>
              </w:rPr>
              <w:t>1707</w:t>
            </w:r>
            <w:r>
              <w:rPr>
                <w:sz w:val="21"/>
                <w:szCs w:val="21"/>
              </w:rPr>
              <w:t xml:space="preserve"> (2024); was passed in </w:t>
            </w:r>
            <w:r>
              <w:rPr>
                <w:b/>
                <w:bCs/>
                <w:sz w:val="21"/>
                <w:szCs w:val="21"/>
              </w:rPr>
              <w:t>1707</w:t>
            </w:r>
            <w:r>
              <w:rPr>
                <w:sz w:val="21"/>
                <w:szCs w:val="21"/>
              </w:rPr>
              <w:t xml:space="preserve"> (2025).</w:t>
            </w:r>
          </w:p>
        </w:tc>
      </w:tr>
    </w:tbl>
    <w:p w14:paraId="2192AC9B" w14:textId="77777777" w:rsidR="00AD63A4" w:rsidRDefault="00AD63A4"/>
    <w:p w14:paraId="12F46943" w14:textId="77777777" w:rsidR="00AD63A4" w:rsidRDefault="00000000">
      <w:pPr>
        <w:pStyle w:val="Heading1"/>
        <w:pageBreakBefore/>
      </w:pPr>
      <w:bookmarkStart w:id="87" w:name="_Toc241393826"/>
      <w:r>
        <w:lastRenderedPageBreak/>
        <w:t>Part Four — Historians and Quotations</w:t>
      </w:r>
      <w:bookmarkEnd w:id="87"/>
    </w:p>
    <w:p w14:paraId="4576F699" w14:textId="77777777" w:rsidR="00AD63A4" w:rsidRDefault="00000000">
      <w:pPr>
        <w:pStyle w:val="Heading2"/>
      </w:pPr>
      <w:bookmarkStart w:id="88" w:name="_Toc241393827"/>
      <w:r>
        <w:t>4.1  The historians</w:t>
      </w:r>
      <w:bookmarkEnd w:id="8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AD63A4" w14:paraId="37A8A74A"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FDF1B74" w14:textId="77777777" w:rsidR="00AD63A4" w:rsidRDefault="00000000">
            <w:pPr>
              <w:spacing w:after="30" w:line="250" w:lineRule="auto"/>
            </w:pPr>
            <w:r>
              <w:rPr>
                <w:rFonts w:ascii="Calibri" w:eastAsia="Calibri" w:hAnsi="Calibri" w:cs="Calibri"/>
                <w:b/>
                <w:bCs/>
                <w:color w:val="FFFFFF"/>
                <w:sz w:val="18"/>
                <w:szCs w:val="18"/>
              </w:rPr>
              <w:t>Historian</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D2D231C" w14:textId="77777777" w:rsidR="00AD63A4" w:rsidRDefault="00000000">
            <w:pPr>
              <w:spacing w:after="30" w:line="250" w:lineRule="auto"/>
            </w:pPr>
            <w:r>
              <w:rPr>
                <w:rFonts w:ascii="Calibri" w:eastAsia="Calibri" w:hAnsi="Calibri" w:cs="Calibri"/>
                <w:b/>
                <w:bCs/>
                <w:color w:val="FFFFFF"/>
                <w:sz w:val="18"/>
                <w:szCs w:val="18"/>
              </w:rPr>
              <w:t>The view to quote</w:t>
            </w:r>
          </w:p>
        </w:tc>
      </w:tr>
      <w:tr w:rsidR="00AD63A4" w14:paraId="600077A2"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268B9C" w14:textId="77777777" w:rsidR="00AD63A4" w:rsidRDefault="00000000">
            <w:pPr>
              <w:spacing w:after="30" w:line="250" w:lineRule="auto"/>
            </w:pPr>
            <w:r>
              <w:rPr>
                <w:rFonts w:ascii="Calibri" w:eastAsia="Calibri" w:hAnsi="Calibri" w:cs="Calibri"/>
                <w:b/>
                <w:bCs/>
                <w:sz w:val="18"/>
                <w:szCs w:val="18"/>
              </w:rPr>
              <w:t>Thomas Babington Macaulay</w:t>
            </w:r>
            <w:r>
              <w:rPr>
                <w:rFonts w:ascii="Calibri" w:eastAsia="Calibri" w:hAnsi="Calibri" w:cs="Calibri"/>
                <w:sz w:val="18"/>
                <w:szCs w:val="18"/>
              </w:rPr>
              <w:t xml:space="preserve">, </w:t>
            </w:r>
            <w:r>
              <w:rPr>
                <w:rFonts w:ascii="Calibri" w:eastAsia="Calibri" w:hAnsi="Calibri" w:cs="Calibri"/>
                <w:i/>
                <w:iCs/>
                <w:sz w:val="18"/>
                <w:szCs w:val="18"/>
              </w:rPr>
              <w:t>History of England</w:t>
            </w:r>
            <w:r>
              <w:rPr>
                <w:rFonts w:ascii="Calibri" w:eastAsia="Calibri" w:hAnsi="Calibri" w:cs="Calibri"/>
                <w:sz w:val="18"/>
                <w:szCs w:val="18"/>
              </w:rPr>
              <w:t xml:space="preserve"> (1848–61)</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DC6D5AF" w14:textId="77777777" w:rsidR="00AD63A4" w:rsidRDefault="00000000">
            <w:pPr>
              <w:spacing w:after="30" w:line="250" w:lineRule="auto"/>
            </w:pPr>
            <w:r>
              <w:rPr>
                <w:rFonts w:ascii="Calibri" w:eastAsia="Calibri" w:hAnsi="Calibri" w:cs="Calibri"/>
                <w:sz w:val="18"/>
                <w:szCs w:val="18"/>
              </w:rPr>
              <w:t>"Of all revolutions the least violent, it has been of all revolutions the most beneficent": it preserved liberty by being conservative. The classic Whig view.</w:t>
            </w:r>
          </w:p>
        </w:tc>
      </w:tr>
      <w:tr w:rsidR="00AD63A4" w14:paraId="0A51CA6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FA729F" w14:textId="77777777" w:rsidR="00AD63A4" w:rsidRDefault="00000000">
            <w:pPr>
              <w:spacing w:after="30" w:line="250" w:lineRule="auto"/>
            </w:pPr>
            <w:r>
              <w:rPr>
                <w:rFonts w:ascii="Calibri" w:eastAsia="Calibri" w:hAnsi="Calibri" w:cs="Calibri"/>
                <w:b/>
                <w:bCs/>
                <w:sz w:val="18"/>
                <w:szCs w:val="18"/>
              </w:rPr>
              <w:t>G. M. Trevelyan</w:t>
            </w:r>
            <w:r>
              <w:rPr>
                <w:rFonts w:ascii="Calibri" w:eastAsia="Calibri" w:hAnsi="Calibri" w:cs="Calibri"/>
                <w:sz w:val="18"/>
                <w:szCs w:val="18"/>
              </w:rPr>
              <w:t xml:space="preserve">, </w:t>
            </w:r>
            <w:r>
              <w:rPr>
                <w:rFonts w:ascii="Calibri" w:eastAsia="Calibri" w:hAnsi="Calibri" w:cs="Calibri"/>
                <w:i/>
                <w:iCs/>
                <w:sz w:val="18"/>
                <w:szCs w:val="18"/>
              </w:rPr>
              <w:t>The English Revolution 1688–1689</w:t>
            </w:r>
            <w:r>
              <w:rPr>
                <w:rFonts w:ascii="Calibri" w:eastAsia="Calibri" w:hAnsi="Calibri" w:cs="Calibri"/>
                <w:sz w:val="18"/>
                <w:szCs w:val="18"/>
              </w:rPr>
              <w:t xml:space="preserve"> (1938)</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0BFF65" w14:textId="77777777" w:rsidR="00AD63A4" w:rsidRDefault="00000000">
            <w:pPr>
              <w:spacing w:after="30" w:line="250" w:lineRule="auto"/>
            </w:pPr>
            <w:r>
              <w:rPr>
                <w:rFonts w:ascii="Calibri" w:eastAsia="Calibri" w:hAnsi="Calibri" w:cs="Calibri"/>
                <w:sz w:val="18"/>
                <w:szCs w:val="18"/>
              </w:rPr>
              <w:t>"Glorious" because bloodless and because it settled the constitution without a social upheaval.</w:t>
            </w:r>
          </w:p>
        </w:tc>
      </w:tr>
      <w:tr w:rsidR="00AD63A4" w14:paraId="7849372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CE2C2D" w14:textId="77777777" w:rsidR="00AD63A4" w:rsidRDefault="00000000">
            <w:pPr>
              <w:spacing w:after="30" w:line="250" w:lineRule="auto"/>
            </w:pPr>
            <w:r>
              <w:rPr>
                <w:rFonts w:ascii="Calibri" w:eastAsia="Calibri" w:hAnsi="Calibri" w:cs="Calibri"/>
                <w:b/>
                <w:bCs/>
                <w:sz w:val="18"/>
                <w:szCs w:val="18"/>
              </w:rPr>
              <w:t>Christopher Hill</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81AFFC" w14:textId="77777777" w:rsidR="00AD63A4" w:rsidRDefault="00000000">
            <w:pPr>
              <w:spacing w:after="30" w:line="250" w:lineRule="auto"/>
            </w:pPr>
            <w:r>
              <w:rPr>
                <w:rFonts w:ascii="Calibri" w:eastAsia="Calibri" w:hAnsi="Calibri" w:cs="Calibri"/>
                <w:sz w:val="18"/>
                <w:szCs w:val="18"/>
              </w:rPr>
              <w:t>The Revolution completed the victory of the propertied classes begun in the 1640s.</w:t>
            </w:r>
          </w:p>
        </w:tc>
      </w:tr>
      <w:tr w:rsidR="00AD63A4" w14:paraId="0BD5B7C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D4CC00" w14:textId="77777777" w:rsidR="00AD63A4" w:rsidRDefault="00000000">
            <w:pPr>
              <w:spacing w:after="30" w:line="250" w:lineRule="auto"/>
            </w:pPr>
            <w:r>
              <w:rPr>
                <w:rFonts w:ascii="Calibri" w:eastAsia="Calibri" w:hAnsi="Calibri" w:cs="Calibri"/>
                <w:b/>
                <w:bCs/>
                <w:sz w:val="18"/>
                <w:szCs w:val="18"/>
              </w:rPr>
              <w:t>J. R. Jones</w:t>
            </w:r>
            <w:r>
              <w:rPr>
                <w:rFonts w:ascii="Calibri" w:eastAsia="Calibri" w:hAnsi="Calibri" w:cs="Calibri"/>
                <w:sz w:val="18"/>
                <w:szCs w:val="18"/>
              </w:rPr>
              <w:t xml:space="preserve">, </w:t>
            </w:r>
            <w:r>
              <w:rPr>
                <w:rFonts w:ascii="Calibri" w:eastAsia="Calibri" w:hAnsi="Calibri" w:cs="Calibri"/>
                <w:i/>
                <w:iCs/>
                <w:sz w:val="18"/>
                <w:szCs w:val="18"/>
              </w:rPr>
              <w:t>The Revolution of 1688 in England</w:t>
            </w:r>
            <w:r>
              <w:rPr>
                <w:rFonts w:ascii="Calibri" w:eastAsia="Calibri" w:hAnsi="Calibri" w:cs="Calibri"/>
                <w:sz w:val="18"/>
                <w:szCs w:val="18"/>
              </w:rPr>
              <w:t xml:space="preserve"> (1972)</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A2DBC4" w14:textId="77777777" w:rsidR="00AD63A4" w:rsidRDefault="00000000">
            <w:pPr>
              <w:spacing w:after="30" w:line="250" w:lineRule="auto"/>
            </w:pPr>
            <w:r>
              <w:rPr>
                <w:rFonts w:ascii="Calibri" w:eastAsia="Calibri" w:hAnsi="Calibri" w:cs="Calibri"/>
                <w:sz w:val="18"/>
                <w:szCs w:val="18"/>
              </w:rPr>
              <w:t>James's policies were more radical than the Whigs admitted; the Revolution was essentially a Dutch invasion accepted by the elite.</w:t>
            </w:r>
          </w:p>
        </w:tc>
      </w:tr>
      <w:tr w:rsidR="00AD63A4" w14:paraId="2F03BFD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F85BBC" w14:textId="77777777" w:rsidR="00AD63A4" w:rsidRDefault="00000000">
            <w:pPr>
              <w:spacing w:after="30" w:line="250" w:lineRule="auto"/>
            </w:pPr>
            <w:r>
              <w:rPr>
                <w:rFonts w:ascii="Calibri" w:eastAsia="Calibri" w:hAnsi="Calibri" w:cs="Calibri"/>
                <w:b/>
                <w:bCs/>
                <w:sz w:val="18"/>
                <w:szCs w:val="18"/>
              </w:rPr>
              <w:t>John Miller</w:t>
            </w:r>
            <w:r>
              <w:rPr>
                <w:rFonts w:ascii="Calibri" w:eastAsia="Calibri" w:hAnsi="Calibri" w:cs="Calibri"/>
                <w:sz w:val="18"/>
                <w:szCs w:val="18"/>
              </w:rPr>
              <w:t xml:space="preserve">, </w:t>
            </w:r>
            <w:r>
              <w:rPr>
                <w:rFonts w:ascii="Calibri" w:eastAsia="Calibri" w:hAnsi="Calibri" w:cs="Calibri"/>
                <w:i/>
                <w:iCs/>
                <w:sz w:val="18"/>
                <w:szCs w:val="18"/>
              </w:rPr>
              <w:t>James II</w:t>
            </w:r>
            <w:r>
              <w:rPr>
                <w:rFonts w:ascii="Calibri" w:eastAsia="Calibri" w:hAnsi="Calibri" w:cs="Calibri"/>
                <w:sz w:val="18"/>
                <w:szCs w:val="18"/>
              </w:rPr>
              <w:t xml:space="preserve"> (1978)</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E3FA3C" w14:textId="77777777" w:rsidR="00AD63A4" w:rsidRDefault="00000000">
            <w:pPr>
              <w:spacing w:after="30" w:line="250" w:lineRule="auto"/>
            </w:pPr>
            <w:r>
              <w:rPr>
                <w:rFonts w:ascii="Calibri" w:eastAsia="Calibri" w:hAnsi="Calibri" w:cs="Calibri"/>
                <w:sz w:val="18"/>
                <w:szCs w:val="18"/>
              </w:rPr>
              <w:t>James wanted toleration and equality for Catholics, not a Catholic tyranny — but his methods were fatal.</w:t>
            </w:r>
          </w:p>
        </w:tc>
      </w:tr>
      <w:tr w:rsidR="00AD63A4" w14:paraId="51A309B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E27DAE" w14:textId="77777777" w:rsidR="00AD63A4" w:rsidRDefault="00000000">
            <w:pPr>
              <w:spacing w:after="30" w:line="250" w:lineRule="auto"/>
            </w:pPr>
            <w:r>
              <w:rPr>
                <w:rFonts w:ascii="Calibri" w:eastAsia="Calibri" w:hAnsi="Calibri" w:cs="Calibri"/>
                <w:b/>
                <w:bCs/>
                <w:sz w:val="18"/>
                <w:szCs w:val="18"/>
              </w:rPr>
              <w:t>Jonathan Israel</w:t>
            </w:r>
            <w:r>
              <w:rPr>
                <w:rFonts w:ascii="Calibri" w:eastAsia="Calibri" w:hAnsi="Calibri" w:cs="Calibri"/>
                <w:sz w:val="18"/>
                <w:szCs w:val="18"/>
              </w:rPr>
              <w:t xml:space="preserve"> (ed.), </w:t>
            </w:r>
            <w:r>
              <w:rPr>
                <w:rFonts w:ascii="Calibri" w:eastAsia="Calibri" w:hAnsi="Calibri" w:cs="Calibri"/>
                <w:i/>
                <w:iCs/>
                <w:sz w:val="18"/>
                <w:szCs w:val="18"/>
              </w:rPr>
              <w:t>The Anglo-Dutch Moment</w:t>
            </w:r>
            <w:r>
              <w:rPr>
                <w:rFonts w:ascii="Calibri" w:eastAsia="Calibri" w:hAnsi="Calibri" w:cs="Calibri"/>
                <w:sz w:val="18"/>
                <w:szCs w:val="18"/>
              </w:rPr>
              <w:t xml:space="preserve"> (1991)</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FC645D" w14:textId="77777777" w:rsidR="00AD63A4" w:rsidRDefault="00000000">
            <w:pPr>
              <w:spacing w:after="30" w:line="250" w:lineRule="auto"/>
            </w:pPr>
            <w:r>
              <w:rPr>
                <w:rFonts w:ascii="Calibri" w:eastAsia="Calibri" w:hAnsi="Calibri" w:cs="Calibri"/>
                <w:sz w:val="18"/>
                <w:szCs w:val="18"/>
              </w:rPr>
              <w:t>The invasion was a Dutch strategic operation to bring England into the war against France.</w:t>
            </w:r>
          </w:p>
        </w:tc>
      </w:tr>
      <w:tr w:rsidR="00AD63A4" w14:paraId="5B1679D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B7B732" w14:textId="77777777" w:rsidR="00AD63A4" w:rsidRDefault="00000000">
            <w:pPr>
              <w:spacing w:after="30" w:line="250" w:lineRule="auto"/>
            </w:pPr>
            <w:r>
              <w:rPr>
                <w:rFonts w:ascii="Calibri" w:eastAsia="Calibri" w:hAnsi="Calibri" w:cs="Calibri"/>
                <w:b/>
                <w:bCs/>
                <w:sz w:val="18"/>
                <w:szCs w:val="18"/>
              </w:rPr>
              <w:t>J. H. Plumb</w:t>
            </w:r>
            <w:r>
              <w:rPr>
                <w:rFonts w:ascii="Calibri" w:eastAsia="Calibri" w:hAnsi="Calibri" w:cs="Calibri"/>
                <w:sz w:val="18"/>
                <w:szCs w:val="18"/>
              </w:rPr>
              <w:t xml:space="preserve">, </w:t>
            </w:r>
            <w:r>
              <w:rPr>
                <w:rFonts w:ascii="Calibri" w:eastAsia="Calibri" w:hAnsi="Calibri" w:cs="Calibri"/>
                <w:i/>
                <w:iCs/>
                <w:sz w:val="18"/>
                <w:szCs w:val="18"/>
              </w:rPr>
              <w:t>The Growth of Political Stability in England 1675–1725</w:t>
            </w:r>
            <w:r>
              <w:rPr>
                <w:rFonts w:ascii="Calibri" w:eastAsia="Calibri" w:hAnsi="Calibri" w:cs="Calibri"/>
                <w:sz w:val="18"/>
                <w:szCs w:val="18"/>
              </w:rPr>
              <w:t xml:space="preserve"> (1967)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FBE896" w14:textId="77777777" w:rsidR="00AD63A4" w:rsidRDefault="00000000">
            <w:pPr>
              <w:spacing w:after="30" w:line="250" w:lineRule="auto"/>
            </w:pPr>
            <w:r>
              <w:rPr>
                <w:rFonts w:ascii="Calibri" w:eastAsia="Calibri" w:hAnsi="Calibri" w:cs="Calibri"/>
                <w:sz w:val="18"/>
                <w:szCs w:val="18"/>
              </w:rPr>
              <w:t>The years after 1688 were unstable; stability came only with the Whig supremacy after 1715.</w:t>
            </w:r>
          </w:p>
        </w:tc>
      </w:tr>
      <w:tr w:rsidR="00AD63A4" w14:paraId="3267603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4DF60C" w14:textId="77777777" w:rsidR="00AD63A4" w:rsidRDefault="00000000">
            <w:pPr>
              <w:spacing w:after="30" w:line="250" w:lineRule="auto"/>
            </w:pPr>
            <w:r>
              <w:rPr>
                <w:rFonts w:ascii="Calibri" w:eastAsia="Calibri" w:hAnsi="Calibri" w:cs="Calibri"/>
                <w:b/>
                <w:bCs/>
                <w:sz w:val="18"/>
                <w:szCs w:val="18"/>
              </w:rPr>
              <w:t>John Brewer</w:t>
            </w:r>
            <w:r>
              <w:rPr>
                <w:rFonts w:ascii="Calibri" w:eastAsia="Calibri" w:hAnsi="Calibri" w:cs="Calibri"/>
                <w:sz w:val="18"/>
                <w:szCs w:val="18"/>
              </w:rPr>
              <w:t xml:space="preserve">, </w:t>
            </w:r>
            <w:r>
              <w:rPr>
                <w:rFonts w:ascii="Calibri" w:eastAsia="Calibri" w:hAnsi="Calibri" w:cs="Calibri"/>
                <w:i/>
                <w:iCs/>
                <w:sz w:val="18"/>
                <w:szCs w:val="18"/>
              </w:rPr>
              <w:t>The Sinews of Power</w:t>
            </w:r>
            <w:r>
              <w:rPr>
                <w:rFonts w:ascii="Calibri" w:eastAsia="Calibri" w:hAnsi="Calibri" w:cs="Calibri"/>
                <w:sz w:val="18"/>
                <w:szCs w:val="18"/>
              </w:rPr>
              <w:t xml:space="preserve"> (1989)</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E4D25F" w14:textId="77777777" w:rsidR="00AD63A4" w:rsidRDefault="00000000">
            <w:pPr>
              <w:spacing w:after="30" w:line="250" w:lineRule="auto"/>
            </w:pPr>
            <w:r>
              <w:rPr>
                <w:rFonts w:ascii="Calibri" w:eastAsia="Calibri" w:hAnsi="Calibri" w:cs="Calibri"/>
                <w:sz w:val="18"/>
                <w:szCs w:val="18"/>
              </w:rPr>
              <w:t>The Revolution created the "fiscal-military state" that made Britain a great power.</w:t>
            </w:r>
          </w:p>
        </w:tc>
      </w:tr>
      <w:tr w:rsidR="00AD63A4" w14:paraId="310DCCF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E26EA0" w14:textId="77777777" w:rsidR="00AD63A4" w:rsidRDefault="00000000">
            <w:pPr>
              <w:spacing w:after="30" w:line="250" w:lineRule="auto"/>
            </w:pPr>
            <w:r>
              <w:rPr>
                <w:rFonts w:ascii="Calibri" w:eastAsia="Calibri" w:hAnsi="Calibri" w:cs="Calibri"/>
                <w:b/>
                <w:bCs/>
                <w:sz w:val="18"/>
                <w:szCs w:val="18"/>
              </w:rPr>
              <w:t>Tim Harris</w:t>
            </w:r>
            <w:r>
              <w:rPr>
                <w:rFonts w:ascii="Calibri" w:eastAsia="Calibri" w:hAnsi="Calibri" w:cs="Calibri"/>
                <w:sz w:val="18"/>
                <w:szCs w:val="18"/>
              </w:rPr>
              <w:t xml:space="preserve">, </w:t>
            </w:r>
            <w:r>
              <w:rPr>
                <w:rFonts w:ascii="Calibri" w:eastAsia="Calibri" w:hAnsi="Calibri" w:cs="Calibri"/>
                <w:i/>
                <w:iCs/>
                <w:sz w:val="18"/>
                <w:szCs w:val="18"/>
              </w:rPr>
              <w:t>Revolution</w:t>
            </w:r>
            <w:r>
              <w:rPr>
                <w:rFonts w:ascii="Calibri" w:eastAsia="Calibri" w:hAnsi="Calibri" w:cs="Calibri"/>
                <w:sz w:val="18"/>
                <w:szCs w:val="18"/>
              </w:rPr>
              <w:t xml:space="preserve"> (2006)</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3BAD1C3" w14:textId="77777777" w:rsidR="00AD63A4" w:rsidRDefault="00000000">
            <w:pPr>
              <w:spacing w:after="30" w:line="250" w:lineRule="auto"/>
            </w:pPr>
            <w:r>
              <w:rPr>
                <w:rFonts w:ascii="Calibri" w:eastAsia="Calibri" w:hAnsi="Calibri" w:cs="Calibri"/>
                <w:sz w:val="18"/>
                <w:szCs w:val="18"/>
              </w:rPr>
              <w:t>A revolution in three kingdoms: glorious in England, violent in Scotland and Ireland.</w:t>
            </w:r>
          </w:p>
        </w:tc>
      </w:tr>
      <w:tr w:rsidR="00AD63A4" w14:paraId="66CD10B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7C7F6F" w14:textId="77777777" w:rsidR="00AD63A4" w:rsidRDefault="00000000">
            <w:pPr>
              <w:spacing w:after="30" w:line="250" w:lineRule="auto"/>
            </w:pPr>
            <w:r>
              <w:rPr>
                <w:rFonts w:ascii="Calibri" w:eastAsia="Calibri" w:hAnsi="Calibri" w:cs="Calibri"/>
                <w:b/>
                <w:bCs/>
                <w:sz w:val="18"/>
                <w:szCs w:val="18"/>
              </w:rPr>
              <w:t>Steve Pincus</w:t>
            </w:r>
            <w:r>
              <w:rPr>
                <w:rFonts w:ascii="Calibri" w:eastAsia="Calibri" w:hAnsi="Calibri" w:cs="Calibri"/>
                <w:sz w:val="18"/>
                <w:szCs w:val="18"/>
              </w:rPr>
              <w:t xml:space="preserve">, </w:t>
            </w:r>
            <w:r>
              <w:rPr>
                <w:rFonts w:ascii="Calibri" w:eastAsia="Calibri" w:hAnsi="Calibri" w:cs="Calibri"/>
                <w:i/>
                <w:iCs/>
                <w:sz w:val="18"/>
                <w:szCs w:val="18"/>
              </w:rPr>
              <w:t>1688: The First Modern Revolution</w:t>
            </w:r>
            <w:r>
              <w:rPr>
                <w:rFonts w:ascii="Calibri" w:eastAsia="Calibri" w:hAnsi="Calibri" w:cs="Calibri"/>
                <w:sz w:val="18"/>
                <w:szCs w:val="18"/>
              </w:rPr>
              <w:t xml:space="preserve"> (2009)</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31BA83" w14:textId="77777777" w:rsidR="00AD63A4" w:rsidRDefault="00000000">
            <w:pPr>
              <w:spacing w:after="30" w:line="250" w:lineRule="auto"/>
            </w:pPr>
            <w:r>
              <w:rPr>
                <w:rFonts w:ascii="Calibri" w:eastAsia="Calibri" w:hAnsi="Calibri" w:cs="Calibri"/>
                <w:sz w:val="18"/>
                <w:szCs w:val="18"/>
              </w:rPr>
              <w:t>A genuine, popular, transforming revolution — not a conservative coup.</w:t>
            </w:r>
          </w:p>
        </w:tc>
      </w:tr>
      <w:tr w:rsidR="00AD63A4" w14:paraId="557437A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0780F1" w14:textId="77777777" w:rsidR="00AD63A4" w:rsidRDefault="00000000">
            <w:pPr>
              <w:spacing w:after="30" w:line="250" w:lineRule="auto"/>
            </w:pPr>
            <w:r>
              <w:rPr>
                <w:rFonts w:ascii="Calibri" w:eastAsia="Calibri" w:hAnsi="Calibri" w:cs="Calibri"/>
                <w:b/>
                <w:bCs/>
                <w:sz w:val="18"/>
                <w:szCs w:val="18"/>
              </w:rPr>
              <w:t>Linda Colley</w:t>
            </w:r>
            <w:r>
              <w:rPr>
                <w:rFonts w:ascii="Calibri" w:eastAsia="Calibri" w:hAnsi="Calibri" w:cs="Calibri"/>
                <w:sz w:val="18"/>
                <w:szCs w:val="18"/>
              </w:rPr>
              <w:t xml:space="preserve">, </w:t>
            </w:r>
            <w:r>
              <w:rPr>
                <w:rFonts w:ascii="Calibri" w:eastAsia="Calibri" w:hAnsi="Calibri" w:cs="Calibri"/>
                <w:i/>
                <w:iCs/>
                <w:sz w:val="18"/>
                <w:szCs w:val="18"/>
              </w:rPr>
              <w:t>Britons</w:t>
            </w:r>
            <w:r>
              <w:rPr>
                <w:rFonts w:ascii="Calibri" w:eastAsia="Calibri" w:hAnsi="Calibri" w:cs="Calibri"/>
                <w:sz w:val="18"/>
                <w:szCs w:val="18"/>
              </w:rPr>
              <w:t xml:space="preserve"> (1992)</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EA816F" w14:textId="77777777" w:rsidR="00AD63A4" w:rsidRDefault="00000000">
            <w:pPr>
              <w:spacing w:after="30" w:line="250" w:lineRule="auto"/>
            </w:pPr>
            <w:r>
              <w:rPr>
                <w:rFonts w:ascii="Calibri" w:eastAsia="Calibri" w:hAnsi="Calibri" w:cs="Calibri"/>
                <w:sz w:val="18"/>
                <w:szCs w:val="18"/>
              </w:rPr>
              <w:t>Protestantism, war with France and empire forged the British identity that made the Union work.</w:t>
            </w:r>
          </w:p>
        </w:tc>
      </w:tr>
    </w:tbl>
    <w:p w14:paraId="66888BBC" w14:textId="77777777" w:rsidR="00AD63A4" w:rsidRDefault="00AD63A4">
      <w:pPr>
        <w:spacing w:after="120"/>
      </w:pPr>
    </w:p>
    <w:p w14:paraId="1F65ABBA" w14:textId="77777777" w:rsidR="00AD63A4" w:rsidRDefault="00000000">
      <w:pPr>
        <w:pStyle w:val="Heading2"/>
      </w:pPr>
      <w:bookmarkStart w:id="89" w:name="_Toc241393828"/>
      <w:r>
        <w:t>4.2  Lines worth quoting</w:t>
      </w:r>
      <w:bookmarkEnd w:id="89"/>
    </w:p>
    <w:p w14:paraId="1A79BEC9" w14:textId="77777777" w:rsidR="00AD63A4" w:rsidRDefault="00000000">
      <w:pPr>
        <w:pBdr>
          <w:left w:val="single" w:sz="18" w:space="12" w:color="9B2335"/>
        </w:pBdr>
        <w:spacing w:before="60" w:after="160" w:line="290" w:lineRule="auto"/>
        <w:ind w:left="567" w:right="400"/>
      </w:pPr>
      <w:r>
        <w:rPr>
          <w:i/>
          <w:iCs/>
          <w:color w:val="333333"/>
        </w:rPr>
        <w:t>"Of all revolutions the least violent, it has been of all revolutions the most beneficent." — Macaulay, on 1688</w:t>
      </w:r>
    </w:p>
    <w:p w14:paraId="4B98F20C" w14:textId="77777777" w:rsidR="00AD63A4" w:rsidRDefault="00000000">
      <w:pPr>
        <w:pBdr>
          <w:left w:val="single" w:sz="18" w:space="12" w:color="9B2335"/>
        </w:pBdr>
        <w:spacing w:before="60" w:after="160" w:line="290" w:lineRule="auto"/>
        <w:ind w:left="567" w:right="400"/>
      </w:pPr>
      <w:r>
        <w:rPr>
          <w:i/>
          <w:iCs/>
          <w:color w:val="333333"/>
        </w:rPr>
        <w:t>"Having endeavoured to subvert the constitution of this kingdom by breaking the original contract between king and people… [James] has abdicated the government, and the throne is thereby vacant." — House of Commons, 28 January 1689</w:t>
      </w:r>
    </w:p>
    <w:p w14:paraId="458A85B5" w14:textId="77777777" w:rsidR="00AD63A4" w:rsidRDefault="00000000">
      <w:pPr>
        <w:pBdr>
          <w:left w:val="single" w:sz="18" w:space="12" w:color="9B2335"/>
        </w:pBdr>
        <w:spacing w:before="60" w:after="160" w:line="290" w:lineRule="auto"/>
        <w:ind w:left="567" w:right="400"/>
      </w:pPr>
      <w:r>
        <w:rPr>
          <w:i/>
          <w:iCs/>
          <w:color w:val="333333"/>
        </w:rPr>
        <w:t>"The pretended power of suspending of laws or the execution of laws by regal authority without consent of Parliament is illegal." — The Bill of Rights, 1689, first article</w:t>
      </w:r>
    </w:p>
    <w:p w14:paraId="6E38584D" w14:textId="77777777" w:rsidR="00AD63A4" w:rsidRDefault="00000000">
      <w:pPr>
        <w:pBdr>
          <w:left w:val="single" w:sz="18" w:space="12" w:color="9B2335"/>
        </w:pBdr>
        <w:spacing w:before="60" w:after="160" w:line="290" w:lineRule="auto"/>
        <w:ind w:left="567" w:right="400"/>
      </w:pPr>
      <w:r>
        <w:rPr>
          <w:i/>
          <w:iCs/>
          <w:color w:val="333333"/>
        </w:rPr>
        <w:t>"I know my heart to be entirely English." — Queen Anne, first speech to Parliament, 1702</w:t>
      </w:r>
    </w:p>
    <w:p w14:paraId="02A0833A" w14:textId="77777777" w:rsidR="00AD63A4" w:rsidRDefault="00000000">
      <w:pPr>
        <w:pBdr>
          <w:left w:val="single" w:sz="18" w:space="12" w:color="9B2335"/>
        </w:pBdr>
        <w:spacing w:before="60" w:after="160" w:line="290" w:lineRule="auto"/>
        <w:ind w:left="567" w:right="400"/>
      </w:pPr>
      <w:r>
        <w:rPr>
          <w:i/>
          <w:iCs/>
          <w:color w:val="333333"/>
        </w:rPr>
        <w:lastRenderedPageBreak/>
        <w:t>"There's ane end of ane auld sang." — Lord Seafield, Chancellor of Scotland, signing the Union, 1707</w:t>
      </w:r>
    </w:p>
    <w:p w14:paraId="62D70848" w14:textId="77777777" w:rsidR="00AD63A4" w:rsidRDefault="00000000">
      <w:pPr>
        <w:pBdr>
          <w:left w:val="single" w:sz="18" w:space="12" w:color="9B2335"/>
        </w:pBdr>
        <w:spacing w:before="60" w:after="160" w:line="290" w:lineRule="auto"/>
        <w:ind w:left="567" w:right="400"/>
      </w:pPr>
      <w:r>
        <w:rPr>
          <w:i/>
          <w:iCs/>
          <w:color w:val="333333"/>
        </w:rPr>
        <w:t>"We're bought and sold for English gold — such a parcel of rogues in a nation!" — Robert Burns, on the Union (1791)</w:t>
      </w:r>
    </w:p>
    <w:p w14:paraId="6E65A58C" w14:textId="77777777" w:rsidR="00AD63A4" w:rsidRDefault="00000000">
      <w:pPr>
        <w:pStyle w:val="Heading1"/>
        <w:pageBreakBefore/>
      </w:pPr>
      <w:bookmarkStart w:id="90" w:name="_Toc241393829"/>
      <w:r>
        <w:lastRenderedPageBreak/>
        <w:t>Part Five — The Examiner's Record</w:t>
      </w:r>
      <w:bookmarkEnd w:id="90"/>
    </w:p>
    <w:p w14:paraId="4C8CD236" w14:textId="77777777" w:rsidR="00AD63A4" w:rsidRDefault="00000000">
      <w:r>
        <w:t xml:space="preserve">Every descriptive question set on this topic, 2015–2026. Each is answered in full in the companion document </w:t>
      </w:r>
      <w:r>
        <w:rPr>
          <w:b/>
          <w:bCs/>
        </w:rPr>
        <w:t>T1QA</w:t>
      </w:r>
      <w:r>
        <w:t>, with its answer map.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AD63A4" w14:paraId="2A3E1519"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169401A" w14:textId="77777777" w:rsidR="00AD63A4"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CD0128" w14:textId="77777777" w:rsidR="00AD63A4"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CB241F5" w14:textId="77777777" w:rsidR="00AD63A4"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D993974" w14:textId="77777777" w:rsidR="00AD63A4" w:rsidRDefault="00000000">
            <w:pPr>
              <w:spacing w:after="30" w:line="250" w:lineRule="auto"/>
            </w:pPr>
            <w:r>
              <w:rPr>
                <w:rFonts w:ascii="Calibri" w:eastAsia="Calibri" w:hAnsi="Calibri" w:cs="Calibri"/>
                <w:b/>
                <w:bCs/>
                <w:color w:val="FFFFFF"/>
                <w:sz w:val="18"/>
                <w:szCs w:val="18"/>
              </w:rPr>
              <w:t>Type</w:t>
            </w:r>
          </w:p>
        </w:tc>
      </w:tr>
      <w:tr w:rsidR="00AD63A4" w14:paraId="527131A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BC2099" w14:textId="77777777" w:rsidR="00AD63A4" w:rsidRDefault="00000000">
            <w:pPr>
              <w:spacing w:after="30" w:line="250" w:lineRule="auto"/>
            </w:pPr>
            <w:r>
              <w:rPr>
                <w:rFonts w:ascii="Calibri" w:eastAsia="Calibri" w:hAnsi="Calibri" w:cs="Calibri"/>
                <w:b/>
                <w:bCs/>
                <w:sz w:val="18"/>
                <w:szCs w:val="18"/>
              </w:rPr>
              <w:t>2015 · Q2 · Paper I</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3B501F" w14:textId="77777777" w:rsidR="00AD63A4" w:rsidRDefault="00000000">
            <w:pPr>
              <w:spacing w:after="30" w:line="250" w:lineRule="auto"/>
            </w:pPr>
            <w:r>
              <w:rPr>
                <w:rFonts w:ascii="Calibri" w:eastAsia="Calibri" w:hAnsi="Calibri" w:cs="Calibri"/>
                <w:sz w:val="18"/>
                <w:szCs w:val="18"/>
              </w:rPr>
              <w:t>What forced James II to issue the various Declarations of Indulgence?</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7D7421" w14:textId="77777777" w:rsidR="00AD63A4"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DCD8AD" w14:textId="77777777" w:rsidR="00AD63A4" w:rsidRDefault="00000000">
            <w:pPr>
              <w:spacing w:after="30" w:line="250" w:lineRule="auto"/>
            </w:pPr>
            <w:r>
              <w:rPr>
                <w:rFonts w:ascii="Calibri" w:eastAsia="Calibri" w:hAnsi="Calibri" w:cs="Calibri"/>
                <w:sz w:val="18"/>
                <w:szCs w:val="18"/>
              </w:rPr>
              <w:t>Causes / results</w:t>
            </w:r>
          </w:p>
        </w:tc>
      </w:tr>
      <w:tr w:rsidR="00AD63A4" w14:paraId="705AC43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8A8E1C" w14:textId="77777777" w:rsidR="00AD63A4" w:rsidRDefault="00000000">
            <w:pPr>
              <w:spacing w:after="30" w:line="250" w:lineRule="auto"/>
            </w:pPr>
            <w:r>
              <w:rPr>
                <w:rFonts w:ascii="Calibri" w:eastAsia="Calibri" w:hAnsi="Calibri" w:cs="Calibri"/>
                <w:b/>
                <w:bCs/>
                <w:sz w:val="18"/>
                <w:szCs w:val="18"/>
              </w:rPr>
              <w:t>2015 · Q3 · Paper I</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7ABC15" w14:textId="77777777" w:rsidR="00AD63A4" w:rsidRDefault="00000000">
            <w:pPr>
              <w:spacing w:after="30" w:line="250" w:lineRule="auto"/>
            </w:pPr>
            <w:r>
              <w:rPr>
                <w:rFonts w:ascii="Calibri" w:eastAsia="Calibri" w:hAnsi="Calibri" w:cs="Calibri"/>
                <w:sz w:val="18"/>
                <w:szCs w:val="18"/>
              </w:rPr>
              <w:t>Account for the War of the League of Augsburg followed by the Treaty of Ryswick.</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8E71C2" w14:textId="77777777" w:rsidR="00AD63A4" w:rsidRDefault="00000000">
            <w:pPr>
              <w:spacing w:after="30" w:line="250" w:lineRule="auto"/>
            </w:pPr>
            <w:r>
              <w:rPr>
                <w:rFonts w:ascii="Calibri" w:eastAsia="Calibri" w:hAnsi="Calibri" w:cs="Calibri"/>
                <w:sz w:val="18"/>
                <w:szCs w:val="18"/>
              </w:rPr>
              <w:t>William's and Anne's wars (Augsburg, Spanish Succession)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AEEA2E" w14:textId="77777777" w:rsidR="00AD63A4" w:rsidRDefault="00000000">
            <w:pPr>
              <w:spacing w:after="30" w:line="250" w:lineRule="auto"/>
            </w:pPr>
            <w:r>
              <w:rPr>
                <w:rFonts w:ascii="Calibri" w:eastAsia="Calibri" w:hAnsi="Calibri" w:cs="Calibri"/>
                <w:sz w:val="18"/>
                <w:szCs w:val="18"/>
              </w:rPr>
              <w:t>Causes / results</w:t>
            </w:r>
          </w:p>
        </w:tc>
      </w:tr>
      <w:tr w:rsidR="00AD63A4" w14:paraId="127CE229"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268C8E" w14:textId="77777777" w:rsidR="00AD63A4" w:rsidRDefault="00000000">
            <w:pPr>
              <w:spacing w:after="30" w:line="250" w:lineRule="auto"/>
            </w:pPr>
            <w:r>
              <w:rPr>
                <w:rFonts w:ascii="Calibri" w:eastAsia="Calibri" w:hAnsi="Calibri" w:cs="Calibri"/>
                <w:b/>
                <w:bCs/>
                <w:sz w:val="18"/>
                <w:szCs w:val="18"/>
              </w:rPr>
              <w:t>2018 · Q2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EB194D" w14:textId="77777777" w:rsidR="00AD63A4" w:rsidRDefault="00000000">
            <w:pPr>
              <w:spacing w:after="30" w:line="250" w:lineRule="auto"/>
            </w:pPr>
            <w:r>
              <w:rPr>
                <w:rFonts w:ascii="Calibri" w:eastAsia="Calibri" w:hAnsi="Calibri" w:cs="Calibri"/>
                <w:sz w:val="18"/>
                <w:szCs w:val="18"/>
              </w:rPr>
              <w:t>What led to the occurrence of the ultra-degree of mega development towards the close of the 17th century in Britain known as the 'Glorious Revolution'?</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0366029" w14:textId="77777777" w:rsidR="00AD63A4"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13DFC9" w14:textId="77777777" w:rsidR="00AD63A4" w:rsidRDefault="00000000">
            <w:pPr>
              <w:spacing w:after="30" w:line="250" w:lineRule="auto"/>
            </w:pPr>
            <w:r>
              <w:rPr>
                <w:rFonts w:ascii="Calibri" w:eastAsia="Calibri" w:hAnsi="Calibri" w:cs="Calibri"/>
                <w:sz w:val="18"/>
                <w:szCs w:val="18"/>
              </w:rPr>
              <w:t>Causes / results</w:t>
            </w:r>
          </w:p>
        </w:tc>
      </w:tr>
      <w:tr w:rsidR="00AD63A4" w14:paraId="4E8B0AC4"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FD04F3" w14:textId="77777777" w:rsidR="00AD63A4" w:rsidRDefault="00000000">
            <w:pPr>
              <w:spacing w:after="30" w:line="250" w:lineRule="auto"/>
            </w:pPr>
            <w:r>
              <w:rPr>
                <w:rFonts w:ascii="Calibri" w:eastAsia="Calibri" w:hAnsi="Calibri" w:cs="Calibri"/>
                <w:b/>
                <w:bCs/>
                <w:sz w:val="18"/>
                <w:szCs w:val="18"/>
              </w:rPr>
              <w:t>2019 · Q2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B3D81D" w14:textId="77777777" w:rsidR="00AD63A4" w:rsidRDefault="00000000">
            <w:pPr>
              <w:spacing w:after="30" w:line="250" w:lineRule="auto"/>
            </w:pPr>
            <w:r>
              <w:rPr>
                <w:rFonts w:ascii="Calibri" w:eastAsia="Calibri" w:hAnsi="Calibri" w:cs="Calibri"/>
                <w:sz w:val="18"/>
                <w:szCs w:val="18"/>
              </w:rPr>
              <w:t>What was so glorious about the Glorious Revolution? Discuss its significance in British history.</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769159" w14:textId="77777777" w:rsidR="00AD63A4"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B2E1BE" w14:textId="77777777" w:rsidR="00AD63A4" w:rsidRDefault="00000000">
            <w:pPr>
              <w:spacing w:after="30" w:line="250" w:lineRule="auto"/>
            </w:pPr>
            <w:r>
              <w:rPr>
                <w:rFonts w:ascii="Calibri" w:eastAsia="Calibri" w:hAnsi="Calibri" w:cs="Calibri"/>
                <w:sz w:val="18"/>
                <w:szCs w:val="18"/>
              </w:rPr>
              <w:t>Impact / significance</w:t>
            </w:r>
          </w:p>
        </w:tc>
      </w:tr>
      <w:tr w:rsidR="00AD63A4" w14:paraId="5DCC2AF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28EBC0" w14:textId="77777777" w:rsidR="00AD63A4" w:rsidRDefault="00000000">
            <w:pPr>
              <w:spacing w:after="30" w:line="250" w:lineRule="auto"/>
            </w:pPr>
            <w:r>
              <w:rPr>
                <w:rFonts w:ascii="Calibri" w:eastAsia="Calibri" w:hAnsi="Calibri" w:cs="Calibri"/>
                <w:b/>
                <w:bCs/>
                <w:sz w:val="18"/>
                <w:szCs w:val="18"/>
              </w:rPr>
              <w:t>2021 · Q2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E909D5" w14:textId="77777777" w:rsidR="00AD63A4" w:rsidRDefault="00000000">
            <w:pPr>
              <w:spacing w:after="30" w:line="250" w:lineRule="auto"/>
            </w:pPr>
            <w:r>
              <w:rPr>
                <w:rFonts w:ascii="Calibri" w:eastAsia="Calibri" w:hAnsi="Calibri" w:cs="Calibri"/>
                <w:sz w:val="18"/>
                <w:szCs w:val="18"/>
              </w:rPr>
              <w:t>What were the political and ideological differences among Non-Jurors, High Churchmen and Latitudinarians?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2AE522" w14:textId="77777777" w:rsidR="00AD63A4" w:rsidRDefault="00000000">
            <w:pPr>
              <w:spacing w:after="30" w:line="250" w:lineRule="auto"/>
            </w:pPr>
            <w:r>
              <w:rPr>
                <w:rFonts w:ascii="Calibri" w:eastAsia="Calibri" w:hAnsi="Calibri" w:cs="Calibri"/>
                <w:sz w:val="18"/>
                <w:szCs w:val="18"/>
              </w:rPr>
              <w:t>Church parties after 1688 (Non-Jurors, High Church, Latitudinarians)</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A4F809" w14:textId="77777777" w:rsidR="00AD63A4" w:rsidRDefault="00000000">
            <w:pPr>
              <w:spacing w:after="30" w:line="250" w:lineRule="auto"/>
            </w:pPr>
            <w:r>
              <w:rPr>
                <w:rFonts w:ascii="Calibri" w:eastAsia="Calibri" w:hAnsi="Calibri" w:cs="Calibri"/>
                <w:sz w:val="18"/>
                <w:szCs w:val="18"/>
              </w:rPr>
              <w:t>Compare / contrast</w:t>
            </w:r>
          </w:p>
        </w:tc>
      </w:tr>
      <w:tr w:rsidR="00AD63A4" w14:paraId="104FEF1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991A52" w14:textId="77777777" w:rsidR="00AD63A4" w:rsidRDefault="00000000">
            <w:pPr>
              <w:spacing w:after="30" w:line="250" w:lineRule="auto"/>
            </w:pPr>
            <w:r>
              <w:rPr>
                <w:rFonts w:ascii="Calibri" w:eastAsia="Calibri" w:hAnsi="Calibri" w:cs="Calibri"/>
                <w:b/>
                <w:bCs/>
                <w:sz w:val="18"/>
                <w:szCs w:val="18"/>
              </w:rPr>
              <w:t>2021 · Q3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93BEC4" w14:textId="77777777" w:rsidR="00AD63A4" w:rsidRDefault="00000000">
            <w:pPr>
              <w:spacing w:after="30" w:line="250" w:lineRule="auto"/>
            </w:pPr>
            <w:r>
              <w:rPr>
                <w:rFonts w:ascii="Calibri" w:eastAsia="Calibri" w:hAnsi="Calibri" w:cs="Calibri"/>
                <w:sz w:val="18"/>
                <w:szCs w:val="18"/>
              </w:rPr>
              <w:t>What were the political and constitutional causes and consequences of the Act of Union 1707?</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0A2C28" w14:textId="77777777" w:rsidR="00AD63A4" w:rsidRDefault="00000000">
            <w:pPr>
              <w:spacing w:after="30" w:line="250" w:lineRule="auto"/>
            </w:pPr>
            <w:r>
              <w:rPr>
                <w:rFonts w:ascii="Calibri" w:eastAsia="Calibri" w:hAnsi="Calibri" w:cs="Calibri"/>
                <w:sz w:val="18"/>
                <w:szCs w:val="18"/>
              </w:rPr>
              <w:t>Union of England and Scotland, 1707</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4CFB42" w14:textId="77777777" w:rsidR="00AD63A4" w:rsidRDefault="00000000">
            <w:pPr>
              <w:spacing w:after="30" w:line="250" w:lineRule="auto"/>
            </w:pPr>
            <w:r>
              <w:rPr>
                <w:rFonts w:ascii="Calibri" w:eastAsia="Calibri" w:hAnsi="Calibri" w:cs="Calibri"/>
                <w:sz w:val="18"/>
                <w:szCs w:val="18"/>
              </w:rPr>
              <w:t>Causes / results</w:t>
            </w:r>
          </w:p>
        </w:tc>
      </w:tr>
      <w:tr w:rsidR="00AD63A4" w14:paraId="2C4D85C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931BB7" w14:textId="77777777" w:rsidR="00AD63A4" w:rsidRDefault="00000000">
            <w:pPr>
              <w:spacing w:after="30" w:line="250" w:lineRule="auto"/>
            </w:pPr>
            <w:r>
              <w:rPr>
                <w:rFonts w:ascii="Calibri" w:eastAsia="Calibri" w:hAnsi="Calibri" w:cs="Calibri"/>
                <w:b/>
                <w:bCs/>
                <w:sz w:val="18"/>
                <w:szCs w:val="18"/>
              </w:rPr>
              <w:t>2023 · Q2 · Section A</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9B32B1" w14:textId="77777777" w:rsidR="00AD63A4" w:rsidRDefault="00000000">
            <w:pPr>
              <w:spacing w:after="30" w:line="250" w:lineRule="auto"/>
            </w:pPr>
            <w:r>
              <w:rPr>
                <w:rFonts w:ascii="Calibri" w:eastAsia="Calibri" w:hAnsi="Calibri" w:cs="Calibri"/>
                <w:sz w:val="18"/>
                <w:szCs w:val="18"/>
              </w:rPr>
              <w:t>How did the Glorious Revolution occur in Britain? What was its fallout at home and abroad?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F489C3" w14:textId="77777777" w:rsidR="00AD63A4" w:rsidRDefault="00000000">
            <w:pPr>
              <w:spacing w:after="30" w:line="250" w:lineRule="auto"/>
            </w:pPr>
            <w:r>
              <w:rPr>
                <w:rFonts w:ascii="Calibri" w:eastAsia="Calibri" w:hAnsi="Calibri" w:cs="Calibri"/>
                <w:sz w:val="18"/>
                <w:szCs w:val="18"/>
              </w:rPr>
              <w:t>The Glorious Revolution</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B55F965" w14:textId="77777777" w:rsidR="00AD63A4" w:rsidRDefault="00000000">
            <w:pPr>
              <w:spacing w:after="30" w:line="250" w:lineRule="auto"/>
            </w:pPr>
            <w:r>
              <w:rPr>
                <w:rFonts w:ascii="Calibri" w:eastAsia="Calibri" w:hAnsi="Calibri" w:cs="Calibri"/>
                <w:sz w:val="18"/>
                <w:szCs w:val="18"/>
              </w:rPr>
              <w:t>Causes / results</w:t>
            </w:r>
          </w:p>
        </w:tc>
      </w:tr>
      <w:tr w:rsidR="00AD63A4" w14:paraId="555C37E3"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115D3C" w14:textId="77777777" w:rsidR="00AD63A4" w:rsidRDefault="00000000">
            <w:pPr>
              <w:spacing w:after="30" w:line="250" w:lineRule="auto"/>
            </w:pPr>
            <w:r>
              <w:rPr>
                <w:rFonts w:ascii="Calibri" w:eastAsia="Calibri" w:hAnsi="Calibri" w:cs="Calibri"/>
                <w:b/>
                <w:bCs/>
                <w:sz w:val="18"/>
                <w:szCs w:val="18"/>
              </w:rPr>
              <w:t>2025 · Q2 · Section A</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32A700" w14:textId="77777777" w:rsidR="00AD63A4" w:rsidRDefault="00000000">
            <w:pPr>
              <w:spacing w:after="30" w:line="250" w:lineRule="auto"/>
            </w:pPr>
            <w:r>
              <w:rPr>
                <w:rFonts w:ascii="Calibri" w:eastAsia="Calibri" w:hAnsi="Calibri" w:cs="Calibri"/>
                <w:sz w:val="18"/>
                <w:szCs w:val="18"/>
              </w:rPr>
              <w:t>Discuss the significance of Queen Anne's reign in shaping the course of the War of Spanish Succession and its impact on the balance of power in Europe.</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03DB3E6" w14:textId="77777777" w:rsidR="00AD63A4" w:rsidRDefault="00000000">
            <w:pPr>
              <w:spacing w:after="30" w:line="250" w:lineRule="auto"/>
            </w:pPr>
            <w:r>
              <w:rPr>
                <w:rFonts w:ascii="Calibri" w:eastAsia="Calibri" w:hAnsi="Calibri" w:cs="Calibri"/>
                <w:sz w:val="18"/>
                <w:szCs w:val="18"/>
              </w:rPr>
              <w:t>William's and Anne's wars (Augsburg, Spanish Succession)</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2B2CA3" w14:textId="77777777" w:rsidR="00AD63A4" w:rsidRDefault="00000000">
            <w:pPr>
              <w:spacing w:after="30" w:line="250" w:lineRule="auto"/>
            </w:pPr>
            <w:r>
              <w:rPr>
                <w:rFonts w:ascii="Calibri" w:eastAsia="Calibri" w:hAnsi="Calibri" w:cs="Calibri"/>
                <w:sz w:val="18"/>
                <w:szCs w:val="18"/>
              </w:rPr>
              <w:t>Impact / significance</w:t>
            </w:r>
          </w:p>
        </w:tc>
      </w:tr>
    </w:tbl>
    <w:p w14:paraId="4DD8F507" w14:textId="77777777" w:rsidR="00AD63A4" w:rsidRDefault="00AD63A4">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4CC45526"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73CE729" w14:textId="77777777" w:rsidR="00AD63A4"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The pattern</w:t>
            </w:r>
          </w:p>
          <w:p w14:paraId="167CCCAA" w14:textId="77777777" w:rsidR="00AD63A4" w:rsidRDefault="00000000">
            <w:pPr>
              <w:spacing w:after="80" w:line="270" w:lineRule="auto"/>
            </w:pPr>
            <w:r>
              <w:rPr>
                <w:sz w:val="21"/>
                <w:szCs w:val="21"/>
              </w:rPr>
              <w:t xml:space="preserve">The </w:t>
            </w:r>
            <w:r>
              <w:rPr>
                <w:b/>
                <w:bCs/>
                <w:sz w:val="21"/>
                <w:szCs w:val="21"/>
              </w:rPr>
              <w:t>Revolution</w:t>
            </w:r>
            <w:r>
              <w:rPr>
                <w:sz w:val="21"/>
                <w:szCs w:val="21"/>
              </w:rPr>
              <w:t xml:space="preserve"> (causes, nature, significance, fallout) is the core — four times. The </w:t>
            </w:r>
            <w:r>
              <w:rPr>
                <w:b/>
                <w:bCs/>
                <w:sz w:val="21"/>
                <w:szCs w:val="21"/>
              </w:rPr>
              <w:t>wars</w:t>
            </w:r>
            <w:r>
              <w:rPr>
                <w:sz w:val="21"/>
                <w:szCs w:val="21"/>
              </w:rPr>
              <w:t xml:space="preserve"> (Augsburg/Ryswick; Anne and the Spanish Succession) come next. The </w:t>
            </w:r>
            <w:r>
              <w:rPr>
                <w:b/>
                <w:bCs/>
                <w:sz w:val="21"/>
                <w:szCs w:val="21"/>
              </w:rPr>
              <w:t>Church</w:t>
            </w:r>
            <w:r>
              <w:rPr>
                <w:sz w:val="21"/>
                <w:szCs w:val="21"/>
              </w:rPr>
              <w:t xml:space="preserve"> (2021) and the </w:t>
            </w:r>
            <w:r>
              <w:rPr>
                <w:b/>
                <w:bCs/>
                <w:sz w:val="21"/>
                <w:szCs w:val="21"/>
              </w:rPr>
              <w:t>Union</w:t>
            </w:r>
            <w:r>
              <w:rPr>
                <w:sz w:val="21"/>
                <w:szCs w:val="21"/>
              </w:rPr>
              <w:t xml:space="preserve"> (2021) show the examiner reaches into every corner. Never yet asked: the </w:t>
            </w:r>
            <w:r>
              <w:rPr>
                <w:b/>
                <w:bCs/>
                <w:sz w:val="21"/>
                <w:szCs w:val="21"/>
              </w:rPr>
              <w:t>Revolution Settlement</w:t>
            </w:r>
            <w:r>
              <w:rPr>
                <w:sz w:val="21"/>
                <w:szCs w:val="21"/>
              </w:rPr>
              <w:t xml:space="preserve"> as a whole, the </w:t>
            </w:r>
            <w:r>
              <w:rPr>
                <w:b/>
                <w:bCs/>
                <w:sz w:val="21"/>
                <w:szCs w:val="21"/>
              </w:rPr>
              <w:t>Act of Settlement</w:t>
            </w:r>
            <w:r>
              <w:rPr>
                <w:sz w:val="21"/>
                <w:szCs w:val="21"/>
              </w:rPr>
              <w:t xml:space="preserve">, </w:t>
            </w:r>
            <w:r>
              <w:rPr>
                <w:b/>
                <w:bCs/>
                <w:sz w:val="21"/>
                <w:szCs w:val="21"/>
              </w:rPr>
              <w:t>William III's reign</w:t>
            </w:r>
            <w:r>
              <w:rPr>
                <w:sz w:val="21"/>
                <w:szCs w:val="21"/>
              </w:rPr>
              <w:t xml:space="preserve">, </w:t>
            </w:r>
            <w:r>
              <w:rPr>
                <w:b/>
                <w:bCs/>
                <w:sz w:val="21"/>
                <w:szCs w:val="21"/>
              </w:rPr>
              <w:t>Anne's domestic politics</w:t>
            </w:r>
            <w:r>
              <w:rPr>
                <w:sz w:val="21"/>
                <w:szCs w:val="21"/>
              </w:rPr>
              <w:t>.</w:t>
            </w:r>
          </w:p>
        </w:tc>
      </w:tr>
    </w:tbl>
    <w:p w14:paraId="23035FE8" w14:textId="77777777" w:rsidR="00AD63A4" w:rsidRDefault="00AD63A4"/>
    <w:p w14:paraId="53831D99" w14:textId="77777777" w:rsidR="00AD63A4" w:rsidRDefault="00000000">
      <w:pPr>
        <w:pStyle w:val="Heading1"/>
        <w:pageBreakBefore/>
      </w:pPr>
      <w:bookmarkStart w:id="91" w:name="_Toc241393830"/>
      <w:r>
        <w:lastRenderedPageBreak/>
        <w:t>Part Six — The One-Liner Bank</w:t>
      </w:r>
      <w:bookmarkEnd w:id="9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0F275FA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8135A02" w14:textId="77777777" w:rsidR="00AD63A4"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4971005A" w14:textId="77777777" w:rsidR="00AD63A4" w:rsidRDefault="00000000">
            <w:pPr>
              <w:spacing w:after="80" w:line="270" w:lineRule="auto"/>
            </w:pPr>
            <w:r>
              <w:rPr>
                <w:sz w:val="21"/>
                <w:szCs w:val="21"/>
              </w:rPr>
              <w:t xml:space="preserve">Cover the answer (after the arrow) and say it aloud. </w:t>
            </w:r>
            <w:r>
              <w:rPr>
                <w:b/>
                <w:bCs/>
                <w:sz w:val="21"/>
                <w:szCs w:val="21"/>
              </w:rPr>
              <w:t>115 questions</w:t>
            </w:r>
            <w:r>
              <w:rPr>
                <w:sz w:val="21"/>
                <w:szCs w:val="21"/>
              </w:rPr>
              <w:t xml:space="preserve">, grouped by chapter. Words in bold are the ones examiners test. These are </w:t>
            </w:r>
            <w:r>
              <w:rPr>
                <w:b/>
                <w:bCs/>
                <w:sz w:val="21"/>
                <w:szCs w:val="21"/>
              </w:rPr>
              <w:t>not</w:t>
            </w:r>
            <w:r>
              <w:rPr>
                <w:sz w:val="21"/>
                <w:szCs w:val="21"/>
              </w:rPr>
              <w:t xml:space="preserve"> past MCQs — they are the facts behind every possible objective question on this topic. (The past MCQs are solved in T1QA.)</w:t>
            </w:r>
          </w:p>
        </w:tc>
      </w:tr>
    </w:tbl>
    <w:p w14:paraId="748E47A9" w14:textId="77777777" w:rsidR="00AD63A4" w:rsidRDefault="00AD63A4"/>
    <w:p w14:paraId="11601A1B" w14:textId="77777777" w:rsidR="00AD63A4" w:rsidRDefault="00000000">
      <w:pPr>
        <w:pStyle w:val="Heading2"/>
      </w:pPr>
      <w:bookmarkStart w:id="92" w:name="_Toc241393831"/>
      <w:r>
        <w:t>One-liners · Before 1685 and the ABC</w:t>
      </w:r>
      <w:bookmarkEnd w:id="92"/>
    </w:p>
    <w:p w14:paraId="2ED62D17" w14:textId="77777777" w:rsidR="00AD63A4" w:rsidRDefault="00000000">
      <w:pPr>
        <w:tabs>
          <w:tab w:val="left" w:pos="460"/>
        </w:tabs>
        <w:spacing w:after="90"/>
        <w:ind w:left="460" w:hanging="460"/>
      </w:pPr>
      <w:r>
        <w:rPr>
          <w:b/>
          <w:bCs/>
          <w:color w:val="9B2335"/>
        </w:rPr>
        <w:t>1.</w:t>
      </w:r>
      <w:r>
        <w:rPr>
          <w:b/>
          <w:bCs/>
          <w:color w:val="9B2335"/>
        </w:rPr>
        <w:tab/>
      </w:r>
      <w:r>
        <w:t xml:space="preserve">Which king joined the crowns of England and Scotland in </w:t>
      </w:r>
      <w:r>
        <w:rPr>
          <w:b/>
          <w:bCs/>
        </w:rPr>
        <w:t>1603</w:t>
      </w:r>
      <w:r>
        <w:t xml:space="preserve">? → </w:t>
      </w:r>
      <w:r>
        <w:rPr>
          <w:b/>
          <w:bCs/>
        </w:rPr>
        <w:t>James VI of Scotland (James I of England)</w:t>
      </w:r>
      <w:r>
        <w:t>.</w:t>
      </w:r>
    </w:p>
    <w:p w14:paraId="698C966E" w14:textId="77777777" w:rsidR="00AD63A4" w:rsidRDefault="00000000">
      <w:pPr>
        <w:tabs>
          <w:tab w:val="left" w:pos="460"/>
        </w:tabs>
        <w:spacing w:after="90"/>
        <w:ind w:left="460" w:hanging="460"/>
      </w:pPr>
      <w:r>
        <w:rPr>
          <w:b/>
          <w:bCs/>
          <w:color w:val="9B2335"/>
        </w:rPr>
        <w:t>2.</w:t>
      </w:r>
      <w:r>
        <w:rPr>
          <w:b/>
          <w:bCs/>
          <w:color w:val="9B2335"/>
        </w:rPr>
        <w:tab/>
      </w:r>
      <w:r>
        <w:t xml:space="preserve">Which Stuart king was executed in </w:t>
      </w:r>
      <w:r>
        <w:rPr>
          <w:b/>
          <w:bCs/>
        </w:rPr>
        <w:t>January 1649</w:t>
      </w:r>
      <w:r>
        <w:t xml:space="preserve">? → </w:t>
      </w:r>
      <w:r>
        <w:rPr>
          <w:b/>
          <w:bCs/>
        </w:rPr>
        <w:t>Charles I</w:t>
      </w:r>
      <w:r>
        <w:t>.</w:t>
      </w:r>
    </w:p>
    <w:p w14:paraId="5173FA50" w14:textId="77777777" w:rsidR="00AD63A4" w:rsidRDefault="00000000">
      <w:pPr>
        <w:tabs>
          <w:tab w:val="left" w:pos="460"/>
        </w:tabs>
        <w:spacing w:after="90"/>
        <w:ind w:left="460" w:hanging="460"/>
      </w:pPr>
      <w:r>
        <w:rPr>
          <w:b/>
          <w:bCs/>
          <w:color w:val="9B2335"/>
        </w:rPr>
        <w:t>3.</w:t>
      </w:r>
      <w:r>
        <w:rPr>
          <w:b/>
          <w:bCs/>
          <w:color w:val="9B2335"/>
        </w:rPr>
        <w:tab/>
      </w:r>
      <w:r>
        <w:t xml:space="preserve">What title did </w:t>
      </w:r>
      <w:r>
        <w:rPr>
          <w:b/>
          <w:bCs/>
        </w:rPr>
        <w:t>Oliver Cromwell</w:t>
      </w:r>
      <w:r>
        <w:t xml:space="preserve"> hold from 1653? → </w:t>
      </w:r>
      <w:r>
        <w:rPr>
          <w:b/>
          <w:bCs/>
        </w:rPr>
        <w:t>Lord Protector</w:t>
      </w:r>
      <w:r>
        <w:t>.</w:t>
      </w:r>
    </w:p>
    <w:p w14:paraId="6956AEAB" w14:textId="77777777" w:rsidR="00AD63A4" w:rsidRDefault="00000000">
      <w:pPr>
        <w:tabs>
          <w:tab w:val="left" w:pos="460"/>
        </w:tabs>
        <w:spacing w:after="90"/>
        <w:ind w:left="460" w:hanging="460"/>
      </w:pPr>
      <w:r>
        <w:rPr>
          <w:b/>
          <w:bCs/>
          <w:color w:val="9B2335"/>
        </w:rPr>
        <w:t>4.</w:t>
      </w:r>
      <w:r>
        <w:rPr>
          <w:b/>
          <w:bCs/>
          <w:color w:val="9B2335"/>
        </w:rPr>
        <w:tab/>
      </w:r>
      <w:r>
        <w:t xml:space="preserve">In which year was the monarchy </w:t>
      </w:r>
      <w:r>
        <w:rPr>
          <w:b/>
          <w:bCs/>
        </w:rPr>
        <w:t>restored</w:t>
      </w:r>
      <w:r>
        <w:t xml:space="preserve"> under Charles II? → </w:t>
      </w:r>
      <w:r>
        <w:rPr>
          <w:b/>
          <w:bCs/>
        </w:rPr>
        <w:t>1660</w:t>
      </w:r>
      <w:r>
        <w:t>.</w:t>
      </w:r>
    </w:p>
    <w:p w14:paraId="3D77CDA2" w14:textId="77777777" w:rsidR="00AD63A4" w:rsidRDefault="00000000">
      <w:pPr>
        <w:tabs>
          <w:tab w:val="left" w:pos="460"/>
        </w:tabs>
        <w:spacing w:after="90"/>
        <w:ind w:left="460" w:hanging="460"/>
      </w:pPr>
      <w:r>
        <w:rPr>
          <w:b/>
          <w:bCs/>
          <w:color w:val="9B2335"/>
        </w:rPr>
        <w:t>5.</w:t>
      </w:r>
      <w:r>
        <w:rPr>
          <w:b/>
          <w:bCs/>
          <w:color w:val="9B2335"/>
        </w:rPr>
        <w:tab/>
      </w:r>
      <w:r>
        <w:t xml:space="preserve">The </w:t>
      </w:r>
      <w:r>
        <w:rPr>
          <w:b/>
          <w:bCs/>
        </w:rPr>
        <w:t>Test Acts</w:t>
      </w:r>
      <w:r>
        <w:t xml:space="preserve"> of 1673 and 1678 barred whom from office and Parliament? → </w:t>
      </w:r>
      <w:r>
        <w:rPr>
          <w:b/>
          <w:bCs/>
        </w:rPr>
        <w:t>Catholics</w:t>
      </w:r>
      <w:r>
        <w:t xml:space="preserve"> (all who would not take Anglican communion).</w:t>
      </w:r>
    </w:p>
    <w:p w14:paraId="38188ED4" w14:textId="77777777" w:rsidR="00AD63A4" w:rsidRDefault="00000000">
      <w:pPr>
        <w:tabs>
          <w:tab w:val="left" w:pos="460"/>
        </w:tabs>
        <w:spacing w:after="90"/>
        <w:ind w:left="460" w:hanging="460"/>
      </w:pPr>
      <w:r>
        <w:rPr>
          <w:b/>
          <w:bCs/>
          <w:color w:val="9B2335"/>
        </w:rPr>
        <w:t>6.</w:t>
      </w:r>
      <w:r>
        <w:rPr>
          <w:b/>
          <w:bCs/>
          <w:color w:val="9B2335"/>
        </w:rPr>
        <w:tab/>
      </w:r>
      <w:r>
        <w:t xml:space="preserve">Which invented plot of </w:t>
      </w:r>
      <w:r>
        <w:rPr>
          <w:b/>
          <w:bCs/>
        </w:rPr>
        <w:t>1678</w:t>
      </w:r>
      <w:r>
        <w:t xml:space="preserve"> caused an anti-Catholic panic? → The </w:t>
      </w:r>
      <w:r>
        <w:rPr>
          <w:b/>
          <w:bCs/>
        </w:rPr>
        <w:t>Popish Plot</w:t>
      </w:r>
      <w:r>
        <w:t xml:space="preserve"> (Titus Oates).</w:t>
      </w:r>
    </w:p>
    <w:p w14:paraId="212C1FBA" w14:textId="77777777" w:rsidR="00AD63A4" w:rsidRDefault="00000000">
      <w:pPr>
        <w:tabs>
          <w:tab w:val="left" w:pos="460"/>
        </w:tabs>
        <w:spacing w:after="90"/>
        <w:ind w:left="460" w:hanging="460"/>
      </w:pPr>
      <w:r>
        <w:rPr>
          <w:b/>
          <w:bCs/>
          <w:color w:val="9B2335"/>
        </w:rPr>
        <w:t>7.</w:t>
      </w:r>
      <w:r>
        <w:rPr>
          <w:b/>
          <w:bCs/>
          <w:color w:val="9B2335"/>
        </w:rPr>
        <w:tab/>
      </w:r>
      <w:r>
        <w:t xml:space="preserve">The attempt of 1679–81 to bar James from the throne is called the? → </w:t>
      </w:r>
      <w:r>
        <w:rPr>
          <w:b/>
          <w:bCs/>
        </w:rPr>
        <w:t>Exclusion Crisis</w:t>
      </w:r>
      <w:r>
        <w:t>.</w:t>
      </w:r>
    </w:p>
    <w:p w14:paraId="34C9EBB4" w14:textId="77777777" w:rsidR="00AD63A4" w:rsidRDefault="00000000">
      <w:pPr>
        <w:tabs>
          <w:tab w:val="left" w:pos="460"/>
        </w:tabs>
        <w:spacing w:after="90"/>
        <w:ind w:left="460" w:hanging="460"/>
      </w:pPr>
      <w:r>
        <w:rPr>
          <w:b/>
          <w:bCs/>
          <w:color w:val="9B2335"/>
        </w:rPr>
        <w:t>8.</w:t>
      </w:r>
      <w:r>
        <w:rPr>
          <w:b/>
          <w:bCs/>
          <w:color w:val="9B2335"/>
        </w:rPr>
        <w:tab/>
      </w:r>
      <w:r>
        <w:t xml:space="preserve">Supporters of exclusion were nicknamed? → </w:t>
      </w:r>
      <w:r>
        <w:rPr>
          <w:b/>
          <w:bCs/>
        </w:rPr>
        <w:t>Whigs</w:t>
      </w:r>
      <w:r>
        <w:t xml:space="preserve">; its opponents → </w:t>
      </w:r>
      <w:r>
        <w:rPr>
          <w:b/>
          <w:bCs/>
        </w:rPr>
        <w:t>Tories</w:t>
      </w:r>
      <w:r>
        <w:t>.</w:t>
      </w:r>
    </w:p>
    <w:p w14:paraId="416416A8" w14:textId="77777777" w:rsidR="00AD63A4" w:rsidRDefault="00000000">
      <w:pPr>
        <w:tabs>
          <w:tab w:val="left" w:pos="460"/>
        </w:tabs>
        <w:spacing w:after="90"/>
        <w:ind w:left="460" w:hanging="460"/>
      </w:pPr>
      <w:r>
        <w:rPr>
          <w:b/>
          <w:bCs/>
          <w:color w:val="9B2335"/>
        </w:rPr>
        <w:t>9.</w:t>
      </w:r>
      <w:r>
        <w:rPr>
          <w:b/>
          <w:bCs/>
          <w:color w:val="9B2335"/>
        </w:rPr>
        <w:tab/>
      </w:r>
      <w:r>
        <w:t xml:space="preserve">What is the royal claim to set aside an Act of Parliament altogether called? → The </w:t>
      </w:r>
      <w:r>
        <w:rPr>
          <w:b/>
          <w:bCs/>
        </w:rPr>
        <w:t>suspending power</w:t>
      </w:r>
      <w:r>
        <w:t>.</w:t>
      </w:r>
    </w:p>
    <w:p w14:paraId="37C602B3" w14:textId="77777777" w:rsidR="00AD63A4" w:rsidRDefault="00000000">
      <w:pPr>
        <w:tabs>
          <w:tab w:val="left" w:pos="460"/>
        </w:tabs>
        <w:spacing w:after="90"/>
        <w:ind w:left="460" w:hanging="460"/>
      </w:pPr>
      <w:r>
        <w:rPr>
          <w:b/>
          <w:bCs/>
          <w:color w:val="9B2335"/>
        </w:rPr>
        <w:t>10.</w:t>
      </w:r>
      <w:r>
        <w:rPr>
          <w:b/>
          <w:bCs/>
          <w:color w:val="9B2335"/>
        </w:rPr>
        <w:tab/>
      </w:r>
      <w:r>
        <w:t xml:space="preserve">What is the royal claim to excuse an individual from a law called? → The </w:t>
      </w:r>
      <w:r>
        <w:rPr>
          <w:b/>
          <w:bCs/>
        </w:rPr>
        <w:t>dispensing power</w:t>
      </w:r>
      <w:r>
        <w:t>.</w:t>
      </w:r>
    </w:p>
    <w:p w14:paraId="4262546F" w14:textId="77777777" w:rsidR="00AD63A4" w:rsidRDefault="00000000">
      <w:pPr>
        <w:tabs>
          <w:tab w:val="left" w:pos="460"/>
        </w:tabs>
        <w:spacing w:after="90"/>
        <w:ind w:left="460" w:hanging="460"/>
      </w:pPr>
      <w:r>
        <w:rPr>
          <w:b/>
          <w:bCs/>
          <w:color w:val="9B2335"/>
        </w:rPr>
        <w:t>11.</w:t>
      </w:r>
      <w:r>
        <w:rPr>
          <w:b/>
          <w:bCs/>
          <w:color w:val="9B2335"/>
        </w:rPr>
        <w:tab/>
      </w:r>
      <w:r>
        <w:t xml:space="preserve">Which French edict protecting Protestants did Louis XIV revoke in </w:t>
      </w:r>
      <w:r>
        <w:rPr>
          <w:b/>
          <w:bCs/>
        </w:rPr>
        <w:t>1685</w:t>
      </w:r>
      <w:r>
        <w:t xml:space="preserve">? → The </w:t>
      </w:r>
      <w:r>
        <w:rPr>
          <w:b/>
          <w:bCs/>
        </w:rPr>
        <w:t>Edict of Nantes</w:t>
      </w:r>
      <w:r>
        <w:t>.</w:t>
      </w:r>
    </w:p>
    <w:p w14:paraId="514E0422" w14:textId="77777777" w:rsidR="00AD63A4" w:rsidRDefault="00000000">
      <w:pPr>
        <w:tabs>
          <w:tab w:val="left" w:pos="460"/>
        </w:tabs>
        <w:spacing w:after="90"/>
        <w:ind w:left="460" w:hanging="460"/>
      </w:pPr>
      <w:r>
        <w:rPr>
          <w:b/>
          <w:bCs/>
          <w:color w:val="9B2335"/>
        </w:rPr>
        <w:t>12.</w:t>
      </w:r>
      <w:r>
        <w:rPr>
          <w:b/>
          <w:bCs/>
          <w:color w:val="9B2335"/>
        </w:rPr>
        <w:tab/>
      </w:r>
      <w:r>
        <w:t xml:space="preserve">French Protestant refugees are called? → </w:t>
      </w:r>
      <w:r>
        <w:rPr>
          <w:b/>
          <w:bCs/>
        </w:rPr>
        <w:t>Huguenots</w:t>
      </w:r>
      <w:r>
        <w:t>.</w:t>
      </w:r>
    </w:p>
    <w:p w14:paraId="39017613" w14:textId="77777777" w:rsidR="00AD63A4" w:rsidRDefault="00000000">
      <w:pPr>
        <w:pStyle w:val="Heading2"/>
      </w:pPr>
      <w:bookmarkStart w:id="93" w:name="_Toc241393832"/>
      <w:r>
        <w:t>One-liners · James II, 1685–1688</w:t>
      </w:r>
      <w:bookmarkEnd w:id="93"/>
    </w:p>
    <w:p w14:paraId="081B9C0F" w14:textId="77777777" w:rsidR="00AD63A4" w:rsidRDefault="00000000">
      <w:pPr>
        <w:tabs>
          <w:tab w:val="left" w:pos="460"/>
        </w:tabs>
        <w:spacing w:after="90"/>
        <w:ind w:left="460" w:hanging="460"/>
      </w:pPr>
      <w:r>
        <w:rPr>
          <w:b/>
          <w:bCs/>
          <w:color w:val="9B2335"/>
        </w:rPr>
        <w:t>13.</w:t>
      </w:r>
      <w:r>
        <w:rPr>
          <w:b/>
          <w:bCs/>
          <w:color w:val="9B2335"/>
        </w:rPr>
        <w:tab/>
      </w:r>
      <w:r>
        <w:t xml:space="preserve">When did </w:t>
      </w:r>
      <w:r>
        <w:rPr>
          <w:b/>
          <w:bCs/>
        </w:rPr>
        <w:t>James II</w:t>
      </w:r>
      <w:r>
        <w:t xml:space="preserve"> become king? → </w:t>
      </w:r>
      <w:r>
        <w:rPr>
          <w:b/>
          <w:bCs/>
        </w:rPr>
        <w:t>February 1685</w:t>
      </w:r>
      <w:r>
        <w:t>.</w:t>
      </w:r>
    </w:p>
    <w:p w14:paraId="263EA72B" w14:textId="77777777" w:rsidR="00AD63A4" w:rsidRDefault="00000000">
      <w:pPr>
        <w:tabs>
          <w:tab w:val="left" w:pos="460"/>
        </w:tabs>
        <w:spacing w:after="90"/>
        <w:ind w:left="460" w:hanging="460"/>
      </w:pPr>
      <w:r>
        <w:rPr>
          <w:b/>
          <w:bCs/>
          <w:color w:val="9B2335"/>
        </w:rPr>
        <w:t>14.</w:t>
      </w:r>
      <w:r>
        <w:rPr>
          <w:b/>
          <w:bCs/>
          <w:color w:val="9B2335"/>
        </w:rPr>
        <w:tab/>
      </w:r>
      <w:r>
        <w:t xml:space="preserve">Who led the Protestant rebellion of </w:t>
      </w:r>
      <w:r>
        <w:rPr>
          <w:b/>
          <w:bCs/>
        </w:rPr>
        <w:t>1685</w:t>
      </w:r>
      <w:r>
        <w:t xml:space="preserve">? → The </w:t>
      </w:r>
      <w:r>
        <w:rPr>
          <w:b/>
          <w:bCs/>
        </w:rPr>
        <w:t>Duke of Monmouth</w:t>
      </w:r>
      <w:r>
        <w:t>, Charles II's illegitimate son.</w:t>
      </w:r>
    </w:p>
    <w:p w14:paraId="4C9FED8B" w14:textId="77777777" w:rsidR="00AD63A4" w:rsidRDefault="00000000">
      <w:pPr>
        <w:tabs>
          <w:tab w:val="left" w:pos="460"/>
        </w:tabs>
        <w:spacing w:after="90"/>
        <w:ind w:left="460" w:hanging="460"/>
      </w:pPr>
      <w:r>
        <w:rPr>
          <w:b/>
          <w:bCs/>
          <w:color w:val="9B2335"/>
        </w:rPr>
        <w:t>15.</w:t>
      </w:r>
      <w:r>
        <w:rPr>
          <w:b/>
          <w:bCs/>
          <w:color w:val="9B2335"/>
        </w:rPr>
        <w:tab/>
      </w:r>
      <w:r>
        <w:t xml:space="preserve">Where was Monmouth defeated in </w:t>
      </w:r>
      <w:r>
        <w:rPr>
          <w:b/>
          <w:bCs/>
        </w:rPr>
        <w:t>July 1685</w:t>
      </w:r>
      <w:r>
        <w:t xml:space="preserve">? → </w:t>
      </w:r>
      <w:r>
        <w:rPr>
          <w:b/>
          <w:bCs/>
        </w:rPr>
        <w:t>Sedgemoor</w:t>
      </w:r>
      <w:r>
        <w:t xml:space="preserve"> (Somerset).</w:t>
      </w:r>
    </w:p>
    <w:p w14:paraId="2E68CDEE" w14:textId="77777777" w:rsidR="00AD63A4" w:rsidRDefault="00000000">
      <w:pPr>
        <w:tabs>
          <w:tab w:val="left" w:pos="460"/>
        </w:tabs>
        <w:spacing w:after="90"/>
        <w:ind w:left="460" w:hanging="460"/>
      </w:pPr>
      <w:r>
        <w:rPr>
          <w:b/>
          <w:bCs/>
          <w:color w:val="9B2335"/>
        </w:rPr>
        <w:t>16.</w:t>
      </w:r>
      <w:r>
        <w:rPr>
          <w:b/>
          <w:bCs/>
          <w:color w:val="9B2335"/>
        </w:rPr>
        <w:tab/>
      </w:r>
      <w:r>
        <w:t>Which judge presided over the "</w:t>
      </w:r>
      <w:r>
        <w:rPr>
          <w:b/>
          <w:bCs/>
        </w:rPr>
        <w:t>Bloody Assizes</w:t>
      </w:r>
      <w:r>
        <w:t xml:space="preserve">"? → </w:t>
      </w:r>
      <w:r>
        <w:rPr>
          <w:b/>
          <w:bCs/>
        </w:rPr>
        <w:t>Judge George Jeffreys</w:t>
      </w:r>
      <w:r>
        <w:t>.</w:t>
      </w:r>
    </w:p>
    <w:p w14:paraId="05B0F48A" w14:textId="77777777" w:rsidR="00AD63A4" w:rsidRDefault="00000000">
      <w:pPr>
        <w:tabs>
          <w:tab w:val="left" w:pos="460"/>
        </w:tabs>
        <w:spacing w:after="90"/>
        <w:ind w:left="460" w:hanging="460"/>
      </w:pPr>
      <w:r>
        <w:rPr>
          <w:b/>
          <w:bCs/>
          <w:color w:val="9B2335"/>
        </w:rPr>
        <w:t>17.</w:t>
      </w:r>
      <w:r>
        <w:rPr>
          <w:b/>
          <w:bCs/>
          <w:color w:val="9B2335"/>
        </w:rPr>
        <w:tab/>
      </w:r>
      <w:r>
        <w:t xml:space="preserve">Which </w:t>
      </w:r>
      <w:r>
        <w:rPr>
          <w:b/>
          <w:bCs/>
        </w:rPr>
        <w:t>1686</w:t>
      </w:r>
      <w:r>
        <w:t xml:space="preserve"> court case upheld the king's </w:t>
      </w:r>
      <w:r>
        <w:rPr>
          <w:b/>
          <w:bCs/>
        </w:rPr>
        <w:t>dispensing power</w:t>
      </w:r>
      <w:r>
        <w:t xml:space="preserve">? → </w:t>
      </w:r>
      <w:r>
        <w:rPr>
          <w:b/>
          <w:bCs/>
        </w:rPr>
        <w:t>Godden v Hales</w:t>
      </w:r>
      <w:r>
        <w:t>.</w:t>
      </w:r>
    </w:p>
    <w:p w14:paraId="70A1F3C6" w14:textId="77777777" w:rsidR="00AD63A4" w:rsidRDefault="00000000">
      <w:pPr>
        <w:tabs>
          <w:tab w:val="left" w:pos="460"/>
        </w:tabs>
        <w:spacing w:after="90"/>
        <w:ind w:left="460" w:hanging="460"/>
      </w:pPr>
      <w:r>
        <w:rPr>
          <w:b/>
          <w:bCs/>
          <w:color w:val="9B2335"/>
        </w:rPr>
        <w:t>18.</w:t>
      </w:r>
      <w:r>
        <w:rPr>
          <w:b/>
          <w:bCs/>
          <w:color w:val="9B2335"/>
        </w:rPr>
        <w:tab/>
      </w:r>
      <w:r>
        <w:t xml:space="preserve">By what majority did the judges decide Godden v Hales? → </w:t>
      </w:r>
      <w:r>
        <w:rPr>
          <w:b/>
          <w:bCs/>
        </w:rPr>
        <w:t>Eleven to one</w:t>
      </w:r>
      <w:r>
        <w:t>.</w:t>
      </w:r>
    </w:p>
    <w:p w14:paraId="1011E220" w14:textId="77777777" w:rsidR="00AD63A4" w:rsidRDefault="00000000">
      <w:pPr>
        <w:tabs>
          <w:tab w:val="left" w:pos="460"/>
        </w:tabs>
        <w:spacing w:after="90"/>
        <w:ind w:left="460" w:hanging="460"/>
      </w:pPr>
      <w:r>
        <w:rPr>
          <w:b/>
          <w:bCs/>
          <w:color w:val="9B2335"/>
        </w:rPr>
        <w:lastRenderedPageBreak/>
        <w:t>19.</w:t>
      </w:r>
      <w:r>
        <w:rPr>
          <w:b/>
          <w:bCs/>
          <w:color w:val="9B2335"/>
        </w:rPr>
        <w:tab/>
      </w:r>
      <w:r>
        <w:t xml:space="preserve">Which bishop did James's </w:t>
      </w:r>
      <w:r>
        <w:rPr>
          <w:b/>
          <w:bCs/>
        </w:rPr>
        <w:t>Ecclesiastical Commission</w:t>
      </w:r>
      <w:r>
        <w:t xml:space="preserve"> suspend in 1686? → </w:t>
      </w:r>
      <w:r>
        <w:rPr>
          <w:b/>
          <w:bCs/>
        </w:rPr>
        <w:t>Henry Compton</w:t>
      </w:r>
      <w:r>
        <w:t>, Bishop of London.</w:t>
      </w:r>
    </w:p>
    <w:p w14:paraId="191CAE62" w14:textId="77777777" w:rsidR="00AD63A4" w:rsidRDefault="00000000">
      <w:pPr>
        <w:tabs>
          <w:tab w:val="left" w:pos="460"/>
        </w:tabs>
        <w:spacing w:after="90"/>
        <w:ind w:left="460" w:hanging="460"/>
      </w:pPr>
      <w:r>
        <w:rPr>
          <w:b/>
          <w:bCs/>
          <w:color w:val="9B2335"/>
        </w:rPr>
        <w:t>20.</w:t>
      </w:r>
      <w:r>
        <w:rPr>
          <w:b/>
          <w:bCs/>
          <w:color w:val="9B2335"/>
        </w:rPr>
        <w:tab/>
      </w:r>
      <w:r>
        <w:t xml:space="preserve">Which Oxford college had its Fellows expelled for refusing a Catholic president? → </w:t>
      </w:r>
      <w:r>
        <w:rPr>
          <w:b/>
          <w:bCs/>
        </w:rPr>
        <w:t>Magdalen College</w:t>
      </w:r>
      <w:r>
        <w:t xml:space="preserve"> (1687).</w:t>
      </w:r>
    </w:p>
    <w:p w14:paraId="7C5AA763" w14:textId="77777777" w:rsidR="00AD63A4" w:rsidRDefault="00000000">
      <w:pPr>
        <w:tabs>
          <w:tab w:val="left" w:pos="460"/>
        </w:tabs>
        <w:spacing w:after="90"/>
        <w:ind w:left="460" w:hanging="460"/>
      </w:pPr>
      <w:r>
        <w:rPr>
          <w:b/>
          <w:bCs/>
          <w:color w:val="9B2335"/>
        </w:rPr>
        <w:t>21.</w:t>
      </w:r>
      <w:r>
        <w:rPr>
          <w:b/>
          <w:bCs/>
          <w:color w:val="9B2335"/>
        </w:rPr>
        <w:tab/>
      </w:r>
      <w:r>
        <w:t xml:space="preserve">When was the first </w:t>
      </w:r>
      <w:r>
        <w:rPr>
          <w:b/>
          <w:bCs/>
        </w:rPr>
        <w:t>Declaration of Indulgence</w:t>
      </w:r>
      <w:r>
        <w:t xml:space="preserve"> issued? → </w:t>
      </w:r>
      <w:r>
        <w:rPr>
          <w:b/>
          <w:bCs/>
        </w:rPr>
        <w:t>4 April 1687</w:t>
      </w:r>
      <w:r>
        <w:t>.</w:t>
      </w:r>
    </w:p>
    <w:p w14:paraId="3CD46D3D" w14:textId="77777777" w:rsidR="00AD63A4" w:rsidRDefault="00000000">
      <w:pPr>
        <w:tabs>
          <w:tab w:val="left" w:pos="460"/>
        </w:tabs>
        <w:spacing w:after="90"/>
        <w:ind w:left="460" w:hanging="460"/>
      </w:pPr>
      <w:r>
        <w:rPr>
          <w:b/>
          <w:bCs/>
          <w:color w:val="9B2335"/>
        </w:rPr>
        <w:t>22.</w:t>
      </w:r>
      <w:r>
        <w:rPr>
          <w:b/>
          <w:bCs/>
          <w:color w:val="9B2335"/>
        </w:rPr>
        <w:tab/>
      </w:r>
      <w:r>
        <w:t xml:space="preserve">When was the Declaration </w:t>
      </w:r>
      <w:r>
        <w:rPr>
          <w:b/>
          <w:bCs/>
        </w:rPr>
        <w:t>reissued</w:t>
      </w:r>
      <w:r>
        <w:t xml:space="preserve"> and ordered to be read in churches? → </w:t>
      </w:r>
      <w:r>
        <w:rPr>
          <w:b/>
          <w:bCs/>
        </w:rPr>
        <w:t>April–May 1688</w:t>
      </w:r>
      <w:r>
        <w:t>.</w:t>
      </w:r>
    </w:p>
    <w:p w14:paraId="3C6F82C5" w14:textId="77777777" w:rsidR="00AD63A4" w:rsidRDefault="00000000">
      <w:pPr>
        <w:tabs>
          <w:tab w:val="left" w:pos="460"/>
        </w:tabs>
        <w:spacing w:after="90"/>
        <w:ind w:left="460" w:hanging="460"/>
      </w:pPr>
      <w:r>
        <w:rPr>
          <w:b/>
          <w:bCs/>
          <w:color w:val="9B2335"/>
        </w:rPr>
        <w:t>23.</w:t>
      </w:r>
      <w:r>
        <w:rPr>
          <w:b/>
          <w:bCs/>
          <w:color w:val="9B2335"/>
        </w:rPr>
        <w:tab/>
      </w:r>
      <w:r>
        <w:t>What were the "</w:t>
      </w:r>
      <w:r>
        <w:rPr>
          <w:b/>
          <w:bCs/>
        </w:rPr>
        <w:t>Three Questions</w:t>
      </w:r>
      <w:r>
        <w:t xml:space="preserve">" (1687)? → James's test of JPs and Lords Lieutenant on </w:t>
      </w:r>
      <w:r>
        <w:rPr>
          <w:b/>
          <w:bCs/>
        </w:rPr>
        <w:t>repealing the Test Acts</w:t>
      </w:r>
      <w:r>
        <w:t>.</w:t>
      </w:r>
    </w:p>
    <w:p w14:paraId="1CF88F98" w14:textId="77777777" w:rsidR="00AD63A4" w:rsidRDefault="00000000">
      <w:pPr>
        <w:tabs>
          <w:tab w:val="left" w:pos="460"/>
        </w:tabs>
        <w:spacing w:after="90"/>
        <w:ind w:left="460" w:hanging="460"/>
      </w:pPr>
      <w:r>
        <w:rPr>
          <w:b/>
          <w:bCs/>
          <w:color w:val="9B2335"/>
        </w:rPr>
        <w:t>24.</w:t>
      </w:r>
      <w:r>
        <w:rPr>
          <w:b/>
          <w:bCs/>
          <w:color w:val="9B2335"/>
        </w:rPr>
        <w:tab/>
      </w:r>
      <w:r>
        <w:t xml:space="preserve">Which Tory ministers, James's brothers-in-law, were dismissed in </w:t>
      </w:r>
      <w:r>
        <w:rPr>
          <w:b/>
          <w:bCs/>
        </w:rPr>
        <w:t>January 1687</w:t>
      </w:r>
      <w:r>
        <w:t xml:space="preserve">? → The Earls of </w:t>
      </w:r>
      <w:r>
        <w:rPr>
          <w:b/>
          <w:bCs/>
        </w:rPr>
        <w:t>Rochester</w:t>
      </w:r>
      <w:r>
        <w:t xml:space="preserve"> and </w:t>
      </w:r>
      <w:r>
        <w:rPr>
          <w:b/>
          <w:bCs/>
        </w:rPr>
        <w:t>Clarendon</w:t>
      </w:r>
      <w:r>
        <w:t>.</w:t>
      </w:r>
    </w:p>
    <w:p w14:paraId="06A96D66" w14:textId="77777777" w:rsidR="00AD63A4" w:rsidRDefault="00000000">
      <w:pPr>
        <w:tabs>
          <w:tab w:val="left" w:pos="460"/>
        </w:tabs>
        <w:spacing w:after="90"/>
        <w:ind w:left="460" w:hanging="460"/>
      </w:pPr>
      <w:r>
        <w:rPr>
          <w:b/>
          <w:bCs/>
          <w:color w:val="9B2335"/>
        </w:rPr>
        <w:t>25.</w:t>
      </w:r>
      <w:r>
        <w:rPr>
          <w:b/>
          <w:bCs/>
          <w:color w:val="9B2335"/>
        </w:rPr>
        <w:tab/>
      </w:r>
      <w:r>
        <w:t xml:space="preserve">Which Quaker leader supported James's toleration policy? → </w:t>
      </w:r>
      <w:r>
        <w:rPr>
          <w:b/>
          <w:bCs/>
        </w:rPr>
        <w:t>William Penn</w:t>
      </w:r>
      <w:r>
        <w:t>.</w:t>
      </w:r>
    </w:p>
    <w:p w14:paraId="2CD697DB" w14:textId="77777777" w:rsidR="00AD63A4" w:rsidRDefault="00000000">
      <w:pPr>
        <w:tabs>
          <w:tab w:val="left" w:pos="460"/>
        </w:tabs>
        <w:spacing w:after="90"/>
        <w:ind w:left="460" w:hanging="460"/>
      </w:pPr>
      <w:r>
        <w:rPr>
          <w:b/>
          <w:bCs/>
          <w:color w:val="9B2335"/>
        </w:rPr>
        <w:t>26.</w:t>
      </w:r>
      <w:r>
        <w:rPr>
          <w:b/>
          <w:bCs/>
          <w:color w:val="9B2335"/>
        </w:rPr>
        <w:tab/>
      </w:r>
      <w:r>
        <w:t xml:space="preserve">Where did James keep a large army camp near London? → </w:t>
      </w:r>
      <w:r>
        <w:rPr>
          <w:b/>
          <w:bCs/>
        </w:rPr>
        <w:t>Hounslow Heath</w:t>
      </w:r>
      <w:r>
        <w:t>.</w:t>
      </w:r>
    </w:p>
    <w:p w14:paraId="3F8C7012" w14:textId="77777777" w:rsidR="00AD63A4" w:rsidRDefault="00000000">
      <w:pPr>
        <w:tabs>
          <w:tab w:val="left" w:pos="460"/>
        </w:tabs>
        <w:spacing w:after="90"/>
        <w:ind w:left="460" w:hanging="460"/>
      </w:pPr>
      <w:r>
        <w:rPr>
          <w:b/>
          <w:bCs/>
          <w:color w:val="9B2335"/>
        </w:rPr>
        <w:t>27.</w:t>
      </w:r>
      <w:r>
        <w:rPr>
          <w:b/>
          <w:bCs/>
          <w:color w:val="9B2335"/>
        </w:rPr>
        <w:tab/>
      </w:r>
      <w:r>
        <w:t xml:space="preserve">Who led the petition of the </w:t>
      </w:r>
      <w:r>
        <w:rPr>
          <w:b/>
          <w:bCs/>
        </w:rPr>
        <w:t>Seven Bishops</w:t>
      </w:r>
      <w:r>
        <w:t xml:space="preserve">? → </w:t>
      </w:r>
      <w:r>
        <w:rPr>
          <w:b/>
          <w:bCs/>
        </w:rPr>
        <w:t>Archbishop William Sancroft</w:t>
      </w:r>
      <w:r>
        <w:t>.</w:t>
      </w:r>
    </w:p>
    <w:p w14:paraId="09B42F45" w14:textId="77777777" w:rsidR="00AD63A4" w:rsidRDefault="00000000">
      <w:pPr>
        <w:tabs>
          <w:tab w:val="left" w:pos="460"/>
        </w:tabs>
        <w:spacing w:after="90"/>
        <w:ind w:left="460" w:hanging="460"/>
      </w:pPr>
      <w:r>
        <w:rPr>
          <w:b/>
          <w:bCs/>
          <w:color w:val="9B2335"/>
        </w:rPr>
        <w:t>28.</w:t>
      </w:r>
      <w:r>
        <w:rPr>
          <w:b/>
          <w:bCs/>
          <w:color w:val="9B2335"/>
        </w:rPr>
        <w:tab/>
      </w:r>
      <w:r>
        <w:t xml:space="preserve">When were the Seven Bishops </w:t>
      </w:r>
      <w:r>
        <w:rPr>
          <w:b/>
          <w:bCs/>
        </w:rPr>
        <w:t>acquitted</w:t>
      </w:r>
      <w:r>
        <w:t xml:space="preserve">? → </w:t>
      </w:r>
      <w:r>
        <w:rPr>
          <w:b/>
          <w:bCs/>
        </w:rPr>
        <w:t>30 June 1688</w:t>
      </w:r>
      <w:r>
        <w:t>.</w:t>
      </w:r>
    </w:p>
    <w:p w14:paraId="60861D8A" w14:textId="77777777" w:rsidR="00AD63A4" w:rsidRDefault="00000000">
      <w:pPr>
        <w:tabs>
          <w:tab w:val="left" w:pos="460"/>
        </w:tabs>
        <w:spacing w:after="90"/>
        <w:ind w:left="460" w:hanging="460"/>
      </w:pPr>
      <w:r>
        <w:rPr>
          <w:b/>
          <w:bCs/>
          <w:color w:val="9B2335"/>
        </w:rPr>
        <w:t>29.</w:t>
      </w:r>
      <w:r>
        <w:rPr>
          <w:b/>
          <w:bCs/>
          <w:color w:val="9B2335"/>
        </w:rPr>
        <w:tab/>
      </w:r>
      <w:r>
        <w:t xml:space="preserve">When was James's son </w:t>
      </w:r>
      <w:r>
        <w:rPr>
          <w:b/>
          <w:bCs/>
        </w:rPr>
        <w:t>James Francis Edward</w:t>
      </w:r>
      <w:r>
        <w:t xml:space="preserve"> born? → </w:t>
      </w:r>
      <w:r>
        <w:rPr>
          <w:b/>
          <w:bCs/>
        </w:rPr>
        <w:t>10 June 1688</w:t>
      </w:r>
      <w:r>
        <w:t>.</w:t>
      </w:r>
    </w:p>
    <w:p w14:paraId="14282F2C" w14:textId="77777777" w:rsidR="00AD63A4" w:rsidRDefault="00000000">
      <w:pPr>
        <w:tabs>
          <w:tab w:val="left" w:pos="460"/>
        </w:tabs>
        <w:spacing w:after="90"/>
        <w:ind w:left="460" w:hanging="460"/>
      </w:pPr>
      <w:r>
        <w:rPr>
          <w:b/>
          <w:bCs/>
          <w:color w:val="9B2335"/>
        </w:rPr>
        <w:t>30.</w:t>
      </w:r>
      <w:r>
        <w:rPr>
          <w:b/>
          <w:bCs/>
          <w:color w:val="9B2335"/>
        </w:rPr>
        <w:tab/>
      </w:r>
      <w:r>
        <w:t xml:space="preserve">What rumour claimed the prince was smuggled into the queen's bed? → The </w:t>
      </w:r>
      <w:r>
        <w:rPr>
          <w:b/>
          <w:bCs/>
        </w:rPr>
        <w:t>warming-pan</w:t>
      </w:r>
      <w:r>
        <w:t xml:space="preserve"> story.</w:t>
      </w:r>
    </w:p>
    <w:p w14:paraId="64A65E02" w14:textId="77777777" w:rsidR="00AD63A4" w:rsidRDefault="00000000">
      <w:pPr>
        <w:tabs>
          <w:tab w:val="left" w:pos="460"/>
        </w:tabs>
        <w:spacing w:after="90"/>
        <w:ind w:left="460" w:hanging="460"/>
      </w:pPr>
      <w:r>
        <w:rPr>
          <w:b/>
          <w:bCs/>
          <w:color w:val="9B2335"/>
        </w:rPr>
        <w:t>31.</w:t>
      </w:r>
      <w:r>
        <w:rPr>
          <w:b/>
          <w:bCs/>
          <w:color w:val="9B2335"/>
        </w:rPr>
        <w:tab/>
      </w:r>
      <w:r>
        <w:t xml:space="preserve">Who was James II's second wife? → </w:t>
      </w:r>
      <w:r>
        <w:rPr>
          <w:b/>
          <w:bCs/>
        </w:rPr>
        <w:t>Mary of Modena</w:t>
      </w:r>
      <w:r>
        <w:t>.</w:t>
      </w:r>
    </w:p>
    <w:p w14:paraId="5D716750" w14:textId="77777777" w:rsidR="00AD63A4" w:rsidRDefault="00000000">
      <w:pPr>
        <w:pStyle w:val="Heading2"/>
      </w:pPr>
      <w:bookmarkStart w:id="94" w:name="_Toc241393833"/>
      <w:r>
        <w:t>One-liners · The Revolution, 1688–1689</w:t>
      </w:r>
      <w:bookmarkEnd w:id="94"/>
    </w:p>
    <w:p w14:paraId="62955A2D" w14:textId="77777777" w:rsidR="00AD63A4" w:rsidRDefault="00000000">
      <w:pPr>
        <w:tabs>
          <w:tab w:val="left" w:pos="460"/>
        </w:tabs>
        <w:spacing w:after="90"/>
        <w:ind w:left="460" w:hanging="460"/>
      </w:pPr>
      <w:r>
        <w:rPr>
          <w:b/>
          <w:bCs/>
          <w:color w:val="9B2335"/>
        </w:rPr>
        <w:t>32.</w:t>
      </w:r>
      <w:r>
        <w:rPr>
          <w:b/>
          <w:bCs/>
          <w:color w:val="9B2335"/>
        </w:rPr>
        <w:tab/>
      </w:r>
      <w:r>
        <w:t>Who were the "</w:t>
      </w:r>
      <w:r>
        <w:rPr>
          <w:b/>
          <w:bCs/>
        </w:rPr>
        <w:t>Immortal Seven</w:t>
      </w:r>
      <w:r>
        <w:t xml:space="preserve">"? → The seven men who signed the </w:t>
      </w:r>
      <w:r>
        <w:rPr>
          <w:b/>
          <w:bCs/>
        </w:rPr>
        <w:t>Invitation to William</w:t>
      </w:r>
      <w:r>
        <w:t xml:space="preserve"> on 30 June 1688.</w:t>
      </w:r>
    </w:p>
    <w:p w14:paraId="16B162B1" w14:textId="77777777" w:rsidR="00AD63A4" w:rsidRDefault="00000000">
      <w:pPr>
        <w:tabs>
          <w:tab w:val="left" w:pos="460"/>
        </w:tabs>
        <w:spacing w:after="90"/>
        <w:ind w:left="460" w:hanging="460"/>
      </w:pPr>
      <w:r>
        <w:rPr>
          <w:b/>
          <w:bCs/>
          <w:color w:val="9B2335"/>
        </w:rPr>
        <w:t>33.</w:t>
      </w:r>
      <w:r>
        <w:rPr>
          <w:b/>
          <w:bCs/>
          <w:color w:val="9B2335"/>
        </w:rPr>
        <w:tab/>
      </w:r>
      <w:r>
        <w:t xml:space="preserve">Name two of the Immortal Seven. → </w:t>
      </w:r>
      <w:r>
        <w:rPr>
          <w:b/>
          <w:bCs/>
        </w:rPr>
        <w:t>Danby</w:t>
      </w:r>
      <w:r>
        <w:t xml:space="preserve">, </w:t>
      </w:r>
      <w:r>
        <w:rPr>
          <w:b/>
          <w:bCs/>
        </w:rPr>
        <w:t>Devonshire</w:t>
      </w:r>
      <w:r>
        <w:t xml:space="preserve">, </w:t>
      </w:r>
      <w:r>
        <w:rPr>
          <w:b/>
          <w:bCs/>
        </w:rPr>
        <w:t>Shrewsbury</w:t>
      </w:r>
      <w:r>
        <w:t xml:space="preserve">, </w:t>
      </w:r>
      <w:r>
        <w:rPr>
          <w:b/>
          <w:bCs/>
        </w:rPr>
        <w:t>Compton</w:t>
      </w:r>
      <w:r>
        <w:t xml:space="preserve">, </w:t>
      </w:r>
      <w:r>
        <w:rPr>
          <w:b/>
          <w:bCs/>
        </w:rPr>
        <w:t>Lumley</w:t>
      </w:r>
      <w:r>
        <w:t xml:space="preserve">, </w:t>
      </w:r>
      <w:r>
        <w:rPr>
          <w:b/>
          <w:bCs/>
        </w:rPr>
        <w:t>Russell</w:t>
      </w:r>
      <w:r>
        <w:t xml:space="preserve">, </w:t>
      </w:r>
      <w:r>
        <w:rPr>
          <w:b/>
          <w:bCs/>
        </w:rPr>
        <w:t>Sydney</w:t>
      </w:r>
      <w:r>
        <w:t xml:space="preserve"> (any two).</w:t>
      </w:r>
    </w:p>
    <w:p w14:paraId="2E23DAD2" w14:textId="77777777" w:rsidR="00AD63A4" w:rsidRDefault="00000000">
      <w:pPr>
        <w:tabs>
          <w:tab w:val="left" w:pos="460"/>
        </w:tabs>
        <w:spacing w:after="90"/>
        <w:ind w:left="460" w:hanging="460"/>
      </w:pPr>
      <w:r>
        <w:rPr>
          <w:b/>
          <w:bCs/>
          <w:color w:val="9B2335"/>
        </w:rPr>
        <w:t>34.</w:t>
      </w:r>
      <w:r>
        <w:rPr>
          <w:b/>
          <w:bCs/>
          <w:color w:val="9B2335"/>
        </w:rPr>
        <w:tab/>
      </w:r>
      <w:r>
        <w:t xml:space="preserve">What was William of Orange's Dutch office? → </w:t>
      </w:r>
      <w:r>
        <w:rPr>
          <w:b/>
          <w:bCs/>
        </w:rPr>
        <w:t>Stadtholder</w:t>
      </w:r>
      <w:r>
        <w:t>.</w:t>
      </w:r>
    </w:p>
    <w:p w14:paraId="308E7ECF" w14:textId="77777777" w:rsidR="00AD63A4" w:rsidRDefault="00000000">
      <w:pPr>
        <w:tabs>
          <w:tab w:val="left" w:pos="460"/>
        </w:tabs>
        <w:spacing w:after="90"/>
        <w:ind w:left="460" w:hanging="460"/>
      </w:pPr>
      <w:r>
        <w:rPr>
          <w:b/>
          <w:bCs/>
          <w:color w:val="9B2335"/>
        </w:rPr>
        <w:t>35.</w:t>
      </w:r>
      <w:r>
        <w:rPr>
          <w:b/>
          <w:bCs/>
          <w:color w:val="9B2335"/>
        </w:rPr>
        <w:tab/>
      </w:r>
      <w:r>
        <w:t xml:space="preserve">How was William related to James II? → </w:t>
      </w:r>
      <w:r>
        <w:rPr>
          <w:b/>
          <w:bCs/>
        </w:rPr>
        <w:t>Nephew and son-in-law</w:t>
      </w:r>
      <w:r>
        <w:t xml:space="preserve"> (husband of Mary).</w:t>
      </w:r>
    </w:p>
    <w:p w14:paraId="65A3A0D7" w14:textId="77777777" w:rsidR="00AD63A4" w:rsidRDefault="00000000">
      <w:pPr>
        <w:tabs>
          <w:tab w:val="left" w:pos="460"/>
        </w:tabs>
        <w:spacing w:after="90"/>
        <w:ind w:left="460" w:hanging="460"/>
      </w:pPr>
      <w:r>
        <w:rPr>
          <w:b/>
          <w:bCs/>
          <w:color w:val="9B2335"/>
        </w:rPr>
        <w:t>36.</w:t>
      </w:r>
      <w:r>
        <w:rPr>
          <w:b/>
          <w:bCs/>
          <w:color w:val="9B2335"/>
        </w:rPr>
        <w:tab/>
      </w:r>
      <w:r>
        <w:t xml:space="preserve">Where did William land on </w:t>
      </w:r>
      <w:r>
        <w:rPr>
          <w:b/>
          <w:bCs/>
        </w:rPr>
        <w:t>5 November 1688</w:t>
      </w:r>
      <w:r>
        <w:t xml:space="preserve">? → </w:t>
      </w:r>
      <w:r>
        <w:rPr>
          <w:b/>
          <w:bCs/>
        </w:rPr>
        <w:t>Torbay</w:t>
      </w:r>
      <w:r>
        <w:t xml:space="preserve"> (Brixham), Devon.</w:t>
      </w:r>
    </w:p>
    <w:p w14:paraId="515E498C" w14:textId="77777777" w:rsidR="00AD63A4" w:rsidRDefault="00000000">
      <w:pPr>
        <w:tabs>
          <w:tab w:val="left" w:pos="460"/>
        </w:tabs>
        <w:spacing w:after="90"/>
        <w:ind w:left="460" w:hanging="460"/>
      </w:pPr>
      <w:r>
        <w:rPr>
          <w:b/>
          <w:bCs/>
          <w:color w:val="9B2335"/>
        </w:rPr>
        <w:t>37.</w:t>
      </w:r>
      <w:r>
        <w:rPr>
          <w:b/>
          <w:bCs/>
          <w:color w:val="9B2335"/>
        </w:rPr>
        <w:tab/>
      </w:r>
      <w:r>
        <w:t>What did Protestants call the wind that carried William's fleet? → The "</w:t>
      </w:r>
      <w:r>
        <w:rPr>
          <w:b/>
          <w:bCs/>
        </w:rPr>
        <w:t>Protestant wind</w:t>
      </w:r>
      <w:r>
        <w:t>".</w:t>
      </w:r>
    </w:p>
    <w:p w14:paraId="293859DA" w14:textId="77777777" w:rsidR="00AD63A4" w:rsidRDefault="00000000">
      <w:pPr>
        <w:tabs>
          <w:tab w:val="left" w:pos="460"/>
        </w:tabs>
        <w:spacing w:after="90"/>
        <w:ind w:left="460" w:hanging="460"/>
      </w:pPr>
      <w:r>
        <w:rPr>
          <w:b/>
          <w:bCs/>
          <w:color w:val="9B2335"/>
        </w:rPr>
        <w:t>38.</w:t>
      </w:r>
      <w:r>
        <w:rPr>
          <w:b/>
          <w:bCs/>
          <w:color w:val="9B2335"/>
        </w:rPr>
        <w:tab/>
      </w:r>
      <w:r>
        <w:t xml:space="preserve">About how many soldiers did William bring? → About </w:t>
      </w:r>
      <w:r>
        <w:rPr>
          <w:b/>
          <w:bCs/>
        </w:rPr>
        <w:t>15,000</w:t>
      </w:r>
      <w:r>
        <w:t>.</w:t>
      </w:r>
    </w:p>
    <w:p w14:paraId="71DBB970" w14:textId="77777777" w:rsidR="00AD63A4" w:rsidRDefault="00000000">
      <w:pPr>
        <w:tabs>
          <w:tab w:val="left" w:pos="460"/>
        </w:tabs>
        <w:spacing w:after="90"/>
        <w:ind w:left="460" w:hanging="460"/>
      </w:pPr>
      <w:r>
        <w:rPr>
          <w:b/>
          <w:bCs/>
          <w:color w:val="9B2335"/>
        </w:rPr>
        <w:t>39.</w:t>
      </w:r>
      <w:r>
        <w:rPr>
          <w:b/>
          <w:bCs/>
          <w:color w:val="9B2335"/>
        </w:rPr>
        <w:tab/>
      </w:r>
      <w:r>
        <w:t xml:space="preserve">Which future general deserted James at </w:t>
      </w:r>
      <w:r>
        <w:rPr>
          <w:b/>
          <w:bCs/>
        </w:rPr>
        <w:t>Salisbury</w:t>
      </w:r>
      <w:r>
        <w:t xml:space="preserve">? → </w:t>
      </w:r>
      <w:r>
        <w:rPr>
          <w:b/>
          <w:bCs/>
        </w:rPr>
        <w:t>John Churchill</w:t>
      </w:r>
      <w:r>
        <w:t xml:space="preserve"> (later Duke of Marlborough).</w:t>
      </w:r>
    </w:p>
    <w:p w14:paraId="1565F533" w14:textId="77777777" w:rsidR="00AD63A4" w:rsidRDefault="00000000">
      <w:pPr>
        <w:tabs>
          <w:tab w:val="left" w:pos="460"/>
        </w:tabs>
        <w:spacing w:after="90"/>
        <w:ind w:left="460" w:hanging="460"/>
      </w:pPr>
      <w:r>
        <w:rPr>
          <w:b/>
          <w:bCs/>
          <w:color w:val="9B2335"/>
        </w:rPr>
        <w:t>40.</w:t>
      </w:r>
      <w:r>
        <w:rPr>
          <w:b/>
          <w:bCs/>
          <w:color w:val="9B2335"/>
        </w:rPr>
        <w:tab/>
      </w:r>
      <w:r>
        <w:t xml:space="preserve">Which daughter of James fled to join the rebels? → </w:t>
      </w:r>
      <w:r>
        <w:rPr>
          <w:b/>
          <w:bCs/>
        </w:rPr>
        <w:t>Anne</w:t>
      </w:r>
      <w:r>
        <w:t>.</w:t>
      </w:r>
    </w:p>
    <w:p w14:paraId="037C7495" w14:textId="77777777" w:rsidR="00AD63A4" w:rsidRDefault="00000000">
      <w:pPr>
        <w:tabs>
          <w:tab w:val="left" w:pos="460"/>
        </w:tabs>
        <w:spacing w:after="90"/>
        <w:ind w:left="460" w:hanging="460"/>
      </w:pPr>
      <w:r>
        <w:rPr>
          <w:b/>
          <w:bCs/>
          <w:color w:val="9B2335"/>
        </w:rPr>
        <w:t>41.</w:t>
      </w:r>
      <w:r>
        <w:rPr>
          <w:b/>
          <w:bCs/>
          <w:color w:val="9B2335"/>
        </w:rPr>
        <w:tab/>
      </w:r>
      <w:r>
        <w:t xml:space="preserve">What did James drop into the Thames when he fled? → The </w:t>
      </w:r>
      <w:r>
        <w:rPr>
          <w:b/>
          <w:bCs/>
        </w:rPr>
        <w:t>Great Seal</w:t>
      </w:r>
      <w:r>
        <w:t>.</w:t>
      </w:r>
    </w:p>
    <w:p w14:paraId="58911D71" w14:textId="77777777" w:rsidR="00AD63A4" w:rsidRDefault="00000000">
      <w:pPr>
        <w:tabs>
          <w:tab w:val="left" w:pos="460"/>
        </w:tabs>
        <w:spacing w:after="90"/>
        <w:ind w:left="460" w:hanging="460"/>
      </w:pPr>
      <w:r>
        <w:rPr>
          <w:b/>
          <w:bCs/>
          <w:color w:val="9B2335"/>
        </w:rPr>
        <w:t>42.</w:t>
      </w:r>
      <w:r>
        <w:rPr>
          <w:b/>
          <w:bCs/>
          <w:color w:val="9B2335"/>
        </w:rPr>
        <w:tab/>
      </w:r>
      <w:r>
        <w:t xml:space="preserve">When did James finally leave England for France? → </w:t>
      </w:r>
      <w:r>
        <w:rPr>
          <w:b/>
          <w:bCs/>
        </w:rPr>
        <w:t>23 December 1688</w:t>
      </w:r>
      <w:r>
        <w:t>.</w:t>
      </w:r>
    </w:p>
    <w:p w14:paraId="5223636C" w14:textId="77777777" w:rsidR="00AD63A4" w:rsidRDefault="00000000">
      <w:pPr>
        <w:tabs>
          <w:tab w:val="left" w:pos="460"/>
        </w:tabs>
        <w:spacing w:after="90"/>
        <w:ind w:left="460" w:hanging="460"/>
      </w:pPr>
      <w:r>
        <w:rPr>
          <w:b/>
          <w:bCs/>
          <w:color w:val="9B2335"/>
        </w:rPr>
        <w:lastRenderedPageBreak/>
        <w:t>43.</w:t>
      </w:r>
      <w:r>
        <w:rPr>
          <w:b/>
          <w:bCs/>
          <w:color w:val="9B2335"/>
        </w:rPr>
        <w:tab/>
      </w:r>
      <w:r>
        <w:t xml:space="preserve">What was the body that met in </w:t>
      </w:r>
      <w:r>
        <w:rPr>
          <w:b/>
          <w:bCs/>
        </w:rPr>
        <w:t>January 1689</w:t>
      </w:r>
      <w:r>
        <w:t xml:space="preserve"> without a royal summons? → The </w:t>
      </w:r>
      <w:r>
        <w:rPr>
          <w:b/>
          <w:bCs/>
        </w:rPr>
        <w:t>Convention Parliament</w:t>
      </w:r>
      <w:r>
        <w:t>.</w:t>
      </w:r>
    </w:p>
    <w:p w14:paraId="32AA0B3D" w14:textId="77777777" w:rsidR="00AD63A4" w:rsidRDefault="00000000">
      <w:pPr>
        <w:tabs>
          <w:tab w:val="left" w:pos="460"/>
        </w:tabs>
        <w:spacing w:after="90"/>
        <w:ind w:left="460" w:hanging="460"/>
      </w:pPr>
      <w:r>
        <w:rPr>
          <w:b/>
          <w:bCs/>
          <w:color w:val="9B2335"/>
        </w:rPr>
        <w:t>44.</w:t>
      </w:r>
      <w:r>
        <w:rPr>
          <w:b/>
          <w:bCs/>
          <w:color w:val="9B2335"/>
        </w:rPr>
        <w:tab/>
      </w:r>
      <w:r>
        <w:t>What two words did the Commons use about James and the throne? → He had "</w:t>
      </w:r>
      <w:r>
        <w:rPr>
          <w:b/>
          <w:bCs/>
        </w:rPr>
        <w:t>abdicated</w:t>
      </w:r>
      <w:r>
        <w:t>" and the throne was "</w:t>
      </w:r>
      <w:r>
        <w:rPr>
          <w:b/>
          <w:bCs/>
        </w:rPr>
        <w:t>vacant</w:t>
      </w:r>
      <w:r>
        <w:t>".</w:t>
      </w:r>
    </w:p>
    <w:p w14:paraId="407DF74E" w14:textId="77777777" w:rsidR="00AD63A4" w:rsidRDefault="00000000">
      <w:pPr>
        <w:tabs>
          <w:tab w:val="left" w:pos="460"/>
        </w:tabs>
        <w:spacing w:after="90"/>
        <w:ind w:left="460" w:hanging="460"/>
      </w:pPr>
      <w:r>
        <w:rPr>
          <w:b/>
          <w:bCs/>
          <w:color w:val="9B2335"/>
        </w:rPr>
        <w:t>45.</w:t>
      </w:r>
      <w:r>
        <w:rPr>
          <w:b/>
          <w:bCs/>
          <w:color w:val="9B2335"/>
        </w:rPr>
        <w:tab/>
      </w:r>
      <w:r>
        <w:t xml:space="preserve">When did William and Mary accept the crown? → </w:t>
      </w:r>
      <w:r>
        <w:rPr>
          <w:b/>
          <w:bCs/>
        </w:rPr>
        <w:t>13 February 1689</w:t>
      </w:r>
      <w:r>
        <w:t>.</w:t>
      </w:r>
    </w:p>
    <w:p w14:paraId="3B854480" w14:textId="77777777" w:rsidR="00AD63A4" w:rsidRDefault="00000000">
      <w:pPr>
        <w:tabs>
          <w:tab w:val="left" w:pos="460"/>
        </w:tabs>
        <w:spacing w:after="90"/>
        <w:ind w:left="460" w:hanging="460"/>
      </w:pPr>
      <w:r>
        <w:rPr>
          <w:b/>
          <w:bCs/>
          <w:color w:val="9B2335"/>
        </w:rPr>
        <w:t>46.</w:t>
      </w:r>
      <w:r>
        <w:rPr>
          <w:b/>
          <w:bCs/>
          <w:color w:val="9B2335"/>
        </w:rPr>
        <w:tab/>
      </w:r>
      <w:r>
        <w:t xml:space="preserve">Which document was read to them at that ceremony? → The </w:t>
      </w:r>
      <w:r>
        <w:rPr>
          <w:b/>
          <w:bCs/>
        </w:rPr>
        <w:t>Declaration of Right</w:t>
      </w:r>
      <w:r>
        <w:t>.</w:t>
      </w:r>
    </w:p>
    <w:p w14:paraId="02A1C230" w14:textId="77777777" w:rsidR="00AD63A4" w:rsidRDefault="00000000">
      <w:pPr>
        <w:tabs>
          <w:tab w:val="left" w:pos="460"/>
        </w:tabs>
        <w:spacing w:after="90"/>
        <w:ind w:left="460" w:hanging="460"/>
      </w:pPr>
      <w:r>
        <w:rPr>
          <w:b/>
          <w:bCs/>
          <w:color w:val="9B2335"/>
        </w:rPr>
        <w:t>47.</w:t>
      </w:r>
      <w:r>
        <w:rPr>
          <w:b/>
          <w:bCs/>
          <w:color w:val="9B2335"/>
        </w:rPr>
        <w:tab/>
      </w:r>
      <w:r>
        <w:t xml:space="preserve">Which dynasty came to power after the Revolution? → None new: </w:t>
      </w:r>
      <w:r>
        <w:rPr>
          <w:b/>
          <w:bCs/>
        </w:rPr>
        <w:t>William of Orange and Mary II (a Stuart)</w:t>
      </w:r>
      <w:r>
        <w:t xml:space="preserve"> reigned jointly — the </w:t>
      </w:r>
      <w:r>
        <w:rPr>
          <w:b/>
          <w:bCs/>
        </w:rPr>
        <w:t>Hanoverians</w:t>
      </w:r>
      <w:r>
        <w:t xml:space="preserve"> began only in </w:t>
      </w:r>
      <w:r>
        <w:rPr>
          <w:b/>
          <w:bCs/>
        </w:rPr>
        <w:t>1714</w:t>
      </w:r>
      <w:r>
        <w:t>.</w:t>
      </w:r>
    </w:p>
    <w:p w14:paraId="12A35D31" w14:textId="77777777" w:rsidR="00AD63A4" w:rsidRDefault="00000000">
      <w:pPr>
        <w:tabs>
          <w:tab w:val="left" w:pos="460"/>
        </w:tabs>
        <w:spacing w:after="90"/>
        <w:ind w:left="460" w:hanging="460"/>
      </w:pPr>
      <w:r>
        <w:rPr>
          <w:b/>
          <w:bCs/>
          <w:color w:val="9B2335"/>
        </w:rPr>
        <w:t>48.</w:t>
      </w:r>
      <w:r>
        <w:rPr>
          <w:b/>
          <w:bCs/>
          <w:color w:val="9B2335"/>
        </w:rPr>
        <w:tab/>
      </w:r>
      <w:r>
        <w:t xml:space="preserve">What did the Scottish Convention call its statement against James (1689)? → The </w:t>
      </w:r>
      <w:r>
        <w:rPr>
          <w:b/>
          <w:bCs/>
        </w:rPr>
        <w:t>Claim of Right</w:t>
      </w:r>
      <w:r>
        <w:t>.</w:t>
      </w:r>
    </w:p>
    <w:p w14:paraId="203AEBA9" w14:textId="77777777" w:rsidR="00AD63A4" w:rsidRDefault="00000000">
      <w:pPr>
        <w:tabs>
          <w:tab w:val="left" w:pos="460"/>
        </w:tabs>
        <w:spacing w:after="90"/>
        <w:ind w:left="460" w:hanging="460"/>
      </w:pPr>
      <w:r>
        <w:rPr>
          <w:b/>
          <w:bCs/>
          <w:color w:val="9B2335"/>
        </w:rPr>
        <w:t>49.</w:t>
      </w:r>
      <w:r>
        <w:rPr>
          <w:b/>
          <w:bCs/>
          <w:color w:val="9B2335"/>
        </w:rPr>
        <w:tab/>
      </w:r>
      <w:r>
        <w:t xml:space="preserve">Which Jacobite general was killed winning at </w:t>
      </w:r>
      <w:r>
        <w:rPr>
          <w:b/>
          <w:bCs/>
        </w:rPr>
        <w:t>Killiecrankie</w:t>
      </w:r>
      <w:r>
        <w:t xml:space="preserve"> (1689)? → </w:t>
      </w:r>
      <w:r>
        <w:rPr>
          <w:b/>
          <w:bCs/>
        </w:rPr>
        <w:t>Viscount Dundee</w:t>
      </w:r>
      <w:r>
        <w:t xml:space="preserve"> ("Bonnie Dundee").</w:t>
      </w:r>
    </w:p>
    <w:p w14:paraId="0F6F681F" w14:textId="77777777" w:rsidR="00AD63A4" w:rsidRDefault="00000000">
      <w:pPr>
        <w:tabs>
          <w:tab w:val="left" w:pos="460"/>
        </w:tabs>
        <w:spacing w:after="90"/>
        <w:ind w:left="460" w:hanging="460"/>
      </w:pPr>
      <w:r>
        <w:rPr>
          <w:b/>
          <w:bCs/>
          <w:color w:val="9B2335"/>
        </w:rPr>
        <w:t>50.</w:t>
      </w:r>
      <w:r>
        <w:rPr>
          <w:b/>
          <w:bCs/>
          <w:color w:val="9B2335"/>
        </w:rPr>
        <w:tab/>
      </w:r>
      <w:r>
        <w:t xml:space="preserve">Which clan was massacred at </w:t>
      </w:r>
      <w:r>
        <w:rPr>
          <w:b/>
          <w:bCs/>
        </w:rPr>
        <w:t>Glencoe</w:t>
      </w:r>
      <w:r>
        <w:t xml:space="preserve"> in 1692? → The </w:t>
      </w:r>
      <w:r>
        <w:rPr>
          <w:b/>
          <w:bCs/>
        </w:rPr>
        <w:t>MacDonalds</w:t>
      </w:r>
      <w:r>
        <w:t xml:space="preserve"> (of Glencoe).</w:t>
      </w:r>
    </w:p>
    <w:p w14:paraId="3FFA29CE" w14:textId="77777777" w:rsidR="00AD63A4" w:rsidRDefault="00000000">
      <w:pPr>
        <w:tabs>
          <w:tab w:val="left" w:pos="460"/>
        </w:tabs>
        <w:spacing w:after="90"/>
        <w:ind w:left="460" w:hanging="460"/>
      </w:pPr>
      <w:r>
        <w:rPr>
          <w:b/>
          <w:bCs/>
          <w:color w:val="9B2335"/>
        </w:rPr>
        <w:t>51.</w:t>
      </w:r>
      <w:r>
        <w:rPr>
          <w:b/>
          <w:bCs/>
          <w:color w:val="9B2335"/>
        </w:rPr>
        <w:tab/>
      </w:r>
      <w:r>
        <w:t xml:space="preserve">Which Irish city withstood a </w:t>
      </w:r>
      <w:r>
        <w:rPr>
          <w:b/>
          <w:bCs/>
        </w:rPr>
        <w:t>105-day</w:t>
      </w:r>
      <w:r>
        <w:t xml:space="preserve"> siege in 1689? → </w:t>
      </w:r>
      <w:r>
        <w:rPr>
          <w:b/>
          <w:bCs/>
        </w:rPr>
        <w:t>Derry</w:t>
      </w:r>
      <w:r>
        <w:t xml:space="preserve"> (Londonderry).</w:t>
      </w:r>
    </w:p>
    <w:p w14:paraId="7B2294AE" w14:textId="77777777" w:rsidR="00AD63A4" w:rsidRDefault="00000000">
      <w:pPr>
        <w:tabs>
          <w:tab w:val="left" w:pos="460"/>
        </w:tabs>
        <w:spacing w:after="90"/>
        <w:ind w:left="460" w:hanging="460"/>
      </w:pPr>
      <w:r>
        <w:rPr>
          <w:b/>
          <w:bCs/>
          <w:color w:val="9B2335"/>
        </w:rPr>
        <w:t>52.</w:t>
      </w:r>
      <w:r>
        <w:rPr>
          <w:b/>
          <w:bCs/>
          <w:color w:val="9B2335"/>
        </w:rPr>
        <w:tab/>
      </w:r>
      <w:r>
        <w:t xml:space="preserve">When was the </w:t>
      </w:r>
      <w:r>
        <w:rPr>
          <w:b/>
          <w:bCs/>
        </w:rPr>
        <w:t>Battle of the Boyne</w:t>
      </w:r>
      <w:r>
        <w:t xml:space="preserve">? → </w:t>
      </w:r>
      <w:r>
        <w:rPr>
          <w:b/>
          <w:bCs/>
        </w:rPr>
        <w:t>1 July 1690</w:t>
      </w:r>
      <w:r>
        <w:t xml:space="preserve"> (12 July, new style).</w:t>
      </w:r>
    </w:p>
    <w:p w14:paraId="78AED709" w14:textId="77777777" w:rsidR="00AD63A4" w:rsidRDefault="00000000">
      <w:pPr>
        <w:tabs>
          <w:tab w:val="left" w:pos="460"/>
        </w:tabs>
        <w:spacing w:after="90"/>
        <w:ind w:left="460" w:hanging="460"/>
      </w:pPr>
      <w:r>
        <w:rPr>
          <w:b/>
          <w:bCs/>
          <w:color w:val="9B2335"/>
        </w:rPr>
        <w:t>53.</w:t>
      </w:r>
      <w:r>
        <w:rPr>
          <w:b/>
          <w:bCs/>
          <w:color w:val="9B2335"/>
        </w:rPr>
        <w:tab/>
      </w:r>
      <w:r>
        <w:t xml:space="preserve">Which battle of </w:t>
      </w:r>
      <w:r>
        <w:rPr>
          <w:b/>
          <w:bCs/>
        </w:rPr>
        <w:t>1691</w:t>
      </w:r>
      <w:r>
        <w:t xml:space="preserve"> was the bloodiest ever fought in Ireland? → </w:t>
      </w:r>
      <w:r>
        <w:rPr>
          <w:b/>
          <w:bCs/>
        </w:rPr>
        <w:t>Aughrim</w:t>
      </w:r>
      <w:r>
        <w:t>.</w:t>
      </w:r>
    </w:p>
    <w:p w14:paraId="667C6FD3" w14:textId="77777777" w:rsidR="00AD63A4" w:rsidRDefault="00000000">
      <w:pPr>
        <w:tabs>
          <w:tab w:val="left" w:pos="460"/>
        </w:tabs>
        <w:spacing w:after="90"/>
        <w:ind w:left="460" w:hanging="460"/>
      </w:pPr>
      <w:r>
        <w:rPr>
          <w:b/>
          <w:bCs/>
          <w:color w:val="9B2335"/>
        </w:rPr>
        <w:t>54.</w:t>
      </w:r>
      <w:r>
        <w:rPr>
          <w:b/>
          <w:bCs/>
          <w:color w:val="9B2335"/>
        </w:rPr>
        <w:tab/>
      </w:r>
      <w:r>
        <w:t xml:space="preserve">Which treaty ended the Williamite war in Ireland? → The </w:t>
      </w:r>
      <w:r>
        <w:rPr>
          <w:b/>
          <w:bCs/>
        </w:rPr>
        <w:t>Treaty of Limerick</w:t>
      </w:r>
      <w:r>
        <w:t xml:space="preserve"> (1691).</w:t>
      </w:r>
    </w:p>
    <w:p w14:paraId="4EDADFB9" w14:textId="77777777" w:rsidR="00AD63A4" w:rsidRDefault="00000000">
      <w:pPr>
        <w:tabs>
          <w:tab w:val="left" w:pos="460"/>
        </w:tabs>
        <w:spacing w:after="90"/>
        <w:ind w:left="460" w:hanging="460"/>
      </w:pPr>
      <w:r>
        <w:rPr>
          <w:b/>
          <w:bCs/>
          <w:color w:val="9B2335"/>
        </w:rPr>
        <w:t>55.</w:t>
      </w:r>
      <w:r>
        <w:rPr>
          <w:b/>
          <w:bCs/>
          <w:color w:val="9B2335"/>
        </w:rPr>
        <w:tab/>
      </w:r>
      <w:r>
        <w:t xml:space="preserve">What laws shut Irish Catholics out of land and office after 1695? → The </w:t>
      </w:r>
      <w:r>
        <w:rPr>
          <w:b/>
          <w:bCs/>
        </w:rPr>
        <w:t>Penal Laws</w:t>
      </w:r>
      <w:r>
        <w:t>.</w:t>
      </w:r>
    </w:p>
    <w:p w14:paraId="3DC58F87" w14:textId="77777777" w:rsidR="00AD63A4" w:rsidRDefault="00000000">
      <w:pPr>
        <w:tabs>
          <w:tab w:val="left" w:pos="460"/>
        </w:tabs>
        <w:spacing w:after="90"/>
        <w:ind w:left="460" w:hanging="460"/>
      </w:pPr>
      <w:r>
        <w:rPr>
          <w:b/>
          <w:bCs/>
          <w:color w:val="9B2335"/>
        </w:rPr>
        <w:t>56.</w:t>
      </w:r>
      <w:r>
        <w:rPr>
          <w:b/>
          <w:bCs/>
          <w:color w:val="9B2335"/>
        </w:rPr>
        <w:tab/>
      </w:r>
      <w:r>
        <w:t xml:space="preserve">Which historian called 1688 "of all revolutions the least violent"? → </w:t>
      </w:r>
      <w:r>
        <w:rPr>
          <w:b/>
          <w:bCs/>
        </w:rPr>
        <w:t>Thomas Babington Macaulay</w:t>
      </w:r>
      <w:r>
        <w:t>.</w:t>
      </w:r>
    </w:p>
    <w:p w14:paraId="5F200748" w14:textId="77777777" w:rsidR="00AD63A4" w:rsidRDefault="00000000">
      <w:pPr>
        <w:tabs>
          <w:tab w:val="left" w:pos="460"/>
        </w:tabs>
        <w:spacing w:after="90"/>
        <w:ind w:left="460" w:hanging="460"/>
      </w:pPr>
      <w:r>
        <w:rPr>
          <w:b/>
          <w:bCs/>
          <w:color w:val="9B2335"/>
        </w:rPr>
        <w:t>57.</w:t>
      </w:r>
      <w:r>
        <w:rPr>
          <w:b/>
          <w:bCs/>
          <w:color w:val="9B2335"/>
        </w:rPr>
        <w:tab/>
      </w:r>
      <w:r>
        <w:t xml:space="preserve">Which historian called 1688 "the first modern revolution" (2009)? → </w:t>
      </w:r>
      <w:r>
        <w:rPr>
          <w:b/>
          <w:bCs/>
        </w:rPr>
        <w:t>Steve Pincus</w:t>
      </w:r>
      <w:r>
        <w:t>.</w:t>
      </w:r>
    </w:p>
    <w:p w14:paraId="6AC43BCE" w14:textId="77777777" w:rsidR="00AD63A4" w:rsidRDefault="00000000">
      <w:pPr>
        <w:pStyle w:val="Heading2"/>
      </w:pPr>
      <w:bookmarkStart w:id="95" w:name="_Toc241393834"/>
      <w:r>
        <w:t>One-liners · The Revolution Settlement</w:t>
      </w:r>
      <w:bookmarkEnd w:id="95"/>
    </w:p>
    <w:p w14:paraId="05374833" w14:textId="77777777" w:rsidR="00AD63A4" w:rsidRDefault="00000000">
      <w:pPr>
        <w:tabs>
          <w:tab w:val="left" w:pos="460"/>
        </w:tabs>
        <w:spacing w:after="90"/>
        <w:ind w:left="460" w:hanging="460"/>
      </w:pPr>
      <w:r>
        <w:rPr>
          <w:b/>
          <w:bCs/>
          <w:color w:val="9B2335"/>
        </w:rPr>
        <w:t>58.</w:t>
      </w:r>
      <w:r>
        <w:rPr>
          <w:b/>
          <w:bCs/>
          <w:color w:val="9B2335"/>
        </w:rPr>
        <w:tab/>
      </w:r>
      <w:r>
        <w:t xml:space="preserve">Which document affirmed </w:t>
      </w:r>
      <w:r>
        <w:rPr>
          <w:b/>
          <w:bCs/>
        </w:rPr>
        <w:t>parliamentary supremacy</w:t>
      </w:r>
      <w:r>
        <w:t xml:space="preserve"> after the Revolution? → The </w:t>
      </w:r>
      <w:r>
        <w:rPr>
          <w:b/>
          <w:bCs/>
        </w:rPr>
        <w:t>Bill of Rights</w:t>
      </w:r>
      <w:r>
        <w:t xml:space="preserve"> (December 1689).</w:t>
      </w:r>
    </w:p>
    <w:p w14:paraId="34D97178" w14:textId="77777777" w:rsidR="00AD63A4" w:rsidRDefault="00000000">
      <w:pPr>
        <w:tabs>
          <w:tab w:val="left" w:pos="460"/>
        </w:tabs>
        <w:spacing w:after="90"/>
        <w:ind w:left="460" w:hanging="460"/>
      </w:pPr>
      <w:r>
        <w:rPr>
          <w:b/>
          <w:bCs/>
          <w:color w:val="9B2335"/>
        </w:rPr>
        <w:t>59.</w:t>
      </w:r>
      <w:r>
        <w:rPr>
          <w:b/>
          <w:bCs/>
          <w:color w:val="9B2335"/>
        </w:rPr>
        <w:tab/>
      </w:r>
      <w:r>
        <w:t xml:space="preserve">What is the first thing the Bill of Rights declares illegal? → The </w:t>
      </w:r>
      <w:r>
        <w:rPr>
          <w:b/>
          <w:bCs/>
        </w:rPr>
        <w:t>suspending power</w:t>
      </w:r>
      <w:r>
        <w:t>.</w:t>
      </w:r>
    </w:p>
    <w:p w14:paraId="14E2D121" w14:textId="77777777" w:rsidR="00AD63A4" w:rsidRDefault="00000000">
      <w:pPr>
        <w:tabs>
          <w:tab w:val="left" w:pos="460"/>
        </w:tabs>
        <w:spacing w:after="90"/>
        <w:ind w:left="460" w:hanging="460"/>
      </w:pPr>
      <w:r>
        <w:rPr>
          <w:b/>
          <w:bCs/>
          <w:color w:val="9B2335"/>
        </w:rPr>
        <w:t>60.</w:t>
      </w:r>
      <w:r>
        <w:rPr>
          <w:b/>
          <w:bCs/>
          <w:color w:val="9B2335"/>
        </w:rPr>
        <w:tab/>
      </w:r>
      <w:r>
        <w:t xml:space="preserve">According to the Bill of Rights, can a </w:t>
      </w:r>
      <w:r>
        <w:rPr>
          <w:b/>
          <w:bCs/>
        </w:rPr>
        <w:t>standing army</w:t>
      </w:r>
      <w:r>
        <w:t xml:space="preserve"> be kept in peacetime without Parliament? → </w:t>
      </w:r>
      <w:r>
        <w:rPr>
          <w:b/>
          <w:bCs/>
        </w:rPr>
        <w:t>No</w:t>
      </w:r>
      <w:r>
        <w:t>.</w:t>
      </w:r>
    </w:p>
    <w:p w14:paraId="5C7D8BDE" w14:textId="77777777" w:rsidR="00AD63A4" w:rsidRDefault="00000000">
      <w:pPr>
        <w:tabs>
          <w:tab w:val="left" w:pos="460"/>
        </w:tabs>
        <w:spacing w:after="90"/>
        <w:ind w:left="460" w:hanging="460"/>
      </w:pPr>
      <w:r>
        <w:rPr>
          <w:b/>
          <w:bCs/>
          <w:color w:val="9B2335"/>
        </w:rPr>
        <w:t>61.</w:t>
      </w:r>
      <w:r>
        <w:rPr>
          <w:b/>
          <w:bCs/>
          <w:color w:val="9B2335"/>
        </w:rPr>
        <w:tab/>
      </w:r>
      <w:r>
        <w:t xml:space="preserve">Who does the Bill of Rights bar from the throne? → </w:t>
      </w:r>
      <w:r>
        <w:rPr>
          <w:b/>
          <w:bCs/>
        </w:rPr>
        <w:t>Catholics</w:t>
      </w:r>
      <w:r>
        <w:t xml:space="preserve">, and anyone </w:t>
      </w:r>
      <w:r>
        <w:rPr>
          <w:b/>
          <w:bCs/>
        </w:rPr>
        <w:t>married to a Catholic</w:t>
      </w:r>
      <w:r>
        <w:t>.</w:t>
      </w:r>
    </w:p>
    <w:p w14:paraId="576BBC48" w14:textId="77777777" w:rsidR="00AD63A4" w:rsidRDefault="00000000">
      <w:pPr>
        <w:tabs>
          <w:tab w:val="left" w:pos="460"/>
        </w:tabs>
        <w:spacing w:after="90"/>
        <w:ind w:left="460" w:hanging="460"/>
      </w:pPr>
      <w:r>
        <w:rPr>
          <w:b/>
          <w:bCs/>
          <w:color w:val="9B2335"/>
        </w:rPr>
        <w:t>62.</w:t>
      </w:r>
      <w:r>
        <w:rPr>
          <w:b/>
          <w:bCs/>
          <w:color w:val="9B2335"/>
        </w:rPr>
        <w:tab/>
      </w:r>
      <w:r>
        <w:t xml:space="preserve">Which Act of </w:t>
      </w:r>
      <w:r>
        <w:rPr>
          <w:b/>
          <w:bCs/>
        </w:rPr>
        <w:t>1689</w:t>
      </w:r>
      <w:r>
        <w:t xml:space="preserve"> gave Protestant Dissenters freedom of worship? → The </w:t>
      </w:r>
      <w:r>
        <w:rPr>
          <w:b/>
          <w:bCs/>
        </w:rPr>
        <w:t>Toleration Act</w:t>
      </w:r>
      <w:r>
        <w:t>.</w:t>
      </w:r>
    </w:p>
    <w:p w14:paraId="5B2300ED" w14:textId="77777777" w:rsidR="00AD63A4" w:rsidRDefault="00000000">
      <w:pPr>
        <w:tabs>
          <w:tab w:val="left" w:pos="460"/>
        </w:tabs>
        <w:spacing w:after="90"/>
        <w:ind w:left="460" w:hanging="460"/>
      </w:pPr>
      <w:r>
        <w:rPr>
          <w:b/>
          <w:bCs/>
          <w:color w:val="9B2335"/>
        </w:rPr>
        <w:t>63.</w:t>
      </w:r>
      <w:r>
        <w:rPr>
          <w:b/>
          <w:bCs/>
          <w:color w:val="9B2335"/>
        </w:rPr>
        <w:tab/>
      </w:r>
      <w:r>
        <w:t xml:space="preserve">Which Act made army discipline legal for </w:t>
      </w:r>
      <w:r>
        <w:rPr>
          <w:b/>
          <w:bCs/>
        </w:rPr>
        <w:t>one year at a time</w:t>
      </w:r>
      <w:r>
        <w:t xml:space="preserve">? → The </w:t>
      </w:r>
      <w:r>
        <w:rPr>
          <w:b/>
          <w:bCs/>
        </w:rPr>
        <w:t>Mutiny Act</w:t>
      </w:r>
      <w:r>
        <w:t xml:space="preserve"> (1689).</w:t>
      </w:r>
    </w:p>
    <w:p w14:paraId="68E77E14" w14:textId="77777777" w:rsidR="00AD63A4" w:rsidRDefault="00000000">
      <w:pPr>
        <w:tabs>
          <w:tab w:val="left" w:pos="460"/>
        </w:tabs>
        <w:spacing w:after="90"/>
        <w:ind w:left="460" w:hanging="460"/>
      </w:pPr>
      <w:r>
        <w:rPr>
          <w:b/>
          <w:bCs/>
          <w:color w:val="9B2335"/>
        </w:rPr>
        <w:t>64.</w:t>
      </w:r>
      <w:r>
        <w:rPr>
          <w:b/>
          <w:bCs/>
          <w:color w:val="9B2335"/>
        </w:rPr>
        <w:tab/>
      </w:r>
      <w:r>
        <w:t xml:space="preserve">Which Act of </w:t>
      </w:r>
      <w:r>
        <w:rPr>
          <w:b/>
          <w:bCs/>
        </w:rPr>
        <w:t>1694</w:t>
      </w:r>
      <w:r>
        <w:t xml:space="preserve"> required elections at least every three years? → The </w:t>
      </w:r>
      <w:r>
        <w:rPr>
          <w:b/>
          <w:bCs/>
        </w:rPr>
        <w:t>Triennial Act</w:t>
      </w:r>
      <w:r>
        <w:t>.</w:t>
      </w:r>
    </w:p>
    <w:p w14:paraId="13DCBA62" w14:textId="77777777" w:rsidR="00AD63A4" w:rsidRDefault="00000000">
      <w:pPr>
        <w:tabs>
          <w:tab w:val="left" w:pos="460"/>
        </w:tabs>
        <w:spacing w:after="90"/>
        <w:ind w:left="460" w:hanging="460"/>
      </w:pPr>
      <w:r>
        <w:rPr>
          <w:b/>
          <w:bCs/>
          <w:color w:val="9B2335"/>
        </w:rPr>
        <w:t>65.</w:t>
      </w:r>
      <w:r>
        <w:rPr>
          <w:b/>
          <w:bCs/>
          <w:color w:val="9B2335"/>
        </w:rPr>
        <w:tab/>
      </w:r>
      <w:r>
        <w:t xml:space="preserve">When did the </w:t>
      </w:r>
      <w:r>
        <w:rPr>
          <w:b/>
          <w:bCs/>
        </w:rPr>
        <w:t>Licensing Act</w:t>
      </w:r>
      <w:r>
        <w:t xml:space="preserve"> lapse, ending press censorship? → </w:t>
      </w:r>
      <w:r>
        <w:rPr>
          <w:b/>
          <w:bCs/>
        </w:rPr>
        <w:t>1695</w:t>
      </w:r>
      <w:r>
        <w:t>.</w:t>
      </w:r>
    </w:p>
    <w:p w14:paraId="15E6F169" w14:textId="77777777" w:rsidR="00AD63A4" w:rsidRDefault="00000000">
      <w:pPr>
        <w:tabs>
          <w:tab w:val="left" w:pos="460"/>
        </w:tabs>
        <w:spacing w:after="90"/>
        <w:ind w:left="460" w:hanging="460"/>
      </w:pPr>
      <w:r>
        <w:rPr>
          <w:b/>
          <w:bCs/>
          <w:color w:val="9B2335"/>
        </w:rPr>
        <w:t>66.</w:t>
      </w:r>
      <w:r>
        <w:rPr>
          <w:b/>
          <w:bCs/>
          <w:color w:val="9B2335"/>
        </w:rPr>
        <w:tab/>
      </w:r>
      <w:r>
        <w:t xml:space="preserve">When was the </w:t>
      </w:r>
      <w:r>
        <w:rPr>
          <w:b/>
          <w:bCs/>
        </w:rPr>
        <w:t>Bank of England</w:t>
      </w:r>
      <w:r>
        <w:t xml:space="preserve"> founded? → </w:t>
      </w:r>
      <w:r>
        <w:rPr>
          <w:b/>
          <w:bCs/>
        </w:rPr>
        <w:t>1694</w:t>
      </w:r>
      <w:r>
        <w:t>.</w:t>
      </w:r>
    </w:p>
    <w:p w14:paraId="57C7F846" w14:textId="77777777" w:rsidR="00AD63A4" w:rsidRDefault="00000000">
      <w:pPr>
        <w:tabs>
          <w:tab w:val="left" w:pos="460"/>
        </w:tabs>
        <w:spacing w:after="90"/>
        <w:ind w:left="460" w:hanging="460"/>
      </w:pPr>
      <w:r>
        <w:rPr>
          <w:b/>
          <w:bCs/>
          <w:color w:val="9B2335"/>
        </w:rPr>
        <w:lastRenderedPageBreak/>
        <w:t>67.</w:t>
      </w:r>
      <w:r>
        <w:rPr>
          <w:b/>
          <w:bCs/>
          <w:color w:val="9B2335"/>
        </w:rPr>
        <w:tab/>
      </w:r>
      <w:r>
        <w:t xml:space="preserve">How much did the Bank of England first lend the government? → </w:t>
      </w:r>
      <w:r>
        <w:rPr>
          <w:b/>
          <w:bCs/>
        </w:rPr>
        <w:t>£1.2 million</w:t>
      </w:r>
      <w:r>
        <w:t xml:space="preserve"> (at 8%).</w:t>
      </w:r>
    </w:p>
    <w:p w14:paraId="2D8C78F0" w14:textId="77777777" w:rsidR="00AD63A4" w:rsidRDefault="00000000">
      <w:pPr>
        <w:tabs>
          <w:tab w:val="left" w:pos="460"/>
        </w:tabs>
        <w:spacing w:after="90"/>
        <w:ind w:left="460" w:hanging="460"/>
      </w:pPr>
      <w:r>
        <w:rPr>
          <w:b/>
          <w:bCs/>
          <w:color w:val="9B2335"/>
        </w:rPr>
        <w:t>68.</w:t>
      </w:r>
      <w:r>
        <w:rPr>
          <w:b/>
          <w:bCs/>
          <w:color w:val="9B2335"/>
        </w:rPr>
        <w:tab/>
      </w:r>
      <w:r>
        <w:t xml:space="preserve">What is the new system of public credit after 1688 called? → The </w:t>
      </w:r>
      <w:r>
        <w:rPr>
          <w:b/>
          <w:bCs/>
        </w:rPr>
        <w:t>Financial Revolution</w:t>
      </w:r>
      <w:r>
        <w:t>.</w:t>
      </w:r>
    </w:p>
    <w:p w14:paraId="01084B0F" w14:textId="77777777" w:rsidR="00AD63A4" w:rsidRDefault="00000000">
      <w:pPr>
        <w:tabs>
          <w:tab w:val="left" w:pos="460"/>
        </w:tabs>
        <w:spacing w:after="90"/>
        <w:ind w:left="460" w:hanging="460"/>
      </w:pPr>
      <w:r>
        <w:rPr>
          <w:b/>
          <w:bCs/>
          <w:color w:val="9B2335"/>
        </w:rPr>
        <w:t>69.</w:t>
      </w:r>
      <w:r>
        <w:rPr>
          <w:b/>
          <w:bCs/>
          <w:color w:val="9B2335"/>
        </w:rPr>
        <w:tab/>
      </w:r>
      <w:r>
        <w:t xml:space="preserve">Which Act of </w:t>
      </w:r>
      <w:r>
        <w:rPr>
          <w:b/>
          <w:bCs/>
        </w:rPr>
        <w:t>1698</w:t>
      </w:r>
      <w:r>
        <w:t xml:space="preserve"> fixed a yearly sum for the royal household? → The </w:t>
      </w:r>
      <w:r>
        <w:rPr>
          <w:b/>
          <w:bCs/>
        </w:rPr>
        <w:t>Civil List Act</w:t>
      </w:r>
      <w:r>
        <w:t>.</w:t>
      </w:r>
    </w:p>
    <w:p w14:paraId="363436F2" w14:textId="77777777" w:rsidR="00AD63A4" w:rsidRDefault="00000000">
      <w:pPr>
        <w:tabs>
          <w:tab w:val="left" w:pos="460"/>
        </w:tabs>
        <w:spacing w:after="90"/>
        <w:ind w:left="460" w:hanging="460"/>
      </w:pPr>
      <w:r>
        <w:rPr>
          <w:b/>
          <w:bCs/>
          <w:color w:val="9B2335"/>
        </w:rPr>
        <w:t>70.</w:t>
      </w:r>
      <w:r>
        <w:rPr>
          <w:b/>
          <w:bCs/>
          <w:color w:val="9B2335"/>
        </w:rPr>
        <w:tab/>
      </w:r>
      <w:r>
        <w:t xml:space="preserve">The </w:t>
      </w:r>
      <w:r>
        <w:rPr>
          <w:b/>
          <w:bCs/>
        </w:rPr>
        <w:t>Act of Settlement 1701</w:t>
      </w:r>
      <w:r>
        <w:t xml:space="preserve"> secured the crown for which house? → The House of </w:t>
      </w:r>
      <w:r>
        <w:rPr>
          <w:b/>
          <w:bCs/>
        </w:rPr>
        <w:t>Hanover</w:t>
      </w:r>
      <w:r>
        <w:t>.</w:t>
      </w:r>
    </w:p>
    <w:p w14:paraId="0C2CBA1C" w14:textId="77777777" w:rsidR="00AD63A4" w:rsidRDefault="00000000">
      <w:pPr>
        <w:tabs>
          <w:tab w:val="left" w:pos="460"/>
        </w:tabs>
        <w:spacing w:after="90"/>
        <w:ind w:left="460" w:hanging="460"/>
      </w:pPr>
      <w:r>
        <w:rPr>
          <w:b/>
          <w:bCs/>
          <w:color w:val="9B2335"/>
        </w:rPr>
        <w:t>71.</w:t>
      </w:r>
      <w:r>
        <w:rPr>
          <w:b/>
          <w:bCs/>
          <w:color w:val="9B2335"/>
        </w:rPr>
        <w:tab/>
      </w:r>
      <w:r>
        <w:t xml:space="preserve">Who was the Hanoverian heiress named in the Act of Settlement? → </w:t>
      </w:r>
      <w:r>
        <w:rPr>
          <w:b/>
          <w:bCs/>
        </w:rPr>
        <w:t>Sophia</w:t>
      </w:r>
      <w:r>
        <w:t>, Electress of Hanover.</w:t>
      </w:r>
    </w:p>
    <w:p w14:paraId="2AEC7B19" w14:textId="77777777" w:rsidR="00AD63A4" w:rsidRDefault="00000000">
      <w:pPr>
        <w:tabs>
          <w:tab w:val="left" w:pos="460"/>
        </w:tabs>
        <w:spacing w:after="90"/>
        <w:ind w:left="460" w:hanging="460"/>
      </w:pPr>
      <w:r>
        <w:rPr>
          <w:b/>
          <w:bCs/>
          <w:color w:val="9B2335"/>
        </w:rPr>
        <w:t>72.</w:t>
      </w:r>
      <w:r>
        <w:rPr>
          <w:b/>
          <w:bCs/>
          <w:color w:val="9B2335"/>
        </w:rPr>
        <w:tab/>
      </w:r>
      <w:r>
        <w:t xml:space="preserve">Under the Act of Settlement, how can a judge be removed? → Only by an </w:t>
      </w:r>
      <w:r>
        <w:rPr>
          <w:b/>
          <w:bCs/>
        </w:rPr>
        <w:t>address of both Houses</w:t>
      </w:r>
      <w:r>
        <w:t xml:space="preserve"> of Parliament.</w:t>
      </w:r>
    </w:p>
    <w:p w14:paraId="4D3B2707" w14:textId="77777777" w:rsidR="00AD63A4" w:rsidRDefault="00000000">
      <w:pPr>
        <w:tabs>
          <w:tab w:val="left" w:pos="460"/>
        </w:tabs>
        <w:spacing w:after="90"/>
        <w:ind w:left="460" w:hanging="460"/>
      </w:pPr>
      <w:r>
        <w:rPr>
          <w:b/>
          <w:bCs/>
          <w:color w:val="9B2335"/>
        </w:rPr>
        <w:t>73.</w:t>
      </w:r>
      <w:r>
        <w:rPr>
          <w:b/>
          <w:bCs/>
          <w:color w:val="9B2335"/>
        </w:rPr>
        <w:tab/>
      </w:r>
      <w:r>
        <w:t xml:space="preserve">What must the monarch be, under the Act of Settlement? → A member of the </w:t>
      </w:r>
      <w:r>
        <w:rPr>
          <w:b/>
          <w:bCs/>
        </w:rPr>
        <w:t>Church of England</w:t>
      </w:r>
      <w:r>
        <w:t>.</w:t>
      </w:r>
    </w:p>
    <w:p w14:paraId="7155132D" w14:textId="77777777" w:rsidR="00AD63A4" w:rsidRDefault="00000000">
      <w:pPr>
        <w:tabs>
          <w:tab w:val="left" w:pos="460"/>
        </w:tabs>
        <w:spacing w:after="90"/>
        <w:ind w:left="460" w:hanging="460"/>
      </w:pPr>
      <w:r>
        <w:rPr>
          <w:b/>
          <w:bCs/>
          <w:color w:val="9B2335"/>
        </w:rPr>
        <w:t>74.</w:t>
      </w:r>
      <w:r>
        <w:rPr>
          <w:b/>
          <w:bCs/>
          <w:color w:val="9B2335"/>
        </w:rPr>
        <w:tab/>
      </w:r>
      <w:r>
        <w:t xml:space="preserve">Which philosopher's </w:t>
      </w:r>
      <w:r>
        <w:rPr>
          <w:i/>
          <w:iCs/>
        </w:rPr>
        <w:t>Two Treatises of Government</w:t>
      </w:r>
      <w:r>
        <w:t xml:space="preserve"> (1689) justified resistance? → </w:t>
      </w:r>
      <w:r>
        <w:rPr>
          <w:b/>
          <w:bCs/>
        </w:rPr>
        <w:t>John Locke</w:t>
      </w:r>
      <w:r>
        <w:t>.</w:t>
      </w:r>
    </w:p>
    <w:p w14:paraId="67CDAB2B" w14:textId="77777777" w:rsidR="00AD63A4" w:rsidRDefault="00000000">
      <w:pPr>
        <w:pStyle w:val="Heading2"/>
      </w:pPr>
      <w:bookmarkStart w:id="96" w:name="_Toc241393835"/>
      <w:r>
        <w:t>One-liners · The Church after 1688</w:t>
      </w:r>
      <w:bookmarkEnd w:id="96"/>
    </w:p>
    <w:p w14:paraId="582C7A32" w14:textId="77777777" w:rsidR="00AD63A4" w:rsidRDefault="00000000">
      <w:pPr>
        <w:tabs>
          <w:tab w:val="left" w:pos="460"/>
        </w:tabs>
        <w:spacing w:after="90"/>
        <w:ind w:left="460" w:hanging="460"/>
      </w:pPr>
      <w:r>
        <w:rPr>
          <w:b/>
          <w:bCs/>
          <w:color w:val="9B2335"/>
        </w:rPr>
        <w:t>75.</w:t>
      </w:r>
      <w:r>
        <w:rPr>
          <w:b/>
          <w:bCs/>
          <w:color w:val="9B2335"/>
        </w:rPr>
        <w:tab/>
      </w:r>
      <w:r>
        <w:t xml:space="preserve">Who were the </w:t>
      </w:r>
      <w:r>
        <w:rPr>
          <w:b/>
          <w:bCs/>
        </w:rPr>
        <w:t>Non-Jurors</w:t>
      </w:r>
      <w:r>
        <w:t xml:space="preserve">? → Clergy who </w:t>
      </w:r>
      <w:r>
        <w:rPr>
          <w:b/>
          <w:bCs/>
        </w:rPr>
        <w:t>refused the oath</w:t>
      </w:r>
      <w:r>
        <w:t xml:space="preserve"> of allegiance to William and Mary.</w:t>
      </w:r>
    </w:p>
    <w:p w14:paraId="3D58A762" w14:textId="77777777" w:rsidR="00AD63A4" w:rsidRDefault="00000000">
      <w:pPr>
        <w:tabs>
          <w:tab w:val="left" w:pos="460"/>
        </w:tabs>
        <w:spacing w:after="90"/>
        <w:ind w:left="460" w:hanging="460"/>
      </w:pPr>
      <w:r>
        <w:rPr>
          <w:b/>
          <w:bCs/>
          <w:color w:val="9B2335"/>
        </w:rPr>
        <w:t>76.</w:t>
      </w:r>
      <w:r>
        <w:rPr>
          <w:b/>
          <w:bCs/>
          <w:color w:val="9B2335"/>
        </w:rPr>
        <w:tab/>
      </w:r>
      <w:r>
        <w:t xml:space="preserve">Which archbishop led the Non-Jurors? → </w:t>
      </w:r>
      <w:r>
        <w:rPr>
          <w:b/>
          <w:bCs/>
        </w:rPr>
        <w:t>William Sancroft</w:t>
      </w:r>
      <w:r>
        <w:t>.</w:t>
      </w:r>
    </w:p>
    <w:p w14:paraId="0D1A1E91" w14:textId="77777777" w:rsidR="00AD63A4" w:rsidRDefault="00000000">
      <w:pPr>
        <w:tabs>
          <w:tab w:val="left" w:pos="460"/>
        </w:tabs>
        <w:spacing w:after="90"/>
        <w:ind w:left="460" w:hanging="460"/>
      </w:pPr>
      <w:r>
        <w:rPr>
          <w:b/>
          <w:bCs/>
          <w:color w:val="9B2335"/>
        </w:rPr>
        <w:t>77.</w:t>
      </w:r>
      <w:r>
        <w:rPr>
          <w:b/>
          <w:bCs/>
          <w:color w:val="9B2335"/>
        </w:rPr>
        <w:tab/>
      </w:r>
      <w:r>
        <w:t xml:space="preserve">About how many clergy became Non-Jurors? → About </w:t>
      </w:r>
      <w:r>
        <w:rPr>
          <w:b/>
          <w:bCs/>
        </w:rPr>
        <w:t>400</w:t>
      </w:r>
      <w:r>
        <w:t xml:space="preserve"> (with six bishops).</w:t>
      </w:r>
    </w:p>
    <w:p w14:paraId="3E134A7C" w14:textId="77777777" w:rsidR="00AD63A4" w:rsidRDefault="00000000">
      <w:pPr>
        <w:tabs>
          <w:tab w:val="left" w:pos="460"/>
        </w:tabs>
        <w:spacing w:after="90"/>
        <w:ind w:left="460" w:hanging="460"/>
      </w:pPr>
      <w:r>
        <w:rPr>
          <w:b/>
          <w:bCs/>
          <w:color w:val="9B2335"/>
        </w:rPr>
        <w:t>78.</w:t>
      </w:r>
      <w:r>
        <w:rPr>
          <w:b/>
          <w:bCs/>
          <w:color w:val="9B2335"/>
        </w:rPr>
        <w:tab/>
      </w:r>
      <w:r>
        <w:t xml:space="preserve">What doctrine taught that subjects must never resist the king? → </w:t>
      </w:r>
      <w:r>
        <w:rPr>
          <w:b/>
          <w:bCs/>
        </w:rPr>
        <w:t>Passive obedience</w:t>
      </w:r>
      <w:r>
        <w:t>.</w:t>
      </w:r>
    </w:p>
    <w:p w14:paraId="051D5E87" w14:textId="77777777" w:rsidR="00AD63A4" w:rsidRDefault="00000000">
      <w:pPr>
        <w:tabs>
          <w:tab w:val="left" w:pos="460"/>
        </w:tabs>
        <w:spacing w:after="90"/>
        <w:ind w:left="460" w:hanging="460"/>
      </w:pPr>
      <w:r>
        <w:rPr>
          <w:b/>
          <w:bCs/>
          <w:color w:val="9B2335"/>
        </w:rPr>
        <w:t>79.</w:t>
      </w:r>
      <w:r>
        <w:rPr>
          <w:b/>
          <w:bCs/>
          <w:color w:val="9B2335"/>
        </w:rPr>
        <w:tab/>
      </w:r>
      <w:r>
        <w:t xml:space="preserve">Name a leading </w:t>
      </w:r>
      <w:r>
        <w:rPr>
          <w:b/>
          <w:bCs/>
        </w:rPr>
        <w:t>Latitudinarian</w:t>
      </w:r>
      <w:r>
        <w:t xml:space="preserve"> archbishop. → </w:t>
      </w:r>
      <w:r>
        <w:rPr>
          <w:b/>
          <w:bCs/>
        </w:rPr>
        <w:t>John Tillotson</w:t>
      </w:r>
      <w:r>
        <w:t xml:space="preserve"> (Canterbury, 1691).</w:t>
      </w:r>
    </w:p>
    <w:p w14:paraId="52C00E99" w14:textId="77777777" w:rsidR="00AD63A4" w:rsidRDefault="00000000">
      <w:pPr>
        <w:tabs>
          <w:tab w:val="left" w:pos="460"/>
        </w:tabs>
        <w:spacing w:after="90"/>
        <w:ind w:left="460" w:hanging="460"/>
      </w:pPr>
      <w:r>
        <w:rPr>
          <w:b/>
          <w:bCs/>
          <w:color w:val="9B2335"/>
        </w:rPr>
        <w:t>80.</w:t>
      </w:r>
      <w:r>
        <w:rPr>
          <w:b/>
          <w:bCs/>
          <w:color w:val="9B2335"/>
        </w:rPr>
        <w:tab/>
      </w:r>
      <w:r>
        <w:t xml:space="preserve">Name a Latitudinarian bishop who wrote a history of his own time. → </w:t>
      </w:r>
      <w:r>
        <w:rPr>
          <w:b/>
          <w:bCs/>
        </w:rPr>
        <w:t>Gilbert Burnet</w:t>
      </w:r>
      <w:r>
        <w:t xml:space="preserve"> (Salisbury).</w:t>
      </w:r>
    </w:p>
    <w:p w14:paraId="2CFCEE35" w14:textId="77777777" w:rsidR="00AD63A4" w:rsidRDefault="00000000">
      <w:pPr>
        <w:tabs>
          <w:tab w:val="left" w:pos="460"/>
        </w:tabs>
        <w:spacing w:after="90"/>
        <w:ind w:left="460" w:hanging="460"/>
      </w:pPr>
      <w:r>
        <w:rPr>
          <w:b/>
          <w:bCs/>
          <w:color w:val="9B2335"/>
        </w:rPr>
        <w:t>81.</w:t>
      </w:r>
      <w:r>
        <w:rPr>
          <w:b/>
          <w:bCs/>
          <w:color w:val="9B2335"/>
        </w:rPr>
        <w:tab/>
      </w:r>
      <w:r>
        <w:t xml:space="preserve">With which party were the </w:t>
      </w:r>
      <w:r>
        <w:rPr>
          <w:b/>
          <w:bCs/>
        </w:rPr>
        <w:t>High Churchmen</w:t>
      </w:r>
      <w:r>
        <w:t xml:space="preserve"> allied? → The </w:t>
      </w:r>
      <w:r>
        <w:rPr>
          <w:b/>
          <w:bCs/>
        </w:rPr>
        <w:t>Tories</w:t>
      </w:r>
      <w:r>
        <w:t>.</w:t>
      </w:r>
    </w:p>
    <w:p w14:paraId="7E4B2CEF" w14:textId="77777777" w:rsidR="00AD63A4" w:rsidRDefault="00000000">
      <w:pPr>
        <w:tabs>
          <w:tab w:val="left" w:pos="460"/>
        </w:tabs>
        <w:spacing w:after="90"/>
        <w:ind w:left="460" w:hanging="460"/>
      </w:pPr>
      <w:r>
        <w:rPr>
          <w:b/>
          <w:bCs/>
          <w:color w:val="9B2335"/>
        </w:rPr>
        <w:t>82.</w:t>
      </w:r>
      <w:r>
        <w:rPr>
          <w:b/>
          <w:bCs/>
          <w:color w:val="9B2335"/>
        </w:rPr>
        <w:tab/>
      </w:r>
      <w:r>
        <w:t xml:space="preserve">With which party were the </w:t>
      </w:r>
      <w:r>
        <w:rPr>
          <w:b/>
          <w:bCs/>
        </w:rPr>
        <w:t>Latitudinarians</w:t>
      </w:r>
      <w:r>
        <w:t xml:space="preserve"> allied? → The </w:t>
      </w:r>
      <w:r>
        <w:rPr>
          <w:b/>
          <w:bCs/>
        </w:rPr>
        <w:t>Whigs</w:t>
      </w:r>
      <w:r>
        <w:t>.</w:t>
      </w:r>
    </w:p>
    <w:p w14:paraId="2507CA2E" w14:textId="77777777" w:rsidR="00AD63A4" w:rsidRDefault="00000000">
      <w:pPr>
        <w:tabs>
          <w:tab w:val="left" w:pos="460"/>
        </w:tabs>
        <w:spacing w:after="90"/>
        <w:ind w:left="460" w:hanging="460"/>
      </w:pPr>
      <w:r>
        <w:rPr>
          <w:b/>
          <w:bCs/>
          <w:color w:val="9B2335"/>
        </w:rPr>
        <w:t>83.</w:t>
      </w:r>
      <w:r>
        <w:rPr>
          <w:b/>
          <w:bCs/>
          <w:color w:val="9B2335"/>
        </w:rPr>
        <w:tab/>
      </w:r>
      <w:r>
        <w:t xml:space="preserve">Which preacher's trial in </w:t>
      </w:r>
      <w:r>
        <w:rPr>
          <w:b/>
          <w:bCs/>
        </w:rPr>
        <w:t>1710</w:t>
      </w:r>
      <w:r>
        <w:t xml:space="preserve"> caused a Tory landslide? → </w:t>
      </w:r>
      <w:r>
        <w:rPr>
          <w:b/>
          <w:bCs/>
        </w:rPr>
        <w:t>Henry Sacheverell</w:t>
      </w:r>
      <w:r>
        <w:t>.</w:t>
      </w:r>
    </w:p>
    <w:p w14:paraId="36E41C34" w14:textId="77777777" w:rsidR="00AD63A4" w:rsidRDefault="00000000">
      <w:pPr>
        <w:tabs>
          <w:tab w:val="left" w:pos="460"/>
        </w:tabs>
        <w:spacing w:after="90"/>
        <w:ind w:left="460" w:hanging="460"/>
      </w:pPr>
      <w:r>
        <w:rPr>
          <w:b/>
          <w:bCs/>
          <w:color w:val="9B2335"/>
        </w:rPr>
        <w:t>84.</w:t>
      </w:r>
      <w:r>
        <w:rPr>
          <w:b/>
          <w:bCs/>
          <w:color w:val="9B2335"/>
        </w:rPr>
        <w:tab/>
      </w:r>
      <w:r>
        <w:t xml:space="preserve">Which Act of </w:t>
      </w:r>
      <w:r>
        <w:rPr>
          <w:b/>
          <w:bCs/>
        </w:rPr>
        <w:t>1711</w:t>
      </w:r>
      <w:r>
        <w:t xml:space="preserve"> struck at Dissenters who took Anglican communion to qualify for office? → The </w:t>
      </w:r>
      <w:r>
        <w:rPr>
          <w:b/>
          <w:bCs/>
        </w:rPr>
        <w:t>Occasional Conformity Act</w:t>
      </w:r>
      <w:r>
        <w:t>.</w:t>
      </w:r>
    </w:p>
    <w:p w14:paraId="681ADA65" w14:textId="77777777" w:rsidR="00AD63A4" w:rsidRDefault="00000000">
      <w:pPr>
        <w:tabs>
          <w:tab w:val="left" w:pos="460"/>
        </w:tabs>
        <w:spacing w:after="90"/>
        <w:ind w:left="460" w:hanging="460"/>
      </w:pPr>
      <w:r>
        <w:rPr>
          <w:b/>
          <w:bCs/>
          <w:color w:val="9B2335"/>
        </w:rPr>
        <w:t>85.</w:t>
      </w:r>
      <w:r>
        <w:rPr>
          <w:b/>
          <w:bCs/>
          <w:color w:val="9B2335"/>
        </w:rPr>
        <w:tab/>
      </w:r>
      <w:r>
        <w:t xml:space="preserve">Which Act of </w:t>
      </w:r>
      <w:r>
        <w:rPr>
          <w:b/>
          <w:bCs/>
        </w:rPr>
        <w:t>1714</w:t>
      </w:r>
      <w:r>
        <w:t xml:space="preserve"> tried to close Dissenting schools? → The </w:t>
      </w:r>
      <w:r>
        <w:rPr>
          <w:b/>
          <w:bCs/>
        </w:rPr>
        <w:t>Schism Act</w:t>
      </w:r>
      <w:r>
        <w:t>.</w:t>
      </w:r>
    </w:p>
    <w:p w14:paraId="693936EC" w14:textId="77777777" w:rsidR="00AD63A4" w:rsidRDefault="00000000">
      <w:pPr>
        <w:pStyle w:val="Heading2"/>
      </w:pPr>
      <w:bookmarkStart w:id="97" w:name="_Toc241393836"/>
      <w:r>
        <w:t>One-liners · William III and the Nine Years' War</w:t>
      </w:r>
      <w:bookmarkEnd w:id="97"/>
    </w:p>
    <w:p w14:paraId="52FCDA98" w14:textId="77777777" w:rsidR="00AD63A4" w:rsidRDefault="00000000">
      <w:pPr>
        <w:tabs>
          <w:tab w:val="left" w:pos="460"/>
        </w:tabs>
        <w:spacing w:after="90"/>
        <w:ind w:left="460" w:hanging="460"/>
      </w:pPr>
      <w:r>
        <w:rPr>
          <w:b/>
          <w:bCs/>
          <w:color w:val="9B2335"/>
        </w:rPr>
        <w:t>86.</w:t>
      </w:r>
      <w:r>
        <w:rPr>
          <w:b/>
          <w:bCs/>
          <w:color w:val="9B2335"/>
        </w:rPr>
        <w:tab/>
      </w:r>
      <w:r>
        <w:t xml:space="preserve">When was the </w:t>
      </w:r>
      <w:r>
        <w:rPr>
          <w:b/>
          <w:bCs/>
        </w:rPr>
        <w:t>League of Augsburg</w:t>
      </w:r>
      <w:r>
        <w:t xml:space="preserve"> formed? → </w:t>
      </w:r>
      <w:r>
        <w:rPr>
          <w:b/>
          <w:bCs/>
        </w:rPr>
        <w:t>July 1686</w:t>
      </w:r>
      <w:r>
        <w:t xml:space="preserve"> (not 1689 — a 2024 MCQ trap).</w:t>
      </w:r>
    </w:p>
    <w:p w14:paraId="495AD169" w14:textId="77777777" w:rsidR="00AD63A4" w:rsidRDefault="00000000">
      <w:pPr>
        <w:tabs>
          <w:tab w:val="left" w:pos="460"/>
        </w:tabs>
        <w:spacing w:after="90"/>
        <w:ind w:left="460" w:hanging="460"/>
      </w:pPr>
      <w:r>
        <w:rPr>
          <w:b/>
          <w:bCs/>
          <w:color w:val="9B2335"/>
        </w:rPr>
        <w:t>87.</w:t>
      </w:r>
      <w:r>
        <w:rPr>
          <w:b/>
          <w:bCs/>
          <w:color w:val="9B2335"/>
        </w:rPr>
        <w:tab/>
      </w:r>
      <w:r>
        <w:t xml:space="preserve">What is the War of the League of Augsburg also called? → The </w:t>
      </w:r>
      <w:r>
        <w:rPr>
          <w:b/>
          <w:bCs/>
        </w:rPr>
        <w:t>Nine Years' War</w:t>
      </w:r>
      <w:r>
        <w:t xml:space="preserve"> (1688–97).</w:t>
      </w:r>
    </w:p>
    <w:p w14:paraId="3C207AF7" w14:textId="77777777" w:rsidR="00AD63A4" w:rsidRDefault="00000000">
      <w:pPr>
        <w:tabs>
          <w:tab w:val="left" w:pos="460"/>
        </w:tabs>
        <w:spacing w:after="90"/>
        <w:ind w:left="460" w:hanging="460"/>
      </w:pPr>
      <w:r>
        <w:rPr>
          <w:b/>
          <w:bCs/>
          <w:color w:val="9B2335"/>
        </w:rPr>
        <w:t>88.</w:t>
      </w:r>
      <w:r>
        <w:rPr>
          <w:b/>
          <w:bCs/>
          <w:color w:val="9B2335"/>
        </w:rPr>
        <w:tab/>
      </w:r>
      <w:r>
        <w:t xml:space="preserve">Which fortress did Louis XIV attack in </w:t>
      </w:r>
      <w:r>
        <w:rPr>
          <w:b/>
          <w:bCs/>
        </w:rPr>
        <w:t>September 1688</w:t>
      </w:r>
      <w:r>
        <w:t xml:space="preserve">? → </w:t>
      </w:r>
      <w:r>
        <w:rPr>
          <w:b/>
          <w:bCs/>
        </w:rPr>
        <w:t>Philippsburg</w:t>
      </w:r>
      <w:r>
        <w:t xml:space="preserve"> (Rhineland).</w:t>
      </w:r>
    </w:p>
    <w:p w14:paraId="451A3D0E" w14:textId="77777777" w:rsidR="00AD63A4" w:rsidRDefault="00000000">
      <w:pPr>
        <w:tabs>
          <w:tab w:val="left" w:pos="460"/>
        </w:tabs>
        <w:spacing w:after="90"/>
        <w:ind w:left="460" w:hanging="460"/>
      </w:pPr>
      <w:r>
        <w:rPr>
          <w:b/>
          <w:bCs/>
          <w:color w:val="9B2335"/>
        </w:rPr>
        <w:t>89.</w:t>
      </w:r>
      <w:r>
        <w:rPr>
          <w:b/>
          <w:bCs/>
          <w:color w:val="9B2335"/>
        </w:rPr>
        <w:tab/>
      </w:r>
      <w:r>
        <w:t xml:space="preserve">Which French naval victory came in </w:t>
      </w:r>
      <w:r>
        <w:rPr>
          <w:b/>
          <w:bCs/>
        </w:rPr>
        <w:t>1690</w:t>
      </w:r>
      <w:r>
        <w:t xml:space="preserve">? → </w:t>
      </w:r>
      <w:r>
        <w:rPr>
          <w:b/>
          <w:bCs/>
        </w:rPr>
        <w:t>Beachy Head</w:t>
      </w:r>
      <w:r>
        <w:t>.</w:t>
      </w:r>
    </w:p>
    <w:p w14:paraId="1AA52E6F" w14:textId="77777777" w:rsidR="00AD63A4" w:rsidRDefault="00000000">
      <w:pPr>
        <w:tabs>
          <w:tab w:val="left" w:pos="460"/>
        </w:tabs>
        <w:spacing w:after="90"/>
        <w:ind w:left="460" w:hanging="460"/>
      </w:pPr>
      <w:r>
        <w:rPr>
          <w:b/>
          <w:bCs/>
          <w:color w:val="9B2335"/>
        </w:rPr>
        <w:lastRenderedPageBreak/>
        <w:t>90.</w:t>
      </w:r>
      <w:r>
        <w:rPr>
          <w:b/>
          <w:bCs/>
          <w:color w:val="9B2335"/>
        </w:rPr>
        <w:tab/>
      </w:r>
      <w:r>
        <w:t xml:space="preserve">Which Anglo-Dutch naval victory came in </w:t>
      </w:r>
      <w:r>
        <w:rPr>
          <w:b/>
          <w:bCs/>
        </w:rPr>
        <w:t>1692</w:t>
      </w:r>
      <w:r>
        <w:t xml:space="preserve">? → </w:t>
      </w:r>
      <w:r>
        <w:rPr>
          <w:b/>
          <w:bCs/>
        </w:rPr>
        <w:t>Barfleur–La Hogue</w:t>
      </w:r>
      <w:r>
        <w:t>.</w:t>
      </w:r>
    </w:p>
    <w:p w14:paraId="4DF324D3" w14:textId="77777777" w:rsidR="00AD63A4" w:rsidRDefault="00000000">
      <w:pPr>
        <w:tabs>
          <w:tab w:val="left" w:pos="460"/>
        </w:tabs>
        <w:spacing w:after="90"/>
        <w:ind w:left="460" w:hanging="460"/>
      </w:pPr>
      <w:r>
        <w:rPr>
          <w:b/>
          <w:bCs/>
          <w:color w:val="9B2335"/>
        </w:rPr>
        <w:t>91.</w:t>
      </w:r>
      <w:r>
        <w:rPr>
          <w:b/>
          <w:bCs/>
          <w:color w:val="9B2335"/>
        </w:rPr>
        <w:tab/>
      </w:r>
      <w:r>
        <w:t xml:space="preserve">Which fortress did William retake in </w:t>
      </w:r>
      <w:r>
        <w:rPr>
          <w:b/>
          <w:bCs/>
        </w:rPr>
        <w:t>1695</w:t>
      </w:r>
      <w:r>
        <w:t xml:space="preserve">? → </w:t>
      </w:r>
      <w:r>
        <w:rPr>
          <w:b/>
          <w:bCs/>
        </w:rPr>
        <w:t>Namur</w:t>
      </w:r>
      <w:r>
        <w:t>.</w:t>
      </w:r>
    </w:p>
    <w:p w14:paraId="03D89DF4" w14:textId="77777777" w:rsidR="00AD63A4" w:rsidRDefault="00000000">
      <w:pPr>
        <w:tabs>
          <w:tab w:val="left" w:pos="460"/>
        </w:tabs>
        <w:spacing w:after="90"/>
        <w:ind w:left="460" w:hanging="460"/>
      </w:pPr>
      <w:r>
        <w:rPr>
          <w:b/>
          <w:bCs/>
          <w:color w:val="9B2335"/>
        </w:rPr>
        <w:t>92.</w:t>
      </w:r>
      <w:r>
        <w:rPr>
          <w:b/>
          <w:bCs/>
          <w:color w:val="9B2335"/>
        </w:rPr>
        <w:tab/>
      </w:r>
      <w:r>
        <w:t xml:space="preserve">Which treaty ended the Nine Years' War in </w:t>
      </w:r>
      <w:r>
        <w:rPr>
          <w:b/>
          <w:bCs/>
        </w:rPr>
        <w:t>1697</w:t>
      </w:r>
      <w:r>
        <w:t xml:space="preserve">? → The </w:t>
      </w:r>
      <w:r>
        <w:rPr>
          <w:b/>
          <w:bCs/>
        </w:rPr>
        <w:t>Treaty of Ryswick</w:t>
      </w:r>
      <w:r>
        <w:t>.</w:t>
      </w:r>
    </w:p>
    <w:p w14:paraId="28305150" w14:textId="77777777" w:rsidR="00AD63A4" w:rsidRDefault="00000000">
      <w:pPr>
        <w:tabs>
          <w:tab w:val="left" w:pos="460"/>
        </w:tabs>
        <w:spacing w:after="90"/>
        <w:ind w:left="460" w:hanging="460"/>
      </w:pPr>
      <w:r>
        <w:rPr>
          <w:b/>
          <w:bCs/>
          <w:color w:val="9B2335"/>
        </w:rPr>
        <w:t>93.</w:t>
      </w:r>
      <w:r>
        <w:rPr>
          <w:b/>
          <w:bCs/>
          <w:color w:val="9B2335"/>
        </w:rPr>
        <w:tab/>
      </w:r>
      <w:r>
        <w:t xml:space="preserve">What did Louis XIV recognise at Ryswick? → </w:t>
      </w:r>
      <w:r>
        <w:rPr>
          <w:b/>
          <w:bCs/>
        </w:rPr>
        <w:t>William III</w:t>
      </w:r>
      <w:r>
        <w:t xml:space="preserve"> as King of England.</w:t>
      </w:r>
    </w:p>
    <w:p w14:paraId="60AC4254" w14:textId="77777777" w:rsidR="00AD63A4" w:rsidRDefault="00000000">
      <w:pPr>
        <w:tabs>
          <w:tab w:val="left" w:pos="460"/>
        </w:tabs>
        <w:spacing w:after="90"/>
        <w:ind w:left="460" w:hanging="460"/>
      </w:pPr>
      <w:r>
        <w:rPr>
          <w:b/>
          <w:bCs/>
          <w:color w:val="9B2335"/>
        </w:rPr>
        <w:t>94.</w:t>
      </w:r>
      <w:r>
        <w:rPr>
          <w:b/>
          <w:bCs/>
          <w:color w:val="9B2335"/>
        </w:rPr>
        <w:tab/>
      </w:r>
      <w:r>
        <w:t xml:space="preserve">Which city did France keep at Ryswick? → </w:t>
      </w:r>
      <w:r>
        <w:rPr>
          <w:b/>
          <w:bCs/>
        </w:rPr>
        <w:t>Strasbourg</w:t>
      </w:r>
      <w:r>
        <w:t>.</w:t>
      </w:r>
    </w:p>
    <w:p w14:paraId="4B79694E" w14:textId="77777777" w:rsidR="00AD63A4" w:rsidRDefault="00000000">
      <w:pPr>
        <w:tabs>
          <w:tab w:val="left" w:pos="460"/>
        </w:tabs>
        <w:spacing w:after="90"/>
        <w:ind w:left="460" w:hanging="460"/>
      </w:pPr>
      <w:r>
        <w:rPr>
          <w:b/>
          <w:bCs/>
          <w:color w:val="9B2335"/>
        </w:rPr>
        <w:t>95.</w:t>
      </w:r>
      <w:r>
        <w:rPr>
          <w:b/>
          <w:bCs/>
          <w:color w:val="9B2335"/>
        </w:rPr>
        <w:tab/>
      </w:r>
      <w:r>
        <w:t>Who were the Whig "</w:t>
      </w:r>
      <w:r>
        <w:rPr>
          <w:b/>
          <w:bCs/>
        </w:rPr>
        <w:t>Junto</w:t>
      </w:r>
      <w:r>
        <w:t xml:space="preserve">"? → </w:t>
      </w:r>
      <w:r>
        <w:rPr>
          <w:b/>
          <w:bCs/>
        </w:rPr>
        <w:t>Somers, Montagu, Russell and Wharton</w:t>
      </w:r>
      <w:r>
        <w:t>, William's Whig ministers.</w:t>
      </w:r>
    </w:p>
    <w:p w14:paraId="0BC9B88B" w14:textId="77777777" w:rsidR="00AD63A4" w:rsidRDefault="00000000">
      <w:pPr>
        <w:tabs>
          <w:tab w:val="left" w:pos="460"/>
        </w:tabs>
        <w:spacing w:after="90"/>
        <w:ind w:left="460" w:hanging="460"/>
      </w:pPr>
      <w:r>
        <w:rPr>
          <w:b/>
          <w:bCs/>
          <w:color w:val="9B2335"/>
        </w:rPr>
        <w:t>96.</w:t>
      </w:r>
      <w:r>
        <w:rPr>
          <w:b/>
          <w:bCs/>
          <w:color w:val="9B2335"/>
        </w:rPr>
        <w:tab/>
      </w:r>
      <w:r>
        <w:t xml:space="preserve">When and how did William III die? → </w:t>
      </w:r>
      <w:r>
        <w:rPr>
          <w:b/>
          <w:bCs/>
        </w:rPr>
        <w:t>March 1702</w:t>
      </w:r>
      <w:r>
        <w:t>, after a fall from his horse.</w:t>
      </w:r>
    </w:p>
    <w:p w14:paraId="54B972DA" w14:textId="77777777" w:rsidR="00AD63A4" w:rsidRDefault="00000000">
      <w:pPr>
        <w:pStyle w:val="Heading2"/>
      </w:pPr>
      <w:bookmarkStart w:id="98" w:name="_Toc241393837"/>
      <w:r>
        <w:t>One-liners · Queen Anne and the War of the Spanish Succession</w:t>
      </w:r>
      <w:bookmarkEnd w:id="98"/>
    </w:p>
    <w:p w14:paraId="69780489" w14:textId="77777777" w:rsidR="00AD63A4" w:rsidRDefault="00000000">
      <w:pPr>
        <w:tabs>
          <w:tab w:val="left" w:pos="460"/>
        </w:tabs>
        <w:spacing w:after="90"/>
        <w:ind w:left="460" w:hanging="460"/>
      </w:pPr>
      <w:r>
        <w:rPr>
          <w:b/>
          <w:bCs/>
          <w:color w:val="9B2335"/>
        </w:rPr>
        <w:t>97.</w:t>
      </w:r>
      <w:r>
        <w:rPr>
          <w:b/>
          <w:bCs/>
          <w:color w:val="9B2335"/>
        </w:rPr>
        <w:tab/>
      </w:r>
      <w:r>
        <w:t xml:space="preserve">When did </w:t>
      </w:r>
      <w:r>
        <w:rPr>
          <w:b/>
          <w:bCs/>
        </w:rPr>
        <w:t>Anne</w:t>
      </w:r>
      <w:r>
        <w:t xml:space="preserve"> become queen? → </w:t>
      </w:r>
      <w:r>
        <w:rPr>
          <w:b/>
          <w:bCs/>
        </w:rPr>
        <w:t>March 1702</w:t>
      </w:r>
      <w:r>
        <w:t>.</w:t>
      </w:r>
    </w:p>
    <w:p w14:paraId="3C52F8D3" w14:textId="77777777" w:rsidR="00AD63A4" w:rsidRDefault="00000000">
      <w:pPr>
        <w:tabs>
          <w:tab w:val="left" w:pos="460"/>
        </w:tabs>
        <w:spacing w:after="90"/>
        <w:ind w:left="460" w:hanging="460"/>
      </w:pPr>
      <w:r>
        <w:rPr>
          <w:b/>
          <w:bCs/>
          <w:color w:val="9B2335"/>
        </w:rPr>
        <w:t>98.</w:t>
      </w:r>
      <w:r>
        <w:rPr>
          <w:b/>
          <w:bCs/>
          <w:color w:val="9B2335"/>
        </w:rPr>
        <w:tab/>
      </w:r>
      <w:r>
        <w:t xml:space="preserve">Whom did Charles II of Spain name as heir in </w:t>
      </w:r>
      <w:r>
        <w:rPr>
          <w:b/>
          <w:bCs/>
        </w:rPr>
        <w:t>1700</w:t>
      </w:r>
      <w:r>
        <w:t xml:space="preserve">? → </w:t>
      </w:r>
      <w:r>
        <w:rPr>
          <w:b/>
          <w:bCs/>
        </w:rPr>
        <w:t>Philip, Duke of Anjou</w:t>
      </w:r>
      <w:r>
        <w:t>, Louis XIV's grandson.</w:t>
      </w:r>
    </w:p>
    <w:p w14:paraId="5620968F" w14:textId="77777777" w:rsidR="00AD63A4" w:rsidRDefault="00000000">
      <w:pPr>
        <w:tabs>
          <w:tab w:val="left" w:pos="460"/>
        </w:tabs>
        <w:spacing w:after="90"/>
        <w:ind w:left="460" w:hanging="460"/>
      </w:pPr>
      <w:r>
        <w:rPr>
          <w:b/>
          <w:bCs/>
          <w:color w:val="9B2335"/>
        </w:rPr>
        <w:t>99.</w:t>
      </w:r>
      <w:r>
        <w:rPr>
          <w:b/>
          <w:bCs/>
          <w:color w:val="9B2335"/>
        </w:rPr>
        <w:tab/>
      </w:r>
      <w:r>
        <w:t xml:space="preserve">Where did Marlborough win his greatest victory, on </w:t>
      </w:r>
      <w:r>
        <w:rPr>
          <w:b/>
          <w:bCs/>
        </w:rPr>
        <w:t>13 August 1704</w:t>
      </w:r>
      <w:r>
        <w:t xml:space="preserve">? → </w:t>
      </w:r>
      <w:r>
        <w:rPr>
          <w:b/>
          <w:bCs/>
        </w:rPr>
        <w:t>Blenheim</w:t>
      </w:r>
      <w:r>
        <w:t xml:space="preserve"> (Bavaria).</w:t>
      </w:r>
    </w:p>
    <w:p w14:paraId="3B3CD8F8" w14:textId="77777777" w:rsidR="00AD63A4" w:rsidRDefault="00000000">
      <w:pPr>
        <w:tabs>
          <w:tab w:val="left" w:pos="460"/>
        </w:tabs>
        <w:spacing w:after="90"/>
        <w:ind w:left="460" w:hanging="460"/>
      </w:pPr>
      <w:r>
        <w:rPr>
          <w:b/>
          <w:bCs/>
          <w:color w:val="9B2335"/>
        </w:rPr>
        <w:t>100.</w:t>
      </w:r>
      <w:r>
        <w:rPr>
          <w:b/>
          <w:bCs/>
          <w:color w:val="9B2335"/>
        </w:rPr>
        <w:tab/>
      </w:r>
      <w:r>
        <w:t xml:space="preserve">Which rock did the British take in </w:t>
      </w:r>
      <w:r>
        <w:rPr>
          <w:b/>
          <w:bCs/>
        </w:rPr>
        <w:t>1704</w:t>
      </w:r>
      <w:r>
        <w:t xml:space="preserve">? → </w:t>
      </w:r>
      <w:r>
        <w:rPr>
          <w:b/>
          <w:bCs/>
        </w:rPr>
        <w:t>Gibraltar</w:t>
      </w:r>
      <w:r>
        <w:t>.</w:t>
      </w:r>
    </w:p>
    <w:p w14:paraId="285C86F3" w14:textId="77777777" w:rsidR="00AD63A4" w:rsidRDefault="00000000">
      <w:pPr>
        <w:tabs>
          <w:tab w:val="left" w:pos="460"/>
        </w:tabs>
        <w:spacing w:after="90"/>
        <w:ind w:left="460" w:hanging="460"/>
      </w:pPr>
      <w:r>
        <w:rPr>
          <w:b/>
          <w:bCs/>
          <w:color w:val="9B2335"/>
        </w:rPr>
        <w:t>101.</w:t>
      </w:r>
      <w:r>
        <w:rPr>
          <w:b/>
          <w:bCs/>
          <w:color w:val="9B2335"/>
        </w:rPr>
        <w:tab/>
      </w:r>
      <w:r>
        <w:t xml:space="preserve">Name Marlborough's victories of </w:t>
      </w:r>
      <w:r>
        <w:rPr>
          <w:b/>
          <w:bCs/>
        </w:rPr>
        <w:t>1706, 1708 and 1709</w:t>
      </w:r>
      <w:r>
        <w:t xml:space="preserve">. → </w:t>
      </w:r>
      <w:r>
        <w:rPr>
          <w:b/>
          <w:bCs/>
        </w:rPr>
        <w:t>Ramillies</w:t>
      </w:r>
      <w:r>
        <w:t xml:space="preserve">, </w:t>
      </w:r>
      <w:r>
        <w:rPr>
          <w:b/>
          <w:bCs/>
        </w:rPr>
        <w:t>Oudenarde</w:t>
      </w:r>
      <w:r>
        <w:t xml:space="preserve">, </w:t>
      </w:r>
      <w:r>
        <w:rPr>
          <w:b/>
          <w:bCs/>
        </w:rPr>
        <w:t>Malplaquet</w:t>
      </w:r>
      <w:r>
        <w:t>.</w:t>
      </w:r>
    </w:p>
    <w:p w14:paraId="00B1DE7D" w14:textId="77777777" w:rsidR="00AD63A4" w:rsidRDefault="00000000">
      <w:pPr>
        <w:tabs>
          <w:tab w:val="left" w:pos="460"/>
        </w:tabs>
        <w:spacing w:after="90"/>
        <w:ind w:left="460" w:hanging="460"/>
      </w:pPr>
      <w:r>
        <w:rPr>
          <w:b/>
          <w:bCs/>
          <w:color w:val="9B2335"/>
        </w:rPr>
        <w:t>102.</w:t>
      </w:r>
      <w:r>
        <w:rPr>
          <w:b/>
          <w:bCs/>
          <w:color w:val="9B2335"/>
        </w:rPr>
        <w:tab/>
      </w:r>
      <w:r>
        <w:t xml:space="preserve">Who was Anne's Lord Treasurer, partner of Marlborough? → </w:t>
      </w:r>
      <w:r>
        <w:rPr>
          <w:b/>
          <w:bCs/>
        </w:rPr>
        <w:t>Sidney Godolphin</w:t>
      </w:r>
      <w:r>
        <w:t>.</w:t>
      </w:r>
    </w:p>
    <w:p w14:paraId="42B11C74" w14:textId="77777777" w:rsidR="00AD63A4" w:rsidRDefault="00000000">
      <w:pPr>
        <w:tabs>
          <w:tab w:val="left" w:pos="460"/>
        </w:tabs>
        <w:spacing w:after="90"/>
        <w:ind w:left="460" w:hanging="460"/>
      </w:pPr>
      <w:r>
        <w:rPr>
          <w:b/>
          <w:bCs/>
          <w:color w:val="9B2335"/>
        </w:rPr>
        <w:t>103.</w:t>
      </w:r>
      <w:r>
        <w:rPr>
          <w:b/>
          <w:bCs/>
          <w:color w:val="9B2335"/>
        </w:rPr>
        <w:tab/>
      </w:r>
      <w:r>
        <w:t xml:space="preserve">Which Tory leader made peace from </w:t>
      </w:r>
      <w:r>
        <w:rPr>
          <w:b/>
          <w:bCs/>
        </w:rPr>
        <w:t>1710</w:t>
      </w:r>
      <w:r>
        <w:t xml:space="preserve">? → </w:t>
      </w:r>
      <w:r>
        <w:rPr>
          <w:b/>
          <w:bCs/>
        </w:rPr>
        <w:t>Robert Harley</w:t>
      </w:r>
      <w:r>
        <w:t xml:space="preserve"> (with </w:t>
      </w:r>
      <w:r>
        <w:rPr>
          <w:b/>
          <w:bCs/>
        </w:rPr>
        <w:t>Henry St John</w:t>
      </w:r>
      <w:r>
        <w:t>, Viscount Bolingbroke).</w:t>
      </w:r>
    </w:p>
    <w:p w14:paraId="1F9D6D14" w14:textId="77777777" w:rsidR="00AD63A4" w:rsidRDefault="00000000">
      <w:pPr>
        <w:tabs>
          <w:tab w:val="left" w:pos="460"/>
        </w:tabs>
        <w:spacing w:after="90"/>
        <w:ind w:left="460" w:hanging="460"/>
      </w:pPr>
      <w:r>
        <w:rPr>
          <w:b/>
          <w:bCs/>
          <w:color w:val="9B2335"/>
        </w:rPr>
        <w:t>104.</w:t>
      </w:r>
      <w:r>
        <w:rPr>
          <w:b/>
          <w:bCs/>
          <w:color w:val="9B2335"/>
        </w:rPr>
        <w:tab/>
      </w:r>
      <w:r>
        <w:t xml:space="preserve">Which treaty ended the war in </w:t>
      </w:r>
      <w:r>
        <w:rPr>
          <w:b/>
          <w:bCs/>
        </w:rPr>
        <w:t>1713</w:t>
      </w:r>
      <w:r>
        <w:t xml:space="preserve">? → The </w:t>
      </w:r>
      <w:r>
        <w:rPr>
          <w:b/>
          <w:bCs/>
        </w:rPr>
        <w:t>Treaty of Utrecht</w:t>
      </w:r>
      <w:r>
        <w:t>.</w:t>
      </w:r>
    </w:p>
    <w:p w14:paraId="756E5C86" w14:textId="77777777" w:rsidR="00AD63A4" w:rsidRDefault="00000000">
      <w:pPr>
        <w:tabs>
          <w:tab w:val="left" w:pos="460"/>
        </w:tabs>
        <w:spacing w:after="90"/>
        <w:ind w:left="460" w:hanging="460"/>
      </w:pPr>
      <w:r>
        <w:rPr>
          <w:b/>
          <w:bCs/>
          <w:color w:val="9B2335"/>
        </w:rPr>
        <w:t>105.</w:t>
      </w:r>
      <w:r>
        <w:rPr>
          <w:b/>
          <w:bCs/>
          <w:color w:val="9B2335"/>
        </w:rPr>
        <w:tab/>
      </w:r>
      <w:r>
        <w:t xml:space="preserve">Name four British gains at Utrecht. → </w:t>
      </w:r>
      <w:r>
        <w:rPr>
          <w:b/>
          <w:bCs/>
        </w:rPr>
        <w:t>Gibraltar, Minorca, Newfoundland, Nova Scotia</w:t>
      </w:r>
      <w:r>
        <w:t xml:space="preserve"> (also Hudson Bay, St Kitts and the </w:t>
      </w:r>
      <w:r>
        <w:rPr>
          <w:b/>
          <w:bCs/>
        </w:rPr>
        <w:t>asiento</w:t>
      </w:r>
      <w:r>
        <w:t>).</w:t>
      </w:r>
    </w:p>
    <w:p w14:paraId="25E06CBA" w14:textId="77777777" w:rsidR="00AD63A4" w:rsidRDefault="00000000">
      <w:pPr>
        <w:tabs>
          <w:tab w:val="left" w:pos="460"/>
        </w:tabs>
        <w:spacing w:after="90"/>
        <w:ind w:left="460" w:hanging="460"/>
      </w:pPr>
      <w:r>
        <w:rPr>
          <w:b/>
          <w:bCs/>
          <w:color w:val="9B2335"/>
        </w:rPr>
        <w:t>106.</w:t>
      </w:r>
      <w:r>
        <w:rPr>
          <w:b/>
          <w:bCs/>
          <w:color w:val="9B2335"/>
        </w:rPr>
        <w:tab/>
      </w:r>
      <w:r>
        <w:t xml:space="preserve">What was the </w:t>
      </w:r>
      <w:r>
        <w:rPr>
          <w:b/>
          <w:bCs/>
        </w:rPr>
        <w:t>asiento</w:t>
      </w:r>
      <w:r>
        <w:t xml:space="preserve">? → The right to supply </w:t>
      </w:r>
      <w:r>
        <w:rPr>
          <w:b/>
          <w:bCs/>
        </w:rPr>
        <w:t>enslaved Africans</w:t>
      </w:r>
      <w:r>
        <w:t xml:space="preserve"> to Spanish America (30 years).</w:t>
      </w:r>
    </w:p>
    <w:p w14:paraId="2DB7F290" w14:textId="77777777" w:rsidR="00AD63A4" w:rsidRDefault="00000000">
      <w:pPr>
        <w:pStyle w:val="Heading2"/>
      </w:pPr>
      <w:bookmarkStart w:id="99" w:name="_Toc241393838"/>
      <w:r>
        <w:t>One-liners · The Union of 1707 and the end of the Stuarts</w:t>
      </w:r>
      <w:bookmarkEnd w:id="99"/>
    </w:p>
    <w:p w14:paraId="04E153BC" w14:textId="77777777" w:rsidR="00AD63A4" w:rsidRDefault="00000000">
      <w:pPr>
        <w:tabs>
          <w:tab w:val="left" w:pos="460"/>
        </w:tabs>
        <w:spacing w:after="90"/>
        <w:ind w:left="460" w:hanging="460"/>
      </w:pPr>
      <w:r>
        <w:rPr>
          <w:b/>
          <w:bCs/>
          <w:color w:val="9B2335"/>
        </w:rPr>
        <w:t>107.</w:t>
      </w:r>
      <w:r>
        <w:rPr>
          <w:b/>
          <w:bCs/>
          <w:color w:val="9B2335"/>
        </w:rPr>
        <w:tab/>
      </w:r>
      <w:r>
        <w:t xml:space="preserve">When did the </w:t>
      </w:r>
      <w:r>
        <w:rPr>
          <w:b/>
          <w:bCs/>
        </w:rPr>
        <w:t>Act of Union</w:t>
      </w:r>
      <w:r>
        <w:t xml:space="preserve"> between England and Scotland take effect? → </w:t>
      </w:r>
      <w:r>
        <w:rPr>
          <w:b/>
          <w:bCs/>
        </w:rPr>
        <w:t>1 May 1707</w:t>
      </w:r>
      <w:r>
        <w:t>.</w:t>
      </w:r>
    </w:p>
    <w:p w14:paraId="53560978" w14:textId="77777777" w:rsidR="00AD63A4" w:rsidRDefault="00000000">
      <w:pPr>
        <w:tabs>
          <w:tab w:val="left" w:pos="460"/>
        </w:tabs>
        <w:spacing w:after="90"/>
        <w:ind w:left="460" w:hanging="460"/>
      </w:pPr>
      <w:r>
        <w:rPr>
          <w:b/>
          <w:bCs/>
          <w:color w:val="9B2335"/>
        </w:rPr>
        <w:t>108.</w:t>
      </w:r>
      <w:r>
        <w:rPr>
          <w:b/>
          <w:bCs/>
          <w:color w:val="9B2335"/>
        </w:rPr>
        <w:tab/>
      </w:r>
      <w:r>
        <w:t xml:space="preserve">How many </w:t>
      </w:r>
      <w:r>
        <w:rPr>
          <w:b/>
          <w:bCs/>
        </w:rPr>
        <w:t>MPs</w:t>
      </w:r>
      <w:r>
        <w:t xml:space="preserve"> and </w:t>
      </w:r>
      <w:r>
        <w:rPr>
          <w:b/>
          <w:bCs/>
        </w:rPr>
        <w:t>peers</w:t>
      </w:r>
      <w:r>
        <w:t xml:space="preserve"> did Scotland send to Westminster? → </w:t>
      </w:r>
      <w:r>
        <w:rPr>
          <w:b/>
          <w:bCs/>
        </w:rPr>
        <w:t>45 MPs</w:t>
      </w:r>
      <w:r>
        <w:t xml:space="preserve"> and </w:t>
      </w:r>
      <w:r>
        <w:rPr>
          <w:b/>
          <w:bCs/>
        </w:rPr>
        <w:t>16 peers</w:t>
      </w:r>
      <w:r>
        <w:t>.</w:t>
      </w:r>
    </w:p>
    <w:p w14:paraId="26B626F3" w14:textId="77777777" w:rsidR="00AD63A4" w:rsidRDefault="00000000">
      <w:pPr>
        <w:tabs>
          <w:tab w:val="left" w:pos="460"/>
        </w:tabs>
        <w:spacing w:after="90"/>
        <w:ind w:left="460" w:hanging="460"/>
      </w:pPr>
      <w:r>
        <w:rPr>
          <w:b/>
          <w:bCs/>
          <w:color w:val="9B2335"/>
        </w:rPr>
        <w:t>109.</w:t>
      </w:r>
      <w:r>
        <w:rPr>
          <w:b/>
          <w:bCs/>
          <w:color w:val="9B2335"/>
        </w:rPr>
        <w:tab/>
      </w:r>
      <w:r>
        <w:t xml:space="preserve">Which Scottish colony in Panama failed in </w:t>
      </w:r>
      <w:r>
        <w:rPr>
          <w:b/>
          <w:bCs/>
        </w:rPr>
        <w:t>1698–1700</w:t>
      </w:r>
      <w:r>
        <w:t xml:space="preserve">? → </w:t>
      </w:r>
      <w:r>
        <w:rPr>
          <w:b/>
          <w:bCs/>
        </w:rPr>
        <w:t>Darien</w:t>
      </w:r>
      <w:r>
        <w:t>.</w:t>
      </w:r>
    </w:p>
    <w:p w14:paraId="3500F066" w14:textId="77777777" w:rsidR="00AD63A4" w:rsidRDefault="00000000">
      <w:pPr>
        <w:tabs>
          <w:tab w:val="left" w:pos="460"/>
        </w:tabs>
        <w:spacing w:after="90"/>
        <w:ind w:left="460" w:hanging="460"/>
      </w:pPr>
      <w:r>
        <w:rPr>
          <w:b/>
          <w:bCs/>
          <w:color w:val="9B2335"/>
        </w:rPr>
        <w:t>110.</w:t>
      </w:r>
      <w:r>
        <w:rPr>
          <w:b/>
          <w:bCs/>
          <w:color w:val="9B2335"/>
        </w:rPr>
        <w:tab/>
      </w:r>
      <w:r>
        <w:t xml:space="preserve">Which Scottish Act of </w:t>
      </w:r>
      <w:r>
        <w:rPr>
          <w:b/>
          <w:bCs/>
        </w:rPr>
        <w:t>1704</w:t>
      </w:r>
      <w:r>
        <w:t xml:space="preserve"> threatened a different successor? → The </w:t>
      </w:r>
      <w:r>
        <w:rPr>
          <w:b/>
          <w:bCs/>
        </w:rPr>
        <w:t>Act of Security</w:t>
      </w:r>
      <w:r>
        <w:t>.</w:t>
      </w:r>
    </w:p>
    <w:p w14:paraId="001354C5" w14:textId="77777777" w:rsidR="00AD63A4" w:rsidRDefault="00000000">
      <w:pPr>
        <w:tabs>
          <w:tab w:val="left" w:pos="460"/>
        </w:tabs>
        <w:spacing w:after="90"/>
        <w:ind w:left="460" w:hanging="460"/>
      </w:pPr>
      <w:r>
        <w:rPr>
          <w:b/>
          <w:bCs/>
          <w:color w:val="9B2335"/>
        </w:rPr>
        <w:t>111.</w:t>
      </w:r>
      <w:r>
        <w:rPr>
          <w:b/>
          <w:bCs/>
          <w:color w:val="9B2335"/>
        </w:rPr>
        <w:tab/>
      </w:r>
      <w:r>
        <w:t xml:space="preserve">Which English Act of </w:t>
      </w:r>
      <w:r>
        <w:rPr>
          <w:b/>
          <w:bCs/>
        </w:rPr>
        <w:t>1705</w:t>
      </w:r>
      <w:r>
        <w:t xml:space="preserve"> threatened to treat Scots as foreigners? → The </w:t>
      </w:r>
      <w:r>
        <w:rPr>
          <w:b/>
          <w:bCs/>
        </w:rPr>
        <w:t>Alien Act</w:t>
      </w:r>
      <w:r>
        <w:t>.</w:t>
      </w:r>
    </w:p>
    <w:p w14:paraId="00A7C9A2" w14:textId="77777777" w:rsidR="00AD63A4" w:rsidRDefault="00000000">
      <w:pPr>
        <w:tabs>
          <w:tab w:val="left" w:pos="460"/>
        </w:tabs>
        <w:spacing w:after="90"/>
        <w:ind w:left="460" w:hanging="460"/>
      </w:pPr>
      <w:r>
        <w:rPr>
          <w:b/>
          <w:bCs/>
          <w:color w:val="9B2335"/>
        </w:rPr>
        <w:t>112.</w:t>
      </w:r>
      <w:r>
        <w:rPr>
          <w:b/>
          <w:bCs/>
          <w:color w:val="9B2335"/>
        </w:rPr>
        <w:tab/>
      </w:r>
      <w:r>
        <w:t xml:space="preserve">What was the </w:t>
      </w:r>
      <w:r>
        <w:rPr>
          <w:b/>
          <w:bCs/>
        </w:rPr>
        <w:t>Equivalent</w:t>
      </w:r>
      <w:r>
        <w:t xml:space="preserve">? → </w:t>
      </w:r>
      <w:r>
        <w:rPr>
          <w:b/>
          <w:bCs/>
        </w:rPr>
        <w:t>£398,085</w:t>
      </w:r>
      <w:r>
        <w:t xml:space="preserve"> paid to Scotland at the Union (partly for Darien losses).</w:t>
      </w:r>
    </w:p>
    <w:p w14:paraId="3FEF0AF1" w14:textId="77777777" w:rsidR="00AD63A4" w:rsidRDefault="00000000">
      <w:pPr>
        <w:tabs>
          <w:tab w:val="left" w:pos="460"/>
        </w:tabs>
        <w:spacing w:after="90"/>
        <w:ind w:left="460" w:hanging="460"/>
      </w:pPr>
      <w:r>
        <w:rPr>
          <w:b/>
          <w:bCs/>
          <w:color w:val="9B2335"/>
        </w:rPr>
        <w:lastRenderedPageBreak/>
        <w:t>113.</w:t>
      </w:r>
      <w:r>
        <w:rPr>
          <w:b/>
          <w:bCs/>
          <w:color w:val="9B2335"/>
        </w:rPr>
        <w:tab/>
      </w:r>
      <w:r>
        <w:t xml:space="preserve">Which Scottish institutions survived the Union? → </w:t>
      </w:r>
      <w:r>
        <w:rPr>
          <w:b/>
          <w:bCs/>
        </w:rPr>
        <w:t>Scots law, the courts and the Presbyterian Kirk</w:t>
      </w:r>
      <w:r>
        <w:t>.</w:t>
      </w:r>
    </w:p>
    <w:p w14:paraId="5083A4CC" w14:textId="77777777" w:rsidR="00AD63A4" w:rsidRDefault="00000000">
      <w:pPr>
        <w:tabs>
          <w:tab w:val="left" w:pos="460"/>
        </w:tabs>
        <w:spacing w:after="90"/>
        <w:ind w:left="460" w:hanging="460"/>
      </w:pPr>
      <w:r>
        <w:rPr>
          <w:b/>
          <w:bCs/>
          <w:color w:val="9B2335"/>
        </w:rPr>
        <w:t>114.</w:t>
      </w:r>
      <w:r>
        <w:rPr>
          <w:b/>
          <w:bCs/>
          <w:color w:val="9B2335"/>
        </w:rPr>
        <w:tab/>
      </w:r>
      <w:r>
        <w:t>What did Lord Seafield say on signing the Union? → "</w:t>
      </w:r>
      <w:r>
        <w:rPr>
          <w:b/>
          <w:bCs/>
        </w:rPr>
        <w:t>There's ane end of ane auld sang</w:t>
      </w:r>
      <w:r>
        <w:t>."</w:t>
      </w:r>
    </w:p>
    <w:p w14:paraId="65560198" w14:textId="77777777" w:rsidR="00AD63A4" w:rsidRDefault="00000000">
      <w:pPr>
        <w:tabs>
          <w:tab w:val="left" w:pos="460"/>
        </w:tabs>
        <w:spacing w:after="90"/>
        <w:ind w:left="460" w:hanging="460"/>
      </w:pPr>
      <w:r>
        <w:rPr>
          <w:b/>
          <w:bCs/>
          <w:color w:val="9B2335"/>
        </w:rPr>
        <w:t>115.</w:t>
      </w:r>
      <w:r>
        <w:rPr>
          <w:b/>
          <w:bCs/>
          <w:color w:val="9B2335"/>
        </w:rPr>
        <w:tab/>
      </w:r>
      <w:r>
        <w:t xml:space="preserve">When did Queen Anne die, and who succeeded? → </w:t>
      </w:r>
      <w:r>
        <w:rPr>
          <w:b/>
          <w:bCs/>
        </w:rPr>
        <w:t>1 August 1714</w:t>
      </w:r>
      <w:r>
        <w:t xml:space="preserve">; </w:t>
      </w:r>
      <w:r>
        <w:rPr>
          <w:b/>
          <w:bCs/>
        </w:rPr>
        <w:t>George I</w:t>
      </w:r>
      <w:r>
        <w:t xml:space="preserve"> of Hanover.</w:t>
      </w:r>
    </w:p>
    <w:p w14:paraId="2F881C1B" w14:textId="77777777" w:rsidR="00AD63A4" w:rsidRDefault="00000000">
      <w:pPr>
        <w:pStyle w:val="Heading1"/>
        <w:pageBreakBefore/>
      </w:pPr>
      <w:bookmarkStart w:id="100" w:name="_Toc241393839"/>
      <w:r>
        <w:lastRenderedPageBreak/>
        <w:t>Part Seven — Revision Sheet · Topic 1: The Glorious Revolution and the Later Stuarts, 1685–1714</w:t>
      </w:r>
      <w:bookmarkEnd w:id="10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47378B3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3AB0344" w14:textId="77777777" w:rsidR="00AD63A4"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22A8F7CF" w14:textId="77777777" w:rsidR="00AD63A4" w:rsidRDefault="00000000">
            <w:pPr>
              <w:spacing w:after="80" w:line="270" w:lineRule="auto"/>
            </w:pPr>
            <w:r>
              <w:rPr>
                <w:sz w:val="21"/>
                <w:szCs w:val="21"/>
              </w:rPr>
              <w:t xml:space="preserve">This sheet is complete on its own: it can be read without the rest of the document, the night before the paper. It covers syllabus </w:t>
            </w:r>
            <w:r>
              <w:rPr>
                <w:b/>
                <w:bCs/>
                <w:sz w:val="21"/>
                <w:szCs w:val="21"/>
              </w:rPr>
              <w:t>Head I</w:t>
            </w:r>
            <w:r>
              <w:rPr>
                <w:sz w:val="21"/>
                <w:szCs w:val="21"/>
              </w:rPr>
              <w:t xml:space="preserve"> (the Glorious Revolution; William III and Mary II; Queen Anne) and </w:t>
            </w:r>
            <w:r>
              <w:rPr>
                <w:b/>
                <w:bCs/>
                <w:sz w:val="21"/>
                <w:szCs w:val="21"/>
              </w:rPr>
              <w:t>Head III</w:t>
            </w:r>
            <w:r>
              <w:rPr>
                <w:sz w:val="21"/>
                <w:szCs w:val="21"/>
              </w:rPr>
              <w:t xml:space="preserve"> (the Union of England and Scotland). Asked in </w:t>
            </w:r>
            <w:r>
              <w:rPr>
                <w:b/>
                <w:bCs/>
                <w:sz w:val="21"/>
                <w:szCs w:val="21"/>
              </w:rPr>
              <w:t>2015, 2018, 2019, 2021 (twice), 2023 and 2025</w:t>
            </w:r>
            <w:r>
              <w:rPr>
                <w:sz w:val="21"/>
                <w:szCs w:val="21"/>
              </w:rPr>
              <w:t>.</w:t>
            </w:r>
          </w:p>
        </w:tc>
      </w:tr>
    </w:tbl>
    <w:p w14:paraId="38E41CE9" w14:textId="77777777" w:rsidR="00AD63A4" w:rsidRDefault="00AD63A4"/>
    <w:p w14:paraId="2235FA60" w14:textId="77777777" w:rsidR="00AD63A4" w:rsidRDefault="00000000">
      <w:pPr>
        <w:pStyle w:val="Heading2"/>
      </w:pPr>
      <w:bookmarkStart w:id="101" w:name="_Toc241393840"/>
      <w:r>
        <w:t>R1.1  The story in ten lines</w:t>
      </w:r>
      <w:bookmarkEnd w:id="101"/>
    </w:p>
    <w:p w14:paraId="0BD305A7" w14:textId="77777777" w:rsidR="00AD63A4" w:rsidRDefault="00000000">
      <w:pPr>
        <w:tabs>
          <w:tab w:val="left" w:pos="460"/>
        </w:tabs>
        <w:spacing w:after="90"/>
        <w:ind w:left="460" w:hanging="460"/>
      </w:pPr>
      <w:r>
        <w:rPr>
          <w:b/>
          <w:bCs/>
          <w:color w:val="9B2335"/>
        </w:rPr>
        <w:t>1.</w:t>
      </w:r>
      <w:r>
        <w:rPr>
          <w:b/>
          <w:bCs/>
          <w:color w:val="9B2335"/>
        </w:rPr>
        <w:tab/>
      </w:r>
      <w:r>
        <w:rPr>
          <w:b/>
          <w:bCs/>
        </w:rPr>
        <w:t>1685:</w:t>
      </w:r>
      <w:r>
        <w:t xml:space="preserve"> the Catholic </w:t>
      </w:r>
      <w:r>
        <w:rPr>
          <w:b/>
          <w:bCs/>
        </w:rPr>
        <w:t>James II</w:t>
      </w:r>
      <w:r>
        <w:t xml:space="preserve"> succeeds his brother Charles II in Protestant England; he crushes </w:t>
      </w:r>
      <w:r>
        <w:rPr>
          <w:b/>
          <w:bCs/>
        </w:rPr>
        <w:t>Monmouth's</w:t>
      </w:r>
      <w:r>
        <w:t xml:space="preserve"> rebellion at </w:t>
      </w:r>
      <w:r>
        <w:rPr>
          <w:b/>
          <w:bCs/>
        </w:rPr>
        <w:t>Sedgemoor</w:t>
      </w:r>
      <w:r>
        <w:t xml:space="preserve"> and enlarges the army with Catholic officers.</w:t>
      </w:r>
    </w:p>
    <w:p w14:paraId="398C83CD" w14:textId="77777777" w:rsidR="00AD63A4" w:rsidRDefault="00000000">
      <w:pPr>
        <w:tabs>
          <w:tab w:val="left" w:pos="460"/>
        </w:tabs>
        <w:spacing w:after="90"/>
        <w:ind w:left="460" w:hanging="460"/>
      </w:pPr>
      <w:r>
        <w:rPr>
          <w:b/>
          <w:bCs/>
          <w:color w:val="9B2335"/>
        </w:rPr>
        <w:t>2.</w:t>
      </w:r>
      <w:r>
        <w:rPr>
          <w:b/>
          <w:bCs/>
          <w:color w:val="9B2335"/>
        </w:rPr>
        <w:tab/>
      </w:r>
      <w:r>
        <w:rPr>
          <w:b/>
          <w:bCs/>
        </w:rPr>
        <w:t>1686–87:</w:t>
      </w:r>
      <w:r>
        <w:t xml:space="preserve"> he uses the </w:t>
      </w:r>
      <w:r>
        <w:rPr>
          <w:b/>
          <w:bCs/>
        </w:rPr>
        <w:t>dispensing power</w:t>
      </w:r>
      <w:r>
        <w:t xml:space="preserve"> (upheld in </w:t>
      </w:r>
      <w:r>
        <w:rPr>
          <w:b/>
          <w:bCs/>
        </w:rPr>
        <w:t>Godden v Hales</w:t>
      </w:r>
      <w:r>
        <w:t xml:space="preserve">, 1686), purges the Church (Compton, Magdalen College) and issues the </w:t>
      </w:r>
      <w:r>
        <w:rPr>
          <w:b/>
          <w:bCs/>
        </w:rPr>
        <w:t>Declaration of Indulgence</w:t>
      </w:r>
      <w:r>
        <w:t xml:space="preserve"> (April 1687), suspending the laws against Catholics and Dissenters.</w:t>
      </w:r>
    </w:p>
    <w:p w14:paraId="5EA928C9" w14:textId="77777777" w:rsidR="00AD63A4" w:rsidRDefault="00000000">
      <w:pPr>
        <w:tabs>
          <w:tab w:val="left" w:pos="460"/>
        </w:tabs>
        <w:spacing w:after="90"/>
        <w:ind w:left="460" w:hanging="460"/>
      </w:pPr>
      <w:r>
        <w:rPr>
          <w:b/>
          <w:bCs/>
          <w:color w:val="9B2335"/>
        </w:rPr>
        <w:t>3.</w:t>
      </w:r>
      <w:r>
        <w:rPr>
          <w:b/>
          <w:bCs/>
          <w:color w:val="9B2335"/>
        </w:rPr>
        <w:tab/>
      </w:r>
      <w:r>
        <w:rPr>
          <w:b/>
          <w:bCs/>
        </w:rPr>
        <w:t>1688:</w:t>
      </w:r>
      <w:r>
        <w:t xml:space="preserve"> the Declaration is reissued; the </w:t>
      </w:r>
      <w:r>
        <w:rPr>
          <w:b/>
          <w:bCs/>
        </w:rPr>
        <w:t>Seven Bishops</w:t>
      </w:r>
      <w:r>
        <w:t xml:space="preserve"> refuse to read it and are acquitted (</w:t>
      </w:r>
      <w:r>
        <w:rPr>
          <w:b/>
          <w:bCs/>
        </w:rPr>
        <w:t>30 June</w:t>
      </w:r>
      <w:r>
        <w:t>); a Catholic heir is born (</w:t>
      </w:r>
      <w:r>
        <w:rPr>
          <w:b/>
          <w:bCs/>
        </w:rPr>
        <w:t>10 June</w:t>
      </w:r>
      <w:r>
        <w:t>); the "</w:t>
      </w:r>
      <w:r>
        <w:rPr>
          <w:b/>
          <w:bCs/>
        </w:rPr>
        <w:t>Immortal Seven</w:t>
      </w:r>
      <w:r>
        <w:t xml:space="preserve">" invite </w:t>
      </w:r>
      <w:r>
        <w:rPr>
          <w:b/>
          <w:bCs/>
        </w:rPr>
        <w:t>William of Orange</w:t>
      </w:r>
      <w:r>
        <w:t>.</w:t>
      </w:r>
    </w:p>
    <w:p w14:paraId="1A8E94A4" w14:textId="77777777" w:rsidR="00AD63A4" w:rsidRDefault="00000000">
      <w:pPr>
        <w:tabs>
          <w:tab w:val="left" w:pos="460"/>
        </w:tabs>
        <w:spacing w:after="90"/>
        <w:ind w:left="460" w:hanging="460"/>
      </w:pPr>
      <w:r>
        <w:rPr>
          <w:b/>
          <w:bCs/>
          <w:color w:val="9B2335"/>
        </w:rPr>
        <w:t>4.</w:t>
      </w:r>
      <w:r>
        <w:rPr>
          <w:b/>
          <w:bCs/>
          <w:color w:val="9B2335"/>
        </w:rPr>
        <w:tab/>
      </w:r>
      <w:r>
        <w:rPr>
          <w:b/>
          <w:bCs/>
        </w:rPr>
        <w:t>5 November 1688:</w:t>
      </w:r>
      <w:r>
        <w:t xml:space="preserve"> William lands at </w:t>
      </w:r>
      <w:r>
        <w:rPr>
          <w:b/>
          <w:bCs/>
        </w:rPr>
        <w:t>Torbay</w:t>
      </w:r>
      <w:r>
        <w:t>; James's officers desert; James flees to France (</w:t>
      </w:r>
      <w:r>
        <w:rPr>
          <w:b/>
          <w:bCs/>
        </w:rPr>
        <w:t>December</w:t>
      </w:r>
      <w:r>
        <w:t>).</w:t>
      </w:r>
    </w:p>
    <w:p w14:paraId="6AE92773" w14:textId="77777777" w:rsidR="00AD63A4" w:rsidRDefault="00000000">
      <w:pPr>
        <w:tabs>
          <w:tab w:val="left" w:pos="460"/>
        </w:tabs>
        <w:spacing w:after="90"/>
        <w:ind w:left="460" w:hanging="460"/>
      </w:pPr>
      <w:r>
        <w:rPr>
          <w:b/>
          <w:bCs/>
          <w:color w:val="9B2335"/>
        </w:rPr>
        <w:t>5.</w:t>
      </w:r>
      <w:r>
        <w:rPr>
          <w:b/>
          <w:bCs/>
          <w:color w:val="9B2335"/>
        </w:rPr>
        <w:tab/>
      </w:r>
      <w:r>
        <w:rPr>
          <w:b/>
          <w:bCs/>
        </w:rPr>
        <w:t>February 1689:</w:t>
      </w:r>
      <w:r>
        <w:t xml:space="preserve"> the </w:t>
      </w:r>
      <w:r>
        <w:rPr>
          <w:b/>
          <w:bCs/>
        </w:rPr>
        <w:t>Convention</w:t>
      </w:r>
      <w:r>
        <w:t xml:space="preserve"> declares the throne vacant and offers it jointly to </w:t>
      </w:r>
      <w:r>
        <w:rPr>
          <w:b/>
          <w:bCs/>
        </w:rPr>
        <w:t>William III and Mary II</w:t>
      </w:r>
      <w:r>
        <w:t xml:space="preserve">, with the </w:t>
      </w:r>
      <w:r>
        <w:rPr>
          <w:b/>
          <w:bCs/>
        </w:rPr>
        <w:t>Declaration of Right</w:t>
      </w:r>
      <w:r>
        <w:t xml:space="preserve"> (Bill of Rights, December 1689).</w:t>
      </w:r>
    </w:p>
    <w:p w14:paraId="0D9B58BF" w14:textId="77777777" w:rsidR="00AD63A4" w:rsidRDefault="00000000">
      <w:pPr>
        <w:tabs>
          <w:tab w:val="left" w:pos="460"/>
        </w:tabs>
        <w:spacing w:after="90"/>
        <w:ind w:left="460" w:hanging="460"/>
      </w:pPr>
      <w:r>
        <w:rPr>
          <w:b/>
          <w:bCs/>
          <w:color w:val="9B2335"/>
        </w:rPr>
        <w:t>6.</w:t>
      </w:r>
      <w:r>
        <w:rPr>
          <w:b/>
          <w:bCs/>
          <w:color w:val="9B2335"/>
        </w:rPr>
        <w:tab/>
      </w:r>
      <w:r>
        <w:rPr>
          <w:b/>
          <w:bCs/>
        </w:rPr>
        <w:t>1689–92:</w:t>
      </w:r>
      <w:r>
        <w:t xml:space="preserve"> war in </w:t>
      </w:r>
      <w:r>
        <w:rPr>
          <w:b/>
          <w:bCs/>
        </w:rPr>
        <w:t>Scotland</w:t>
      </w:r>
      <w:r>
        <w:t xml:space="preserve"> (Killiecrankie, Glencoe) and </w:t>
      </w:r>
      <w:r>
        <w:rPr>
          <w:b/>
          <w:bCs/>
        </w:rPr>
        <w:t>Ireland</w:t>
      </w:r>
      <w:r>
        <w:t xml:space="preserve"> (Derry, the </w:t>
      </w:r>
      <w:r>
        <w:rPr>
          <w:b/>
          <w:bCs/>
        </w:rPr>
        <w:t>Boyne</w:t>
      </w:r>
      <w:r>
        <w:t xml:space="preserve"> 1690, Limerick 1691; then the Penal Laws).</w:t>
      </w:r>
    </w:p>
    <w:p w14:paraId="1BA85581" w14:textId="77777777" w:rsidR="00AD63A4" w:rsidRDefault="00000000">
      <w:pPr>
        <w:tabs>
          <w:tab w:val="left" w:pos="460"/>
        </w:tabs>
        <w:spacing w:after="90"/>
        <w:ind w:left="460" w:hanging="460"/>
      </w:pPr>
      <w:r>
        <w:rPr>
          <w:b/>
          <w:bCs/>
          <w:color w:val="9B2335"/>
        </w:rPr>
        <w:t>7.</w:t>
      </w:r>
      <w:r>
        <w:rPr>
          <w:b/>
          <w:bCs/>
          <w:color w:val="9B2335"/>
        </w:rPr>
        <w:tab/>
      </w:r>
      <w:r>
        <w:rPr>
          <w:b/>
          <w:bCs/>
        </w:rPr>
        <w:t>1689–97:</w:t>
      </w:r>
      <w:r>
        <w:t xml:space="preserve"> the </w:t>
      </w:r>
      <w:r>
        <w:rPr>
          <w:b/>
          <w:bCs/>
        </w:rPr>
        <w:t>Nine Years' War</w:t>
      </w:r>
      <w:r>
        <w:t xml:space="preserve"> against Louis XIV, paid for by the </w:t>
      </w:r>
      <w:r>
        <w:rPr>
          <w:b/>
          <w:bCs/>
        </w:rPr>
        <w:t>Financial Revolution</w:t>
      </w:r>
      <w:r>
        <w:t xml:space="preserve"> (Bank of England 1694); ended by the </w:t>
      </w:r>
      <w:r>
        <w:rPr>
          <w:b/>
          <w:bCs/>
        </w:rPr>
        <w:t>Treaty of Ryswick</w:t>
      </w:r>
      <w:r>
        <w:t xml:space="preserve"> (1697), in which Louis recognises William.</w:t>
      </w:r>
    </w:p>
    <w:p w14:paraId="23E4FF98" w14:textId="77777777" w:rsidR="00AD63A4" w:rsidRDefault="00000000">
      <w:pPr>
        <w:tabs>
          <w:tab w:val="left" w:pos="460"/>
        </w:tabs>
        <w:spacing w:after="90"/>
        <w:ind w:left="460" w:hanging="460"/>
      </w:pPr>
      <w:r>
        <w:rPr>
          <w:b/>
          <w:bCs/>
          <w:color w:val="9B2335"/>
        </w:rPr>
        <w:t>8.</w:t>
      </w:r>
      <w:r>
        <w:rPr>
          <w:b/>
          <w:bCs/>
          <w:color w:val="9B2335"/>
        </w:rPr>
        <w:tab/>
      </w:r>
      <w:r>
        <w:rPr>
          <w:b/>
          <w:bCs/>
        </w:rPr>
        <w:t>1701:</w:t>
      </w:r>
      <w:r>
        <w:t xml:space="preserve"> the </w:t>
      </w:r>
      <w:r>
        <w:rPr>
          <w:b/>
          <w:bCs/>
        </w:rPr>
        <w:t>Act of Settlement</w:t>
      </w:r>
      <w:r>
        <w:t xml:space="preserve"> gives the crown after Anne to the Protestant House of </w:t>
      </w:r>
      <w:r>
        <w:rPr>
          <w:b/>
          <w:bCs/>
        </w:rPr>
        <w:t>Hanover</w:t>
      </w:r>
      <w:r>
        <w:t>.</w:t>
      </w:r>
    </w:p>
    <w:p w14:paraId="232E39DF" w14:textId="77777777" w:rsidR="00AD63A4" w:rsidRDefault="00000000">
      <w:pPr>
        <w:tabs>
          <w:tab w:val="left" w:pos="460"/>
        </w:tabs>
        <w:spacing w:after="90"/>
        <w:ind w:left="460" w:hanging="460"/>
      </w:pPr>
      <w:r>
        <w:rPr>
          <w:b/>
          <w:bCs/>
          <w:color w:val="9B2335"/>
        </w:rPr>
        <w:t>9.</w:t>
      </w:r>
      <w:r>
        <w:rPr>
          <w:b/>
          <w:bCs/>
          <w:color w:val="9B2335"/>
        </w:rPr>
        <w:tab/>
      </w:r>
      <w:r>
        <w:rPr>
          <w:b/>
          <w:bCs/>
        </w:rPr>
        <w:t>1702–13:</w:t>
      </w:r>
      <w:r>
        <w:t xml:space="preserve"> Queen </w:t>
      </w:r>
      <w:r>
        <w:rPr>
          <w:b/>
          <w:bCs/>
        </w:rPr>
        <w:t>Anne</w:t>
      </w:r>
      <w:r>
        <w:t xml:space="preserve">'s </w:t>
      </w:r>
      <w:r>
        <w:rPr>
          <w:b/>
          <w:bCs/>
        </w:rPr>
        <w:t>War of the Spanish Succession</w:t>
      </w:r>
      <w:r>
        <w:t xml:space="preserve">: </w:t>
      </w:r>
      <w:r>
        <w:rPr>
          <w:b/>
          <w:bCs/>
        </w:rPr>
        <w:t>Marlborough</w:t>
      </w:r>
      <w:r>
        <w:t xml:space="preserve"> wins at </w:t>
      </w:r>
      <w:r>
        <w:rPr>
          <w:b/>
          <w:bCs/>
        </w:rPr>
        <w:t>Blenheim</w:t>
      </w:r>
      <w:r>
        <w:t xml:space="preserve"> (1704); the Tories make the </w:t>
      </w:r>
      <w:r>
        <w:rPr>
          <w:b/>
          <w:bCs/>
        </w:rPr>
        <w:t>Peace of Utrecht</w:t>
      </w:r>
      <w:r>
        <w:t xml:space="preserve"> (1713); Britain gains </w:t>
      </w:r>
      <w:r>
        <w:rPr>
          <w:b/>
          <w:bCs/>
        </w:rPr>
        <w:t>Gibraltar</w:t>
      </w:r>
      <w:r>
        <w:t xml:space="preserve"> and </w:t>
      </w:r>
      <w:r>
        <w:rPr>
          <w:b/>
          <w:bCs/>
        </w:rPr>
        <w:t>Minorca</w:t>
      </w:r>
      <w:r>
        <w:t xml:space="preserve"> and becomes the leading naval and commercial power.</w:t>
      </w:r>
    </w:p>
    <w:p w14:paraId="3F6ED6B6" w14:textId="77777777" w:rsidR="00AD63A4" w:rsidRDefault="00000000">
      <w:pPr>
        <w:tabs>
          <w:tab w:val="left" w:pos="460"/>
        </w:tabs>
        <w:spacing w:after="90"/>
        <w:ind w:left="460" w:hanging="460"/>
      </w:pPr>
      <w:r>
        <w:rPr>
          <w:b/>
          <w:bCs/>
          <w:color w:val="9B2335"/>
        </w:rPr>
        <w:t>10.</w:t>
      </w:r>
      <w:r>
        <w:rPr>
          <w:b/>
          <w:bCs/>
          <w:color w:val="9B2335"/>
        </w:rPr>
        <w:tab/>
      </w:r>
      <w:r>
        <w:rPr>
          <w:b/>
          <w:bCs/>
        </w:rPr>
        <w:t>1707:</w:t>
      </w:r>
      <w:r>
        <w:t xml:space="preserve"> the </w:t>
      </w:r>
      <w:r>
        <w:rPr>
          <w:b/>
          <w:bCs/>
        </w:rPr>
        <w:t>Act of Union</w:t>
      </w:r>
      <w:r>
        <w:t xml:space="preserve"> creates the </w:t>
      </w:r>
      <w:r>
        <w:rPr>
          <w:b/>
          <w:bCs/>
        </w:rPr>
        <w:t>Kingdom of Great Britain</w:t>
      </w:r>
      <w:r>
        <w:t xml:space="preserve">; </w:t>
      </w:r>
      <w:r>
        <w:rPr>
          <w:b/>
          <w:bCs/>
        </w:rPr>
        <w:t>1714:</w:t>
      </w:r>
      <w:r>
        <w:t xml:space="preserve"> Anne dies and </w:t>
      </w:r>
      <w:r>
        <w:rPr>
          <w:b/>
          <w:bCs/>
        </w:rPr>
        <w:t>George I</w:t>
      </w:r>
      <w:r>
        <w:t xml:space="preserve"> succeeds.</w:t>
      </w:r>
    </w:p>
    <w:p w14:paraId="1A2FCE86" w14:textId="77777777" w:rsidR="00AD63A4" w:rsidRDefault="00000000">
      <w:pPr>
        <w:pStyle w:val="Heading2"/>
      </w:pPr>
      <w:bookmarkStart w:id="102" w:name="_Toc241393841"/>
      <w:r>
        <w:lastRenderedPageBreak/>
        <w:t>R1.2  Why the Revolution happened — the causes ranked</w:t>
      </w:r>
      <w:bookmarkEnd w:id="102"/>
    </w:p>
    <w:p w14:paraId="3712AC51" w14:textId="77777777" w:rsidR="00AD63A4" w:rsidRDefault="00000000">
      <w:pPr>
        <w:pStyle w:val="ListParagraph"/>
        <w:numPr>
          <w:ilvl w:val="0"/>
          <w:numId w:val="2"/>
        </w:numPr>
        <w:spacing w:after="70" w:line="276" w:lineRule="auto"/>
      </w:pPr>
      <w:r>
        <w:rPr>
          <w:b/>
          <w:bCs/>
        </w:rPr>
        <w:t>Long-term:</w:t>
      </w:r>
      <w:r>
        <w:t xml:space="preserve"> Stuart </w:t>
      </w:r>
      <w:r>
        <w:rPr>
          <w:b/>
          <w:bCs/>
        </w:rPr>
        <w:t>divine right</w:t>
      </w:r>
      <w:r>
        <w:t xml:space="preserve"> against Parliament; the memory of </w:t>
      </w:r>
      <w:r>
        <w:rPr>
          <w:b/>
          <w:bCs/>
        </w:rPr>
        <w:t>civil war</w:t>
      </w:r>
      <w:r>
        <w:t xml:space="preserve"> and military rule; fierce </w:t>
      </w:r>
      <w:r>
        <w:rPr>
          <w:b/>
          <w:bCs/>
        </w:rPr>
        <w:t>anti-Catholicism</w:t>
      </w:r>
      <w:r>
        <w:t xml:space="preserve"> (Popish Plot 1678; Exclusion Crisis 1679–81); fear of </w:t>
      </w:r>
      <w:r>
        <w:rPr>
          <w:b/>
          <w:bCs/>
        </w:rPr>
        <w:t>Louis XIV</w:t>
      </w:r>
      <w:r>
        <w:t>'s absolutism and his persecution of Protestants (1685).</w:t>
      </w:r>
    </w:p>
    <w:p w14:paraId="62697DC2" w14:textId="77777777" w:rsidR="00AD63A4" w:rsidRDefault="00000000">
      <w:pPr>
        <w:pStyle w:val="ListParagraph"/>
        <w:numPr>
          <w:ilvl w:val="0"/>
          <w:numId w:val="2"/>
        </w:numPr>
        <w:spacing w:after="70" w:line="276" w:lineRule="auto"/>
      </w:pPr>
      <w:r>
        <w:rPr>
          <w:b/>
          <w:bCs/>
        </w:rPr>
        <w:t>The main cause — James's policies:</w:t>
      </w:r>
      <w:r>
        <w:t xml:space="preserve"> a large army with </w:t>
      </w:r>
      <w:r>
        <w:rPr>
          <w:b/>
          <w:bCs/>
        </w:rPr>
        <w:t>Catholic officers</w:t>
      </w:r>
      <w:r>
        <w:t xml:space="preserve">; the </w:t>
      </w:r>
      <w:r>
        <w:rPr>
          <w:b/>
          <w:bCs/>
        </w:rPr>
        <w:t>dispensing and suspending powers</w:t>
      </w:r>
      <w:r>
        <w:t xml:space="preserve">; attacks on the </w:t>
      </w:r>
      <w:r>
        <w:rPr>
          <w:b/>
          <w:bCs/>
        </w:rPr>
        <w:t>Church</w:t>
      </w:r>
      <w:r>
        <w:t xml:space="preserve"> (Ecclesiastical Commission, Magdalen); the </w:t>
      </w:r>
      <w:r>
        <w:rPr>
          <w:b/>
          <w:bCs/>
        </w:rPr>
        <w:t>Declarations of Indulgence</w:t>
      </w:r>
      <w:r>
        <w:t xml:space="preserve">; an attempt to </w:t>
      </w:r>
      <w:r>
        <w:rPr>
          <w:b/>
          <w:bCs/>
        </w:rPr>
        <w:t>pack Parliament</w:t>
      </w:r>
      <w:r>
        <w:t xml:space="preserve"> to repeal the Test Acts. He alienated his natural allies, the </w:t>
      </w:r>
      <w:r>
        <w:rPr>
          <w:b/>
          <w:bCs/>
        </w:rPr>
        <w:t>Tories</w:t>
      </w:r>
      <w:r>
        <w:t xml:space="preserve"> and the </w:t>
      </w:r>
      <w:r>
        <w:rPr>
          <w:b/>
          <w:bCs/>
        </w:rPr>
        <w:t>Church</w:t>
      </w:r>
      <w:r>
        <w:t>.</w:t>
      </w:r>
    </w:p>
    <w:p w14:paraId="040A6F9F" w14:textId="77777777" w:rsidR="00AD63A4" w:rsidRDefault="00000000">
      <w:pPr>
        <w:pStyle w:val="ListParagraph"/>
        <w:numPr>
          <w:ilvl w:val="0"/>
          <w:numId w:val="2"/>
        </w:numPr>
        <w:spacing w:after="70" w:line="276" w:lineRule="auto"/>
      </w:pPr>
      <w:r>
        <w:rPr>
          <w:b/>
          <w:bCs/>
        </w:rPr>
        <w:t>Triggers (June 1688):</w:t>
      </w:r>
      <w:r>
        <w:t xml:space="preserve"> the </w:t>
      </w:r>
      <w:r>
        <w:rPr>
          <w:b/>
          <w:bCs/>
        </w:rPr>
        <w:t>birth of a Catholic heir</w:t>
      </w:r>
      <w:r>
        <w:t xml:space="preserve"> and the </w:t>
      </w:r>
      <w:r>
        <w:rPr>
          <w:b/>
          <w:bCs/>
        </w:rPr>
        <w:t>acquittal of the Seven Bishops</w:t>
      </w:r>
      <w:r>
        <w:t>.</w:t>
      </w:r>
    </w:p>
    <w:p w14:paraId="1F68C8B5" w14:textId="77777777" w:rsidR="00AD63A4" w:rsidRDefault="00000000">
      <w:pPr>
        <w:pStyle w:val="ListParagraph"/>
        <w:numPr>
          <w:ilvl w:val="0"/>
          <w:numId w:val="2"/>
        </w:numPr>
        <w:spacing w:after="70" w:line="276" w:lineRule="auto"/>
      </w:pPr>
      <w:r>
        <w:rPr>
          <w:b/>
          <w:bCs/>
        </w:rPr>
        <w:t>The international cause:</w:t>
      </w:r>
      <w:r>
        <w:t xml:space="preserve"> William needed England against </w:t>
      </w:r>
      <w:r>
        <w:rPr>
          <w:b/>
          <w:bCs/>
        </w:rPr>
        <w:t>Louis XIV</w:t>
      </w:r>
      <w:r>
        <w:t>; Louis's attack on the Rhineland (September 1688) freed the Dutch to invade.</w:t>
      </w:r>
    </w:p>
    <w:p w14:paraId="11E88619" w14:textId="77777777" w:rsidR="00AD63A4" w:rsidRDefault="00000000">
      <w:pPr>
        <w:pStyle w:val="ListParagraph"/>
        <w:numPr>
          <w:ilvl w:val="0"/>
          <w:numId w:val="2"/>
        </w:numPr>
        <w:spacing w:after="70" w:line="276" w:lineRule="auto"/>
      </w:pPr>
      <w:r>
        <w:rPr>
          <w:b/>
          <w:bCs/>
        </w:rPr>
        <w:t>Verdict:</w:t>
      </w:r>
      <w:r>
        <w:t xml:space="preserve"> James's policies made revolution </w:t>
      </w:r>
      <w:r>
        <w:rPr>
          <w:b/>
          <w:bCs/>
        </w:rPr>
        <w:t>possible</w:t>
      </w:r>
      <w:r>
        <w:t xml:space="preserve">; William's invasion made it </w:t>
      </w:r>
      <w:r>
        <w:rPr>
          <w:b/>
          <w:bCs/>
        </w:rPr>
        <w:t>happen</w:t>
      </w:r>
      <w:r>
        <w:t>.</w:t>
      </w:r>
    </w:p>
    <w:p w14:paraId="206D255B" w14:textId="77777777" w:rsidR="00AD63A4" w:rsidRDefault="00000000">
      <w:pPr>
        <w:pStyle w:val="Heading2"/>
      </w:pPr>
      <w:bookmarkStart w:id="103" w:name="_Toc241393842"/>
      <w:r>
        <w:t>R1.3  Why "glorious"? — and how glorious?</w:t>
      </w:r>
      <w:bookmarkEnd w:id="103"/>
    </w:p>
    <w:p w14:paraId="163ED759" w14:textId="77777777" w:rsidR="00AD63A4" w:rsidRDefault="00000000">
      <w:pPr>
        <w:pStyle w:val="ListParagraph"/>
        <w:numPr>
          <w:ilvl w:val="0"/>
          <w:numId w:val="2"/>
        </w:numPr>
        <w:spacing w:after="70" w:line="276" w:lineRule="auto"/>
      </w:pPr>
      <w:r>
        <w:rPr>
          <w:b/>
          <w:bCs/>
        </w:rPr>
        <w:t>For:</w:t>
      </w:r>
      <w:r>
        <w:t xml:space="preserve"> almost </w:t>
      </w:r>
      <w:r>
        <w:rPr>
          <w:b/>
          <w:bCs/>
        </w:rPr>
        <w:t>bloodless in England</w:t>
      </w:r>
      <w:r>
        <w:t xml:space="preserve">; done </w:t>
      </w:r>
      <w:r>
        <w:rPr>
          <w:b/>
          <w:bCs/>
        </w:rPr>
        <w:t>by law</w:t>
      </w:r>
      <w:r>
        <w:t xml:space="preserve"> through a Convention; preserved </w:t>
      </w:r>
      <w:r>
        <w:rPr>
          <w:b/>
          <w:bCs/>
        </w:rPr>
        <w:t>Protestantism</w:t>
      </w:r>
      <w:r>
        <w:t xml:space="preserve"> and the </w:t>
      </w:r>
      <w:r>
        <w:rPr>
          <w:b/>
          <w:bCs/>
        </w:rPr>
        <w:t>ancient constitution</w:t>
      </w:r>
      <w:r>
        <w:t xml:space="preserve">; ended </w:t>
      </w:r>
      <w:r>
        <w:rPr>
          <w:b/>
          <w:bCs/>
        </w:rPr>
        <w:t>divine-right</w:t>
      </w:r>
      <w:r>
        <w:t xml:space="preserve"> monarchy; founded </w:t>
      </w:r>
      <w:r>
        <w:rPr>
          <w:b/>
          <w:bCs/>
        </w:rPr>
        <w:t>constitutional monarchy</w:t>
      </w:r>
      <w:r>
        <w:t>.</w:t>
      </w:r>
    </w:p>
    <w:p w14:paraId="03D82928" w14:textId="77777777" w:rsidR="00AD63A4" w:rsidRDefault="00000000">
      <w:pPr>
        <w:pStyle w:val="ListParagraph"/>
        <w:numPr>
          <w:ilvl w:val="0"/>
          <w:numId w:val="2"/>
        </w:numPr>
        <w:spacing w:after="70" w:line="276" w:lineRule="auto"/>
      </w:pPr>
      <w:r>
        <w:rPr>
          <w:b/>
          <w:bCs/>
        </w:rPr>
        <w:t>Against:</w:t>
      </w:r>
      <w:r>
        <w:t xml:space="preserve"> a </w:t>
      </w:r>
      <w:r>
        <w:rPr>
          <w:b/>
          <w:bCs/>
        </w:rPr>
        <w:t>Dutch invasion</w:t>
      </w:r>
      <w:r>
        <w:t xml:space="preserve"> (revisionists); a deal among </w:t>
      </w:r>
      <w:r>
        <w:rPr>
          <w:b/>
          <w:bCs/>
        </w:rPr>
        <w:t>Protestant men of property</w:t>
      </w:r>
      <w:r>
        <w:t xml:space="preserve"> (Hill); </w:t>
      </w:r>
      <w:r>
        <w:rPr>
          <w:b/>
          <w:bCs/>
        </w:rPr>
        <w:t>not glorious in Ireland or Scotland</w:t>
      </w:r>
      <w:r>
        <w:t xml:space="preserve"> — the Boyne, Glencoe, the Penal Laws (Tim Harris); Catholics got nothing.</w:t>
      </w:r>
    </w:p>
    <w:p w14:paraId="16AFA35F" w14:textId="77777777" w:rsidR="00AD63A4" w:rsidRDefault="00000000">
      <w:pPr>
        <w:pStyle w:val="ListParagraph"/>
        <w:numPr>
          <w:ilvl w:val="0"/>
          <w:numId w:val="2"/>
        </w:numPr>
        <w:spacing w:after="70" w:line="276" w:lineRule="auto"/>
      </w:pPr>
      <w:r>
        <w:rPr>
          <w:b/>
          <w:bCs/>
        </w:rPr>
        <w:t>Historians:</w:t>
      </w:r>
      <w:r>
        <w:t xml:space="preserve"> </w:t>
      </w:r>
      <w:r>
        <w:rPr>
          <w:b/>
          <w:bCs/>
        </w:rPr>
        <w:t>Macaulay</w:t>
      </w:r>
      <w:r>
        <w:t xml:space="preserve"> ("of all revolutions the least violent… the most beneficent"); </w:t>
      </w:r>
      <w:r>
        <w:rPr>
          <w:b/>
          <w:bCs/>
        </w:rPr>
        <w:t>Trevelyan</w:t>
      </w:r>
      <w:r>
        <w:t xml:space="preserve"> (glorious because bloodless); </w:t>
      </w:r>
      <w:r>
        <w:rPr>
          <w:b/>
          <w:bCs/>
        </w:rPr>
        <w:t>Pincus</w:t>
      </w:r>
      <w:r>
        <w:t xml:space="preserve"> (the "first modern revolution").</w:t>
      </w:r>
    </w:p>
    <w:p w14:paraId="6B1B440F" w14:textId="77777777" w:rsidR="00AD63A4" w:rsidRDefault="00000000">
      <w:pPr>
        <w:pStyle w:val="ListParagraph"/>
        <w:numPr>
          <w:ilvl w:val="0"/>
          <w:numId w:val="2"/>
        </w:numPr>
        <w:spacing w:after="70" w:line="276" w:lineRule="auto"/>
      </w:pPr>
      <w:r>
        <w:rPr>
          <w:b/>
          <w:bCs/>
        </w:rPr>
        <w:t>Verdict:</w:t>
      </w:r>
      <w:r>
        <w:t xml:space="preserve"> glorious for what it </w:t>
      </w:r>
      <w:r>
        <w:rPr>
          <w:b/>
          <w:bCs/>
        </w:rPr>
        <w:t>settled</w:t>
      </w:r>
      <w:r>
        <w:t xml:space="preserve"> — the Crown governs </w:t>
      </w:r>
      <w:r>
        <w:rPr>
          <w:b/>
          <w:bCs/>
        </w:rPr>
        <w:t>with and under Parliament</w:t>
      </w:r>
      <w:r>
        <w:t xml:space="preserve"> — more than for how it happened.</w:t>
      </w:r>
    </w:p>
    <w:p w14:paraId="100ED768" w14:textId="77777777" w:rsidR="00AD63A4" w:rsidRDefault="00000000">
      <w:pPr>
        <w:pStyle w:val="Heading2"/>
      </w:pPr>
      <w:bookmarkStart w:id="104" w:name="_Toc241393843"/>
      <w:r>
        <w:t>R1.4  The Revolution Settlement, 1689–1701</w:t>
      </w:r>
      <w:bookmarkEnd w:id="10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5"/>
        <w:gridCol w:w="6701"/>
      </w:tblGrid>
      <w:tr w:rsidR="00AD63A4" w14:paraId="2015596C" w14:textId="77777777">
        <w:tblPrEx>
          <w:tblCellMar>
            <w:top w:w="0" w:type="dxa"/>
            <w:bottom w:w="0" w:type="dxa"/>
          </w:tblCellMar>
        </w:tblPrEx>
        <w:trPr>
          <w:cantSplit/>
          <w:tblHeader/>
        </w:trPr>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6A7019" w14:textId="77777777" w:rsidR="00AD63A4" w:rsidRDefault="00000000">
            <w:pPr>
              <w:spacing w:after="30" w:line="250" w:lineRule="auto"/>
            </w:pPr>
            <w:r>
              <w:rPr>
                <w:rFonts w:ascii="Calibri" w:eastAsia="Calibri" w:hAnsi="Calibri" w:cs="Calibri"/>
                <w:b/>
                <w:bCs/>
                <w:color w:val="FFFFFF"/>
                <w:sz w:val="20"/>
                <w:szCs w:val="20"/>
              </w:rPr>
              <w:t>Law</w:t>
            </w:r>
          </w:p>
        </w:tc>
        <w:tc>
          <w:tcPr>
            <w:tcW w:w="670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25B3538" w14:textId="77777777" w:rsidR="00AD63A4" w:rsidRDefault="00000000">
            <w:pPr>
              <w:spacing w:after="30" w:line="250" w:lineRule="auto"/>
            </w:pPr>
            <w:r>
              <w:rPr>
                <w:rFonts w:ascii="Calibri" w:eastAsia="Calibri" w:hAnsi="Calibri" w:cs="Calibri"/>
                <w:b/>
                <w:bCs/>
                <w:color w:val="FFFFFF"/>
                <w:sz w:val="20"/>
                <w:szCs w:val="20"/>
              </w:rPr>
              <w:t>What it did</w:t>
            </w:r>
          </w:p>
        </w:tc>
      </w:tr>
      <w:tr w:rsidR="00AD63A4" w14:paraId="4B748966"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1440EC" w14:textId="77777777" w:rsidR="00AD63A4" w:rsidRDefault="00000000">
            <w:pPr>
              <w:spacing w:after="30" w:line="250" w:lineRule="auto"/>
            </w:pPr>
            <w:r>
              <w:rPr>
                <w:rFonts w:ascii="Calibri" w:eastAsia="Calibri" w:hAnsi="Calibri" w:cs="Calibri"/>
                <w:b/>
                <w:bCs/>
                <w:sz w:val="20"/>
                <w:szCs w:val="20"/>
              </w:rPr>
              <w:t>Bill of Rights 1689</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A0BA2E2" w14:textId="77777777" w:rsidR="00AD63A4" w:rsidRDefault="00000000">
            <w:pPr>
              <w:spacing w:after="30" w:line="250" w:lineRule="auto"/>
            </w:pPr>
            <w:r>
              <w:rPr>
                <w:rFonts w:ascii="Calibri" w:eastAsia="Calibri" w:hAnsi="Calibri" w:cs="Calibri"/>
                <w:sz w:val="20"/>
                <w:szCs w:val="20"/>
              </w:rPr>
              <w:t xml:space="preserve">No </w:t>
            </w:r>
            <w:r>
              <w:rPr>
                <w:rFonts w:ascii="Calibri" w:eastAsia="Calibri" w:hAnsi="Calibri" w:cs="Calibri"/>
                <w:b/>
                <w:bCs/>
                <w:sz w:val="20"/>
                <w:szCs w:val="20"/>
              </w:rPr>
              <w:t>suspending</w:t>
            </w:r>
            <w:r>
              <w:rPr>
                <w:rFonts w:ascii="Calibri" w:eastAsia="Calibri" w:hAnsi="Calibri" w:cs="Calibri"/>
                <w:sz w:val="20"/>
                <w:szCs w:val="20"/>
              </w:rPr>
              <w:t xml:space="preserve"> power; no </w:t>
            </w:r>
            <w:r>
              <w:rPr>
                <w:rFonts w:ascii="Calibri" w:eastAsia="Calibri" w:hAnsi="Calibri" w:cs="Calibri"/>
                <w:b/>
                <w:bCs/>
                <w:sz w:val="20"/>
                <w:szCs w:val="20"/>
              </w:rPr>
              <w:t>taxes</w:t>
            </w:r>
            <w:r>
              <w:rPr>
                <w:rFonts w:ascii="Calibri" w:eastAsia="Calibri" w:hAnsi="Calibri" w:cs="Calibri"/>
                <w:sz w:val="20"/>
                <w:szCs w:val="20"/>
              </w:rPr>
              <w:t xml:space="preserve"> or </w:t>
            </w:r>
            <w:r>
              <w:rPr>
                <w:rFonts w:ascii="Calibri" w:eastAsia="Calibri" w:hAnsi="Calibri" w:cs="Calibri"/>
                <w:b/>
                <w:bCs/>
                <w:sz w:val="20"/>
                <w:szCs w:val="20"/>
              </w:rPr>
              <w:t>peacetime army</w:t>
            </w:r>
            <w:r>
              <w:rPr>
                <w:rFonts w:ascii="Calibri" w:eastAsia="Calibri" w:hAnsi="Calibri" w:cs="Calibri"/>
                <w:sz w:val="20"/>
                <w:szCs w:val="20"/>
              </w:rPr>
              <w:t xml:space="preserve"> without Parliament; free elections and speech in Parliament; </w:t>
            </w:r>
            <w:r>
              <w:rPr>
                <w:rFonts w:ascii="Calibri" w:eastAsia="Calibri" w:hAnsi="Calibri" w:cs="Calibri"/>
                <w:b/>
                <w:bCs/>
                <w:sz w:val="20"/>
                <w:szCs w:val="20"/>
              </w:rPr>
              <w:t>no Catholic</w:t>
            </w:r>
            <w:r>
              <w:rPr>
                <w:rFonts w:ascii="Calibri" w:eastAsia="Calibri" w:hAnsi="Calibri" w:cs="Calibri"/>
                <w:sz w:val="20"/>
                <w:szCs w:val="20"/>
              </w:rPr>
              <w:t xml:space="preserve"> monarch</w:t>
            </w:r>
          </w:p>
        </w:tc>
      </w:tr>
      <w:tr w:rsidR="00AD63A4" w14:paraId="7F1FA630"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C7EAF7" w14:textId="77777777" w:rsidR="00AD63A4" w:rsidRDefault="00000000">
            <w:pPr>
              <w:spacing w:after="30" w:line="250" w:lineRule="auto"/>
            </w:pPr>
            <w:r>
              <w:rPr>
                <w:rFonts w:ascii="Calibri" w:eastAsia="Calibri" w:hAnsi="Calibri" w:cs="Calibri"/>
                <w:b/>
                <w:bCs/>
                <w:sz w:val="20"/>
                <w:szCs w:val="20"/>
              </w:rPr>
              <w:t>Mutiny Act 1689</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8DE890" w14:textId="77777777" w:rsidR="00AD63A4" w:rsidRDefault="00000000">
            <w:pPr>
              <w:spacing w:after="30" w:line="250" w:lineRule="auto"/>
            </w:pPr>
            <w:r>
              <w:rPr>
                <w:rFonts w:ascii="Calibri" w:eastAsia="Calibri" w:hAnsi="Calibri" w:cs="Calibri"/>
                <w:sz w:val="20"/>
                <w:szCs w:val="20"/>
              </w:rPr>
              <w:t xml:space="preserve">Army legal for </w:t>
            </w:r>
            <w:r>
              <w:rPr>
                <w:rFonts w:ascii="Calibri" w:eastAsia="Calibri" w:hAnsi="Calibri" w:cs="Calibri"/>
                <w:b/>
                <w:bCs/>
                <w:sz w:val="20"/>
                <w:szCs w:val="20"/>
              </w:rPr>
              <w:t>one year</w:t>
            </w:r>
            <w:r>
              <w:rPr>
                <w:rFonts w:ascii="Calibri" w:eastAsia="Calibri" w:hAnsi="Calibri" w:cs="Calibri"/>
                <w:sz w:val="20"/>
                <w:szCs w:val="20"/>
              </w:rPr>
              <w:t xml:space="preserve"> at a time → Parliament must meet yearly</w:t>
            </w:r>
          </w:p>
        </w:tc>
      </w:tr>
      <w:tr w:rsidR="00AD63A4" w14:paraId="4FC3671E"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378362" w14:textId="77777777" w:rsidR="00AD63A4" w:rsidRDefault="00000000">
            <w:pPr>
              <w:spacing w:after="30" w:line="250" w:lineRule="auto"/>
            </w:pPr>
            <w:r>
              <w:rPr>
                <w:rFonts w:ascii="Calibri" w:eastAsia="Calibri" w:hAnsi="Calibri" w:cs="Calibri"/>
                <w:b/>
                <w:bCs/>
                <w:sz w:val="20"/>
                <w:szCs w:val="20"/>
              </w:rPr>
              <w:t>Toleration Act 1689</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B841DB" w14:textId="77777777" w:rsidR="00AD63A4" w:rsidRDefault="00000000">
            <w:pPr>
              <w:spacing w:after="30" w:line="250" w:lineRule="auto"/>
            </w:pPr>
            <w:r>
              <w:rPr>
                <w:rFonts w:ascii="Calibri" w:eastAsia="Calibri" w:hAnsi="Calibri" w:cs="Calibri"/>
                <w:sz w:val="20"/>
                <w:szCs w:val="20"/>
              </w:rPr>
              <w:t xml:space="preserve">Worship for Protestant </w:t>
            </w:r>
            <w:r>
              <w:rPr>
                <w:rFonts w:ascii="Calibri" w:eastAsia="Calibri" w:hAnsi="Calibri" w:cs="Calibri"/>
                <w:b/>
                <w:bCs/>
                <w:sz w:val="20"/>
                <w:szCs w:val="20"/>
              </w:rPr>
              <w:t>Dissenters</w:t>
            </w:r>
            <w:r>
              <w:rPr>
                <w:rFonts w:ascii="Calibri" w:eastAsia="Calibri" w:hAnsi="Calibri" w:cs="Calibri"/>
                <w:sz w:val="20"/>
                <w:szCs w:val="20"/>
              </w:rPr>
              <w:t xml:space="preserve"> (not Catholics)</w:t>
            </w:r>
          </w:p>
        </w:tc>
      </w:tr>
      <w:tr w:rsidR="00AD63A4" w14:paraId="201E329F"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57CDC8" w14:textId="77777777" w:rsidR="00AD63A4" w:rsidRDefault="00000000">
            <w:pPr>
              <w:spacing w:after="30" w:line="250" w:lineRule="auto"/>
            </w:pPr>
            <w:r>
              <w:rPr>
                <w:rFonts w:ascii="Calibri" w:eastAsia="Calibri" w:hAnsi="Calibri" w:cs="Calibri"/>
                <w:b/>
                <w:bCs/>
                <w:sz w:val="20"/>
                <w:szCs w:val="20"/>
              </w:rPr>
              <w:t>Triennial Act 1694</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17E2A01" w14:textId="77777777" w:rsidR="00AD63A4" w:rsidRDefault="00000000">
            <w:pPr>
              <w:spacing w:after="30" w:line="250" w:lineRule="auto"/>
            </w:pPr>
            <w:r>
              <w:rPr>
                <w:rFonts w:ascii="Calibri" w:eastAsia="Calibri" w:hAnsi="Calibri" w:cs="Calibri"/>
                <w:sz w:val="20"/>
                <w:szCs w:val="20"/>
              </w:rPr>
              <w:t xml:space="preserve">Elections at least every </w:t>
            </w:r>
            <w:r>
              <w:rPr>
                <w:rFonts w:ascii="Calibri" w:eastAsia="Calibri" w:hAnsi="Calibri" w:cs="Calibri"/>
                <w:b/>
                <w:bCs/>
                <w:sz w:val="20"/>
                <w:szCs w:val="20"/>
              </w:rPr>
              <w:t>three years</w:t>
            </w:r>
          </w:p>
        </w:tc>
      </w:tr>
      <w:tr w:rsidR="00AD63A4" w14:paraId="6D57FC70"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188B176" w14:textId="77777777" w:rsidR="00AD63A4" w:rsidRDefault="00000000">
            <w:pPr>
              <w:spacing w:after="30" w:line="250" w:lineRule="auto"/>
            </w:pPr>
            <w:r>
              <w:rPr>
                <w:rFonts w:ascii="Calibri" w:eastAsia="Calibri" w:hAnsi="Calibri" w:cs="Calibri"/>
                <w:b/>
                <w:bCs/>
                <w:sz w:val="20"/>
                <w:szCs w:val="20"/>
              </w:rPr>
              <w:t>Bank of England 1694</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0CE272" w14:textId="77777777" w:rsidR="00AD63A4" w:rsidRDefault="00000000">
            <w:pPr>
              <w:spacing w:after="30" w:line="250" w:lineRule="auto"/>
            </w:pPr>
            <w:r>
              <w:rPr>
                <w:rFonts w:ascii="Calibri" w:eastAsia="Calibri" w:hAnsi="Calibri" w:cs="Calibri"/>
                <w:sz w:val="20"/>
                <w:szCs w:val="20"/>
              </w:rPr>
              <w:t xml:space="preserve">Start of the </w:t>
            </w:r>
            <w:r>
              <w:rPr>
                <w:rFonts w:ascii="Calibri" w:eastAsia="Calibri" w:hAnsi="Calibri" w:cs="Calibri"/>
                <w:b/>
                <w:bCs/>
                <w:sz w:val="20"/>
                <w:szCs w:val="20"/>
              </w:rPr>
              <w:t>National Debt</w:t>
            </w:r>
            <w:r>
              <w:rPr>
                <w:rFonts w:ascii="Calibri" w:eastAsia="Calibri" w:hAnsi="Calibri" w:cs="Calibri"/>
                <w:sz w:val="20"/>
                <w:szCs w:val="20"/>
              </w:rPr>
              <w:t xml:space="preserve"> and the </w:t>
            </w:r>
            <w:r>
              <w:rPr>
                <w:rFonts w:ascii="Calibri" w:eastAsia="Calibri" w:hAnsi="Calibri" w:cs="Calibri"/>
                <w:b/>
                <w:bCs/>
                <w:sz w:val="20"/>
                <w:szCs w:val="20"/>
              </w:rPr>
              <w:t>Financial Revolution</w:t>
            </w:r>
          </w:p>
        </w:tc>
      </w:tr>
      <w:tr w:rsidR="00AD63A4" w14:paraId="38BC7F11"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7C4A66" w14:textId="77777777" w:rsidR="00AD63A4" w:rsidRDefault="00000000">
            <w:pPr>
              <w:spacing w:after="30" w:line="250" w:lineRule="auto"/>
            </w:pPr>
            <w:r>
              <w:rPr>
                <w:rFonts w:ascii="Calibri" w:eastAsia="Calibri" w:hAnsi="Calibri" w:cs="Calibri"/>
                <w:b/>
                <w:bCs/>
                <w:sz w:val="20"/>
                <w:szCs w:val="20"/>
              </w:rPr>
              <w:t>Civil List Act 1698</w:t>
            </w:r>
          </w:p>
        </w:tc>
        <w:tc>
          <w:tcPr>
            <w:tcW w:w="670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3F12AF" w14:textId="77777777" w:rsidR="00AD63A4" w:rsidRDefault="00000000">
            <w:pPr>
              <w:spacing w:after="30" w:line="250" w:lineRule="auto"/>
            </w:pPr>
            <w:r>
              <w:rPr>
                <w:rFonts w:ascii="Calibri" w:eastAsia="Calibri" w:hAnsi="Calibri" w:cs="Calibri"/>
                <w:sz w:val="20"/>
                <w:szCs w:val="20"/>
              </w:rPr>
              <w:t>Crown's income voted by Parliament</w:t>
            </w:r>
          </w:p>
        </w:tc>
      </w:tr>
      <w:tr w:rsidR="00AD63A4" w14:paraId="4B7A3C8D"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63918F" w14:textId="77777777" w:rsidR="00AD63A4" w:rsidRDefault="00000000">
            <w:pPr>
              <w:spacing w:after="30" w:line="250" w:lineRule="auto"/>
            </w:pPr>
            <w:r>
              <w:rPr>
                <w:rFonts w:ascii="Calibri" w:eastAsia="Calibri" w:hAnsi="Calibri" w:cs="Calibri"/>
                <w:b/>
                <w:bCs/>
                <w:sz w:val="20"/>
                <w:szCs w:val="20"/>
              </w:rPr>
              <w:t>Act of Settlement 1701</w:t>
            </w:r>
          </w:p>
        </w:tc>
        <w:tc>
          <w:tcPr>
            <w:tcW w:w="670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D3E162" w14:textId="77777777" w:rsidR="00AD63A4" w:rsidRDefault="00000000">
            <w:pPr>
              <w:spacing w:after="30" w:line="250" w:lineRule="auto"/>
            </w:pPr>
            <w:r>
              <w:rPr>
                <w:rFonts w:ascii="Calibri" w:eastAsia="Calibri" w:hAnsi="Calibri" w:cs="Calibri"/>
                <w:sz w:val="20"/>
                <w:szCs w:val="20"/>
              </w:rPr>
              <w:t xml:space="preserve">Crown to </w:t>
            </w:r>
            <w:r>
              <w:rPr>
                <w:rFonts w:ascii="Calibri" w:eastAsia="Calibri" w:hAnsi="Calibri" w:cs="Calibri"/>
                <w:b/>
                <w:bCs/>
                <w:sz w:val="20"/>
                <w:szCs w:val="20"/>
              </w:rPr>
              <w:t>Hanover</w:t>
            </w:r>
            <w:r>
              <w:rPr>
                <w:rFonts w:ascii="Calibri" w:eastAsia="Calibri" w:hAnsi="Calibri" w:cs="Calibri"/>
                <w:sz w:val="20"/>
                <w:szCs w:val="20"/>
              </w:rPr>
              <w:t xml:space="preserve">; monarch Anglican; </w:t>
            </w:r>
            <w:r>
              <w:rPr>
                <w:rFonts w:ascii="Calibri" w:eastAsia="Calibri" w:hAnsi="Calibri" w:cs="Calibri"/>
                <w:b/>
                <w:bCs/>
                <w:sz w:val="20"/>
                <w:szCs w:val="20"/>
              </w:rPr>
              <w:t>judges</w:t>
            </w:r>
            <w:r>
              <w:rPr>
                <w:rFonts w:ascii="Calibri" w:eastAsia="Calibri" w:hAnsi="Calibri" w:cs="Calibri"/>
                <w:sz w:val="20"/>
                <w:szCs w:val="20"/>
              </w:rPr>
              <w:t xml:space="preserve"> secure; no war for foreign lands without Parliament</w:t>
            </w:r>
          </w:p>
        </w:tc>
      </w:tr>
    </w:tbl>
    <w:p w14:paraId="2B71BFCC" w14:textId="77777777" w:rsidR="00AD63A4" w:rsidRDefault="00AD63A4">
      <w:pPr>
        <w:spacing w:after="120"/>
      </w:pPr>
    </w:p>
    <w:p w14:paraId="45D7AF07" w14:textId="77777777" w:rsidR="00AD63A4" w:rsidRDefault="00000000">
      <w:r>
        <w:rPr>
          <w:b/>
          <w:bCs/>
        </w:rPr>
        <w:lastRenderedPageBreak/>
        <w:t>Did not:</w:t>
      </w:r>
      <w:r>
        <w:t xml:space="preserve"> create democracy (about one man in five could vote), cabinet government or toleration for Catholics.</w:t>
      </w:r>
    </w:p>
    <w:p w14:paraId="7E62890A" w14:textId="77777777" w:rsidR="00AD63A4" w:rsidRDefault="00000000">
      <w:pPr>
        <w:pStyle w:val="Heading2"/>
      </w:pPr>
      <w:bookmarkStart w:id="105" w:name="_Toc241393844"/>
      <w:r>
        <w:t>R1.5  The Church after 1688 — three positions</w:t>
      </w:r>
      <w:bookmarkEnd w:id="105"/>
    </w:p>
    <w:p w14:paraId="25303B3F" w14:textId="77777777" w:rsidR="00AD63A4" w:rsidRDefault="00000000">
      <w:pPr>
        <w:pStyle w:val="ListParagraph"/>
        <w:numPr>
          <w:ilvl w:val="0"/>
          <w:numId w:val="2"/>
        </w:numPr>
        <w:spacing w:after="70" w:line="276" w:lineRule="auto"/>
      </w:pPr>
      <w:r>
        <w:rPr>
          <w:b/>
          <w:bCs/>
        </w:rPr>
        <w:t>Non-Jurors</w:t>
      </w:r>
      <w:r>
        <w:t xml:space="preserve"> (Archbishop </w:t>
      </w:r>
      <w:r>
        <w:rPr>
          <w:b/>
          <w:bCs/>
        </w:rPr>
        <w:t>Sancroft</w:t>
      </w:r>
      <w:r>
        <w:t xml:space="preserve">, six bishops, ~400 clergy): refused the oath; James still king by </w:t>
      </w:r>
      <w:r>
        <w:rPr>
          <w:b/>
          <w:bCs/>
        </w:rPr>
        <w:t>indefeasible hereditary right</w:t>
      </w:r>
      <w:r>
        <w:t xml:space="preserve">; close to the </w:t>
      </w:r>
      <w:r>
        <w:rPr>
          <w:b/>
          <w:bCs/>
        </w:rPr>
        <w:t>Jacobites</w:t>
      </w:r>
      <w:r>
        <w:t>.</w:t>
      </w:r>
    </w:p>
    <w:p w14:paraId="465DA80B" w14:textId="77777777" w:rsidR="00AD63A4" w:rsidRDefault="00000000">
      <w:pPr>
        <w:pStyle w:val="ListParagraph"/>
        <w:numPr>
          <w:ilvl w:val="0"/>
          <w:numId w:val="2"/>
        </w:numPr>
        <w:spacing w:after="70" w:line="276" w:lineRule="auto"/>
      </w:pPr>
      <w:r>
        <w:rPr>
          <w:b/>
          <w:bCs/>
        </w:rPr>
        <w:t>High Churchmen</w:t>
      </w:r>
      <w:r>
        <w:t xml:space="preserve"> (Atterbury, </w:t>
      </w:r>
      <w:r>
        <w:rPr>
          <w:b/>
          <w:bCs/>
        </w:rPr>
        <w:t>Sacheverell</w:t>
      </w:r>
      <w:r>
        <w:t xml:space="preserve">): took the oath (William king </w:t>
      </w:r>
      <w:r>
        <w:rPr>
          <w:b/>
          <w:bCs/>
        </w:rPr>
        <w:t>de facto</w:t>
      </w:r>
      <w:r>
        <w:t xml:space="preserve">); defended the Church's privileges; hostile to </w:t>
      </w:r>
      <w:r>
        <w:rPr>
          <w:b/>
          <w:bCs/>
        </w:rPr>
        <w:t>Dissenters</w:t>
      </w:r>
      <w:r>
        <w:t xml:space="preserve">; </w:t>
      </w:r>
      <w:r>
        <w:rPr>
          <w:b/>
          <w:bCs/>
        </w:rPr>
        <w:t>Tory</w:t>
      </w:r>
      <w:r>
        <w:t>; Occasional Conformity Act 1711, Schism Act 1714.</w:t>
      </w:r>
    </w:p>
    <w:p w14:paraId="120484C4" w14:textId="77777777" w:rsidR="00AD63A4" w:rsidRDefault="00000000">
      <w:pPr>
        <w:pStyle w:val="ListParagraph"/>
        <w:numPr>
          <w:ilvl w:val="0"/>
          <w:numId w:val="2"/>
        </w:numPr>
        <w:spacing w:after="70" w:line="276" w:lineRule="auto"/>
      </w:pPr>
      <w:r>
        <w:rPr>
          <w:b/>
          <w:bCs/>
        </w:rPr>
        <w:t>Latitudinarians</w:t>
      </w:r>
      <w:r>
        <w:t xml:space="preserve"> (</w:t>
      </w:r>
      <w:r>
        <w:rPr>
          <w:b/>
          <w:bCs/>
        </w:rPr>
        <w:t>Tillotson</w:t>
      </w:r>
      <w:r>
        <w:t xml:space="preserve">, </w:t>
      </w:r>
      <w:r>
        <w:rPr>
          <w:b/>
          <w:bCs/>
        </w:rPr>
        <w:t>Burnet</w:t>
      </w:r>
      <w:r>
        <w:t xml:space="preserve">, Stillingfleet): welcomed the Revolution; </w:t>
      </w:r>
      <w:r>
        <w:rPr>
          <w:b/>
          <w:bCs/>
        </w:rPr>
        <w:t>reason, moderation, toleration</w:t>
      </w:r>
      <w:r>
        <w:t xml:space="preserve">; a broad Church; </w:t>
      </w:r>
      <w:r>
        <w:rPr>
          <w:b/>
          <w:bCs/>
        </w:rPr>
        <w:t>Whig</w:t>
      </w:r>
      <w:r>
        <w:t>.</w:t>
      </w:r>
    </w:p>
    <w:p w14:paraId="526613B7" w14:textId="77777777" w:rsidR="00AD63A4" w:rsidRDefault="00000000">
      <w:pPr>
        <w:pStyle w:val="ListParagraph"/>
        <w:numPr>
          <w:ilvl w:val="0"/>
          <w:numId w:val="2"/>
        </w:numPr>
        <w:spacing w:after="70" w:line="276" w:lineRule="auto"/>
      </w:pPr>
      <w:r>
        <w:rPr>
          <w:b/>
          <w:bCs/>
        </w:rPr>
        <w:t>The difference in one line:</w:t>
      </w:r>
      <w:r>
        <w:t xml:space="preserve"> could a revolution be lawful? Non-Jurors — no; High Church — reluctantly; Latitudinarians — yes.</w:t>
      </w:r>
    </w:p>
    <w:p w14:paraId="310F3C62" w14:textId="77777777" w:rsidR="00AD63A4" w:rsidRDefault="00000000">
      <w:pPr>
        <w:pStyle w:val="Heading2"/>
      </w:pPr>
      <w:bookmarkStart w:id="106" w:name="_Toc241393845"/>
      <w:r>
        <w:t>R1.6  William's war and Ryswick (1689–97)</w:t>
      </w:r>
      <w:bookmarkEnd w:id="106"/>
    </w:p>
    <w:p w14:paraId="308C3A78" w14:textId="77777777" w:rsidR="00AD63A4" w:rsidRDefault="00000000">
      <w:pPr>
        <w:pStyle w:val="ListParagraph"/>
        <w:numPr>
          <w:ilvl w:val="0"/>
          <w:numId w:val="2"/>
        </w:numPr>
        <w:spacing w:after="70" w:line="276" w:lineRule="auto"/>
      </w:pPr>
      <w:r>
        <w:rPr>
          <w:b/>
          <w:bCs/>
        </w:rPr>
        <w:t>Causes:</w:t>
      </w:r>
      <w:r>
        <w:t xml:space="preserve"> Louis XIV's </w:t>
      </w:r>
      <w:r>
        <w:rPr>
          <w:b/>
          <w:bCs/>
        </w:rPr>
        <w:t>Réunions</w:t>
      </w:r>
      <w:r>
        <w:t xml:space="preserve"> and seizure of </w:t>
      </w:r>
      <w:r>
        <w:rPr>
          <w:b/>
          <w:bCs/>
        </w:rPr>
        <w:t>Strasbourg</w:t>
      </w:r>
      <w:r>
        <w:t xml:space="preserve"> (1681); </w:t>
      </w:r>
      <w:r>
        <w:rPr>
          <w:b/>
          <w:bCs/>
        </w:rPr>
        <w:t>Revocation of the Edict of Nantes</w:t>
      </w:r>
      <w:r>
        <w:t xml:space="preserve"> (1685); the </w:t>
      </w:r>
      <w:r>
        <w:rPr>
          <w:b/>
          <w:bCs/>
        </w:rPr>
        <w:t>League of Augsburg</w:t>
      </w:r>
      <w:r>
        <w:t xml:space="preserve"> (1686); Louis's attack on the Rhineland (1688); William's accession brings England in (May 1689).</w:t>
      </w:r>
    </w:p>
    <w:p w14:paraId="0EABD049" w14:textId="77777777" w:rsidR="00AD63A4" w:rsidRDefault="00000000">
      <w:pPr>
        <w:pStyle w:val="ListParagraph"/>
        <w:numPr>
          <w:ilvl w:val="0"/>
          <w:numId w:val="2"/>
        </w:numPr>
        <w:spacing w:after="70" w:line="276" w:lineRule="auto"/>
      </w:pPr>
      <w:r>
        <w:rPr>
          <w:b/>
          <w:bCs/>
        </w:rPr>
        <w:t>Course:</w:t>
      </w:r>
      <w:r>
        <w:t xml:space="preserve"> Ireland secured (Boyne 1690); </w:t>
      </w:r>
      <w:r>
        <w:rPr>
          <w:b/>
          <w:bCs/>
        </w:rPr>
        <w:t>Beachy Head</w:t>
      </w:r>
      <w:r>
        <w:t xml:space="preserve"> 1690 lost, </w:t>
      </w:r>
      <w:r>
        <w:rPr>
          <w:b/>
          <w:bCs/>
        </w:rPr>
        <w:t>Barfleur–La Hogue</w:t>
      </w:r>
      <w:r>
        <w:t xml:space="preserve"> 1692 won; Flanders stalemate; </w:t>
      </w:r>
      <w:r>
        <w:rPr>
          <w:b/>
          <w:bCs/>
        </w:rPr>
        <w:t>Namur</w:t>
      </w:r>
      <w:r>
        <w:t xml:space="preserve"> retaken 1695.</w:t>
      </w:r>
    </w:p>
    <w:p w14:paraId="706226F5" w14:textId="77777777" w:rsidR="00AD63A4" w:rsidRDefault="00000000">
      <w:pPr>
        <w:pStyle w:val="ListParagraph"/>
        <w:numPr>
          <w:ilvl w:val="0"/>
          <w:numId w:val="2"/>
        </w:numPr>
        <w:spacing w:after="70" w:line="276" w:lineRule="auto"/>
      </w:pPr>
      <w:r>
        <w:rPr>
          <w:b/>
          <w:bCs/>
        </w:rPr>
        <w:t>Ryswick (1697):</w:t>
      </w:r>
      <w:r>
        <w:t xml:space="preserve"> Louis </w:t>
      </w:r>
      <w:r>
        <w:rPr>
          <w:b/>
          <w:bCs/>
        </w:rPr>
        <w:t>recognises William</w:t>
      </w:r>
      <w:r>
        <w:t xml:space="preserve">; returns Réunions except </w:t>
      </w:r>
      <w:r>
        <w:rPr>
          <w:b/>
          <w:bCs/>
        </w:rPr>
        <w:t>Strasbourg</w:t>
      </w:r>
      <w:r>
        <w:t>; Lorraine restored; Dutch barrier.</w:t>
      </w:r>
    </w:p>
    <w:p w14:paraId="007D65D1" w14:textId="77777777" w:rsidR="00AD63A4" w:rsidRDefault="00000000">
      <w:pPr>
        <w:pStyle w:val="ListParagraph"/>
        <w:numPr>
          <w:ilvl w:val="0"/>
          <w:numId w:val="2"/>
        </w:numPr>
        <w:spacing w:after="70" w:line="276" w:lineRule="auto"/>
      </w:pPr>
      <w:r>
        <w:rPr>
          <w:b/>
          <w:bCs/>
        </w:rPr>
        <w:t>Significance:</w:t>
      </w:r>
      <w:r>
        <w:t xml:space="preserve"> the Revolution secured internationally; England a </w:t>
      </w:r>
      <w:r>
        <w:rPr>
          <w:b/>
          <w:bCs/>
        </w:rPr>
        <w:t>great power</w:t>
      </w:r>
      <w:r>
        <w:t xml:space="preserve">; the </w:t>
      </w:r>
      <w:r>
        <w:rPr>
          <w:b/>
          <w:bCs/>
        </w:rPr>
        <w:t>Financial Revolution</w:t>
      </w:r>
      <w:r>
        <w:t xml:space="preserve">; but only a </w:t>
      </w:r>
      <w:r>
        <w:rPr>
          <w:b/>
          <w:bCs/>
        </w:rPr>
        <w:t>truce</w:t>
      </w:r>
      <w:r>
        <w:t xml:space="preserve"> — Spain unresolved.</w:t>
      </w:r>
    </w:p>
    <w:p w14:paraId="65B7AA1C" w14:textId="77777777" w:rsidR="00AD63A4" w:rsidRDefault="00000000">
      <w:pPr>
        <w:pStyle w:val="Heading2"/>
      </w:pPr>
      <w:bookmarkStart w:id="107" w:name="_Toc241393846"/>
      <w:r>
        <w:t>R1.7  Anne and the Spanish Succession (1702–13)</w:t>
      </w:r>
      <w:bookmarkEnd w:id="107"/>
    </w:p>
    <w:p w14:paraId="5205F44D" w14:textId="77777777" w:rsidR="00AD63A4" w:rsidRDefault="00000000">
      <w:pPr>
        <w:pStyle w:val="ListParagraph"/>
        <w:numPr>
          <w:ilvl w:val="0"/>
          <w:numId w:val="2"/>
        </w:numPr>
        <w:spacing w:after="70" w:line="276" w:lineRule="auto"/>
      </w:pPr>
      <w:r>
        <w:rPr>
          <w:b/>
          <w:bCs/>
        </w:rPr>
        <w:t>Cause:</w:t>
      </w:r>
      <w:r>
        <w:t xml:space="preserve"> </w:t>
      </w:r>
      <w:r>
        <w:rPr>
          <w:b/>
          <w:bCs/>
        </w:rPr>
        <w:t>Charles II of Spain</w:t>
      </w:r>
      <w:r>
        <w:t xml:space="preserve">'s will (1700) left his empire to </w:t>
      </w:r>
      <w:r>
        <w:rPr>
          <w:b/>
          <w:bCs/>
        </w:rPr>
        <w:t>Philip of Anjou</w:t>
      </w:r>
      <w:r>
        <w:t>; Louis recognised "</w:t>
      </w:r>
      <w:r>
        <w:rPr>
          <w:b/>
          <w:bCs/>
        </w:rPr>
        <w:t>James III</w:t>
      </w:r>
      <w:r>
        <w:t xml:space="preserve">" (1701) → the </w:t>
      </w:r>
      <w:r>
        <w:rPr>
          <w:b/>
          <w:bCs/>
        </w:rPr>
        <w:t>balance of power</w:t>
      </w:r>
      <w:r>
        <w:t xml:space="preserve"> at stake.</w:t>
      </w:r>
    </w:p>
    <w:p w14:paraId="497A0424" w14:textId="77777777" w:rsidR="00AD63A4" w:rsidRDefault="00000000">
      <w:pPr>
        <w:pStyle w:val="ListParagraph"/>
        <w:numPr>
          <w:ilvl w:val="0"/>
          <w:numId w:val="2"/>
        </w:numPr>
        <w:spacing w:after="70" w:line="276" w:lineRule="auto"/>
      </w:pPr>
      <w:r>
        <w:rPr>
          <w:b/>
          <w:bCs/>
        </w:rPr>
        <w:t>Anne shaped the war twice:</w:t>
      </w:r>
      <w:r>
        <w:t xml:space="preserve"> (1) by backing </w:t>
      </w:r>
      <w:r>
        <w:rPr>
          <w:b/>
          <w:bCs/>
        </w:rPr>
        <w:t>Marlborough</w:t>
      </w:r>
      <w:r>
        <w:t xml:space="preserve"> and </w:t>
      </w:r>
      <w:r>
        <w:rPr>
          <w:b/>
          <w:bCs/>
        </w:rPr>
        <w:t>Godolphin</w:t>
      </w:r>
      <w:r>
        <w:t xml:space="preserve"> — </w:t>
      </w:r>
      <w:r>
        <w:rPr>
          <w:b/>
          <w:bCs/>
        </w:rPr>
        <w:t>Blenheim</w:t>
      </w:r>
      <w:r>
        <w:t xml:space="preserve"> 1704, </w:t>
      </w:r>
      <w:r>
        <w:rPr>
          <w:b/>
          <w:bCs/>
        </w:rPr>
        <w:t>Ramillies</w:t>
      </w:r>
      <w:r>
        <w:t xml:space="preserve"> 1706, </w:t>
      </w:r>
      <w:r>
        <w:rPr>
          <w:b/>
          <w:bCs/>
        </w:rPr>
        <w:t>Oudenarde</w:t>
      </w:r>
      <w:r>
        <w:t xml:space="preserve"> 1708, </w:t>
      </w:r>
      <w:r>
        <w:rPr>
          <w:b/>
          <w:bCs/>
        </w:rPr>
        <w:t>Malplaquet</w:t>
      </w:r>
      <w:r>
        <w:t xml:space="preserve"> 1709; Gibraltar 1704, Minorca 1708; (2) by turning to the </w:t>
      </w:r>
      <w:r>
        <w:rPr>
          <w:b/>
          <w:bCs/>
        </w:rPr>
        <w:t>Tories</w:t>
      </w:r>
      <w:r>
        <w:t xml:space="preserve"> (Sacheverell 1710; </w:t>
      </w:r>
      <w:r>
        <w:rPr>
          <w:b/>
          <w:bCs/>
        </w:rPr>
        <w:t>Harley</w:t>
      </w:r>
      <w:r>
        <w:t xml:space="preserve"> and </w:t>
      </w:r>
      <w:r>
        <w:rPr>
          <w:b/>
          <w:bCs/>
        </w:rPr>
        <w:t>St John</w:t>
      </w:r>
      <w:r>
        <w:t xml:space="preserve">): Marlborough dismissed (1711), </w:t>
      </w:r>
      <w:r>
        <w:rPr>
          <w:b/>
          <w:bCs/>
        </w:rPr>
        <w:t>twelve peers</w:t>
      </w:r>
      <w:r>
        <w:t xml:space="preserve"> created, separate peace — "</w:t>
      </w:r>
      <w:r>
        <w:rPr>
          <w:b/>
          <w:bCs/>
        </w:rPr>
        <w:t>perfidious Albion</w:t>
      </w:r>
      <w:r>
        <w:t>".</w:t>
      </w:r>
    </w:p>
    <w:p w14:paraId="68FDAE92" w14:textId="77777777" w:rsidR="00AD63A4" w:rsidRDefault="00000000">
      <w:pPr>
        <w:pStyle w:val="ListParagraph"/>
        <w:numPr>
          <w:ilvl w:val="0"/>
          <w:numId w:val="2"/>
        </w:numPr>
        <w:spacing w:after="70" w:line="276" w:lineRule="auto"/>
      </w:pPr>
      <w:r>
        <w:rPr>
          <w:b/>
          <w:bCs/>
        </w:rPr>
        <w:t>Utrecht (1713):</w:t>
      </w:r>
      <w:r>
        <w:t xml:space="preserve"> Philip V keeps Spain but </w:t>
      </w:r>
      <w:r>
        <w:rPr>
          <w:b/>
          <w:bCs/>
        </w:rPr>
        <w:t>renounces France</w:t>
      </w:r>
      <w:r>
        <w:t xml:space="preserve">; Austria gets the Spanish Netherlands and Italy; Britain gets </w:t>
      </w:r>
      <w:r>
        <w:rPr>
          <w:b/>
          <w:bCs/>
        </w:rPr>
        <w:t>Gibraltar, Minorca, Newfoundland, Nova Scotia, Hudson Bay, St Kitts</w:t>
      </w:r>
      <w:r>
        <w:t xml:space="preserve"> and the </w:t>
      </w:r>
      <w:r>
        <w:rPr>
          <w:b/>
          <w:bCs/>
        </w:rPr>
        <w:t>asiento</w:t>
      </w:r>
      <w:r>
        <w:t xml:space="preserve">; France recognises the </w:t>
      </w:r>
      <w:r>
        <w:rPr>
          <w:b/>
          <w:bCs/>
        </w:rPr>
        <w:t>Protestant succession</w:t>
      </w:r>
      <w:r>
        <w:t>.</w:t>
      </w:r>
    </w:p>
    <w:p w14:paraId="671EFA8B" w14:textId="77777777" w:rsidR="00AD63A4" w:rsidRDefault="00000000">
      <w:pPr>
        <w:pStyle w:val="ListParagraph"/>
        <w:numPr>
          <w:ilvl w:val="0"/>
          <w:numId w:val="2"/>
        </w:numPr>
        <w:spacing w:after="70" w:line="276" w:lineRule="auto"/>
      </w:pPr>
      <w:r>
        <w:rPr>
          <w:b/>
          <w:bCs/>
        </w:rPr>
        <w:t>Balance of power:</w:t>
      </w:r>
      <w:r>
        <w:t xml:space="preserve"> France checked; Spain divided; Austria up; Dutch down; </w:t>
      </w:r>
      <w:r>
        <w:rPr>
          <w:b/>
          <w:bCs/>
        </w:rPr>
        <w:t>Britain the leading naval and commercial power</w:t>
      </w:r>
      <w:r>
        <w:t>; the principle written into the treaty.</w:t>
      </w:r>
    </w:p>
    <w:p w14:paraId="2A7E88BB" w14:textId="77777777" w:rsidR="00AD63A4" w:rsidRDefault="00000000">
      <w:pPr>
        <w:pStyle w:val="Heading2"/>
      </w:pPr>
      <w:bookmarkStart w:id="108" w:name="_Toc241393847"/>
      <w:r>
        <w:t>R1.8  The Union of 1707</w:t>
      </w:r>
      <w:bookmarkEnd w:id="108"/>
    </w:p>
    <w:p w14:paraId="5350266E" w14:textId="77777777" w:rsidR="00AD63A4" w:rsidRDefault="00000000">
      <w:pPr>
        <w:pStyle w:val="ListParagraph"/>
        <w:numPr>
          <w:ilvl w:val="0"/>
          <w:numId w:val="2"/>
        </w:numPr>
        <w:spacing w:after="70" w:line="276" w:lineRule="auto"/>
      </w:pPr>
      <w:r>
        <w:rPr>
          <w:b/>
          <w:bCs/>
        </w:rPr>
        <w:t>Background:</w:t>
      </w:r>
      <w:r>
        <w:t xml:space="preserve"> one king since </w:t>
      </w:r>
      <w:r>
        <w:rPr>
          <w:b/>
          <w:bCs/>
        </w:rPr>
        <w:t>1603</w:t>
      </w:r>
      <w:r>
        <w:t>, two parliaments.</w:t>
      </w:r>
    </w:p>
    <w:p w14:paraId="44DF2227" w14:textId="77777777" w:rsidR="00AD63A4" w:rsidRDefault="00000000">
      <w:pPr>
        <w:pStyle w:val="ListParagraph"/>
        <w:numPr>
          <w:ilvl w:val="0"/>
          <w:numId w:val="2"/>
        </w:numPr>
        <w:spacing w:after="70" w:line="276" w:lineRule="auto"/>
      </w:pPr>
      <w:r>
        <w:rPr>
          <w:b/>
          <w:bCs/>
        </w:rPr>
        <w:lastRenderedPageBreak/>
        <w:t>Causes:</w:t>
      </w:r>
      <w:r>
        <w:t xml:space="preserve"> the </w:t>
      </w:r>
      <w:r>
        <w:rPr>
          <w:b/>
          <w:bCs/>
        </w:rPr>
        <w:t>succession</w:t>
      </w:r>
      <w:r>
        <w:t xml:space="preserve"> (Act of Settlement 1701 not accepted by Scotland; Scottish </w:t>
      </w:r>
      <w:r>
        <w:rPr>
          <w:b/>
          <w:bCs/>
        </w:rPr>
        <w:t>Act of Security</w:t>
      </w:r>
      <w:r>
        <w:t xml:space="preserve"> 1704); </w:t>
      </w:r>
      <w:r>
        <w:rPr>
          <w:b/>
          <w:bCs/>
        </w:rPr>
        <w:t>war</w:t>
      </w:r>
      <w:r>
        <w:t xml:space="preserve"> with France (fear of a Jacobite "back door"); English </w:t>
      </w:r>
      <w:r>
        <w:rPr>
          <w:b/>
          <w:bCs/>
        </w:rPr>
        <w:t>Alien Act</w:t>
      </w:r>
      <w:r>
        <w:t xml:space="preserve"> 1705; Scottish economic crisis — </w:t>
      </w:r>
      <w:r>
        <w:rPr>
          <w:b/>
          <w:bCs/>
        </w:rPr>
        <w:t>Darien</w:t>
      </w:r>
      <w:r>
        <w:t xml:space="preserve"> (1698–1700) and the "ill years"; management and payments (about </w:t>
      </w:r>
      <w:r>
        <w:rPr>
          <w:b/>
          <w:bCs/>
        </w:rPr>
        <w:t>£20,000</w:t>
      </w:r>
      <w:r>
        <w:t>).</w:t>
      </w:r>
    </w:p>
    <w:p w14:paraId="3F2E03FD" w14:textId="77777777" w:rsidR="00AD63A4" w:rsidRDefault="00000000">
      <w:pPr>
        <w:pStyle w:val="ListParagraph"/>
        <w:numPr>
          <w:ilvl w:val="0"/>
          <w:numId w:val="2"/>
        </w:numPr>
        <w:spacing w:after="70" w:line="276" w:lineRule="auto"/>
      </w:pPr>
      <w:r>
        <w:rPr>
          <w:b/>
          <w:bCs/>
        </w:rPr>
        <w:t>Terms:</w:t>
      </w:r>
      <w:r>
        <w:t xml:space="preserve"> Kingdom of </w:t>
      </w:r>
      <w:r>
        <w:rPr>
          <w:b/>
          <w:bCs/>
        </w:rPr>
        <w:t>Great Britain</w:t>
      </w:r>
      <w:r>
        <w:t xml:space="preserve"> from </w:t>
      </w:r>
      <w:r>
        <w:rPr>
          <w:b/>
          <w:bCs/>
        </w:rPr>
        <w:t>1 May 1707</w:t>
      </w:r>
      <w:r>
        <w:t>; one Parliament (</w:t>
      </w:r>
      <w:r>
        <w:rPr>
          <w:b/>
          <w:bCs/>
        </w:rPr>
        <w:t>45 MPs, 16 peers</w:t>
      </w:r>
      <w:r>
        <w:t xml:space="preserve">); Hanoverian succession; </w:t>
      </w:r>
      <w:r>
        <w:rPr>
          <w:b/>
          <w:bCs/>
        </w:rPr>
        <w:t>free trade</w:t>
      </w:r>
      <w:r>
        <w:t xml:space="preserve">; the </w:t>
      </w:r>
      <w:r>
        <w:rPr>
          <w:b/>
          <w:bCs/>
        </w:rPr>
        <w:t>Equivalent</w:t>
      </w:r>
      <w:r>
        <w:t xml:space="preserve"> (£398,085); </w:t>
      </w:r>
      <w:r>
        <w:rPr>
          <w:b/>
          <w:bCs/>
        </w:rPr>
        <w:t>Scots law, courts and Kirk preserved</w:t>
      </w:r>
      <w:r>
        <w:t>.</w:t>
      </w:r>
    </w:p>
    <w:p w14:paraId="635BE83C" w14:textId="77777777" w:rsidR="00AD63A4" w:rsidRDefault="00000000">
      <w:pPr>
        <w:pStyle w:val="ListParagraph"/>
        <w:numPr>
          <w:ilvl w:val="0"/>
          <w:numId w:val="2"/>
        </w:numPr>
        <w:spacing w:after="70" w:line="276" w:lineRule="auto"/>
      </w:pPr>
      <w:r>
        <w:rPr>
          <w:b/>
          <w:bCs/>
        </w:rPr>
        <w:t>Consequences:</w:t>
      </w:r>
      <w:r>
        <w:t xml:space="preserve"> early resentment (1713 dissolution motion lost by </w:t>
      </w:r>
      <w:r>
        <w:rPr>
          <w:b/>
          <w:bCs/>
        </w:rPr>
        <w:t>four</w:t>
      </w:r>
      <w:r>
        <w:t xml:space="preserve"> votes); </w:t>
      </w:r>
      <w:r>
        <w:rPr>
          <w:b/>
          <w:bCs/>
        </w:rPr>
        <w:t>Jacobite risings</w:t>
      </w:r>
      <w:r>
        <w:t xml:space="preserve"> 1708, 1715, 1745; later prosperity (Glasgow tobacco; empire); a </w:t>
      </w:r>
      <w:r>
        <w:rPr>
          <w:b/>
          <w:bCs/>
        </w:rPr>
        <w:t>British</w:t>
      </w:r>
      <w:r>
        <w:t xml:space="preserve"> identity (Colley); surviving Scottish institutions → </w:t>
      </w:r>
      <w:r>
        <w:rPr>
          <w:b/>
          <w:bCs/>
        </w:rPr>
        <w:t>devolution in 1999</w:t>
      </w:r>
      <w:r>
        <w:t>.</w:t>
      </w:r>
    </w:p>
    <w:p w14:paraId="57E93224" w14:textId="77777777" w:rsidR="00AD63A4" w:rsidRDefault="00000000">
      <w:pPr>
        <w:pStyle w:val="Heading2"/>
      </w:pPr>
      <w:bookmarkStart w:id="109" w:name="_Toc241393848"/>
      <w:r>
        <w:t>R1.9  Ten dates to write in every answer</w:t>
      </w:r>
      <w:bookmarkEnd w:id="109"/>
    </w:p>
    <w:p w14:paraId="283581F2" w14:textId="77777777" w:rsidR="00AD63A4" w:rsidRDefault="00000000">
      <w:r>
        <w:rPr>
          <w:b/>
          <w:bCs/>
        </w:rPr>
        <w:t>1685</w:t>
      </w:r>
      <w:r>
        <w:t xml:space="preserve"> James II · </w:t>
      </w:r>
      <w:r>
        <w:rPr>
          <w:b/>
          <w:bCs/>
        </w:rPr>
        <w:t>1686</w:t>
      </w:r>
      <w:r>
        <w:t xml:space="preserve"> Godden v Hales · </w:t>
      </w:r>
      <w:r>
        <w:rPr>
          <w:b/>
          <w:bCs/>
        </w:rPr>
        <w:t>1687</w:t>
      </w:r>
      <w:r>
        <w:t xml:space="preserve"> Declaration of Indulgence · </w:t>
      </w:r>
      <w:r>
        <w:rPr>
          <w:b/>
          <w:bCs/>
        </w:rPr>
        <w:t>10 &amp; 30 June 1688</w:t>
      </w:r>
      <w:r>
        <w:t xml:space="preserve"> heir born; bishops acquitted; Invitation · </w:t>
      </w:r>
      <w:r>
        <w:rPr>
          <w:b/>
          <w:bCs/>
        </w:rPr>
        <w:t>5 Nov 1688</w:t>
      </w:r>
      <w:r>
        <w:t xml:space="preserve"> Torbay · </w:t>
      </w:r>
      <w:r>
        <w:rPr>
          <w:b/>
          <w:bCs/>
        </w:rPr>
        <w:t>1689</w:t>
      </w:r>
      <w:r>
        <w:t xml:space="preserve"> Bill of Rights · </w:t>
      </w:r>
      <w:r>
        <w:rPr>
          <w:b/>
          <w:bCs/>
        </w:rPr>
        <w:t>1690</w:t>
      </w:r>
      <w:r>
        <w:t xml:space="preserve"> the Boyne · </w:t>
      </w:r>
      <w:r>
        <w:rPr>
          <w:b/>
          <w:bCs/>
        </w:rPr>
        <w:t>1694</w:t>
      </w:r>
      <w:r>
        <w:t xml:space="preserve"> Bank of England · </w:t>
      </w:r>
      <w:r>
        <w:rPr>
          <w:b/>
          <w:bCs/>
        </w:rPr>
        <w:t>1701</w:t>
      </w:r>
      <w:r>
        <w:t xml:space="preserve"> Act of Settlement · </w:t>
      </w:r>
      <w:r>
        <w:rPr>
          <w:b/>
          <w:bCs/>
        </w:rPr>
        <w:t>1704</w:t>
      </w:r>
      <w:r>
        <w:t xml:space="preserve"> Blenheim · </w:t>
      </w:r>
      <w:r>
        <w:rPr>
          <w:b/>
          <w:bCs/>
        </w:rPr>
        <w:t>1707</w:t>
      </w:r>
      <w:r>
        <w:t xml:space="preserve"> Union · </w:t>
      </w:r>
      <w:r>
        <w:rPr>
          <w:b/>
          <w:bCs/>
        </w:rPr>
        <w:t>1713</w:t>
      </w:r>
      <w:r>
        <w:t xml:space="preserve"> Utrecht · </w:t>
      </w:r>
      <w:r>
        <w:rPr>
          <w:b/>
          <w:bCs/>
        </w:rPr>
        <w:t>1714</w:t>
      </w:r>
      <w:r>
        <w:t xml:space="preserve"> George 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AD63A4" w14:paraId="247183EA"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7C6E5DA" w14:textId="77777777" w:rsidR="00AD63A4"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146C93DF" w14:textId="77777777" w:rsidR="00AD63A4" w:rsidRDefault="00000000">
            <w:pPr>
              <w:spacing w:after="80" w:line="270" w:lineRule="auto"/>
            </w:pPr>
            <w:r>
              <w:rPr>
                <w:sz w:val="21"/>
                <w:szCs w:val="21"/>
              </w:rPr>
              <w:t xml:space="preserve">Between 1685 and 1714 England replaced a Catholic king who ruled by prerogative with Protestant monarchs who ruled with Parliament, paid for two great wars with a new financial system, united with Scotland, and emerged as </w:t>
            </w:r>
            <w:r>
              <w:rPr>
                <w:b/>
                <w:bCs/>
                <w:sz w:val="21"/>
                <w:szCs w:val="21"/>
              </w:rPr>
              <w:t>Great Britain</w:t>
            </w:r>
            <w:r>
              <w:rPr>
                <w:sz w:val="21"/>
                <w:szCs w:val="21"/>
              </w:rPr>
              <w:t xml:space="preserve"> — a constitutional monarchy and a great power.</w:t>
            </w:r>
          </w:p>
        </w:tc>
      </w:tr>
    </w:tbl>
    <w:p w14:paraId="31DE80CD" w14:textId="77777777" w:rsidR="00AD63A4" w:rsidRDefault="00AD63A4"/>
    <w:sectPr w:rsidR="00AD63A4">
      <w:headerReference w:type="default" r:id="rId14"/>
      <w:footerReference w:type="default" r:id="rId15"/>
      <w:headerReference w:type="first" r:id="rId16"/>
      <w:footerReference w:type="first" r:id="rId17"/>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0F3B8E" w14:textId="77777777" w:rsidR="00F47A96" w:rsidRDefault="00F47A96">
      <w:pPr>
        <w:spacing w:after="0" w:line="240" w:lineRule="auto"/>
      </w:pPr>
      <w:r>
        <w:separator/>
      </w:r>
    </w:p>
  </w:endnote>
  <w:endnote w:type="continuationSeparator" w:id="0">
    <w:p w14:paraId="25942FC5" w14:textId="77777777" w:rsidR="00F47A96" w:rsidRDefault="00F47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A0768" w14:textId="77777777" w:rsidR="00AD63A4"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105F36">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13C7" w14:textId="77777777" w:rsidR="00AD63A4" w:rsidRDefault="00AD63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44B3F4" w14:textId="77777777" w:rsidR="00F47A96" w:rsidRDefault="00F47A96">
      <w:pPr>
        <w:spacing w:after="0" w:line="240" w:lineRule="auto"/>
      </w:pPr>
      <w:r>
        <w:separator/>
      </w:r>
    </w:p>
  </w:footnote>
  <w:footnote w:type="continuationSeparator" w:id="0">
    <w:p w14:paraId="4745AB9E" w14:textId="77777777" w:rsidR="00F47A96" w:rsidRDefault="00F47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29790" w14:textId="77777777" w:rsidR="00AD63A4"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T1 · The Glorious Revolution and the Later Stuarts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79AE9" w14:textId="77777777" w:rsidR="00AD63A4" w:rsidRDefault="00AD63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E3338"/>
    <w:multiLevelType w:val="hybridMultilevel"/>
    <w:tmpl w:val="581A55BA"/>
    <w:lvl w:ilvl="0" w:tplc="45A09230">
      <w:start w:val="1"/>
      <w:numFmt w:val="bullet"/>
      <w:lvlText w:val="●"/>
      <w:lvlJc w:val="left"/>
      <w:pPr>
        <w:ind w:left="720" w:hanging="360"/>
      </w:pPr>
    </w:lvl>
    <w:lvl w:ilvl="1" w:tplc="C872438E">
      <w:start w:val="1"/>
      <w:numFmt w:val="bullet"/>
      <w:lvlText w:val="○"/>
      <w:lvlJc w:val="left"/>
      <w:pPr>
        <w:ind w:left="1440" w:hanging="360"/>
      </w:pPr>
    </w:lvl>
    <w:lvl w:ilvl="2" w:tplc="15281FB4">
      <w:start w:val="1"/>
      <w:numFmt w:val="bullet"/>
      <w:lvlText w:val="■"/>
      <w:lvlJc w:val="left"/>
      <w:pPr>
        <w:ind w:left="2160" w:hanging="360"/>
      </w:pPr>
    </w:lvl>
    <w:lvl w:ilvl="3" w:tplc="AE92BE44">
      <w:start w:val="1"/>
      <w:numFmt w:val="bullet"/>
      <w:lvlText w:val="●"/>
      <w:lvlJc w:val="left"/>
      <w:pPr>
        <w:ind w:left="2880" w:hanging="360"/>
      </w:pPr>
    </w:lvl>
    <w:lvl w:ilvl="4" w:tplc="EC74C3CA">
      <w:start w:val="1"/>
      <w:numFmt w:val="bullet"/>
      <w:lvlText w:val="○"/>
      <w:lvlJc w:val="left"/>
      <w:pPr>
        <w:ind w:left="3600" w:hanging="360"/>
      </w:pPr>
    </w:lvl>
    <w:lvl w:ilvl="5" w:tplc="B770E974">
      <w:start w:val="1"/>
      <w:numFmt w:val="bullet"/>
      <w:lvlText w:val="■"/>
      <w:lvlJc w:val="left"/>
      <w:pPr>
        <w:ind w:left="4320" w:hanging="360"/>
      </w:pPr>
    </w:lvl>
    <w:lvl w:ilvl="6" w:tplc="C6821250">
      <w:start w:val="1"/>
      <w:numFmt w:val="bullet"/>
      <w:lvlText w:val="●"/>
      <w:lvlJc w:val="left"/>
      <w:pPr>
        <w:ind w:left="5040" w:hanging="360"/>
      </w:pPr>
    </w:lvl>
    <w:lvl w:ilvl="7" w:tplc="0CDA8020">
      <w:start w:val="1"/>
      <w:numFmt w:val="bullet"/>
      <w:lvlText w:val="●"/>
      <w:lvlJc w:val="left"/>
      <w:pPr>
        <w:ind w:left="5760" w:hanging="360"/>
      </w:pPr>
    </w:lvl>
    <w:lvl w:ilvl="8" w:tplc="C19281D4">
      <w:start w:val="1"/>
      <w:numFmt w:val="bullet"/>
      <w:lvlText w:val="●"/>
      <w:lvlJc w:val="left"/>
      <w:pPr>
        <w:ind w:left="6480" w:hanging="360"/>
      </w:pPr>
    </w:lvl>
  </w:abstractNum>
  <w:abstractNum w:abstractNumId="1" w15:restartNumberingAfterBreak="0">
    <w:nsid w:val="56BC302B"/>
    <w:multiLevelType w:val="hybridMultilevel"/>
    <w:tmpl w:val="5734B9F6"/>
    <w:lvl w:ilvl="0" w:tplc="CB5411F2">
      <w:start w:val="1"/>
      <w:numFmt w:val="bullet"/>
      <w:lvlText w:val="●"/>
      <w:lvlJc w:val="left"/>
      <w:pPr>
        <w:ind w:left="400" w:hanging="260"/>
      </w:pPr>
      <w:rPr>
        <w:color w:val="9B2335"/>
        <w:sz w:val="16"/>
        <w:szCs w:val="16"/>
      </w:rPr>
    </w:lvl>
    <w:lvl w:ilvl="1" w:tplc="E3F6E8B2">
      <w:start w:val="1"/>
      <w:numFmt w:val="bullet"/>
      <w:lvlText w:val="○"/>
      <w:lvlJc w:val="left"/>
      <w:pPr>
        <w:ind w:left="800" w:hanging="260"/>
      </w:pPr>
      <w:rPr>
        <w:color w:val="0F6E63"/>
        <w:sz w:val="18"/>
        <w:szCs w:val="18"/>
      </w:rPr>
    </w:lvl>
    <w:lvl w:ilvl="2" w:tplc="94868232">
      <w:start w:val="1"/>
      <w:numFmt w:val="bullet"/>
      <w:lvlText w:val="▪"/>
      <w:lvlJc w:val="left"/>
      <w:pPr>
        <w:ind w:left="1200" w:hanging="260"/>
      </w:pPr>
      <w:rPr>
        <w:color w:val="1B2A4A"/>
        <w:sz w:val="18"/>
        <w:szCs w:val="18"/>
      </w:rPr>
    </w:lvl>
    <w:lvl w:ilvl="3" w:tplc="4BB84B96">
      <w:numFmt w:val="decimal"/>
      <w:lvlText w:val=""/>
      <w:lvlJc w:val="left"/>
    </w:lvl>
    <w:lvl w:ilvl="4" w:tplc="3196B420">
      <w:numFmt w:val="decimal"/>
      <w:lvlText w:val=""/>
      <w:lvlJc w:val="left"/>
    </w:lvl>
    <w:lvl w:ilvl="5" w:tplc="A176A102">
      <w:numFmt w:val="decimal"/>
      <w:lvlText w:val=""/>
      <w:lvlJc w:val="left"/>
    </w:lvl>
    <w:lvl w:ilvl="6" w:tplc="41C47176">
      <w:numFmt w:val="decimal"/>
      <w:lvlText w:val=""/>
      <w:lvlJc w:val="left"/>
    </w:lvl>
    <w:lvl w:ilvl="7" w:tplc="4B767C74">
      <w:numFmt w:val="decimal"/>
      <w:lvlText w:val=""/>
      <w:lvlJc w:val="left"/>
    </w:lvl>
    <w:lvl w:ilvl="8" w:tplc="151658E6">
      <w:numFmt w:val="decimal"/>
      <w:lvlText w:val=""/>
      <w:lvlJc w:val="left"/>
    </w:lvl>
  </w:abstractNum>
  <w:num w:numId="1" w16cid:durableId="2048213708">
    <w:abstractNumId w:val="0"/>
    <w:lvlOverride w:ilvl="0">
      <w:startOverride w:val="1"/>
    </w:lvlOverride>
  </w:num>
  <w:num w:numId="2" w16cid:durableId="163154636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A4"/>
    <w:rsid w:val="00105F36"/>
    <w:rsid w:val="00AD63A4"/>
    <w:rsid w:val="00F128C8"/>
    <w:rsid w:val="00F47A9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70FDC65F"/>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105F3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05F3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05F3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05F3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05F3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05F3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05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13872</Words>
  <Characters>79071</Characters>
  <Application>Microsoft Office Word</Application>
  <DocSecurity>0</DocSecurity>
  <Lines>658</Lines>
  <Paragraphs>185</Paragraphs>
  <ScaleCrop>false</ScaleCrop>
  <Company/>
  <LinksUpToDate>false</LinksUpToDate>
  <CharactersWithSpaces>92758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Glorious Revolution and the Later Stuarts (1685–1714)</dc:title>
  <dc:creator>CSS British History notes</dc:creator>
  <dc:description>James II, the Revolution of 1688, William III and Mary II, Queen Anne, the wars against Louis XIV and the Union of 1707 — told from zero</dc:description>
  <cp:lastModifiedBy>Rasheed Ahmad</cp:lastModifiedBy>
  <cp:revision>2</cp:revision>
  <dcterms:created xsi:type="dcterms:W3CDTF">2026-09-26T03:40:00Z</dcterms:created>
  <dcterms:modified xsi:type="dcterms:W3CDTF">2026-09-27T03:57:00Z</dcterms:modified>
</cp:coreProperties>
</file>