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65ED2" w14:textId="77777777" w:rsidR="00D61212" w:rsidRDefault="00000000">
      <w:pPr>
        <w:spacing w:before="900" w:after="120"/>
      </w:pPr>
      <w:r>
        <w:rPr>
          <w:rFonts w:ascii="Calibri" w:eastAsia="Calibri" w:hAnsi="Calibri" w:cs="Calibri"/>
          <w:b/>
          <w:bCs/>
          <w:color w:val="9B2335"/>
          <w:spacing w:val="40"/>
        </w:rPr>
        <w:t>CSS BRITISH HISTORY · TOPIC 5 · KNOWLEDGE BASE</w:t>
      </w:r>
    </w:p>
    <w:p w14:paraId="7590810B" w14:textId="77777777" w:rsidR="00D61212" w:rsidRDefault="00000000">
      <w:pPr>
        <w:spacing w:after="200"/>
      </w:pPr>
      <w:r>
        <w:rPr>
          <w:b/>
          <w:bCs/>
          <w:color w:val="1B2A4A"/>
          <w:sz w:val="64"/>
          <w:szCs w:val="64"/>
        </w:rPr>
        <w:t>The Age of Reform, Parties, Peel, Gladstone and Ireland (1815–1928)</w:t>
      </w:r>
    </w:p>
    <w:p w14:paraId="43B36C45" w14:textId="77777777" w:rsidR="00D61212" w:rsidRDefault="00000000">
      <w:pPr>
        <w:spacing w:after="300"/>
      </w:pPr>
      <w:r>
        <w:rPr>
          <w:i/>
          <w:iCs/>
          <w:color w:val="5B5B5B"/>
          <w:sz w:val="28"/>
          <w:szCs w:val="28"/>
        </w:rPr>
        <w:t>How Britain reformed its Parliament, built its modern parties, and struggled with Ireland — Liverpool, Peel, the Reform Acts, Gladstone, Disraeli and Home Rule, with the story carried on to 2026</w:t>
      </w:r>
    </w:p>
    <w:p w14:paraId="554D74D9" w14:textId="77777777" w:rsidR="00D61212" w:rsidRDefault="00D61212">
      <w:pPr>
        <w:pBdr>
          <w:bottom w:val="single" w:sz="18" w:space="1" w:color="9B2335"/>
        </w:pBdr>
        <w:spacing w:after="300"/>
      </w:pPr>
    </w:p>
    <w:p w14:paraId="1788843F" w14:textId="77777777" w:rsidR="00D61212" w:rsidRDefault="00000000">
      <w:pPr>
        <w:spacing w:before="120" w:after="160" w:line="240" w:lineRule="auto"/>
        <w:jc w:val="center"/>
      </w:pPr>
      <w:r>
        <w:rPr>
          <w:noProof/>
        </w:rPr>
        <w:drawing>
          <wp:inline distT="0" distB="0" distL="0" distR="0" wp14:anchorId="61D4CBEB" wp14:editId="3B9FF214">
            <wp:extent cx="5905500" cy="380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6B462F70" w14:textId="77777777" w:rsidR="00D61212" w:rsidRDefault="00000000">
      <w:pPr>
        <w:spacing w:before="200" w:after="80"/>
      </w:pPr>
      <w:r>
        <w:rPr>
          <w:rFonts w:ascii="Calibri" w:eastAsia="Calibri" w:hAnsi="Calibri" w:cs="Calibri"/>
          <w:b/>
          <w:bCs/>
          <w:sz w:val="21"/>
          <w:szCs w:val="21"/>
        </w:rPr>
        <w:t>Syllabus heads VIII and IX.</w:t>
      </w:r>
      <w:r>
        <w:rPr>
          <w:rFonts w:ascii="Calibri" w:eastAsia="Calibri" w:hAnsi="Calibri" w:cs="Calibri"/>
          <w:sz w:val="21"/>
          <w:szCs w:val="21"/>
        </w:rPr>
        <w:t xml:space="preserve"> </w:t>
      </w:r>
      <w:r>
        <w:rPr>
          <w:rFonts w:ascii="Calibri" w:eastAsia="Calibri" w:hAnsi="Calibri" w:cs="Calibri"/>
          <w:b/>
          <w:bCs/>
          <w:sz w:val="21"/>
          <w:szCs w:val="21"/>
        </w:rPr>
        <w:t>12 full questions</w:t>
      </w:r>
      <w:r>
        <w:rPr>
          <w:rFonts w:ascii="Calibri" w:eastAsia="Calibri" w:hAnsi="Calibri" w:cs="Calibri"/>
          <w:sz w:val="21"/>
          <w:szCs w:val="21"/>
        </w:rPr>
        <w:t xml:space="preserve"> in 2015–2026 and </w:t>
      </w:r>
      <w:r>
        <w:rPr>
          <w:rFonts w:ascii="Calibri" w:eastAsia="Calibri" w:hAnsi="Calibri" w:cs="Calibri"/>
          <w:b/>
          <w:bCs/>
          <w:sz w:val="21"/>
          <w:szCs w:val="21"/>
        </w:rPr>
        <w:t>7 MCQs</w:t>
      </w:r>
      <w:r>
        <w:rPr>
          <w:rFonts w:ascii="Calibri" w:eastAsia="Calibri" w:hAnsi="Calibri" w:cs="Calibri"/>
          <w:sz w:val="21"/>
          <w:szCs w:val="21"/>
        </w:rPr>
        <w:t xml:space="preserve"> — the </w:t>
      </w:r>
      <w:r>
        <w:rPr>
          <w:rFonts w:ascii="Calibri" w:eastAsia="Calibri" w:hAnsi="Calibri" w:cs="Calibri"/>
          <w:b/>
          <w:bCs/>
          <w:sz w:val="21"/>
          <w:szCs w:val="21"/>
        </w:rPr>
        <w:t>most-asked topic in Section A</w:t>
      </w:r>
      <w:r>
        <w:rPr>
          <w:rFonts w:ascii="Calibri" w:eastAsia="Calibri" w:hAnsi="Calibri" w:cs="Calibri"/>
          <w:sz w:val="21"/>
          <w:szCs w:val="21"/>
        </w:rPr>
        <w:t xml:space="preserve"> by full questions: parliamentary reform </w:t>
      </w:r>
      <w:r>
        <w:rPr>
          <w:rFonts w:ascii="Calibri" w:eastAsia="Calibri" w:hAnsi="Calibri" w:cs="Calibri"/>
          <w:b/>
          <w:bCs/>
          <w:sz w:val="21"/>
          <w:szCs w:val="21"/>
        </w:rPr>
        <w:t>5 times</w:t>
      </w:r>
      <w:r>
        <w:rPr>
          <w:rFonts w:ascii="Calibri" w:eastAsia="Calibri" w:hAnsi="Calibri" w:cs="Calibri"/>
          <w:sz w:val="21"/>
          <w:szCs w:val="21"/>
        </w:rPr>
        <w:t xml:space="preserve">, Peel </w:t>
      </w:r>
      <w:r>
        <w:rPr>
          <w:rFonts w:ascii="Calibri" w:eastAsia="Calibri" w:hAnsi="Calibri" w:cs="Calibri"/>
          <w:b/>
          <w:bCs/>
          <w:sz w:val="21"/>
          <w:szCs w:val="21"/>
        </w:rPr>
        <w:t>3</w:t>
      </w:r>
      <w:r>
        <w:rPr>
          <w:rFonts w:ascii="Calibri" w:eastAsia="Calibri" w:hAnsi="Calibri" w:cs="Calibri"/>
          <w:sz w:val="21"/>
          <w:szCs w:val="21"/>
        </w:rPr>
        <w:t xml:space="preserve">, Gladstone </w:t>
      </w:r>
      <w:r>
        <w:rPr>
          <w:rFonts w:ascii="Calibri" w:eastAsia="Calibri" w:hAnsi="Calibri" w:cs="Calibri"/>
          <w:b/>
          <w:bCs/>
          <w:sz w:val="21"/>
          <w:szCs w:val="21"/>
        </w:rPr>
        <w:t>2</w:t>
      </w:r>
      <w:r>
        <w:rPr>
          <w:rFonts w:ascii="Calibri" w:eastAsia="Calibri" w:hAnsi="Calibri" w:cs="Calibri"/>
          <w:sz w:val="21"/>
          <w:szCs w:val="21"/>
        </w:rPr>
        <w:t xml:space="preserve">, the Irish Question and party politics once each. Told from zero, then eight chapters, </w:t>
      </w:r>
      <w:r>
        <w:rPr>
          <w:rFonts w:ascii="Calibri" w:eastAsia="Calibri" w:hAnsi="Calibri" w:cs="Calibri"/>
          <w:b/>
          <w:bCs/>
          <w:sz w:val="21"/>
          <w:szCs w:val="21"/>
        </w:rPr>
        <w:t>120 one-liners</w:t>
      </w:r>
      <w:r>
        <w:rPr>
          <w:rFonts w:ascii="Calibri" w:eastAsia="Calibri" w:hAnsi="Calibri" w:cs="Calibri"/>
          <w:sz w:val="21"/>
          <w:szCs w:val="21"/>
        </w:rPr>
        <w:t xml:space="preserve"> and a stand-alone </w:t>
      </w:r>
      <w:r>
        <w:rPr>
          <w:rFonts w:ascii="Calibri" w:eastAsia="Calibri" w:hAnsi="Calibri" w:cs="Calibri"/>
          <w:b/>
          <w:bCs/>
          <w:sz w:val="21"/>
          <w:szCs w:val="21"/>
        </w:rPr>
        <w:t>revision sheet</w:t>
      </w:r>
      <w:r>
        <w:rPr>
          <w:rFonts w:ascii="Calibri" w:eastAsia="Calibri" w:hAnsi="Calibri" w:cs="Calibri"/>
          <w:sz w:val="21"/>
          <w:szCs w:val="21"/>
        </w:rPr>
        <w:t>.</w:t>
      </w:r>
    </w:p>
    <w:p w14:paraId="7E96D19F" w14:textId="77777777" w:rsidR="00D61212" w:rsidRDefault="00000000">
      <w:pPr>
        <w:spacing w:before="120"/>
      </w:pPr>
      <w:r>
        <w:rPr>
          <w:rFonts w:ascii="Calibri" w:eastAsia="Calibri" w:hAnsi="Calibri" w:cs="Calibri"/>
          <w:color w:val="5B5B5B"/>
          <w:sz w:val="19"/>
          <w:szCs w:val="19"/>
        </w:rPr>
        <w:t>Topic 5 of 10 · read with the companion document T5QA</w:t>
      </w:r>
    </w:p>
    <w:p w14:paraId="7AF4BD37" w14:textId="77777777" w:rsidR="00D61212"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5CAC980C"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A0BDBF2" w14:textId="77777777" w:rsidR="00D61212"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54019B38" w14:textId="77777777" w:rsidR="00D61212"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6451E2FE" w14:textId="77777777" w:rsidR="00D61212" w:rsidRDefault="00D61212"/>
    <w:p w14:paraId="7919BF07" w14:textId="66B6A1A1" w:rsidR="006D1B9F"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5296" w:history="1">
        <w:r w:rsidR="006D1B9F" w:rsidRPr="00DF17AD">
          <w:rPr>
            <w:rStyle w:val="Hyperlink"/>
            <w:noProof/>
          </w:rPr>
          <w:t>How to Use This Document</w:t>
        </w:r>
        <w:r w:rsidR="006D1B9F">
          <w:rPr>
            <w:noProof/>
            <w:webHidden/>
          </w:rPr>
          <w:tab/>
        </w:r>
        <w:r w:rsidR="006D1B9F">
          <w:rPr>
            <w:noProof/>
            <w:webHidden/>
          </w:rPr>
          <w:fldChar w:fldCharType="begin"/>
        </w:r>
        <w:r w:rsidR="006D1B9F">
          <w:rPr>
            <w:noProof/>
            <w:webHidden/>
          </w:rPr>
          <w:instrText xml:space="preserve"> PAGEREF _Toc241395296 \h </w:instrText>
        </w:r>
        <w:r w:rsidR="006D1B9F">
          <w:rPr>
            <w:noProof/>
            <w:webHidden/>
          </w:rPr>
        </w:r>
        <w:r w:rsidR="006D1B9F">
          <w:rPr>
            <w:noProof/>
            <w:webHidden/>
          </w:rPr>
          <w:fldChar w:fldCharType="separate"/>
        </w:r>
        <w:r w:rsidR="006D1B9F">
          <w:rPr>
            <w:noProof/>
            <w:webHidden/>
          </w:rPr>
          <w:t>5</w:t>
        </w:r>
        <w:r w:rsidR="006D1B9F">
          <w:rPr>
            <w:noProof/>
            <w:webHidden/>
          </w:rPr>
          <w:fldChar w:fldCharType="end"/>
        </w:r>
      </w:hyperlink>
    </w:p>
    <w:p w14:paraId="6BC277D6" w14:textId="11FED3FD"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297" w:history="1">
        <w:r w:rsidRPr="00DF17AD">
          <w:rPr>
            <w:rStyle w:val="Hyperlink"/>
            <w:noProof/>
          </w:rPr>
          <w:t>What this Topic covers</w:t>
        </w:r>
        <w:r>
          <w:rPr>
            <w:noProof/>
            <w:webHidden/>
          </w:rPr>
          <w:tab/>
        </w:r>
        <w:r>
          <w:rPr>
            <w:noProof/>
            <w:webHidden/>
          </w:rPr>
          <w:fldChar w:fldCharType="begin"/>
        </w:r>
        <w:r>
          <w:rPr>
            <w:noProof/>
            <w:webHidden/>
          </w:rPr>
          <w:instrText xml:space="preserve"> PAGEREF _Toc241395297 \h </w:instrText>
        </w:r>
        <w:r>
          <w:rPr>
            <w:noProof/>
            <w:webHidden/>
          </w:rPr>
        </w:r>
        <w:r>
          <w:rPr>
            <w:noProof/>
            <w:webHidden/>
          </w:rPr>
          <w:fldChar w:fldCharType="separate"/>
        </w:r>
        <w:r>
          <w:rPr>
            <w:noProof/>
            <w:webHidden/>
          </w:rPr>
          <w:t>5</w:t>
        </w:r>
        <w:r>
          <w:rPr>
            <w:noProof/>
            <w:webHidden/>
          </w:rPr>
          <w:fldChar w:fldCharType="end"/>
        </w:r>
      </w:hyperlink>
    </w:p>
    <w:p w14:paraId="1E7C362B" w14:textId="2E628A40"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298" w:history="1">
        <w:r w:rsidRPr="00DF17AD">
          <w:rPr>
            <w:rStyle w:val="Hyperlink"/>
            <w:noProof/>
          </w:rPr>
          <w:t>Part Zero — The ABC Before the Story</w:t>
        </w:r>
        <w:r>
          <w:rPr>
            <w:noProof/>
            <w:webHidden/>
          </w:rPr>
          <w:tab/>
        </w:r>
        <w:r>
          <w:rPr>
            <w:noProof/>
            <w:webHidden/>
          </w:rPr>
          <w:fldChar w:fldCharType="begin"/>
        </w:r>
        <w:r>
          <w:rPr>
            <w:noProof/>
            <w:webHidden/>
          </w:rPr>
          <w:instrText xml:space="preserve"> PAGEREF _Toc241395298 \h </w:instrText>
        </w:r>
        <w:r>
          <w:rPr>
            <w:noProof/>
            <w:webHidden/>
          </w:rPr>
        </w:r>
        <w:r>
          <w:rPr>
            <w:noProof/>
            <w:webHidden/>
          </w:rPr>
          <w:fldChar w:fldCharType="separate"/>
        </w:r>
        <w:r>
          <w:rPr>
            <w:noProof/>
            <w:webHidden/>
          </w:rPr>
          <w:t>6</w:t>
        </w:r>
        <w:r>
          <w:rPr>
            <w:noProof/>
            <w:webHidden/>
          </w:rPr>
          <w:fldChar w:fldCharType="end"/>
        </w:r>
      </w:hyperlink>
    </w:p>
    <w:p w14:paraId="1E36D8FA" w14:textId="68FB627D"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299" w:history="1">
        <w:r w:rsidRPr="00DF17AD">
          <w:rPr>
            <w:rStyle w:val="Hyperlink"/>
            <w:noProof/>
          </w:rPr>
          <w:t>0.1  How Britain was governed in 1815 — the simple picture</w:t>
        </w:r>
        <w:r>
          <w:rPr>
            <w:noProof/>
            <w:webHidden/>
          </w:rPr>
          <w:tab/>
        </w:r>
        <w:r>
          <w:rPr>
            <w:noProof/>
            <w:webHidden/>
          </w:rPr>
          <w:fldChar w:fldCharType="begin"/>
        </w:r>
        <w:r>
          <w:rPr>
            <w:noProof/>
            <w:webHidden/>
          </w:rPr>
          <w:instrText xml:space="preserve"> PAGEREF _Toc241395299 \h </w:instrText>
        </w:r>
        <w:r>
          <w:rPr>
            <w:noProof/>
            <w:webHidden/>
          </w:rPr>
        </w:r>
        <w:r>
          <w:rPr>
            <w:noProof/>
            <w:webHidden/>
          </w:rPr>
          <w:fldChar w:fldCharType="separate"/>
        </w:r>
        <w:r>
          <w:rPr>
            <w:noProof/>
            <w:webHidden/>
          </w:rPr>
          <w:t>6</w:t>
        </w:r>
        <w:r>
          <w:rPr>
            <w:noProof/>
            <w:webHidden/>
          </w:rPr>
          <w:fldChar w:fldCharType="end"/>
        </w:r>
      </w:hyperlink>
    </w:p>
    <w:p w14:paraId="392EC1FE" w14:textId="4D91C06E"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00" w:history="1">
        <w:r w:rsidRPr="00DF17AD">
          <w:rPr>
            <w:rStyle w:val="Hyperlink"/>
            <w:noProof/>
          </w:rPr>
          <w:t>0.2  Who elected the MPs — and why that was a problem</w:t>
        </w:r>
        <w:r>
          <w:rPr>
            <w:noProof/>
            <w:webHidden/>
          </w:rPr>
          <w:tab/>
        </w:r>
        <w:r>
          <w:rPr>
            <w:noProof/>
            <w:webHidden/>
          </w:rPr>
          <w:fldChar w:fldCharType="begin"/>
        </w:r>
        <w:r>
          <w:rPr>
            <w:noProof/>
            <w:webHidden/>
          </w:rPr>
          <w:instrText xml:space="preserve"> PAGEREF _Toc241395300 \h </w:instrText>
        </w:r>
        <w:r>
          <w:rPr>
            <w:noProof/>
            <w:webHidden/>
          </w:rPr>
        </w:r>
        <w:r>
          <w:rPr>
            <w:noProof/>
            <w:webHidden/>
          </w:rPr>
          <w:fldChar w:fldCharType="separate"/>
        </w:r>
        <w:r>
          <w:rPr>
            <w:noProof/>
            <w:webHidden/>
          </w:rPr>
          <w:t>6</w:t>
        </w:r>
        <w:r>
          <w:rPr>
            <w:noProof/>
            <w:webHidden/>
          </w:rPr>
          <w:fldChar w:fldCharType="end"/>
        </w:r>
      </w:hyperlink>
    </w:p>
    <w:p w14:paraId="51D4F893" w14:textId="14EE4520"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01" w:history="1">
        <w:r w:rsidRPr="00DF17AD">
          <w:rPr>
            <w:rStyle w:val="Hyperlink"/>
            <w:noProof/>
          </w:rPr>
          <w:t>0.3  The words you need</w:t>
        </w:r>
        <w:r>
          <w:rPr>
            <w:noProof/>
            <w:webHidden/>
          </w:rPr>
          <w:tab/>
        </w:r>
        <w:r>
          <w:rPr>
            <w:noProof/>
            <w:webHidden/>
          </w:rPr>
          <w:fldChar w:fldCharType="begin"/>
        </w:r>
        <w:r>
          <w:rPr>
            <w:noProof/>
            <w:webHidden/>
          </w:rPr>
          <w:instrText xml:space="preserve"> PAGEREF _Toc241395301 \h </w:instrText>
        </w:r>
        <w:r>
          <w:rPr>
            <w:noProof/>
            <w:webHidden/>
          </w:rPr>
        </w:r>
        <w:r>
          <w:rPr>
            <w:noProof/>
            <w:webHidden/>
          </w:rPr>
          <w:fldChar w:fldCharType="separate"/>
        </w:r>
        <w:r>
          <w:rPr>
            <w:noProof/>
            <w:webHidden/>
          </w:rPr>
          <w:t>7</w:t>
        </w:r>
        <w:r>
          <w:rPr>
            <w:noProof/>
            <w:webHidden/>
          </w:rPr>
          <w:fldChar w:fldCharType="end"/>
        </w:r>
      </w:hyperlink>
    </w:p>
    <w:p w14:paraId="72510E4B" w14:textId="5EA0EC37"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302" w:history="1">
        <w:r w:rsidRPr="00DF17AD">
          <w:rPr>
            <w:rStyle w:val="Hyperlink"/>
            <w:noProof/>
          </w:rPr>
          <w:t>Part One — The Story</w:t>
        </w:r>
        <w:r>
          <w:rPr>
            <w:noProof/>
            <w:webHidden/>
          </w:rPr>
          <w:tab/>
        </w:r>
        <w:r>
          <w:rPr>
            <w:noProof/>
            <w:webHidden/>
          </w:rPr>
          <w:fldChar w:fldCharType="begin"/>
        </w:r>
        <w:r>
          <w:rPr>
            <w:noProof/>
            <w:webHidden/>
          </w:rPr>
          <w:instrText xml:space="preserve"> PAGEREF _Toc241395302 \h </w:instrText>
        </w:r>
        <w:r>
          <w:rPr>
            <w:noProof/>
            <w:webHidden/>
          </w:rPr>
        </w:r>
        <w:r>
          <w:rPr>
            <w:noProof/>
            <w:webHidden/>
          </w:rPr>
          <w:fldChar w:fldCharType="separate"/>
        </w:r>
        <w:r>
          <w:rPr>
            <w:noProof/>
            <w:webHidden/>
          </w:rPr>
          <w:t>9</w:t>
        </w:r>
        <w:r>
          <w:rPr>
            <w:noProof/>
            <w:webHidden/>
          </w:rPr>
          <w:fldChar w:fldCharType="end"/>
        </w:r>
      </w:hyperlink>
    </w:p>
    <w:p w14:paraId="2A9E4CDB" w14:textId="45898649"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03" w:history="1">
        <w:r w:rsidRPr="00DF17AD">
          <w:rPr>
            <w:rStyle w:val="Hyperlink"/>
            <w:noProof/>
          </w:rPr>
          <w:t>1.1  After Waterloo: hard times and fear (1815–1822)</w:t>
        </w:r>
        <w:r>
          <w:rPr>
            <w:noProof/>
            <w:webHidden/>
          </w:rPr>
          <w:tab/>
        </w:r>
        <w:r>
          <w:rPr>
            <w:noProof/>
            <w:webHidden/>
          </w:rPr>
          <w:fldChar w:fldCharType="begin"/>
        </w:r>
        <w:r>
          <w:rPr>
            <w:noProof/>
            <w:webHidden/>
          </w:rPr>
          <w:instrText xml:space="preserve"> PAGEREF _Toc241395303 \h </w:instrText>
        </w:r>
        <w:r>
          <w:rPr>
            <w:noProof/>
            <w:webHidden/>
          </w:rPr>
        </w:r>
        <w:r>
          <w:rPr>
            <w:noProof/>
            <w:webHidden/>
          </w:rPr>
          <w:fldChar w:fldCharType="separate"/>
        </w:r>
        <w:r>
          <w:rPr>
            <w:noProof/>
            <w:webHidden/>
          </w:rPr>
          <w:t>9</w:t>
        </w:r>
        <w:r>
          <w:rPr>
            <w:noProof/>
            <w:webHidden/>
          </w:rPr>
          <w:fldChar w:fldCharType="end"/>
        </w:r>
      </w:hyperlink>
    </w:p>
    <w:p w14:paraId="15F73FE8" w14:textId="12FCD19E"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04" w:history="1">
        <w:r w:rsidRPr="00DF17AD">
          <w:rPr>
            <w:rStyle w:val="Hyperlink"/>
            <w:noProof/>
          </w:rPr>
          <w:t>1.2  The "liberal Tories" (1822–1830)</w:t>
        </w:r>
        <w:r>
          <w:rPr>
            <w:noProof/>
            <w:webHidden/>
          </w:rPr>
          <w:tab/>
        </w:r>
        <w:r>
          <w:rPr>
            <w:noProof/>
            <w:webHidden/>
          </w:rPr>
          <w:fldChar w:fldCharType="begin"/>
        </w:r>
        <w:r>
          <w:rPr>
            <w:noProof/>
            <w:webHidden/>
          </w:rPr>
          <w:instrText xml:space="preserve"> PAGEREF _Toc241395304 \h </w:instrText>
        </w:r>
        <w:r>
          <w:rPr>
            <w:noProof/>
            <w:webHidden/>
          </w:rPr>
        </w:r>
        <w:r>
          <w:rPr>
            <w:noProof/>
            <w:webHidden/>
          </w:rPr>
          <w:fldChar w:fldCharType="separate"/>
        </w:r>
        <w:r>
          <w:rPr>
            <w:noProof/>
            <w:webHidden/>
          </w:rPr>
          <w:t>9</w:t>
        </w:r>
        <w:r>
          <w:rPr>
            <w:noProof/>
            <w:webHidden/>
          </w:rPr>
          <w:fldChar w:fldCharType="end"/>
        </w:r>
      </w:hyperlink>
    </w:p>
    <w:p w14:paraId="495B72A9" w14:textId="5D66858B"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05" w:history="1">
        <w:r w:rsidRPr="00DF17AD">
          <w:rPr>
            <w:rStyle w:val="Hyperlink"/>
            <w:noProof/>
          </w:rPr>
          <w:t>1.3  The Great Reform Act (1830–1832)</w:t>
        </w:r>
        <w:r>
          <w:rPr>
            <w:noProof/>
            <w:webHidden/>
          </w:rPr>
          <w:tab/>
        </w:r>
        <w:r>
          <w:rPr>
            <w:noProof/>
            <w:webHidden/>
          </w:rPr>
          <w:fldChar w:fldCharType="begin"/>
        </w:r>
        <w:r>
          <w:rPr>
            <w:noProof/>
            <w:webHidden/>
          </w:rPr>
          <w:instrText xml:space="preserve"> PAGEREF _Toc241395305 \h </w:instrText>
        </w:r>
        <w:r>
          <w:rPr>
            <w:noProof/>
            <w:webHidden/>
          </w:rPr>
        </w:r>
        <w:r>
          <w:rPr>
            <w:noProof/>
            <w:webHidden/>
          </w:rPr>
          <w:fldChar w:fldCharType="separate"/>
        </w:r>
        <w:r>
          <w:rPr>
            <w:noProof/>
            <w:webHidden/>
          </w:rPr>
          <w:t>9</w:t>
        </w:r>
        <w:r>
          <w:rPr>
            <w:noProof/>
            <w:webHidden/>
          </w:rPr>
          <w:fldChar w:fldCharType="end"/>
        </w:r>
      </w:hyperlink>
    </w:p>
    <w:p w14:paraId="544A8CE4" w14:textId="388E4442"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06" w:history="1">
        <w:r w:rsidRPr="00DF17AD">
          <w:rPr>
            <w:rStyle w:val="Hyperlink"/>
            <w:noProof/>
          </w:rPr>
          <w:t>1.4  The reforming Whigs and William IV (1830–1837)</w:t>
        </w:r>
        <w:r>
          <w:rPr>
            <w:noProof/>
            <w:webHidden/>
          </w:rPr>
          <w:tab/>
        </w:r>
        <w:r>
          <w:rPr>
            <w:noProof/>
            <w:webHidden/>
          </w:rPr>
          <w:fldChar w:fldCharType="begin"/>
        </w:r>
        <w:r>
          <w:rPr>
            <w:noProof/>
            <w:webHidden/>
          </w:rPr>
          <w:instrText xml:space="preserve"> PAGEREF _Toc241395306 \h </w:instrText>
        </w:r>
        <w:r>
          <w:rPr>
            <w:noProof/>
            <w:webHidden/>
          </w:rPr>
        </w:r>
        <w:r>
          <w:rPr>
            <w:noProof/>
            <w:webHidden/>
          </w:rPr>
          <w:fldChar w:fldCharType="separate"/>
        </w:r>
        <w:r>
          <w:rPr>
            <w:noProof/>
            <w:webHidden/>
          </w:rPr>
          <w:t>9</w:t>
        </w:r>
        <w:r>
          <w:rPr>
            <w:noProof/>
            <w:webHidden/>
          </w:rPr>
          <w:fldChar w:fldCharType="end"/>
        </w:r>
      </w:hyperlink>
    </w:p>
    <w:p w14:paraId="4B0BFC51" w14:textId="7C700719"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07" w:history="1">
        <w:r w:rsidRPr="00DF17AD">
          <w:rPr>
            <w:rStyle w:val="Hyperlink"/>
            <w:noProof/>
          </w:rPr>
          <w:t>1.5  Sir Robert Peel (1834–1846)</w:t>
        </w:r>
        <w:r>
          <w:rPr>
            <w:noProof/>
            <w:webHidden/>
          </w:rPr>
          <w:tab/>
        </w:r>
        <w:r>
          <w:rPr>
            <w:noProof/>
            <w:webHidden/>
          </w:rPr>
          <w:fldChar w:fldCharType="begin"/>
        </w:r>
        <w:r>
          <w:rPr>
            <w:noProof/>
            <w:webHidden/>
          </w:rPr>
          <w:instrText xml:space="preserve"> PAGEREF _Toc241395307 \h </w:instrText>
        </w:r>
        <w:r>
          <w:rPr>
            <w:noProof/>
            <w:webHidden/>
          </w:rPr>
        </w:r>
        <w:r>
          <w:rPr>
            <w:noProof/>
            <w:webHidden/>
          </w:rPr>
          <w:fldChar w:fldCharType="separate"/>
        </w:r>
        <w:r>
          <w:rPr>
            <w:noProof/>
            <w:webHidden/>
          </w:rPr>
          <w:t>10</w:t>
        </w:r>
        <w:r>
          <w:rPr>
            <w:noProof/>
            <w:webHidden/>
          </w:rPr>
          <w:fldChar w:fldCharType="end"/>
        </w:r>
      </w:hyperlink>
    </w:p>
    <w:p w14:paraId="25DB8213" w14:textId="0CD0397B"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08" w:history="1">
        <w:r w:rsidRPr="00DF17AD">
          <w:rPr>
            <w:rStyle w:val="Hyperlink"/>
            <w:noProof/>
          </w:rPr>
          <w:t>1.6  New parties and the second step (1846–1867)</w:t>
        </w:r>
        <w:r>
          <w:rPr>
            <w:noProof/>
            <w:webHidden/>
          </w:rPr>
          <w:tab/>
        </w:r>
        <w:r>
          <w:rPr>
            <w:noProof/>
            <w:webHidden/>
          </w:rPr>
          <w:fldChar w:fldCharType="begin"/>
        </w:r>
        <w:r>
          <w:rPr>
            <w:noProof/>
            <w:webHidden/>
          </w:rPr>
          <w:instrText xml:space="preserve"> PAGEREF _Toc241395308 \h </w:instrText>
        </w:r>
        <w:r>
          <w:rPr>
            <w:noProof/>
            <w:webHidden/>
          </w:rPr>
        </w:r>
        <w:r>
          <w:rPr>
            <w:noProof/>
            <w:webHidden/>
          </w:rPr>
          <w:fldChar w:fldCharType="separate"/>
        </w:r>
        <w:r>
          <w:rPr>
            <w:noProof/>
            <w:webHidden/>
          </w:rPr>
          <w:t>10</w:t>
        </w:r>
        <w:r>
          <w:rPr>
            <w:noProof/>
            <w:webHidden/>
          </w:rPr>
          <w:fldChar w:fldCharType="end"/>
        </w:r>
      </w:hyperlink>
    </w:p>
    <w:p w14:paraId="7119D3CA" w14:textId="63C99F88"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09" w:history="1">
        <w:r w:rsidRPr="00DF17AD">
          <w:rPr>
            <w:rStyle w:val="Hyperlink"/>
            <w:noProof/>
          </w:rPr>
          <w:t>1.7  Gladstone and Disraeli (1868–1894)</w:t>
        </w:r>
        <w:r>
          <w:rPr>
            <w:noProof/>
            <w:webHidden/>
          </w:rPr>
          <w:tab/>
        </w:r>
        <w:r>
          <w:rPr>
            <w:noProof/>
            <w:webHidden/>
          </w:rPr>
          <w:fldChar w:fldCharType="begin"/>
        </w:r>
        <w:r>
          <w:rPr>
            <w:noProof/>
            <w:webHidden/>
          </w:rPr>
          <w:instrText xml:space="preserve"> PAGEREF _Toc241395309 \h </w:instrText>
        </w:r>
        <w:r>
          <w:rPr>
            <w:noProof/>
            <w:webHidden/>
          </w:rPr>
        </w:r>
        <w:r>
          <w:rPr>
            <w:noProof/>
            <w:webHidden/>
          </w:rPr>
          <w:fldChar w:fldCharType="separate"/>
        </w:r>
        <w:r>
          <w:rPr>
            <w:noProof/>
            <w:webHidden/>
          </w:rPr>
          <w:t>10</w:t>
        </w:r>
        <w:r>
          <w:rPr>
            <w:noProof/>
            <w:webHidden/>
          </w:rPr>
          <w:fldChar w:fldCharType="end"/>
        </w:r>
      </w:hyperlink>
    </w:p>
    <w:p w14:paraId="06DED1C4" w14:textId="3CFFA181"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10" w:history="1">
        <w:r w:rsidRPr="00DF17AD">
          <w:rPr>
            <w:rStyle w:val="Hyperlink"/>
            <w:noProof/>
          </w:rPr>
          <w:t>1.8  The Irish Question and Home Rule (1886–1922)</w:t>
        </w:r>
        <w:r>
          <w:rPr>
            <w:noProof/>
            <w:webHidden/>
          </w:rPr>
          <w:tab/>
        </w:r>
        <w:r>
          <w:rPr>
            <w:noProof/>
            <w:webHidden/>
          </w:rPr>
          <w:fldChar w:fldCharType="begin"/>
        </w:r>
        <w:r>
          <w:rPr>
            <w:noProof/>
            <w:webHidden/>
          </w:rPr>
          <w:instrText xml:space="preserve"> PAGEREF _Toc241395310 \h </w:instrText>
        </w:r>
        <w:r>
          <w:rPr>
            <w:noProof/>
            <w:webHidden/>
          </w:rPr>
        </w:r>
        <w:r>
          <w:rPr>
            <w:noProof/>
            <w:webHidden/>
          </w:rPr>
          <w:fldChar w:fldCharType="separate"/>
        </w:r>
        <w:r>
          <w:rPr>
            <w:noProof/>
            <w:webHidden/>
          </w:rPr>
          <w:t>10</w:t>
        </w:r>
        <w:r>
          <w:rPr>
            <w:noProof/>
            <w:webHidden/>
          </w:rPr>
          <w:fldChar w:fldCharType="end"/>
        </w:r>
      </w:hyperlink>
    </w:p>
    <w:p w14:paraId="2D21F68A" w14:textId="77A40810"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11" w:history="1">
        <w:r w:rsidRPr="00DF17AD">
          <w:rPr>
            <w:rStyle w:val="Hyperlink"/>
            <w:noProof/>
          </w:rPr>
          <w:t>1.9  Completing democracy (1911–1928) — and after</w:t>
        </w:r>
        <w:r>
          <w:rPr>
            <w:noProof/>
            <w:webHidden/>
          </w:rPr>
          <w:tab/>
        </w:r>
        <w:r>
          <w:rPr>
            <w:noProof/>
            <w:webHidden/>
          </w:rPr>
          <w:fldChar w:fldCharType="begin"/>
        </w:r>
        <w:r>
          <w:rPr>
            <w:noProof/>
            <w:webHidden/>
          </w:rPr>
          <w:instrText xml:space="preserve"> PAGEREF _Toc241395311 \h </w:instrText>
        </w:r>
        <w:r>
          <w:rPr>
            <w:noProof/>
            <w:webHidden/>
          </w:rPr>
        </w:r>
        <w:r>
          <w:rPr>
            <w:noProof/>
            <w:webHidden/>
          </w:rPr>
          <w:fldChar w:fldCharType="separate"/>
        </w:r>
        <w:r>
          <w:rPr>
            <w:noProof/>
            <w:webHidden/>
          </w:rPr>
          <w:t>11</w:t>
        </w:r>
        <w:r>
          <w:rPr>
            <w:noProof/>
            <w:webHidden/>
          </w:rPr>
          <w:fldChar w:fldCharType="end"/>
        </w:r>
      </w:hyperlink>
    </w:p>
    <w:p w14:paraId="0AFBD7AA" w14:textId="39F78726"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312" w:history="1">
        <w:r w:rsidRPr="00DF17AD">
          <w:rPr>
            <w:rStyle w:val="Hyperlink"/>
            <w:noProof/>
          </w:rPr>
          <w:t>Part Two — The Cast and the Time-line</w:t>
        </w:r>
        <w:r>
          <w:rPr>
            <w:noProof/>
            <w:webHidden/>
          </w:rPr>
          <w:tab/>
        </w:r>
        <w:r>
          <w:rPr>
            <w:noProof/>
            <w:webHidden/>
          </w:rPr>
          <w:fldChar w:fldCharType="begin"/>
        </w:r>
        <w:r>
          <w:rPr>
            <w:noProof/>
            <w:webHidden/>
          </w:rPr>
          <w:instrText xml:space="preserve"> PAGEREF _Toc241395312 \h </w:instrText>
        </w:r>
        <w:r>
          <w:rPr>
            <w:noProof/>
            <w:webHidden/>
          </w:rPr>
        </w:r>
        <w:r>
          <w:rPr>
            <w:noProof/>
            <w:webHidden/>
          </w:rPr>
          <w:fldChar w:fldCharType="separate"/>
        </w:r>
        <w:r>
          <w:rPr>
            <w:noProof/>
            <w:webHidden/>
          </w:rPr>
          <w:t>12</w:t>
        </w:r>
        <w:r>
          <w:rPr>
            <w:noProof/>
            <w:webHidden/>
          </w:rPr>
          <w:fldChar w:fldCharType="end"/>
        </w:r>
      </w:hyperlink>
    </w:p>
    <w:p w14:paraId="7A8D4BD4" w14:textId="2D2EC21D"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13" w:history="1">
        <w:r w:rsidRPr="00DF17AD">
          <w:rPr>
            <w:rStyle w:val="Hyperlink"/>
            <w:noProof/>
          </w:rPr>
          <w:t>2.1  The cast</w:t>
        </w:r>
        <w:r>
          <w:rPr>
            <w:noProof/>
            <w:webHidden/>
          </w:rPr>
          <w:tab/>
        </w:r>
        <w:r>
          <w:rPr>
            <w:noProof/>
            <w:webHidden/>
          </w:rPr>
          <w:fldChar w:fldCharType="begin"/>
        </w:r>
        <w:r>
          <w:rPr>
            <w:noProof/>
            <w:webHidden/>
          </w:rPr>
          <w:instrText xml:space="preserve"> PAGEREF _Toc241395313 \h </w:instrText>
        </w:r>
        <w:r>
          <w:rPr>
            <w:noProof/>
            <w:webHidden/>
          </w:rPr>
        </w:r>
        <w:r>
          <w:rPr>
            <w:noProof/>
            <w:webHidden/>
          </w:rPr>
          <w:fldChar w:fldCharType="separate"/>
        </w:r>
        <w:r>
          <w:rPr>
            <w:noProof/>
            <w:webHidden/>
          </w:rPr>
          <w:t>12</w:t>
        </w:r>
        <w:r>
          <w:rPr>
            <w:noProof/>
            <w:webHidden/>
          </w:rPr>
          <w:fldChar w:fldCharType="end"/>
        </w:r>
      </w:hyperlink>
    </w:p>
    <w:p w14:paraId="19A2F144" w14:textId="39524095"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14" w:history="1">
        <w:r w:rsidRPr="00DF17AD">
          <w:rPr>
            <w:rStyle w:val="Hyperlink"/>
            <w:noProof/>
          </w:rPr>
          <w:t>2.2  The time-line</w:t>
        </w:r>
        <w:r>
          <w:rPr>
            <w:noProof/>
            <w:webHidden/>
          </w:rPr>
          <w:tab/>
        </w:r>
        <w:r>
          <w:rPr>
            <w:noProof/>
            <w:webHidden/>
          </w:rPr>
          <w:fldChar w:fldCharType="begin"/>
        </w:r>
        <w:r>
          <w:rPr>
            <w:noProof/>
            <w:webHidden/>
          </w:rPr>
          <w:instrText xml:space="preserve"> PAGEREF _Toc241395314 \h </w:instrText>
        </w:r>
        <w:r>
          <w:rPr>
            <w:noProof/>
            <w:webHidden/>
          </w:rPr>
        </w:r>
        <w:r>
          <w:rPr>
            <w:noProof/>
            <w:webHidden/>
          </w:rPr>
          <w:fldChar w:fldCharType="separate"/>
        </w:r>
        <w:r>
          <w:rPr>
            <w:noProof/>
            <w:webHidden/>
          </w:rPr>
          <w:t>13</w:t>
        </w:r>
        <w:r>
          <w:rPr>
            <w:noProof/>
            <w:webHidden/>
          </w:rPr>
          <w:fldChar w:fldCharType="end"/>
        </w:r>
      </w:hyperlink>
    </w:p>
    <w:p w14:paraId="1B0E6ABD" w14:textId="2C41C055"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315" w:history="1">
        <w:r w:rsidRPr="00DF17AD">
          <w:rPr>
            <w:rStyle w:val="Hyperlink"/>
            <w:noProof/>
          </w:rPr>
          <w:t>Part Three — The Chapters</w:t>
        </w:r>
        <w:r>
          <w:rPr>
            <w:noProof/>
            <w:webHidden/>
          </w:rPr>
          <w:tab/>
        </w:r>
        <w:r>
          <w:rPr>
            <w:noProof/>
            <w:webHidden/>
          </w:rPr>
          <w:fldChar w:fldCharType="begin"/>
        </w:r>
        <w:r>
          <w:rPr>
            <w:noProof/>
            <w:webHidden/>
          </w:rPr>
          <w:instrText xml:space="preserve"> PAGEREF _Toc241395315 \h </w:instrText>
        </w:r>
        <w:r>
          <w:rPr>
            <w:noProof/>
            <w:webHidden/>
          </w:rPr>
        </w:r>
        <w:r>
          <w:rPr>
            <w:noProof/>
            <w:webHidden/>
          </w:rPr>
          <w:fldChar w:fldCharType="separate"/>
        </w:r>
        <w:r>
          <w:rPr>
            <w:noProof/>
            <w:webHidden/>
          </w:rPr>
          <w:t>14</w:t>
        </w:r>
        <w:r>
          <w:rPr>
            <w:noProof/>
            <w:webHidden/>
          </w:rPr>
          <w:fldChar w:fldCharType="end"/>
        </w:r>
      </w:hyperlink>
    </w:p>
    <w:p w14:paraId="13218E82" w14:textId="4A2EA17B"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316" w:history="1">
        <w:r w:rsidRPr="00DF17AD">
          <w:rPr>
            <w:rStyle w:val="Hyperlink"/>
            <w:noProof/>
          </w:rPr>
          <w:t>Chapter 1 · Tory Britain, 1815–1830: From Repression to Liberal Toryism</w:t>
        </w:r>
        <w:r>
          <w:rPr>
            <w:noProof/>
            <w:webHidden/>
          </w:rPr>
          <w:tab/>
        </w:r>
        <w:r>
          <w:rPr>
            <w:noProof/>
            <w:webHidden/>
          </w:rPr>
          <w:fldChar w:fldCharType="begin"/>
        </w:r>
        <w:r>
          <w:rPr>
            <w:noProof/>
            <w:webHidden/>
          </w:rPr>
          <w:instrText xml:space="preserve"> PAGEREF _Toc241395316 \h </w:instrText>
        </w:r>
        <w:r>
          <w:rPr>
            <w:noProof/>
            <w:webHidden/>
          </w:rPr>
        </w:r>
        <w:r>
          <w:rPr>
            <w:noProof/>
            <w:webHidden/>
          </w:rPr>
          <w:fldChar w:fldCharType="separate"/>
        </w:r>
        <w:r>
          <w:rPr>
            <w:noProof/>
            <w:webHidden/>
          </w:rPr>
          <w:t>15</w:t>
        </w:r>
        <w:r>
          <w:rPr>
            <w:noProof/>
            <w:webHidden/>
          </w:rPr>
          <w:fldChar w:fldCharType="end"/>
        </w:r>
      </w:hyperlink>
    </w:p>
    <w:p w14:paraId="0964CD66" w14:textId="65652ED0"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17" w:history="1">
        <w:r w:rsidRPr="00DF17AD">
          <w:rPr>
            <w:rStyle w:val="Hyperlink"/>
            <w:noProof/>
          </w:rPr>
          <w:t>1.1  Lord Liverpool's government</w:t>
        </w:r>
        <w:r>
          <w:rPr>
            <w:noProof/>
            <w:webHidden/>
          </w:rPr>
          <w:tab/>
        </w:r>
        <w:r>
          <w:rPr>
            <w:noProof/>
            <w:webHidden/>
          </w:rPr>
          <w:fldChar w:fldCharType="begin"/>
        </w:r>
        <w:r>
          <w:rPr>
            <w:noProof/>
            <w:webHidden/>
          </w:rPr>
          <w:instrText xml:space="preserve"> PAGEREF _Toc241395317 \h </w:instrText>
        </w:r>
        <w:r>
          <w:rPr>
            <w:noProof/>
            <w:webHidden/>
          </w:rPr>
        </w:r>
        <w:r>
          <w:rPr>
            <w:noProof/>
            <w:webHidden/>
          </w:rPr>
          <w:fldChar w:fldCharType="separate"/>
        </w:r>
        <w:r>
          <w:rPr>
            <w:noProof/>
            <w:webHidden/>
          </w:rPr>
          <w:t>15</w:t>
        </w:r>
        <w:r>
          <w:rPr>
            <w:noProof/>
            <w:webHidden/>
          </w:rPr>
          <w:fldChar w:fldCharType="end"/>
        </w:r>
      </w:hyperlink>
    </w:p>
    <w:p w14:paraId="7B28700F" w14:textId="2969749A"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18" w:history="1">
        <w:r w:rsidRPr="00DF17AD">
          <w:rPr>
            <w:rStyle w:val="Hyperlink"/>
            <w:noProof/>
          </w:rPr>
          <w:t>1.2  The years of repression (1815–1820)</w:t>
        </w:r>
        <w:r>
          <w:rPr>
            <w:noProof/>
            <w:webHidden/>
          </w:rPr>
          <w:tab/>
        </w:r>
        <w:r>
          <w:rPr>
            <w:noProof/>
            <w:webHidden/>
          </w:rPr>
          <w:fldChar w:fldCharType="begin"/>
        </w:r>
        <w:r>
          <w:rPr>
            <w:noProof/>
            <w:webHidden/>
          </w:rPr>
          <w:instrText xml:space="preserve"> PAGEREF _Toc241395318 \h </w:instrText>
        </w:r>
        <w:r>
          <w:rPr>
            <w:noProof/>
            <w:webHidden/>
          </w:rPr>
        </w:r>
        <w:r>
          <w:rPr>
            <w:noProof/>
            <w:webHidden/>
          </w:rPr>
          <w:fldChar w:fldCharType="separate"/>
        </w:r>
        <w:r>
          <w:rPr>
            <w:noProof/>
            <w:webHidden/>
          </w:rPr>
          <w:t>15</w:t>
        </w:r>
        <w:r>
          <w:rPr>
            <w:noProof/>
            <w:webHidden/>
          </w:rPr>
          <w:fldChar w:fldCharType="end"/>
        </w:r>
      </w:hyperlink>
    </w:p>
    <w:p w14:paraId="595FDD85" w14:textId="346379E3"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19" w:history="1">
        <w:r w:rsidRPr="00DF17AD">
          <w:rPr>
            <w:rStyle w:val="Hyperlink"/>
            <w:noProof/>
          </w:rPr>
          <w:t>1.3  Liberal Toryism (1822–1827)</w:t>
        </w:r>
        <w:r>
          <w:rPr>
            <w:noProof/>
            <w:webHidden/>
          </w:rPr>
          <w:tab/>
        </w:r>
        <w:r>
          <w:rPr>
            <w:noProof/>
            <w:webHidden/>
          </w:rPr>
          <w:fldChar w:fldCharType="begin"/>
        </w:r>
        <w:r>
          <w:rPr>
            <w:noProof/>
            <w:webHidden/>
          </w:rPr>
          <w:instrText xml:space="preserve"> PAGEREF _Toc241395319 \h </w:instrText>
        </w:r>
        <w:r>
          <w:rPr>
            <w:noProof/>
            <w:webHidden/>
          </w:rPr>
        </w:r>
        <w:r>
          <w:rPr>
            <w:noProof/>
            <w:webHidden/>
          </w:rPr>
          <w:fldChar w:fldCharType="separate"/>
        </w:r>
        <w:r>
          <w:rPr>
            <w:noProof/>
            <w:webHidden/>
          </w:rPr>
          <w:t>15</w:t>
        </w:r>
        <w:r>
          <w:rPr>
            <w:noProof/>
            <w:webHidden/>
          </w:rPr>
          <w:fldChar w:fldCharType="end"/>
        </w:r>
      </w:hyperlink>
    </w:p>
    <w:p w14:paraId="4DC20AB6" w14:textId="46185053"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20" w:history="1">
        <w:r w:rsidRPr="00DF17AD">
          <w:rPr>
            <w:rStyle w:val="Hyperlink"/>
            <w:noProof/>
          </w:rPr>
          <w:t>(i)  Robert Peel at the Home Office (1822–27, 1828–30)</w:t>
        </w:r>
        <w:r>
          <w:rPr>
            <w:noProof/>
            <w:webHidden/>
          </w:rPr>
          <w:tab/>
        </w:r>
        <w:r>
          <w:rPr>
            <w:noProof/>
            <w:webHidden/>
          </w:rPr>
          <w:fldChar w:fldCharType="begin"/>
        </w:r>
        <w:r>
          <w:rPr>
            <w:noProof/>
            <w:webHidden/>
          </w:rPr>
          <w:instrText xml:space="preserve"> PAGEREF _Toc241395320 \h </w:instrText>
        </w:r>
        <w:r>
          <w:rPr>
            <w:noProof/>
            <w:webHidden/>
          </w:rPr>
        </w:r>
        <w:r>
          <w:rPr>
            <w:noProof/>
            <w:webHidden/>
          </w:rPr>
          <w:fldChar w:fldCharType="separate"/>
        </w:r>
        <w:r>
          <w:rPr>
            <w:noProof/>
            <w:webHidden/>
          </w:rPr>
          <w:t>15</w:t>
        </w:r>
        <w:r>
          <w:rPr>
            <w:noProof/>
            <w:webHidden/>
          </w:rPr>
          <w:fldChar w:fldCharType="end"/>
        </w:r>
      </w:hyperlink>
    </w:p>
    <w:p w14:paraId="2821C854" w14:textId="5E540E7B"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21" w:history="1">
        <w:r w:rsidRPr="00DF17AD">
          <w:rPr>
            <w:rStyle w:val="Hyperlink"/>
            <w:noProof/>
          </w:rPr>
          <w:t>(ii)  William Huskisson at the Board of Trade (1823–27)</w:t>
        </w:r>
        <w:r>
          <w:rPr>
            <w:noProof/>
            <w:webHidden/>
          </w:rPr>
          <w:tab/>
        </w:r>
        <w:r>
          <w:rPr>
            <w:noProof/>
            <w:webHidden/>
          </w:rPr>
          <w:fldChar w:fldCharType="begin"/>
        </w:r>
        <w:r>
          <w:rPr>
            <w:noProof/>
            <w:webHidden/>
          </w:rPr>
          <w:instrText xml:space="preserve"> PAGEREF _Toc241395321 \h </w:instrText>
        </w:r>
        <w:r>
          <w:rPr>
            <w:noProof/>
            <w:webHidden/>
          </w:rPr>
        </w:r>
        <w:r>
          <w:rPr>
            <w:noProof/>
            <w:webHidden/>
          </w:rPr>
          <w:fldChar w:fldCharType="separate"/>
        </w:r>
        <w:r>
          <w:rPr>
            <w:noProof/>
            <w:webHidden/>
          </w:rPr>
          <w:t>16</w:t>
        </w:r>
        <w:r>
          <w:rPr>
            <w:noProof/>
            <w:webHidden/>
          </w:rPr>
          <w:fldChar w:fldCharType="end"/>
        </w:r>
      </w:hyperlink>
    </w:p>
    <w:p w14:paraId="330EFAAF" w14:textId="2D9C68A9"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22" w:history="1">
        <w:r w:rsidRPr="00DF17AD">
          <w:rPr>
            <w:rStyle w:val="Hyperlink"/>
            <w:noProof/>
          </w:rPr>
          <w:t>(iii)  Other reforms</w:t>
        </w:r>
        <w:r>
          <w:rPr>
            <w:noProof/>
            <w:webHidden/>
          </w:rPr>
          <w:tab/>
        </w:r>
        <w:r>
          <w:rPr>
            <w:noProof/>
            <w:webHidden/>
          </w:rPr>
          <w:fldChar w:fldCharType="begin"/>
        </w:r>
        <w:r>
          <w:rPr>
            <w:noProof/>
            <w:webHidden/>
          </w:rPr>
          <w:instrText xml:space="preserve"> PAGEREF _Toc241395322 \h </w:instrText>
        </w:r>
        <w:r>
          <w:rPr>
            <w:noProof/>
            <w:webHidden/>
          </w:rPr>
        </w:r>
        <w:r>
          <w:rPr>
            <w:noProof/>
            <w:webHidden/>
          </w:rPr>
          <w:fldChar w:fldCharType="separate"/>
        </w:r>
        <w:r>
          <w:rPr>
            <w:noProof/>
            <w:webHidden/>
          </w:rPr>
          <w:t>16</w:t>
        </w:r>
        <w:r>
          <w:rPr>
            <w:noProof/>
            <w:webHidden/>
          </w:rPr>
          <w:fldChar w:fldCharType="end"/>
        </w:r>
      </w:hyperlink>
    </w:p>
    <w:p w14:paraId="60B3DFF1" w14:textId="7F6C3C2D"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23" w:history="1">
        <w:r w:rsidRPr="00DF17AD">
          <w:rPr>
            <w:rStyle w:val="Hyperlink"/>
            <w:noProof/>
          </w:rPr>
          <w:t>1.4  Canning, Goderich and Wellington (1827–1830)</w:t>
        </w:r>
        <w:r>
          <w:rPr>
            <w:noProof/>
            <w:webHidden/>
          </w:rPr>
          <w:tab/>
        </w:r>
        <w:r>
          <w:rPr>
            <w:noProof/>
            <w:webHidden/>
          </w:rPr>
          <w:fldChar w:fldCharType="begin"/>
        </w:r>
        <w:r>
          <w:rPr>
            <w:noProof/>
            <w:webHidden/>
          </w:rPr>
          <w:instrText xml:space="preserve"> PAGEREF _Toc241395323 \h </w:instrText>
        </w:r>
        <w:r>
          <w:rPr>
            <w:noProof/>
            <w:webHidden/>
          </w:rPr>
        </w:r>
        <w:r>
          <w:rPr>
            <w:noProof/>
            <w:webHidden/>
          </w:rPr>
          <w:fldChar w:fldCharType="separate"/>
        </w:r>
        <w:r>
          <w:rPr>
            <w:noProof/>
            <w:webHidden/>
          </w:rPr>
          <w:t>16</w:t>
        </w:r>
        <w:r>
          <w:rPr>
            <w:noProof/>
            <w:webHidden/>
          </w:rPr>
          <w:fldChar w:fldCharType="end"/>
        </w:r>
      </w:hyperlink>
    </w:p>
    <w:p w14:paraId="6FA30E9E" w14:textId="197E0151"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24" w:history="1">
        <w:r w:rsidRPr="00DF17AD">
          <w:rPr>
            <w:rStyle w:val="Hyperlink"/>
            <w:noProof/>
          </w:rPr>
          <w:t>1.5  Two surprising reforms under Wellington</w:t>
        </w:r>
        <w:r>
          <w:rPr>
            <w:noProof/>
            <w:webHidden/>
          </w:rPr>
          <w:tab/>
        </w:r>
        <w:r>
          <w:rPr>
            <w:noProof/>
            <w:webHidden/>
          </w:rPr>
          <w:fldChar w:fldCharType="begin"/>
        </w:r>
        <w:r>
          <w:rPr>
            <w:noProof/>
            <w:webHidden/>
          </w:rPr>
          <w:instrText xml:space="preserve"> PAGEREF _Toc241395324 \h </w:instrText>
        </w:r>
        <w:r>
          <w:rPr>
            <w:noProof/>
            <w:webHidden/>
          </w:rPr>
        </w:r>
        <w:r>
          <w:rPr>
            <w:noProof/>
            <w:webHidden/>
          </w:rPr>
          <w:fldChar w:fldCharType="separate"/>
        </w:r>
        <w:r>
          <w:rPr>
            <w:noProof/>
            <w:webHidden/>
          </w:rPr>
          <w:t>16</w:t>
        </w:r>
        <w:r>
          <w:rPr>
            <w:noProof/>
            <w:webHidden/>
          </w:rPr>
          <w:fldChar w:fldCharType="end"/>
        </w:r>
      </w:hyperlink>
    </w:p>
    <w:p w14:paraId="5D74BD15" w14:textId="6BBF00EF"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25" w:history="1">
        <w:r w:rsidRPr="00DF17AD">
          <w:rPr>
            <w:rStyle w:val="Hyperlink"/>
            <w:noProof/>
          </w:rPr>
          <w:t>(i)  Repeal of the Test and Corporation Acts (1828)</w:t>
        </w:r>
        <w:r>
          <w:rPr>
            <w:noProof/>
            <w:webHidden/>
          </w:rPr>
          <w:tab/>
        </w:r>
        <w:r>
          <w:rPr>
            <w:noProof/>
            <w:webHidden/>
          </w:rPr>
          <w:fldChar w:fldCharType="begin"/>
        </w:r>
        <w:r>
          <w:rPr>
            <w:noProof/>
            <w:webHidden/>
          </w:rPr>
          <w:instrText xml:space="preserve"> PAGEREF _Toc241395325 \h </w:instrText>
        </w:r>
        <w:r>
          <w:rPr>
            <w:noProof/>
            <w:webHidden/>
          </w:rPr>
        </w:r>
        <w:r>
          <w:rPr>
            <w:noProof/>
            <w:webHidden/>
          </w:rPr>
          <w:fldChar w:fldCharType="separate"/>
        </w:r>
        <w:r>
          <w:rPr>
            <w:noProof/>
            <w:webHidden/>
          </w:rPr>
          <w:t>16</w:t>
        </w:r>
        <w:r>
          <w:rPr>
            <w:noProof/>
            <w:webHidden/>
          </w:rPr>
          <w:fldChar w:fldCharType="end"/>
        </w:r>
      </w:hyperlink>
    </w:p>
    <w:p w14:paraId="6286A7DE" w14:textId="545FA6F7"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26" w:history="1">
        <w:r w:rsidRPr="00DF17AD">
          <w:rPr>
            <w:rStyle w:val="Hyperlink"/>
            <w:noProof/>
          </w:rPr>
          <w:t>(ii)  Catholic Emancipation (1829)</w:t>
        </w:r>
        <w:r>
          <w:rPr>
            <w:noProof/>
            <w:webHidden/>
          </w:rPr>
          <w:tab/>
        </w:r>
        <w:r>
          <w:rPr>
            <w:noProof/>
            <w:webHidden/>
          </w:rPr>
          <w:fldChar w:fldCharType="begin"/>
        </w:r>
        <w:r>
          <w:rPr>
            <w:noProof/>
            <w:webHidden/>
          </w:rPr>
          <w:instrText xml:space="preserve"> PAGEREF _Toc241395326 \h </w:instrText>
        </w:r>
        <w:r>
          <w:rPr>
            <w:noProof/>
            <w:webHidden/>
          </w:rPr>
        </w:r>
        <w:r>
          <w:rPr>
            <w:noProof/>
            <w:webHidden/>
          </w:rPr>
          <w:fldChar w:fldCharType="separate"/>
        </w:r>
        <w:r>
          <w:rPr>
            <w:noProof/>
            <w:webHidden/>
          </w:rPr>
          <w:t>16</w:t>
        </w:r>
        <w:r>
          <w:rPr>
            <w:noProof/>
            <w:webHidden/>
          </w:rPr>
          <w:fldChar w:fldCharType="end"/>
        </w:r>
      </w:hyperlink>
    </w:p>
    <w:p w14:paraId="62E2D64C" w14:textId="1A9E273D"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27" w:history="1">
        <w:r w:rsidRPr="00DF17AD">
          <w:rPr>
            <w:rStyle w:val="Hyperlink"/>
            <w:noProof/>
          </w:rPr>
          <w:t>1.6  The fall of the Tories (1830)</w:t>
        </w:r>
        <w:r>
          <w:rPr>
            <w:noProof/>
            <w:webHidden/>
          </w:rPr>
          <w:tab/>
        </w:r>
        <w:r>
          <w:rPr>
            <w:noProof/>
            <w:webHidden/>
          </w:rPr>
          <w:fldChar w:fldCharType="begin"/>
        </w:r>
        <w:r>
          <w:rPr>
            <w:noProof/>
            <w:webHidden/>
          </w:rPr>
          <w:instrText xml:space="preserve"> PAGEREF _Toc241395327 \h </w:instrText>
        </w:r>
        <w:r>
          <w:rPr>
            <w:noProof/>
            <w:webHidden/>
          </w:rPr>
        </w:r>
        <w:r>
          <w:rPr>
            <w:noProof/>
            <w:webHidden/>
          </w:rPr>
          <w:fldChar w:fldCharType="separate"/>
        </w:r>
        <w:r>
          <w:rPr>
            <w:noProof/>
            <w:webHidden/>
          </w:rPr>
          <w:t>17</w:t>
        </w:r>
        <w:r>
          <w:rPr>
            <w:noProof/>
            <w:webHidden/>
          </w:rPr>
          <w:fldChar w:fldCharType="end"/>
        </w:r>
      </w:hyperlink>
    </w:p>
    <w:p w14:paraId="33441BF8" w14:textId="739F65BE"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328" w:history="1">
        <w:r w:rsidRPr="00DF17AD">
          <w:rPr>
            <w:rStyle w:val="Hyperlink"/>
            <w:noProof/>
          </w:rPr>
          <w:t>Chapter 2 · The Great Reform Act, 1832</w:t>
        </w:r>
        <w:r>
          <w:rPr>
            <w:noProof/>
            <w:webHidden/>
          </w:rPr>
          <w:tab/>
        </w:r>
        <w:r>
          <w:rPr>
            <w:noProof/>
            <w:webHidden/>
          </w:rPr>
          <w:fldChar w:fldCharType="begin"/>
        </w:r>
        <w:r>
          <w:rPr>
            <w:noProof/>
            <w:webHidden/>
          </w:rPr>
          <w:instrText xml:space="preserve"> PAGEREF _Toc241395328 \h </w:instrText>
        </w:r>
        <w:r>
          <w:rPr>
            <w:noProof/>
            <w:webHidden/>
          </w:rPr>
        </w:r>
        <w:r>
          <w:rPr>
            <w:noProof/>
            <w:webHidden/>
          </w:rPr>
          <w:fldChar w:fldCharType="separate"/>
        </w:r>
        <w:r>
          <w:rPr>
            <w:noProof/>
            <w:webHidden/>
          </w:rPr>
          <w:t>18</w:t>
        </w:r>
        <w:r>
          <w:rPr>
            <w:noProof/>
            <w:webHidden/>
          </w:rPr>
          <w:fldChar w:fldCharType="end"/>
        </w:r>
      </w:hyperlink>
    </w:p>
    <w:p w14:paraId="56F1C452" w14:textId="7257FEDE"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29" w:history="1">
        <w:r w:rsidRPr="00DF17AD">
          <w:rPr>
            <w:rStyle w:val="Hyperlink"/>
            <w:noProof/>
          </w:rPr>
          <w:t>2.1  The case for reform</w:t>
        </w:r>
        <w:r>
          <w:rPr>
            <w:noProof/>
            <w:webHidden/>
          </w:rPr>
          <w:tab/>
        </w:r>
        <w:r>
          <w:rPr>
            <w:noProof/>
            <w:webHidden/>
          </w:rPr>
          <w:fldChar w:fldCharType="begin"/>
        </w:r>
        <w:r>
          <w:rPr>
            <w:noProof/>
            <w:webHidden/>
          </w:rPr>
          <w:instrText xml:space="preserve"> PAGEREF _Toc241395329 \h </w:instrText>
        </w:r>
        <w:r>
          <w:rPr>
            <w:noProof/>
            <w:webHidden/>
          </w:rPr>
        </w:r>
        <w:r>
          <w:rPr>
            <w:noProof/>
            <w:webHidden/>
          </w:rPr>
          <w:fldChar w:fldCharType="separate"/>
        </w:r>
        <w:r>
          <w:rPr>
            <w:noProof/>
            <w:webHidden/>
          </w:rPr>
          <w:t>18</w:t>
        </w:r>
        <w:r>
          <w:rPr>
            <w:noProof/>
            <w:webHidden/>
          </w:rPr>
          <w:fldChar w:fldCharType="end"/>
        </w:r>
      </w:hyperlink>
    </w:p>
    <w:p w14:paraId="140565B8" w14:textId="144131F4"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30" w:history="1">
        <w:r w:rsidRPr="00DF17AD">
          <w:rPr>
            <w:rStyle w:val="Hyperlink"/>
            <w:noProof/>
          </w:rPr>
          <w:t>2.2  Why reform came in 1830–32</w:t>
        </w:r>
        <w:r>
          <w:rPr>
            <w:noProof/>
            <w:webHidden/>
          </w:rPr>
          <w:tab/>
        </w:r>
        <w:r>
          <w:rPr>
            <w:noProof/>
            <w:webHidden/>
          </w:rPr>
          <w:fldChar w:fldCharType="begin"/>
        </w:r>
        <w:r>
          <w:rPr>
            <w:noProof/>
            <w:webHidden/>
          </w:rPr>
          <w:instrText xml:space="preserve"> PAGEREF _Toc241395330 \h </w:instrText>
        </w:r>
        <w:r>
          <w:rPr>
            <w:noProof/>
            <w:webHidden/>
          </w:rPr>
        </w:r>
        <w:r>
          <w:rPr>
            <w:noProof/>
            <w:webHidden/>
          </w:rPr>
          <w:fldChar w:fldCharType="separate"/>
        </w:r>
        <w:r>
          <w:rPr>
            <w:noProof/>
            <w:webHidden/>
          </w:rPr>
          <w:t>18</w:t>
        </w:r>
        <w:r>
          <w:rPr>
            <w:noProof/>
            <w:webHidden/>
          </w:rPr>
          <w:fldChar w:fldCharType="end"/>
        </w:r>
      </w:hyperlink>
    </w:p>
    <w:p w14:paraId="2E1BF4D9" w14:textId="65D581C3"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31" w:history="1">
        <w:r w:rsidRPr="00DF17AD">
          <w:rPr>
            <w:rStyle w:val="Hyperlink"/>
            <w:noProof/>
          </w:rPr>
          <w:t>2.3  The crisis — how the Act was passed</w:t>
        </w:r>
        <w:r>
          <w:rPr>
            <w:noProof/>
            <w:webHidden/>
          </w:rPr>
          <w:tab/>
        </w:r>
        <w:r>
          <w:rPr>
            <w:noProof/>
            <w:webHidden/>
          </w:rPr>
          <w:fldChar w:fldCharType="begin"/>
        </w:r>
        <w:r>
          <w:rPr>
            <w:noProof/>
            <w:webHidden/>
          </w:rPr>
          <w:instrText xml:space="preserve"> PAGEREF _Toc241395331 \h </w:instrText>
        </w:r>
        <w:r>
          <w:rPr>
            <w:noProof/>
            <w:webHidden/>
          </w:rPr>
        </w:r>
        <w:r>
          <w:rPr>
            <w:noProof/>
            <w:webHidden/>
          </w:rPr>
          <w:fldChar w:fldCharType="separate"/>
        </w:r>
        <w:r>
          <w:rPr>
            <w:noProof/>
            <w:webHidden/>
          </w:rPr>
          <w:t>18</w:t>
        </w:r>
        <w:r>
          <w:rPr>
            <w:noProof/>
            <w:webHidden/>
          </w:rPr>
          <w:fldChar w:fldCharType="end"/>
        </w:r>
      </w:hyperlink>
    </w:p>
    <w:p w14:paraId="018CFABC" w14:textId="111C5CC9"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32" w:history="1">
        <w:r w:rsidRPr="00DF17AD">
          <w:rPr>
            <w:rStyle w:val="Hyperlink"/>
            <w:noProof/>
          </w:rPr>
          <w:t>2.4  What the Act did — the terms</w:t>
        </w:r>
        <w:r>
          <w:rPr>
            <w:noProof/>
            <w:webHidden/>
          </w:rPr>
          <w:tab/>
        </w:r>
        <w:r>
          <w:rPr>
            <w:noProof/>
            <w:webHidden/>
          </w:rPr>
          <w:fldChar w:fldCharType="begin"/>
        </w:r>
        <w:r>
          <w:rPr>
            <w:noProof/>
            <w:webHidden/>
          </w:rPr>
          <w:instrText xml:space="preserve"> PAGEREF _Toc241395332 \h </w:instrText>
        </w:r>
        <w:r>
          <w:rPr>
            <w:noProof/>
            <w:webHidden/>
          </w:rPr>
        </w:r>
        <w:r>
          <w:rPr>
            <w:noProof/>
            <w:webHidden/>
          </w:rPr>
          <w:fldChar w:fldCharType="separate"/>
        </w:r>
        <w:r>
          <w:rPr>
            <w:noProof/>
            <w:webHidden/>
          </w:rPr>
          <w:t>19</w:t>
        </w:r>
        <w:r>
          <w:rPr>
            <w:noProof/>
            <w:webHidden/>
          </w:rPr>
          <w:fldChar w:fldCharType="end"/>
        </w:r>
      </w:hyperlink>
    </w:p>
    <w:p w14:paraId="187B9FDE" w14:textId="577206A9"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33" w:history="1">
        <w:r w:rsidRPr="00DF17AD">
          <w:rPr>
            <w:rStyle w:val="Hyperlink"/>
            <w:noProof/>
          </w:rPr>
          <w:t>(i)  Redistribution of seats</w:t>
        </w:r>
        <w:r>
          <w:rPr>
            <w:noProof/>
            <w:webHidden/>
          </w:rPr>
          <w:tab/>
        </w:r>
        <w:r>
          <w:rPr>
            <w:noProof/>
            <w:webHidden/>
          </w:rPr>
          <w:fldChar w:fldCharType="begin"/>
        </w:r>
        <w:r>
          <w:rPr>
            <w:noProof/>
            <w:webHidden/>
          </w:rPr>
          <w:instrText xml:space="preserve"> PAGEREF _Toc241395333 \h </w:instrText>
        </w:r>
        <w:r>
          <w:rPr>
            <w:noProof/>
            <w:webHidden/>
          </w:rPr>
        </w:r>
        <w:r>
          <w:rPr>
            <w:noProof/>
            <w:webHidden/>
          </w:rPr>
          <w:fldChar w:fldCharType="separate"/>
        </w:r>
        <w:r>
          <w:rPr>
            <w:noProof/>
            <w:webHidden/>
          </w:rPr>
          <w:t>19</w:t>
        </w:r>
        <w:r>
          <w:rPr>
            <w:noProof/>
            <w:webHidden/>
          </w:rPr>
          <w:fldChar w:fldCharType="end"/>
        </w:r>
      </w:hyperlink>
    </w:p>
    <w:p w14:paraId="59B0C983" w14:textId="77821155"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34" w:history="1">
        <w:r w:rsidRPr="00DF17AD">
          <w:rPr>
            <w:rStyle w:val="Hyperlink"/>
            <w:noProof/>
          </w:rPr>
          <w:t>(ii)  The franchise (the vote)</w:t>
        </w:r>
        <w:r>
          <w:rPr>
            <w:noProof/>
            <w:webHidden/>
          </w:rPr>
          <w:tab/>
        </w:r>
        <w:r>
          <w:rPr>
            <w:noProof/>
            <w:webHidden/>
          </w:rPr>
          <w:fldChar w:fldCharType="begin"/>
        </w:r>
        <w:r>
          <w:rPr>
            <w:noProof/>
            <w:webHidden/>
          </w:rPr>
          <w:instrText xml:space="preserve"> PAGEREF _Toc241395334 \h </w:instrText>
        </w:r>
        <w:r>
          <w:rPr>
            <w:noProof/>
            <w:webHidden/>
          </w:rPr>
        </w:r>
        <w:r>
          <w:rPr>
            <w:noProof/>
            <w:webHidden/>
          </w:rPr>
          <w:fldChar w:fldCharType="separate"/>
        </w:r>
        <w:r>
          <w:rPr>
            <w:noProof/>
            <w:webHidden/>
          </w:rPr>
          <w:t>19</w:t>
        </w:r>
        <w:r>
          <w:rPr>
            <w:noProof/>
            <w:webHidden/>
          </w:rPr>
          <w:fldChar w:fldCharType="end"/>
        </w:r>
      </w:hyperlink>
    </w:p>
    <w:p w14:paraId="6E2F7EF7" w14:textId="4D413A89"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35" w:history="1">
        <w:r w:rsidRPr="00DF17AD">
          <w:rPr>
            <w:rStyle w:val="Hyperlink"/>
            <w:noProof/>
          </w:rPr>
          <w:t>(iii)  The numbers</w:t>
        </w:r>
        <w:r>
          <w:rPr>
            <w:noProof/>
            <w:webHidden/>
          </w:rPr>
          <w:tab/>
        </w:r>
        <w:r>
          <w:rPr>
            <w:noProof/>
            <w:webHidden/>
          </w:rPr>
          <w:fldChar w:fldCharType="begin"/>
        </w:r>
        <w:r>
          <w:rPr>
            <w:noProof/>
            <w:webHidden/>
          </w:rPr>
          <w:instrText xml:space="preserve"> PAGEREF _Toc241395335 \h </w:instrText>
        </w:r>
        <w:r>
          <w:rPr>
            <w:noProof/>
            <w:webHidden/>
          </w:rPr>
        </w:r>
        <w:r>
          <w:rPr>
            <w:noProof/>
            <w:webHidden/>
          </w:rPr>
          <w:fldChar w:fldCharType="separate"/>
        </w:r>
        <w:r>
          <w:rPr>
            <w:noProof/>
            <w:webHidden/>
          </w:rPr>
          <w:t>19</w:t>
        </w:r>
        <w:r>
          <w:rPr>
            <w:noProof/>
            <w:webHidden/>
          </w:rPr>
          <w:fldChar w:fldCharType="end"/>
        </w:r>
      </w:hyperlink>
    </w:p>
    <w:p w14:paraId="2F26C032" w14:textId="041FB1E7"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36" w:history="1">
        <w:r w:rsidRPr="00DF17AD">
          <w:rPr>
            <w:rStyle w:val="Hyperlink"/>
            <w:noProof/>
          </w:rPr>
          <w:t>2.5  Critical analysis — strengths and weaknesses</w:t>
        </w:r>
        <w:r>
          <w:rPr>
            <w:noProof/>
            <w:webHidden/>
          </w:rPr>
          <w:tab/>
        </w:r>
        <w:r>
          <w:rPr>
            <w:noProof/>
            <w:webHidden/>
          </w:rPr>
          <w:fldChar w:fldCharType="begin"/>
        </w:r>
        <w:r>
          <w:rPr>
            <w:noProof/>
            <w:webHidden/>
          </w:rPr>
          <w:instrText xml:space="preserve"> PAGEREF _Toc241395336 \h </w:instrText>
        </w:r>
        <w:r>
          <w:rPr>
            <w:noProof/>
            <w:webHidden/>
          </w:rPr>
        </w:r>
        <w:r>
          <w:rPr>
            <w:noProof/>
            <w:webHidden/>
          </w:rPr>
          <w:fldChar w:fldCharType="separate"/>
        </w:r>
        <w:r>
          <w:rPr>
            <w:noProof/>
            <w:webHidden/>
          </w:rPr>
          <w:t>19</w:t>
        </w:r>
        <w:r>
          <w:rPr>
            <w:noProof/>
            <w:webHidden/>
          </w:rPr>
          <w:fldChar w:fldCharType="end"/>
        </w:r>
      </w:hyperlink>
    </w:p>
    <w:p w14:paraId="7CA7F861" w14:textId="342BEB7E"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37" w:history="1">
        <w:r w:rsidRPr="00DF17AD">
          <w:rPr>
            <w:rStyle w:val="Hyperlink"/>
            <w:noProof/>
          </w:rPr>
          <w:t>2.6  How 1832 made the next reforms possible</w:t>
        </w:r>
        <w:r>
          <w:rPr>
            <w:noProof/>
            <w:webHidden/>
          </w:rPr>
          <w:tab/>
        </w:r>
        <w:r>
          <w:rPr>
            <w:noProof/>
            <w:webHidden/>
          </w:rPr>
          <w:fldChar w:fldCharType="begin"/>
        </w:r>
        <w:r>
          <w:rPr>
            <w:noProof/>
            <w:webHidden/>
          </w:rPr>
          <w:instrText xml:space="preserve"> PAGEREF _Toc241395337 \h </w:instrText>
        </w:r>
        <w:r>
          <w:rPr>
            <w:noProof/>
            <w:webHidden/>
          </w:rPr>
        </w:r>
        <w:r>
          <w:rPr>
            <w:noProof/>
            <w:webHidden/>
          </w:rPr>
          <w:fldChar w:fldCharType="separate"/>
        </w:r>
        <w:r>
          <w:rPr>
            <w:noProof/>
            <w:webHidden/>
          </w:rPr>
          <w:t>20</w:t>
        </w:r>
        <w:r>
          <w:rPr>
            <w:noProof/>
            <w:webHidden/>
          </w:rPr>
          <w:fldChar w:fldCharType="end"/>
        </w:r>
      </w:hyperlink>
    </w:p>
    <w:p w14:paraId="52F0A69C" w14:textId="614E42E4"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338" w:history="1">
        <w:r w:rsidRPr="00DF17AD">
          <w:rPr>
            <w:rStyle w:val="Hyperlink"/>
            <w:noProof/>
          </w:rPr>
          <w:t>Chapter 3 · William IV and the "Era of Bills and Acts", 1830–1837</w:t>
        </w:r>
        <w:r>
          <w:rPr>
            <w:noProof/>
            <w:webHidden/>
          </w:rPr>
          <w:tab/>
        </w:r>
        <w:r>
          <w:rPr>
            <w:noProof/>
            <w:webHidden/>
          </w:rPr>
          <w:fldChar w:fldCharType="begin"/>
        </w:r>
        <w:r>
          <w:rPr>
            <w:noProof/>
            <w:webHidden/>
          </w:rPr>
          <w:instrText xml:space="preserve"> PAGEREF _Toc241395338 \h </w:instrText>
        </w:r>
        <w:r>
          <w:rPr>
            <w:noProof/>
            <w:webHidden/>
          </w:rPr>
        </w:r>
        <w:r>
          <w:rPr>
            <w:noProof/>
            <w:webHidden/>
          </w:rPr>
          <w:fldChar w:fldCharType="separate"/>
        </w:r>
        <w:r>
          <w:rPr>
            <w:noProof/>
            <w:webHidden/>
          </w:rPr>
          <w:t>21</w:t>
        </w:r>
        <w:r>
          <w:rPr>
            <w:noProof/>
            <w:webHidden/>
          </w:rPr>
          <w:fldChar w:fldCharType="end"/>
        </w:r>
      </w:hyperlink>
    </w:p>
    <w:p w14:paraId="753494CC" w14:textId="616ED2BF"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39" w:history="1">
        <w:r w:rsidRPr="00DF17AD">
          <w:rPr>
            <w:rStyle w:val="Hyperlink"/>
            <w:noProof/>
          </w:rPr>
          <w:t>3.1  A short reign, a long list</w:t>
        </w:r>
        <w:r>
          <w:rPr>
            <w:noProof/>
            <w:webHidden/>
          </w:rPr>
          <w:tab/>
        </w:r>
        <w:r>
          <w:rPr>
            <w:noProof/>
            <w:webHidden/>
          </w:rPr>
          <w:fldChar w:fldCharType="begin"/>
        </w:r>
        <w:r>
          <w:rPr>
            <w:noProof/>
            <w:webHidden/>
          </w:rPr>
          <w:instrText xml:space="preserve"> PAGEREF _Toc241395339 \h </w:instrText>
        </w:r>
        <w:r>
          <w:rPr>
            <w:noProof/>
            <w:webHidden/>
          </w:rPr>
        </w:r>
        <w:r>
          <w:rPr>
            <w:noProof/>
            <w:webHidden/>
          </w:rPr>
          <w:fldChar w:fldCharType="separate"/>
        </w:r>
        <w:r>
          <w:rPr>
            <w:noProof/>
            <w:webHidden/>
          </w:rPr>
          <w:t>21</w:t>
        </w:r>
        <w:r>
          <w:rPr>
            <w:noProof/>
            <w:webHidden/>
          </w:rPr>
          <w:fldChar w:fldCharType="end"/>
        </w:r>
      </w:hyperlink>
    </w:p>
    <w:p w14:paraId="7D3D460D" w14:textId="24C104DA"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40" w:history="1">
        <w:r w:rsidRPr="00DF17AD">
          <w:rPr>
            <w:rStyle w:val="Hyperlink"/>
            <w:noProof/>
          </w:rPr>
          <w:t>3.2  The Acts, one by one</w:t>
        </w:r>
        <w:r>
          <w:rPr>
            <w:noProof/>
            <w:webHidden/>
          </w:rPr>
          <w:tab/>
        </w:r>
        <w:r>
          <w:rPr>
            <w:noProof/>
            <w:webHidden/>
          </w:rPr>
          <w:fldChar w:fldCharType="begin"/>
        </w:r>
        <w:r>
          <w:rPr>
            <w:noProof/>
            <w:webHidden/>
          </w:rPr>
          <w:instrText xml:space="preserve"> PAGEREF _Toc241395340 \h </w:instrText>
        </w:r>
        <w:r>
          <w:rPr>
            <w:noProof/>
            <w:webHidden/>
          </w:rPr>
        </w:r>
        <w:r>
          <w:rPr>
            <w:noProof/>
            <w:webHidden/>
          </w:rPr>
          <w:fldChar w:fldCharType="separate"/>
        </w:r>
        <w:r>
          <w:rPr>
            <w:noProof/>
            <w:webHidden/>
          </w:rPr>
          <w:t>21</w:t>
        </w:r>
        <w:r>
          <w:rPr>
            <w:noProof/>
            <w:webHidden/>
          </w:rPr>
          <w:fldChar w:fldCharType="end"/>
        </w:r>
      </w:hyperlink>
    </w:p>
    <w:p w14:paraId="32B548CD" w14:textId="0E665E8A"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41" w:history="1">
        <w:r w:rsidRPr="00DF17AD">
          <w:rPr>
            <w:rStyle w:val="Hyperlink"/>
            <w:noProof/>
          </w:rPr>
          <w:t>3.3  The constitutional change: the King and his ministers</w:t>
        </w:r>
        <w:r>
          <w:rPr>
            <w:noProof/>
            <w:webHidden/>
          </w:rPr>
          <w:tab/>
        </w:r>
        <w:r>
          <w:rPr>
            <w:noProof/>
            <w:webHidden/>
          </w:rPr>
          <w:fldChar w:fldCharType="begin"/>
        </w:r>
        <w:r>
          <w:rPr>
            <w:noProof/>
            <w:webHidden/>
          </w:rPr>
          <w:instrText xml:space="preserve"> PAGEREF _Toc241395341 \h </w:instrText>
        </w:r>
        <w:r>
          <w:rPr>
            <w:noProof/>
            <w:webHidden/>
          </w:rPr>
        </w:r>
        <w:r>
          <w:rPr>
            <w:noProof/>
            <w:webHidden/>
          </w:rPr>
          <w:fldChar w:fldCharType="separate"/>
        </w:r>
        <w:r>
          <w:rPr>
            <w:noProof/>
            <w:webHidden/>
          </w:rPr>
          <w:t>22</w:t>
        </w:r>
        <w:r>
          <w:rPr>
            <w:noProof/>
            <w:webHidden/>
          </w:rPr>
          <w:fldChar w:fldCharType="end"/>
        </w:r>
      </w:hyperlink>
    </w:p>
    <w:p w14:paraId="6FB69F7C" w14:textId="6E537EA2"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42" w:history="1">
        <w:r w:rsidRPr="00DF17AD">
          <w:rPr>
            <w:rStyle w:val="Hyperlink"/>
            <w:noProof/>
          </w:rPr>
          <w:t>3.4  Why so many Acts in so few years?</w:t>
        </w:r>
        <w:r>
          <w:rPr>
            <w:noProof/>
            <w:webHidden/>
          </w:rPr>
          <w:tab/>
        </w:r>
        <w:r>
          <w:rPr>
            <w:noProof/>
            <w:webHidden/>
          </w:rPr>
          <w:fldChar w:fldCharType="begin"/>
        </w:r>
        <w:r>
          <w:rPr>
            <w:noProof/>
            <w:webHidden/>
          </w:rPr>
          <w:instrText xml:space="preserve"> PAGEREF _Toc241395342 \h </w:instrText>
        </w:r>
        <w:r>
          <w:rPr>
            <w:noProof/>
            <w:webHidden/>
          </w:rPr>
        </w:r>
        <w:r>
          <w:rPr>
            <w:noProof/>
            <w:webHidden/>
          </w:rPr>
          <w:fldChar w:fldCharType="separate"/>
        </w:r>
        <w:r>
          <w:rPr>
            <w:noProof/>
            <w:webHidden/>
          </w:rPr>
          <w:t>22</w:t>
        </w:r>
        <w:r>
          <w:rPr>
            <w:noProof/>
            <w:webHidden/>
          </w:rPr>
          <w:fldChar w:fldCharType="end"/>
        </w:r>
      </w:hyperlink>
    </w:p>
    <w:p w14:paraId="4C114F08" w14:textId="46139FB2"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343" w:history="1">
        <w:r w:rsidRPr="00DF17AD">
          <w:rPr>
            <w:rStyle w:val="Hyperlink"/>
            <w:noProof/>
          </w:rPr>
          <w:t>Chapter 4 · Sir Robert Peel</w:t>
        </w:r>
        <w:r>
          <w:rPr>
            <w:noProof/>
            <w:webHidden/>
          </w:rPr>
          <w:tab/>
        </w:r>
        <w:r>
          <w:rPr>
            <w:noProof/>
            <w:webHidden/>
          </w:rPr>
          <w:fldChar w:fldCharType="begin"/>
        </w:r>
        <w:r>
          <w:rPr>
            <w:noProof/>
            <w:webHidden/>
          </w:rPr>
          <w:instrText xml:space="preserve"> PAGEREF _Toc241395343 \h </w:instrText>
        </w:r>
        <w:r>
          <w:rPr>
            <w:noProof/>
            <w:webHidden/>
          </w:rPr>
        </w:r>
        <w:r>
          <w:rPr>
            <w:noProof/>
            <w:webHidden/>
          </w:rPr>
          <w:fldChar w:fldCharType="separate"/>
        </w:r>
        <w:r>
          <w:rPr>
            <w:noProof/>
            <w:webHidden/>
          </w:rPr>
          <w:t>23</w:t>
        </w:r>
        <w:r>
          <w:rPr>
            <w:noProof/>
            <w:webHidden/>
          </w:rPr>
          <w:fldChar w:fldCharType="end"/>
        </w:r>
      </w:hyperlink>
    </w:p>
    <w:p w14:paraId="4F11D0D4" w14:textId="77A0DD40"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44" w:history="1">
        <w:r w:rsidRPr="00DF17AD">
          <w:rPr>
            <w:rStyle w:val="Hyperlink"/>
            <w:noProof/>
          </w:rPr>
          <w:t>4.1  His life and career</w:t>
        </w:r>
        <w:r>
          <w:rPr>
            <w:noProof/>
            <w:webHidden/>
          </w:rPr>
          <w:tab/>
        </w:r>
        <w:r>
          <w:rPr>
            <w:noProof/>
            <w:webHidden/>
          </w:rPr>
          <w:fldChar w:fldCharType="begin"/>
        </w:r>
        <w:r>
          <w:rPr>
            <w:noProof/>
            <w:webHidden/>
          </w:rPr>
          <w:instrText xml:space="preserve"> PAGEREF _Toc241395344 \h </w:instrText>
        </w:r>
        <w:r>
          <w:rPr>
            <w:noProof/>
            <w:webHidden/>
          </w:rPr>
        </w:r>
        <w:r>
          <w:rPr>
            <w:noProof/>
            <w:webHidden/>
          </w:rPr>
          <w:fldChar w:fldCharType="separate"/>
        </w:r>
        <w:r>
          <w:rPr>
            <w:noProof/>
            <w:webHidden/>
          </w:rPr>
          <w:t>23</w:t>
        </w:r>
        <w:r>
          <w:rPr>
            <w:noProof/>
            <w:webHidden/>
          </w:rPr>
          <w:fldChar w:fldCharType="end"/>
        </w:r>
      </w:hyperlink>
    </w:p>
    <w:p w14:paraId="79853692" w14:textId="5E846749"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45" w:history="1">
        <w:r w:rsidRPr="00DF17AD">
          <w:rPr>
            <w:rStyle w:val="Hyperlink"/>
            <w:noProof/>
          </w:rPr>
          <w:t>4.2  The Tamworth Manifesto (December 1834)</w:t>
        </w:r>
        <w:r>
          <w:rPr>
            <w:noProof/>
            <w:webHidden/>
          </w:rPr>
          <w:tab/>
        </w:r>
        <w:r>
          <w:rPr>
            <w:noProof/>
            <w:webHidden/>
          </w:rPr>
          <w:fldChar w:fldCharType="begin"/>
        </w:r>
        <w:r>
          <w:rPr>
            <w:noProof/>
            <w:webHidden/>
          </w:rPr>
          <w:instrText xml:space="preserve"> PAGEREF _Toc241395345 \h </w:instrText>
        </w:r>
        <w:r>
          <w:rPr>
            <w:noProof/>
            <w:webHidden/>
          </w:rPr>
        </w:r>
        <w:r>
          <w:rPr>
            <w:noProof/>
            <w:webHidden/>
          </w:rPr>
          <w:fldChar w:fldCharType="separate"/>
        </w:r>
        <w:r>
          <w:rPr>
            <w:noProof/>
            <w:webHidden/>
          </w:rPr>
          <w:t>24</w:t>
        </w:r>
        <w:r>
          <w:rPr>
            <w:noProof/>
            <w:webHidden/>
          </w:rPr>
          <w:fldChar w:fldCharType="end"/>
        </w:r>
      </w:hyperlink>
    </w:p>
    <w:p w14:paraId="068B6BEA" w14:textId="4B5E8936"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46" w:history="1">
        <w:r w:rsidRPr="00DF17AD">
          <w:rPr>
            <w:rStyle w:val="Hyperlink"/>
            <w:noProof/>
          </w:rPr>
          <w:t>4.3  Interior (domestic) policy as Prime Minister, 1841–46</w:t>
        </w:r>
        <w:r>
          <w:rPr>
            <w:noProof/>
            <w:webHidden/>
          </w:rPr>
          <w:tab/>
        </w:r>
        <w:r>
          <w:rPr>
            <w:noProof/>
            <w:webHidden/>
          </w:rPr>
          <w:fldChar w:fldCharType="begin"/>
        </w:r>
        <w:r>
          <w:rPr>
            <w:noProof/>
            <w:webHidden/>
          </w:rPr>
          <w:instrText xml:space="preserve"> PAGEREF _Toc241395346 \h </w:instrText>
        </w:r>
        <w:r>
          <w:rPr>
            <w:noProof/>
            <w:webHidden/>
          </w:rPr>
        </w:r>
        <w:r>
          <w:rPr>
            <w:noProof/>
            <w:webHidden/>
          </w:rPr>
          <w:fldChar w:fldCharType="separate"/>
        </w:r>
        <w:r>
          <w:rPr>
            <w:noProof/>
            <w:webHidden/>
          </w:rPr>
          <w:t>24</w:t>
        </w:r>
        <w:r>
          <w:rPr>
            <w:noProof/>
            <w:webHidden/>
          </w:rPr>
          <w:fldChar w:fldCharType="end"/>
        </w:r>
      </w:hyperlink>
    </w:p>
    <w:p w14:paraId="2DB7A0A3" w14:textId="3E9EE400"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47" w:history="1">
        <w:r w:rsidRPr="00DF17AD">
          <w:rPr>
            <w:rStyle w:val="Hyperlink"/>
            <w:noProof/>
          </w:rPr>
          <w:t>(i)  Finance and the economy</w:t>
        </w:r>
        <w:r>
          <w:rPr>
            <w:noProof/>
            <w:webHidden/>
          </w:rPr>
          <w:tab/>
        </w:r>
        <w:r>
          <w:rPr>
            <w:noProof/>
            <w:webHidden/>
          </w:rPr>
          <w:fldChar w:fldCharType="begin"/>
        </w:r>
        <w:r>
          <w:rPr>
            <w:noProof/>
            <w:webHidden/>
          </w:rPr>
          <w:instrText xml:space="preserve"> PAGEREF _Toc241395347 \h </w:instrText>
        </w:r>
        <w:r>
          <w:rPr>
            <w:noProof/>
            <w:webHidden/>
          </w:rPr>
        </w:r>
        <w:r>
          <w:rPr>
            <w:noProof/>
            <w:webHidden/>
          </w:rPr>
          <w:fldChar w:fldCharType="separate"/>
        </w:r>
        <w:r>
          <w:rPr>
            <w:noProof/>
            <w:webHidden/>
          </w:rPr>
          <w:t>24</w:t>
        </w:r>
        <w:r>
          <w:rPr>
            <w:noProof/>
            <w:webHidden/>
          </w:rPr>
          <w:fldChar w:fldCharType="end"/>
        </w:r>
      </w:hyperlink>
    </w:p>
    <w:p w14:paraId="789A62A1" w14:textId="6D761384"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48" w:history="1">
        <w:r w:rsidRPr="00DF17AD">
          <w:rPr>
            <w:rStyle w:val="Hyperlink"/>
            <w:noProof/>
          </w:rPr>
          <w:t>(ii)  Social reforms</w:t>
        </w:r>
        <w:r>
          <w:rPr>
            <w:noProof/>
            <w:webHidden/>
          </w:rPr>
          <w:tab/>
        </w:r>
        <w:r>
          <w:rPr>
            <w:noProof/>
            <w:webHidden/>
          </w:rPr>
          <w:fldChar w:fldCharType="begin"/>
        </w:r>
        <w:r>
          <w:rPr>
            <w:noProof/>
            <w:webHidden/>
          </w:rPr>
          <w:instrText xml:space="preserve"> PAGEREF _Toc241395348 \h </w:instrText>
        </w:r>
        <w:r>
          <w:rPr>
            <w:noProof/>
            <w:webHidden/>
          </w:rPr>
        </w:r>
        <w:r>
          <w:rPr>
            <w:noProof/>
            <w:webHidden/>
          </w:rPr>
          <w:fldChar w:fldCharType="separate"/>
        </w:r>
        <w:r>
          <w:rPr>
            <w:noProof/>
            <w:webHidden/>
          </w:rPr>
          <w:t>24</w:t>
        </w:r>
        <w:r>
          <w:rPr>
            <w:noProof/>
            <w:webHidden/>
          </w:rPr>
          <w:fldChar w:fldCharType="end"/>
        </w:r>
      </w:hyperlink>
    </w:p>
    <w:p w14:paraId="55C6BD63" w14:textId="1A7390CE"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49" w:history="1">
        <w:r w:rsidRPr="00DF17AD">
          <w:rPr>
            <w:rStyle w:val="Hyperlink"/>
            <w:noProof/>
          </w:rPr>
          <w:t>(iii)  The repeal of the Corn Laws (1846)</w:t>
        </w:r>
        <w:r>
          <w:rPr>
            <w:noProof/>
            <w:webHidden/>
          </w:rPr>
          <w:tab/>
        </w:r>
        <w:r>
          <w:rPr>
            <w:noProof/>
            <w:webHidden/>
          </w:rPr>
          <w:fldChar w:fldCharType="begin"/>
        </w:r>
        <w:r>
          <w:rPr>
            <w:noProof/>
            <w:webHidden/>
          </w:rPr>
          <w:instrText xml:space="preserve"> PAGEREF _Toc241395349 \h </w:instrText>
        </w:r>
        <w:r>
          <w:rPr>
            <w:noProof/>
            <w:webHidden/>
          </w:rPr>
        </w:r>
        <w:r>
          <w:rPr>
            <w:noProof/>
            <w:webHidden/>
          </w:rPr>
          <w:fldChar w:fldCharType="separate"/>
        </w:r>
        <w:r>
          <w:rPr>
            <w:noProof/>
            <w:webHidden/>
          </w:rPr>
          <w:t>24</w:t>
        </w:r>
        <w:r>
          <w:rPr>
            <w:noProof/>
            <w:webHidden/>
          </w:rPr>
          <w:fldChar w:fldCharType="end"/>
        </w:r>
      </w:hyperlink>
    </w:p>
    <w:p w14:paraId="445C6564" w14:textId="778B09E5"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50" w:history="1">
        <w:r w:rsidRPr="00DF17AD">
          <w:rPr>
            <w:rStyle w:val="Hyperlink"/>
            <w:noProof/>
          </w:rPr>
          <w:t>4.4  The Irish issue</w:t>
        </w:r>
        <w:r>
          <w:rPr>
            <w:noProof/>
            <w:webHidden/>
          </w:rPr>
          <w:tab/>
        </w:r>
        <w:r>
          <w:rPr>
            <w:noProof/>
            <w:webHidden/>
          </w:rPr>
          <w:fldChar w:fldCharType="begin"/>
        </w:r>
        <w:r>
          <w:rPr>
            <w:noProof/>
            <w:webHidden/>
          </w:rPr>
          <w:instrText xml:space="preserve"> PAGEREF _Toc241395350 \h </w:instrText>
        </w:r>
        <w:r>
          <w:rPr>
            <w:noProof/>
            <w:webHidden/>
          </w:rPr>
        </w:r>
        <w:r>
          <w:rPr>
            <w:noProof/>
            <w:webHidden/>
          </w:rPr>
          <w:fldChar w:fldCharType="separate"/>
        </w:r>
        <w:r>
          <w:rPr>
            <w:noProof/>
            <w:webHidden/>
          </w:rPr>
          <w:t>25</w:t>
        </w:r>
        <w:r>
          <w:rPr>
            <w:noProof/>
            <w:webHidden/>
          </w:rPr>
          <w:fldChar w:fldCharType="end"/>
        </w:r>
      </w:hyperlink>
    </w:p>
    <w:p w14:paraId="27AA92C8" w14:textId="39DF5557"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51" w:history="1">
        <w:r w:rsidRPr="00DF17AD">
          <w:rPr>
            <w:rStyle w:val="Hyperlink"/>
            <w:noProof/>
          </w:rPr>
          <w:t>(i)  Firmness — the Repeal campaign</w:t>
        </w:r>
        <w:r>
          <w:rPr>
            <w:noProof/>
            <w:webHidden/>
          </w:rPr>
          <w:tab/>
        </w:r>
        <w:r>
          <w:rPr>
            <w:noProof/>
            <w:webHidden/>
          </w:rPr>
          <w:fldChar w:fldCharType="begin"/>
        </w:r>
        <w:r>
          <w:rPr>
            <w:noProof/>
            <w:webHidden/>
          </w:rPr>
          <w:instrText xml:space="preserve"> PAGEREF _Toc241395351 \h </w:instrText>
        </w:r>
        <w:r>
          <w:rPr>
            <w:noProof/>
            <w:webHidden/>
          </w:rPr>
        </w:r>
        <w:r>
          <w:rPr>
            <w:noProof/>
            <w:webHidden/>
          </w:rPr>
          <w:fldChar w:fldCharType="separate"/>
        </w:r>
        <w:r>
          <w:rPr>
            <w:noProof/>
            <w:webHidden/>
          </w:rPr>
          <w:t>25</w:t>
        </w:r>
        <w:r>
          <w:rPr>
            <w:noProof/>
            <w:webHidden/>
          </w:rPr>
          <w:fldChar w:fldCharType="end"/>
        </w:r>
      </w:hyperlink>
    </w:p>
    <w:p w14:paraId="55CDDA3F" w14:textId="0535DEEA"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52" w:history="1">
        <w:r w:rsidRPr="00DF17AD">
          <w:rPr>
            <w:rStyle w:val="Hyperlink"/>
            <w:noProof/>
          </w:rPr>
          <w:t>(ii)  Conciliation — "killing Repeal by kindness"</w:t>
        </w:r>
        <w:r>
          <w:rPr>
            <w:noProof/>
            <w:webHidden/>
          </w:rPr>
          <w:tab/>
        </w:r>
        <w:r>
          <w:rPr>
            <w:noProof/>
            <w:webHidden/>
          </w:rPr>
          <w:fldChar w:fldCharType="begin"/>
        </w:r>
        <w:r>
          <w:rPr>
            <w:noProof/>
            <w:webHidden/>
          </w:rPr>
          <w:instrText xml:space="preserve"> PAGEREF _Toc241395352 \h </w:instrText>
        </w:r>
        <w:r>
          <w:rPr>
            <w:noProof/>
            <w:webHidden/>
          </w:rPr>
        </w:r>
        <w:r>
          <w:rPr>
            <w:noProof/>
            <w:webHidden/>
          </w:rPr>
          <w:fldChar w:fldCharType="separate"/>
        </w:r>
        <w:r>
          <w:rPr>
            <w:noProof/>
            <w:webHidden/>
          </w:rPr>
          <w:t>25</w:t>
        </w:r>
        <w:r>
          <w:rPr>
            <w:noProof/>
            <w:webHidden/>
          </w:rPr>
          <w:fldChar w:fldCharType="end"/>
        </w:r>
      </w:hyperlink>
    </w:p>
    <w:p w14:paraId="553A89B0" w14:textId="0F4A59AA"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53" w:history="1">
        <w:r w:rsidRPr="00DF17AD">
          <w:rPr>
            <w:rStyle w:val="Hyperlink"/>
            <w:noProof/>
          </w:rPr>
          <w:t>(iii)  The Great Famine</w:t>
        </w:r>
        <w:r>
          <w:rPr>
            <w:noProof/>
            <w:webHidden/>
          </w:rPr>
          <w:tab/>
        </w:r>
        <w:r>
          <w:rPr>
            <w:noProof/>
            <w:webHidden/>
          </w:rPr>
          <w:fldChar w:fldCharType="begin"/>
        </w:r>
        <w:r>
          <w:rPr>
            <w:noProof/>
            <w:webHidden/>
          </w:rPr>
          <w:instrText xml:space="preserve"> PAGEREF _Toc241395353 \h </w:instrText>
        </w:r>
        <w:r>
          <w:rPr>
            <w:noProof/>
            <w:webHidden/>
          </w:rPr>
        </w:r>
        <w:r>
          <w:rPr>
            <w:noProof/>
            <w:webHidden/>
          </w:rPr>
          <w:fldChar w:fldCharType="separate"/>
        </w:r>
        <w:r>
          <w:rPr>
            <w:noProof/>
            <w:webHidden/>
          </w:rPr>
          <w:t>25</w:t>
        </w:r>
        <w:r>
          <w:rPr>
            <w:noProof/>
            <w:webHidden/>
          </w:rPr>
          <w:fldChar w:fldCharType="end"/>
        </w:r>
      </w:hyperlink>
    </w:p>
    <w:p w14:paraId="41C106DE" w14:textId="6F130554"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54" w:history="1">
        <w:r w:rsidRPr="00DF17AD">
          <w:rPr>
            <w:rStyle w:val="Hyperlink"/>
            <w:noProof/>
          </w:rPr>
          <w:t>4.5  Exterior (foreign and imperial) policy, 1841–46</w:t>
        </w:r>
        <w:r>
          <w:rPr>
            <w:noProof/>
            <w:webHidden/>
          </w:rPr>
          <w:tab/>
        </w:r>
        <w:r>
          <w:rPr>
            <w:noProof/>
            <w:webHidden/>
          </w:rPr>
          <w:fldChar w:fldCharType="begin"/>
        </w:r>
        <w:r>
          <w:rPr>
            <w:noProof/>
            <w:webHidden/>
          </w:rPr>
          <w:instrText xml:space="preserve"> PAGEREF _Toc241395354 \h </w:instrText>
        </w:r>
        <w:r>
          <w:rPr>
            <w:noProof/>
            <w:webHidden/>
          </w:rPr>
        </w:r>
        <w:r>
          <w:rPr>
            <w:noProof/>
            <w:webHidden/>
          </w:rPr>
          <w:fldChar w:fldCharType="separate"/>
        </w:r>
        <w:r>
          <w:rPr>
            <w:noProof/>
            <w:webHidden/>
          </w:rPr>
          <w:t>26</w:t>
        </w:r>
        <w:r>
          <w:rPr>
            <w:noProof/>
            <w:webHidden/>
          </w:rPr>
          <w:fldChar w:fldCharType="end"/>
        </w:r>
      </w:hyperlink>
    </w:p>
    <w:p w14:paraId="25315C00" w14:textId="38C2AD56"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55" w:history="1">
        <w:r w:rsidRPr="00DF17AD">
          <w:rPr>
            <w:rStyle w:val="Hyperlink"/>
            <w:noProof/>
          </w:rPr>
          <w:t>4.6  Peel's methods of governance — compared with his predecessors</w:t>
        </w:r>
        <w:r>
          <w:rPr>
            <w:noProof/>
            <w:webHidden/>
          </w:rPr>
          <w:tab/>
        </w:r>
        <w:r>
          <w:rPr>
            <w:noProof/>
            <w:webHidden/>
          </w:rPr>
          <w:fldChar w:fldCharType="begin"/>
        </w:r>
        <w:r>
          <w:rPr>
            <w:noProof/>
            <w:webHidden/>
          </w:rPr>
          <w:instrText xml:space="preserve"> PAGEREF _Toc241395355 \h </w:instrText>
        </w:r>
        <w:r>
          <w:rPr>
            <w:noProof/>
            <w:webHidden/>
          </w:rPr>
        </w:r>
        <w:r>
          <w:rPr>
            <w:noProof/>
            <w:webHidden/>
          </w:rPr>
          <w:fldChar w:fldCharType="separate"/>
        </w:r>
        <w:r>
          <w:rPr>
            <w:noProof/>
            <w:webHidden/>
          </w:rPr>
          <w:t>26</w:t>
        </w:r>
        <w:r>
          <w:rPr>
            <w:noProof/>
            <w:webHidden/>
          </w:rPr>
          <w:fldChar w:fldCharType="end"/>
        </w:r>
      </w:hyperlink>
    </w:p>
    <w:p w14:paraId="71A32E4F" w14:textId="22555D73"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56" w:history="1">
        <w:r w:rsidRPr="00DF17AD">
          <w:rPr>
            <w:rStyle w:val="Hyperlink"/>
            <w:noProof/>
          </w:rPr>
          <w:t>4.7  "The most liberal of conservatives and the most conservative of liberals"</w:t>
        </w:r>
        <w:r>
          <w:rPr>
            <w:noProof/>
            <w:webHidden/>
          </w:rPr>
          <w:tab/>
        </w:r>
        <w:r>
          <w:rPr>
            <w:noProof/>
            <w:webHidden/>
          </w:rPr>
          <w:fldChar w:fldCharType="begin"/>
        </w:r>
        <w:r>
          <w:rPr>
            <w:noProof/>
            <w:webHidden/>
          </w:rPr>
          <w:instrText xml:space="preserve"> PAGEREF _Toc241395356 \h </w:instrText>
        </w:r>
        <w:r>
          <w:rPr>
            <w:noProof/>
            <w:webHidden/>
          </w:rPr>
        </w:r>
        <w:r>
          <w:rPr>
            <w:noProof/>
            <w:webHidden/>
          </w:rPr>
          <w:fldChar w:fldCharType="separate"/>
        </w:r>
        <w:r>
          <w:rPr>
            <w:noProof/>
            <w:webHidden/>
          </w:rPr>
          <w:t>27</w:t>
        </w:r>
        <w:r>
          <w:rPr>
            <w:noProof/>
            <w:webHidden/>
          </w:rPr>
          <w:fldChar w:fldCharType="end"/>
        </w:r>
      </w:hyperlink>
    </w:p>
    <w:p w14:paraId="1C348363" w14:textId="4877D53C"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57" w:history="1">
        <w:r w:rsidRPr="00DF17AD">
          <w:rPr>
            <w:rStyle w:val="Hyperlink"/>
            <w:noProof/>
          </w:rPr>
          <w:t>(i)  The liberal Peel</w:t>
        </w:r>
        <w:r>
          <w:rPr>
            <w:noProof/>
            <w:webHidden/>
          </w:rPr>
          <w:tab/>
        </w:r>
        <w:r>
          <w:rPr>
            <w:noProof/>
            <w:webHidden/>
          </w:rPr>
          <w:fldChar w:fldCharType="begin"/>
        </w:r>
        <w:r>
          <w:rPr>
            <w:noProof/>
            <w:webHidden/>
          </w:rPr>
          <w:instrText xml:space="preserve"> PAGEREF _Toc241395357 \h </w:instrText>
        </w:r>
        <w:r>
          <w:rPr>
            <w:noProof/>
            <w:webHidden/>
          </w:rPr>
        </w:r>
        <w:r>
          <w:rPr>
            <w:noProof/>
            <w:webHidden/>
          </w:rPr>
          <w:fldChar w:fldCharType="separate"/>
        </w:r>
        <w:r>
          <w:rPr>
            <w:noProof/>
            <w:webHidden/>
          </w:rPr>
          <w:t>27</w:t>
        </w:r>
        <w:r>
          <w:rPr>
            <w:noProof/>
            <w:webHidden/>
          </w:rPr>
          <w:fldChar w:fldCharType="end"/>
        </w:r>
      </w:hyperlink>
    </w:p>
    <w:p w14:paraId="25A13C04" w14:textId="7BB9DB56"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58" w:history="1">
        <w:r w:rsidRPr="00DF17AD">
          <w:rPr>
            <w:rStyle w:val="Hyperlink"/>
            <w:noProof/>
          </w:rPr>
          <w:t>(ii)  The conservative Peel</w:t>
        </w:r>
        <w:r>
          <w:rPr>
            <w:noProof/>
            <w:webHidden/>
          </w:rPr>
          <w:tab/>
        </w:r>
        <w:r>
          <w:rPr>
            <w:noProof/>
            <w:webHidden/>
          </w:rPr>
          <w:fldChar w:fldCharType="begin"/>
        </w:r>
        <w:r>
          <w:rPr>
            <w:noProof/>
            <w:webHidden/>
          </w:rPr>
          <w:instrText xml:space="preserve"> PAGEREF _Toc241395358 \h </w:instrText>
        </w:r>
        <w:r>
          <w:rPr>
            <w:noProof/>
            <w:webHidden/>
          </w:rPr>
        </w:r>
        <w:r>
          <w:rPr>
            <w:noProof/>
            <w:webHidden/>
          </w:rPr>
          <w:fldChar w:fldCharType="separate"/>
        </w:r>
        <w:r>
          <w:rPr>
            <w:noProof/>
            <w:webHidden/>
          </w:rPr>
          <w:t>27</w:t>
        </w:r>
        <w:r>
          <w:rPr>
            <w:noProof/>
            <w:webHidden/>
          </w:rPr>
          <w:fldChar w:fldCharType="end"/>
        </w:r>
      </w:hyperlink>
    </w:p>
    <w:p w14:paraId="35883122" w14:textId="0C7169FA"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59" w:history="1">
        <w:r w:rsidRPr="00DF17AD">
          <w:rPr>
            <w:rStyle w:val="Hyperlink"/>
            <w:noProof/>
          </w:rPr>
          <w:t>(iii)  Reconciling the two</w:t>
        </w:r>
        <w:r>
          <w:rPr>
            <w:noProof/>
            <w:webHidden/>
          </w:rPr>
          <w:tab/>
        </w:r>
        <w:r>
          <w:rPr>
            <w:noProof/>
            <w:webHidden/>
          </w:rPr>
          <w:fldChar w:fldCharType="begin"/>
        </w:r>
        <w:r>
          <w:rPr>
            <w:noProof/>
            <w:webHidden/>
          </w:rPr>
          <w:instrText xml:space="preserve"> PAGEREF _Toc241395359 \h </w:instrText>
        </w:r>
        <w:r>
          <w:rPr>
            <w:noProof/>
            <w:webHidden/>
          </w:rPr>
        </w:r>
        <w:r>
          <w:rPr>
            <w:noProof/>
            <w:webHidden/>
          </w:rPr>
          <w:fldChar w:fldCharType="separate"/>
        </w:r>
        <w:r>
          <w:rPr>
            <w:noProof/>
            <w:webHidden/>
          </w:rPr>
          <w:t>27</w:t>
        </w:r>
        <w:r>
          <w:rPr>
            <w:noProof/>
            <w:webHidden/>
          </w:rPr>
          <w:fldChar w:fldCharType="end"/>
        </w:r>
      </w:hyperlink>
    </w:p>
    <w:p w14:paraId="44D1AA5C" w14:textId="4593C2FB"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60" w:history="1">
        <w:r w:rsidRPr="00DF17AD">
          <w:rPr>
            <w:rStyle w:val="Hyperlink"/>
            <w:noProof/>
          </w:rPr>
          <w:t>(iv)  What others said</w:t>
        </w:r>
        <w:r>
          <w:rPr>
            <w:noProof/>
            <w:webHidden/>
          </w:rPr>
          <w:tab/>
        </w:r>
        <w:r>
          <w:rPr>
            <w:noProof/>
            <w:webHidden/>
          </w:rPr>
          <w:fldChar w:fldCharType="begin"/>
        </w:r>
        <w:r>
          <w:rPr>
            <w:noProof/>
            <w:webHidden/>
          </w:rPr>
          <w:instrText xml:space="preserve"> PAGEREF _Toc241395360 \h </w:instrText>
        </w:r>
        <w:r>
          <w:rPr>
            <w:noProof/>
            <w:webHidden/>
          </w:rPr>
        </w:r>
        <w:r>
          <w:rPr>
            <w:noProof/>
            <w:webHidden/>
          </w:rPr>
          <w:fldChar w:fldCharType="separate"/>
        </w:r>
        <w:r>
          <w:rPr>
            <w:noProof/>
            <w:webHidden/>
          </w:rPr>
          <w:t>28</w:t>
        </w:r>
        <w:r>
          <w:rPr>
            <w:noProof/>
            <w:webHidden/>
          </w:rPr>
          <w:fldChar w:fldCharType="end"/>
        </w:r>
      </w:hyperlink>
    </w:p>
    <w:p w14:paraId="3A81706D" w14:textId="6CE8E044"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361" w:history="1">
        <w:r w:rsidRPr="00DF17AD">
          <w:rPr>
            <w:rStyle w:val="Hyperlink"/>
            <w:noProof/>
          </w:rPr>
          <w:t>Chapter 5 · The Road to Democracy, 1832–1928 — and On to 2026</w:t>
        </w:r>
        <w:r>
          <w:rPr>
            <w:noProof/>
            <w:webHidden/>
          </w:rPr>
          <w:tab/>
        </w:r>
        <w:r>
          <w:rPr>
            <w:noProof/>
            <w:webHidden/>
          </w:rPr>
          <w:fldChar w:fldCharType="begin"/>
        </w:r>
        <w:r>
          <w:rPr>
            <w:noProof/>
            <w:webHidden/>
          </w:rPr>
          <w:instrText xml:space="preserve"> PAGEREF _Toc241395361 \h </w:instrText>
        </w:r>
        <w:r>
          <w:rPr>
            <w:noProof/>
            <w:webHidden/>
          </w:rPr>
        </w:r>
        <w:r>
          <w:rPr>
            <w:noProof/>
            <w:webHidden/>
          </w:rPr>
          <w:fldChar w:fldCharType="separate"/>
        </w:r>
        <w:r>
          <w:rPr>
            <w:noProof/>
            <w:webHidden/>
          </w:rPr>
          <w:t>29</w:t>
        </w:r>
        <w:r>
          <w:rPr>
            <w:noProof/>
            <w:webHidden/>
          </w:rPr>
          <w:fldChar w:fldCharType="end"/>
        </w:r>
      </w:hyperlink>
    </w:p>
    <w:p w14:paraId="12C2D9BF" w14:textId="729535CE"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62" w:history="1">
        <w:r w:rsidRPr="00DF17AD">
          <w:rPr>
            <w:rStyle w:val="Hyperlink"/>
            <w:noProof/>
          </w:rPr>
          <w:t>5.1  Step by step</w:t>
        </w:r>
        <w:r>
          <w:rPr>
            <w:noProof/>
            <w:webHidden/>
          </w:rPr>
          <w:tab/>
        </w:r>
        <w:r>
          <w:rPr>
            <w:noProof/>
            <w:webHidden/>
          </w:rPr>
          <w:fldChar w:fldCharType="begin"/>
        </w:r>
        <w:r>
          <w:rPr>
            <w:noProof/>
            <w:webHidden/>
          </w:rPr>
          <w:instrText xml:space="preserve"> PAGEREF _Toc241395362 \h </w:instrText>
        </w:r>
        <w:r>
          <w:rPr>
            <w:noProof/>
            <w:webHidden/>
          </w:rPr>
        </w:r>
        <w:r>
          <w:rPr>
            <w:noProof/>
            <w:webHidden/>
          </w:rPr>
          <w:fldChar w:fldCharType="separate"/>
        </w:r>
        <w:r>
          <w:rPr>
            <w:noProof/>
            <w:webHidden/>
          </w:rPr>
          <w:t>29</w:t>
        </w:r>
        <w:r>
          <w:rPr>
            <w:noProof/>
            <w:webHidden/>
          </w:rPr>
          <w:fldChar w:fldCharType="end"/>
        </w:r>
      </w:hyperlink>
    </w:p>
    <w:p w14:paraId="58282730" w14:textId="23358149"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63" w:history="1">
        <w:r w:rsidRPr="00DF17AD">
          <w:rPr>
            <w:rStyle w:val="Hyperlink"/>
            <w:noProof/>
          </w:rPr>
          <w:t>5.2  Why did Britain become a democracy? — the forces behind each step</w:t>
        </w:r>
        <w:r>
          <w:rPr>
            <w:noProof/>
            <w:webHidden/>
          </w:rPr>
          <w:tab/>
        </w:r>
        <w:r>
          <w:rPr>
            <w:noProof/>
            <w:webHidden/>
          </w:rPr>
          <w:fldChar w:fldCharType="begin"/>
        </w:r>
        <w:r>
          <w:rPr>
            <w:noProof/>
            <w:webHidden/>
          </w:rPr>
          <w:instrText xml:space="preserve"> PAGEREF _Toc241395363 \h </w:instrText>
        </w:r>
        <w:r>
          <w:rPr>
            <w:noProof/>
            <w:webHidden/>
          </w:rPr>
        </w:r>
        <w:r>
          <w:rPr>
            <w:noProof/>
            <w:webHidden/>
          </w:rPr>
          <w:fldChar w:fldCharType="separate"/>
        </w:r>
        <w:r>
          <w:rPr>
            <w:noProof/>
            <w:webHidden/>
          </w:rPr>
          <w:t>30</w:t>
        </w:r>
        <w:r>
          <w:rPr>
            <w:noProof/>
            <w:webHidden/>
          </w:rPr>
          <w:fldChar w:fldCharType="end"/>
        </w:r>
      </w:hyperlink>
    </w:p>
    <w:p w14:paraId="17743C20" w14:textId="5E117091"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64" w:history="1">
        <w:r w:rsidRPr="00DF17AD">
          <w:rPr>
            <w:rStyle w:val="Hyperlink"/>
            <w:noProof/>
          </w:rPr>
          <w:t>(i)  Pressure from outside Parliament</w:t>
        </w:r>
        <w:r>
          <w:rPr>
            <w:noProof/>
            <w:webHidden/>
          </w:rPr>
          <w:tab/>
        </w:r>
        <w:r>
          <w:rPr>
            <w:noProof/>
            <w:webHidden/>
          </w:rPr>
          <w:fldChar w:fldCharType="begin"/>
        </w:r>
        <w:r>
          <w:rPr>
            <w:noProof/>
            <w:webHidden/>
          </w:rPr>
          <w:instrText xml:space="preserve"> PAGEREF _Toc241395364 \h </w:instrText>
        </w:r>
        <w:r>
          <w:rPr>
            <w:noProof/>
            <w:webHidden/>
          </w:rPr>
        </w:r>
        <w:r>
          <w:rPr>
            <w:noProof/>
            <w:webHidden/>
          </w:rPr>
          <w:fldChar w:fldCharType="separate"/>
        </w:r>
        <w:r>
          <w:rPr>
            <w:noProof/>
            <w:webHidden/>
          </w:rPr>
          <w:t>30</w:t>
        </w:r>
        <w:r>
          <w:rPr>
            <w:noProof/>
            <w:webHidden/>
          </w:rPr>
          <w:fldChar w:fldCharType="end"/>
        </w:r>
      </w:hyperlink>
    </w:p>
    <w:p w14:paraId="61334960" w14:textId="67FFFFF9"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65" w:history="1">
        <w:r w:rsidRPr="00DF17AD">
          <w:rPr>
            <w:rStyle w:val="Hyperlink"/>
            <w:noProof/>
          </w:rPr>
          <w:t>(ii)  Rivalry between the parties</w:t>
        </w:r>
        <w:r>
          <w:rPr>
            <w:noProof/>
            <w:webHidden/>
          </w:rPr>
          <w:tab/>
        </w:r>
        <w:r>
          <w:rPr>
            <w:noProof/>
            <w:webHidden/>
          </w:rPr>
          <w:fldChar w:fldCharType="begin"/>
        </w:r>
        <w:r>
          <w:rPr>
            <w:noProof/>
            <w:webHidden/>
          </w:rPr>
          <w:instrText xml:space="preserve"> PAGEREF _Toc241395365 \h </w:instrText>
        </w:r>
        <w:r>
          <w:rPr>
            <w:noProof/>
            <w:webHidden/>
          </w:rPr>
        </w:r>
        <w:r>
          <w:rPr>
            <w:noProof/>
            <w:webHidden/>
          </w:rPr>
          <w:fldChar w:fldCharType="separate"/>
        </w:r>
        <w:r>
          <w:rPr>
            <w:noProof/>
            <w:webHidden/>
          </w:rPr>
          <w:t>30</w:t>
        </w:r>
        <w:r>
          <w:rPr>
            <w:noProof/>
            <w:webHidden/>
          </w:rPr>
          <w:fldChar w:fldCharType="end"/>
        </w:r>
      </w:hyperlink>
    </w:p>
    <w:p w14:paraId="0792D918" w14:textId="573449C1"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66" w:history="1">
        <w:r w:rsidRPr="00DF17AD">
          <w:rPr>
            <w:rStyle w:val="Hyperlink"/>
            <w:noProof/>
          </w:rPr>
          <w:t>(iii)  Economic and social change</w:t>
        </w:r>
        <w:r>
          <w:rPr>
            <w:noProof/>
            <w:webHidden/>
          </w:rPr>
          <w:tab/>
        </w:r>
        <w:r>
          <w:rPr>
            <w:noProof/>
            <w:webHidden/>
          </w:rPr>
          <w:fldChar w:fldCharType="begin"/>
        </w:r>
        <w:r>
          <w:rPr>
            <w:noProof/>
            <w:webHidden/>
          </w:rPr>
          <w:instrText xml:space="preserve"> PAGEREF _Toc241395366 \h </w:instrText>
        </w:r>
        <w:r>
          <w:rPr>
            <w:noProof/>
            <w:webHidden/>
          </w:rPr>
        </w:r>
        <w:r>
          <w:rPr>
            <w:noProof/>
            <w:webHidden/>
          </w:rPr>
          <w:fldChar w:fldCharType="separate"/>
        </w:r>
        <w:r>
          <w:rPr>
            <w:noProof/>
            <w:webHidden/>
          </w:rPr>
          <w:t>30</w:t>
        </w:r>
        <w:r>
          <w:rPr>
            <w:noProof/>
            <w:webHidden/>
          </w:rPr>
          <w:fldChar w:fldCharType="end"/>
        </w:r>
      </w:hyperlink>
    </w:p>
    <w:p w14:paraId="279F32CE" w14:textId="36DE952F"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67" w:history="1">
        <w:r w:rsidRPr="00DF17AD">
          <w:rPr>
            <w:rStyle w:val="Hyperlink"/>
            <w:noProof/>
          </w:rPr>
          <w:t>(iv)  Liberal ideas</w:t>
        </w:r>
        <w:r>
          <w:rPr>
            <w:noProof/>
            <w:webHidden/>
          </w:rPr>
          <w:tab/>
        </w:r>
        <w:r>
          <w:rPr>
            <w:noProof/>
            <w:webHidden/>
          </w:rPr>
          <w:fldChar w:fldCharType="begin"/>
        </w:r>
        <w:r>
          <w:rPr>
            <w:noProof/>
            <w:webHidden/>
          </w:rPr>
          <w:instrText xml:space="preserve"> PAGEREF _Toc241395367 \h </w:instrText>
        </w:r>
        <w:r>
          <w:rPr>
            <w:noProof/>
            <w:webHidden/>
          </w:rPr>
        </w:r>
        <w:r>
          <w:rPr>
            <w:noProof/>
            <w:webHidden/>
          </w:rPr>
          <w:fldChar w:fldCharType="separate"/>
        </w:r>
        <w:r>
          <w:rPr>
            <w:noProof/>
            <w:webHidden/>
          </w:rPr>
          <w:t>30</w:t>
        </w:r>
        <w:r>
          <w:rPr>
            <w:noProof/>
            <w:webHidden/>
          </w:rPr>
          <w:fldChar w:fldCharType="end"/>
        </w:r>
      </w:hyperlink>
    </w:p>
    <w:p w14:paraId="216CCE72" w14:textId="75AFFA16"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68" w:history="1">
        <w:r w:rsidRPr="00DF17AD">
          <w:rPr>
            <w:rStyle w:val="Hyperlink"/>
            <w:noProof/>
          </w:rPr>
          <w:t>(v)  War</w:t>
        </w:r>
        <w:r>
          <w:rPr>
            <w:noProof/>
            <w:webHidden/>
          </w:rPr>
          <w:tab/>
        </w:r>
        <w:r>
          <w:rPr>
            <w:noProof/>
            <w:webHidden/>
          </w:rPr>
          <w:fldChar w:fldCharType="begin"/>
        </w:r>
        <w:r>
          <w:rPr>
            <w:noProof/>
            <w:webHidden/>
          </w:rPr>
          <w:instrText xml:space="preserve"> PAGEREF _Toc241395368 \h </w:instrText>
        </w:r>
        <w:r>
          <w:rPr>
            <w:noProof/>
            <w:webHidden/>
          </w:rPr>
        </w:r>
        <w:r>
          <w:rPr>
            <w:noProof/>
            <w:webHidden/>
          </w:rPr>
          <w:fldChar w:fldCharType="separate"/>
        </w:r>
        <w:r>
          <w:rPr>
            <w:noProof/>
            <w:webHidden/>
          </w:rPr>
          <w:t>31</w:t>
        </w:r>
        <w:r>
          <w:rPr>
            <w:noProof/>
            <w:webHidden/>
          </w:rPr>
          <w:fldChar w:fldCharType="end"/>
        </w:r>
      </w:hyperlink>
    </w:p>
    <w:p w14:paraId="6638BB6F" w14:textId="33671CF3"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69" w:history="1">
        <w:r w:rsidRPr="00DF17AD">
          <w:rPr>
            <w:rStyle w:val="Hyperlink"/>
            <w:noProof/>
          </w:rPr>
          <w:t>5.3  Critical examination — how democratic, and how quickly?</w:t>
        </w:r>
        <w:r>
          <w:rPr>
            <w:noProof/>
            <w:webHidden/>
          </w:rPr>
          <w:tab/>
        </w:r>
        <w:r>
          <w:rPr>
            <w:noProof/>
            <w:webHidden/>
          </w:rPr>
          <w:fldChar w:fldCharType="begin"/>
        </w:r>
        <w:r>
          <w:rPr>
            <w:noProof/>
            <w:webHidden/>
          </w:rPr>
          <w:instrText xml:space="preserve"> PAGEREF _Toc241395369 \h </w:instrText>
        </w:r>
        <w:r>
          <w:rPr>
            <w:noProof/>
            <w:webHidden/>
          </w:rPr>
        </w:r>
        <w:r>
          <w:rPr>
            <w:noProof/>
            <w:webHidden/>
          </w:rPr>
          <w:fldChar w:fldCharType="separate"/>
        </w:r>
        <w:r>
          <w:rPr>
            <w:noProof/>
            <w:webHidden/>
          </w:rPr>
          <w:t>31</w:t>
        </w:r>
        <w:r>
          <w:rPr>
            <w:noProof/>
            <w:webHidden/>
          </w:rPr>
          <w:fldChar w:fldCharType="end"/>
        </w:r>
      </w:hyperlink>
    </w:p>
    <w:p w14:paraId="297B913A" w14:textId="2B1A874C"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70" w:history="1">
        <w:r w:rsidRPr="00DF17AD">
          <w:rPr>
            <w:rStyle w:val="Hyperlink"/>
            <w:noProof/>
          </w:rPr>
          <w:t>5.4  After 1928 — the story to 2026</w:t>
        </w:r>
        <w:r>
          <w:rPr>
            <w:noProof/>
            <w:webHidden/>
          </w:rPr>
          <w:tab/>
        </w:r>
        <w:r>
          <w:rPr>
            <w:noProof/>
            <w:webHidden/>
          </w:rPr>
          <w:fldChar w:fldCharType="begin"/>
        </w:r>
        <w:r>
          <w:rPr>
            <w:noProof/>
            <w:webHidden/>
          </w:rPr>
          <w:instrText xml:space="preserve"> PAGEREF _Toc241395370 \h </w:instrText>
        </w:r>
        <w:r>
          <w:rPr>
            <w:noProof/>
            <w:webHidden/>
          </w:rPr>
        </w:r>
        <w:r>
          <w:rPr>
            <w:noProof/>
            <w:webHidden/>
          </w:rPr>
          <w:fldChar w:fldCharType="separate"/>
        </w:r>
        <w:r>
          <w:rPr>
            <w:noProof/>
            <w:webHidden/>
          </w:rPr>
          <w:t>31</w:t>
        </w:r>
        <w:r>
          <w:rPr>
            <w:noProof/>
            <w:webHidden/>
          </w:rPr>
          <w:fldChar w:fldCharType="end"/>
        </w:r>
      </w:hyperlink>
    </w:p>
    <w:p w14:paraId="047F3A3C" w14:textId="300691A5"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371" w:history="1">
        <w:r w:rsidRPr="00DF17AD">
          <w:rPr>
            <w:rStyle w:val="Hyperlink"/>
            <w:noProof/>
          </w:rPr>
          <w:t>Chapter 6 · The Evolution of Party Politics in the 19th Century</w:t>
        </w:r>
        <w:r>
          <w:rPr>
            <w:noProof/>
            <w:webHidden/>
          </w:rPr>
          <w:tab/>
        </w:r>
        <w:r>
          <w:rPr>
            <w:noProof/>
            <w:webHidden/>
          </w:rPr>
          <w:fldChar w:fldCharType="begin"/>
        </w:r>
        <w:r>
          <w:rPr>
            <w:noProof/>
            <w:webHidden/>
          </w:rPr>
          <w:instrText xml:space="preserve"> PAGEREF _Toc241395371 \h </w:instrText>
        </w:r>
        <w:r>
          <w:rPr>
            <w:noProof/>
            <w:webHidden/>
          </w:rPr>
        </w:r>
        <w:r>
          <w:rPr>
            <w:noProof/>
            <w:webHidden/>
          </w:rPr>
          <w:fldChar w:fldCharType="separate"/>
        </w:r>
        <w:r>
          <w:rPr>
            <w:noProof/>
            <w:webHidden/>
          </w:rPr>
          <w:t>32</w:t>
        </w:r>
        <w:r>
          <w:rPr>
            <w:noProof/>
            <w:webHidden/>
          </w:rPr>
          <w:fldChar w:fldCharType="end"/>
        </w:r>
      </w:hyperlink>
    </w:p>
    <w:p w14:paraId="1FE9D34F" w14:textId="456E31A5"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72" w:history="1">
        <w:r w:rsidRPr="00DF17AD">
          <w:rPr>
            <w:rStyle w:val="Hyperlink"/>
            <w:noProof/>
          </w:rPr>
          <w:t>6.1  What a party was in 1815</w:t>
        </w:r>
        <w:r>
          <w:rPr>
            <w:noProof/>
            <w:webHidden/>
          </w:rPr>
          <w:tab/>
        </w:r>
        <w:r>
          <w:rPr>
            <w:noProof/>
            <w:webHidden/>
          </w:rPr>
          <w:fldChar w:fldCharType="begin"/>
        </w:r>
        <w:r>
          <w:rPr>
            <w:noProof/>
            <w:webHidden/>
          </w:rPr>
          <w:instrText xml:space="preserve"> PAGEREF _Toc241395372 \h </w:instrText>
        </w:r>
        <w:r>
          <w:rPr>
            <w:noProof/>
            <w:webHidden/>
          </w:rPr>
        </w:r>
        <w:r>
          <w:rPr>
            <w:noProof/>
            <w:webHidden/>
          </w:rPr>
          <w:fldChar w:fldCharType="separate"/>
        </w:r>
        <w:r>
          <w:rPr>
            <w:noProof/>
            <w:webHidden/>
          </w:rPr>
          <w:t>32</w:t>
        </w:r>
        <w:r>
          <w:rPr>
            <w:noProof/>
            <w:webHidden/>
          </w:rPr>
          <w:fldChar w:fldCharType="end"/>
        </w:r>
      </w:hyperlink>
    </w:p>
    <w:p w14:paraId="685C4A6C" w14:textId="764981DD"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73" w:history="1">
        <w:r w:rsidRPr="00DF17AD">
          <w:rPr>
            <w:rStyle w:val="Hyperlink"/>
            <w:noProof/>
          </w:rPr>
          <w:t>6.2  Stage 1 · 1832–1846: the birth of modern parties</w:t>
        </w:r>
        <w:r>
          <w:rPr>
            <w:noProof/>
            <w:webHidden/>
          </w:rPr>
          <w:tab/>
        </w:r>
        <w:r>
          <w:rPr>
            <w:noProof/>
            <w:webHidden/>
          </w:rPr>
          <w:fldChar w:fldCharType="begin"/>
        </w:r>
        <w:r>
          <w:rPr>
            <w:noProof/>
            <w:webHidden/>
          </w:rPr>
          <w:instrText xml:space="preserve"> PAGEREF _Toc241395373 \h </w:instrText>
        </w:r>
        <w:r>
          <w:rPr>
            <w:noProof/>
            <w:webHidden/>
          </w:rPr>
        </w:r>
        <w:r>
          <w:rPr>
            <w:noProof/>
            <w:webHidden/>
          </w:rPr>
          <w:fldChar w:fldCharType="separate"/>
        </w:r>
        <w:r>
          <w:rPr>
            <w:noProof/>
            <w:webHidden/>
          </w:rPr>
          <w:t>32</w:t>
        </w:r>
        <w:r>
          <w:rPr>
            <w:noProof/>
            <w:webHidden/>
          </w:rPr>
          <w:fldChar w:fldCharType="end"/>
        </w:r>
      </w:hyperlink>
    </w:p>
    <w:p w14:paraId="37A01170" w14:textId="33A15AAE"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74" w:history="1">
        <w:r w:rsidRPr="00DF17AD">
          <w:rPr>
            <w:rStyle w:val="Hyperlink"/>
            <w:noProof/>
          </w:rPr>
          <w:t>6.3  Stage 2 · 1846–1867: fluid parties</w:t>
        </w:r>
        <w:r>
          <w:rPr>
            <w:noProof/>
            <w:webHidden/>
          </w:rPr>
          <w:tab/>
        </w:r>
        <w:r>
          <w:rPr>
            <w:noProof/>
            <w:webHidden/>
          </w:rPr>
          <w:fldChar w:fldCharType="begin"/>
        </w:r>
        <w:r>
          <w:rPr>
            <w:noProof/>
            <w:webHidden/>
          </w:rPr>
          <w:instrText xml:space="preserve"> PAGEREF _Toc241395374 \h </w:instrText>
        </w:r>
        <w:r>
          <w:rPr>
            <w:noProof/>
            <w:webHidden/>
          </w:rPr>
        </w:r>
        <w:r>
          <w:rPr>
            <w:noProof/>
            <w:webHidden/>
          </w:rPr>
          <w:fldChar w:fldCharType="separate"/>
        </w:r>
        <w:r>
          <w:rPr>
            <w:noProof/>
            <w:webHidden/>
          </w:rPr>
          <w:t>33</w:t>
        </w:r>
        <w:r>
          <w:rPr>
            <w:noProof/>
            <w:webHidden/>
          </w:rPr>
          <w:fldChar w:fldCharType="end"/>
        </w:r>
      </w:hyperlink>
    </w:p>
    <w:p w14:paraId="12C9C75D" w14:textId="0BC526F4"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75" w:history="1">
        <w:r w:rsidRPr="00DF17AD">
          <w:rPr>
            <w:rStyle w:val="Hyperlink"/>
            <w:noProof/>
          </w:rPr>
          <w:t>6.4  Stage 3 · 1867–1886: mass parties</w:t>
        </w:r>
        <w:r>
          <w:rPr>
            <w:noProof/>
            <w:webHidden/>
          </w:rPr>
          <w:tab/>
        </w:r>
        <w:r>
          <w:rPr>
            <w:noProof/>
            <w:webHidden/>
          </w:rPr>
          <w:fldChar w:fldCharType="begin"/>
        </w:r>
        <w:r>
          <w:rPr>
            <w:noProof/>
            <w:webHidden/>
          </w:rPr>
          <w:instrText xml:space="preserve"> PAGEREF _Toc241395375 \h </w:instrText>
        </w:r>
        <w:r>
          <w:rPr>
            <w:noProof/>
            <w:webHidden/>
          </w:rPr>
        </w:r>
        <w:r>
          <w:rPr>
            <w:noProof/>
            <w:webHidden/>
          </w:rPr>
          <w:fldChar w:fldCharType="separate"/>
        </w:r>
        <w:r>
          <w:rPr>
            <w:noProof/>
            <w:webHidden/>
          </w:rPr>
          <w:t>33</w:t>
        </w:r>
        <w:r>
          <w:rPr>
            <w:noProof/>
            <w:webHidden/>
          </w:rPr>
          <w:fldChar w:fldCharType="end"/>
        </w:r>
      </w:hyperlink>
    </w:p>
    <w:p w14:paraId="61F1EDCF" w14:textId="720D0D60"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76" w:history="1">
        <w:r w:rsidRPr="00DF17AD">
          <w:rPr>
            <w:rStyle w:val="Hyperlink"/>
            <w:noProof/>
          </w:rPr>
          <w:t>(i)  The Conservatives</w:t>
        </w:r>
        <w:r>
          <w:rPr>
            <w:noProof/>
            <w:webHidden/>
          </w:rPr>
          <w:tab/>
        </w:r>
        <w:r>
          <w:rPr>
            <w:noProof/>
            <w:webHidden/>
          </w:rPr>
          <w:fldChar w:fldCharType="begin"/>
        </w:r>
        <w:r>
          <w:rPr>
            <w:noProof/>
            <w:webHidden/>
          </w:rPr>
          <w:instrText xml:space="preserve"> PAGEREF _Toc241395376 \h </w:instrText>
        </w:r>
        <w:r>
          <w:rPr>
            <w:noProof/>
            <w:webHidden/>
          </w:rPr>
        </w:r>
        <w:r>
          <w:rPr>
            <w:noProof/>
            <w:webHidden/>
          </w:rPr>
          <w:fldChar w:fldCharType="separate"/>
        </w:r>
        <w:r>
          <w:rPr>
            <w:noProof/>
            <w:webHidden/>
          </w:rPr>
          <w:t>33</w:t>
        </w:r>
        <w:r>
          <w:rPr>
            <w:noProof/>
            <w:webHidden/>
          </w:rPr>
          <w:fldChar w:fldCharType="end"/>
        </w:r>
      </w:hyperlink>
    </w:p>
    <w:p w14:paraId="193D12CA" w14:textId="66BAFAF1"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77" w:history="1">
        <w:r w:rsidRPr="00DF17AD">
          <w:rPr>
            <w:rStyle w:val="Hyperlink"/>
            <w:noProof/>
          </w:rPr>
          <w:t>(ii)  The Liberals</w:t>
        </w:r>
        <w:r>
          <w:rPr>
            <w:noProof/>
            <w:webHidden/>
          </w:rPr>
          <w:tab/>
        </w:r>
        <w:r>
          <w:rPr>
            <w:noProof/>
            <w:webHidden/>
          </w:rPr>
          <w:fldChar w:fldCharType="begin"/>
        </w:r>
        <w:r>
          <w:rPr>
            <w:noProof/>
            <w:webHidden/>
          </w:rPr>
          <w:instrText xml:space="preserve"> PAGEREF _Toc241395377 \h </w:instrText>
        </w:r>
        <w:r>
          <w:rPr>
            <w:noProof/>
            <w:webHidden/>
          </w:rPr>
        </w:r>
        <w:r>
          <w:rPr>
            <w:noProof/>
            <w:webHidden/>
          </w:rPr>
          <w:fldChar w:fldCharType="separate"/>
        </w:r>
        <w:r>
          <w:rPr>
            <w:noProof/>
            <w:webHidden/>
          </w:rPr>
          <w:t>33</w:t>
        </w:r>
        <w:r>
          <w:rPr>
            <w:noProof/>
            <w:webHidden/>
          </w:rPr>
          <w:fldChar w:fldCharType="end"/>
        </w:r>
      </w:hyperlink>
    </w:p>
    <w:p w14:paraId="57069B22" w14:textId="7C8AB4FE"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78" w:history="1">
        <w:r w:rsidRPr="00DF17AD">
          <w:rPr>
            <w:rStyle w:val="Hyperlink"/>
            <w:noProof/>
          </w:rPr>
          <w:t>6.5  Stage 4 · 1886–1900: realignment</w:t>
        </w:r>
        <w:r>
          <w:rPr>
            <w:noProof/>
            <w:webHidden/>
          </w:rPr>
          <w:tab/>
        </w:r>
        <w:r>
          <w:rPr>
            <w:noProof/>
            <w:webHidden/>
          </w:rPr>
          <w:fldChar w:fldCharType="begin"/>
        </w:r>
        <w:r>
          <w:rPr>
            <w:noProof/>
            <w:webHidden/>
          </w:rPr>
          <w:instrText xml:space="preserve"> PAGEREF _Toc241395378 \h </w:instrText>
        </w:r>
        <w:r>
          <w:rPr>
            <w:noProof/>
            <w:webHidden/>
          </w:rPr>
        </w:r>
        <w:r>
          <w:rPr>
            <w:noProof/>
            <w:webHidden/>
          </w:rPr>
          <w:fldChar w:fldCharType="separate"/>
        </w:r>
        <w:r>
          <w:rPr>
            <w:noProof/>
            <w:webHidden/>
          </w:rPr>
          <w:t>33</w:t>
        </w:r>
        <w:r>
          <w:rPr>
            <w:noProof/>
            <w:webHidden/>
          </w:rPr>
          <w:fldChar w:fldCharType="end"/>
        </w:r>
      </w:hyperlink>
    </w:p>
    <w:p w14:paraId="337A59B1" w14:textId="0D38F9AC"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79" w:history="1">
        <w:r w:rsidRPr="00DF17AD">
          <w:rPr>
            <w:rStyle w:val="Hyperlink"/>
            <w:noProof/>
          </w:rPr>
          <w:t>6.6  Disraeli and "Tory democracy"</w:t>
        </w:r>
        <w:r>
          <w:rPr>
            <w:noProof/>
            <w:webHidden/>
          </w:rPr>
          <w:tab/>
        </w:r>
        <w:r>
          <w:rPr>
            <w:noProof/>
            <w:webHidden/>
          </w:rPr>
          <w:fldChar w:fldCharType="begin"/>
        </w:r>
        <w:r>
          <w:rPr>
            <w:noProof/>
            <w:webHidden/>
          </w:rPr>
          <w:instrText xml:space="preserve"> PAGEREF _Toc241395379 \h </w:instrText>
        </w:r>
        <w:r>
          <w:rPr>
            <w:noProof/>
            <w:webHidden/>
          </w:rPr>
        </w:r>
        <w:r>
          <w:rPr>
            <w:noProof/>
            <w:webHidden/>
          </w:rPr>
          <w:fldChar w:fldCharType="separate"/>
        </w:r>
        <w:r>
          <w:rPr>
            <w:noProof/>
            <w:webHidden/>
          </w:rPr>
          <w:t>33</w:t>
        </w:r>
        <w:r>
          <w:rPr>
            <w:noProof/>
            <w:webHidden/>
          </w:rPr>
          <w:fldChar w:fldCharType="end"/>
        </w:r>
      </w:hyperlink>
    </w:p>
    <w:p w14:paraId="77CFBC2E" w14:textId="69AEC2A3"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80" w:history="1">
        <w:r w:rsidRPr="00DF17AD">
          <w:rPr>
            <w:rStyle w:val="Hyperlink"/>
            <w:noProof/>
          </w:rPr>
          <w:t>6.7  The changing relationship between government, Parliament and the electorate</w:t>
        </w:r>
        <w:r>
          <w:rPr>
            <w:noProof/>
            <w:webHidden/>
          </w:rPr>
          <w:tab/>
        </w:r>
        <w:r>
          <w:rPr>
            <w:noProof/>
            <w:webHidden/>
          </w:rPr>
          <w:fldChar w:fldCharType="begin"/>
        </w:r>
        <w:r>
          <w:rPr>
            <w:noProof/>
            <w:webHidden/>
          </w:rPr>
          <w:instrText xml:space="preserve"> PAGEREF _Toc241395380 \h </w:instrText>
        </w:r>
        <w:r>
          <w:rPr>
            <w:noProof/>
            <w:webHidden/>
          </w:rPr>
        </w:r>
        <w:r>
          <w:rPr>
            <w:noProof/>
            <w:webHidden/>
          </w:rPr>
          <w:fldChar w:fldCharType="separate"/>
        </w:r>
        <w:r>
          <w:rPr>
            <w:noProof/>
            <w:webHidden/>
          </w:rPr>
          <w:t>34</w:t>
        </w:r>
        <w:r>
          <w:rPr>
            <w:noProof/>
            <w:webHidden/>
          </w:rPr>
          <w:fldChar w:fldCharType="end"/>
        </w:r>
      </w:hyperlink>
    </w:p>
    <w:p w14:paraId="77732B97" w14:textId="3FF56C57"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381" w:history="1">
        <w:r w:rsidRPr="00DF17AD">
          <w:rPr>
            <w:rStyle w:val="Hyperlink"/>
            <w:noProof/>
          </w:rPr>
          <w:t>Chapter 7 · Gladstone's Domestic Policy — the Climax of Liberalism?</w:t>
        </w:r>
        <w:r>
          <w:rPr>
            <w:noProof/>
            <w:webHidden/>
          </w:rPr>
          <w:tab/>
        </w:r>
        <w:r>
          <w:rPr>
            <w:noProof/>
            <w:webHidden/>
          </w:rPr>
          <w:fldChar w:fldCharType="begin"/>
        </w:r>
        <w:r>
          <w:rPr>
            <w:noProof/>
            <w:webHidden/>
          </w:rPr>
          <w:instrText xml:space="preserve"> PAGEREF _Toc241395381 \h </w:instrText>
        </w:r>
        <w:r>
          <w:rPr>
            <w:noProof/>
            <w:webHidden/>
          </w:rPr>
        </w:r>
        <w:r>
          <w:rPr>
            <w:noProof/>
            <w:webHidden/>
          </w:rPr>
          <w:fldChar w:fldCharType="separate"/>
        </w:r>
        <w:r>
          <w:rPr>
            <w:noProof/>
            <w:webHidden/>
          </w:rPr>
          <w:t>35</w:t>
        </w:r>
        <w:r>
          <w:rPr>
            <w:noProof/>
            <w:webHidden/>
          </w:rPr>
          <w:fldChar w:fldCharType="end"/>
        </w:r>
      </w:hyperlink>
    </w:p>
    <w:p w14:paraId="185C3BDD" w14:textId="48E15BDC"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82" w:history="1">
        <w:r w:rsidRPr="00DF17AD">
          <w:rPr>
            <w:rStyle w:val="Hyperlink"/>
            <w:noProof/>
          </w:rPr>
          <w:t>7.1  Who was Gladstone?</w:t>
        </w:r>
        <w:r>
          <w:rPr>
            <w:noProof/>
            <w:webHidden/>
          </w:rPr>
          <w:tab/>
        </w:r>
        <w:r>
          <w:rPr>
            <w:noProof/>
            <w:webHidden/>
          </w:rPr>
          <w:fldChar w:fldCharType="begin"/>
        </w:r>
        <w:r>
          <w:rPr>
            <w:noProof/>
            <w:webHidden/>
          </w:rPr>
          <w:instrText xml:space="preserve"> PAGEREF _Toc241395382 \h </w:instrText>
        </w:r>
        <w:r>
          <w:rPr>
            <w:noProof/>
            <w:webHidden/>
          </w:rPr>
        </w:r>
        <w:r>
          <w:rPr>
            <w:noProof/>
            <w:webHidden/>
          </w:rPr>
          <w:fldChar w:fldCharType="separate"/>
        </w:r>
        <w:r>
          <w:rPr>
            <w:noProof/>
            <w:webHidden/>
          </w:rPr>
          <w:t>35</w:t>
        </w:r>
        <w:r>
          <w:rPr>
            <w:noProof/>
            <w:webHidden/>
          </w:rPr>
          <w:fldChar w:fldCharType="end"/>
        </w:r>
      </w:hyperlink>
    </w:p>
    <w:p w14:paraId="25715871" w14:textId="46F15F22"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83" w:history="1">
        <w:r w:rsidRPr="00DF17AD">
          <w:rPr>
            <w:rStyle w:val="Hyperlink"/>
            <w:noProof/>
          </w:rPr>
          <w:t>7.2  What was nineteenth-century liberalism?</w:t>
        </w:r>
        <w:r>
          <w:rPr>
            <w:noProof/>
            <w:webHidden/>
          </w:rPr>
          <w:tab/>
        </w:r>
        <w:r>
          <w:rPr>
            <w:noProof/>
            <w:webHidden/>
          </w:rPr>
          <w:fldChar w:fldCharType="begin"/>
        </w:r>
        <w:r>
          <w:rPr>
            <w:noProof/>
            <w:webHidden/>
          </w:rPr>
          <w:instrText xml:space="preserve"> PAGEREF _Toc241395383 \h </w:instrText>
        </w:r>
        <w:r>
          <w:rPr>
            <w:noProof/>
            <w:webHidden/>
          </w:rPr>
        </w:r>
        <w:r>
          <w:rPr>
            <w:noProof/>
            <w:webHidden/>
          </w:rPr>
          <w:fldChar w:fldCharType="separate"/>
        </w:r>
        <w:r>
          <w:rPr>
            <w:noProof/>
            <w:webHidden/>
          </w:rPr>
          <w:t>35</w:t>
        </w:r>
        <w:r>
          <w:rPr>
            <w:noProof/>
            <w:webHidden/>
          </w:rPr>
          <w:fldChar w:fldCharType="end"/>
        </w:r>
      </w:hyperlink>
    </w:p>
    <w:p w14:paraId="085AA1A6" w14:textId="5F7F8940"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84" w:history="1">
        <w:r w:rsidRPr="00DF17AD">
          <w:rPr>
            <w:rStyle w:val="Hyperlink"/>
            <w:noProof/>
          </w:rPr>
          <w:t>7.3  Gladstone as Chancellor — the financial foundations</w:t>
        </w:r>
        <w:r>
          <w:rPr>
            <w:noProof/>
            <w:webHidden/>
          </w:rPr>
          <w:tab/>
        </w:r>
        <w:r>
          <w:rPr>
            <w:noProof/>
            <w:webHidden/>
          </w:rPr>
          <w:fldChar w:fldCharType="begin"/>
        </w:r>
        <w:r>
          <w:rPr>
            <w:noProof/>
            <w:webHidden/>
          </w:rPr>
          <w:instrText xml:space="preserve"> PAGEREF _Toc241395384 \h </w:instrText>
        </w:r>
        <w:r>
          <w:rPr>
            <w:noProof/>
            <w:webHidden/>
          </w:rPr>
        </w:r>
        <w:r>
          <w:rPr>
            <w:noProof/>
            <w:webHidden/>
          </w:rPr>
          <w:fldChar w:fldCharType="separate"/>
        </w:r>
        <w:r>
          <w:rPr>
            <w:noProof/>
            <w:webHidden/>
          </w:rPr>
          <w:t>36</w:t>
        </w:r>
        <w:r>
          <w:rPr>
            <w:noProof/>
            <w:webHidden/>
          </w:rPr>
          <w:fldChar w:fldCharType="end"/>
        </w:r>
      </w:hyperlink>
    </w:p>
    <w:p w14:paraId="17F8126E" w14:textId="24753D4D"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85" w:history="1">
        <w:r w:rsidRPr="00DF17AD">
          <w:rPr>
            <w:rStyle w:val="Hyperlink"/>
            <w:noProof/>
          </w:rPr>
          <w:t>7.4  The first ministry (1868–74) — "the great ministry"</w:t>
        </w:r>
        <w:r>
          <w:rPr>
            <w:noProof/>
            <w:webHidden/>
          </w:rPr>
          <w:tab/>
        </w:r>
        <w:r>
          <w:rPr>
            <w:noProof/>
            <w:webHidden/>
          </w:rPr>
          <w:fldChar w:fldCharType="begin"/>
        </w:r>
        <w:r>
          <w:rPr>
            <w:noProof/>
            <w:webHidden/>
          </w:rPr>
          <w:instrText xml:space="preserve"> PAGEREF _Toc241395385 \h </w:instrText>
        </w:r>
        <w:r>
          <w:rPr>
            <w:noProof/>
            <w:webHidden/>
          </w:rPr>
        </w:r>
        <w:r>
          <w:rPr>
            <w:noProof/>
            <w:webHidden/>
          </w:rPr>
          <w:fldChar w:fldCharType="separate"/>
        </w:r>
        <w:r>
          <w:rPr>
            <w:noProof/>
            <w:webHidden/>
          </w:rPr>
          <w:t>36</w:t>
        </w:r>
        <w:r>
          <w:rPr>
            <w:noProof/>
            <w:webHidden/>
          </w:rPr>
          <w:fldChar w:fldCharType="end"/>
        </w:r>
      </w:hyperlink>
    </w:p>
    <w:p w14:paraId="22E7D77C" w14:textId="3FD33BA3"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86" w:history="1">
        <w:r w:rsidRPr="00DF17AD">
          <w:rPr>
            <w:rStyle w:val="Hyperlink"/>
            <w:noProof/>
          </w:rPr>
          <w:t>7.5  The second ministry (1880–85)</w:t>
        </w:r>
        <w:r>
          <w:rPr>
            <w:noProof/>
            <w:webHidden/>
          </w:rPr>
          <w:tab/>
        </w:r>
        <w:r>
          <w:rPr>
            <w:noProof/>
            <w:webHidden/>
          </w:rPr>
          <w:fldChar w:fldCharType="begin"/>
        </w:r>
        <w:r>
          <w:rPr>
            <w:noProof/>
            <w:webHidden/>
          </w:rPr>
          <w:instrText xml:space="preserve"> PAGEREF _Toc241395386 \h </w:instrText>
        </w:r>
        <w:r>
          <w:rPr>
            <w:noProof/>
            <w:webHidden/>
          </w:rPr>
        </w:r>
        <w:r>
          <w:rPr>
            <w:noProof/>
            <w:webHidden/>
          </w:rPr>
          <w:fldChar w:fldCharType="separate"/>
        </w:r>
        <w:r>
          <w:rPr>
            <w:noProof/>
            <w:webHidden/>
          </w:rPr>
          <w:t>37</w:t>
        </w:r>
        <w:r>
          <w:rPr>
            <w:noProof/>
            <w:webHidden/>
          </w:rPr>
          <w:fldChar w:fldCharType="end"/>
        </w:r>
      </w:hyperlink>
    </w:p>
    <w:p w14:paraId="33427B80" w14:textId="120825BB"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87" w:history="1">
        <w:r w:rsidRPr="00DF17AD">
          <w:rPr>
            <w:rStyle w:val="Hyperlink"/>
            <w:noProof/>
          </w:rPr>
          <w:t>7.6  The third and fourth ministries (1886, 1892–94)</w:t>
        </w:r>
        <w:r>
          <w:rPr>
            <w:noProof/>
            <w:webHidden/>
          </w:rPr>
          <w:tab/>
        </w:r>
        <w:r>
          <w:rPr>
            <w:noProof/>
            <w:webHidden/>
          </w:rPr>
          <w:fldChar w:fldCharType="begin"/>
        </w:r>
        <w:r>
          <w:rPr>
            <w:noProof/>
            <w:webHidden/>
          </w:rPr>
          <w:instrText xml:space="preserve"> PAGEREF _Toc241395387 \h </w:instrText>
        </w:r>
        <w:r>
          <w:rPr>
            <w:noProof/>
            <w:webHidden/>
          </w:rPr>
        </w:r>
        <w:r>
          <w:rPr>
            <w:noProof/>
            <w:webHidden/>
          </w:rPr>
          <w:fldChar w:fldCharType="separate"/>
        </w:r>
        <w:r>
          <w:rPr>
            <w:noProof/>
            <w:webHidden/>
          </w:rPr>
          <w:t>37</w:t>
        </w:r>
        <w:r>
          <w:rPr>
            <w:noProof/>
            <w:webHidden/>
          </w:rPr>
          <w:fldChar w:fldCharType="end"/>
        </w:r>
      </w:hyperlink>
    </w:p>
    <w:p w14:paraId="1888B3F8" w14:textId="4B5E8C74"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88" w:history="1">
        <w:r w:rsidRPr="00DF17AD">
          <w:rPr>
            <w:rStyle w:val="Hyperlink"/>
            <w:noProof/>
          </w:rPr>
          <w:t>7.7  Was it "the climax of liberalism"?</w:t>
        </w:r>
        <w:r>
          <w:rPr>
            <w:noProof/>
            <w:webHidden/>
          </w:rPr>
          <w:tab/>
        </w:r>
        <w:r>
          <w:rPr>
            <w:noProof/>
            <w:webHidden/>
          </w:rPr>
          <w:fldChar w:fldCharType="begin"/>
        </w:r>
        <w:r>
          <w:rPr>
            <w:noProof/>
            <w:webHidden/>
          </w:rPr>
          <w:instrText xml:space="preserve"> PAGEREF _Toc241395388 \h </w:instrText>
        </w:r>
        <w:r>
          <w:rPr>
            <w:noProof/>
            <w:webHidden/>
          </w:rPr>
        </w:r>
        <w:r>
          <w:rPr>
            <w:noProof/>
            <w:webHidden/>
          </w:rPr>
          <w:fldChar w:fldCharType="separate"/>
        </w:r>
        <w:r>
          <w:rPr>
            <w:noProof/>
            <w:webHidden/>
          </w:rPr>
          <w:t>37</w:t>
        </w:r>
        <w:r>
          <w:rPr>
            <w:noProof/>
            <w:webHidden/>
          </w:rPr>
          <w:fldChar w:fldCharType="end"/>
        </w:r>
      </w:hyperlink>
    </w:p>
    <w:p w14:paraId="4F6CFC19" w14:textId="61A73CEC"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89" w:history="1">
        <w:r w:rsidRPr="00DF17AD">
          <w:rPr>
            <w:rStyle w:val="Hyperlink"/>
            <w:noProof/>
          </w:rPr>
          <w:t>(i)  Yes</w:t>
        </w:r>
        <w:r>
          <w:rPr>
            <w:noProof/>
            <w:webHidden/>
          </w:rPr>
          <w:tab/>
        </w:r>
        <w:r>
          <w:rPr>
            <w:noProof/>
            <w:webHidden/>
          </w:rPr>
          <w:fldChar w:fldCharType="begin"/>
        </w:r>
        <w:r>
          <w:rPr>
            <w:noProof/>
            <w:webHidden/>
          </w:rPr>
          <w:instrText xml:space="preserve"> PAGEREF _Toc241395389 \h </w:instrText>
        </w:r>
        <w:r>
          <w:rPr>
            <w:noProof/>
            <w:webHidden/>
          </w:rPr>
        </w:r>
        <w:r>
          <w:rPr>
            <w:noProof/>
            <w:webHidden/>
          </w:rPr>
          <w:fldChar w:fldCharType="separate"/>
        </w:r>
        <w:r>
          <w:rPr>
            <w:noProof/>
            <w:webHidden/>
          </w:rPr>
          <w:t>37</w:t>
        </w:r>
        <w:r>
          <w:rPr>
            <w:noProof/>
            <w:webHidden/>
          </w:rPr>
          <w:fldChar w:fldCharType="end"/>
        </w:r>
      </w:hyperlink>
    </w:p>
    <w:p w14:paraId="23101E1B" w14:textId="0CD51FC8"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90" w:history="1">
        <w:r w:rsidRPr="00DF17AD">
          <w:rPr>
            <w:rStyle w:val="Hyperlink"/>
            <w:noProof/>
          </w:rPr>
          <w:t>(ii)  But</w:t>
        </w:r>
        <w:r>
          <w:rPr>
            <w:noProof/>
            <w:webHidden/>
          </w:rPr>
          <w:tab/>
        </w:r>
        <w:r>
          <w:rPr>
            <w:noProof/>
            <w:webHidden/>
          </w:rPr>
          <w:fldChar w:fldCharType="begin"/>
        </w:r>
        <w:r>
          <w:rPr>
            <w:noProof/>
            <w:webHidden/>
          </w:rPr>
          <w:instrText xml:space="preserve"> PAGEREF _Toc241395390 \h </w:instrText>
        </w:r>
        <w:r>
          <w:rPr>
            <w:noProof/>
            <w:webHidden/>
          </w:rPr>
        </w:r>
        <w:r>
          <w:rPr>
            <w:noProof/>
            <w:webHidden/>
          </w:rPr>
          <w:fldChar w:fldCharType="separate"/>
        </w:r>
        <w:r>
          <w:rPr>
            <w:noProof/>
            <w:webHidden/>
          </w:rPr>
          <w:t>37</w:t>
        </w:r>
        <w:r>
          <w:rPr>
            <w:noProof/>
            <w:webHidden/>
          </w:rPr>
          <w:fldChar w:fldCharType="end"/>
        </w:r>
      </w:hyperlink>
    </w:p>
    <w:p w14:paraId="3C5FAF2D" w14:textId="5DED9F05"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391" w:history="1">
        <w:r w:rsidRPr="00DF17AD">
          <w:rPr>
            <w:rStyle w:val="Hyperlink"/>
            <w:noProof/>
          </w:rPr>
          <w:t>Chapter 8 · The Irish Question</w:t>
        </w:r>
        <w:r>
          <w:rPr>
            <w:noProof/>
            <w:webHidden/>
          </w:rPr>
          <w:tab/>
        </w:r>
        <w:r>
          <w:rPr>
            <w:noProof/>
            <w:webHidden/>
          </w:rPr>
          <w:fldChar w:fldCharType="begin"/>
        </w:r>
        <w:r>
          <w:rPr>
            <w:noProof/>
            <w:webHidden/>
          </w:rPr>
          <w:instrText xml:space="preserve"> PAGEREF _Toc241395391 \h </w:instrText>
        </w:r>
        <w:r>
          <w:rPr>
            <w:noProof/>
            <w:webHidden/>
          </w:rPr>
        </w:r>
        <w:r>
          <w:rPr>
            <w:noProof/>
            <w:webHidden/>
          </w:rPr>
          <w:fldChar w:fldCharType="separate"/>
        </w:r>
        <w:r>
          <w:rPr>
            <w:noProof/>
            <w:webHidden/>
          </w:rPr>
          <w:t>38</w:t>
        </w:r>
        <w:r>
          <w:rPr>
            <w:noProof/>
            <w:webHidden/>
          </w:rPr>
          <w:fldChar w:fldCharType="end"/>
        </w:r>
      </w:hyperlink>
    </w:p>
    <w:p w14:paraId="3DD0221F" w14:textId="4323264E"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92" w:history="1">
        <w:r w:rsidRPr="00DF17AD">
          <w:rPr>
            <w:rStyle w:val="Hyperlink"/>
            <w:noProof/>
          </w:rPr>
          <w:t>8.1  Defining the Irish Question</w:t>
        </w:r>
        <w:r>
          <w:rPr>
            <w:noProof/>
            <w:webHidden/>
          </w:rPr>
          <w:tab/>
        </w:r>
        <w:r>
          <w:rPr>
            <w:noProof/>
            <w:webHidden/>
          </w:rPr>
          <w:fldChar w:fldCharType="begin"/>
        </w:r>
        <w:r>
          <w:rPr>
            <w:noProof/>
            <w:webHidden/>
          </w:rPr>
          <w:instrText xml:space="preserve"> PAGEREF _Toc241395392 \h </w:instrText>
        </w:r>
        <w:r>
          <w:rPr>
            <w:noProof/>
            <w:webHidden/>
          </w:rPr>
        </w:r>
        <w:r>
          <w:rPr>
            <w:noProof/>
            <w:webHidden/>
          </w:rPr>
          <w:fldChar w:fldCharType="separate"/>
        </w:r>
        <w:r>
          <w:rPr>
            <w:noProof/>
            <w:webHidden/>
          </w:rPr>
          <w:t>38</w:t>
        </w:r>
        <w:r>
          <w:rPr>
            <w:noProof/>
            <w:webHidden/>
          </w:rPr>
          <w:fldChar w:fldCharType="end"/>
        </w:r>
      </w:hyperlink>
    </w:p>
    <w:p w14:paraId="74B9D1C1" w14:textId="1D0EF1C7"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93" w:history="1">
        <w:r w:rsidRPr="00DF17AD">
          <w:rPr>
            <w:rStyle w:val="Hyperlink"/>
            <w:noProof/>
          </w:rPr>
          <w:t>8.2  From the Union to 1885</w:t>
        </w:r>
        <w:r>
          <w:rPr>
            <w:noProof/>
            <w:webHidden/>
          </w:rPr>
          <w:tab/>
        </w:r>
        <w:r>
          <w:rPr>
            <w:noProof/>
            <w:webHidden/>
          </w:rPr>
          <w:fldChar w:fldCharType="begin"/>
        </w:r>
        <w:r>
          <w:rPr>
            <w:noProof/>
            <w:webHidden/>
          </w:rPr>
          <w:instrText xml:space="preserve"> PAGEREF _Toc241395393 \h </w:instrText>
        </w:r>
        <w:r>
          <w:rPr>
            <w:noProof/>
            <w:webHidden/>
          </w:rPr>
        </w:r>
        <w:r>
          <w:rPr>
            <w:noProof/>
            <w:webHidden/>
          </w:rPr>
          <w:fldChar w:fldCharType="separate"/>
        </w:r>
        <w:r>
          <w:rPr>
            <w:noProof/>
            <w:webHidden/>
          </w:rPr>
          <w:t>38</w:t>
        </w:r>
        <w:r>
          <w:rPr>
            <w:noProof/>
            <w:webHidden/>
          </w:rPr>
          <w:fldChar w:fldCharType="end"/>
        </w:r>
      </w:hyperlink>
    </w:p>
    <w:p w14:paraId="17B0D8CB" w14:textId="73F3FF5A"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94" w:history="1">
        <w:r w:rsidRPr="00DF17AD">
          <w:rPr>
            <w:rStyle w:val="Hyperlink"/>
            <w:noProof/>
          </w:rPr>
          <w:t>8.3  The Liberal policy, 1886–1894</w:t>
        </w:r>
        <w:r>
          <w:rPr>
            <w:noProof/>
            <w:webHidden/>
          </w:rPr>
          <w:tab/>
        </w:r>
        <w:r>
          <w:rPr>
            <w:noProof/>
            <w:webHidden/>
          </w:rPr>
          <w:fldChar w:fldCharType="begin"/>
        </w:r>
        <w:r>
          <w:rPr>
            <w:noProof/>
            <w:webHidden/>
          </w:rPr>
          <w:instrText xml:space="preserve"> PAGEREF _Toc241395394 \h </w:instrText>
        </w:r>
        <w:r>
          <w:rPr>
            <w:noProof/>
            <w:webHidden/>
          </w:rPr>
        </w:r>
        <w:r>
          <w:rPr>
            <w:noProof/>
            <w:webHidden/>
          </w:rPr>
          <w:fldChar w:fldCharType="separate"/>
        </w:r>
        <w:r>
          <w:rPr>
            <w:noProof/>
            <w:webHidden/>
          </w:rPr>
          <w:t>39</w:t>
        </w:r>
        <w:r>
          <w:rPr>
            <w:noProof/>
            <w:webHidden/>
          </w:rPr>
          <w:fldChar w:fldCharType="end"/>
        </w:r>
      </w:hyperlink>
    </w:p>
    <w:p w14:paraId="7679AB00" w14:textId="502696A6"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95" w:history="1">
        <w:r w:rsidRPr="00DF17AD">
          <w:rPr>
            <w:rStyle w:val="Hyperlink"/>
            <w:noProof/>
          </w:rPr>
          <w:t>(i)  The First Home Rule Bill (April 1886)</w:t>
        </w:r>
        <w:r>
          <w:rPr>
            <w:noProof/>
            <w:webHidden/>
          </w:rPr>
          <w:tab/>
        </w:r>
        <w:r>
          <w:rPr>
            <w:noProof/>
            <w:webHidden/>
          </w:rPr>
          <w:fldChar w:fldCharType="begin"/>
        </w:r>
        <w:r>
          <w:rPr>
            <w:noProof/>
            <w:webHidden/>
          </w:rPr>
          <w:instrText xml:space="preserve"> PAGEREF _Toc241395395 \h </w:instrText>
        </w:r>
        <w:r>
          <w:rPr>
            <w:noProof/>
            <w:webHidden/>
          </w:rPr>
        </w:r>
        <w:r>
          <w:rPr>
            <w:noProof/>
            <w:webHidden/>
          </w:rPr>
          <w:fldChar w:fldCharType="separate"/>
        </w:r>
        <w:r>
          <w:rPr>
            <w:noProof/>
            <w:webHidden/>
          </w:rPr>
          <w:t>39</w:t>
        </w:r>
        <w:r>
          <w:rPr>
            <w:noProof/>
            <w:webHidden/>
          </w:rPr>
          <w:fldChar w:fldCharType="end"/>
        </w:r>
      </w:hyperlink>
    </w:p>
    <w:p w14:paraId="34A2153D" w14:textId="6513C4A1"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96" w:history="1">
        <w:r w:rsidRPr="00DF17AD">
          <w:rPr>
            <w:rStyle w:val="Hyperlink"/>
            <w:noProof/>
          </w:rPr>
          <w:t>(ii)  The Liberal split and the Unionist years (1886–92)</w:t>
        </w:r>
        <w:r>
          <w:rPr>
            <w:noProof/>
            <w:webHidden/>
          </w:rPr>
          <w:tab/>
        </w:r>
        <w:r>
          <w:rPr>
            <w:noProof/>
            <w:webHidden/>
          </w:rPr>
          <w:fldChar w:fldCharType="begin"/>
        </w:r>
        <w:r>
          <w:rPr>
            <w:noProof/>
            <w:webHidden/>
          </w:rPr>
          <w:instrText xml:space="preserve"> PAGEREF _Toc241395396 \h </w:instrText>
        </w:r>
        <w:r>
          <w:rPr>
            <w:noProof/>
            <w:webHidden/>
          </w:rPr>
        </w:r>
        <w:r>
          <w:rPr>
            <w:noProof/>
            <w:webHidden/>
          </w:rPr>
          <w:fldChar w:fldCharType="separate"/>
        </w:r>
        <w:r>
          <w:rPr>
            <w:noProof/>
            <w:webHidden/>
          </w:rPr>
          <w:t>39</w:t>
        </w:r>
        <w:r>
          <w:rPr>
            <w:noProof/>
            <w:webHidden/>
          </w:rPr>
          <w:fldChar w:fldCharType="end"/>
        </w:r>
      </w:hyperlink>
    </w:p>
    <w:p w14:paraId="491590C3" w14:textId="29EAA3FE" w:rsidR="006D1B9F" w:rsidRDefault="006D1B9F">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97" w:history="1">
        <w:r w:rsidRPr="00DF17AD">
          <w:rPr>
            <w:rStyle w:val="Hyperlink"/>
            <w:noProof/>
          </w:rPr>
          <w:t>(iii)  The Second Home Rule Bill (1893)</w:t>
        </w:r>
        <w:r>
          <w:rPr>
            <w:noProof/>
            <w:webHidden/>
          </w:rPr>
          <w:tab/>
        </w:r>
        <w:r>
          <w:rPr>
            <w:noProof/>
            <w:webHidden/>
          </w:rPr>
          <w:fldChar w:fldCharType="begin"/>
        </w:r>
        <w:r>
          <w:rPr>
            <w:noProof/>
            <w:webHidden/>
          </w:rPr>
          <w:instrText xml:space="preserve"> PAGEREF _Toc241395397 \h </w:instrText>
        </w:r>
        <w:r>
          <w:rPr>
            <w:noProof/>
            <w:webHidden/>
          </w:rPr>
        </w:r>
        <w:r>
          <w:rPr>
            <w:noProof/>
            <w:webHidden/>
          </w:rPr>
          <w:fldChar w:fldCharType="separate"/>
        </w:r>
        <w:r>
          <w:rPr>
            <w:noProof/>
            <w:webHidden/>
          </w:rPr>
          <w:t>39</w:t>
        </w:r>
        <w:r>
          <w:rPr>
            <w:noProof/>
            <w:webHidden/>
          </w:rPr>
          <w:fldChar w:fldCharType="end"/>
        </w:r>
      </w:hyperlink>
    </w:p>
    <w:p w14:paraId="5B5F6D3E" w14:textId="49D7BE7C"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98" w:history="1">
        <w:r w:rsidRPr="00DF17AD">
          <w:rPr>
            <w:rStyle w:val="Hyperlink"/>
            <w:noProof/>
          </w:rPr>
          <w:t>8.4  Assessment of the Liberal policy</w:t>
        </w:r>
        <w:r>
          <w:rPr>
            <w:noProof/>
            <w:webHidden/>
          </w:rPr>
          <w:tab/>
        </w:r>
        <w:r>
          <w:rPr>
            <w:noProof/>
            <w:webHidden/>
          </w:rPr>
          <w:fldChar w:fldCharType="begin"/>
        </w:r>
        <w:r>
          <w:rPr>
            <w:noProof/>
            <w:webHidden/>
          </w:rPr>
          <w:instrText xml:space="preserve"> PAGEREF _Toc241395398 \h </w:instrText>
        </w:r>
        <w:r>
          <w:rPr>
            <w:noProof/>
            <w:webHidden/>
          </w:rPr>
        </w:r>
        <w:r>
          <w:rPr>
            <w:noProof/>
            <w:webHidden/>
          </w:rPr>
          <w:fldChar w:fldCharType="separate"/>
        </w:r>
        <w:r>
          <w:rPr>
            <w:noProof/>
            <w:webHidden/>
          </w:rPr>
          <w:t>39</w:t>
        </w:r>
        <w:r>
          <w:rPr>
            <w:noProof/>
            <w:webHidden/>
          </w:rPr>
          <w:fldChar w:fldCharType="end"/>
        </w:r>
      </w:hyperlink>
    </w:p>
    <w:p w14:paraId="76EECCA5" w14:textId="257524AC"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399" w:history="1">
        <w:r w:rsidRPr="00DF17AD">
          <w:rPr>
            <w:rStyle w:val="Hyperlink"/>
            <w:noProof/>
          </w:rPr>
          <w:t>8.5  What happened next — to 2026</w:t>
        </w:r>
        <w:r>
          <w:rPr>
            <w:noProof/>
            <w:webHidden/>
          </w:rPr>
          <w:tab/>
        </w:r>
        <w:r>
          <w:rPr>
            <w:noProof/>
            <w:webHidden/>
          </w:rPr>
          <w:fldChar w:fldCharType="begin"/>
        </w:r>
        <w:r>
          <w:rPr>
            <w:noProof/>
            <w:webHidden/>
          </w:rPr>
          <w:instrText xml:space="preserve"> PAGEREF _Toc241395399 \h </w:instrText>
        </w:r>
        <w:r>
          <w:rPr>
            <w:noProof/>
            <w:webHidden/>
          </w:rPr>
        </w:r>
        <w:r>
          <w:rPr>
            <w:noProof/>
            <w:webHidden/>
          </w:rPr>
          <w:fldChar w:fldCharType="separate"/>
        </w:r>
        <w:r>
          <w:rPr>
            <w:noProof/>
            <w:webHidden/>
          </w:rPr>
          <w:t>40</w:t>
        </w:r>
        <w:r>
          <w:rPr>
            <w:noProof/>
            <w:webHidden/>
          </w:rPr>
          <w:fldChar w:fldCharType="end"/>
        </w:r>
      </w:hyperlink>
    </w:p>
    <w:p w14:paraId="422DD013" w14:textId="6F94DDB1"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400" w:history="1">
        <w:r w:rsidRPr="00DF17AD">
          <w:rPr>
            <w:rStyle w:val="Hyperlink"/>
            <w:noProof/>
          </w:rPr>
          <w:t>Part Four — Historians and Quotations</w:t>
        </w:r>
        <w:r>
          <w:rPr>
            <w:noProof/>
            <w:webHidden/>
          </w:rPr>
          <w:tab/>
        </w:r>
        <w:r>
          <w:rPr>
            <w:noProof/>
            <w:webHidden/>
          </w:rPr>
          <w:fldChar w:fldCharType="begin"/>
        </w:r>
        <w:r>
          <w:rPr>
            <w:noProof/>
            <w:webHidden/>
          </w:rPr>
          <w:instrText xml:space="preserve"> PAGEREF _Toc241395400 \h </w:instrText>
        </w:r>
        <w:r>
          <w:rPr>
            <w:noProof/>
            <w:webHidden/>
          </w:rPr>
        </w:r>
        <w:r>
          <w:rPr>
            <w:noProof/>
            <w:webHidden/>
          </w:rPr>
          <w:fldChar w:fldCharType="separate"/>
        </w:r>
        <w:r>
          <w:rPr>
            <w:noProof/>
            <w:webHidden/>
          </w:rPr>
          <w:t>41</w:t>
        </w:r>
        <w:r>
          <w:rPr>
            <w:noProof/>
            <w:webHidden/>
          </w:rPr>
          <w:fldChar w:fldCharType="end"/>
        </w:r>
      </w:hyperlink>
    </w:p>
    <w:p w14:paraId="72944596" w14:textId="38EF41B4"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401" w:history="1">
        <w:r w:rsidRPr="00DF17AD">
          <w:rPr>
            <w:rStyle w:val="Hyperlink"/>
            <w:noProof/>
          </w:rPr>
          <w:t>Part Five — The Examiner's Record</w:t>
        </w:r>
        <w:r>
          <w:rPr>
            <w:noProof/>
            <w:webHidden/>
          </w:rPr>
          <w:tab/>
        </w:r>
        <w:r>
          <w:rPr>
            <w:noProof/>
            <w:webHidden/>
          </w:rPr>
          <w:fldChar w:fldCharType="begin"/>
        </w:r>
        <w:r>
          <w:rPr>
            <w:noProof/>
            <w:webHidden/>
          </w:rPr>
          <w:instrText xml:space="preserve"> PAGEREF _Toc241395401 \h </w:instrText>
        </w:r>
        <w:r>
          <w:rPr>
            <w:noProof/>
            <w:webHidden/>
          </w:rPr>
        </w:r>
        <w:r>
          <w:rPr>
            <w:noProof/>
            <w:webHidden/>
          </w:rPr>
          <w:fldChar w:fldCharType="separate"/>
        </w:r>
        <w:r>
          <w:rPr>
            <w:noProof/>
            <w:webHidden/>
          </w:rPr>
          <w:t>42</w:t>
        </w:r>
        <w:r>
          <w:rPr>
            <w:noProof/>
            <w:webHidden/>
          </w:rPr>
          <w:fldChar w:fldCharType="end"/>
        </w:r>
      </w:hyperlink>
    </w:p>
    <w:p w14:paraId="3D3E7FC8" w14:textId="34AB5C27"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402" w:history="1">
        <w:r w:rsidRPr="00DF17AD">
          <w:rPr>
            <w:rStyle w:val="Hyperlink"/>
            <w:noProof/>
          </w:rPr>
          <w:t>Part Six — The One-Liner Bank</w:t>
        </w:r>
        <w:r>
          <w:rPr>
            <w:noProof/>
            <w:webHidden/>
          </w:rPr>
          <w:tab/>
        </w:r>
        <w:r>
          <w:rPr>
            <w:noProof/>
            <w:webHidden/>
          </w:rPr>
          <w:fldChar w:fldCharType="begin"/>
        </w:r>
        <w:r>
          <w:rPr>
            <w:noProof/>
            <w:webHidden/>
          </w:rPr>
          <w:instrText xml:space="preserve"> PAGEREF _Toc241395402 \h </w:instrText>
        </w:r>
        <w:r>
          <w:rPr>
            <w:noProof/>
            <w:webHidden/>
          </w:rPr>
        </w:r>
        <w:r>
          <w:rPr>
            <w:noProof/>
            <w:webHidden/>
          </w:rPr>
          <w:fldChar w:fldCharType="separate"/>
        </w:r>
        <w:r>
          <w:rPr>
            <w:noProof/>
            <w:webHidden/>
          </w:rPr>
          <w:t>43</w:t>
        </w:r>
        <w:r>
          <w:rPr>
            <w:noProof/>
            <w:webHidden/>
          </w:rPr>
          <w:fldChar w:fldCharType="end"/>
        </w:r>
      </w:hyperlink>
    </w:p>
    <w:p w14:paraId="21B8F1E7" w14:textId="394D9DCE"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403" w:history="1">
        <w:r w:rsidRPr="00DF17AD">
          <w:rPr>
            <w:rStyle w:val="Hyperlink"/>
            <w:noProof/>
          </w:rPr>
          <w:t>One-liners · Tory Britain, 1815–1830</w:t>
        </w:r>
        <w:r>
          <w:rPr>
            <w:noProof/>
            <w:webHidden/>
          </w:rPr>
          <w:tab/>
        </w:r>
        <w:r>
          <w:rPr>
            <w:noProof/>
            <w:webHidden/>
          </w:rPr>
          <w:fldChar w:fldCharType="begin"/>
        </w:r>
        <w:r>
          <w:rPr>
            <w:noProof/>
            <w:webHidden/>
          </w:rPr>
          <w:instrText xml:space="preserve"> PAGEREF _Toc241395403 \h </w:instrText>
        </w:r>
        <w:r>
          <w:rPr>
            <w:noProof/>
            <w:webHidden/>
          </w:rPr>
        </w:r>
        <w:r>
          <w:rPr>
            <w:noProof/>
            <w:webHidden/>
          </w:rPr>
          <w:fldChar w:fldCharType="separate"/>
        </w:r>
        <w:r>
          <w:rPr>
            <w:noProof/>
            <w:webHidden/>
          </w:rPr>
          <w:t>43</w:t>
        </w:r>
        <w:r>
          <w:rPr>
            <w:noProof/>
            <w:webHidden/>
          </w:rPr>
          <w:fldChar w:fldCharType="end"/>
        </w:r>
      </w:hyperlink>
    </w:p>
    <w:p w14:paraId="4F24E104" w14:textId="62605BFB"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404" w:history="1">
        <w:r w:rsidRPr="00DF17AD">
          <w:rPr>
            <w:rStyle w:val="Hyperlink"/>
            <w:noProof/>
          </w:rPr>
          <w:t>One-liners · The Great Reform Act and William IV</w:t>
        </w:r>
        <w:r>
          <w:rPr>
            <w:noProof/>
            <w:webHidden/>
          </w:rPr>
          <w:tab/>
        </w:r>
        <w:r>
          <w:rPr>
            <w:noProof/>
            <w:webHidden/>
          </w:rPr>
          <w:fldChar w:fldCharType="begin"/>
        </w:r>
        <w:r>
          <w:rPr>
            <w:noProof/>
            <w:webHidden/>
          </w:rPr>
          <w:instrText xml:space="preserve"> PAGEREF _Toc241395404 \h </w:instrText>
        </w:r>
        <w:r>
          <w:rPr>
            <w:noProof/>
            <w:webHidden/>
          </w:rPr>
        </w:r>
        <w:r>
          <w:rPr>
            <w:noProof/>
            <w:webHidden/>
          </w:rPr>
          <w:fldChar w:fldCharType="separate"/>
        </w:r>
        <w:r>
          <w:rPr>
            <w:noProof/>
            <w:webHidden/>
          </w:rPr>
          <w:t>43</w:t>
        </w:r>
        <w:r>
          <w:rPr>
            <w:noProof/>
            <w:webHidden/>
          </w:rPr>
          <w:fldChar w:fldCharType="end"/>
        </w:r>
      </w:hyperlink>
    </w:p>
    <w:p w14:paraId="54D935D6" w14:textId="3F9E68F5"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405" w:history="1">
        <w:r w:rsidRPr="00DF17AD">
          <w:rPr>
            <w:rStyle w:val="Hyperlink"/>
            <w:noProof/>
          </w:rPr>
          <w:t>One-liners · Sir Robert Peel</w:t>
        </w:r>
        <w:r>
          <w:rPr>
            <w:noProof/>
            <w:webHidden/>
          </w:rPr>
          <w:tab/>
        </w:r>
        <w:r>
          <w:rPr>
            <w:noProof/>
            <w:webHidden/>
          </w:rPr>
          <w:fldChar w:fldCharType="begin"/>
        </w:r>
        <w:r>
          <w:rPr>
            <w:noProof/>
            <w:webHidden/>
          </w:rPr>
          <w:instrText xml:space="preserve"> PAGEREF _Toc241395405 \h </w:instrText>
        </w:r>
        <w:r>
          <w:rPr>
            <w:noProof/>
            <w:webHidden/>
          </w:rPr>
        </w:r>
        <w:r>
          <w:rPr>
            <w:noProof/>
            <w:webHidden/>
          </w:rPr>
          <w:fldChar w:fldCharType="separate"/>
        </w:r>
        <w:r>
          <w:rPr>
            <w:noProof/>
            <w:webHidden/>
          </w:rPr>
          <w:t>44</w:t>
        </w:r>
        <w:r>
          <w:rPr>
            <w:noProof/>
            <w:webHidden/>
          </w:rPr>
          <w:fldChar w:fldCharType="end"/>
        </w:r>
      </w:hyperlink>
    </w:p>
    <w:p w14:paraId="2BF33559" w14:textId="533804DA"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406" w:history="1">
        <w:r w:rsidRPr="00DF17AD">
          <w:rPr>
            <w:rStyle w:val="Hyperlink"/>
            <w:noProof/>
          </w:rPr>
          <w:t>One-liners · Reform to democracy, 1832–1928 and after</w:t>
        </w:r>
        <w:r>
          <w:rPr>
            <w:noProof/>
            <w:webHidden/>
          </w:rPr>
          <w:tab/>
        </w:r>
        <w:r>
          <w:rPr>
            <w:noProof/>
            <w:webHidden/>
          </w:rPr>
          <w:fldChar w:fldCharType="begin"/>
        </w:r>
        <w:r>
          <w:rPr>
            <w:noProof/>
            <w:webHidden/>
          </w:rPr>
          <w:instrText xml:space="preserve"> PAGEREF _Toc241395406 \h </w:instrText>
        </w:r>
        <w:r>
          <w:rPr>
            <w:noProof/>
            <w:webHidden/>
          </w:rPr>
        </w:r>
        <w:r>
          <w:rPr>
            <w:noProof/>
            <w:webHidden/>
          </w:rPr>
          <w:fldChar w:fldCharType="separate"/>
        </w:r>
        <w:r>
          <w:rPr>
            <w:noProof/>
            <w:webHidden/>
          </w:rPr>
          <w:t>45</w:t>
        </w:r>
        <w:r>
          <w:rPr>
            <w:noProof/>
            <w:webHidden/>
          </w:rPr>
          <w:fldChar w:fldCharType="end"/>
        </w:r>
      </w:hyperlink>
    </w:p>
    <w:p w14:paraId="2C5272AC" w14:textId="69532ACD"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407" w:history="1">
        <w:r w:rsidRPr="00DF17AD">
          <w:rPr>
            <w:rStyle w:val="Hyperlink"/>
            <w:noProof/>
          </w:rPr>
          <w:t>One-liners · Parties and Disraeli</w:t>
        </w:r>
        <w:r>
          <w:rPr>
            <w:noProof/>
            <w:webHidden/>
          </w:rPr>
          <w:tab/>
        </w:r>
        <w:r>
          <w:rPr>
            <w:noProof/>
            <w:webHidden/>
          </w:rPr>
          <w:fldChar w:fldCharType="begin"/>
        </w:r>
        <w:r>
          <w:rPr>
            <w:noProof/>
            <w:webHidden/>
          </w:rPr>
          <w:instrText xml:space="preserve"> PAGEREF _Toc241395407 \h </w:instrText>
        </w:r>
        <w:r>
          <w:rPr>
            <w:noProof/>
            <w:webHidden/>
          </w:rPr>
        </w:r>
        <w:r>
          <w:rPr>
            <w:noProof/>
            <w:webHidden/>
          </w:rPr>
          <w:fldChar w:fldCharType="separate"/>
        </w:r>
        <w:r>
          <w:rPr>
            <w:noProof/>
            <w:webHidden/>
          </w:rPr>
          <w:t>46</w:t>
        </w:r>
        <w:r>
          <w:rPr>
            <w:noProof/>
            <w:webHidden/>
          </w:rPr>
          <w:fldChar w:fldCharType="end"/>
        </w:r>
      </w:hyperlink>
    </w:p>
    <w:p w14:paraId="7205F411" w14:textId="65B7CFBE"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408" w:history="1">
        <w:r w:rsidRPr="00DF17AD">
          <w:rPr>
            <w:rStyle w:val="Hyperlink"/>
            <w:noProof/>
          </w:rPr>
          <w:t>One-liners · Gladstone and Ireland</w:t>
        </w:r>
        <w:r>
          <w:rPr>
            <w:noProof/>
            <w:webHidden/>
          </w:rPr>
          <w:tab/>
        </w:r>
        <w:r>
          <w:rPr>
            <w:noProof/>
            <w:webHidden/>
          </w:rPr>
          <w:fldChar w:fldCharType="begin"/>
        </w:r>
        <w:r>
          <w:rPr>
            <w:noProof/>
            <w:webHidden/>
          </w:rPr>
          <w:instrText xml:space="preserve"> PAGEREF _Toc241395408 \h </w:instrText>
        </w:r>
        <w:r>
          <w:rPr>
            <w:noProof/>
            <w:webHidden/>
          </w:rPr>
        </w:r>
        <w:r>
          <w:rPr>
            <w:noProof/>
            <w:webHidden/>
          </w:rPr>
          <w:fldChar w:fldCharType="separate"/>
        </w:r>
        <w:r>
          <w:rPr>
            <w:noProof/>
            <w:webHidden/>
          </w:rPr>
          <w:t>47</w:t>
        </w:r>
        <w:r>
          <w:rPr>
            <w:noProof/>
            <w:webHidden/>
          </w:rPr>
          <w:fldChar w:fldCharType="end"/>
        </w:r>
      </w:hyperlink>
    </w:p>
    <w:p w14:paraId="69712A3B" w14:textId="1F7B2A33" w:rsidR="006D1B9F" w:rsidRDefault="006D1B9F">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409" w:history="1">
        <w:r w:rsidRPr="00DF17AD">
          <w:rPr>
            <w:rStyle w:val="Hyperlink"/>
            <w:noProof/>
          </w:rPr>
          <w:t>Part Seven — Revision Sheet · Topic 5: The Age of Reform, Parties, Peel, Gladstone and Ireland</w:t>
        </w:r>
        <w:r>
          <w:rPr>
            <w:noProof/>
            <w:webHidden/>
          </w:rPr>
          <w:tab/>
        </w:r>
        <w:r>
          <w:rPr>
            <w:noProof/>
            <w:webHidden/>
          </w:rPr>
          <w:fldChar w:fldCharType="begin"/>
        </w:r>
        <w:r>
          <w:rPr>
            <w:noProof/>
            <w:webHidden/>
          </w:rPr>
          <w:instrText xml:space="preserve"> PAGEREF _Toc241395409 \h </w:instrText>
        </w:r>
        <w:r>
          <w:rPr>
            <w:noProof/>
            <w:webHidden/>
          </w:rPr>
        </w:r>
        <w:r>
          <w:rPr>
            <w:noProof/>
            <w:webHidden/>
          </w:rPr>
          <w:fldChar w:fldCharType="separate"/>
        </w:r>
        <w:r>
          <w:rPr>
            <w:noProof/>
            <w:webHidden/>
          </w:rPr>
          <w:t>48</w:t>
        </w:r>
        <w:r>
          <w:rPr>
            <w:noProof/>
            <w:webHidden/>
          </w:rPr>
          <w:fldChar w:fldCharType="end"/>
        </w:r>
      </w:hyperlink>
    </w:p>
    <w:p w14:paraId="356E1597" w14:textId="72AFA49A"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410" w:history="1">
        <w:r w:rsidRPr="00DF17AD">
          <w:rPr>
            <w:rStyle w:val="Hyperlink"/>
            <w:noProof/>
          </w:rPr>
          <w:t>R5.1  The topic in one paragraph</w:t>
        </w:r>
        <w:r>
          <w:rPr>
            <w:noProof/>
            <w:webHidden/>
          </w:rPr>
          <w:tab/>
        </w:r>
        <w:r>
          <w:rPr>
            <w:noProof/>
            <w:webHidden/>
          </w:rPr>
          <w:fldChar w:fldCharType="begin"/>
        </w:r>
        <w:r>
          <w:rPr>
            <w:noProof/>
            <w:webHidden/>
          </w:rPr>
          <w:instrText xml:space="preserve"> PAGEREF _Toc241395410 \h </w:instrText>
        </w:r>
        <w:r>
          <w:rPr>
            <w:noProof/>
            <w:webHidden/>
          </w:rPr>
        </w:r>
        <w:r>
          <w:rPr>
            <w:noProof/>
            <w:webHidden/>
          </w:rPr>
          <w:fldChar w:fldCharType="separate"/>
        </w:r>
        <w:r>
          <w:rPr>
            <w:noProof/>
            <w:webHidden/>
          </w:rPr>
          <w:t>48</w:t>
        </w:r>
        <w:r>
          <w:rPr>
            <w:noProof/>
            <w:webHidden/>
          </w:rPr>
          <w:fldChar w:fldCharType="end"/>
        </w:r>
      </w:hyperlink>
    </w:p>
    <w:p w14:paraId="5B3F1ADE" w14:textId="631F2E35"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411" w:history="1">
        <w:r w:rsidRPr="00DF17AD">
          <w:rPr>
            <w:rStyle w:val="Hyperlink"/>
            <w:noProof/>
          </w:rPr>
          <w:t>R5.2  Tory Britain 1815–30</w:t>
        </w:r>
        <w:r>
          <w:rPr>
            <w:noProof/>
            <w:webHidden/>
          </w:rPr>
          <w:tab/>
        </w:r>
        <w:r>
          <w:rPr>
            <w:noProof/>
            <w:webHidden/>
          </w:rPr>
          <w:fldChar w:fldCharType="begin"/>
        </w:r>
        <w:r>
          <w:rPr>
            <w:noProof/>
            <w:webHidden/>
          </w:rPr>
          <w:instrText xml:space="preserve"> PAGEREF _Toc241395411 \h </w:instrText>
        </w:r>
        <w:r>
          <w:rPr>
            <w:noProof/>
            <w:webHidden/>
          </w:rPr>
        </w:r>
        <w:r>
          <w:rPr>
            <w:noProof/>
            <w:webHidden/>
          </w:rPr>
          <w:fldChar w:fldCharType="separate"/>
        </w:r>
        <w:r>
          <w:rPr>
            <w:noProof/>
            <w:webHidden/>
          </w:rPr>
          <w:t>48</w:t>
        </w:r>
        <w:r>
          <w:rPr>
            <w:noProof/>
            <w:webHidden/>
          </w:rPr>
          <w:fldChar w:fldCharType="end"/>
        </w:r>
      </w:hyperlink>
    </w:p>
    <w:p w14:paraId="1EF6AEC3" w14:textId="37B4A7E4"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412" w:history="1">
        <w:r w:rsidRPr="00DF17AD">
          <w:rPr>
            <w:rStyle w:val="Hyperlink"/>
            <w:noProof/>
          </w:rPr>
          <w:t>R5.3  The Great Reform Act 1832</w:t>
        </w:r>
        <w:r>
          <w:rPr>
            <w:noProof/>
            <w:webHidden/>
          </w:rPr>
          <w:tab/>
        </w:r>
        <w:r>
          <w:rPr>
            <w:noProof/>
            <w:webHidden/>
          </w:rPr>
          <w:fldChar w:fldCharType="begin"/>
        </w:r>
        <w:r>
          <w:rPr>
            <w:noProof/>
            <w:webHidden/>
          </w:rPr>
          <w:instrText xml:space="preserve"> PAGEREF _Toc241395412 \h </w:instrText>
        </w:r>
        <w:r>
          <w:rPr>
            <w:noProof/>
            <w:webHidden/>
          </w:rPr>
        </w:r>
        <w:r>
          <w:rPr>
            <w:noProof/>
            <w:webHidden/>
          </w:rPr>
          <w:fldChar w:fldCharType="separate"/>
        </w:r>
        <w:r>
          <w:rPr>
            <w:noProof/>
            <w:webHidden/>
          </w:rPr>
          <w:t>48</w:t>
        </w:r>
        <w:r>
          <w:rPr>
            <w:noProof/>
            <w:webHidden/>
          </w:rPr>
          <w:fldChar w:fldCharType="end"/>
        </w:r>
      </w:hyperlink>
    </w:p>
    <w:p w14:paraId="789B28D5" w14:textId="2C5C54A1"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413" w:history="1">
        <w:r w:rsidRPr="00DF17AD">
          <w:rPr>
            <w:rStyle w:val="Hyperlink"/>
            <w:noProof/>
          </w:rPr>
          <w:t>R5.4  William IV's "era of bills and acts" (1830–37)</w:t>
        </w:r>
        <w:r>
          <w:rPr>
            <w:noProof/>
            <w:webHidden/>
          </w:rPr>
          <w:tab/>
        </w:r>
        <w:r>
          <w:rPr>
            <w:noProof/>
            <w:webHidden/>
          </w:rPr>
          <w:fldChar w:fldCharType="begin"/>
        </w:r>
        <w:r>
          <w:rPr>
            <w:noProof/>
            <w:webHidden/>
          </w:rPr>
          <w:instrText xml:space="preserve"> PAGEREF _Toc241395413 \h </w:instrText>
        </w:r>
        <w:r>
          <w:rPr>
            <w:noProof/>
            <w:webHidden/>
          </w:rPr>
        </w:r>
        <w:r>
          <w:rPr>
            <w:noProof/>
            <w:webHidden/>
          </w:rPr>
          <w:fldChar w:fldCharType="separate"/>
        </w:r>
        <w:r>
          <w:rPr>
            <w:noProof/>
            <w:webHidden/>
          </w:rPr>
          <w:t>49</w:t>
        </w:r>
        <w:r>
          <w:rPr>
            <w:noProof/>
            <w:webHidden/>
          </w:rPr>
          <w:fldChar w:fldCharType="end"/>
        </w:r>
      </w:hyperlink>
    </w:p>
    <w:p w14:paraId="737A63D8" w14:textId="1C9F6B4A"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414" w:history="1">
        <w:r w:rsidRPr="00DF17AD">
          <w:rPr>
            <w:rStyle w:val="Hyperlink"/>
            <w:noProof/>
          </w:rPr>
          <w:t>R5.5  Peel</w:t>
        </w:r>
        <w:r>
          <w:rPr>
            <w:noProof/>
            <w:webHidden/>
          </w:rPr>
          <w:tab/>
        </w:r>
        <w:r>
          <w:rPr>
            <w:noProof/>
            <w:webHidden/>
          </w:rPr>
          <w:fldChar w:fldCharType="begin"/>
        </w:r>
        <w:r>
          <w:rPr>
            <w:noProof/>
            <w:webHidden/>
          </w:rPr>
          <w:instrText xml:space="preserve"> PAGEREF _Toc241395414 \h </w:instrText>
        </w:r>
        <w:r>
          <w:rPr>
            <w:noProof/>
            <w:webHidden/>
          </w:rPr>
        </w:r>
        <w:r>
          <w:rPr>
            <w:noProof/>
            <w:webHidden/>
          </w:rPr>
          <w:fldChar w:fldCharType="separate"/>
        </w:r>
        <w:r>
          <w:rPr>
            <w:noProof/>
            <w:webHidden/>
          </w:rPr>
          <w:t>49</w:t>
        </w:r>
        <w:r>
          <w:rPr>
            <w:noProof/>
            <w:webHidden/>
          </w:rPr>
          <w:fldChar w:fldCharType="end"/>
        </w:r>
      </w:hyperlink>
    </w:p>
    <w:p w14:paraId="39554809" w14:textId="7BD0B57C"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415" w:history="1">
        <w:r w:rsidRPr="00DF17AD">
          <w:rPr>
            <w:rStyle w:val="Hyperlink"/>
            <w:noProof/>
          </w:rPr>
          <w:t>R5.6  The road to democracy</w:t>
        </w:r>
        <w:r>
          <w:rPr>
            <w:noProof/>
            <w:webHidden/>
          </w:rPr>
          <w:tab/>
        </w:r>
        <w:r>
          <w:rPr>
            <w:noProof/>
            <w:webHidden/>
          </w:rPr>
          <w:fldChar w:fldCharType="begin"/>
        </w:r>
        <w:r>
          <w:rPr>
            <w:noProof/>
            <w:webHidden/>
          </w:rPr>
          <w:instrText xml:space="preserve"> PAGEREF _Toc241395415 \h </w:instrText>
        </w:r>
        <w:r>
          <w:rPr>
            <w:noProof/>
            <w:webHidden/>
          </w:rPr>
        </w:r>
        <w:r>
          <w:rPr>
            <w:noProof/>
            <w:webHidden/>
          </w:rPr>
          <w:fldChar w:fldCharType="separate"/>
        </w:r>
        <w:r>
          <w:rPr>
            <w:noProof/>
            <w:webHidden/>
          </w:rPr>
          <w:t>49</w:t>
        </w:r>
        <w:r>
          <w:rPr>
            <w:noProof/>
            <w:webHidden/>
          </w:rPr>
          <w:fldChar w:fldCharType="end"/>
        </w:r>
      </w:hyperlink>
    </w:p>
    <w:p w14:paraId="17B950C5" w14:textId="7E351B18"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416" w:history="1">
        <w:r w:rsidRPr="00DF17AD">
          <w:rPr>
            <w:rStyle w:val="Hyperlink"/>
            <w:noProof/>
          </w:rPr>
          <w:t>R5.7  Parties</w:t>
        </w:r>
        <w:r>
          <w:rPr>
            <w:noProof/>
            <w:webHidden/>
          </w:rPr>
          <w:tab/>
        </w:r>
        <w:r>
          <w:rPr>
            <w:noProof/>
            <w:webHidden/>
          </w:rPr>
          <w:fldChar w:fldCharType="begin"/>
        </w:r>
        <w:r>
          <w:rPr>
            <w:noProof/>
            <w:webHidden/>
          </w:rPr>
          <w:instrText xml:space="preserve"> PAGEREF _Toc241395416 \h </w:instrText>
        </w:r>
        <w:r>
          <w:rPr>
            <w:noProof/>
            <w:webHidden/>
          </w:rPr>
        </w:r>
        <w:r>
          <w:rPr>
            <w:noProof/>
            <w:webHidden/>
          </w:rPr>
          <w:fldChar w:fldCharType="separate"/>
        </w:r>
        <w:r>
          <w:rPr>
            <w:noProof/>
            <w:webHidden/>
          </w:rPr>
          <w:t>49</w:t>
        </w:r>
        <w:r>
          <w:rPr>
            <w:noProof/>
            <w:webHidden/>
          </w:rPr>
          <w:fldChar w:fldCharType="end"/>
        </w:r>
      </w:hyperlink>
    </w:p>
    <w:p w14:paraId="3B5C64B1" w14:textId="5A0F2765"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417" w:history="1">
        <w:r w:rsidRPr="00DF17AD">
          <w:rPr>
            <w:rStyle w:val="Hyperlink"/>
            <w:noProof/>
          </w:rPr>
          <w:t>R5.8  Gladstone's domestic policy</w:t>
        </w:r>
        <w:r>
          <w:rPr>
            <w:noProof/>
            <w:webHidden/>
          </w:rPr>
          <w:tab/>
        </w:r>
        <w:r>
          <w:rPr>
            <w:noProof/>
            <w:webHidden/>
          </w:rPr>
          <w:fldChar w:fldCharType="begin"/>
        </w:r>
        <w:r>
          <w:rPr>
            <w:noProof/>
            <w:webHidden/>
          </w:rPr>
          <w:instrText xml:space="preserve"> PAGEREF _Toc241395417 \h </w:instrText>
        </w:r>
        <w:r>
          <w:rPr>
            <w:noProof/>
            <w:webHidden/>
          </w:rPr>
        </w:r>
        <w:r>
          <w:rPr>
            <w:noProof/>
            <w:webHidden/>
          </w:rPr>
          <w:fldChar w:fldCharType="separate"/>
        </w:r>
        <w:r>
          <w:rPr>
            <w:noProof/>
            <w:webHidden/>
          </w:rPr>
          <w:t>50</w:t>
        </w:r>
        <w:r>
          <w:rPr>
            <w:noProof/>
            <w:webHidden/>
          </w:rPr>
          <w:fldChar w:fldCharType="end"/>
        </w:r>
      </w:hyperlink>
    </w:p>
    <w:p w14:paraId="628FACF2" w14:textId="1B86B105" w:rsidR="006D1B9F" w:rsidRDefault="006D1B9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418" w:history="1">
        <w:r w:rsidRPr="00DF17AD">
          <w:rPr>
            <w:rStyle w:val="Hyperlink"/>
            <w:noProof/>
          </w:rPr>
          <w:t>R5.9  The Irish Question</w:t>
        </w:r>
        <w:r>
          <w:rPr>
            <w:noProof/>
            <w:webHidden/>
          </w:rPr>
          <w:tab/>
        </w:r>
        <w:r>
          <w:rPr>
            <w:noProof/>
            <w:webHidden/>
          </w:rPr>
          <w:fldChar w:fldCharType="begin"/>
        </w:r>
        <w:r>
          <w:rPr>
            <w:noProof/>
            <w:webHidden/>
          </w:rPr>
          <w:instrText xml:space="preserve"> PAGEREF _Toc241395418 \h </w:instrText>
        </w:r>
        <w:r>
          <w:rPr>
            <w:noProof/>
            <w:webHidden/>
          </w:rPr>
        </w:r>
        <w:r>
          <w:rPr>
            <w:noProof/>
            <w:webHidden/>
          </w:rPr>
          <w:fldChar w:fldCharType="separate"/>
        </w:r>
        <w:r>
          <w:rPr>
            <w:noProof/>
            <w:webHidden/>
          </w:rPr>
          <w:t>50</w:t>
        </w:r>
        <w:r>
          <w:rPr>
            <w:noProof/>
            <w:webHidden/>
          </w:rPr>
          <w:fldChar w:fldCharType="end"/>
        </w:r>
      </w:hyperlink>
    </w:p>
    <w:p w14:paraId="7DF56345" w14:textId="3CEAA72A" w:rsidR="00D61212" w:rsidRDefault="00000000">
      <w:pPr>
        <w:pStyle w:val="TOC2"/>
        <w:tabs>
          <w:tab w:val="right" w:leader="dot" w:pos="9306"/>
        </w:tabs>
      </w:pPr>
      <w:r>
        <w:fldChar w:fldCharType="end"/>
      </w:r>
    </w:p>
    <w:p w14:paraId="49EE3C8C" w14:textId="77777777" w:rsidR="00D61212" w:rsidRDefault="00000000">
      <w:pPr>
        <w:pStyle w:val="Heading1"/>
        <w:pageBreakBefore/>
      </w:pPr>
      <w:bookmarkStart w:id="0" w:name="_Toc241395296"/>
      <w:r>
        <w:lastRenderedPageBreak/>
        <w:t>How to Use This Document</w:t>
      </w:r>
      <w:bookmarkEnd w:id="0"/>
    </w:p>
    <w:p w14:paraId="5395AD49" w14:textId="77777777" w:rsidR="00D61212" w:rsidRDefault="00000000">
      <w:pPr>
        <w:pStyle w:val="Heading2"/>
      </w:pPr>
      <w:bookmarkStart w:id="1" w:name="_Toc241395297"/>
      <w:r>
        <w:t>What this Topic covers</w:t>
      </w:r>
      <w:bookmarkEnd w:id="1"/>
    </w:p>
    <w:p w14:paraId="3025AEF9" w14:textId="77777777" w:rsidR="00D61212" w:rsidRDefault="00000000">
      <w:r>
        <w:rPr>
          <w:b/>
          <w:bCs/>
        </w:rPr>
        <w:t>Topic 5</w:t>
      </w:r>
      <w:r>
        <w:t xml:space="preserve"> is the story of how Britain became a </w:t>
      </w:r>
      <w:r>
        <w:rPr>
          <w:b/>
          <w:bCs/>
        </w:rPr>
        <w:t>democracy</w:t>
      </w:r>
      <w:r>
        <w:t xml:space="preserve"> without a revolution. It runs from </w:t>
      </w:r>
      <w:r>
        <w:rPr>
          <w:b/>
          <w:bCs/>
        </w:rPr>
        <w:t>1815</w:t>
      </w:r>
      <w:r>
        <w:t xml:space="preserve">, when the long wars with France ended, to </w:t>
      </w:r>
      <w:r>
        <w:rPr>
          <w:b/>
          <w:bCs/>
        </w:rPr>
        <w:t>1928</w:t>
      </w:r>
      <w:r>
        <w:t xml:space="preserve">, when every adult woman finally got the vote — and, in short notes, on to </w:t>
      </w:r>
      <w:r>
        <w:rPr>
          <w:b/>
          <w:bCs/>
        </w:rPr>
        <w:t>2026</w:t>
      </w:r>
      <w:r>
        <w:t xml:space="preserve">. It covers syllabus </w:t>
      </w:r>
      <w:r>
        <w:rPr>
          <w:b/>
          <w:bCs/>
        </w:rPr>
        <w:t>Head VIII</w:t>
      </w:r>
      <w:r>
        <w:t xml:space="preserve"> (the reform of Parliament; Peel) and </w:t>
      </w:r>
      <w:r>
        <w:rPr>
          <w:b/>
          <w:bCs/>
        </w:rPr>
        <w:t>Head IX</w:t>
      </w:r>
      <w:r>
        <w:t xml:space="preserve"> (Gladstone; the Irish Question; party politics).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2291DBD4"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0B65E0D" w14:textId="77777777" w:rsidR="00D61212"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this topic matters</w:t>
            </w:r>
          </w:p>
          <w:p w14:paraId="5F42D929" w14:textId="77777777" w:rsidR="00D61212" w:rsidRDefault="00000000">
            <w:pPr>
              <w:spacing w:after="80" w:line="270" w:lineRule="auto"/>
            </w:pPr>
            <w:r>
              <w:rPr>
                <w:b/>
                <w:bCs/>
                <w:sz w:val="21"/>
                <w:szCs w:val="21"/>
              </w:rPr>
              <w:t>12 full questions in 2015–2026 — more than any other topic</w:t>
            </w:r>
            <w:r>
              <w:rPr>
                <w:sz w:val="21"/>
                <w:szCs w:val="21"/>
              </w:rPr>
              <w:t xml:space="preserve"> — plus </w:t>
            </w:r>
            <w:r>
              <w:rPr>
                <w:b/>
                <w:bCs/>
                <w:sz w:val="21"/>
                <w:szCs w:val="21"/>
              </w:rPr>
              <w:t>7 MCQs</w:t>
            </w:r>
            <w:r>
              <w:rPr>
                <w:sz w:val="21"/>
                <w:szCs w:val="21"/>
              </w:rPr>
              <w:t xml:space="preserve">. Five questions are on </w:t>
            </w:r>
            <w:r>
              <w:rPr>
                <w:b/>
                <w:bCs/>
                <w:sz w:val="21"/>
                <w:szCs w:val="21"/>
              </w:rPr>
              <w:t>parliamentary reform</w:t>
            </w:r>
            <w:r>
              <w:rPr>
                <w:sz w:val="21"/>
                <w:szCs w:val="21"/>
              </w:rPr>
              <w:t xml:space="preserve"> (2015, 2016, 2018, 2019, 2020), three on </w:t>
            </w:r>
            <w:r>
              <w:rPr>
                <w:b/>
                <w:bCs/>
                <w:sz w:val="21"/>
                <w:szCs w:val="21"/>
              </w:rPr>
              <w:t>Sir Robert Peel</w:t>
            </w:r>
            <w:r>
              <w:rPr>
                <w:sz w:val="21"/>
                <w:szCs w:val="21"/>
              </w:rPr>
              <w:t xml:space="preserve"> (2018, 2020, 2024), two identical ones on </w:t>
            </w:r>
            <w:r>
              <w:rPr>
                <w:b/>
                <w:bCs/>
                <w:sz w:val="21"/>
                <w:szCs w:val="21"/>
              </w:rPr>
              <w:t>Gladstone's domestic policy</w:t>
            </w:r>
            <w:r>
              <w:rPr>
                <w:sz w:val="21"/>
                <w:szCs w:val="21"/>
              </w:rPr>
              <w:t xml:space="preserve"> (2017, 2022), one on the </w:t>
            </w:r>
            <w:r>
              <w:rPr>
                <w:b/>
                <w:bCs/>
                <w:sz w:val="21"/>
                <w:szCs w:val="21"/>
              </w:rPr>
              <w:t>Irish Question</w:t>
            </w:r>
            <w:r>
              <w:rPr>
                <w:sz w:val="21"/>
                <w:szCs w:val="21"/>
              </w:rPr>
              <w:t xml:space="preserve"> (2024) and one on </w:t>
            </w:r>
            <w:r>
              <w:rPr>
                <w:b/>
                <w:bCs/>
                <w:sz w:val="21"/>
                <w:szCs w:val="21"/>
              </w:rPr>
              <w:t>party politics</w:t>
            </w:r>
            <w:r>
              <w:rPr>
                <w:sz w:val="21"/>
                <w:szCs w:val="21"/>
              </w:rPr>
              <w:t xml:space="preserve"> (2025). In an average year at least </w:t>
            </w:r>
            <w:r>
              <w:rPr>
                <w:b/>
                <w:bCs/>
                <w:sz w:val="21"/>
                <w:szCs w:val="21"/>
              </w:rPr>
              <w:t>one</w:t>
            </w:r>
            <w:r>
              <w:rPr>
                <w:sz w:val="21"/>
                <w:szCs w:val="21"/>
              </w:rPr>
              <w:t xml:space="preserve"> Section A question comes from this topic.</w:t>
            </w:r>
          </w:p>
        </w:tc>
      </w:tr>
    </w:tbl>
    <w:p w14:paraId="50AB1700" w14:textId="77777777" w:rsidR="00D61212" w:rsidRDefault="00D61212"/>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46EDAB09"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E9E43AD" w14:textId="77777777" w:rsidR="00D61212"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Where this topic fits in the story</w:t>
            </w:r>
          </w:p>
          <w:p w14:paraId="2897142C" w14:textId="77777777" w:rsidR="00D61212" w:rsidRDefault="00000000">
            <w:pPr>
              <w:spacing w:after="80" w:line="270" w:lineRule="auto"/>
            </w:pPr>
            <w:r>
              <w:rPr>
                <w:sz w:val="21"/>
                <w:szCs w:val="21"/>
              </w:rPr>
              <w:t xml:space="preserve">Topic 3 ended with the defeat of Napoleon at </w:t>
            </w:r>
            <w:r>
              <w:rPr>
                <w:b/>
                <w:bCs/>
                <w:sz w:val="21"/>
                <w:szCs w:val="21"/>
              </w:rPr>
              <w:t>Waterloo</w:t>
            </w:r>
            <w:r>
              <w:rPr>
                <w:sz w:val="21"/>
                <w:szCs w:val="21"/>
              </w:rPr>
              <w:t xml:space="preserve"> (1815). Topic 4 told the story of the </w:t>
            </w:r>
            <w:r>
              <w:rPr>
                <w:b/>
                <w:bCs/>
                <w:sz w:val="21"/>
                <w:szCs w:val="21"/>
              </w:rPr>
              <w:t>Industrial Revolution</w:t>
            </w:r>
            <w:r>
              <w:rPr>
                <w:sz w:val="21"/>
                <w:szCs w:val="21"/>
              </w:rPr>
              <w:t xml:space="preserve"> — the new towns, the new middle and working classes. Topic 5 tells what those new classes did </w:t>
            </w:r>
            <w:r>
              <w:rPr>
                <w:b/>
                <w:bCs/>
                <w:sz w:val="21"/>
                <w:szCs w:val="21"/>
              </w:rPr>
              <w:t>politically</w:t>
            </w:r>
            <w:r>
              <w:rPr>
                <w:sz w:val="21"/>
                <w:szCs w:val="21"/>
              </w:rPr>
              <w:t xml:space="preserve">: they demanded a voice in Parliament, and slowly, step by step, they got it. Topic 6 covers Victorian </w:t>
            </w:r>
            <w:r>
              <w:rPr>
                <w:b/>
                <w:bCs/>
                <w:sz w:val="21"/>
                <w:szCs w:val="21"/>
              </w:rPr>
              <w:t>foreign</w:t>
            </w:r>
            <w:r>
              <w:rPr>
                <w:sz w:val="21"/>
                <w:szCs w:val="21"/>
              </w:rPr>
              <w:t xml:space="preserve"> policy in the same years; Topic 7 carries the story into the twentieth century.</w:t>
            </w:r>
          </w:p>
        </w:tc>
      </w:tr>
    </w:tbl>
    <w:p w14:paraId="26C743F3" w14:textId="77777777" w:rsidR="00D61212" w:rsidRDefault="00D61212"/>
    <w:p w14:paraId="45868649" w14:textId="77777777" w:rsidR="00D61212" w:rsidRDefault="00000000">
      <w:pPr>
        <w:pStyle w:val="Heading1"/>
        <w:pageBreakBefore/>
      </w:pPr>
      <w:bookmarkStart w:id="2" w:name="_Toc241395298"/>
      <w:r>
        <w:lastRenderedPageBreak/>
        <w:t>Part Zero — The ABC Before the Story</w:t>
      </w:r>
      <w:bookmarkEnd w:id="2"/>
    </w:p>
    <w:p w14:paraId="54DA8386" w14:textId="77777777" w:rsidR="00D61212" w:rsidRDefault="00000000">
      <w:pPr>
        <w:pStyle w:val="Heading2"/>
      </w:pPr>
      <w:bookmarkStart w:id="3" w:name="_Toc241395299"/>
      <w:r>
        <w:t>0.1  How Britain was governed in 1815 — the simple picture</w:t>
      </w:r>
      <w:bookmarkEnd w:id="3"/>
    </w:p>
    <w:p w14:paraId="5DF47FD3" w14:textId="77777777" w:rsidR="00D61212" w:rsidRDefault="00000000">
      <w:r>
        <w:t xml:space="preserve">Think of the British system as </w:t>
      </w:r>
      <w:r>
        <w:rPr>
          <w:b/>
          <w:bCs/>
        </w:rPr>
        <w:t>three parts</w:t>
      </w:r>
      <w:r>
        <w:t xml:space="preserve"> that must all agree before a law is made:</w:t>
      </w:r>
    </w:p>
    <w:p w14:paraId="07D89AD2" w14:textId="77777777" w:rsidR="00D61212" w:rsidRDefault="00000000">
      <w:pPr>
        <w:tabs>
          <w:tab w:val="left" w:pos="460"/>
        </w:tabs>
        <w:spacing w:after="90"/>
        <w:ind w:left="460" w:hanging="460"/>
      </w:pPr>
      <w:r>
        <w:rPr>
          <w:b/>
          <w:bCs/>
          <w:color w:val="9B2335"/>
        </w:rPr>
        <w:t>1.</w:t>
      </w:r>
      <w:r>
        <w:rPr>
          <w:b/>
          <w:bCs/>
          <w:color w:val="9B2335"/>
        </w:rPr>
        <w:tab/>
      </w:r>
      <w:r>
        <w:rPr>
          <w:b/>
          <w:bCs/>
        </w:rPr>
        <w:t>The Crown</w:t>
      </w:r>
      <w:r>
        <w:t xml:space="preserve"> — the King or Queen. In 1815 the monarch still chose the ministers and could dismiss them.</w:t>
      </w:r>
    </w:p>
    <w:p w14:paraId="1BB8239D" w14:textId="77777777" w:rsidR="00D61212" w:rsidRDefault="00000000">
      <w:pPr>
        <w:tabs>
          <w:tab w:val="left" w:pos="460"/>
        </w:tabs>
        <w:spacing w:after="90"/>
        <w:ind w:left="460" w:hanging="460"/>
      </w:pPr>
      <w:r>
        <w:rPr>
          <w:b/>
          <w:bCs/>
          <w:color w:val="9B2335"/>
        </w:rPr>
        <w:t>2.</w:t>
      </w:r>
      <w:r>
        <w:rPr>
          <w:b/>
          <w:bCs/>
          <w:color w:val="9B2335"/>
        </w:rPr>
        <w:tab/>
      </w:r>
      <w:r>
        <w:rPr>
          <w:b/>
          <w:bCs/>
        </w:rPr>
        <w:t>The House of Lords</w:t>
      </w:r>
      <w:r>
        <w:t xml:space="preserve"> — the "upper house": about 350 </w:t>
      </w:r>
      <w:r>
        <w:rPr>
          <w:b/>
          <w:bCs/>
        </w:rPr>
        <w:t>peers</w:t>
      </w:r>
      <w:r>
        <w:t xml:space="preserve"> (dukes, earls, lords — who inherited their seats) and </w:t>
      </w:r>
      <w:r>
        <w:rPr>
          <w:b/>
          <w:bCs/>
        </w:rPr>
        <w:t>bishops</w:t>
      </w:r>
      <w:r>
        <w:t xml:space="preserve"> of the Church of England. Nobody elected them.</w:t>
      </w:r>
    </w:p>
    <w:p w14:paraId="023AEFCB" w14:textId="77777777" w:rsidR="00D61212" w:rsidRDefault="00000000">
      <w:pPr>
        <w:tabs>
          <w:tab w:val="left" w:pos="460"/>
        </w:tabs>
        <w:spacing w:after="90"/>
        <w:ind w:left="460" w:hanging="460"/>
      </w:pPr>
      <w:r>
        <w:rPr>
          <w:b/>
          <w:bCs/>
          <w:color w:val="9B2335"/>
        </w:rPr>
        <w:t>3.</w:t>
      </w:r>
      <w:r>
        <w:rPr>
          <w:b/>
          <w:bCs/>
          <w:color w:val="9B2335"/>
        </w:rPr>
        <w:tab/>
      </w:r>
      <w:r>
        <w:rPr>
          <w:b/>
          <w:bCs/>
        </w:rPr>
        <w:t>The House of Commons</w:t>
      </w:r>
      <w:r>
        <w:t xml:space="preserve"> — the "lower house": </w:t>
      </w:r>
      <w:r>
        <w:rPr>
          <w:b/>
          <w:bCs/>
        </w:rPr>
        <w:t>658 MPs</w:t>
      </w:r>
      <w:r>
        <w:t xml:space="preserve"> (Members of Parliament), elected — but by very few people.</w:t>
      </w:r>
    </w:p>
    <w:p w14:paraId="2A0DE33D" w14:textId="77777777" w:rsidR="00D61212" w:rsidRDefault="00000000">
      <w:r>
        <w:t xml:space="preserve">The </w:t>
      </w:r>
      <w:r>
        <w:rPr>
          <w:b/>
          <w:bCs/>
        </w:rPr>
        <w:t>Prime Minister</w:t>
      </w:r>
      <w:r>
        <w:t xml:space="preserve"> (PM) is the leader of the government. He chooses the </w:t>
      </w:r>
      <w:r>
        <w:rPr>
          <w:b/>
          <w:bCs/>
        </w:rPr>
        <w:t>Cabinet</w:t>
      </w:r>
      <w:r>
        <w:t xml:space="preserve"> — the top ministers who run the departments (the Treasury, the Home Office, the Foreign Office and so on). To stay in power the government needs the support of the Commons.</w:t>
      </w:r>
    </w:p>
    <w:p w14:paraId="71D3603E" w14:textId="77777777" w:rsidR="00D61212" w:rsidRDefault="00000000">
      <w:pPr>
        <w:pStyle w:val="Heading2"/>
      </w:pPr>
      <w:bookmarkStart w:id="4" w:name="_Toc241395300"/>
      <w:r>
        <w:t>0.2  Who elected the MPs — and why that was a problem</w:t>
      </w:r>
      <w:bookmarkEnd w:id="4"/>
    </w:p>
    <w:p w14:paraId="55202D7F" w14:textId="77777777" w:rsidR="00D61212" w:rsidRDefault="00000000">
      <w:pPr>
        <w:pStyle w:val="ListParagraph"/>
        <w:numPr>
          <w:ilvl w:val="0"/>
          <w:numId w:val="2"/>
        </w:numPr>
        <w:spacing w:after="70" w:line="276" w:lineRule="auto"/>
      </w:pPr>
      <w:r>
        <w:t xml:space="preserve">Britain was divided into </w:t>
      </w:r>
      <w:r>
        <w:rPr>
          <w:b/>
          <w:bCs/>
        </w:rPr>
        <w:t>constituencies</w:t>
      </w:r>
      <w:r>
        <w:t xml:space="preserve"> — areas that elect MPs. There were two kinds: </w:t>
      </w:r>
      <w:r>
        <w:rPr>
          <w:b/>
          <w:bCs/>
        </w:rPr>
        <w:t>counties</w:t>
      </w:r>
      <w:r>
        <w:t xml:space="preserve"> (the countryside) and </w:t>
      </w:r>
      <w:r>
        <w:rPr>
          <w:b/>
          <w:bCs/>
        </w:rPr>
        <w:t>boroughs</w:t>
      </w:r>
      <w:r>
        <w:t xml:space="preserve"> (towns).</w:t>
      </w:r>
    </w:p>
    <w:p w14:paraId="4E7E4E75" w14:textId="77777777" w:rsidR="00D61212" w:rsidRDefault="00000000">
      <w:pPr>
        <w:pStyle w:val="ListParagraph"/>
        <w:numPr>
          <w:ilvl w:val="0"/>
          <w:numId w:val="2"/>
        </w:numPr>
        <w:spacing w:after="70" w:line="276" w:lineRule="auto"/>
      </w:pPr>
      <w:r>
        <w:t xml:space="preserve">In 1815 only about </w:t>
      </w:r>
      <w:r>
        <w:rPr>
          <w:b/>
          <w:bCs/>
        </w:rPr>
        <w:t>one adult man in ten</w:t>
      </w:r>
      <w:r>
        <w:t xml:space="preserve"> could vote — around </w:t>
      </w:r>
      <w:r>
        <w:rPr>
          <w:b/>
          <w:bCs/>
        </w:rPr>
        <w:t>500,000</w:t>
      </w:r>
      <w:r>
        <w:t xml:space="preserve"> people in a population of about 16 million (UK, 1831 census: 24 million). No women could vote.</w:t>
      </w:r>
    </w:p>
    <w:p w14:paraId="5E94B8DE" w14:textId="77777777" w:rsidR="00D61212" w:rsidRDefault="00000000">
      <w:pPr>
        <w:pStyle w:val="ListParagraph"/>
        <w:numPr>
          <w:ilvl w:val="0"/>
          <w:numId w:val="2"/>
        </w:numPr>
        <w:spacing w:after="70" w:line="276" w:lineRule="auto"/>
      </w:pPr>
      <w:r>
        <w:t xml:space="preserve">Voting was </w:t>
      </w:r>
      <w:r>
        <w:rPr>
          <w:b/>
          <w:bCs/>
        </w:rPr>
        <w:t>open</w:t>
      </w:r>
      <w:r>
        <w:t xml:space="preserve">: you called out your choice in public, so your landlord or employer knew how you voted. </w:t>
      </w:r>
      <w:r>
        <w:rPr>
          <w:b/>
          <w:bCs/>
        </w:rPr>
        <w:t>Bribery</w:t>
      </w:r>
      <w:r>
        <w:t xml:space="preserve"> was common.</w:t>
      </w:r>
    </w:p>
    <w:p w14:paraId="0A84F8BD" w14:textId="77777777" w:rsidR="00D61212" w:rsidRDefault="00000000">
      <w:pPr>
        <w:pStyle w:val="ListParagraph"/>
        <w:numPr>
          <w:ilvl w:val="0"/>
          <w:numId w:val="2"/>
        </w:numPr>
        <w:spacing w:after="70" w:line="276" w:lineRule="auto"/>
      </w:pPr>
      <w:r>
        <w:t xml:space="preserve">The map of constituencies had hardly changed since the </w:t>
      </w:r>
      <w:r>
        <w:rPr>
          <w:b/>
          <w:bCs/>
        </w:rPr>
        <w:t>Middle Ages</w:t>
      </w:r>
      <w:r>
        <w:t>. Some boroughs had almost no people:</w:t>
      </w:r>
    </w:p>
    <w:p w14:paraId="2A472734" w14:textId="77777777" w:rsidR="00D61212" w:rsidRDefault="00000000">
      <w:pPr>
        <w:pStyle w:val="ListParagraph"/>
        <w:numPr>
          <w:ilvl w:val="1"/>
          <w:numId w:val="2"/>
        </w:numPr>
        <w:spacing w:after="70" w:line="276" w:lineRule="auto"/>
      </w:pPr>
      <w:r>
        <w:rPr>
          <w:b/>
          <w:bCs/>
        </w:rPr>
        <w:t>Old Sarum</w:t>
      </w:r>
      <w:r>
        <w:t xml:space="preserve">, an empty hill, elected </w:t>
      </w:r>
      <w:r>
        <w:rPr>
          <w:b/>
          <w:bCs/>
        </w:rPr>
        <w:t>two MPs</w:t>
      </w:r>
      <w:r>
        <w:t>.</w:t>
      </w:r>
    </w:p>
    <w:p w14:paraId="06B7C6BE" w14:textId="77777777" w:rsidR="00D61212" w:rsidRDefault="00000000">
      <w:pPr>
        <w:pStyle w:val="ListParagraph"/>
        <w:numPr>
          <w:ilvl w:val="1"/>
          <w:numId w:val="2"/>
        </w:numPr>
        <w:spacing w:after="70" w:line="276" w:lineRule="auto"/>
      </w:pPr>
      <w:r>
        <w:rPr>
          <w:b/>
          <w:bCs/>
        </w:rPr>
        <w:t>Dunwich</w:t>
      </w:r>
      <w:r>
        <w:t xml:space="preserve"> had mostly fallen into the sea but still elected </w:t>
      </w:r>
      <w:r>
        <w:rPr>
          <w:b/>
          <w:bCs/>
        </w:rPr>
        <w:t>two MPs</w:t>
      </w:r>
      <w:r>
        <w:t>.</w:t>
      </w:r>
    </w:p>
    <w:p w14:paraId="53501A20" w14:textId="77777777" w:rsidR="00D61212" w:rsidRDefault="00000000">
      <w:pPr>
        <w:pStyle w:val="ListParagraph"/>
        <w:numPr>
          <w:ilvl w:val="1"/>
          <w:numId w:val="2"/>
        </w:numPr>
        <w:spacing w:after="70" w:line="276" w:lineRule="auto"/>
      </w:pPr>
      <w:r>
        <w:t xml:space="preserve">Such places were called </w:t>
      </w:r>
      <w:r>
        <w:rPr>
          <w:b/>
          <w:bCs/>
        </w:rPr>
        <w:t>rotten boroughs</w:t>
      </w:r>
      <w:r>
        <w:t xml:space="preserve">. Boroughs controlled by one great landowner were called </w:t>
      </w:r>
      <w:r>
        <w:rPr>
          <w:b/>
          <w:bCs/>
        </w:rPr>
        <w:t>pocket boroughs</w:t>
      </w:r>
      <w:r>
        <w:t xml:space="preserve"> — he had them "in his pocket".</w:t>
      </w:r>
    </w:p>
    <w:p w14:paraId="430712D2" w14:textId="77777777" w:rsidR="00D61212" w:rsidRDefault="00000000">
      <w:pPr>
        <w:pStyle w:val="ListParagraph"/>
        <w:numPr>
          <w:ilvl w:val="0"/>
          <w:numId w:val="2"/>
        </w:numPr>
        <w:spacing w:after="70" w:line="276" w:lineRule="auto"/>
      </w:pPr>
      <w:r>
        <w:t xml:space="preserve">Meanwhile great new industrial towns — </w:t>
      </w:r>
      <w:r>
        <w:rPr>
          <w:b/>
          <w:bCs/>
        </w:rPr>
        <w:t>Manchester, Birmingham, Leeds, Sheffield</w:t>
      </w:r>
      <w:r>
        <w:t xml:space="preserve"> — had </w:t>
      </w:r>
      <w:r>
        <w:rPr>
          <w:b/>
          <w:bCs/>
        </w:rPr>
        <w:t>no MPs of their own</w:t>
      </w:r>
      <w:r>
        <w:t xml:space="preserve"> at all.</w:t>
      </w:r>
    </w:p>
    <w:p w14:paraId="0169C9ED" w14:textId="77777777" w:rsidR="00D61212" w:rsidRDefault="00000000">
      <w:pPr>
        <w:keepNext/>
        <w:spacing w:before="120" w:after="40" w:line="240" w:lineRule="auto"/>
        <w:jc w:val="center"/>
      </w:pPr>
      <w:r>
        <w:rPr>
          <w:noProof/>
        </w:rPr>
        <w:lastRenderedPageBreak/>
        <w:drawing>
          <wp:inline distT="0" distB="0" distL="0" distR="0" wp14:anchorId="0216BED6" wp14:editId="3DA3DBDA">
            <wp:extent cx="5429250" cy="4686300"/>
            <wp:effectExtent l="0" t="0" r="0" b="0"/>
            <wp:docPr id="1632206272" name="Picture 163220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4686300"/>
                    </a:xfrm>
                    <a:prstGeom prst="rect">
                      <a:avLst/>
                    </a:prstGeom>
                  </pic:spPr>
                </pic:pic>
              </a:graphicData>
            </a:graphic>
          </wp:inline>
        </w:drawing>
      </w:r>
    </w:p>
    <w:p w14:paraId="52742F16" w14:textId="77777777" w:rsidR="00D61212"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The problem before 1832: empty boroughs with two MPs each, great cities with none.</w:t>
      </w:r>
    </w:p>
    <w:p w14:paraId="4E3F3C5A" w14:textId="77777777" w:rsidR="00D61212" w:rsidRDefault="00000000">
      <w:pPr>
        <w:pStyle w:val="Heading2"/>
      </w:pPr>
      <w:bookmarkStart w:id="5" w:name="_Toc241395301"/>
      <w:r>
        <w:t>0.3  The words you need</w:t>
      </w:r>
      <w:bookmarkEnd w:id="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6"/>
        <w:gridCol w:w="6980"/>
      </w:tblGrid>
      <w:tr w:rsidR="00D61212" w14:paraId="1876C2A4" w14:textId="77777777">
        <w:tblPrEx>
          <w:tblCellMar>
            <w:top w:w="0" w:type="dxa"/>
            <w:bottom w:w="0" w:type="dxa"/>
          </w:tblCellMar>
        </w:tblPrEx>
        <w:trPr>
          <w:cantSplit/>
          <w:tblHeader/>
        </w:trPr>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AFB3A6F" w14:textId="77777777" w:rsidR="00D61212" w:rsidRDefault="00000000">
            <w:pPr>
              <w:spacing w:after="30" w:line="250" w:lineRule="auto"/>
            </w:pPr>
            <w:r>
              <w:rPr>
                <w:rFonts w:ascii="Calibri" w:eastAsia="Calibri" w:hAnsi="Calibri" w:cs="Calibri"/>
                <w:b/>
                <w:bCs/>
                <w:color w:val="FFFFFF"/>
                <w:sz w:val="18"/>
                <w:szCs w:val="18"/>
              </w:rPr>
              <w:t>Word</w:t>
            </w:r>
          </w:p>
        </w:tc>
        <w:tc>
          <w:tcPr>
            <w:tcW w:w="698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2FDAA30" w14:textId="77777777" w:rsidR="00D61212" w:rsidRDefault="00000000">
            <w:pPr>
              <w:spacing w:after="30" w:line="250" w:lineRule="auto"/>
            </w:pPr>
            <w:r>
              <w:rPr>
                <w:rFonts w:ascii="Calibri" w:eastAsia="Calibri" w:hAnsi="Calibri" w:cs="Calibri"/>
                <w:b/>
                <w:bCs/>
                <w:color w:val="FFFFFF"/>
                <w:sz w:val="18"/>
                <w:szCs w:val="18"/>
              </w:rPr>
              <w:t>What it means, simply</w:t>
            </w:r>
          </w:p>
        </w:tc>
      </w:tr>
      <w:tr w:rsidR="00D61212" w14:paraId="520F3931"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F15C0D5" w14:textId="77777777" w:rsidR="00D61212" w:rsidRDefault="00000000">
            <w:pPr>
              <w:spacing w:after="30" w:line="250" w:lineRule="auto"/>
            </w:pPr>
            <w:r>
              <w:rPr>
                <w:rFonts w:ascii="Calibri" w:eastAsia="Calibri" w:hAnsi="Calibri" w:cs="Calibri"/>
                <w:b/>
                <w:bCs/>
                <w:color w:val="9B2335"/>
                <w:sz w:val="18"/>
                <w:szCs w:val="18"/>
              </w:rPr>
              <w:t>Franchise</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936826" w14:textId="77777777" w:rsidR="00D61212" w:rsidRDefault="00000000">
            <w:pPr>
              <w:spacing w:after="30" w:line="250" w:lineRule="auto"/>
            </w:pPr>
            <w:r>
              <w:rPr>
                <w:rFonts w:ascii="Calibri" w:eastAsia="Calibri" w:hAnsi="Calibri" w:cs="Calibri"/>
                <w:sz w:val="18"/>
                <w:szCs w:val="18"/>
              </w:rPr>
              <w:t>The right to vote. "Extending the franchise" = giving more people the vote.</w:t>
            </w:r>
          </w:p>
        </w:tc>
      </w:tr>
      <w:tr w:rsidR="00D61212" w14:paraId="0A972E4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D120044" w14:textId="77777777" w:rsidR="00D61212" w:rsidRDefault="00000000">
            <w:pPr>
              <w:spacing w:after="30" w:line="250" w:lineRule="auto"/>
            </w:pPr>
            <w:r>
              <w:rPr>
                <w:rFonts w:ascii="Calibri" w:eastAsia="Calibri" w:hAnsi="Calibri" w:cs="Calibri"/>
                <w:b/>
                <w:bCs/>
                <w:color w:val="9B2335"/>
                <w:sz w:val="18"/>
                <w:szCs w:val="18"/>
              </w:rPr>
              <w:t>Electorate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A10706" w14:textId="77777777" w:rsidR="00D61212" w:rsidRDefault="00000000">
            <w:pPr>
              <w:spacing w:after="30" w:line="250" w:lineRule="auto"/>
            </w:pPr>
            <w:r>
              <w:rPr>
                <w:rFonts w:ascii="Calibri" w:eastAsia="Calibri" w:hAnsi="Calibri" w:cs="Calibri"/>
                <w:sz w:val="18"/>
                <w:szCs w:val="18"/>
              </w:rPr>
              <w:t>All the people who have the vote.</w:t>
            </w:r>
          </w:p>
        </w:tc>
      </w:tr>
      <w:tr w:rsidR="00D61212" w14:paraId="5C644CD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4D60226" w14:textId="77777777" w:rsidR="00D61212" w:rsidRDefault="00000000">
            <w:pPr>
              <w:spacing w:after="30" w:line="250" w:lineRule="auto"/>
            </w:pPr>
            <w:r>
              <w:rPr>
                <w:rFonts w:ascii="Calibri" w:eastAsia="Calibri" w:hAnsi="Calibri" w:cs="Calibri"/>
                <w:b/>
                <w:bCs/>
                <w:color w:val="9B2335"/>
                <w:sz w:val="18"/>
                <w:szCs w:val="18"/>
              </w:rPr>
              <w:t>Constituency</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1D4ECA" w14:textId="77777777" w:rsidR="00D61212" w:rsidRDefault="00000000">
            <w:pPr>
              <w:spacing w:after="30" w:line="250" w:lineRule="auto"/>
            </w:pPr>
            <w:r>
              <w:rPr>
                <w:rFonts w:ascii="Calibri" w:eastAsia="Calibri" w:hAnsi="Calibri" w:cs="Calibri"/>
                <w:sz w:val="18"/>
                <w:szCs w:val="18"/>
              </w:rPr>
              <w:t>An area that elects an MP.</w:t>
            </w:r>
          </w:p>
        </w:tc>
      </w:tr>
      <w:tr w:rsidR="00D61212" w14:paraId="79BDFCA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EE48317" w14:textId="77777777" w:rsidR="00D61212" w:rsidRDefault="00000000">
            <w:pPr>
              <w:spacing w:after="30" w:line="250" w:lineRule="auto"/>
            </w:pPr>
            <w:r>
              <w:rPr>
                <w:rFonts w:ascii="Calibri" w:eastAsia="Calibri" w:hAnsi="Calibri" w:cs="Calibri"/>
                <w:b/>
                <w:bCs/>
                <w:color w:val="9B2335"/>
                <w:sz w:val="18"/>
                <w:szCs w:val="18"/>
              </w:rPr>
              <w:t>Borough</w:t>
            </w:r>
            <w:r>
              <w:rPr>
                <w:rFonts w:ascii="Calibri" w:eastAsia="Calibri" w:hAnsi="Calibri" w:cs="Calibri"/>
                <w:b/>
                <w:bCs/>
                <w:sz w:val="18"/>
                <w:szCs w:val="18"/>
              </w:rPr>
              <w:t xml:space="preserve"> / </w:t>
            </w:r>
            <w:r>
              <w:rPr>
                <w:rFonts w:ascii="Calibri" w:eastAsia="Calibri" w:hAnsi="Calibri" w:cs="Calibri"/>
                <w:b/>
                <w:bCs/>
                <w:color w:val="9B2335"/>
                <w:sz w:val="18"/>
                <w:szCs w:val="18"/>
              </w:rPr>
              <w:t>County</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85C406" w14:textId="77777777" w:rsidR="00D61212" w:rsidRDefault="00000000">
            <w:pPr>
              <w:spacing w:after="30" w:line="250" w:lineRule="auto"/>
            </w:pPr>
            <w:r>
              <w:rPr>
                <w:rFonts w:ascii="Calibri" w:eastAsia="Calibri" w:hAnsi="Calibri" w:cs="Calibri"/>
                <w:sz w:val="18"/>
                <w:szCs w:val="18"/>
              </w:rPr>
              <w:t>A town constituency / a countryside constituency.</w:t>
            </w:r>
          </w:p>
        </w:tc>
      </w:tr>
      <w:tr w:rsidR="00D61212" w14:paraId="74F0CEE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891C69F" w14:textId="77777777" w:rsidR="00D61212" w:rsidRDefault="00000000">
            <w:pPr>
              <w:spacing w:after="30" w:line="250" w:lineRule="auto"/>
            </w:pPr>
            <w:r>
              <w:rPr>
                <w:rFonts w:ascii="Calibri" w:eastAsia="Calibri" w:hAnsi="Calibri" w:cs="Calibri"/>
                <w:b/>
                <w:bCs/>
                <w:color w:val="9B2335"/>
                <w:sz w:val="18"/>
                <w:szCs w:val="18"/>
              </w:rPr>
              <w:t>Rotten borough</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7D674D" w14:textId="77777777" w:rsidR="00D61212" w:rsidRDefault="00000000">
            <w:pPr>
              <w:spacing w:after="30" w:line="250" w:lineRule="auto"/>
            </w:pPr>
            <w:r>
              <w:rPr>
                <w:rFonts w:ascii="Calibri" w:eastAsia="Calibri" w:hAnsi="Calibri" w:cs="Calibri"/>
                <w:sz w:val="18"/>
                <w:szCs w:val="18"/>
              </w:rPr>
              <w:t>A borough with almost no voters that still elected MPs.</w:t>
            </w:r>
          </w:p>
        </w:tc>
      </w:tr>
      <w:tr w:rsidR="00D61212" w14:paraId="7932F5BC"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53DB31B" w14:textId="77777777" w:rsidR="00D61212" w:rsidRDefault="00000000">
            <w:pPr>
              <w:spacing w:after="30" w:line="250" w:lineRule="auto"/>
            </w:pPr>
            <w:r>
              <w:rPr>
                <w:rFonts w:ascii="Calibri" w:eastAsia="Calibri" w:hAnsi="Calibri" w:cs="Calibri"/>
                <w:b/>
                <w:bCs/>
                <w:color w:val="9B2335"/>
                <w:sz w:val="18"/>
                <w:szCs w:val="18"/>
              </w:rPr>
              <w:t>Pocket borough</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0CE827" w14:textId="77777777" w:rsidR="00D61212" w:rsidRDefault="00000000">
            <w:pPr>
              <w:spacing w:after="30" w:line="250" w:lineRule="auto"/>
            </w:pPr>
            <w:r>
              <w:rPr>
                <w:rFonts w:ascii="Calibri" w:eastAsia="Calibri" w:hAnsi="Calibri" w:cs="Calibri"/>
                <w:sz w:val="18"/>
                <w:szCs w:val="18"/>
              </w:rPr>
              <w:t>A borough controlled by one landowner, who chose its MPs.</w:t>
            </w:r>
          </w:p>
        </w:tc>
      </w:tr>
      <w:tr w:rsidR="00D61212" w14:paraId="7328B1F3"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30A17C5" w14:textId="77777777" w:rsidR="00D61212" w:rsidRDefault="00000000">
            <w:pPr>
              <w:spacing w:after="30" w:line="250" w:lineRule="auto"/>
            </w:pPr>
            <w:r>
              <w:rPr>
                <w:rFonts w:ascii="Calibri" w:eastAsia="Calibri" w:hAnsi="Calibri" w:cs="Calibri"/>
                <w:b/>
                <w:bCs/>
                <w:color w:val="9B2335"/>
                <w:sz w:val="18"/>
                <w:szCs w:val="18"/>
              </w:rPr>
              <w:t>Redistribution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3EBEC1" w14:textId="77777777" w:rsidR="00D61212" w:rsidRDefault="00000000">
            <w:pPr>
              <w:spacing w:after="30" w:line="250" w:lineRule="auto"/>
            </w:pPr>
            <w:r>
              <w:rPr>
                <w:rFonts w:ascii="Calibri" w:eastAsia="Calibri" w:hAnsi="Calibri" w:cs="Calibri"/>
                <w:sz w:val="18"/>
                <w:szCs w:val="18"/>
              </w:rPr>
              <w:t>Taking MPs away from small places and giving them to big ones.</w:t>
            </w:r>
          </w:p>
        </w:tc>
      </w:tr>
      <w:tr w:rsidR="00D61212" w14:paraId="06FE00F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B3FAE2F" w14:textId="77777777" w:rsidR="00D61212" w:rsidRDefault="00000000">
            <w:pPr>
              <w:spacing w:after="30" w:line="250" w:lineRule="auto"/>
            </w:pPr>
            <w:r>
              <w:rPr>
                <w:rFonts w:ascii="Calibri" w:eastAsia="Calibri" w:hAnsi="Calibri" w:cs="Calibri"/>
                <w:b/>
                <w:bCs/>
                <w:color w:val="9B2335"/>
                <w:sz w:val="18"/>
                <w:szCs w:val="18"/>
              </w:rPr>
              <w:t>Secret ballot</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0A4B77" w14:textId="77777777" w:rsidR="00D61212" w:rsidRDefault="00000000">
            <w:pPr>
              <w:spacing w:after="30" w:line="250" w:lineRule="auto"/>
            </w:pPr>
            <w:r>
              <w:rPr>
                <w:rFonts w:ascii="Calibri" w:eastAsia="Calibri" w:hAnsi="Calibri" w:cs="Calibri"/>
                <w:sz w:val="18"/>
                <w:szCs w:val="18"/>
              </w:rPr>
              <w:t>Voting privately on paper, so no one knows your choice.</w:t>
            </w:r>
          </w:p>
        </w:tc>
      </w:tr>
      <w:tr w:rsidR="00D61212" w14:paraId="2B15E50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977599F" w14:textId="77777777" w:rsidR="00D61212" w:rsidRDefault="00000000">
            <w:pPr>
              <w:spacing w:after="30" w:line="250" w:lineRule="auto"/>
            </w:pPr>
            <w:r>
              <w:rPr>
                <w:rFonts w:ascii="Calibri" w:eastAsia="Calibri" w:hAnsi="Calibri" w:cs="Calibri"/>
                <w:b/>
                <w:bCs/>
                <w:color w:val="9B2335"/>
                <w:sz w:val="18"/>
                <w:szCs w:val="18"/>
              </w:rPr>
              <w:t>Tory</w:t>
            </w:r>
            <w:r>
              <w:rPr>
                <w:rFonts w:ascii="Calibri" w:eastAsia="Calibri" w:hAnsi="Calibri" w:cs="Calibri"/>
                <w:b/>
                <w:bCs/>
                <w:sz w:val="18"/>
                <w:szCs w:val="18"/>
              </w:rPr>
              <w:t xml:space="preserve"> / </w:t>
            </w:r>
            <w:r>
              <w:rPr>
                <w:rFonts w:ascii="Calibri" w:eastAsia="Calibri" w:hAnsi="Calibri" w:cs="Calibri"/>
                <w:b/>
                <w:bCs/>
                <w:color w:val="9B2335"/>
                <w:sz w:val="18"/>
                <w:szCs w:val="18"/>
              </w:rPr>
              <w:t>Conservative</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B5FF74" w14:textId="77777777" w:rsidR="00D61212" w:rsidRDefault="00000000">
            <w:pPr>
              <w:spacing w:after="30" w:line="250" w:lineRule="auto"/>
            </w:pPr>
            <w:r>
              <w:rPr>
                <w:rFonts w:ascii="Calibri" w:eastAsia="Calibri" w:hAnsi="Calibri" w:cs="Calibri"/>
                <w:sz w:val="18"/>
                <w:szCs w:val="18"/>
              </w:rPr>
              <w:t>The party of the Crown, the Church of England and landowners; called "Conservative" from the 1830s.</w:t>
            </w:r>
          </w:p>
        </w:tc>
      </w:tr>
      <w:tr w:rsidR="00D61212" w14:paraId="5BD50EE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200EA62" w14:textId="77777777" w:rsidR="00D61212" w:rsidRDefault="00000000">
            <w:pPr>
              <w:spacing w:after="30" w:line="250" w:lineRule="auto"/>
            </w:pPr>
            <w:r>
              <w:rPr>
                <w:rFonts w:ascii="Calibri" w:eastAsia="Calibri" w:hAnsi="Calibri" w:cs="Calibri"/>
                <w:b/>
                <w:bCs/>
                <w:color w:val="9B2335"/>
                <w:sz w:val="18"/>
                <w:szCs w:val="18"/>
              </w:rPr>
              <w:t>Whig</w:t>
            </w:r>
            <w:r>
              <w:rPr>
                <w:rFonts w:ascii="Calibri" w:eastAsia="Calibri" w:hAnsi="Calibri" w:cs="Calibri"/>
                <w:b/>
                <w:bCs/>
                <w:sz w:val="18"/>
                <w:szCs w:val="18"/>
              </w:rPr>
              <w:t xml:space="preserve"> / </w:t>
            </w:r>
            <w:r>
              <w:rPr>
                <w:rFonts w:ascii="Calibri" w:eastAsia="Calibri" w:hAnsi="Calibri" w:cs="Calibri"/>
                <w:b/>
                <w:bCs/>
                <w:color w:val="9B2335"/>
                <w:sz w:val="18"/>
                <w:szCs w:val="18"/>
              </w:rPr>
              <w:t>Liberal</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2C7017" w14:textId="77777777" w:rsidR="00D61212" w:rsidRDefault="00000000">
            <w:pPr>
              <w:spacing w:after="30" w:line="250" w:lineRule="auto"/>
            </w:pPr>
            <w:r>
              <w:rPr>
                <w:rFonts w:ascii="Calibri" w:eastAsia="Calibri" w:hAnsi="Calibri" w:cs="Calibri"/>
                <w:sz w:val="18"/>
                <w:szCs w:val="18"/>
              </w:rPr>
              <w:t xml:space="preserve">The party of reform and liberty; the Whigs joined Radicals and Peelites to form the </w:t>
            </w:r>
            <w:r>
              <w:rPr>
                <w:rFonts w:ascii="Calibri" w:eastAsia="Calibri" w:hAnsi="Calibri" w:cs="Calibri"/>
                <w:b/>
                <w:bCs/>
                <w:sz w:val="18"/>
                <w:szCs w:val="18"/>
              </w:rPr>
              <w:t>Liberal Party</w:t>
            </w:r>
            <w:r>
              <w:rPr>
                <w:rFonts w:ascii="Calibri" w:eastAsia="Calibri" w:hAnsi="Calibri" w:cs="Calibri"/>
                <w:sz w:val="18"/>
                <w:szCs w:val="18"/>
              </w:rPr>
              <w:t xml:space="preserve"> in 1859.</w:t>
            </w:r>
          </w:p>
        </w:tc>
      </w:tr>
      <w:tr w:rsidR="00D61212" w14:paraId="328A87B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7AA9283" w14:textId="77777777" w:rsidR="00D61212" w:rsidRDefault="00000000">
            <w:pPr>
              <w:spacing w:after="30" w:line="250" w:lineRule="auto"/>
            </w:pPr>
            <w:r>
              <w:rPr>
                <w:rFonts w:ascii="Calibri" w:eastAsia="Calibri" w:hAnsi="Calibri" w:cs="Calibri"/>
                <w:b/>
                <w:bCs/>
                <w:color w:val="9B2335"/>
                <w:sz w:val="18"/>
                <w:szCs w:val="18"/>
              </w:rPr>
              <w:t>Radical</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C35B19" w14:textId="77777777" w:rsidR="00D61212" w:rsidRDefault="00000000">
            <w:pPr>
              <w:spacing w:after="30" w:line="250" w:lineRule="auto"/>
            </w:pPr>
            <w:r>
              <w:rPr>
                <w:rFonts w:ascii="Calibri" w:eastAsia="Calibri" w:hAnsi="Calibri" w:cs="Calibri"/>
                <w:sz w:val="18"/>
                <w:szCs w:val="18"/>
              </w:rPr>
              <w:t>Someone who wanted big, rapid reform — for example votes for all men.</w:t>
            </w:r>
          </w:p>
        </w:tc>
      </w:tr>
      <w:tr w:rsidR="00D61212" w14:paraId="13682C0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784D205" w14:textId="77777777" w:rsidR="00D61212" w:rsidRDefault="00000000">
            <w:pPr>
              <w:spacing w:after="30" w:line="250" w:lineRule="auto"/>
            </w:pPr>
            <w:r>
              <w:rPr>
                <w:rFonts w:ascii="Calibri" w:eastAsia="Calibri" w:hAnsi="Calibri" w:cs="Calibri"/>
                <w:b/>
                <w:bCs/>
                <w:color w:val="9B2335"/>
                <w:sz w:val="18"/>
                <w:szCs w:val="18"/>
              </w:rPr>
              <w:lastRenderedPageBreak/>
              <w:t>Corn Laws</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79C430" w14:textId="77777777" w:rsidR="00D61212" w:rsidRDefault="00000000">
            <w:pPr>
              <w:spacing w:after="30" w:line="250" w:lineRule="auto"/>
            </w:pPr>
            <w:r>
              <w:rPr>
                <w:rFonts w:ascii="Calibri" w:eastAsia="Calibri" w:hAnsi="Calibri" w:cs="Calibri"/>
                <w:sz w:val="18"/>
                <w:szCs w:val="18"/>
              </w:rPr>
              <w:t>Laws (1815) keeping out cheap foreign corn to protect British farmers' prices.</w:t>
            </w:r>
          </w:p>
        </w:tc>
      </w:tr>
      <w:tr w:rsidR="00D61212" w14:paraId="548E6BE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E6D99B4" w14:textId="77777777" w:rsidR="00D61212" w:rsidRDefault="00000000">
            <w:pPr>
              <w:spacing w:after="30" w:line="250" w:lineRule="auto"/>
            </w:pPr>
            <w:r>
              <w:rPr>
                <w:rFonts w:ascii="Calibri" w:eastAsia="Calibri" w:hAnsi="Calibri" w:cs="Calibri"/>
                <w:b/>
                <w:bCs/>
                <w:color w:val="9B2335"/>
                <w:sz w:val="18"/>
                <w:szCs w:val="18"/>
              </w:rPr>
              <w:t>Free trade</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AE58B8" w14:textId="77777777" w:rsidR="00D61212" w:rsidRDefault="00000000">
            <w:pPr>
              <w:spacing w:after="30" w:line="250" w:lineRule="auto"/>
            </w:pPr>
            <w:r>
              <w:rPr>
                <w:rFonts w:ascii="Calibri" w:eastAsia="Calibri" w:hAnsi="Calibri" w:cs="Calibri"/>
                <w:sz w:val="18"/>
                <w:szCs w:val="18"/>
              </w:rPr>
              <w:t xml:space="preserve">Trading with no or low taxes on imports and exports. Its opposite is </w:t>
            </w:r>
            <w:r>
              <w:rPr>
                <w:rFonts w:ascii="Calibri" w:eastAsia="Calibri" w:hAnsi="Calibri" w:cs="Calibri"/>
                <w:b/>
                <w:bCs/>
                <w:sz w:val="18"/>
                <w:szCs w:val="18"/>
              </w:rPr>
              <w:t>protection</w:t>
            </w:r>
            <w:r>
              <w:rPr>
                <w:rFonts w:ascii="Calibri" w:eastAsia="Calibri" w:hAnsi="Calibri" w:cs="Calibri"/>
                <w:sz w:val="18"/>
                <w:szCs w:val="18"/>
              </w:rPr>
              <w:t>.</w:t>
            </w:r>
          </w:p>
        </w:tc>
      </w:tr>
      <w:tr w:rsidR="00D61212" w14:paraId="16BF6861"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6CD52E7" w14:textId="77777777" w:rsidR="00D61212" w:rsidRDefault="00000000">
            <w:pPr>
              <w:spacing w:after="30" w:line="250" w:lineRule="auto"/>
            </w:pPr>
            <w:r>
              <w:rPr>
                <w:rFonts w:ascii="Calibri" w:eastAsia="Calibri" w:hAnsi="Calibri" w:cs="Calibri"/>
                <w:b/>
                <w:bCs/>
                <w:color w:val="9B2335"/>
                <w:sz w:val="18"/>
                <w:szCs w:val="18"/>
              </w:rPr>
              <w:t>Laissez-faire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F262A7" w14:textId="77777777" w:rsidR="00D61212" w:rsidRDefault="00000000">
            <w:pPr>
              <w:spacing w:after="30" w:line="250" w:lineRule="auto"/>
            </w:pPr>
            <w:r>
              <w:rPr>
                <w:rFonts w:ascii="Calibri" w:eastAsia="Calibri" w:hAnsi="Calibri" w:cs="Calibri"/>
                <w:sz w:val="18"/>
                <w:szCs w:val="18"/>
              </w:rPr>
              <w:t>"Let it be": the idea that government should interfere as little as possible.</w:t>
            </w:r>
          </w:p>
        </w:tc>
      </w:tr>
      <w:tr w:rsidR="00D61212" w14:paraId="52A25F1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813FE32" w14:textId="77777777" w:rsidR="00D61212" w:rsidRDefault="00000000">
            <w:pPr>
              <w:spacing w:after="30" w:line="250" w:lineRule="auto"/>
            </w:pPr>
            <w:r>
              <w:rPr>
                <w:rFonts w:ascii="Calibri" w:eastAsia="Calibri" w:hAnsi="Calibri" w:cs="Calibri"/>
                <w:b/>
                <w:bCs/>
                <w:color w:val="9B2335"/>
                <w:sz w:val="18"/>
                <w:szCs w:val="18"/>
              </w:rPr>
              <w:t>Manifesto</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0B9D67" w14:textId="77777777" w:rsidR="00D61212" w:rsidRDefault="00000000">
            <w:pPr>
              <w:spacing w:after="30" w:line="250" w:lineRule="auto"/>
            </w:pPr>
            <w:r>
              <w:rPr>
                <w:rFonts w:ascii="Calibri" w:eastAsia="Calibri" w:hAnsi="Calibri" w:cs="Calibri"/>
                <w:sz w:val="18"/>
                <w:szCs w:val="18"/>
              </w:rPr>
              <w:t>A public statement of what a party will do if elected.</w:t>
            </w:r>
          </w:p>
        </w:tc>
      </w:tr>
      <w:tr w:rsidR="00D61212" w14:paraId="5BFBF99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A260989" w14:textId="77777777" w:rsidR="00D61212" w:rsidRDefault="00000000">
            <w:pPr>
              <w:spacing w:after="30" w:line="250" w:lineRule="auto"/>
            </w:pPr>
            <w:r>
              <w:rPr>
                <w:rFonts w:ascii="Calibri" w:eastAsia="Calibri" w:hAnsi="Calibri" w:cs="Calibri"/>
                <w:b/>
                <w:bCs/>
                <w:color w:val="9B2335"/>
                <w:sz w:val="18"/>
                <w:szCs w:val="18"/>
              </w:rPr>
              <w:t>Catholic Emancipation</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4897FF" w14:textId="77777777" w:rsidR="00D61212" w:rsidRDefault="00000000">
            <w:pPr>
              <w:spacing w:after="30" w:line="250" w:lineRule="auto"/>
            </w:pPr>
            <w:r>
              <w:rPr>
                <w:rFonts w:ascii="Calibri" w:eastAsia="Calibri" w:hAnsi="Calibri" w:cs="Calibri"/>
                <w:sz w:val="18"/>
                <w:szCs w:val="18"/>
              </w:rPr>
              <w:t>Allowing Roman Catholics to sit in Parliament and hold high office (1829).</w:t>
            </w:r>
          </w:p>
        </w:tc>
      </w:tr>
      <w:tr w:rsidR="00D61212" w14:paraId="2BA90B2E"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CA1E0AD" w14:textId="77777777" w:rsidR="00D61212" w:rsidRDefault="00000000">
            <w:pPr>
              <w:spacing w:after="30" w:line="250" w:lineRule="auto"/>
            </w:pPr>
            <w:r>
              <w:rPr>
                <w:rFonts w:ascii="Calibri" w:eastAsia="Calibri" w:hAnsi="Calibri" w:cs="Calibri"/>
                <w:b/>
                <w:bCs/>
                <w:color w:val="9B2335"/>
                <w:sz w:val="18"/>
                <w:szCs w:val="18"/>
              </w:rPr>
              <w:t>Home Rule</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35451C" w14:textId="77777777" w:rsidR="00D61212" w:rsidRDefault="00000000">
            <w:pPr>
              <w:spacing w:after="30" w:line="250" w:lineRule="auto"/>
            </w:pPr>
            <w:r>
              <w:rPr>
                <w:rFonts w:ascii="Calibri" w:eastAsia="Calibri" w:hAnsi="Calibri" w:cs="Calibri"/>
                <w:sz w:val="18"/>
                <w:szCs w:val="18"/>
              </w:rPr>
              <w:t>A parliament in Dublin to run Ireland's own affairs, while Ireland stayed in the United Kingdom.</w:t>
            </w:r>
          </w:p>
        </w:tc>
      </w:tr>
      <w:tr w:rsidR="00D61212" w14:paraId="4BAB946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F1EAC8B" w14:textId="77777777" w:rsidR="00D61212" w:rsidRDefault="00000000">
            <w:pPr>
              <w:spacing w:after="30" w:line="250" w:lineRule="auto"/>
            </w:pPr>
            <w:r>
              <w:rPr>
                <w:rFonts w:ascii="Calibri" w:eastAsia="Calibri" w:hAnsi="Calibri" w:cs="Calibri"/>
                <w:b/>
                <w:bCs/>
                <w:color w:val="9B2335"/>
                <w:sz w:val="18"/>
                <w:szCs w:val="18"/>
              </w:rPr>
              <w:t>Irish Question</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CE1941" w14:textId="77777777" w:rsidR="00D61212" w:rsidRDefault="00000000">
            <w:pPr>
              <w:spacing w:after="30" w:line="250" w:lineRule="auto"/>
            </w:pPr>
            <w:r>
              <w:rPr>
                <w:rFonts w:ascii="Calibri" w:eastAsia="Calibri" w:hAnsi="Calibri" w:cs="Calibri"/>
                <w:sz w:val="18"/>
                <w:szCs w:val="18"/>
              </w:rPr>
              <w:t>The long problem of how to govern Ireland — its land, its religion and its demand for self-government.</w:t>
            </w:r>
          </w:p>
        </w:tc>
      </w:tr>
      <w:tr w:rsidR="00D61212" w14:paraId="602DA8C7"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068F954" w14:textId="77777777" w:rsidR="00D61212" w:rsidRDefault="00000000">
            <w:pPr>
              <w:spacing w:after="30" w:line="250" w:lineRule="auto"/>
            </w:pPr>
            <w:r>
              <w:rPr>
                <w:rFonts w:ascii="Calibri" w:eastAsia="Calibri" w:hAnsi="Calibri" w:cs="Calibri"/>
                <w:b/>
                <w:bCs/>
                <w:color w:val="9B2335"/>
                <w:sz w:val="18"/>
                <w:szCs w:val="18"/>
              </w:rPr>
              <w:t>Democracy</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31D10D" w14:textId="77777777" w:rsidR="00D61212" w:rsidRDefault="00000000">
            <w:pPr>
              <w:spacing w:after="30" w:line="250" w:lineRule="auto"/>
            </w:pPr>
            <w:r>
              <w:rPr>
                <w:rFonts w:ascii="Calibri" w:eastAsia="Calibri" w:hAnsi="Calibri" w:cs="Calibri"/>
                <w:sz w:val="18"/>
                <w:szCs w:val="18"/>
              </w:rPr>
              <w:t>Government chosen by the people: every adult has an equal vote, cast freely and secretly.</w:t>
            </w:r>
          </w:p>
        </w:tc>
      </w:tr>
    </w:tbl>
    <w:p w14:paraId="52B0B7F4" w14:textId="77777777" w:rsidR="00D61212" w:rsidRDefault="00D61212">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38954A9B"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608DE76D" w14:textId="77777777" w:rsidR="00D61212"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one idea to hold on to</w:t>
            </w:r>
          </w:p>
          <w:p w14:paraId="3EF42DFE" w14:textId="77777777" w:rsidR="00D61212" w:rsidRDefault="00000000">
            <w:pPr>
              <w:spacing w:after="80" w:line="270" w:lineRule="auto"/>
            </w:pPr>
            <w:r>
              <w:rPr>
                <w:sz w:val="21"/>
                <w:szCs w:val="21"/>
              </w:rPr>
              <w:t xml:space="preserve">In </w:t>
            </w:r>
            <w:r>
              <w:rPr>
                <w:b/>
                <w:bCs/>
                <w:sz w:val="21"/>
                <w:szCs w:val="21"/>
              </w:rPr>
              <w:t>1815</w:t>
            </w:r>
            <w:r>
              <w:rPr>
                <w:sz w:val="21"/>
                <w:szCs w:val="21"/>
              </w:rPr>
              <w:t xml:space="preserve"> Britain was ruled by a small class of </w:t>
            </w:r>
            <w:r>
              <w:rPr>
                <w:b/>
                <w:bCs/>
                <w:sz w:val="21"/>
                <w:szCs w:val="21"/>
              </w:rPr>
              <w:t>landowners</w:t>
            </w:r>
            <w:r>
              <w:rPr>
                <w:sz w:val="21"/>
                <w:szCs w:val="21"/>
              </w:rPr>
              <w:t xml:space="preserve">, chosen by a tiny electorate. By </w:t>
            </w:r>
            <w:r>
              <w:rPr>
                <w:b/>
                <w:bCs/>
                <w:sz w:val="21"/>
                <w:szCs w:val="21"/>
              </w:rPr>
              <w:t>1928</w:t>
            </w:r>
            <w:r>
              <w:rPr>
                <w:sz w:val="21"/>
                <w:szCs w:val="21"/>
              </w:rPr>
              <w:t xml:space="preserve"> every adult man and woman had an equal, secret vote, and the </w:t>
            </w:r>
            <w:r>
              <w:rPr>
                <w:b/>
                <w:bCs/>
                <w:sz w:val="21"/>
                <w:szCs w:val="21"/>
              </w:rPr>
              <w:t>Commons</w:t>
            </w:r>
            <w:r>
              <w:rPr>
                <w:sz w:val="21"/>
                <w:szCs w:val="21"/>
              </w:rPr>
              <w:t xml:space="preserve"> — not the Crown or the Lords — was supreme. This topic explains </w:t>
            </w:r>
            <w:r>
              <w:rPr>
                <w:b/>
                <w:bCs/>
                <w:sz w:val="21"/>
                <w:szCs w:val="21"/>
              </w:rPr>
              <w:t>how</w:t>
            </w:r>
            <w:r>
              <w:rPr>
                <w:sz w:val="21"/>
                <w:szCs w:val="21"/>
              </w:rPr>
              <w:t xml:space="preserve"> that happened, </w:t>
            </w:r>
            <w:r>
              <w:rPr>
                <w:b/>
                <w:bCs/>
                <w:sz w:val="21"/>
                <w:szCs w:val="21"/>
              </w:rPr>
              <w:t>step by step</w:t>
            </w:r>
            <w:r>
              <w:rPr>
                <w:sz w:val="21"/>
                <w:szCs w:val="21"/>
              </w:rPr>
              <w:t xml:space="preserve">, and </w:t>
            </w:r>
            <w:r>
              <w:rPr>
                <w:b/>
                <w:bCs/>
                <w:sz w:val="21"/>
                <w:szCs w:val="21"/>
              </w:rPr>
              <w:t>who</w:t>
            </w:r>
            <w:r>
              <w:rPr>
                <w:sz w:val="21"/>
                <w:szCs w:val="21"/>
              </w:rPr>
              <w:t xml:space="preserve"> made it happen.</w:t>
            </w:r>
          </w:p>
        </w:tc>
      </w:tr>
    </w:tbl>
    <w:p w14:paraId="525BF446" w14:textId="77777777" w:rsidR="00D61212" w:rsidRDefault="00D61212"/>
    <w:p w14:paraId="2CB704B6" w14:textId="77777777" w:rsidR="00D61212" w:rsidRDefault="00000000">
      <w:pPr>
        <w:pStyle w:val="Heading1"/>
        <w:pageBreakBefore/>
      </w:pPr>
      <w:bookmarkStart w:id="6" w:name="_Toc241395302"/>
      <w:r>
        <w:lastRenderedPageBreak/>
        <w:t>Part One — The Story</w:t>
      </w:r>
      <w:bookmarkEnd w:id="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1F7C8580"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43C8772" w14:textId="77777777" w:rsidR="00D61212"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The story in simple words</w:t>
            </w:r>
          </w:p>
          <w:p w14:paraId="2124E546" w14:textId="77777777" w:rsidR="00D61212" w:rsidRDefault="00000000">
            <w:pPr>
              <w:spacing w:after="80" w:line="270" w:lineRule="auto"/>
            </w:pPr>
            <w:r>
              <w:rPr>
                <w:sz w:val="21"/>
                <w:szCs w:val="21"/>
              </w:rPr>
              <w:t>Read this Part first, straight through, like a story. The details, figures and arguments come in the chapters.</w:t>
            </w:r>
          </w:p>
        </w:tc>
      </w:tr>
    </w:tbl>
    <w:p w14:paraId="071A3587" w14:textId="77777777" w:rsidR="00D61212" w:rsidRDefault="00D61212"/>
    <w:p w14:paraId="13842E19" w14:textId="77777777" w:rsidR="00D61212" w:rsidRDefault="00000000">
      <w:pPr>
        <w:pStyle w:val="Heading2"/>
      </w:pPr>
      <w:bookmarkStart w:id="7" w:name="_Toc241395303"/>
      <w:r>
        <w:t>1.1  After Waterloo: hard times and fear (1815–1822)</w:t>
      </w:r>
      <w:bookmarkEnd w:id="7"/>
    </w:p>
    <w:p w14:paraId="50E93572" w14:textId="77777777" w:rsidR="00D61212" w:rsidRDefault="00000000">
      <w:r>
        <w:t xml:space="preserve">When the wars with France ended in </w:t>
      </w:r>
      <w:r>
        <w:rPr>
          <w:b/>
          <w:bCs/>
        </w:rPr>
        <w:t>1815</w:t>
      </w:r>
      <w:r>
        <w:t xml:space="preserve">, Britain faced hard times. Soldiers came home to no jobs; factories cut wages. The Tory government of </w:t>
      </w:r>
      <w:r>
        <w:rPr>
          <w:b/>
          <w:bCs/>
        </w:rPr>
        <w:t>Lord Liverpool</w:t>
      </w:r>
      <w:r>
        <w:t xml:space="preserve"> (Prime Minister </w:t>
      </w:r>
      <w:r>
        <w:rPr>
          <w:b/>
          <w:bCs/>
        </w:rPr>
        <w:t>1812–27</w:t>
      </w:r>
      <w:r>
        <w:t xml:space="preserve">) passed a </w:t>
      </w:r>
      <w:r>
        <w:rPr>
          <w:b/>
          <w:bCs/>
        </w:rPr>
        <w:t>Corn Law</w:t>
      </w:r>
      <w:r>
        <w:t xml:space="preserve"> (1815) that kept out foreign corn until British prices were very high — good for landowners, bad for the hungry poor. Working people held huge meetings calling for </w:t>
      </w:r>
      <w:r>
        <w:rPr>
          <w:b/>
          <w:bCs/>
        </w:rPr>
        <w:t>parliamentary reform</w:t>
      </w:r>
      <w:r>
        <w:t xml:space="preserve">. The government, remembering the French Revolution, was afraid. On </w:t>
      </w:r>
      <w:r>
        <w:rPr>
          <w:b/>
          <w:bCs/>
        </w:rPr>
        <w:t>16 August 1819</w:t>
      </w:r>
      <w:r>
        <w:t xml:space="preserve">, soldiers charged a peaceful crowd of about 60,000 at </w:t>
      </w:r>
      <w:r>
        <w:rPr>
          <w:b/>
          <w:bCs/>
        </w:rPr>
        <w:t>St Peter's Fields, Manchester</w:t>
      </w:r>
      <w:r>
        <w:t xml:space="preserve">, killing about </w:t>
      </w:r>
      <w:r>
        <w:rPr>
          <w:b/>
          <w:bCs/>
        </w:rPr>
        <w:t>15</w:t>
      </w:r>
      <w:r>
        <w:t xml:space="preserve"> people and injuring hundreds. People called it "</w:t>
      </w:r>
      <w:r>
        <w:rPr>
          <w:b/>
          <w:bCs/>
        </w:rPr>
        <w:t>Peterloo</w:t>
      </w:r>
      <w:r>
        <w:t xml:space="preserve">" — a bitter joke on Waterloo. The government replied with the </w:t>
      </w:r>
      <w:r>
        <w:rPr>
          <w:b/>
          <w:bCs/>
        </w:rPr>
        <w:t>Six Acts</w:t>
      </w:r>
      <w:r>
        <w:t xml:space="preserve"> (1819), which restricted meetings and newspapers.</w:t>
      </w:r>
    </w:p>
    <w:p w14:paraId="1DB43161" w14:textId="77777777" w:rsidR="00D61212" w:rsidRDefault="00000000">
      <w:pPr>
        <w:pStyle w:val="Heading2"/>
      </w:pPr>
      <w:bookmarkStart w:id="8" w:name="_Toc241395304"/>
      <w:r>
        <w:t>1.2  The "liberal Tories" (1822–1830)</w:t>
      </w:r>
      <w:bookmarkEnd w:id="8"/>
    </w:p>
    <w:p w14:paraId="24D71D59" w14:textId="77777777" w:rsidR="00D61212" w:rsidRDefault="00000000">
      <w:r>
        <w:t xml:space="preserve">From </w:t>
      </w:r>
      <w:r>
        <w:rPr>
          <w:b/>
          <w:bCs/>
        </w:rPr>
        <w:t>1822</w:t>
      </w:r>
      <w:r>
        <w:t xml:space="preserve"> Liverpool brought in younger, more open-minded ministers: </w:t>
      </w:r>
      <w:r>
        <w:rPr>
          <w:b/>
          <w:bCs/>
        </w:rPr>
        <w:t>George Canning</w:t>
      </w:r>
      <w:r>
        <w:t xml:space="preserve"> at the Foreign Office, </w:t>
      </w:r>
      <w:r>
        <w:rPr>
          <w:b/>
          <w:bCs/>
        </w:rPr>
        <w:t>Robert Peel</w:t>
      </w:r>
      <w:r>
        <w:t xml:space="preserve"> at the Home Office, </w:t>
      </w:r>
      <w:r>
        <w:rPr>
          <w:b/>
          <w:bCs/>
        </w:rPr>
        <w:t>William Huskisson</w:t>
      </w:r>
      <w:r>
        <w:t xml:space="preserve"> at the Board of Trade. They reformed the criminal law, cut trade taxes and allowed trade unions (1824). After Liverpool fell ill in 1827, </w:t>
      </w:r>
      <w:r>
        <w:rPr>
          <w:b/>
          <w:bCs/>
        </w:rPr>
        <w:t>Canning</w:t>
      </w:r>
      <w:r>
        <w:t xml:space="preserve"> (1827) and then the </w:t>
      </w:r>
      <w:r>
        <w:rPr>
          <w:b/>
          <w:bCs/>
        </w:rPr>
        <w:t>Duke of Wellington</w:t>
      </w:r>
      <w:r>
        <w:t xml:space="preserve"> (1828–30), the victor of Waterloo, became Prime Minister. Wellington and Peel, facing a possible civil war in Ireland, passed </w:t>
      </w:r>
      <w:r>
        <w:rPr>
          <w:b/>
          <w:bCs/>
        </w:rPr>
        <w:t>Catholic Emancipation</w:t>
      </w:r>
      <w:r>
        <w:t xml:space="preserve"> (</w:t>
      </w:r>
      <w:r>
        <w:rPr>
          <w:b/>
          <w:bCs/>
        </w:rPr>
        <w:t>1829</w:t>
      </w:r>
      <w:r>
        <w:t xml:space="preserve">), letting Catholics sit in Parliament. But Wellington flatly refused any reform of Parliament — and in </w:t>
      </w:r>
      <w:r>
        <w:rPr>
          <w:b/>
          <w:bCs/>
        </w:rPr>
        <w:t>November 1830</w:t>
      </w:r>
      <w:r>
        <w:t xml:space="preserve"> his government fell.</w:t>
      </w:r>
    </w:p>
    <w:p w14:paraId="6B8DA144" w14:textId="77777777" w:rsidR="00D61212" w:rsidRDefault="00000000">
      <w:pPr>
        <w:pStyle w:val="Heading2"/>
      </w:pPr>
      <w:bookmarkStart w:id="9" w:name="_Toc241395305"/>
      <w:r>
        <w:t>1.3  The Great Reform Act (1830–1832)</w:t>
      </w:r>
      <w:bookmarkEnd w:id="9"/>
    </w:p>
    <w:p w14:paraId="3370A7EA" w14:textId="77777777" w:rsidR="00D61212" w:rsidRDefault="00000000">
      <w:r>
        <w:t xml:space="preserve">The new Whig Prime Minister, </w:t>
      </w:r>
      <w:r>
        <w:rPr>
          <w:b/>
          <w:bCs/>
        </w:rPr>
        <w:t>Earl Grey</w:t>
      </w:r>
      <w:r>
        <w:t xml:space="preserve">, introduced a Reform Bill. It took </w:t>
      </w:r>
      <w:r>
        <w:rPr>
          <w:b/>
          <w:bCs/>
        </w:rPr>
        <w:t>three attempts</w:t>
      </w:r>
      <w:r>
        <w:t xml:space="preserve">, a general election, riots in </w:t>
      </w:r>
      <w:r>
        <w:rPr>
          <w:b/>
          <w:bCs/>
        </w:rPr>
        <w:t>Bristol</w:t>
      </w:r>
      <w:r>
        <w:t xml:space="preserve">, </w:t>
      </w:r>
      <w:r>
        <w:rPr>
          <w:b/>
          <w:bCs/>
        </w:rPr>
        <w:t>Nottingham</w:t>
      </w:r>
      <w:r>
        <w:t xml:space="preserve"> and </w:t>
      </w:r>
      <w:r>
        <w:rPr>
          <w:b/>
          <w:bCs/>
        </w:rPr>
        <w:t>Derby</w:t>
      </w:r>
      <w:r>
        <w:t xml:space="preserve">, and a threat by King </w:t>
      </w:r>
      <w:r>
        <w:rPr>
          <w:b/>
          <w:bCs/>
        </w:rPr>
        <w:t>William IV</w:t>
      </w:r>
      <w:r>
        <w:t xml:space="preserve"> to create enough new Whig peers to outvote the Lords, before the </w:t>
      </w:r>
      <w:r>
        <w:rPr>
          <w:b/>
          <w:bCs/>
        </w:rPr>
        <w:t>Reform Act</w:t>
      </w:r>
      <w:r>
        <w:t xml:space="preserve"> became law on </w:t>
      </w:r>
      <w:r>
        <w:rPr>
          <w:b/>
          <w:bCs/>
        </w:rPr>
        <w:t>7 June 1832</w:t>
      </w:r>
      <w:r>
        <w:t xml:space="preserve">. It abolished the rotten boroughs, gave MPs to the new towns, and gave the vote to middle-class men. It was a small step — still only about </w:t>
      </w:r>
      <w:r>
        <w:rPr>
          <w:b/>
          <w:bCs/>
        </w:rPr>
        <w:t>one man in five</w:t>
      </w:r>
      <w:r>
        <w:t xml:space="preserve"> could vote — but it broke the old system.</w:t>
      </w:r>
    </w:p>
    <w:p w14:paraId="03E67961" w14:textId="77777777" w:rsidR="00D61212" w:rsidRDefault="00000000">
      <w:pPr>
        <w:pStyle w:val="Heading2"/>
      </w:pPr>
      <w:bookmarkStart w:id="10" w:name="_Toc241395306"/>
      <w:r>
        <w:t>1.4  The reforming Whigs and William IV (1830–1837)</w:t>
      </w:r>
      <w:bookmarkEnd w:id="10"/>
    </w:p>
    <w:p w14:paraId="3BCB28A6" w14:textId="77777777" w:rsidR="00D61212" w:rsidRDefault="00000000">
      <w:r>
        <w:t xml:space="preserve">The short reign of </w:t>
      </w:r>
      <w:r>
        <w:rPr>
          <w:b/>
          <w:bCs/>
        </w:rPr>
        <w:t>William IV</w:t>
      </w:r>
      <w:r>
        <w:t xml:space="preserve"> (1830–37) saw a flood of new laws: the </w:t>
      </w:r>
      <w:r>
        <w:rPr>
          <w:b/>
          <w:bCs/>
        </w:rPr>
        <w:t>abolition of slavery</w:t>
      </w:r>
      <w:r>
        <w:t xml:space="preserve"> in the empire (1833), the first effective </w:t>
      </w:r>
      <w:r>
        <w:rPr>
          <w:b/>
          <w:bCs/>
        </w:rPr>
        <w:t>Factory Act</w:t>
      </w:r>
      <w:r>
        <w:t xml:space="preserve"> (1833), a </w:t>
      </w:r>
      <w:r>
        <w:rPr>
          <w:b/>
          <w:bCs/>
        </w:rPr>
        <w:t>New Poor Law</w:t>
      </w:r>
      <w:r>
        <w:t xml:space="preserve"> (1834), elected </w:t>
      </w:r>
      <w:r>
        <w:rPr>
          <w:b/>
          <w:bCs/>
        </w:rPr>
        <w:lastRenderedPageBreak/>
        <w:t>town councils</w:t>
      </w:r>
      <w:r>
        <w:t xml:space="preserve"> (1835), and the registration of </w:t>
      </w:r>
      <w:r>
        <w:rPr>
          <w:b/>
          <w:bCs/>
        </w:rPr>
        <w:t>births, marriages and deaths</w:t>
      </w:r>
      <w:r>
        <w:t xml:space="preserve"> (1836). In </w:t>
      </w:r>
      <w:r>
        <w:rPr>
          <w:b/>
          <w:bCs/>
        </w:rPr>
        <w:t>1834</w:t>
      </w:r>
      <w:r>
        <w:t xml:space="preserve"> William IV dismissed his Whig Prime Minister, </w:t>
      </w:r>
      <w:r>
        <w:rPr>
          <w:b/>
          <w:bCs/>
        </w:rPr>
        <w:t>Lord Melbourne</w:t>
      </w:r>
      <w:r>
        <w:t xml:space="preserve"> — the </w:t>
      </w:r>
      <w:r>
        <w:rPr>
          <w:b/>
          <w:bCs/>
        </w:rPr>
        <w:t>last time a monarch has ever done so</w:t>
      </w:r>
      <w:r>
        <w:t>.</w:t>
      </w:r>
    </w:p>
    <w:p w14:paraId="7BE33ACC" w14:textId="77777777" w:rsidR="00D61212" w:rsidRDefault="00000000">
      <w:pPr>
        <w:pStyle w:val="Heading2"/>
      </w:pPr>
      <w:bookmarkStart w:id="11" w:name="_Toc241395307"/>
      <w:r>
        <w:t>1.5  Sir Robert Peel (1834–1846)</w:t>
      </w:r>
      <w:bookmarkEnd w:id="11"/>
    </w:p>
    <w:p w14:paraId="5753A3C9" w14:textId="77777777" w:rsidR="00D61212" w:rsidRDefault="00000000">
      <w:r>
        <w:t xml:space="preserve">Peel led the Tories back to power. In his </w:t>
      </w:r>
      <w:r>
        <w:rPr>
          <w:b/>
          <w:bCs/>
        </w:rPr>
        <w:t>Tamworth Manifesto</w:t>
      </w:r>
      <w:r>
        <w:t xml:space="preserve"> (</w:t>
      </w:r>
      <w:r>
        <w:rPr>
          <w:b/>
          <w:bCs/>
        </w:rPr>
        <w:t>1834</w:t>
      </w:r>
      <w:r>
        <w:t xml:space="preserve">) he accepted the Reform Act and promised careful reform: the Tories became the </w:t>
      </w:r>
      <w:r>
        <w:rPr>
          <w:b/>
          <w:bCs/>
        </w:rPr>
        <w:t>Conservative Party</w:t>
      </w:r>
      <w:r>
        <w:t>. As Prime Minister (</w:t>
      </w:r>
      <w:r>
        <w:rPr>
          <w:b/>
          <w:bCs/>
        </w:rPr>
        <w:t>1841–46</w:t>
      </w:r>
      <w:r>
        <w:t xml:space="preserve">) he brought back the </w:t>
      </w:r>
      <w:r>
        <w:rPr>
          <w:b/>
          <w:bCs/>
        </w:rPr>
        <w:t>income tax</w:t>
      </w:r>
      <w:r>
        <w:t xml:space="preserve">, cut import taxes, reformed banking, and passed laws on mines and factories. When the </w:t>
      </w:r>
      <w:r>
        <w:rPr>
          <w:b/>
          <w:bCs/>
        </w:rPr>
        <w:t>potato famine</w:t>
      </w:r>
      <w:r>
        <w:t xml:space="preserve"> struck Ireland in </w:t>
      </w:r>
      <w:r>
        <w:rPr>
          <w:b/>
          <w:bCs/>
        </w:rPr>
        <w:t>1845</w:t>
      </w:r>
      <w:r>
        <w:t xml:space="preserve">, he decided that cheap food mattered more than protecting landowners, and he </w:t>
      </w:r>
      <w:r>
        <w:rPr>
          <w:b/>
          <w:bCs/>
        </w:rPr>
        <w:t>repealed the Corn Laws</w:t>
      </w:r>
      <w:r>
        <w:t xml:space="preserve"> (</w:t>
      </w:r>
      <w:r>
        <w:rPr>
          <w:b/>
          <w:bCs/>
        </w:rPr>
        <w:t>1846</w:t>
      </w:r>
      <w:r>
        <w:t xml:space="preserve">). Two-thirds of his own party voted against him, led by </w:t>
      </w:r>
      <w:r>
        <w:rPr>
          <w:b/>
          <w:bCs/>
        </w:rPr>
        <w:t>Benjamin Disraeli</w:t>
      </w:r>
      <w:r>
        <w:t xml:space="preserve">. The Conservatives split, and Peel's government fell. He died in </w:t>
      </w:r>
      <w:r>
        <w:rPr>
          <w:b/>
          <w:bCs/>
        </w:rPr>
        <w:t>1850</w:t>
      </w:r>
      <w:r>
        <w:t>.</w:t>
      </w:r>
    </w:p>
    <w:p w14:paraId="3EBF43A4" w14:textId="77777777" w:rsidR="00D61212" w:rsidRDefault="00000000">
      <w:pPr>
        <w:pStyle w:val="Heading2"/>
      </w:pPr>
      <w:bookmarkStart w:id="12" w:name="_Toc241395308"/>
      <w:r>
        <w:t>1.6  New parties and the second step (1846–1867)</w:t>
      </w:r>
      <w:bookmarkEnd w:id="12"/>
    </w:p>
    <w:p w14:paraId="4A92BA74" w14:textId="77777777" w:rsidR="00D61212" w:rsidRDefault="00000000">
      <w:r>
        <w:t xml:space="preserve">For twenty years parties were fluid. The </w:t>
      </w:r>
      <w:r>
        <w:rPr>
          <w:b/>
          <w:bCs/>
        </w:rPr>
        <w:t>Peelites</w:t>
      </w:r>
      <w:r>
        <w:t xml:space="preserve"> (Peel's followers, including </w:t>
      </w:r>
      <w:r>
        <w:rPr>
          <w:b/>
          <w:bCs/>
        </w:rPr>
        <w:t>William Gladstone</w:t>
      </w:r>
      <w:r>
        <w:t xml:space="preserve">) joined the </w:t>
      </w:r>
      <w:r>
        <w:rPr>
          <w:b/>
          <w:bCs/>
        </w:rPr>
        <w:t>Whigs</w:t>
      </w:r>
      <w:r>
        <w:t xml:space="preserve"> and </w:t>
      </w:r>
      <w:r>
        <w:rPr>
          <w:b/>
          <w:bCs/>
        </w:rPr>
        <w:t>Radicals</w:t>
      </w:r>
      <w:r>
        <w:t xml:space="preserve">, and in </w:t>
      </w:r>
      <w:r>
        <w:rPr>
          <w:b/>
          <w:bCs/>
        </w:rPr>
        <w:t>1859</w:t>
      </w:r>
      <w:r>
        <w:t xml:space="preserve"> they formed the </w:t>
      </w:r>
      <w:r>
        <w:rPr>
          <w:b/>
          <w:bCs/>
        </w:rPr>
        <w:t>Liberal Party</w:t>
      </w:r>
      <w:r>
        <w:t xml:space="preserve">, led first by </w:t>
      </w:r>
      <w:r>
        <w:rPr>
          <w:b/>
          <w:bCs/>
        </w:rPr>
        <w:t>Lord Palmerston</w:t>
      </w:r>
      <w:r>
        <w:t xml:space="preserve">. After Palmerston died (1865), pressure for reform returned. In </w:t>
      </w:r>
      <w:r>
        <w:rPr>
          <w:b/>
          <w:bCs/>
        </w:rPr>
        <w:t>1867</w:t>
      </w:r>
      <w:r>
        <w:t xml:space="preserve"> the Conservative </w:t>
      </w:r>
      <w:r>
        <w:rPr>
          <w:b/>
          <w:bCs/>
        </w:rPr>
        <w:t>Disraeli</w:t>
      </w:r>
      <w:r>
        <w:t xml:space="preserve"> passed the </w:t>
      </w:r>
      <w:r>
        <w:rPr>
          <w:b/>
          <w:bCs/>
        </w:rPr>
        <w:t>Second Reform Act</w:t>
      </w:r>
      <w:r>
        <w:t>, which gave the vote to skilled working men in the towns — and roughly doubled the electorate.</w:t>
      </w:r>
    </w:p>
    <w:p w14:paraId="7A07BFBD" w14:textId="77777777" w:rsidR="00D61212" w:rsidRDefault="00000000">
      <w:pPr>
        <w:pStyle w:val="Heading2"/>
      </w:pPr>
      <w:bookmarkStart w:id="13" w:name="_Toc241395309"/>
      <w:r>
        <w:t>1.7  Gladstone and Disraeli (1868–1894)</w:t>
      </w:r>
      <w:bookmarkEnd w:id="13"/>
    </w:p>
    <w:p w14:paraId="1653C06E" w14:textId="77777777" w:rsidR="00D61212" w:rsidRDefault="00000000">
      <w:r>
        <w:t xml:space="preserve">Two great rivals now dominated politics. </w:t>
      </w:r>
      <w:r>
        <w:rPr>
          <w:b/>
          <w:bCs/>
        </w:rPr>
        <w:t>Gladstone</w:t>
      </w:r>
      <w:r>
        <w:t>, the Liberal, was Prime Minister four times (</w:t>
      </w:r>
      <w:r>
        <w:rPr>
          <w:b/>
          <w:bCs/>
        </w:rPr>
        <w:t>1868–74, 1880–85, 1886, 1892–94</w:t>
      </w:r>
      <w:r>
        <w:t xml:space="preserve">). His first ministry reformed almost every institution: schools (1870), the civil service (1870), the army (1871), the universities (1871), the secret ballot (1872). </w:t>
      </w:r>
      <w:r>
        <w:rPr>
          <w:b/>
          <w:bCs/>
        </w:rPr>
        <w:t>Disraeli</w:t>
      </w:r>
      <w:r>
        <w:t xml:space="preserve">, the Conservative (PM </w:t>
      </w:r>
      <w:r>
        <w:rPr>
          <w:b/>
          <w:bCs/>
        </w:rPr>
        <w:t>1868</w:t>
      </w:r>
      <w:r>
        <w:t xml:space="preserve"> and </w:t>
      </w:r>
      <w:r>
        <w:rPr>
          <w:b/>
          <w:bCs/>
        </w:rPr>
        <w:t>1874–80</w:t>
      </w:r>
      <w:r>
        <w:t>), passed social reforms on housing, public health and trade unions. Gladstone's second ministry gave the vote to working men in the countryside (</w:t>
      </w:r>
      <w:r>
        <w:rPr>
          <w:b/>
          <w:bCs/>
        </w:rPr>
        <w:t>1884</w:t>
      </w:r>
      <w:r>
        <w:t>).</w:t>
      </w:r>
    </w:p>
    <w:p w14:paraId="2609FEB9" w14:textId="77777777" w:rsidR="00D61212" w:rsidRDefault="00000000">
      <w:pPr>
        <w:pStyle w:val="Heading2"/>
      </w:pPr>
      <w:bookmarkStart w:id="14" w:name="_Toc241395310"/>
      <w:r>
        <w:t>1.8  The Irish Question and Home Rule (1886–1922)</w:t>
      </w:r>
      <w:bookmarkEnd w:id="14"/>
    </w:p>
    <w:p w14:paraId="687DD2FA" w14:textId="77777777" w:rsidR="00D61212" w:rsidRDefault="00000000">
      <w:r>
        <w:t xml:space="preserve">Ireland had been joined to Britain by the </w:t>
      </w:r>
      <w:r>
        <w:rPr>
          <w:b/>
          <w:bCs/>
        </w:rPr>
        <w:t>Act of Union</w:t>
      </w:r>
      <w:r>
        <w:t xml:space="preserve"> (1801, Topic 3). Its people were mostly Catholic, mostly poor tenant farmers, and many wanted their own parliament. The </w:t>
      </w:r>
      <w:r>
        <w:rPr>
          <w:b/>
          <w:bCs/>
        </w:rPr>
        <w:t>Great Famine</w:t>
      </w:r>
      <w:r>
        <w:t xml:space="preserve"> (1845–49) killed about a million and drove another million abroad. Gladstone tried to "pacify Ireland" with reforms, and in </w:t>
      </w:r>
      <w:r>
        <w:rPr>
          <w:b/>
          <w:bCs/>
        </w:rPr>
        <w:t>1886</w:t>
      </w:r>
      <w:r>
        <w:t xml:space="preserve"> introduced a </w:t>
      </w:r>
      <w:r>
        <w:rPr>
          <w:b/>
          <w:bCs/>
        </w:rPr>
        <w:t>Home Rule Bill</w:t>
      </w:r>
      <w:r>
        <w:t>. It split his party and was defeated; a second bill (</w:t>
      </w:r>
      <w:r>
        <w:rPr>
          <w:b/>
          <w:bCs/>
        </w:rPr>
        <w:t>1893</w:t>
      </w:r>
      <w:r>
        <w:t xml:space="preserve">) was thrown out by the </w:t>
      </w:r>
      <w:r>
        <w:rPr>
          <w:b/>
          <w:bCs/>
        </w:rPr>
        <w:t>Lords</w:t>
      </w:r>
      <w:r>
        <w:t xml:space="preserve">. Home Rule finally passed in </w:t>
      </w:r>
      <w:r>
        <w:rPr>
          <w:b/>
          <w:bCs/>
        </w:rPr>
        <w:t>1914</w:t>
      </w:r>
      <w:r>
        <w:t xml:space="preserve">, but the First World War, the </w:t>
      </w:r>
      <w:r>
        <w:rPr>
          <w:b/>
          <w:bCs/>
        </w:rPr>
        <w:t>Easter Rising</w:t>
      </w:r>
      <w:r>
        <w:t xml:space="preserve"> (1916) and a war of independence followed; in </w:t>
      </w:r>
      <w:r>
        <w:rPr>
          <w:b/>
          <w:bCs/>
        </w:rPr>
        <w:t>1922</w:t>
      </w:r>
      <w:r>
        <w:t xml:space="preserve"> southern Ireland became the </w:t>
      </w:r>
      <w:r>
        <w:rPr>
          <w:b/>
          <w:bCs/>
        </w:rPr>
        <w:t>Irish Free State</w:t>
      </w:r>
      <w:r>
        <w:t xml:space="preserve">, while </w:t>
      </w:r>
      <w:r>
        <w:rPr>
          <w:b/>
          <w:bCs/>
        </w:rPr>
        <w:t>Northern Ireland</w:t>
      </w:r>
      <w:r>
        <w:t xml:space="preserve"> stayed in the UK.</w:t>
      </w:r>
    </w:p>
    <w:p w14:paraId="3E139D82" w14:textId="77777777" w:rsidR="00D61212" w:rsidRDefault="00000000">
      <w:pPr>
        <w:pStyle w:val="Heading2"/>
      </w:pPr>
      <w:bookmarkStart w:id="15" w:name="_Toc241395311"/>
      <w:r>
        <w:lastRenderedPageBreak/>
        <w:t>1.9  Completing democracy (1911–1928) — and after</w:t>
      </w:r>
      <w:bookmarkEnd w:id="15"/>
    </w:p>
    <w:p w14:paraId="118E5228" w14:textId="77777777" w:rsidR="00D61212" w:rsidRDefault="00000000">
      <w:r>
        <w:t xml:space="preserve">The </w:t>
      </w:r>
      <w:r>
        <w:rPr>
          <w:b/>
          <w:bCs/>
        </w:rPr>
        <w:t>Parliament Act</w:t>
      </w:r>
      <w:r>
        <w:t xml:space="preserve"> (</w:t>
      </w:r>
      <w:r>
        <w:rPr>
          <w:b/>
          <w:bCs/>
        </w:rPr>
        <w:t>1911</w:t>
      </w:r>
      <w:r>
        <w:t xml:space="preserve">) ended the Lords' power to block laws passed by the Commons. The same year MPs began to be </w:t>
      </w:r>
      <w:r>
        <w:rPr>
          <w:b/>
          <w:bCs/>
        </w:rPr>
        <w:t>paid</w:t>
      </w:r>
      <w:r>
        <w:t xml:space="preserve">. In </w:t>
      </w:r>
      <w:r>
        <w:rPr>
          <w:b/>
          <w:bCs/>
        </w:rPr>
        <w:t>1918</w:t>
      </w:r>
      <w:r>
        <w:t xml:space="preserve"> all men over 21 and women over 30 got the vote; in </w:t>
      </w:r>
      <w:r>
        <w:rPr>
          <w:b/>
          <w:bCs/>
        </w:rPr>
        <w:t>1928</w:t>
      </w:r>
      <w:r>
        <w:t xml:space="preserve"> women got the vote at 21, on equal terms with men. Britain had become a democracy.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2F0F89B2"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BF2786A" w14:textId="77777777" w:rsidR="00D61212"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story in one sentence</w:t>
            </w:r>
          </w:p>
          <w:p w14:paraId="4002309B" w14:textId="77777777" w:rsidR="00D61212" w:rsidRDefault="00000000">
            <w:pPr>
              <w:spacing w:after="80" w:line="270" w:lineRule="auto"/>
            </w:pPr>
            <w:r>
              <w:rPr>
                <w:sz w:val="21"/>
                <w:szCs w:val="21"/>
              </w:rPr>
              <w:t>Between 1815 and 1928 pressure from outside Parliament and rivalry between the parties inside it turned a Parliament of landowners chosen by half a million men into a democracy of every adult — while the Irish Question, which none of the great leaders could solve, ended with most of Ireland leaving the United Kingdom.</w:t>
            </w:r>
          </w:p>
        </w:tc>
      </w:tr>
    </w:tbl>
    <w:p w14:paraId="02222DE9" w14:textId="77777777" w:rsidR="00D61212" w:rsidRDefault="00D61212"/>
    <w:p w14:paraId="7447F89E" w14:textId="77777777" w:rsidR="00D61212" w:rsidRDefault="00000000">
      <w:pPr>
        <w:pStyle w:val="Heading1"/>
        <w:pageBreakBefore/>
      </w:pPr>
      <w:bookmarkStart w:id="16" w:name="_Toc241395312"/>
      <w:r>
        <w:lastRenderedPageBreak/>
        <w:t>Part Two — The Cast and the Time-line</w:t>
      </w:r>
      <w:bookmarkEnd w:id="16"/>
    </w:p>
    <w:p w14:paraId="0819AF5A" w14:textId="77777777" w:rsidR="00D61212" w:rsidRDefault="00000000">
      <w:pPr>
        <w:pStyle w:val="Heading2"/>
      </w:pPr>
      <w:bookmarkStart w:id="17" w:name="_Toc241395313"/>
      <w:r>
        <w:t>2.1  The cast</w:t>
      </w:r>
      <w:bookmarkEnd w:id="1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33"/>
        <w:gridCol w:w="1675"/>
        <w:gridCol w:w="5398"/>
      </w:tblGrid>
      <w:tr w:rsidR="00D61212" w14:paraId="4CBD98E1"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C68D3F4" w14:textId="77777777" w:rsidR="00D61212" w:rsidRDefault="00000000">
            <w:pPr>
              <w:spacing w:after="30" w:line="250" w:lineRule="auto"/>
            </w:pPr>
            <w:r>
              <w:rPr>
                <w:rFonts w:ascii="Calibri" w:eastAsia="Calibri" w:hAnsi="Calibri" w:cs="Calibri"/>
                <w:b/>
                <w:bCs/>
                <w:color w:val="FFFFFF"/>
                <w:sz w:val="18"/>
                <w:szCs w:val="18"/>
              </w:rPr>
              <w:t>Person</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C9823B0" w14:textId="77777777" w:rsidR="00D61212" w:rsidRDefault="00000000">
            <w:pPr>
              <w:spacing w:after="30" w:line="250" w:lineRule="auto"/>
            </w:pPr>
            <w:r>
              <w:rPr>
                <w:rFonts w:ascii="Calibri" w:eastAsia="Calibri" w:hAnsi="Calibri" w:cs="Calibri"/>
                <w:b/>
                <w:bCs/>
                <w:color w:val="FFFFFF"/>
                <w:sz w:val="18"/>
                <w:szCs w:val="18"/>
              </w:rPr>
              <w:t>Dates / office</w:t>
            </w:r>
          </w:p>
        </w:tc>
        <w:tc>
          <w:tcPr>
            <w:tcW w:w="539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39DEDEE" w14:textId="77777777" w:rsidR="00D61212" w:rsidRDefault="00000000">
            <w:pPr>
              <w:spacing w:after="30" w:line="250" w:lineRule="auto"/>
            </w:pPr>
            <w:r>
              <w:rPr>
                <w:rFonts w:ascii="Calibri" w:eastAsia="Calibri" w:hAnsi="Calibri" w:cs="Calibri"/>
                <w:b/>
                <w:bCs/>
                <w:color w:val="FFFFFF"/>
                <w:sz w:val="18"/>
                <w:szCs w:val="18"/>
              </w:rPr>
              <w:t>Who they were — in one line</w:t>
            </w:r>
          </w:p>
        </w:tc>
      </w:tr>
      <w:tr w:rsidR="00D61212" w14:paraId="127A12C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9ECC47" w14:textId="77777777" w:rsidR="00D61212" w:rsidRDefault="00000000">
            <w:pPr>
              <w:spacing w:after="30" w:line="250" w:lineRule="auto"/>
            </w:pPr>
            <w:r>
              <w:rPr>
                <w:rFonts w:ascii="Calibri" w:eastAsia="Calibri" w:hAnsi="Calibri" w:cs="Calibri"/>
                <w:b/>
                <w:bCs/>
                <w:sz w:val="18"/>
                <w:szCs w:val="18"/>
              </w:rPr>
              <w:t>Lord Liverpool</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0F7FC9" w14:textId="77777777" w:rsidR="00D61212" w:rsidRDefault="00000000">
            <w:pPr>
              <w:spacing w:after="30" w:line="250" w:lineRule="auto"/>
            </w:pPr>
            <w:r>
              <w:rPr>
                <w:rFonts w:ascii="Calibri" w:eastAsia="Calibri" w:hAnsi="Calibri" w:cs="Calibri"/>
                <w:sz w:val="18"/>
                <w:szCs w:val="18"/>
              </w:rPr>
              <w:t>PM 1812–27</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A5FA23" w14:textId="77777777" w:rsidR="00D61212" w:rsidRDefault="00000000">
            <w:pPr>
              <w:spacing w:after="30" w:line="250" w:lineRule="auto"/>
            </w:pPr>
            <w:r>
              <w:rPr>
                <w:rFonts w:ascii="Calibri" w:eastAsia="Calibri" w:hAnsi="Calibri" w:cs="Calibri"/>
                <w:sz w:val="18"/>
                <w:szCs w:val="18"/>
              </w:rPr>
              <w:t>Tory PM for 15 years; repression after 1815, then "liberal Toryism".</w:t>
            </w:r>
          </w:p>
        </w:tc>
      </w:tr>
      <w:tr w:rsidR="00D61212" w14:paraId="135FB3D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2FB5CF" w14:textId="77777777" w:rsidR="00D61212" w:rsidRDefault="00000000">
            <w:pPr>
              <w:spacing w:after="30" w:line="250" w:lineRule="auto"/>
            </w:pPr>
            <w:r>
              <w:rPr>
                <w:rFonts w:ascii="Calibri" w:eastAsia="Calibri" w:hAnsi="Calibri" w:cs="Calibri"/>
                <w:b/>
                <w:bCs/>
                <w:sz w:val="18"/>
                <w:szCs w:val="18"/>
              </w:rPr>
              <w:t>George Canning</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5EABA6" w14:textId="77777777" w:rsidR="00D61212" w:rsidRDefault="00000000">
            <w:pPr>
              <w:spacing w:after="30" w:line="250" w:lineRule="auto"/>
            </w:pPr>
            <w:r>
              <w:rPr>
                <w:rFonts w:ascii="Calibri" w:eastAsia="Calibri" w:hAnsi="Calibri" w:cs="Calibri"/>
                <w:sz w:val="18"/>
                <w:szCs w:val="18"/>
              </w:rPr>
              <w:t>PM 1827</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EBFD42" w14:textId="77777777" w:rsidR="00D61212" w:rsidRDefault="00000000">
            <w:pPr>
              <w:spacing w:after="30" w:line="250" w:lineRule="auto"/>
            </w:pPr>
            <w:r>
              <w:rPr>
                <w:rFonts w:ascii="Calibri" w:eastAsia="Calibri" w:hAnsi="Calibri" w:cs="Calibri"/>
                <w:sz w:val="18"/>
                <w:szCs w:val="18"/>
              </w:rPr>
              <w:t>Brilliant liberal Tory foreign secretary; PM for 119 days before he died.</w:t>
            </w:r>
          </w:p>
        </w:tc>
      </w:tr>
      <w:tr w:rsidR="00D61212" w14:paraId="497BF888"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839B18" w14:textId="77777777" w:rsidR="00D61212" w:rsidRDefault="00000000">
            <w:pPr>
              <w:spacing w:after="30" w:line="250" w:lineRule="auto"/>
            </w:pPr>
            <w:r>
              <w:rPr>
                <w:rFonts w:ascii="Calibri" w:eastAsia="Calibri" w:hAnsi="Calibri" w:cs="Calibri"/>
                <w:b/>
                <w:bCs/>
                <w:sz w:val="18"/>
                <w:szCs w:val="18"/>
              </w:rPr>
              <w:t>Duke of Wellington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E1CCF3" w14:textId="77777777" w:rsidR="00D61212" w:rsidRDefault="00000000">
            <w:pPr>
              <w:spacing w:after="30" w:line="250" w:lineRule="auto"/>
            </w:pPr>
            <w:r>
              <w:rPr>
                <w:rFonts w:ascii="Calibri" w:eastAsia="Calibri" w:hAnsi="Calibri" w:cs="Calibri"/>
                <w:sz w:val="18"/>
                <w:szCs w:val="18"/>
              </w:rPr>
              <w:t>PM 1828–30</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8048F6" w14:textId="77777777" w:rsidR="00D61212" w:rsidRDefault="00000000">
            <w:pPr>
              <w:spacing w:after="30" w:line="250" w:lineRule="auto"/>
            </w:pPr>
            <w:r>
              <w:rPr>
                <w:rFonts w:ascii="Calibri" w:eastAsia="Calibri" w:hAnsi="Calibri" w:cs="Calibri"/>
                <w:sz w:val="18"/>
                <w:szCs w:val="18"/>
              </w:rPr>
              <w:t>Victor of Waterloo; passed Catholic Emancipation; refused parliamentary reform.</w:t>
            </w:r>
          </w:p>
        </w:tc>
      </w:tr>
      <w:tr w:rsidR="00D61212" w14:paraId="320C86E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FA5A4A" w14:textId="77777777" w:rsidR="00D61212" w:rsidRDefault="00000000">
            <w:pPr>
              <w:spacing w:after="30" w:line="250" w:lineRule="auto"/>
            </w:pPr>
            <w:r>
              <w:rPr>
                <w:rFonts w:ascii="Calibri" w:eastAsia="Calibri" w:hAnsi="Calibri" w:cs="Calibri"/>
                <w:b/>
                <w:bCs/>
                <w:sz w:val="18"/>
                <w:szCs w:val="18"/>
              </w:rPr>
              <w:t>William IV</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669D67" w14:textId="77777777" w:rsidR="00D61212" w:rsidRDefault="00000000">
            <w:pPr>
              <w:spacing w:after="30" w:line="250" w:lineRule="auto"/>
            </w:pPr>
            <w:r>
              <w:rPr>
                <w:rFonts w:ascii="Calibri" w:eastAsia="Calibri" w:hAnsi="Calibri" w:cs="Calibri"/>
                <w:sz w:val="18"/>
                <w:szCs w:val="18"/>
              </w:rPr>
              <w:t>King 1830–37</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B14E10" w14:textId="77777777" w:rsidR="00D61212" w:rsidRDefault="00000000">
            <w:pPr>
              <w:spacing w:after="30" w:line="250" w:lineRule="auto"/>
            </w:pPr>
            <w:r>
              <w:rPr>
                <w:rFonts w:ascii="Calibri" w:eastAsia="Calibri" w:hAnsi="Calibri" w:cs="Calibri"/>
                <w:sz w:val="18"/>
                <w:szCs w:val="18"/>
              </w:rPr>
              <w:t>The "Sailor King"; agreed to create peers to pass the Reform Act; dismissed Melbourne (1834).</w:t>
            </w:r>
          </w:p>
        </w:tc>
      </w:tr>
      <w:tr w:rsidR="00D61212" w14:paraId="236AF16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9FB2D2" w14:textId="77777777" w:rsidR="00D61212" w:rsidRDefault="00000000">
            <w:pPr>
              <w:spacing w:after="30" w:line="250" w:lineRule="auto"/>
            </w:pPr>
            <w:r>
              <w:rPr>
                <w:rFonts w:ascii="Calibri" w:eastAsia="Calibri" w:hAnsi="Calibri" w:cs="Calibri"/>
                <w:b/>
                <w:bCs/>
                <w:sz w:val="18"/>
                <w:szCs w:val="18"/>
              </w:rPr>
              <w:t>Earl Grey</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9BDB88" w14:textId="77777777" w:rsidR="00D61212" w:rsidRDefault="00000000">
            <w:pPr>
              <w:spacing w:after="30" w:line="250" w:lineRule="auto"/>
            </w:pPr>
            <w:r>
              <w:rPr>
                <w:rFonts w:ascii="Calibri" w:eastAsia="Calibri" w:hAnsi="Calibri" w:cs="Calibri"/>
                <w:sz w:val="18"/>
                <w:szCs w:val="18"/>
              </w:rPr>
              <w:t>PM 1830–34</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41E7EB" w14:textId="77777777" w:rsidR="00D61212" w:rsidRDefault="00000000">
            <w:pPr>
              <w:spacing w:after="30" w:line="250" w:lineRule="auto"/>
            </w:pPr>
            <w:r>
              <w:rPr>
                <w:rFonts w:ascii="Calibri" w:eastAsia="Calibri" w:hAnsi="Calibri" w:cs="Calibri"/>
                <w:sz w:val="18"/>
                <w:szCs w:val="18"/>
              </w:rPr>
              <w:t>Whig leader who passed the Great Reform Act (1832).</w:t>
            </w:r>
          </w:p>
        </w:tc>
      </w:tr>
      <w:tr w:rsidR="00D61212" w14:paraId="0D6CCBA7"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BC87E9" w14:textId="77777777" w:rsidR="00D61212" w:rsidRDefault="00000000">
            <w:pPr>
              <w:spacing w:after="30" w:line="250" w:lineRule="auto"/>
            </w:pPr>
            <w:r>
              <w:rPr>
                <w:rFonts w:ascii="Calibri" w:eastAsia="Calibri" w:hAnsi="Calibri" w:cs="Calibri"/>
                <w:b/>
                <w:bCs/>
                <w:sz w:val="18"/>
                <w:szCs w:val="18"/>
              </w:rPr>
              <w:t>Lord Melbourne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B6E104" w14:textId="77777777" w:rsidR="00D61212" w:rsidRDefault="00000000">
            <w:pPr>
              <w:spacing w:after="30" w:line="250" w:lineRule="auto"/>
            </w:pPr>
            <w:r>
              <w:rPr>
                <w:rFonts w:ascii="Calibri" w:eastAsia="Calibri" w:hAnsi="Calibri" w:cs="Calibri"/>
                <w:sz w:val="18"/>
                <w:szCs w:val="18"/>
              </w:rPr>
              <w:t>PM 1834, 1835–41</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E33B75" w14:textId="77777777" w:rsidR="00D61212" w:rsidRDefault="00000000">
            <w:pPr>
              <w:spacing w:after="30" w:line="250" w:lineRule="auto"/>
            </w:pPr>
            <w:r>
              <w:rPr>
                <w:rFonts w:ascii="Calibri" w:eastAsia="Calibri" w:hAnsi="Calibri" w:cs="Calibri"/>
                <w:sz w:val="18"/>
                <w:szCs w:val="18"/>
              </w:rPr>
              <w:t>Whig PM; mentor of the young Queen Victoria.</w:t>
            </w:r>
          </w:p>
        </w:tc>
      </w:tr>
      <w:tr w:rsidR="00D61212" w14:paraId="7DA5AF7F"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CD7879" w14:textId="77777777" w:rsidR="00D61212" w:rsidRDefault="00000000">
            <w:pPr>
              <w:spacing w:after="30" w:line="250" w:lineRule="auto"/>
            </w:pPr>
            <w:r>
              <w:rPr>
                <w:rFonts w:ascii="Calibri" w:eastAsia="Calibri" w:hAnsi="Calibri" w:cs="Calibri"/>
                <w:b/>
                <w:bCs/>
                <w:sz w:val="18"/>
                <w:szCs w:val="18"/>
              </w:rPr>
              <w:t>Daniel O'Connell</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937347" w14:textId="77777777" w:rsidR="00D61212" w:rsidRDefault="00000000">
            <w:pPr>
              <w:spacing w:after="30" w:line="250" w:lineRule="auto"/>
            </w:pPr>
            <w:r>
              <w:rPr>
                <w:rFonts w:ascii="Calibri" w:eastAsia="Calibri" w:hAnsi="Calibri" w:cs="Calibri"/>
                <w:sz w:val="18"/>
                <w:szCs w:val="18"/>
              </w:rPr>
              <w:t>1775–1847</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BA42E8" w14:textId="77777777" w:rsidR="00D61212" w:rsidRDefault="00000000">
            <w:pPr>
              <w:spacing w:after="30" w:line="250" w:lineRule="auto"/>
            </w:pPr>
            <w:r>
              <w:rPr>
                <w:rFonts w:ascii="Calibri" w:eastAsia="Calibri" w:hAnsi="Calibri" w:cs="Calibri"/>
                <w:sz w:val="18"/>
                <w:szCs w:val="18"/>
              </w:rPr>
              <w:t>"The Liberator": won Catholic Emancipation; led the campaign to repeal the Union.</w:t>
            </w:r>
          </w:p>
        </w:tc>
      </w:tr>
      <w:tr w:rsidR="00D61212" w14:paraId="6420742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4A8695" w14:textId="77777777" w:rsidR="00D61212" w:rsidRDefault="00000000">
            <w:pPr>
              <w:spacing w:after="30" w:line="250" w:lineRule="auto"/>
            </w:pPr>
            <w:r>
              <w:rPr>
                <w:rFonts w:ascii="Calibri" w:eastAsia="Calibri" w:hAnsi="Calibri" w:cs="Calibri"/>
                <w:b/>
                <w:bCs/>
                <w:sz w:val="18"/>
                <w:szCs w:val="18"/>
              </w:rPr>
              <w:t>Sir Robert Peel</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19EE1A" w14:textId="77777777" w:rsidR="00D61212" w:rsidRDefault="00000000">
            <w:pPr>
              <w:spacing w:after="30" w:line="250" w:lineRule="auto"/>
            </w:pPr>
            <w:r>
              <w:rPr>
                <w:rFonts w:ascii="Calibri" w:eastAsia="Calibri" w:hAnsi="Calibri" w:cs="Calibri"/>
                <w:sz w:val="18"/>
                <w:szCs w:val="18"/>
              </w:rPr>
              <w:t>PM 1834–35, 1841–46</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D02B79" w14:textId="77777777" w:rsidR="00D61212" w:rsidRDefault="00000000">
            <w:pPr>
              <w:spacing w:after="30" w:line="250" w:lineRule="auto"/>
            </w:pPr>
            <w:r>
              <w:rPr>
                <w:rFonts w:ascii="Calibri" w:eastAsia="Calibri" w:hAnsi="Calibri" w:cs="Calibri"/>
                <w:sz w:val="18"/>
                <w:szCs w:val="18"/>
              </w:rPr>
              <w:t>Founder of the Conservative Party and the police; repealed the Corn Laws.</w:t>
            </w:r>
          </w:p>
        </w:tc>
      </w:tr>
      <w:tr w:rsidR="00D61212" w14:paraId="0088A8D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141883" w14:textId="77777777" w:rsidR="00D61212" w:rsidRDefault="00000000">
            <w:pPr>
              <w:spacing w:after="30" w:line="250" w:lineRule="auto"/>
            </w:pPr>
            <w:r>
              <w:rPr>
                <w:rFonts w:ascii="Calibri" w:eastAsia="Calibri" w:hAnsi="Calibri" w:cs="Calibri"/>
                <w:b/>
                <w:bCs/>
                <w:sz w:val="18"/>
                <w:szCs w:val="18"/>
              </w:rPr>
              <w:t>Lord Aberdeen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FD4377" w14:textId="77777777" w:rsidR="00D61212" w:rsidRDefault="00000000">
            <w:pPr>
              <w:spacing w:after="30" w:line="250" w:lineRule="auto"/>
            </w:pPr>
            <w:r>
              <w:rPr>
                <w:rFonts w:ascii="Calibri" w:eastAsia="Calibri" w:hAnsi="Calibri" w:cs="Calibri"/>
                <w:sz w:val="18"/>
                <w:szCs w:val="18"/>
              </w:rPr>
              <w:t>Foreign Sec. 1841–46</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11F8F5" w14:textId="77777777" w:rsidR="00D61212" w:rsidRDefault="00000000">
            <w:pPr>
              <w:spacing w:after="30" w:line="250" w:lineRule="auto"/>
            </w:pPr>
            <w:r>
              <w:rPr>
                <w:rFonts w:ascii="Calibri" w:eastAsia="Calibri" w:hAnsi="Calibri" w:cs="Calibri"/>
                <w:sz w:val="18"/>
                <w:szCs w:val="18"/>
              </w:rPr>
              <w:t>Peel's peaceful foreign secretary; later PM (1852–55).</w:t>
            </w:r>
          </w:p>
        </w:tc>
      </w:tr>
      <w:tr w:rsidR="00D61212" w14:paraId="548E4B3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C23825" w14:textId="77777777" w:rsidR="00D61212" w:rsidRDefault="00000000">
            <w:pPr>
              <w:spacing w:after="30" w:line="250" w:lineRule="auto"/>
            </w:pPr>
            <w:r>
              <w:rPr>
                <w:rFonts w:ascii="Calibri" w:eastAsia="Calibri" w:hAnsi="Calibri" w:cs="Calibri"/>
                <w:b/>
                <w:bCs/>
                <w:sz w:val="18"/>
                <w:szCs w:val="18"/>
              </w:rPr>
              <w:t>Queen Victoria</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F09678" w14:textId="77777777" w:rsidR="00D61212" w:rsidRDefault="00000000">
            <w:pPr>
              <w:spacing w:after="30" w:line="250" w:lineRule="auto"/>
            </w:pPr>
            <w:r>
              <w:rPr>
                <w:rFonts w:ascii="Calibri" w:eastAsia="Calibri" w:hAnsi="Calibri" w:cs="Calibri"/>
                <w:sz w:val="18"/>
                <w:szCs w:val="18"/>
              </w:rPr>
              <w:t>1837–1901</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C95351" w14:textId="77777777" w:rsidR="00D61212" w:rsidRDefault="00000000">
            <w:pPr>
              <w:spacing w:after="30" w:line="250" w:lineRule="auto"/>
            </w:pPr>
            <w:r>
              <w:rPr>
                <w:rFonts w:ascii="Calibri" w:eastAsia="Calibri" w:hAnsi="Calibri" w:cs="Calibri"/>
                <w:sz w:val="18"/>
                <w:szCs w:val="18"/>
              </w:rPr>
              <w:t>Longest-reigning monarch of the House of Hanover (63 years).</w:t>
            </w:r>
          </w:p>
        </w:tc>
      </w:tr>
      <w:tr w:rsidR="00D61212" w14:paraId="5A2F9DF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E8D31F" w14:textId="77777777" w:rsidR="00D61212" w:rsidRDefault="00000000">
            <w:pPr>
              <w:spacing w:after="30" w:line="250" w:lineRule="auto"/>
            </w:pPr>
            <w:r>
              <w:rPr>
                <w:rFonts w:ascii="Calibri" w:eastAsia="Calibri" w:hAnsi="Calibri" w:cs="Calibri"/>
                <w:b/>
                <w:bCs/>
                <w:sz w:val="18"/>
                <w:szCs w:val="18"/>
              </w:rPr>
              <w:t>Lord Palmerston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F8516A" w14:textId="77777777" w:rsidR="00D61212" w:rsidRDefault="00000000">
            <w:pPr>
              <w:spacing w:after="30" w:line="250" w:lineRule="auto"/>
            </w:pPr>
            <w:r>
              <w:rPr>
                <w:rFonts w:ascii="Calibri" w:eastAsia="Calibri" w:hAnsi="Calibri" w:cs="Calibri"/>
                <w:sz w:val="18"/>
                <w:szCs w:val="18"/>
              </w:rPr>
              <w:t>PM 1855–58, 1859–65</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57FA71" w14:textId="77777777" w:rsidR="00D61212" w:rsidRDefault="00000000">
            <w:pPr>
              <w:spacing w:after="30" w:line="250" w:lineRule="auto"/>
            </w:pPr>
            <w:r>
              <w:rPr>
                <w:rFonts w:ascii="Calibri" w:eastAsia="Calibri" w:hAnsi="Calibri" w:cs="Calibri"/>
                <w:sz w:val="18"/>
                <w:szCs w:val="18"/>
              </w:rPr>
              <w:t>First leader of the Liberal Party; better known for foreign policy (Topic 6).</w:t>
            </w:r>
          </w:p>
        </w:tc>
      </w:tr>
      <w:tr w:rsidR="00D61212" w14:paraId="26C5FD0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CBC932" w14:textId="77777777" w:rsidR="00D61212" w:rsidRDefault="00000000">
            <w:pPr>
              <w:spacing w:after="30" w:line="250" w:lineRule="auto"/>
            </w:pPr>
            <w:r>
              <w:rPr>
                <w:rFonts w:ascii="Calibri" w:eastAsia="Calibri" w:hAnsi="Calibri" w:cs="Calibri"/>
                <w:b/>
                <w:bCs/>
                <w:sz w:val="18"/>
                <w:szCs w:val="18"/>
              </w:rPr>
              <w:t>Benjamin Disraeli</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F27367" w14:textId="77777777" w:rsidR="00D61212" w:rsidRDefault="00000000">
            <w:pPr>
              <w:spacing w:after="30" w:line="250" w:lineRule="auto"/>
            </w:pPr>
            <w:r>
              <w:rPr>
                <w:rFonts w:ascii="Calibri" w:eastAsia="Calibri" w:hAnsi="Calibri" w:cs="Calibri"/>
                <w:sz w:val="18"/>
                <w:szCs w:val="18"/>
              </w:rPr>
              <w:t>PM 1868, 1874–80</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423A5E" w14:textId="77777777" w:rsidR="00D61212" w:rsidRDefault="00000000">
            <w:pPr>
              <w:spacing w:after="30" w:line="250" w:lineRule="auto"/>
            </w:pPr>
            <w:r>
              <w:rPr>
                <w:rFonts w:ascii="Calibri" w:eastAsia="Calibri" w:hAnsi="Calibri" w:cs="Calibri"/>
                <w:sz w:val="18"/>
                <w:szCs w:val="18"/>
              </w:rPr>
              <w:t>Conservative leader; destroyed Peel in 1846; passed the Second Reform Act (1867); "Tory democracy".</w:t>
            </w:r>
          </w:p>
        </w:tc>
      </w:tr>
      <w:tr w:rsidR="00D61212" w14:paraId="337132E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89611F" w14:textId="77777777" w:rsidR="00D61212" w:rsidRDefault="00000000">
            <w:pPr>
              <w:spacing w:after="30" w:line="250" w:lineRule="auto"/>
            </w:pPr>
            <w:r>
              <w:rPr>
                <w:rFonts w:ascii="Calibri" w:eastAsia="Calibri" w:hAnsi="Calibri" w:cs="Calibri"/>
                <w:b/>
                <w:bCs/>
                <w:sz w:val="18"/>
                <w:szCs w:val="18"/>
              </w:rPr>
              <w:t>William Ewart Gladstone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5F98BB" w14:textId="77777777" w:rsidR="00D61212" w:rsidRDefault="00000000">
            <w:pPr>
              <w:spacing w:after="30" w:line="250" w:lineRule="auto"/>
            </w:pPr>
            <w:r>
              <w:rPr>
                <w:rFonts w:ascii="Calibri" w:eastAsia="Calibri" w:hAnsi="Calibri" w:cs="Calibri"/>
                <w:sz w:val="18"/>
                <w:szCs w:val="18"/>
              </w:rPr>
              <w:t>PM 1868–74, 1880–85, 1886, 1892–94</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734028" w14:textId="77777777" w:rsidR="00D61212" w:rsidRDefault="00000000">
            <w:pPr>
              <w:spacing w:after="30" w:line="250" w:lineRule="auto"/>
            </w:pPr>
            <w:r>
              <w:rPr>
                <w:rFonts w:ascii="Calibri" w:eastAsia="Calibri" w:hAnsi="Calibri" w:cs="Calibri"/>
                <w:sz w:val="18"/>
                <w:szCs w:val="18"/>
              </w:rPr>
              <w:t>The "Grand Old Man" of Liberalism; great reformer; champion of Irish Home Rule.</w:t>
            </w:r>
          </w:p>
        </w:tc>
      </w:tr>
      <w:tr w:rsidR="00D61212" w14:paraId="718D8E1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BA587B" w14:textId="77777777" w:rsidR="00D61212" w:rsidRDefault="00000000">
            <w:pPr>
              <w:spacing w:after="30" w:line="250" w:lineRule="auto"/>
            </w:pPr>
            <w:r>
              <w:rPr>
                <w:rFonts w:ascii="Calibri" w:eastAsia="Calibri" w:hAnsi="Calibri" w:cs="Calibri"/>
                <w:b/>
                <w:bCs/>
                <w:sz w:val="18"/>
                <w:szCs w:val="18"/>
              </w:rPr>
              <w:t>Charles Stewart Parnell</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E11FA1" w14:textId="77777777" w:rsidR="00D61212" w:rsidRDefault="00000000">
            <w:pPr>
              <w:spacing w:after="30" w:line="250" w:lineRule="auto"/>
            </w:pPr>
            <w:r>
              <w:rPr>
                <w:rFonts w:ascii="Calibri" w:eastAsia="Calibri" w:hAnsi="Calibri" w:cs="Calibri"/>
                <w:sz w:val="18"/>
                <w:szCs w:val="18"/>
              </w:rPr>
              <w:t>1846–91</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873F20" w14:textId="77777777" w:rsidR="00D61212" w:rsidRDefault="00000000">
            <w:pPr>
              <w:spacing w:after="30" w:line="250" w:lineRule="auto"/>
            </w:pPr>
            <w:r>
              <w:rPr>
                <w:rFonts w:ascii="Calibri" w:eastAsia="Calibri" w:hAnsi="Calibri" w:cs="Calibri"/>
                <w:sz w:val="18"/>
                <w:szCs w:val="18"/>
              </w:rPr>
              <w:t>Leader of the Irish Home Rule Party; "the uncrowned king of Ireland".</w:t>
            </w:r>
          </w:p>
        </w:tc>
      </w:tr>
      <w:tr w:rsidR="00D61212" w14:paraId="188E1B6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90A534" w14:textId="77777777" w:rsidR="00D61212" w:rsidRDefault="00000000">
            <w:pPr>
              <w:spacing w:after="30" w:line="250" w:lineRule="auto"/>
            </w:pPr>
            <w:r>
              <w:rPr>
                <w:rFonts w:ascii="Calibri" w:eastAsia="Calibri" w:hAnsi="Calibri" w:cs="Calibri"/>
                <w:b/>
                <w:bCs/>
                <w:sz w:val="18"/>
                <w:szCs w:val="18"/>
              </w:rPr>
              <w:t>Joseph Chamberlain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1E932E" w14:textId="77777777" w:rsidR="00D61212" w:rsidRDefault="00000000">
            <w:pPr>
              <w:spacing w:after="30" w:line="250" w:lineRule="auto"/>
            </w:pPr>
            <w:r>
              <w:rPr>
                <w:rFonts w:ascii="Calibri" w:eastAsia="Calibri" w:hAnsi="Calibri" w:cs="Calibri"/>
                <w:sz w:val="18"/>
                <w:szCs w:val="18"/>
              </w:rPr>
              <w:t>1836–1914</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013D01" w14:textId="77777777" w:rsidR="00D61212" w:rsidRDefault="00000000">
            <w:pPr>
              <w:spacing w:after="30" w:line="250" w:lineRule="auto"/>
            </w:pPr>
            <w:r>
              <w:rPr>
                <w:rFonts w:ascii="Calibri" w:eastAsia="Calibri" w:hAnsi="Calibri" w:cs="Calibri"/>
                <w:sz w:val="18"/>
                <w:szCs w:val="18"/>
              </w:rPr>
              <w:t>Radical Liberal from Birmingham; left the Liberals over Home Rule (1886).</w:t>
            </w:r>
          </w:p>
        </w:tc>
      </w:tr>
      <w:tr w:rsidR="00D61212" w14:paraId="3BDD124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BE995C" w14:textId="77777777" w:rsidR="00D61212" w:rsidRDefault="00000000">
            <w:pPr>
              <w:spacing w:after="30" w:line="250" w:lineRule="auto"/>
            </w:pPr>
            <w:r>
              <w:rPr>
                <w:rFonts w:ascii="Calibri" w:eastAsia="Calibri" w:hAnsi="Calibri" w:cs="Calibri"/>
                <w:b/>
                <w:bCs/>
                <w:sz w:val="18"/>
                <w:szCs w:val="18"/>
              </w:rPr>
              <w:t>Lord Salisbury</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0E2ED3" w14:textId="77777777" w:rsidR="00D61212" w:rsidRDefault="00000000">
            <w:pPr>
              <w:spacing w:after="30" w:line="250" w:lineRule="auto"/>
            </w:pPr>
            <w:r>
              <w:rPr>
                <w:rFonts w:ascii="Calibri" w:eastAsia="Calibri" w:hAnsi="Calibri" w:cs="Calibri"/>
                <w:sz w:val="18"/>
                <w:szCs w:val="18"/>
              </w:rPr>
              <w:t>PM 1885–86, 1886–92, 1895–1902</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27044E" w14:textId="77777777" w:rsidR="00D61212" w:rsidRDefault="00000000">
            <w:pPr>
              <w:spacing w:after="30" w:line="250" w:lineRule="auto"/>
            </w:pPr>
            <w:r>
              <w:rPr>
                <w:rFonts w:ascii="Calibri" w:eastAsia="Calibri" w:hAnsi="Calibri" w:cs="Calibri"/>
                <w:sz w:val="18"/>
                <w:szCs w:val="18"/>
              </w:rPr>
              <w:t>Conservative leader who gained most from the Liberal split.</w:t>
            </w:r>
          </w:p>
        </w:tc>
      </w:tr>
      <w:tr w:rsidR="00D61212" w14:paraId="6E856353"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12335D" w14:textId="77777777" w:rsidR="00D61212" w:rsidRDefault="00000000">
            <w:pPr>
              <w:spacing w:after="30" w:line="250" w:lineRule="auto"/>
            </w:pPr>
            <w:r>
              <w:rPr>
                <w:rFonts w:ascii="Calibri" w:eastAsia="Calibri" w:hAnsi="Calibri" w:cs="Calibri"/>
                <w:b/>
                <w:bCs/>
                <w:sz w:val="18"/>
                <w:szCs w:val="18"/>
              </w:rPr>
              <w:t>Emmeline Pankhurst</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4931E7" w14:textId="77777777" w:rsidR="00D61212" w:rsidRDefault="00000000">
            <w:pPr>
              <w:spacing w:after="30" w:line="250" w:lineRule="auto"/>
            </w:pPr>
            <w:r>
              <w:rPr>
                <w:rFonts w:ascii="Calibri" w:eastAsia="Calibri" w:hAnsi="Calibri" w:cs="Calibri"/>
                <w:sz w:val="18"/>
                <w:szCs w:val="18"/>
              </w:rPr>
              <w:t>1858–1928</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0C50D2" w14:textId="77777777" w:rsidR="00D61212" w:rsidRDefault="00000000">
            <w:pPr>
              <w:spacing w:after="30" w:line="250" w:lineRule="auto"/>
            </w:pPr>
            <w:r>
              <w:rPr>
                <w:rFonts w:ascii="Calibri" w:eastAsia="Calibri" w:hAnsi="Calibri" w:cs="Calibri"/>
                <w:sz w:val="18"/>
                <w:szCs w:val="18"/>
              </w:rPr>
              <w:t>Leader of the suffragettes (WSPU, 1903); died weeks after the 1928 Act.</w:t>
            </w:r>
          </w:p>
        </w:tc>
      </w:tr>
    </w:tbl>
    <w:p w14:paraId="0E405B98" w14:textId="77777777" w:rsidR="00D61212" w:rsidRDefault="00D61212">
      <w:pPr>
        <w:spacing w:after="120"/>
      </w:pPr>
    </w:p>
    <w:p w14:paraId="56069409" w14:textId="77777777" w:rsidR="00D61212" w:rsidRDefault="00000000">
      <w:pPr>
        <w:pStyle w:val="Heading2"/>
      </w:pPr>
      <w:bookmarkStart w:id="18" w:name="_Toc241395314"/>
      <w:r>
        <w:lastRenderedPageBreak/>
        <w:t>2.2  The time-line</w:t>
      </w:r>
      <w:bookmarkEnd w:id="18"/>
    </w:p>
    <w:p w14:paraId="5569F17D" w14:textId="77777777" w:rsidR="00D61212" w:rsidRDefault="00000000">
      <w:pPr>
        <w:keepNext/>
        <w:spacing w:before="120" w:after="40" w:line="240" w:lineRule="auto"/>
        <w:jc w:val="center"/>
      </w:pPr>
      <w:r>
        <w:rPr>
          <w:noProof/>
        </w:rPr>
        <w:drawing>
          <wp:inline distT="0" distB="0" distL="0" distR="0" wp14:anchorId="5236184F" wp14:editId="004F5E94">
            <wp:extent cx="5905500" cy="3800475"/>
            <wp:effectExtent l="0" t="0" r="0" b="0"/>
            <wp:docPr id="453842437" name="Picture 45384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5C62288B" w14:textId="77777777" w:rsidR="00D61212"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The Age of Reform, 1815–1928.</w:t>
      </w:r>
    </w:p>
    <w:p w14:paraId="3CBA380F" w14:textId="77777777" w:rsidR="00D61212" w:rsidRDefault="00000000">
      <w:pPr>
        <w:pStyle w:val="Heading1"/>
        <w:pageBreakBefore/>
      </w:pPr>
      <w:bookmarkStart w:id="19" w:name="_Toc241395315"/>
      <w:r>
        <w:lastRenderedPageBreak/>
        <w:t>Part Three — The Chapters</w:t>
      </w:r>
      <w:bookmarkEnd w:id="19"/>
    </w:p>
    <w:p w14:paraId="4F056FF0" w14:textId="77777777" w:rsidR="00D61212" w:rsidRDefault="00000000">
      <w:pPr>
        <w:pStyle w:val="Heading1"/>
        <w:pageBreakBefore/>
      </w:pPr>
      <w:bookmarkStart w:id="20" w:name="_Toc241395316"/>
      <w:r>
        <w:lastRenderedPageBreak/>
        <w:t>Chapter 1 · Tory Britain, 1815–1830: From Repression to Liberal Toryism</w:t>
      </w:r>
      <w:bookmarkEnd w:id="20"/>
    </w:p>
    <w:p w14:paraId="1EA437E3" w14:textId="77777777" w:rsidR="00D61212" w:rsidRDefault="00000000">
      <w:pPr>
        <w:pStyle w:val="Heading2"/>
      </w:pPr>
      <w:bookmarkStart w:id="21" w:name="_Toc241395317"/>
      <w:r>
        <w:t>1.1  Lord Liverpool's government</w:t>
      </w:r>
      <w:bookmarkEnd w:id="21"/>
    </w:p>
    <w:p w14:paraId="1D00AFF2" w14:textId="77777777" w:rsidR="00D61212" w:rsidRDefault="00000000">
      <w:r>
        <w:rPr>
          <w:b/>
          <w:bCs/>
        </w:rPr>
        <w:t>Lord Liverpool</w:t>
      </w:r>
      <w:r>
        <w:t xml:space="preserve"> was Prime Minister for </w:t>
      </w:r>
      <w:r>
        <w:rPr>
          <w:b/>
          <w:bCs/>
        </w:rPr>
        <w:t>15 years (1812–27)</w:t>
      </w:r>
      <w:r>
        <w:t xml:space="preserve"> — longer than anyone since. He was not brilliant, but he was a skilful </w:t>
      </w:r>
      <w:r>
        <w:rPr>
          <w:b/>
          <w:bCs/>
        </w:rPr>
        <w:t>manager</w:t>
      </w:r>
      <w:r>
        <w:t>: he held together a cabinet of rigid "</w:t>
      </w:r>
      <w:r>
        <w:rPr>
          <w:b/>
          <w:bCs/>
        </w:rPr>
        <w:t>Ultra</w:t>
      </w:r>
      <w:r>
        <w:t>" Tories and open-minded "</w:t>
      </w:r>
      <w:r>
        <w:rPr>
          <w:b/>
          <w:bCs/>
        </w:rPr>
        <w:t>liberal</w:t>
      </w:r>
      <w:r>
        <w:t>" Tories, and kept the support of the King and the Commons.</w:t>
      </w:r>
    </w:p>
    <w:p w14:paraId="3E6A9E65" w14:textId="77777777" w:rsidR="00D61212" w:rsidRDefault="00000000">
      <w:pPr>
        <w:pStyle w:val="Heading2"/>
      </w:pPr>
      <w:bookmarkStart w:id="22" w:name="_Toc241395318"/>
      <w:r>
        <w:t>1.2  The years of repression (1815–1820)</w:t>
      </w:r>
      <w:bookmarkEnd w:id="2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5"/>
        <w:gridCol w:w="7631"/>
      </w:tblGrid>
      <w:tr w:rsidR="00D61212" w14:paraId="7B63B5B0"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B4B6D79" w14:textId="77777777" w:rsidR="00D61212" w:rsidRDefault="00000000">
            <w:pPr>
              <w:spacing w:after="30" w:line="250" w:lineRule="auto"/>
            </w:pPr>
            <w:r>
              <w:rPr>
                <w:rFonts w:ascii="Calibri" w:eastAsia="Calibri" w:hAnsi="Calibri" w:cs="Calibri"/>
                <w:b/>
                <w:bCs/>
                <w:color w:val="FFFFFF"/>
                <w:sz w:val="18"/>
                <w:szCs w:val="18"/>
              </w:rPr>
              <w:t>Year</w:t>
            </w:r>
          </w:p>
        </w:tc>
        <w:tc>
          <w:tcPr>
            <w:tcW w:w="763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7B37A33" w14:textId="77777777" w:rsidR="00D61212" w:rsidRDefault="00000000">
            <w:pPr>
              <w:spacing w:after="30" w:line="250" w:lineRule="auto"/>
            </w:pPr>
            <w:r>
              <w:rPr>
                <w:rFonts w:ascii="Calibri" w:eastAsia="Calibri" w:hAnsi="Calibri" w:cs="Calibri"/>
                <w:b/>
                <w:bCs/>
                <w:color w:val="FFFFFF"/>
                <w:sz w:val="18"/>
                <w:szCs w:val="18"/>
              </w:rPr>
              <w:t>Event — and what it means</w:t>
            </w:r>
          </w:p>
        </w:tc>
      </w:tr>
      <w:tr w:rsidR="00D61212" w14:paraId="49443540"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3E25DC" w14:textId="77777777" w:rsidR="00D61212" w:rsidRDefault="00000000">
            <w:pPr>
              <w:spacing w:after="30" w:line="250" w:lineRule="auto"/>
            </w:pPr>
            <w:r>
              <w:rPr>
                <w:rFonts w:ascii="Calibri" w:eastAsia="Calibri" w:hAnsi="Calibri" w:cs="Calibri"/>
                <w:b/>
                <w:bCs/>
                <w:sz w:val="18"/>
                <w:szCs w:val="18"/>
              </w:rPr>
              <w:t>1815</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3F4B9A" w14:textId="77777777" w:rsidR="00D61212" w:rsidRDefault="00000000">
            <w:pPr>
              <w:spacing w:after="30" w:line="250" w:lineRule="auto"/>
            </w:pPr>
            <w:r>
              <w:rPr>
                <w:rFonts w:ascii="Calibri" w:eastAsia="Calibri" w:hAnsi="Calibri" w:cs="Calibri"/>
                <w:b/>
                <w:bCs/>
                <w:sz w:val="18"/>
                <w:szCs w:val="18"/>
              </w:rPr>
              <w:t>Corn Law</w:t>
            </w:r>
            <w:r>
              <w:rPr>
                <w:rFonts w:ascii="Calibri" w:eastAsia="Calibri" w:hAnsi="Calibri" w:cs="Calibri"/>
                <w:sz w:val="18"/>
                <w:szCs w:val="18"/>
              </w:rPr>
              <w:t xml:space="preserve">: no foreign wheat could be imported until the British price reached </w:t>
            </w:r>
            <w:r>
              <w:rPr>
                <w:rFonts w:ascii="Calibri" w:eastAsia="Calibri" w:hAnsi="Calibri" w:cs="Calibri"/>
                <w:b/>
                <w:bCs/>
                <w:sz w:val="18"/>
                <w:szCs w:val="18"/>
              </w:rPr>
              <w:t>80 shillings a quarter</w:t>
            </w:r>
            <w:r>
              <w:rPr>
                <w:rFonts w:ascii="Calibri" w:eastAsia="Calibri" w:hAnsi="Calibri" w:cs="Calibri"/>
                <w:sz w:val="18"/>
                <w:szCs w:val="18"/>
              </w:rPr>
              <w:t>. Landowners gained; bread stayed dear.</w:t>
            </w:r>
          </w:p>
        </w:tc>
      </w:tr>
      <w:tr w:rsidR="00D61212" w14:paraId="51D98A70"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BBBE14" w14:textId="77777777" w:rsidR="00D61212" w:rsidRDefault="00000000">
            <w:pPr>
              <w:spacing w:after="30" w:line="250" w:lineRule="auto"/>
            </w:pPr>
            <w:r>
              <w:rPr>
                <w:rFonts w:ascii="Calibri" w:eastAsia="Calibri" w:hAnsi="Calibri" w:cs="Calibri"/>
                <w:b/>
                <w:bCs/>
                <w:sz w:val="18"/>
                <w:szCs w:val="18"/>
              </w:rPr>
              <w:t>1816</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77D956" w14:textId="77777777" w:rsidR="00D61212" w:rsidRDefault="00000000">
            <w:pPr>
              <w:spacing w:after="30" w:line="250" w:lineRule="auto"/>
            </w:pPr>
            <w:r>
              <w:rPr>
                <w:rFonts w:ascii="Calibri" w:eastAsia="Calibri" w:hAnsi="Calibri" w:cs="Calibri"/>
                <w:b/>
                <w:bCs/>
                <w:sz w:val="18"/>
                <w:szCs w:val="18"/>
              </w:rPr>
              <w:t>Income tax abolished</w:t>
            </w:r>
            <w:r>
              <w:rPr>
                <w:rFonts w:ascii="Calibri" w:eastAsia="Calibri" w:hAnsi="Calibri" w:cs="Calibri"/>
                <w:sz w:val="18"/>
                <w:szCs w:val="18"/>
              </w:rPr>
              <w:t xml:space="preserve"> (it had been a wartime tax); the loss was made up by taxes on goods, which hit the poor. </w:t>
            </w:r>
            <w:r>
              <w:rPr>
                <w:rFonts w:ascii="Calibri" w:eastAsia="Calibri" w:hAnsi="Calibri" w:cs="Calibri"/>
                <w:b/>
                <w:bCs/>
                <w:sz w:val="18"/>
                <w:szCs w:val="18"/>
              </w:rPr>
              <w:t>Spa Fields</w:t>
            </w:r>
            <w:r>
              <w:rPr>
                <w:rFonts w:ascii="Calibri" w:eastAsia="Calibri" w:hAnsi="Calibri" w:cs="Calibri"/>
                <w:sz w:val="18"/>
                <w:szCs w:val="18"/>
              </w:rPr>
              <w:t xml:space="preserve"> meetings in London.</w:t>
            </w:r>
          </w:p>
        </w:tc>
      </w:tr>
      <w:tr w:rsidR="00D61212" w14:paraId="7C748953"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A0CE7F" w14:textId="77777777" w:rsidR="00D61212" w:rsidRDefault="00000000">
            <w:pPr>
              <w:spacing w:after="30" w:line="250" w:lineRule="auto"/>
            </w:pPr>
            <w:r>
              <w:rPr>
                <w:rFonts w:ascii="Calibri" w:eastAsia="Calibri" w:hAnsi="Calibri" w:cs="Calibri"/>
                <w:b/>
                <w:bCs/>
                <w:sz w:val="18"/>
                <w:szCs w:val="18"/>
              </w:rPr>
              <w:t>1817</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1E8F84" w14:textId="77777777" w:rsidR="00D61212" w:rsidRDefault="00000000">
            <w:pPr>
              <w:spacing w:after="30" w:line="250" w:lineRule="auto"/>
            </w:pPr>
            <w:r>
              <w:rPr>
                <w:rFonts w:ascii="Calibri" w:eastAsia="Calibri" w:hAnsi="Calibri" w:cs="Calibri"/>
                <w:b/>
                <w:bCs/>
                <w:sz w:val="18"/>
                <w:szCs w:val="18"/>
              </w:rPr>
              <w:t>Habeas Corpus suspended</w:t>
            </w:r>
            <w:r>
              <w:rPr>
                <w:rFonts w:ascii="Calibri" w:eastAsia="Calibri" w:hAnsi="Calibri" w:cs="Calibri"/>
                <w:sz w:val="18"/>
                <w:szCs w:val="18"/>
              </w:rPr>
              <w:t xml:space="preserve"> — the government could imprison people without trial. The </w:t>
            </w:r>
            <w:r>
              <w:rPr>
                <w:rFonts w:ascii="Calibri" w:eastAsia="Calibri" w:hAnsi="Calibri" w:cs="Calibri"/>
                <w:b/>
                <w:bCs/>
                <w:sz w:val="18"/>
                <w:szCs w:val="18"/>
              </w:rPr>
              <w:t>Blanketeers'</w:t>
            </w:r>
            <w:r>
              <w:rPr>
                <w:rFonts w:ascii="Calibri" w:eastAsia="Calibri" w:hAnsi="Calibri" w:cs="Calibri"/>
                <w:sz w:val="18"/>
                <w:szCs w:val="18"/>
              </w:rPr>
              <w:t xml:space="preserve"> march from Manchester and the </w:t>
            </w:r>
            <w:r>
              <w:rPr>
                <w:rFonts w:ascii="Calibri" w:eastAsia="Calibri" w:hAnsi="Calibri" w:cs="Calibri"/>
                <w:b/>
                <w:bCs/>
                <w:sz w:val="18"/>
                <w:szCs w:val="18"/>
              </w:rPr>
              <w:t>Pentrich Rising</w:t>
            </w:r>
            <w:r>
              <w:rPr>
                <w:rFonts w:ascii="Calibri" w:eastAsia="Calibri" w:hAnsi="Calibri" w:cs="Calibri"/>
                <w:sz w:val="18"/>
                <w:szCs w:val="18"/>
              </w:rPr>
              <w:t xml:space="preserve"> in Derbyshire.</w:t>
            </w:r>
          </w:p>
        </w:tc>
      </w:tr>
      <w:tr w:rsidR="00D61212" w14:paraId="076AAC6B"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C53535" w14:textId="77777777" w:rsidR="00D61212" w:rsidRDefault="00000000">
            <w:pPr>
              <w:spacing w:after="30" w:line="250" w:lineRule="auto"/>
            </w:pPr>
            <w:r>
              <w:rPr>
                <w:rFonts w:ascii="Calibri" w:eastAsia="Calibri" w:hAnsi="Calibri" w:cs="Calibri"/>
                <w:b/>
                <w:bCs/>
                <w:sz w:val="18"/>
                <w:szCs w:val="18"/>
              </w:rPr>
              <w:t>1819</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96F611" w14:textId="77777777" w:rsidR="00D61212" w:rsidRDefault="00000000">
            <w:pPr>
              <w:spacing w:after="30" w:line="250" w:lineRule="auto"/>
            </w:pPr>
            <w:r>
              <w:rPr>
                <w:rFonts w:ascii="Calibri" w:eastAsia="Calibri" w:hAnsi="Calibri" w:cs="Calibri"/>
                <w:b/>
                <w:bCs/>
                <w:sz w:val="18"/>
                <w:szCs w:val="18"/>
              </w:rPr>
              <w:t>Peterloo</w:t>
            </w:r>
            <w:r>
              <w:rPr>
                <w:rFonts w:ascii="Calibri" w:eastAsia="Calibri" w:hAnsi="Calibri" w:cs="Calibri"/>
                <w:sz w:val="18"/>
                <w:szCs w:val="18"/>
              </w:rPr>
              <w:t xml:space="preserve"> (16 August): cavalry attacked a reform meeting of about 60,000 addressed by </w:t>
            </w:r>
            <w:r>
              <w:rPr>
                <w:rFonts w:ascii="Calibri" w:eastAsia="Calibri" w:hAnsi="Calibri" w:cs="Calibri"/>
                <w:b/>
                <w:bCs/>
                <w:sz w:val="18"/>
                <w:szCs w:val="18"/>
              </w:rPr>
              <w:t>Henry "Orator" Hunt</w:t>
            </w:r>
            <w:r>
              <w:rPr>
                <w:rFonts w:ascii="Calibri" w:eastAsia="Calibri" w:hAnsi="Calibri" w:cs="Calibri"/>
                <w:sz w:val="18"/>
                <w:szCs w:val="18"/>
              </w:rPr>
              <w:t xml:space="preserve"> at St Peter's Fields, </w:t>
            </w:r>
            <w:r>
              <w:rPr>
                <w:rFonts w:ascii="Calibri" w:eastAsia="Calibri" w:hAnsi="Calibri" w:cs="Calibri"/>
                <w:b/>
                <w:bCs/>
                <w:sz w:val="18"/>
                <w:szCs w:val="18"/>
              </w:rPr>
              <w:t>Manchester</w:t>
            </w:r>
            <w:r>
              <w:rPr>
                <w:rFonts w:ascii="Calibri" w:eastAsia="Calibri" w:hAnsi="Calibri" w:cs="Calibri"/>
                <w:sz w:val="18"/>
                <w:szCs w:val="18"/>
              </w:rPr>
              <w:t xml:space="preserve">; about </w:t>
            </w:r>
            <w:r>
              <w:rPr>
                <w:rFonts w:ascii="Calibri" w:eastAsia="Calibri" w:hAnsi="Calibri" w:cs="Calibri"/>
                <w:b/>
                <w:bCs/>
                <w:sz w:val="18"/>
                <w:szCs w:val="18"/>
              </w:rPr>
              <w:t>15</w:t>
            </w:r>
            <w:r>
              <w:rPr>
                <w:rFonts w:ascii="Calibri" w:eastAsia="Calibri" w:hAnsi="Calibri" w:cs="Calibri"/>
                <w:sz w:val="18"/>
                <w:szCs w:val="18"/>
              </w:rPr>
              <w:t xml:space="preserve"> killed, </w:t>
            </w:r>
            <w:r>
              <w:rPr>
                <w:rFonts w:ascii="Calibri" w:eastAsia="Calibri" w:hAnsi="Calibri" w:cs="Calibri"/>
                <w:b/>
                <w:bCs/>
                <w:sz w:val="18"/>
                <w:szCs w:val="18"/>
              </w:rPr>
              <w:t>400–700</w:t>
            </w:r>
            <w:r>
              <w:rPr>
                <w:rFonts w:ascii="Calibri" w:eastAsia="Calibri" w:hAnsi="Calibri" w:cs="Calibri"/>
                <w:sz w:val="18"/>
                <w:szCs w:val="18"/>
              </w:rPr>
              <w:t xml:space="preserve"> injured. Then the </w:t>
            </w:r>
            <w:r>
              <w:rPr>
                <w:rFonts w:ascii="Calibri" w:eastAsia="Calibri" w:hAnsi="Calibri" w:cs="Calibri"/>
                <w:b/>
                <w:bCs/>
                <w:sz w:val="18"/>
                <w:szCs w:val="18"/>
              </w:rPr>
              <w:t>Six Acts</w:t>
            </w:r>
            <w:r>
              <w:rPr>
                <w:rFonts w:ascii="Calibri" w:eastAsia="Calibri" w:hAnsi="Calibri" w:cs="Calibri"/>
                <w:sz w:val="18"/>
                <w:szCs w:val="18"/>
              </w:rPr>
              <w:t>: limits on meetings, heavy stamp duty on newspapers, searches for weapons.</w:t>
            </w:r>
          </w:p>
        </w:tc>
      </w:tr>
      <w:tr w:rsidR="00D61212" w14:paraId="14CB7FCF"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6527DD" w14:textId="77777777" w:rsidR="00D61212" w:rsidRDefault="00000000">
            <w:pPr>
              <w:spacing w:after="30" w:line="250" w:lineRule="auto"/>
            </w:pPr>
            <w:r>
              <w:rPr>
                <w:rFonts w:ascii="Calibri" w:eastAsia="Calibri" w:hAnsi="Calibri" w:cs="Calibri"/>
                <w:b/>
                <w:bCs/>
                <w:sz w:val="18"/>
                <w:szCs w:val="18"/>
              </w:rPr>
              <w:t>1820</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B71C75" w14:textId="77777777" w:rsidR="00D61212" w:rsidRDefault="00000000">
            <w:pPr>
              <w:spacing w:after="30" w:line="250" w:lineRule="auto"/>
            </w:pPr>
            <w:r>
              <w:rPr>
                <w:rFonts w:ascii="Calibri" w:eastAsia="Calibri" w:hAnsi="Calibri" w:cs="Calibri"/>
                <w:b/>
                <w:bCs/>
                <w:sz w:val="18"/>
                <w:szCs w:val="18"/>
              </w:rPr>
              <w:t>Cato Street Conspiracy</w:t>
            </w:r>
            <w:r>
              <w:rPr>
                <w:rFonts w:ascii="Calibri" w:eastAsia="Calibri" w:hAnsi="Calibri" w:cs="Calibri"/>
                <w:sz w:val="18"/>
                <w:szCs w:val="18"/>
              </w:rPr>
              <w:t>: a plot to murder the whole cabinet; its leaders were hanged.</w:t>
            </w:r>
          </w:p>
        </w:tc>
      </w:tr>
    </w:tbl>
    <w:p w14:paraId="5DF2F0BA" w14:textId="77777777" w:rsidR="00D61212" w:rsidRDefault="00D61212">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31E5B6F5"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C0A092E" w14:textId="77777777" w:rsidR="00D61212"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was the government so harsh?</w:t>
            </w:r>
          </w:p>
          <w:p w14:paraId="380EFBFC" w14:textId="77777777" w:rsidR="00D61212" w:rsidRDefault="00000000">
            <w:pPr>
              <w:spacing w:after="80" w:line="270" w:lineRule="auto"/>
            </w:pPr>
            <w:r>
              <w:rPr>
                <w:sz w:val="21"/>
                <w:szCs w:val="21"/>
              </w:rPr>
              <w:t xml:space="preserve">The ministers had lived through the </w:t>
            </w:r>
            <w:r>
              <w:rPr>
                <w:b/>
                <w:bCs/>
                <w:sz w:val="21"/>
                <w:szCs w:val="21"/>
              </w:rPr>
              <w:t>French Revolution</w:t>
            </w:r>
            <w:r>
              <w:rPr>
                <w:sz w:val="21"/>
                <w:szCs w:val="21"/>
              </w:rPr>
              <w:t xml:space="preserve"> and the </w:t>
            </w:r>
            <w:r>
              <w:rPr>
                <w:b/>
                <w:bCs/>
                <w:sz w:val="21"/>
                <w:szCs w:val="21"/>
              </w:rPr>
              <w:t>Terror</w:t>
            </w:r>
            <w:r>
              <w:rPr>
                <w:sz w:val="21"/>
                <w:szCs w:val="21"/>
              </w:rPr>
              <w:t>. They feared that mass meetings of hungry workers were the first step to revolution in Britain. They had no police force — only soldiers — so every riot seemed dangerous.</w:t>
            </w:r>
          </w:p>
        </w:tc>
      </w:tr>
    </w:tbl>
    <w:p w14:paraId="54A8A89F" w14:textId="77777777" w:rsidR="00D61212" w:rsidRDefault="00D61212"/>
    <w:p w14:paraId="6559D0DF" w14:textId="77777777" w:rsidR="00D61212" w:rsidRDefault="00000000">
      <w:pPr>
        <w:pStyle w:val="Heading2"/>
      </w:pPr>
      <w:bookmarkStart w:id="23" w:name="_Toc241395319"/>
      <w:r>
        <w:t>1.3  Liberal Toryism (1822–1827)</w:t>
      </w:r>
      <w:bookmarkEnd w:id="23"/>
    </w:p>
    <w:p w14:paraId="41AEF78B" w14:textId="77777777" w:rsidR="00D61212" w:rsidRDefault="00000000">
      <w:r>
        <w:t xml:space="preserve">In </w:t>
      </w:r>
      <w:r>
        <w:rPr>
          <w:b/>
          <w:bCs/>
        </w:rPr>
        <w:t>1822</w:t>
      </w:r>
      <w:r>
        <w:t xml:space="preserve"> the Foreign Secretary Castlereagh killed himself, and Liverpool reshuffled his cabinet, bringing in a group of reformers:</w:t>
      </w:r>
    </w:p>
    <w:p w14:paraId="705B64FD" w14:textId="77777777" w:rsidR="00D61212" w:rsidRDefault="00000000">
      <w:pPr>
        <w:pStyle w:val="Heading3"/>
      </w:pPr>
      <w:bookmarkStart w:id="24" w:name="_Toc241395320"/>
      <w:r>
        <w:t>(i)  Robert Peel at the Home Office (1822–27, 1828–30)</w:t>
      </w:r>
      <w:bookmarkEnd w:id="24"/>
    </w:p>
    <w:p w14:paraId="7D3E2169" w14:textId="77777777" w:rsidR="00D61212" w:rsidRDefault="00000000">
      <w:pPr>
        <w:pStyle w:val="ListParagraph"/>
        <w:numPr>
          <w:ilvl w:val="0"/>
          <w:numId w:val="2"/>
        </w:numPr>
        <w:spacing w:after="70" w:line="276" w:lineRule="auto"/>
      </w:pPr>
      <w:r>
        <w:t xml:space="preserve">Removed the </w:t>
      </w:r>
      <w:r>
        <w:rPr>
          <w:b/>
          <w:bCs/>
        </w:rPr>
        <w:t>death penalty</w:t>
      </w:r>
      <w:r>
        <w:t xml:space="preserve"> for over </w:t>
      </w:r>
      <w:r>
        <w:rPr>
          <w:b/>
          <w:bCs/>
        </w:rPr>
        <w:t>100 crimes</w:t>
      </w:r>
      <w:r>
        <w:t xml:space="preserve"> (once a person could be hanged for stealing goods worth five shillings).</w:t>
      </w:r>
    </w:p>
    <w:p w14:paraId="5394C1BD" w14:textId="77777777" w:rsidR="00D61212" w:rsidRDefault="00000000">
      <w:pPr>
        <w:pStyle w:val="ListParagraph"/>
        <w:numPr>
          <w:ilvl w:val="0"/>
          <w:numId w:val="2"/>
        </w:numPr>
        <w:spacing w:after="70" w:line="276" w:lineRule="auto"/>
      </w:pPr>
      <w:r>
        <w:rPr>
          <w:b/>
          <w:bCs/>
        </w:rPr>
        <w:t>Gaols Act</w:t>
      </w:r>
      <w:r>
        <w:t xml:space="preserve"> (1823): prisons inspected; jailers paid; women warders for women prisoners.</w:t>
      </w:r>
    </w:p>
    <w:p w14:paraId="0CD94E99" w14:textId="77777777" w:rsidR="00D61212" w:rsidRDefault="00000000">
      <w:pPr>
        <w:pStyle w:val="ListParagraph"/>
        <w:numPr>
          <w:ilvl w:val="0"/>
          <w:numId w:val="2"/>
        </w:numPr>
        <w:spacing w:after="70" w:line="276" w:lineRule="auto"/>
      </w:pPr>
      <w:r>
        <w:rPr>
          <w:b/>
          <w:bCs/>
        </w:rPr>
        <w:t>Metropolitan Police Act</w:t>
      </w:r>
      <w:r>
        <w:t xml:space="preserve"> (</w:t>
      </w:r>
      <w:r>
        <w:rPr>
          <w:b/>
          <w:bCs/>
        </w:rPr>
        <w:t>1829</w:t>
      </w:r>
      <w:r>
        <w:t>): the first professional police force in London — called "</w:t>
      </w:r>
      <w:r>
        <w:rPr>
          <w:b/>
          <w:bCs/>
        </w:rPr>
        <w:t>Bobbies</w:t>
      </w:r>
      <w:r>
        <w:t>" or "</w:t>
      </w:r>
      <w:r>
        <w:rPr>
          <w:b/>
          <w:bCs/>
        </w:rPr>
        <w:t>Peelers</w:t>
      </w:r>
      <w:r>
        <w:t>" after him.</w:t>
      </w:r>
    </w:p>
    <w:p w14:paraId="07A8FC62" w14:textId="77777777" w:rsidR="00D61212" w:rsidRDefault="00000000">
      <w:pPr>
        <w:pStyle w:val="Heading3"/>
      </w:pPr>
      <w:bookmarkStart w:id="25" w:name="_Toc241395321"/>
      <w:r>
        <w:lastRenderedPageBreak/>
        <w:t>(ii)  William Huskisson at the Board of Trade (1823–27)</w:t>
      </w:r>
      <w:bookmarkEnd w:id="25"/>
    </w:p>
    <w:p w14:paraId="78E6E2F0" w14:textId="77777777" w:rsidR="00D61212" w:rsidRDefault="00000000">
      <w:pPr>
        <w:pStyle w:val="ListParagraph"/>
        <w:numPr>
          <w:ilvl w:val="0"/>
          <w:numId w:val="2"/>
        </w:numPr>
        <w:spacing w:after="70" w:line="276" w:lineRule="auto"/>
      </w:pPr>
      <w:r>
        <w:rPr>
          <w:b/>
          <w:bCs/>
        </w:rPr>
        <w:t>Reduced import duties</w:t>
      </w:r>
      <w:r>
        <w:t xml:space="preserve"> on many goods (silk, wool, iron, coffee).</w:t>
      </w:r>
    </w:p>
    <w:p w14:paraId="4C9CF8E3" w14:textId="77777777" w:rsidR="00D61212" w:rsidRDefault="00000000">
      <w:pPr>
        <w:pStyle w:val="ListParagraph"/>
        <w:numPr>
          <w:ilvl w:val="0"/>
          <w:numId w:val="2"/>
        </w:numPr>
        <w:spacing w:after="70" w:line="276" w:lineRule="auto"/>
      </w:pPr>
      <w:r>
        <w:rPr>
          <w:b/>
          <w:bCs/>
        </w:rPr>
        <w:t>Reciprocity of Duties Act</w:t>
      </w:r>
      <w:r>
        <w:t xml:space="preserve"> (1823): lower duties with countries that did the same for Britain.</w:t>
      </w:r>
    </w:p>
    <w:p w14:paraId="3D05054A" w14:textId="77777777" w:rsidR="00D61212" w:rsidRDefault="00000000">
      <w:pPr>
        <w:pStyle w:val="ListParagraph"/>
        <w:numPr>
          <w:ilvl w:val="0"/>
          <w:numId w:val="2"/>
        </w:numPr>
        <w:spacing w:after="70" w:line="276" w:lineRule="auto"/>
      </w:pPr>
      <w:r>
        <w:t xml:space="preserve">Relaxed the old </w:t>
      </w:r>
      <w:r>
        <w:rPr>
          <w:b/>
          <w:bCs/>
        </w:rPr>
        <w:t>Navigation Acts</w:t>
      </w:r>
      <w:r>
        <w:t>.</w:t>
      </w:r>
    </w:p>
    <w:p w14:paraId="04A8C626" w14:textId="77777777" w:rsidR="00D61212" w:rsidRDefault="00000000">
      <w:pPr>
        <w:pStyle w:val="ListParagraph"/>
        <w:numPr>
          <w:ilvl w:val="0"/>
          <w:numId w:val="2"/>
        </w:numPr>
        <w:spacing w:after="70" w:line="276" w:lineRule="auto"/>
      </w:pPr>
      <w:r>
        <w:rPr>
          <w:b/>
          <w:bCs/>
        </w:rPr>
        <w:t>Sliding scale</w:t>
      </w:r>
      <w:r>
        <w:t xml:space="preserve"> for the Corn Law (</w:t>
      </w:r>
      <w:r>
        <w:rPr>
          <w:b/>
          <w:bCs/>
        </w:rPr>
        <w:t>1828</w:t>
      </w:r>
      <w:r>
        <w:t>): the duty fell as the price rose.</w:t>
      </w:r>
    </w:p>
    <w:p w14:paraId="59C6403F" w14:textId="77777777" w:rsidR="00D61212" w:rsidRDefault="00000000">
      <w:pPr>
        <w:pStyle w:val="Heading3"/>
      </w:pPr>
      <w:bookmarkStart w:id="26" w:name="_Toc241395322"/>
      <w:r>
        <w:t>(iii)  Other reforms</w:t>
      </w:r>
      <w:bookmarkEnd w:id="26"/>
    </w:p>
    <w:p w14:paraId="259BA3AE" w14:textId="77777777" w:rsidR="00D61212" w:rsidRDefault="00000000">
      <w:pPr>
        <w:pStyle w:val="ListParagraph"/>
        <w:numPr>
          <w:ilvl w:val="0"/>
          <w:numId w:val="2"/>
        </w:numPr>
        <w:spacing w:after="70" w:line="276" w:lineRule="auto"/>
      </w:pPr>
      <w:r>
        <w:rPr>
          <w:b/>
          <w:bCs/>
        </w:rPr>
        <w:t>Combination Acts repealed</w:t>
      </w:r>
      <w:r>
        <w:t xml:space="preserve"> (</w:t>
      </w:r>
      <w:r>
        <w:rPr>
          <w:b/>
          <w:bCs/>
        </w:rPr>
        <w:t>1824</w:t>
      </w:r>
      <w:r>
        <w:t>): trade unions became legal (restricted again in 1825).</w:t>
      </w:r>
    </w:p>
    <w:p w14:paraId="5EE3082D" w14:textId="77777777" w:rsidR="00D61212" w:rsidRDefault="00000000">
      <w:pPr>
        <w:pStyle w:val="ListParagraph"/>
        <w:numPr>
          <w:ilvl w:val="0"/>
          <w:numId w:val="2"/>
        </w:numPr>
        <w:spacing w:after="70" w:line="276" w:lineRule="auto"/>
      </w:pPr>
      <w:r>
        <w:rPr>
          <w:b/>
          <w:bCs/>
        </w:rPr>
        <w:t>George Canning</w:t>
      </w:r>
      <w:r>
        <w:t xml:space="preserve"> at the Foreign Office recognised the new Latin American republics — a liberal foreign policy (Topic 6).</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2C998C6D"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46BD8881" w14:textId="77777777" w:rsidR="00D61212"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Why "liberal Toryism" matters</w:t>
            </w:r>
          </w:p>
          <w:p w14:paraId="702A94C0" w14:textId="77777777" w:rsidR="00D61212" w:rsidRDefault="00000000">
            <w:pPr>
              <w:spacing w:after="80" w:line="270" w:lineRule="auto"/>
            </w:pPr>
            <w:r>
              <w:rPr>
                <w:sz w:val="21"/>
                <w:szCs w:val="21"/>
              </w:rPr>
              <w:t xml:space="preserve">It showed that the Tories themselves could reform. </w:t>
            </w:r>
            <w:r>
              <w:rPr>
                <w:b/>
                <w:bCs/>
                <w:sz w:val="21"/>
                <w:szCs w:val="21"/>
              </w:rPr>
              <w:t>Peel</w:t>
            </w:r>
            <w:r>
              <w:rPr>
                <w:sz w:val="21"/>
                <w:szCs w:val="21"/>
              </w:rPr>
              <w:t xml:space="preserve"> learned his trade here; much of what he did as Prime Minister in the 1840s continued the work of the 1820s.</w:t>
            </w:r>
          </w:p>
        </w:tc>
      </w:tr>
    </w:tbl>
    <w:p w14:paraId="19AD030C" w14:textId="77777777" w:rsidR="00D61212" w:rsidRDefault="00D61212"/>
    <w:p w14:paraId="1D5AA7D9" w14:textId="77777777" w:rsidR="00D61212" w:rsidRDefault="00000000">
      <w:pPr>
        <w:pStyle w:val="Heading2"/>
      </w:pPr>
      <w:bookmarkStart w:id="27" w:name="_Toc241395323"/>
      <w:r>
        <w:t>1.4  Canning, Goderich and Wellington (1827–1830)</w:t>
      </w:r>
      <w:bookmarkEnd w:id="27"/>
    </w:p>
    <w:p w14:paraId="39E5E40F" w14:textId="77777777" w:rsidR="00D61212" w:rsidRDefault="00000000">
      <w:pPr>
        <w:pStyle w:val="ListParagraph"/>
        <w:numPr>
          <w:ilvl w:val="0"/>
          <w:numId w:val="2"/>
        </w:numPr>
        <w:spacing w:after="70" w:line="276" w:lineRule="auto"/>
      </w:pPr>
      <w:r>
        <w:rPr>
          <w:b/>
          <w:bCs/>
        </w:rPr>
        <w:t>Canning</w:t>
      </w:r>
      <w:r>
        <w:t xml:space="preserve"> became PM in April </w:t>
      </w:r>
      <w:r>
        <w:rPr>
          <w:b/>
          <w:bCs/>
        </w:rPr>
        <w:t>1827</w:t>
      </w:r>
      <w:r>
        <w:t xml:space="preserve"> but died in August — after only </w:t>
      </w:r>
      <w:r>
        <w:rPr>
          <w:b/>
          <w:bCs/>
        </w:rPr>
        <w:t>119 days</w:t>
      </w:r>
      <w:r>
        <w:t>.</w:t>
      </w:r>
    </w:p>
    <w:p w14:paraId="436ADE14" w14:textId="77777777" w:rsidR="00D61212" w:rsidRDefault="00000000">
      <w:pPr>
        <w:pStyle w:val="ListParagraph"/>
        <w:numPr>
          <w:ilvl w:val="0"/>
          <w:numId w:val="2"/>
        </w:numPr>
        <w:spacing w:after="70" w:line="276" w:lineRule="auto"/>
      </w:pPr>
      <w:r>
        <w:rPr>
          <w:b/>
          <w:bCs/>
        </w:rPr>
        <w:t>Lord Goderich</w:t>
      </w:r>
      <w:r>
        <w:t xml:space="preserve"> (1827–28) could not hold the government together.</w:t>
      </w:r>
    </w:p>
    <w:p w14:paraId="75D67BCE" w14:textId="77777777" w:rsidR="00D61212" w:rsidRDefault="00000000">
      <w:pPr>
        <w:pStyle w:val="ListParagraph"/>
        <w:numPr>
          <w:ilvl w:val="0"/>
          <w:numId w:val="2"/>
        </w:numPr>
        <w:spacing w:after="70" w:line="276" w:lineRule="auto"/>
      </w:pPr>
      <w:r>
        <w:rPr>
          <w:b/>
          <w:bCs/>
        </w:rPr>
        <w:t>The Duke of Wellington</w:t>
      </w:r>
      <w:r>
        <w:t xml:space="preserve"> (</w:t>
      </w:r>
      <w:r>
        <w:rPr>
          <w:b/>
          <w:bCs/>
        </w:rPr>
        <w:t>1828–30</w:t>
      </w:r>
      <w:r>
        <w:t>), a soldier with no taste for compromise, then took office with Peel as leader in the Commons.</w:t>
      </w:r>
    </w:p>
    <w:p w14:paraId="4058862C" w14:textId="77777777" w:rsidR="00D61212" w:rsidRDefault="00000000">
      <w:pPr>
        <w:pStyle w:val="Heading2"/>
      </w:pPr>
      <w:bookmarkStart w:id="28" w:name="_Toc241395324"/>
      <w:r>
        <w:t>1.5  Two surprising reforms under Wellington</w:t>
      </w:r>
      <w:bookmarkEnd w:id="28"/>
    </w:p>
    <w:p w14:paraId="1F2014E3" w14:textId="77777777" w:rsidR="00D61212" w:rsidRDefault="00000000">
      <w:pPr>
        <w:pStyle w:val="Heading3"/>
      </w:pPr>
      <w:bookmarkStart w:id="29" w:name="_Toc241395325"/>
      <w:r>
        <w:t>(i)  Repeal of the Test and Corporation Acts (1828)</w:t>
      </w:r>
      <w:bookmarkEnd w:id="29"/>
    </w:p>
    <w:p w14:paraId="2CCE0635" w14:textId="77777777" w:rsidR="00D61212" w:rsidRDefault="00000000">
      <w:r>
        <w:t xml:space="preserve">Protestant </w:t>
      </w:r>
      <w:r>
        <w:rPr>
          <w:b/>
          <w:bCs/>
        </w:rPr>
        <w:t>Nonconformists</w:t>
      </w:r>
      <w:r>
        <w:t xml:space="preserve"> (Methodists, Baptists and others) could now legally hold public office.</w:t>
      </w:r>
    </w:p>
    <w:p w14:paraId="76D0EC81" w14:textId="77777777" w:rsidR="00D61212" w:rsidRDefault="00000000">
      <w:pPr>
        <w:pStyle w:val="Heading3"/>
      </w:pPr>
      <w:bookmarkStart w:id="30" w:name="_Toc241395326"/>
      <w:r>
        <w:t>(ii)  Catholic Emancipation (1829)</w:t>
      </w:r>
      <w:bookmarkEnd w:id="30"/>
    </w:p>
    <w:p w14:paraId="480DF51E" w14:textId="77777777" w:rsidR="00D61212" w:rsidRDefault="00000000">
      <w:pPr>
        <w:pStyle w:val="ListParagraph"/>
        <w:numPr>
          <w:ilvl w:val="0"/>
          <w:numId w:val="2"/>
        </w:numPr>
        <w:spacing w:after="70" w:line="276" w:lineRule="auto"/>
      </w:pPr>
      <w:r>
        <w:rPr>
          <w:b/>
          <w:bCs/>
        </w:rPr>
        <w:t>The problem</w:t>
      </w:r>
      <w:r>
        <w:t>: Roman Catholics could vote in Ireland but could not sit in Parliament or hold high office.</w:t>
      </w:r>
    </w:p>
    <w:p w14:paraId="5A815B16" w14:textId="77777777" w:rsidR="00D61212" w:rsidRDefault="00000000">
      <w:pPr>
        <w:pStyle w:val="ListParagraph"/>
        <w:numPr>
          <w:ilvl w:val="0"/>
          <w:numId w:val="2"/>
        </w:numPr>
        <w:spacing w:after="70" w:line="276" w:lineRule="auto"/>
      </w:pPr>
      <w:r>
        <w:rPr>
          <w:b/>
          <w:bCs/>
        </w:rPr>
        <w:t>The crisis</w:t>
      </w:r>
      <w:r>
        <w:t xml:space="preserve">: in </w:t>
      </w:r>
      <w:r>
        <w:rPr>
          <w:b/>
          <w:bCs/>
        </w:rPr>
        <w:t>1828</w:t>
      </w:r>
      <w:r>
        <w:t xml:space="preserve"> </w:t>
      </w:r>
      <w:r>
        <w:rPr>
          <w:b/>
          <w:bCs/>
        </w:rPr>
        <w:t>Daniel O'Connell</w:t>
      </w:r>
      <w:r>
        <w:t xml:space="preserve">, leader of the </w:t>
      </w:r>
      <w:r>
        <w:rPr>
          <w:b/>
          <w:bCs/>
        </w:rPr>
        <w:t>Catholic Association</w:t>
      </w:r>
      <w:r>
        <w:t xml:space="preserve">, was elected MP for </w:t>
      </w:r>
      <w:r>
        <w:rPr>
          <w:b/>
          <w:bCs/>
        </w:rPr>
        <w:t>County Clare</w:t>
      </w:r>
      <w:r>
        <w:t xml:space="preserve"> — but as a Catholic he could not take his seat. Ireland was close to rebellion.</w:t>
      </w:r>
    </w:p>
    <w:p w14:paraId="2F903701" w14:textId="77777777" w:rsidR="00D61212" w:rsidRDefault="00000000">
      <w:pPr>
        <w:pStyle w:val="ListParagraph"/>
        <w:numPr>
          <w:ilvl w:val="0"/>
          <w:numId w:val="2"/>
        </w:numPr>
        <w:spacing w:after="70" w:line="276" w:lineRule="auto"/>
      </w:pPr>
      <w:r>
        <w:rPr>
          <w:b/>
          <w:bCs/>
        </w:rPr>
        <w:t>The decision</w:t>
      </w:r>
      <w:r>
        <w:t xml:space="preserve">: Wellington and Peel, although they had always opposed emancipation, decided that refusing it meant civil war. The </w:t>
      </w:r>
      <w:r>
        <w:rPr>
          <w:b/>
          <w:bCs/>
        </w:rPr>
        <w:t>Catholic Relief Act</w:t>
      </w:r>
      <w:r>
        <w:t xml:space="preserve"> (</w:t>
      </w:r>
      <w:r>
        <w:rPr>
          <w:b/>
          <w:bCs/>
        </w:rPr>
        <w:t>1829</w:t>
      </w:r>
      <w:r>
        <w:t>) let Catholics sit in Parliament and hold most offices.</w:t>
      </w:r>
    </w:p>
    <w:p w14:paraId="4A9AFD4D" w14:textId="77777777" w:rsidR="00D61212" w:rsidRDefault="00000000">
      <w:pPr>
        <w:pStyle w:val="ListParagraph"/>
        <w:numPr>
          <w:ilvl w:val="0"/>
          <w:numId w:val="2"/>
        </w:numPr>
        <w:spacing w:after="70" w:line="276" w:lineRule="auto"/>
      </w:pPr>
      <w:r>
        <w:rPr>
          <w:b/>
          <w:bCs/>
        </w:rPr>
        <w:t>The price</w:t>
      </w:r>
      <w:r>
        <w:t>: the Irish county vote was restricted (the "40-shilling freeholders" lost it); Tory "Ultras" never forgave Wellington and Peel for their "betrayal".</w:t>
      </w:r>
    </w:p>
    <w:p w14:paraId="36F447F1" w14:textId="77777777" w:rsidR="00D61212" w:rsidRDefault="00000000">
      <w:pPr>
        <w:pStyle w:val="Heading2"/>
      </w:pPr>
      <w:bookmarkStart w:id="31" w:name="_Toc241395327"/>
      <w:r>
        <w:lastRenderedPageBreak/>
        <w:t>1.6  The fall of the Tories (1830)</w:t>
      </w:r>
      <w:bookmarkEnd w:id="31"/>
    </w:p>
    <w:p w14:paraId="5478C1A4" w14:textId="77777777" w:rsidR="00D61212" w:rsidRDefault="00000000">
      <w:r>
        <w:t xml:space="preserve">In </w:t>
      </w:r>
      <w:r>
        <w:rPr>
          <w:b/>
          <w:bCs/>
        </w:rPr>
        <w:t>1830</w:t>
      </w:r>
      <w:r>
        <w:t xml:space="preserve"> King </w:t>
      </w:r>
      <w:r>
        <w:rPr>
          <w:b/>
          <w:bCs/>
        </w:rPr>
        <w:t>George IV</w:t>
      </w:r>
      <w:r>
        <w:t xml:space="preserve"> died, a revolution overthrew the King of France, and bad harvests brought distress and the </w:t>
      </w:r>
      <w:r>
        <w:rPr>
          <w:b/>
          <w:bCs/>
        </w:rPr>
        <w:t>Swing Riots</w:t>
      </w:r>
      <w:r>
        <w:t xml:space="preserve">. In </w:t>
      </w:r>
      <w:r>
        <w:rPr>
          <w:b/>
          <w:bCs/>
        </w:rPr>
        <w:t>November 1830</w:t>
      </w:r>
      <w:r>
        <w:t xml:space="preserve"> Wellington told the Lords that the existing system was perfect and he would resist any reform. Within days his government was defeated and the Whigs, under </w:t>
      </w:r>
      <w:r>
        <w:rPr>
          <w:b/>
          <w:bCs/>
        </w:rPr>
        <w:t>Earl Grey</w:t>
      </w:r>
      <w:r>
        <w:t>, took office for the first time in almost fifty years.</w:t>
      </w:r>
    </w:p>
    <w:p w14:paraId="37A9894B" w14:textId="77777777" w:rsidR="00D61212" w:rsidRDefault="00000000">
      <w:pPr>
        <w:pStyle w:val="Heading1"/>
        <w:pageBreakBefore/>
      </w:pPr>
      <w:bookmarkStart w:id="32" w:name="_Toc241395328"/>
      <w:r>
        <w:lastRenderedPageBreak/>
        <w:t>Chapter 2 · The Great Reform Act, 1832</w:t>
      </w:r>
      <w:bookmarkEnd w:id="32"/>
    </w:p>
    <w:p w14:paraId="7E04DE7B" w14:textId="77777777" w:rsidR="00D61212" w:rsidRDefault="00000000">
      <w:pPr>
        <w:pStyle w:val="Heading2"/>
      </w:pPr>
      <w:bookmarkStart w:id="33" w:name="_Toc241395329"/>
      <w:r>
        <w:t>2.1  The case for reform</w:t>
      </w:r>
      <w:bookmarkEnd w:id="33"/>
    </w:p>
    <w:p w14:paraId="1BD80587" w14:textId="77777777" w:rsidR="00D61212" w:rsidRDefault="00000000">
      <w:pPr>
        <w:tabs>
          <w:tab w:val="left" w:pos="460"/>
        </w:tabs>
        <w:spacing w:after="90"/>
        <w:ind w:left="460" w:hanging="460"/>
      </w:pPr>
      <w:r>
        <w:rPr>
          <w:b/>
          <w:bCs/>
          <w:color w:val="9B2335"/>
        </w:rPr>
        <w:t>1.</w:t>
      </w:r>
      <w:r>
        <w:rPr>
          <w:b/>
          <w:bCs/>
          <w:color w:val="9B2335"/>
        </w:rPr>
        <w:tab/>
      </w:r>
      <w:r>
        <w:rPr>
          <w:b/>
          <w:bCs/>
        </w:rPr>
        <w:t>Unfair distribution of seats</w:t>
      </w:r>
      <w:r>
        <w:t xml:space="preserve">: rotten boroughs like </w:t>
      </w:r>
      <w:r>
        <w:rPr>
          <w:b/>
          <w:bCs/>
        </w:rPr>
        <w:t>Old Sarum</w:t>
      </w:r>
      <w:r>
        <w:t xml:space="preserve"> (no inhabitants) and </w:t>
      </w:r>
      <w:r>
        <w:rPr>
          <w:b/>
          <w:bCs/>
        </w:rPr>
        <w:t>Gatton</w:t>
      </w:r>
      <w:r>
        <w:t xml:space="preserve"> (7 voters) elected two MPs each; </w:t>
      </w:r>
      <w:r>
        <w:rPr>
          <w:b/>
          <w:bCs/>
        </w:rPr>
        <w:t>Manchester</w:t>
      </w:r>
      <w:r>
        <w:t xml:space="preserve">, </w:t>
      </w:r>
      <w:r>
        <w:rPr>
          <w:b/>
          <w:bCs/>
        </w:rPr>
        <w:t>Birmingham</w:t>
      </w:r>
      <w:r>
        <w:t xml:space="preserve">, </w:t>
      </w:r>
      <w:r>
        <w:rPr>
          <w:b/>
          <w:bCs/>
        </w:rPr>
        <w:t>Leeds</w:t>
      </w:r>
      <w:r>
        <w:t xml:space="preserve"> and </w:t>
      </w:r>
      <w:r>
        <w:rPr>
          <w:b/>
          <w:bCs/>
        </w:rPr>
        <w:t>Sheffield</w:t>
      </w:r>
      <w:r>
        <w:t xml:space="preserve"> elected none. The small counties and boroughs of the south outweighed the growing north.</w:t>
      </w:r>
    </w:p>
    <w:p w14:paraId="4958D4A6" w14:textId="77777777" w:rsidR="00D61212" w:rsidRDefault="00000000">
      <w:pPr>
        <w:tabs>
          <w:tab w:val="left" w:pos="460"/>
        </w:tabs>
        <w:spacing w:after="90"/>
        <w:ind w:left="460" w:hanging="460"/>
      </w:pPr>
      <w:r>
        <w:rPr>
          <w:b/>
          <w:bCs/>
          <w:color w:val="9B2335"/>
        </w:rPr>
        <w:t>2.</w:t>
      </w:r>
      <w:r>
        <w:rPr>
          <w:b/>
          <w:bCs/>
          <w:color w:val="9B2335"/>
        </w:rPr>
        <w:tab/>
      </w:r>
      <w:r>
        <w:rPr>
          <w:b/>
          <w:bCs/>
        </w:rPr>
        <w:t>A narrow and confused franchise</w:t>
      </w:r>
      <w:r>
        <w:t xml:space="preserve">: about </w:t>
      </w:r>
      <w:r>
        <w:rPr>
          <w:b/>
          <w:bCs/>
        </w:rPr>
        <w:t>500,000</w:t>
      </w:r>
      <w:r>
        <w:t xml:space="preserve"> voters in the UK; in the boroughs, voting rights varied wildly — from almost every man (Preston) to a handful of officials.</w:t>
      </w:r>
    </w:p>
    <w:p w14:paraId="6FE2BE84" w14:textId="77777777" w:rsidR="00D61212" w:rsidRDefault="00000000">
      <w:pPr>
        <w:tabs>
          <w:tab w:val="left" w:pos="460"/>
        </w:tabs>
        <w:spacing w:after="90"/>
        <w:ind w:left="460" w:hanging="460"/>
      </w:pPr>
      <w:r>
        <w:rPr>
          <w:b/>
          <w:bCs/>
          <w:color w:val="9B2335"/>
        </w:rPr>
        <w:t>3.</w:t>
      </w:r>
      <w:r>
        <w:rPr>
          <w:b/>
          <w:bCs/>
          <w:color w:val="9B2335"/>
        </w:rPr>
        <w:tab/>
      </w:r>
      <w:r>
        <w:rPr>
          <w:b/>
          <w:bCs/>
        </w:rPr>
        <w:t>Corruption</w:t>
      </w:r>
      <w:r>
        <w:t>: open voting, bribery, landlords' control.</w:t>
      </w:r>
    </w:p>
    <w:p w14:paraId="68B3C277" w14:textId="77777777" w:rsidR="00D61212" w:rsidRDefault="00000000">
      <w:pPr>
        <w:tabs>
          <w:tab w:val="left" w:pos="460"/>
        </w:tabs>
        <w:spacing w:after="90"/>
        <w:ind w:left="460" w:hanging="460"/>
      </w:pPr>
      <w:r>
        <w:rPr>
          <w:b/>
          <w:bCs/>
          <w:color w:val="9B2335"/>
        </w:rPr>
        <w:t>4.</w:t>
      </w:r>
      <w:r>
        <w:rPr>
          <w:b/>
          <w:bCs/>
          <w:color w:val="9B2335"/>
        </w:rPr>
        <w:tab/>
      </w:r>
      <w:r>
        <w:rPr>
          <w:b/>
          <w:bCs/>
        </w:rPr>
        <w:t>New classes</w:t>
      </w:r>
      <w:r>
        <w:t xml:space="preserve">: the industrial </w:t>
      </w:r>
      <w:r>
        <w:rPr>
          <w:b/>
          <w:bCs/>
        </w:rPr>
        <w:t>middle class</w:t>
      </w:r>
      <w:r>
        <w:t xml:space="preserve"> paid taxes and created wealth but had little voice.</w:t>
      </w:r>
    </w:p>
    <w:p w14:paraId="53383A74" w14:textId="77777777" w:rsidR="00D61212" w:rsidRDefault="00000000">
      <w:pPr>
        <w:pStyle w:val="Heading2"/>
      </w:pPr>
      <w:bookmarkStart w:id="34" w:name="_Toc241395330"/>
      <w:r>
        <w:t>2.2  Why reform came in 1830–32</w:t>
      </w:r>
      <w:bookmarkEnd w:id="34"/>
    </w:p>
    <w:p w14:paraId="2F274B35" w14:textId="77777777" w:rsidR="00D61212" w:rsidRDefault="00000000">
      <w:pPr>
        <w:pStyle w:val="ListParagraph"/>
        <w:numPr>
          <w:ilvl w:val="0"/>
          <w:numId w:val="2"/>
        </w:numPr>
        <w:spacing w:after="70" w:line="276" w:lineRule="auto"/>
      </w:pPr>
      <w:r>
        <w:rPr>
          <w:b/>
          <w:bCs/>
        </w:rPr>
        <w:t>Economic distress</w:t>
      </w:r>
      <w:r>
        <w:t xml:space="preserve"> (1829–30) and the </w:t>
      </w:r>
      <w:r>
        <w:rPr>
          <w:b/>
          <w:bCs/>
        </w:rPr>
        <w:t>Swing Riots</w:t>
      </w:r>
      <w:r>
        <w:t xml:space="preserve"> in the countryside.</w:t>
      </w:r>
    </w:p>
    <w:p w14:paraId="117D0CA5" w14:textId="77777777" w:rsidR="00D61212" w:rsidRDefault="00000000">
      <w:pPr>
        <w:pStyle w:val="ListParagraph"/>
        <w:numPr>
          <w:ilvl w:val="0"/>
          <w:numId w:val="2"/>
        </w:numPr>
        <w:spacing w:after="70" w:line="276" w:lineRule="auto"/>
      </w:pPr>
      <w:r>
        <w:t xml:space="preserve">The </w:t>
      </w:r>
      <w:r>
        <w:rPr>
          <w:b/>
          <w:bCs/>
        </w:rPr>
        <w:t>July Revolution</w:t>
      </w:r>
      <w:r>
        <w:t xml:space="preserve"> in France (1830) — a reminder of what might happen.</w:t>
      </w:r>
    </w:p>
    <w:p w14:paraId="055AC7FF" w14:textId="77777777" w:rsidR="00D61212" w:rsidRDefault="00000000">
      <w:pPr>
        <w:pStyle w:val="ListParagraph"/>
        <w:numPr>
          <w:ilvl w:val="0"/>
          <w:numId w:val="2"/>
        </w:numPr>
        <w:spacing w:after="70" w:line="276" w:lineRule="auto"/>
      </w:pPr>
      <w:r>
        <w:rPr>
          <w:b/>
          <w:bCs/>
        </w:rPr>
        <w:t>Political Unions</w:t>
      </w:r>
      <w:r>
        <w:t xml:space="preserve">, led by </w:t>
      </w:r>
      <w:r>
        <w:rPr>
          <w:b/>
          <w:bCs/>
        </w:rPr>
        <w:t>Thomas Attwood</w:t>
      </w:r>
      <w:r>
        <w:t xml:space="preserve">'s </w:t>
      </w:r>
      <w:r>
        <w:rPr>
          <w:b/>
          <w:bCs/>
        </w:rPr>
        <w:t>Birmingham Political Union</w:t>
      </w:r>
      <w:r>
        <w:t xml:space="preserve"> (1830), organised middle- and working-class pressure.</w:t>
      </w:r>
    </w:p>
    <w:p w14:paraId="06B74201" w14:textId="77777777" w:rsidR="00D61212" w:rsidRDefault="00000000">
      <w:pPr>
        <w:pStyle w:val="ListParagraph"/>
        <w:numPr>
          <w:ilvl w:val="0"/>
          <w:numId w:val="2"/>
        </w:numPr>
        <w:spacing w:after="70" w:line="276" w:lineRule="auto"/>
      </w:pPr>
      <w:r>
        <w:rPr>
          <w:b/>
          <w:bCs/>
        </w:rPr>
        <w:t>Wellington's refusal</w:t>
      </w:r>
      <w:r>
        <w:t xml:space="preserve"> to consider any reform brought down the Tories.</w:t>
      </w:r>
    </w:p>
    <w:p w14:paraId="3F6BD4F7" w14:textId="77777777" w:rsidR="00D61212" w:rsidRDefault="00000000">
      <w:pPr>
        <w:pStyle w:val="ListParagraph"/>
        <w:numPr>
          <w:ilvl w:val="0"/>
          <w:numId w:val="2"/>
        </w:numPr>
        <w:spacing w:after="70" w:line="276" w:lineRule="auto"/>
      </w:pPr>
      <w:r>
        <w:rPr>
          <w:b/>
          <w:bCs/>
        </w:rPr>
        <w:t>The Whigs</w:t>
      </w:r>
      <w:r>
        <w:t xml:space="preserve"> under </w:t>
      </w:r>
      <w:r>
        <w:rPr>
          <w:b/>
          <w:bCs/>
        </w:rPr>
        <w:t>Grey</w:t>
      </w:r>
      <w:r>
        <w:t xml:space="preserve"> believed that a limited reform would </w:t>
      </w:r>
      <w:r>
        <w:rPr>
          <w:b/>
          <w:bCs/>
        </w:rPr>
        <w:t>attach the middle classes to the constitution</w:t>
      </w:r>
      <w:r>
        <w:t xml:space="preserve"> and so prevent revolution — "reform to preserve".</w:t>
      </w:r>
    </w:p>
    <w:p w14:paraId="26D5CED7" w14:textId="77777777" w:rsidR="00D61212" w:rsidRDefault="00000000">
      <w:pPr>
        <w:pStyle w:val="Heading2"/>
      </w:pPr>
      <w:bookmarkStart w:id="35" w:name="_Toc241395331"/>
      <w:r>
        <w:t>2.3  The crisis — how the Act was passed</w:t>
      </w:r>
      <w:bookmarkEnd w:id="3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1"/>
        <w:gridCol w:w="7445"/>
      </w:tblGrid>
      <w:tr w:rsidR="00D61212" w14:paraId="3B6460D6"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36CD00A" w14:textId="77777777" w:rsidR="00D61212" w:rsidRDefault="00000000">
            <w:pPr>
              <w:spacing w:after="30" w:line="250" w:lineRule="auto"/>
            </w:pPr>
            <w:r>
              <w:rPr>
                <w:rFonts w:ascii="Calibri" w:eastAsia="Calibri" w:hAnsi="Calibri" w:cs="Calibri"/>
                <w:b/>
                <w:bCs/>
                <w:color w:val="FFFFFF"/>
                <w:sz w:val="18"/>
                <w:szCs w:val="18"/>
              </w:rPr>
              <w:t>Date</w:t>
            </w:r>
          </w:p>
        </w:tc>
        <w:tc>
          <w:tcPr>
            <w:tcW w:w="744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07609D8" w14:textId="77777777" w:rsidR="00D61212" w:rsidRDefault="00000000">
            <w:pPr>
              <w:spacing w:after="30" w:line="250" w:lineRule="auto"/>
            </w:pPr>
            <w:r>
              <w:rPr>
                <w:rFonts w:ascii="Calibri" w:eastAsia="Calibri" w:hAnsi="Calibri" w:cs="Calibri"/>
                <w:b/>
                <w:bCs/>
                <w:color w:val="FFFFFF"/>
                <w:sz w:val="18"/>
                <w:szCs w:val="18"/>
              </w:rPr>
              <w:t>Event</w:t>
            </w:r>
          </w:p>
        </w:tc>
      </w:tr>
      <w:tr w:rsidR="00D61212" w14:paraId="17DF5918"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E3C285" w14:textId="77777777" w:rsidR="00D61212" w:rsidRDefault="00000000">
            <w:pPr>
              <w:spacing w:after="30" w:line="250" w:lineRule="auto"/>
            </w:pPr>
            <w:r>
              <w:rPr>
                <w:rFonts w:ascii="Calibri" w:eastAsia="Calibri" w:hAnsi="Calibri" w:cs="Calibri"/>
                <w:b/>
                <w:bCs/>
                <w:sz w:val="18"/>
                <w:szCs w:val="18"/>
              </w:rPr>
              <w:t>March 1831</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AA1474" w14:textId="77777777" w:rsidR="00D61212" w:rsidRDefault="00000000">
            <w:pPr>
              <w:spacing w:after="30" w:line="250" w:lineRule="auto"/>
            </w:pPr>
            <w:r>
              <w:rPr>
                <w:rFonts w:ascii="Calibri" w:eastAsia="Calibri" w:hAnsi="Calibri" w:cs="Calibri"/>
                <w:sz w:val="18"/>
                <w:szCs w:val="18"/>
              </w:rPr>
              <w:t xml:space="preserve">First Reform Bill passes its second reading in the Commons by </w:t>
            </w:r>
            <w:r>
              <w:rPr>
                <w:rFonts w:ascii="Calibri" w:eastAsia="Calibri" w:hAnsi="Calibri" w:cs="Calibri"/>
                <w:b/>
                <w:bCs/>
                <w:sz w:val="18"/>
                <w:szCs w:val="18"/>
              </w:rPr>
              <w:t>one vote</w:t>
            </w:r>
            <w:r>
              <w:rPr>
                <w:rFonts w:ascii="Calibri" w:eastAsia="Calibri" w:hAnsi="Calibri" w:cs="Calibri"/>
                <w:sz w:val="18"/>
                <w:szCs w:val="18"/>
              </w:rPr>
              <w:t xml:space="preserve"> (302–301), then is defeated in committee.</w:t>
            </w:r>
          </w:p>
        </w:tc>
      </w:tr>
      <w:tr w:rsidR="00D61212" w14:paraId="7B6A7673"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69B4F9" w14:textId="77777777" w:rsidR="00D61212" w:rsidRDefault="00000000">
            <w:pPr>
              <w:spacing w:after="30" w:line="250" w:lineRule="auto"/>
            </w:pPr>
            <w:r>
              <w:rPr>
                <w:rFonts w:ascii="Calibri" w:eastAsia="Calibri" w:hAnsi="Calibri" w:cs="Calibri"/>
                <w:b/>
                <w:bCs/>
                <w:sz w:val="18"/>
                <w:szCs w:val="18"/>
              </w:rPr>
              <w:t>April–May 1831</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50B631" w14:textId="77777777" w:rsidR="00D61212" w:rsidRDefault="00000000">
            <w:pPr>
              <w:spacing w:after="30" w:line="250" w:lineRule="auto"/>
            </w:pPr>
            <w:r>
              <w:rPr>
                <w:rFonts w:ascii="Calibri" w:eastAsia="Calibri" w:hAnsi="Calibri" w:cs="Calibri"/>
                <w:sz w:val="18"/>
                <w:szCs w:val="18"/>
              </w:rPr>
              <w:t xml:space="preserve">Grey calls a </w:t>
            </w:r>
            <w:r>
              <w:rPr>
                <w:rFonts w:ascii="Calibri" w:eastAsia="Calibri" w:hAnsi="Calibri" w:cs="Calibri"/>
                <w:b/>
                <w:bCs/>
                <w:sz w:val="18"/>
                <w:szCs w:val="18"/>
              </w:rPr>
              <w:t>general election</w:t>
            </w:r>
            <w:r>
              <w:rPr>
                <w:rFonts w:ascii="Calibri" w:eastAsia="Calibri" w:hAnsi="Calibri" w:cs="Calibri"/>
                <w:sz w:val="18"/>
                <w:szCs w:val="18"/>
              </w:rPr>
              <w:t xml:space="preserve"> on the single issue of reform — and wins a big majority.</w:t>
            </w:r>
          </w:p>
        </w:tc>
      </w:tr>
      <w:tr w:rsidR="00D61212" w14:paraId="4E0F32D6"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4F1542" w14:textId="77777777" w:rsidR="00D61212" w:rsidRDefault="00000000">
            <w:pPr>
              <w:spacing w:after="30" w:line="250" w:lineRule="auto"/>
            </w:pPr>
            <w:r>
              <w:rPr>
                <w:rFonts w:ascii="Calibri" w:eastAsia="Calibri" w:hAnsi="Calibri" w:cs="Calibri"/>
                <w:b/>
                <w:bCs/>
                <w:sz w:val="18"/>
                <w:szCs w:val="18"/>
              </w:rPr>
              <w:t>October 1831</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EF6C00" w14:textId="77777777" w:rsidR="00D61212" w:rsidRDefault="00000000">
            <w:pPr>
              <w:spacing w:after="30" w:line="250" w:lineRule="auto"/>
            </w:pPr>
            <w:r>
              <w:rPr>
                <w:rFonts w:ascii="Calibri" w:eastAsia="Calibri" w:hAnsi="Calibri" w:cs="Calibri"/>
                <w:sz w:val="18"/>
                <w:szCs w:val="18"/>
              </w:rPr>
              <w:t xml:space="preserve">The second bill passes the Commons but the </w:t>
            </w:r>
            <w:r>
              <w:rPr>
                <w:rFonts w:ascii="Calibri" w:eastAsia="Calibri" w:hAnsi="Calibri" w:cs="Calibri"/>
                <w:b/>
                <w:bCs/>
                <w:sz w:val="18"/>
                <w:szCs w:val="18"/>
              </w:rPr>
              <w:t>Lords reject it</w:t>
            </w:r>
            <w:r>
              <w:rPr>
                <w:rFonts w:ascii="Calibri" w:eastAsia="Calibri" w:hAnsi="Calibri" w:cs="Calibri"/>
                <w:sz w:val="18"/>
                <w:szCs w:val="18"/>
              </w:rPr>
              <w:t xml:space="preserve">. </w:t>
            </w:r>
            <w:r>
              <w:rPr>
                <w:rFonts w:ascii="Calibri" w:eastAsia="Calibri" w:hAnsi="Calibri" w:cs="Calibri"/>
                <w:b/>
                <w:bCs/>
                <w:sz w:val="18"/>
                <w:szCs w:val="18"/>
              </w:rPr>
              <w:t>Riots</w:t>
            </w:r>
            <w:r>
              <w:rPr>
                <w:rFonts w:ascii="Calibri" w:eastAsia="Calibri" w:hAnsi="Calibri" w:cs="Calibri"/>
                <w:sz w:val="18"/>
                <w:szCs w:val="18"/>
              </w:rPr>
              <w:t xml:space="preserve">: Bristol (the centre burned; about a dozen killed), </w:t>
            </w:r>
            <w:r>
              <w:rPr>
                <w:rFonts w:ascii="Calibri" w:eastAsia="Calibri" w:hAnsi="Calibri" w:cs="Calibri"/>
                <w:b/>
                <w:bCs/>
                <w:sz w:val="18"/>
                <w:szCs w:val="18"/>
              </w:rPr>
              <w:t>Nottingham</w:t>
            </w:r>
            <w:r>
              <w:rPr>
                <w:rFonts w:ascii="Calibri" w:eastAsia="Calibri" w:hAnsi="Calibri" w:cs="Calibri"/>
                <w:sz w:val="18"/>
                <w:szCs w:val="18"/>
              </w:rPr>
              <w:t xml:space="preserve"> (the castle burned), </w:t>
            </w:r>
            <w:r>
              <w:rPr>
                <w:rFonts w:ascii="Calibri" w:eastAsia="Calibri" w:hAnsi="Calibri" w:cs="Calibri"/>
                <w:b/>
                <w:bCs/>
                <w:sz w:val="18"/>
                <w:szCs w:val="18"/>
              </w:rPr>
              <w:t>Derby</w:t>
            </w:r>
            <w:r>
              <w:rPr>
                <w:rFonts w:ascii="Calibri" w:eastAsia="Calibri" w:hAnsi="Calibri" w:cs="Calibri"/>
                <w:sz w:val="18"/>
                <w:szCs w:val="18"/>
              </w:rPr>
              <w:t>.</w:t>
            </w:r>
          </w:p>
        </w:tc>
      </w:tr>
      <w:tr w:rsidR="00D61212" w14:paraId="361ADF45"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1E18BB" w14:textId="77777777" w:rsidR="00D61212" w:rsidRDefault="00000000">
            <w:pPr>
              <w:spacing w:after="30" w:line="250" w:lineRule="auto"/>
            </w:pPr>
            <w:r>
              <w:rPr>
                <w:rFonts w:ascii="Calibri" w:eastAsia="Calibri" w:hAnsi="Calibri" w:cs="Calibri"/>
                <w:b/>
                <w:bCs/>
                <w:sz w:val="18"/>
                <w:szCs w:val="18"/>
              </w:rPr>
              <w:t>Early 1832</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A7815E" w14:textId="77777777" w:rsidR="00D61212" w:rsidRDefault="00000000">
            <w:pPr>
              <w:spacing w:after="30" w:line="250" w:lineRule="auto"/>
            </w:pPr>
            <w:r>
              <w:rPr>
                <w:rFonts w:ascii="Calibri" w:eastAsia="Calibri" w:hAnsi="Calibri" w:cs="Calibri"/>
                <w:sz w:val="18"/>
                <w:szCs w:val="18"/>
              </w:rPr>
              <w:t>A third bill passes the Commons; the Lords try to wreck it with amendments.</w:t>
            </w:r>
          </w:p>
        </w:tc>
      </w:tr>
      <w:tr w:rsidR="00D61212" w14:paraId="3862BFE8"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F4381A" w14:textId="77777777" w:rsidR="00D61212" w:rsidRDefault="00000000">
            <w:pPr>
              <w:spacing w:after="30" w:line="250" w:lineRule="auto"/>
            </w:pPr>
            <w:r>
              <w:rPr>
                <w:rFonts w:ascii="Calibri" w:eastAsia="Calibri" w:hAnsi="Calibri" w:cs="Calibri"/>
                <w:b/>
                <w:bCs/>
                <w:sz w:val="18"/>
                <w:szCs w:val="18"/>
              </w:rPr>
              <w:t>May 1832</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1915B7" w14:textId="77777777" w:rsidR="00D61212" w:rsidRDefault="00000000">
            <w:pPr>
              <w:spacing w:after="30" w:line="250" w:lineRule="auto"/>
            </w:pPr>
            <w:r>
              <w:rPr>
                <w:rFonts w:ascii="Calibri" w:eastAsia="Calibri" w:hAnsi="Calibri" w:cs="Calibri"/>
                <w:sz w:val="18"/>
                <w:szCs w:val="18"/>
              </w:rPr>
              <w:t>"</w:t>
            </w:r>
            <w:r>
              <w:rPr>
                <w:rFonts w:ascii="Calibri" w:eastAsia="Calibri" w:hAnsi="Calibri" w:cs="Calibri"/>
                <w:b/>
                <w:bCs/>
                <w:sz w:val="18"/>
                <w:szCs w:val="18"/>
              </w:rPr>
              <w:t>The Days of May</w:t>
            </w:r>
            <w:r>
              <w:rPr>
                <w:rFonts w:ascii="Calibri" w:eastAsia="Calibri" w:hAnsi="Calibri" w:cs="Calibri"/>
                <w:sz w:val="18"/>
                <w:szCs w:val="18"/>
              </w:rPr>
              <w:t xml:space="preserve">": the King refuses to create peers; Grey resigns; </w:t>
            </w:r>
            <w:r>
              <w:rPr>
                <w:rFonts w:ascii="Calibri" w:eastAsia="Calibri" w:hAnsi="Calibri" w:cs="Calibri"/>
                <w:b/>
                <w:bCs/>
                <w:sz w:val="18"/>
                <w:szCs w:val="18"/>
              </w:rPr>
              <w:t>Wellington</w:t>
            </w:r>
            <w:r>
              <w:rPr>
                <w:rFonts w:ascii="Calibri" w:eastAsia="Calibri" w:hAnsi="Calibri" w:cs="Calibri"/>
                <w:sz w:val="18"/>
                <w:szCs w:val="18"/>
              </w:rPr>
              <w:t xml:space="preserve"> tries and fails to form a government; people talk of a run on the banks ("To stop the Duke, go for gold").</w:t>
            </w:r>
          </w:p>
        </w:tc>
      </w:tr>
      <w:tr w:rsidR="00D61212" w14:paraId="6E9D058B"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690A7D" w14:textId="77777777" w:rsidR="00D61212" w:rsidRDefault="00000000">
            <w:pPr>
              <w:spacing w:after="30" w:line="250" w:lineRule="auto"/>
            </w:pPr>
            <w:r>
              <w:rPr>
                <w:rFonts w:ascii="Calibri" w:eastAsia="Calibri" w:hAnsi="Calibri" w:cs="Calibri"/>
                <w:b/>
                <w:bCs/>
                <w:sz w:val="18"/>
                <w:szCs w:val="18"/>
              </w:rPr>
              <w:t>June 1832</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C423C5" w14:textId="77777777" w:rsidR="00D61212" w:rsidRDefault="00000000">
            <w:pPr>
              <w:spacing w:after="30" w:line="250" w:lineRule="auto"/>
            </w:pPr>
            <w:r>
              <w:rPr>
                <w:rFonts w:ascii="Calibri" w:eastAsia="Calibri" w:hAnsi="Calibri" w:cs="Calibri"/>
                <w:sz w:val="18"/>
                <w:szCs w:val="18"/>
              </w:rPr>
              <w:t xml:space="preserve">William IV agrees to </w:t>
            </w:r>
            <w:r>
              <w:rPr>
                <w:rFonts w:ascii="Calibri" w:eastAsia="Calibri" w:hAnsi="Calibri" w:cs="Calibri"/>
                <w:b/>
                <w:bCs/>
                <w:sz w:val="18"/>
                <w:szCs w:val="18"/>
              </w:rPr>
              <w:t>create enough new peers</w:t>
            </w:r>
            <w:r>
              <w:rPr>
                <w:rFonts w:ascii="Calibri" w:eastAsia="Calibri" w:hAnsi="Calibri" w:cs="Calibri"/>
                <w:sz w:val="18"/>
                <w:szCs w:val="18"/>
              </w:rPr>
              <w:t xml:space="preserve">; the Lords give way. </w:t>
            </w:r>
            <w:r>
              <w:rPr>
                <w:rFonts w:ascii="Calibri" w:eastAsia="Calibri" w:hAnsi="Calibri" w:cs="Calibri"/>
                <w:b/>
                <w:bCs/>
                <w:sz w:val="18"/>
                <w:szCs w:val="18"/>
              </w:rPr>
              <w:t>Royal Assent: 7 June 1832</w:t>
            </w:r>
            <w:r>
              <w:rPr>
                <w:rFonts w:ascii="Calibri" w:eastAsia="Calibri" w:hAnsi="Calibri" w:cs="Calibri"/>
                <w:sz w:val="18"/>
                <w:szCs w:val="18"/>
              </w:rPr>
              <w:t xml:space="preserve">. Separate Acts for </w:t>
            </w:r>
            <w:r>
              <w:rPr>
                <w:rFonts w:ascii="Calibri" w:eastAsia="Calibri" w:hAnsi="Calibri" w:cs="Calibri"/>
                <w:b/>
                <w:bCs/>
                <w:sz w:val="18"/>
                <w:szCs w:val="18"/>
              </w:rPr>
              <w:t>Scotland</w:t>
            </w:r>
            <w:r>
              <w:rPr>
                <w:rFonts w:ascii="Calibri" w:eastAsia="Calibri" w:hAnsi="Calibri" w:cs="Calibri"/>
                <w:sz w:val="18"/>
                <w:szCs w:val="18"/>
              </w:rPr>
              <w:t xml:space="preserve"> and </w:t>
            </w:r>
            <w:r>
              <w:rPr>
                <w:rFonts w:ascii="Calibri" w:eastAsia="Calibri" w:hAnsi="Calibri" w:cs="Calibri"/>
                <w:b/>
                <w:bCs/>
                <w:sz w:val="18"/>
                <w:szCs w:val="18"/>
              </w:rPr>
              <w:t>Ireland</w:t>
            </w:r>
            <w:r>
              <w:rPr>
                <w:rFonts w:ascii="Calibri" w:eastAsia="Calibri" w:hAnsi="Calibri" w:cs="Calibri"/>
                <w:sz w:val="18"/>
                <w:szCs w:val="18"/>
              </w:rPr>
              <w:t xml:space="preserve"> follow.</w:t>
            </w:r>
          </w:p>
        </w:tc>
      </w:tr>
    </w:tbl>
    <w:p w14:paraId="18EAA28E" w14:textId="77777777" w:rsidR="00D61212" w:rsidRDefault="00D61212">
      <w:pPr>
        <w:spacing w:after="120"/>
      </w:pPr>
    </w:p>
    <w:p w14:paraId="7C6ADB34" w14:textId="77777777" w:rsidR="00D61212" w:rsidRDefault="00000000">
      <w:pPr>
        <w:pStyle w:val="Heading2"/>
      </w:pPr>
      <w:bookmarkStart w:id="36" w:name="_Toc241395332"/>
      <w:r>
        <w:lastRenderedPageBreak/>
        <w:t>2.4  What the Act did — the terms</w:t>
      </w:r>
      <w:bookmarkEnd w:id="36"/>
    </w:p>
    <w:p w14:paraId="2A684DE2" w14:textId="77777777" w:rsidR="00D61212" w:rsidRDefault="00000000">
      <w:pPr>
        <w:pStyle w:val="Heading3"/>
      </w:pPr>
      <w:bookmarkStart w:id="37" w:name="_Toc241395333"/>
      <w:r>
        <w:t>(i)  Redistribution of seats</w:t>
      </w:r>
      <w:bookmarkEnd w:id="37"/>
    </w:p>
    <w:p w14:paraId="7E809178" w14:textId="77777777" w:rsidR="00D61212" w:rsidRDefault="00000000">
      <w:pPr>
        <w:pStyle w:val="ListParagraph"/>
        <w:numPr>
          <w:ilvl w:val="0"/>
          <w:numId w:val="2"/>
        </w:numPr>
        <w:spacing w:after="70" w:line="276" w:lineRule="auto"/>
      </w:pPr>
      <w:r>
        <w:rPr>
          <w:b/>
          <w:bCs/>
        </w:rPr>
        <w:t>56</w:t>
      </w:r>
      <w:r>
        <w:t xml:space="preserve"> boroughs (the smallest) </w:t>
      </w:r>
      <w:r>
        <w:rPr>
          <w:b/>
          <w:bCs/>
        </w:rPr>
        <w:t>lost both</w:t>
      </w:r>
      <w:r>
        <w:t xml:space="preserve"> their MPs.</w:t>
      </w:r>
    </w:p>
    <w:p w14:paraId="2559958B" w14:textId="77777777" w:rsidR="00D61212" w:rsidRDefault="00000000">
      <w:pPr>
        <w:pStyle w:val="ListParagraph"/>
        <w:numPr>
          <w:ilvl w:val="0"/>
          <w:numId w:val="2"/>
        </w:numPr>
        <w:spacing w:after="70" w:line="276" w:lineRule="auto"/>
      </w:pPr>
      <w:r>
        <w:rPr>
          <w:b/>
          <w:bCs/>
        </w:rPr>
        <w:t>30</w:t>
      </w:r>
      <w:r>
        <w:t xml:space="preserve"> boroughs </w:t>
      </w:r>
      <w:r>
        <w:rPr>
          <w:b/>
          <w:bCs/>
        </w:rPr>
        <w:t>lost one</w:t>
      </w:r>
      <w:r>
        <w:t xml:space="preserve"> of their two MPs.</w:t>
      </w:r>
    </w:p>
    <w:p w14:paraId="78CAAD04" w14:textId="77777777" w:rsidR="00D61212" w:rsidRDefault="00000000">
      <w:pPr>
        <w:pStyle w:val="ListParagraph"/>
        <w:numPr>
          <w:ilvl w:val="0"/>
          <w:numId w:val="2"/>
        </w:numPr>
        <w:spacing w:after="70" w:line="276" w:lineRule="auto"/>
      </w:pPr>
      <w:r>
        <w:rPr>
          <w:b/>
          <w:bCs/>
        </w:rPr>
        <w:t>143</w:t>
      </w:r>
      <w:r>
        <w:t xml:space="preserve"> seats were redistributed: </w:t>
      </w:r>
      <w:r>
        <w:rPr>
          <w:b/>
          <w:bCs/>
        </w:rPr>
        <w:t>22</w:t>
      </w:r>
      <w:r>
        <w:t xml:space="preserve"> large towns (including Manchester, Birmingham, Leeds, Sheffield) got </w:t>
      </w:r>
      <w:r>
        <w:rPr>
          <w:b/>
          <w:bCs/>
        </w:rPr>
        <w:t>two MPs</w:t>
      </w:r>
      <w:r>
        <w:t xml:space="preserve"> each; about </w:t>
      </w:r>
      <w:r>
        <w:rPr>
          <w:b/>
          <w:bCs/>
        </w:rPr>
        <w:t>20</w:t>
      </w:r>
      <w:r>
        <w:t xml:space="preserve"> got </w:t>
      </w:r>
      <w:r>
        <w:rPr>
          <w:b/>
          <w:bCs/>
        </w:rPr>
        <w:t>one</w:t>
      </w:r>
      <w:r>
        <w:t xml:space="preserve">; the </w:t>
      </w:r>
      <w:r>
        <w:rPr>
          <w:b/>
          <w:bCs/>
        </w:rPr>
        <w:t>counties</w:t>
      </w:r>
      <w:r>
        <w:t xml:space="preserve"> got </w:t>
      </w:r>
      <w:r>
        <w:rPr>
          <w:b/>
          <w:bCs/>
        </w:rPr>
        <w:t>65</w:t>
      </w:r>
      <w:r>
        <w:t xml:space="preserve"> extra seats.</w:t>
      </w:r>
    </w:p>
    <w:p w14:paraId="125C6326" w14:textId="77777777" w:rsidR="00D61212" w:rsidRDefault="00000000">
      <w:pPr>
        <w:pStyle w:val="Heading3"/>
      </w:pPr>
      <w:bookmarkStart w:id="38" w:name="_Toc241395334"/>
      <w:r>
        <w:t>(ii)  The franchise (the vote)</w:t>
      </w:r>
      <w:bookmarkEnd w:id="38"/>
    </w:p>
    <w:p w14:paraId="7D546378" w14:textId="77777777" w:rsidR="00D61212" w:rsidRDefault="00000000">
      <w:pPr>
        <w:pStyle w:val="ListParagraph"/>
        <w:numPr>
          <w:ilvl w:val="0"/>
          <w:numId w:val="2"/>
        </w:numPr>
        <w:spacing w:after="70" w:line="276" w:lineRule="auto"/>
      </w:pPr>
      <w:r>
        <w:rPr>
          <w:b/>
          <w:bCs/>
        </w:rPr>
        <w:t>Boroughs</w:t>
      </w:r>
      <w:r>
        <w:t xml:space="preserve">: a single uniform vote for men who owned or rented a house worth </w:t>
      </w:r>
      <w:r>
        <w:rPr>
          <w:b/>
          <w:bCs/>
        </w:rPr>
        <w:t>£10 a year</w:t>
      </w:r>
      <w:r>
        <w:t xml:space="preserve"> (the "</w:t>
      </w:r>
      <w:r>
        <w:rPr>
          <w:b/>
          <w:bCs/>
        </w:rPr>
        <w:t>£10 householders</w:t>
      </w:r>
      <w:r>
        <w:t>") — mostly the middle class.</w:t>
      </w:r>
    </w:p>
    <w:p w14:paraId="2978FB6A" w14:textId="77777777" w:rsidR="00D61212" w:rsidRDefault="00000000">
      <w:pPr>
        <w:pStyle w:val="ListParagraph"/>
        <w:numPr>
          <w:ilvl w:val="0"/>
          <w:numId w:val="2"/>
        </w:numPr>
        <w:spacing w:after="70" w:line="276" w:lineRule="auto"/>
      </w:pPr>
      <w:r>
        <w:rPr>
          <w:b/>
          <w:bCs/>
        </w:rPr>
        <w:t>Counties</w:t>
      </w:r>
      <w:r>
        <w:t xml:space="preserve">: the old </w:t>
      </w:r>
      <w:r>
        <w:rPr>
          <w:b/>
          <w:bCs/>
        </w:rPr>
        <w:t>40-shilling freeholders</w:t>
      </w:r>
      <w:r>
        <w:t xml:space="preserve"> kept their vote; added were £10 copyholders and leaseholders, and — through the </w:t>
      </w:r>
      <w:r>
        <w:rPr>
          <w:b/>
          <w:bCs/>
        </w:rPr>
        <w:t>Chandos clause</w:t>
      </w:r>
      <w:r>
        <w:t xml:space="preserve"> — </w:t>
      </w:r>
      <w:r>
        <w:rPr>
          <w:b/>
          <w:bCs/>
        </w:rPr>
        <w:t>£50 tenants-at-will</w:t>
      </w:r>
      <w:r>
        <w:t xml:space="preserve"> (tenants who could be evicted at any time, and so usually voted as their landlord told them).</w:t>
      </w:r>
    </w:p>
    <w:p w14:paraId="2151DEE9" w14:textId="77777777" w:rsidR="00D61212" w:rsidRDefault="00000000">
      <w:pPr>
        <w:pStyle w:val="ListParagraph"/>
        <w:numPr>
          <w:ilvl w:val="0"/>
          <w:numId w:val="2"/>
        </w:numPr>
        <w:spacing w:after="70" w:line="276" w:lineRule="auto"/>
      </w:pPr>
      <w:r>
        <w:rPr>
          <w:b/>
          <w:bCs/>
        </w:rPr>
        <w:t>Registration</w:t>
      </w:r>
      <w:r>
        <w:t>: voters had to register — which pushed parties to organise.</w:t>
      </w:r>
    </w:p>
    <w:p w14:paraId="5CE15C78" w14:textId="77777777" w:rsidR="00D61212" w:rsidRDefault="00000000">
      <w:pPr>
        <w:pStyle w:val="Heading3"/>
      </w:pPr>
      <w:bookmarkStart w:id="39" w:name="_Toc241395335"/>
      <w:r>
        <w:t>(iii)  The numbers</w:t>
      </w:r>
      <w:bookmarkEnd w:id="39"/>
    </w:p>
    <w:p w14:paraId="4CA560E7" w14:textId="77777777" w:rsidR="00D61212" w:rsidRDefault="00000000">
      <w:pPr>
        <w:pStyle w:val="ListParagraph"/>
        <w:numPr>
          <w:ilvl w:val="0"/>
          <w:numId w:val="2"/>
        </w:numPr>
        <w:spacing w:after="70" w:line="276" w:lineRule="auto"/>
      </w:pPr>
      <w:r>
        <w:rPr>
          <w:b/>
          <w:bCs/>
        </w:rPr>
        <w:t>England and Wales</w:t>
      </w:r>
      <w:r>
        <w:t xml:space="preserve">: about </w:t>
      </w:r>
      <w:r>
        <w:rPr>
          <w:b/>
          <w:bCs/>
        </w:rPr>
        <w:t>366,000 → 652,000</w:t>
      </w:r>
      <w:r>
        <w:t xml:space="preserve"> voters.</w:t>
      </w:r>
    </w:p>
    <w:p w14:paraId="7F835AAD" w14:textId="77777777" w:rsidR="00D61212" w:rsidRDefault="00000000">
      <w:pPr>
        <w:pStyle w:val="ListParagraph"/>
        <w:numPr>
          <w:ilvl w:val="0"/>
          <w:numId w:val="2"/>
        </w:numPr>
        <w:spacing w:after="70" w:line="276" w:lineRule="auto"/>
      </w:pPr>
      <w:r>
        <w:rPr>
          <w:b/>
          <w:bCs/>
        </w:rPr>
        <w:t>UK</w:t>
      </w:r>
      <w:r>
        <w:t xml:space="preserve">: about </w:t>
      </w:r>
      <w:r>
        <w:rPr>
          <w:b/>
          <w:bCs/>
        </w:rPr>
        <w:t>500,000 → 813,000</w:t>
      </w:r>
      <w:r>
        <w:t xml:space="preserve"> — roughly </w:t>
      </w:r>
      <w:r>
        <w:rPr>
          <w:b/>
          <w:bCs/>
        </w:rPr>
        <w:t>one adult man in five</w:t>
      </w:r>
      <w:r>
        <w:t xml:space="preserve"> (from about one in ten).</w:t>
      </w:r>
    </w:p>
    <w:p w14:paraId="6D3A9A1A" w14:textId="77777777" w:rsidR="00D61212" w:rsidRDefault="00000000">
      <w:pPr>
        <w:pStyle w:val="ListParagraph"/>
        <w:numPr>
          <w:ilvl w:val="0"/>
          <w:numId w:val="2"/>
        </w:numPr>
        <w:spacing w:after="70" w:line="276" w:lineRule="auto"/>
      </w:pPr>
      <w:r>
        <w:rPr>
          <w:b/>
          <w:bCs/>
        </w:rPr>
        <w:t>Scotland</w:t>
      </w:r>
      <w:r>
        <w:t>: from about 4,500 to about 65,000 — a real revolution there.</w:t>
      </w:r>
    </w:p>
    <w:p w14:paraId="7C36D000" w14:textId="77777777" w:rsidR="00D61212" w:rsidRDefault="00000000">
      <w:pPr>
        <w:pStyle w:val="Heading2"/>
      </w:pPr>
      <w:bookmarkStart w:id="40" w:name="_Toc241395336"/>
      <w:r>
        <w:t>2.5  Critical analysis — strengths and weaknesses</w:t>
      </w:r>
      <w:bookmarkEnd w:id="4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53"/>
        <w:gridCol w:w="4653"/>
      </w:tblGrid>
      <w:tr w:rsidR="00D61212" w14:paraId="3F6C76EC"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DD69A3E" w14:textId="77777777" w:rsidR="00D61212" w:rsidRDefault="00000000">
            <w:pPr>
              <w:spacing w:after="30" w:line="250" w:lineRule="auto"/>
            </w:pPr>
            <w:r>
              <w:rPr>
                <w:rFonts w:ascii="Calibri" w:eastAsia="Calibri" w:hAnsi="Calibri" w:cs="Calibri"/>
                <w:b/>
                <w:bCs/>
                <w:color w:val="FFFFFF"/>
                <w:sz w:val="20"/>
                <w:szCs w:val="20"/>
              </w:rPr>
              <w:t>Strengths (what it achieved)</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CE81B50" w14:textId="77777777" w:rsidR="00D61212" w:rsidRDefault="00000000">
            <w:pPr>
              <w:spacing w:after="30" w:line="250" w:lineRule="auto"/>
            </w:pPr>
            <w:r>
              <w:rPr>
                <w:rFonts w:ascii="Calibri" w:eastAsia="Calibri" w:hAnsi="Calibri" w:cs="Calibri"/>
                <w:b/>
                <w:bCs/>
                <w:color w:val="FFFFFF"/>
                <w:sz w:val="20"/>
                <w:szCs w:val="20"/>
              </w:rPr>
              <w:t>Weaknesses (what it did not do)</w:t>
            </w:r>
          </w:p>
        </w:tc>
      </w:tr>
      <w:tr w:rsidR="00D61212" w14:paraId="726581F9"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1B11AD" w14:textId="77777777" w:rsidR="00D61212" w:rsidRDefault="00000000">
            <w:pPr>
              <w:spacing w:after="30" w:line="250" w:lineRule="auto"/>
            </w:pPr>
            <w:r>
              <w:rPr>
                <w:rFonts w:ascii="Calibri" w:eastAsia="Calibri" w:hAnsi="Calibri" w:cs="Calibri"/>
                <w:b/>
                <w:bCs/>
                <w:sz w:val="20"/>
                <w:szCs w:val="20"/>
              </w:rPr>
              <w:t>Broke the old system</w:t>
            </w:r>
            <w:r>
              <w:rPr>
                <w:rFonts w:ascii="Calibri" w:eastAsia="Calibri" w:hAnsi="Calibri" w:cs="Calibri"/>
                <w:sz w:val="20"/>
                <w:szCs w:val="20"/>
              </w:rPr>
              <w:t>: the worst rotten boroughs vanished</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8200CD" w14:textId="77777777" w:rsidR="00D61212" w:rsidRDefault="00000000">
            <w:pPr>
              <w:spacing w:after="30" w:line="250" w:lineRule="auto"/>
            </w:pPr>
            <w:r>
              <w:rPr>
                <w:rFonts w:ascii="Calibri" w:eastAsia="Calibri" w:hAnsi="Calibri" w:cs="Calibri"/>
                <w:b/>
                <w:bCs/>
                <w:sz w:val="20"/>
                <w:szCs w:val="20"/>
              </w:rPr>
              <w:t>Four men in five</w:t>
            </w:r>
            <w:r>
              <w:rPr>
                <w:rFonts w:ascii="Calibri" w:eastAsia="Calibri" w:hAnsi="Calibri" w:cs="Calibri"/>
                <w:sz w:val="20"/>
                <w:szCs w:val="20"/>
              </w:rPr>
              <w:t xml:space="preserve"> still had no vote; </w:t>
            </w:r>
            <w:r>
              <w:rPr>
                <w:rFonts w:ascii="Calibri" w:eastAsia="Calibri" w:hAnsi="Calibri" w:cs="Calibri"/>
                <w:b/>
                <w:bCs/>
                <w:sz w:val="20"/>
                <w:szCs w:val="20"/>
              </w:rPr>
              <w:t>no women</w:t>
            </w:r>
            <w:r>
              <w:rPr>
                <w:rFonts w:ascii="Calibri" w:eastAsia="Calibri" w:hAnsi="Calibri" w:cs="Calibri"/>
                <w:sz w:val="20"/>
                <w:szCs w:val="20"/>
              </w:rPr>
              <w:t xml:space="preserve"> at all</w:t>
            </w:r>
          </w:p>
        </w:tc>
      </w:tr>
      <w:tr w:rsidR="00D61212" w14:paraId="756B4AF5"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3834EE" w14:textId="77777777" w:rsidR="00D61212" w:rsidRDefault="00000000">
            <w:pPr>
              <w:spacing w:after="30" w:line="250" w:lineRule="auto"/>
            </w:pPr>
            <w:r>
              <w:rPr>
                <w:rFonts w:ascii="Calibri" w:eastAsia="Calibri" w:hAnsi="Calibri" w:cs="Calibri"/>
                <w:sz w:val="20"/>
                <w:szCs w:val="20"/>
              </w:rPr>
              <w:t xml:space="preserve">Gave MPs to the </w:t>
            </w:r>
            <w:r>
              <w:rPr>
                <w:rFonts w:ascii="Calibri" w:eastAsia="Calibri" w:hAnsi="Calibri" w:cs="Calibri"/>
                <w:b/>
                <w:bCs/>
                <w:sz w:val="20"/>
                <w:szCs w:val="20"/>
              </w:rPr>
              <w:t>industrial towns</w:t>
            </w:r>
            <w:r>
              <w:rPr>
                <w:rFonts w:ascii="Calibri" w:eastAsia="Calibri" w:hAnsi="Calibri" w:cs="Calibri"/>
                <w:sz w:val="20"/>
                <w:szCs w:val="20"/>
              </w:rPr>
              <w:t xml:space="preserve"> and the vote to the </w:t>
            </w:r>
            <w:r>
              <w:rPr>
                <w:rFonts w:ascii="Calibri" w:eastAsia="Calibri" w:hAnsi="Calibri" w:cs="Calibri"/>
                <w:b/>
                <w:bCs/>
                <w:sz w:val="20"/>
                <w:szCs w:val="20"/>
              </w:rPr>
              <w:t>middle class</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535185" w14:textId="77777777" w:rsidR="00D61212" w:rsidRDefault="00000000">
            <w:pPr>
              <w:spacing w:after="30" w:line="250" w:lineRule="auto"/>
            </w:pPr>
            <w:r>
              <w:rPr>
                <w:rFonts w:ascii="Calibri" w:eastAsia="Calibri" w:hAnsi="Calibri" w:cs="Calibri"/>
                <w:b/>
                <w:bCs/>
                <w:sz w:val="20"/>
                <w:szCs w:val="20"/>
              </w:rPr>
              <w:t>No secret ballot</w:t>
            </w:r>
            <w:r>
              <w:rPr>
                <w:rFonts w:ascii="Calibri" w:eastAsia="Calibri" w:hAnsi="Calibri" w:cs="Calibri"/>
                <w:sz w:val="20"/>
                <w:szCs w:val="20"/>
              </w:rPr>
              <w:t>: intimidation and bribery continued</w:t>
            </w:r>
          </w:p>
        </w:tc>
      </w:tr>
      <w:tr w:rsidR="00D61212" w14:paraId="52869042"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278B92" w14:textId="77777777" w:rsidR="00D61212" w:rsidRDefault="00000000">
            <w:pPr>
              <w:spacing w:after="30" w:line="250" w:lineRule="auto"/>
            </w:pPr>
            <w:r>
              <w:rPr>
                <w:rFonts w:ascii="Calibri" w:eastAsia="Calibri" w:hAnsi="Calibri" w:cs="Calibri"/>
                <w:sz w:val="20"/>
                <w:szCs w:val="20"/>
              </w:rPr>
              <w:t xml:space="preserve">Proved that the constitution could be </w:t>
            </w:r>
            <w:r>
              <w:rPr>
                <w:rFonts w:ascii="Calibri" w:eastAsia="Calibri" w:hAnsi="Calibri" w:cs="Calibri"/>
                <w:b/>
                <w:bCs/>
                <w:sz w:val="20"/>
                <w:szCs w:val="20"/>
              </w:rPr>
              <w:t>changed peacefully</w:t>
            </w:r>
            <w:r>
              <w:rPr>
                <w:rFonts w:ascii="Calibri" w:eastAsia="Calibri" w:hAnsi="Calibri" w:cs="Calibri"/>
                <w:sz w:val="20"/>
                <w:szCs w:val="20"/>
              </w:rPr>
              <w:t xml:space="preserve"> by law</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222F89" w14:textId="77777777" w:rsidR="00D61212" w:rsidRDefault="00000000">
            <w:pPr>
              <w:spacing w:after="30" w:line="250" w:lineRule="auto"/>
            </w:pPr>
            <w:r>
              <w:rPr>
                <w:rFonts w:ascii="Calibri" w:eastAsia="Calibri" w:hAnsi="Calibri" w:cs="Calibri"/>
                <w:sz w:val="20"/>
                <w:szCs w:val="20"/>
              </w:rPr>
              <w:t xml:space="preserve">Constituencies still very </w:t>
            </w:r>
            <w:r>
              <w:rPr>
                <w:rFonts w:ascii="Calibri" w:eastAsia="Calibri" w:hAnsi="Calibri" w:cs="Calibri"/>
                <w:b/>
                <w:bCs/>
                <w:sz w:val="20"/>
                <w:szCs w:val="20"/>
              </w:rPr>
              <w:t>unequal</w:t>
            </w:r>
            <w:r>
              <w:rPr>
                <w:rFonts w:ascii="Calibri" w:eastAsia="Calibri" w:hAnsi="Calibri" w:cs="Calibri"/>
                <w:sz w:val="20"/>
                <w:szCs w:val="20"/>
              </w:rPr>
              <w:t xml:space="preserve"> in size</w:t>
            </w:r>
          </w:p>
        </w:tc>
      </w:tr>
      <w:tr w:rsidR="00D61212" w14:paraId="2B7AFD78"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5906A0" w14:textId="77777777" w:rsidR="00D61212" w:rsidRDefault="00000000">
            <w:pPr>
              <w:spacing w:after="30" w:line="250" w:lineRule="auto"/>
            </w:pPr>
            <w:r>
              <w:rPr>
                <w:rFonts w:ascii="Calibri" w:eastAsia="Calibri" w:hAnsi="Calibri" w:cs="Calibri"/>
                <w:sz w:val="20"/>
                <w:szCs w:val="20"/>
              </w:rPr>
              <w:t xml:space="preserve">Weakened the </w:t>
            </w:r>
            <w:r>
              <w:rPr>
                <w:rFonts w:ascii="Calibri" w:eastAsia="Calibri" w:hAnsi="Calibri" w:cs="Calibri"/>
                <w:b/>
                <w:bCs/>
                <w:sz w:val="20"/>
                <w:szCs w:val="20"/>
              </w:rPr>
              <w:t>Lords</w:t>
            </w:r>
            <w:r>
              <w:rPr>
                <w:rFonts w:ascii="Calibri" w:eastAsia="Calibri" w:hAnsi="Calibri" w:cs="Calibri"/>
                <w:sz w:val="20"/>
                <w:szCs w:val="20"/>
              </w:rPr>
              <w:t xml:space="preserve"> and the </w:t>
            </w:r>
            <w:r>
              <w:rPr>
                <w:rFonts w:ascii="Calibri" w:eastAsia="Calibri" w:hAnsi="Calibri" w:cs="Calibri"/>
                <w:b/>
                <w:bCs/>
                <w:sz w:val="20"/>
                <w:szCs w:val="20"/>
              </w:rPr>
              <w:t>Crown</w:t>
            </w:r>
            <w:r>
              <w:rPr>
                <w:rFonts w:ascii="Calibri" w:eastAsia="Calibri" w:hAnsi="Calibri" w:cs="Calibri"/>
                <w:sz w:val="20"/>
                <w:szCs w:val="20"/>
              </w:rPr>
              <w:t xml:space="preserve"> — the Lords gave way under threat</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5FE903" w14:textId="77777777" w:rsidR="00D61212" w:rsidRDefault="00000000">
            <w:pPr>
              <w:spacing w:after="30" w:line="250" w:lineRule="auto"/>
            </w:pPr>
            <w:r>
              <w:rPr>
                <w:rFonts w:ascii="Calibri" w:eastAsia="Calibri" w:hAnsi="Calibri" w:cs="Calibri"/>
                <w:b/>
                <w:bCs/>
                <w:sz w:val="20"/>
                <w:szCs w:val="20"/>
              </w:rPr>
              <w:t>Landowners still dominated</w:t>
            </w:r>
            <w:r>
              <w:rPr>
                <w:rFonts w:ascii="Calibri" w:eastAsia="Calibri" w:hAnsi="Calibri" w:cs="Calibri"/>
                <w:sz w:val="20"/>
                <w:szCs w:val="20"/>
              </w:rPr>
              <w:t xml:space="preserve"> Parliament and the cabinet for decades</w:t>
            </w:r>
          </w:p>
        </w:tc>
      </w:tr>
      <w:tr w:rsidR="00D61212" w14:paraId="47A82479"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5AB538" w14:textId="77777777" w:rsidR="00D61212" w:rsidRDefault="00000000">
            <w:pPr>
              <w:spacing w:after="30" w:line="250" w:lineRule="auto"/>
            </w:pPr>
            <w:r>
              <w:rPr>
                <w:rFonts w:ascii="Calibri" w:eastAsia="Calibri" w:hAnsi="Calibri" w:cs="Calibri"/>
                <w:sz w:val="20"/>
                <w:szCs w:val="20"/>
              </w:rPr>
              <w:t xml:space="preserve">Led to </w:t>
            </w:r>
            <w:r>
              <w:rPr>
                <w:rFonts w:ascii="Calibri" w:eastAsia="Calibri" w:hAnsi="Calibri" w:cs="Calibri"/>
                <w:b/>
                <w:bCs/>
                <w:sz w:val="20"/>
                <w:szCs w:val="20"/>
              </w:rPr>
              <w:t>voter registration</w:t>
            </w:r>
            <w:r>
              <w:rPr>
                <w:rFonts w:ascii="Calibri" w:eastAsia="Calibri" w:hAnsi="Calibri" w:cs="Calibri"/>
                <w:sz w:val="20"/>
                <w:szCs w:val="20"/>
              </w:rPr>
              <w:t xml:space="preserve"> and modern </w:t>
            </w:r>
            <w:r>
              <w:rPr>
                <w:rFonts w:ascii="Calibri" w:eastAsia="Calibri" w:hAnsi="Calibri" w:cs="Calibri"/>
                <w:b/>
                <w:bCs/>
                <w:sz w:val="20"/>
                <w:szCs w:val="20"/>
              </w:rPr>
              <w:t>party organisation</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E6E9E7" w14:textId="77777777" w:rsidR="00D61212" w:rsidRDefault="00000000">
            <w:pPr>
              <w:spacing w:after="30" w:line="250" w:lineRule="auto"/>
            </w:pPr>
            <w:r>
              <w:rPr>
                <w:rFonts w:ascii="Calibri" w:eastAsia="Calibri" w:hAnsi="Calibri" w:cs="Calibri"/>
                <w:sz w:val="20"/>
                <w:szCs w:val="20"/>
              </w:rPr>
              <w:t xml:space="preserve">Some working men actually </w:t>
            </w:r>
            <w:r>
              <w:rPr>
                <w:rFonts w:ascii="Calibri" w:eastAsia="Calibri" w:hAnsi="Calibri" w:cs="Calibri"/>
                <w:b/>
                <w:bCs/>
                <w:sz w:val="20"/>
                <w:szCs w:val="20"/>
              </w:rPr>
              <w:t>lost</w:t>
            </w:r>
            <w:r>
              <w:rPr>
                <w:rFonts w:ascii="Calibri" w:eastAsia="Calibri" w:hAnsi="Calibri" w:cs="Calibri"/>
                <w:sz w:val="20"/>
                <w:szCs w:val="20"/>
              </w:rPr>
              <w:t xml:space="preserve"> their vote (e.g. in Preston)</w:t>
            </w:r>
          </w:p>
        </w:tc>
      </w:tr>
      <w:tr w:rsidR="00D61212" w14:paraId="3287A046"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8C22D5" w14:textId="77777777" w:rsidR="00D61212" w:rsidRDefault="00000000">
            <w:pPr>
              <w:spacing w:after="30" w:line="250" w:lineRule="auto"/>
            </w:pPr>
            <w:r>
              <w:rPr>
                <w:rFonts w:ascii="Calibri" w:eastAsia="Calibri" w:hAnsi="Calibri" w:cs="Calibri"/>
                <w:sz w:val="20"/>
                <w:szCs w:val="20"/>
              </w:rPr>
              <w:t xml:space="preserve">Opened the way to a </w:t>
            </w:r>
            <w:r>
              <w:rPr>
                <w:rFonts w:ascii="Calibri" w:eastAsia="Calibri" w:hAnsi="Calibri" w:cs="Calibri"/>
                <w:b/>
                <w:bCs/>
                <w:sz w:val="20"/>
                <w:szCs w:val="20"/>
              </w:rPr>
              <w:t>flood of reforms</w:t>
            </w:r>
            <w:r>
              <w:rPr>
                <w:rFonts w:ascii="Calibri" w:eastAsia="Calibri" w:hAnsi="Calibri" w:cs="Calibri"/>
                <w:sz w:val="20"/>
                <w:szCs w:val="20"/>
              </w:rPr>
              <w:t xml:space="preserve"> (1833–36)</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20F5EE" w14:textId="77777777" w:rsidR="00D61212" w:rsidRDefault="00000000">
            <w:pPr>
              <w:spacing w:after="30" w:line="250" w:lineRule="auto"/>
            </w:pPr>
            <w:r>
              <w:rPr>
                <w:rFonts w:ascii="Calibri" w:eastAsia="Calibri" w:hAnsi="Calibri" w:cs="Calibri"/>
                <w:sz w:val="20"/>
                <w:szCs w:val="20"/>
              </w:rPr>
              <w:t xml:space="preserve">Workers felt </w:t>
            </w:r>
            <w:r>
              <w:rPr>
                <w:rFonts w:ascii="Calibri" w:eastAsia="Calibri" w:hAnsi="Calibri" w:cs="Calibri"/>
                <w:b/>
                <w:bCs/>
                <w:sz w:val="20"/>
                <w:szCs w:val="20"/>
              </w:rPr>
              <w:t>betrayed</w:t>
            </w:r>
            <w:r>
              <w:rPr>
                <w:rFonts w:ascii="Calibri" w:eastAsia="Calibri" w:hAnsi="Calibri" w:cs="Calibri"/>
                <w:sz w:val="20"/>
                <w:szCs w:val="20"/>
              </w:rPr>
              <w:t xml:space="preserve"> → </w:t>
            </w:r>
            <w:r>
              <w:rPr>
                <w:rFonts w:ascii="Calibri" w:eastAsia="Calibri" w:hAnsi="Calibri" w:cs="Calibri"/>
                <w:b/>
                <w:bCs/>
                <w:sz w:val="20"/>
                <w:szCs w:val="20"/>
              </w:rPr>
              <w:t>Chartism</w:t>
            </w:r>
            <w:r>
              <w:rPr>
                <w:rFonts w:ascii="Calibri" w:eastAsia="Calibri" w:hAnsi="Calibri" w:cs="Calibri"/>
                <w:sz w:val="20"/>
                <w:szCs w:val="20"/>
              </w:rPr>
              <w:t xml:space="preserve"> (1838)</w:t>
            </w:r>
          </w:p>
        </w:tc>
      </w:tr>
    </w:tbl>
    <w:p w14:paraId="181C7E17" w14:textId="77777777" w:rsidR="00D61212" w:rsidRDefault="00D61212">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41E8FA66"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181DF7F9" w14:textId="77777777" w:rsidR="00D61212" w:rsidRDefault="00000000">
            <w:pPr>
              <w:keepNext/>
              <w:spacing w:after="80"/>
            </w:pPr>
            <w:r>
              <w:rPr>
                <w:rFonts w:ascii="Calibri" w:eastAsia="Calibri" w:hAnsi="Calibri" w:cs="Calibri"/>
                <w:b/>
                <w:bCs/>
                <w:color w:val="1B2A4A"/>
                <w:spacing w:val="20"/>
                <w:sz w:val="18"/>
                <w:szCs w:val="18"/>
              </w:rPr>
              <w:lastRenderedPageBreak/>
              <w:t xml:space="preserve">KEY IDEA  ·  </w:t>
            </w:r>
            <w:r>
              <w:rPr>
                <w:rFonts w:ascii="Calibri" w:eastAsia="Calibri" w:hAnsi="Calibri" w:cs="Calibri"/>
                <w:b/>
                <w:bCs/>
                <w:color w:val="1B2A4A"/>
                <w:sz w:val="20"/>
                <w:szCs w:val="20"/>
              </w:rPr>
              <w:t>The judgement historians make</w:t>
            </w:r>
          </w:p>
          <w:p w14:paraId="50BEC719" w14:textId="77777777" w:rsidR="00D61212" w:rsidRDefault="00000000">
            <w:pPr>
              <w:spacing w:after="80" w:line="270" w:lineRule="auto"/>
            </w:pPr>
            <w:r>
              <w:rPr>
                <w:b/>
                <w:bCs/>
                <w:sz w:val="21"/>
                <w:szCs w:val="21"/>
              </w:rPr>
              <w:t>Norman Gash</w:t>
            </w:r>
            <w:r>
              <w:rPr>
                <w:sz w:val="21"/>
                <w:szCs w:val="21"/>
              </w:rPr>
              <w:t xml:space="preserve"> stressed continuity: after 1832 Parliament looked much as before. But almost all historians agree that the Act's real importance was </w:t>
            </w:r>
            <w:r>
              <w:rPr>
                <w:b/>
                <w:bCs/>
                <w:sz w:val="21"/>
                <w:szCs w:val="21"/>
              </w:rPr>
              <w:t>psychological and constitutional</w:t>
            </w:r>
            <w:r>
              <w:rPr>
                <w:sz w:val="21"/>
                <w:szCs w:val="21"/>
              </w:rPr>
              <w:t xml:space="preserve">: it showed that the system could be reformed, and once reformed it could be reformed again. The Whigs meant it as a </w:t>
            </w:r>
            <w:r>
              <w:rPr>
                <w:b/>
                <w:bCs/>
                <w:sz w:val="21"/>
                <w:szCs w:val="21"/>
              </w:rPr>
              <w:t>final settlement</w:t>
            </w:r>
            <w:r>
              <w:rPr>
                <w:sz w:val="21"/>
                <w:szCs w:val="21"/>
              </w:rPr>
              <w:t xml:space="preserve">; it became the </w:t>
            </w:r>
            <w:r>
              <w:rPr>
                <w:b/>
                <w:bCs/>
                <w:sz w:val="21"/>
                <w:szCs w:val="21"/>
              </w:rPr>
              <w:t>first step</w:t>
            </w:r>
            <w:r>
              <w:rPr>
                <w:sz w:val="21"/>
                <w:szCs w:val="21"/>
              </w:rPr>
              <w:t>.</w:t>
            </w:r>
          </w:p>
        </w:tc>
      </w:tr>
    </w:tbl>
    <w:p w14:paraId="21DAFF9C" w14:textId="77777777" w:rsidR="00D61212" w:rsidRDefault="00D61212"/>
    <w:p w14:paraId="698CD45E" w14:textId="77777777" w:rsidR="00D61212" w:rsidRDefault="00000000">
      <w:pPr>
        <w:pStyle w:val="Heading2"/>
      </w:pPr>
      <w:bookmarkStart w:id="41" w:name="_Toc241395337"/>
      <w:r>
        <w:t>2.6  How 1832 made the next reforms possible</w:t>
      </w:r>
      <w:bookmarkEnd w:id="41"/>
    </w:p>
    <w:p w14:paraId="5ABC0C0A" w14:textId="77777777" w:rsidR="00D61212" w:rsidRDefault="00000000">
      <w:r>
        <w:t xml:space="preserve">The reformed Parliament was more open to the new towns, to Nonconformists and to middle-class opinion — and it passed a stream of </w:t>
      </w:r>
      <w:r>
        <w:rPr>
          <w:b/>
          <w:bCs/>
        </w:rPr>
        <w:t>political</w:t>
      </w:r>
      <w:r>
        <w:t xml:space="preserve"> and </w:t>
      </w:r>
      <w:r>
        <w:rPr>
          <w:b/>
          <w:bCs/>
        </w:rPr>
        <w:t>administrative</w:t>
      </w:r>
      <w:r>
        <w:t xml:space="preserve"> reforms: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1"/>
        <w:gridCol w:w="7445"/>
      </w:tblGrid>
      <w:tr w:rsidR="00D61212" w14:paraId="0AAE38A2"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B26B911" w14:textId="77777777" w:rsidR="00D61212" w:rsidRDefault="00000000">
            <w:pPr>
              <w:spacing w:after="30" w:line="250" w:lineRule="auto"/>
            </w:pPr>
            <w:r>
              <w:rPr>
                <w:rFonts w:ascii="Calibri" w:eastAsia="Calibri" w:hAnsi="Calibri" w:cs="Calibri"/>
                <w:b/>
                <w:bCs/>
                <w:color w:val="FFFFFF"/>
                <w:sz w:val="18"/>
                <w:szCs w:val="18"/>
              </w:rPr>
              <w:t>Area</w:t>
            </w:r>
          </w:p>
        </w:tc>
        <w:tc>
          <w:tcPr>
            <w:tcW w:w="744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796AE6D" w14:textId="77777777" w:rsidR="00D61212" w:rsidRDefault="00000000">
            <w:pPr>
              <w:spacing w:after="30" w:line="250" w:lineRule="auto"/>
            </w:pPr>
            <w:r>
              <w:rPr>
                <w:rFonts w:ascii="Calibri" w:eastAsia="Calibri" w:hAnsi="Calibri" w:cs="Calibri"/>
                <w:b/>
                <w:bCs/>
                <w:color w:val="FFFFFF"/>
                <w:sz w:val="18"/>
                <w:szCs w:val="18"/>
              </w:rPr>
              <w:t>Reforms that followed</w:t>
            </w:r>
          </w:p>
        </w:tc>
      </w:tr>
      <w:tr w:rsidR="00D61212" w14:paraId="71E15D88"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BF58B2" w14:textId="77777777" w:rsidR="00D61212" w:rsidRDefault="00000000">
            <w:pPr>
              <w:spacing w:after="30" w:line="250" w:lineRule="auto"/>
            </w:pPr>
            <w:r>
              <w:rPr>
                <w:rFonts w:ascii="Calibri" w:eastAsia="Calibri" w:hAnsi="Calibri" w:cs="Calibri"/>
                <w:b/>
                <w:bCs/>
                <w:sz w:val="18"/>
                <w:szCs w:val="18"/>
              </w:rPr>
              <w:t>Political</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BA8732" w14:textId="77777777" w:rsidR="00D61212" w:rsidRDefault="00000000">
            <w:pPr>
              <w:spacing w:after="30" w:line="250" w:lineRule="auto"/>
            </w:pPr>
            <w:r>
              <w:rPr>
                <w:rFonts w:ascii="Calibri" w:eastAsia="Calibri" w:hAnsi="Calibri" w:cs="Calibri"/>
                <w:sz w:val="18"/>
                <w:szCs w:val="18"/>
              </w:rPr>
              <w:t>Further Reform Acts (1867, 1884–85, 1918, 1928); the secret ballot (1872); modern party organisation; Tamworth Manifesto (1834)</w:t>
            </w:r>
          </w:p>
        </w:tc>
      </w:tr>
      <w:tr w:rsidR="00D61212" w14:paraId="59FFF3C3"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CE1879" w14:textId="77777777" w:rsidR="00D61212" w:rsidRDefault="00000000">
            <w:pPr>
              <w:spacing w:after="30" w:line="250" w:lineRule="auto"/>
            </w:pPr>
            <w:r>
              <w:rPr>
                <w:rFonts w:ascii="Calibri" w:eastAsia="Calibri" w:hAnsi="Calibri" w:cs="Calibri"/>
                <w:b/>
                <w:bCs/>
                <w:sz w:val="18"/>
                <w:szCs w:val="18"/>
              </w:rPr>
              <w:t>Administrative (1830s)</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8DD3B8" w14:textId="77777777" w:rsidR="00D61212" w:rsidRDefault="00000000">
            <w:pPr>
              <w:spacing w:after="30" w:line="250" w:lineRule="auto"/>
            </w:pPr>
            <w:r>
              <w:rPr>
                <w:rFonts w:ascii="Calibri" w:eastAsia="Calibri" w:hAnsi="Calibri" w:cs="Calibri"/>
                <w:sz w:val="18"/>
                <w:szCs w:val="18"/>
              </w:rPr>
              <w:t xml:space="preserve">Factory </w:t>
            </w:r>
            <w:r>
              <w:rPr>
                <w:rFonts w:ascii="Calibri" w:eastAsia="Calibri" w:hAnsi="Calibri" w:cs="Calibri"/>
                <w:b/>
                <w:bCs/>
                <w:sz w:val="18"/>
                <w:szCs w:val="18"/>
              </w:rPr>
              <w:t>inspectors</w:t>
            </w:r>
            <w:r>
              <w:rPr>
                <w:rFonts w:ascii="Calibri" w:eastAsia="Calibri" w:hAnsi="Calibri" w:cs="Calibri"/>
                <w:sz w:val="18"/>
                <w:szCs w:val="18"/>
              </w:rPr>
              <w:t xml:space="preserve"> (1833); the </w:t>
            </w:r>
            <w:r>
              <w:rPr>
                <w:rFonts w:ascii="Calibri" w:eastAsia="Calibri" w:hAnsi="Calibri" w:cs="Calibri"/>
                <w:b/>
                <w:bCs/>
                <w:sz w:val="18"/>
                <w:szCs w:val="18"/>
              </w:rPr>
              <w:t>Poor Law Commission</w:t>
            </w:r>
            <w:r>
              <w:rPr>
                <w:rFonts w:ascii="Calibri" w:eastAsia="Calibri" w:hAnsi="Calibri" w:cs="Calibri"/>
                <w:sz w:val="18"/>
                <w:szCs w:val="18"/>
              </w:rPr>
              <w:t xml:space="preserve"> (1834); elected </w:t>
            </w:r>
            <w:r>
              <w:rPr>
                <w:rFonts w:ascii="Calibri" w:eastAsia="Calibri" w:hAnsi="Calibri" w:cs="Calibri"/>
                <w:b/>
                <w:bCs/>
                <w:sz w:val="18"/>
                <w:szCs w:val="18"/>
              </w:rPr>
              <w:t>town councils</w:t>
            </w:r>
            <w:r>
              <w:rPr>
                <w:rFonts w:ascii="Calibri" w:eastAsia="Calibri" w:hAnsi="Calibri" w:cs="Calibri"/>
                <w:sz w:val="18"/>
                <w:szCs w:val="18"/>
              </w:rPr>
              <w:t xml:space="preserve"> (1835); civil </w:t>
            </w:r>
            <w:r>
              <w:rPr>
                <w:rFonts w:ascii="Calibri" w:eastAsia="Calibri" w:hAnsi="Calibri" w:cs="Calibri"/>
                <w:b/>
                <w:bCs/>
                <w:sz w:val="18"/>
                <w:szCs w:val="18"/>
              </w:rPr>
              <w:t>registration</w:t>
            </w:r>
            <w:r>
              <w:rPr>
                <w:rFonts w:ascii="Calibri" w:eastAsia="Calibri" w:hAnsi="Calibri" w:cs="Calibri"/>
                <w:sz w:val="18"/>
                <w:szCs w:val="18"/>
              </w:rPr>
              <w:t xml:space="preserve"> (1836)</w:t>
            </w:r>
          </w:p>
        </w:tc>
      </w:tr>
      <w:tr w:rsidR="00D61212" w14:paraId="17CDDFA4"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376957" w14:textId="77777777" w:rsidR="00D61212" w:rsidRDefault="00000000">
            <w:pPr>
              <w:spacing w:after="30" w:line="250" w:lineRule="auto"/>
            </w:pPr>
            <w:r>
              <w:rPr>
                <w:rFonts w:ascii="Calibri" w:eastAsia="Calibri" w:hAnsi="Calibri" w:cs="Calibri"/>
                <w:b/>
                <w:bCs/>
                <w:sz w:val="18"/>
                <w:szCs w:val="18"/>
              </w:rPr>
              <w:t>Administrative (later)</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D0FEDB" w14:textId="77777777" w:rsidR="00D61212" w:rsidRDefault="00000000">
            <w:pPr>
              <w:spacing w:after="30" w:line="250" w:lineRule="auto"/>
            </w:pPr>
            <w:r>
              <w:rPr>
                <w:rFonts w:ascii="Calibri" w:eastAsia="Calibri" w:hAnsi="Calibri" w:cs="Calibri"/>
                <w:b/>
                <w:bCs/>
                <w:sz w:val="18"/>
                <w:szCs w:val="18"/>
              </w:rPr>
              <w:t>Public Health Act</w:t>
            </w:r>
            <w:r>
              <w:rPr>
                <w:rFonts w:ascii="Calibri" w:eastAsia="Calibri" w:hAnsi="Calibri" w:cs="Calibri"/>
                <w:sz w:val="18"/>
                <w:szCs w:val="18"/>
              </w:rPr>
              <w:t xml:space="preserve"> (1848); </w:t>
            </w:r>
            <w:r>
              <w:rPr>
                <w:rFonts w:ascii="Calibri" w:eastAsia="Calibri" w:hAnsi="Calibri" w:cs="Calibri"/>
                <w:b/>
                <w:bCs/>
                <w:sz w:val="18"/>
                <w:szCs w:val="18"/>
              </w:rPr>
              <w:t>civil service</w:t>
            </w:r>
            <w:r>
              <w:rPr>
                <w:rFonts w:ascii="Calibri" w:eastAsia="Calibri" w:hAnsi="Calibri" w:cs="Calibri"/>
                <w:sz w:val="18"/>
                <w:szCs w:val="18"/>
              </w:rPr>
              <w:t xml:space="preserve"> entry by examination (1870); </w:t>
            </w:r>
            <w:r>
              <w:rPr>
                <w:rFonts w:ascii="Calibri" w:eastAsia="Calibri" w:hAnsi="Calibri" w:cs="Calibri"/>
                <w:b/>
                <w:bCs/>
                <w:sz w:val="18"/>
                <w:szCs w:val="18"/>
              </w:rPr>
              <w:t>Education Act</w:t>
            </w:r>
            <w:r>
              <w:rPr>
                <w:rFonts w:ascii="Calibri" w:eastAsia="Calibri" w:hAnsi="Calibri" w:cs="Calibri"/>
                <w:sz w:val="18"/>
                <w:szCs w:val="18"/>
              </w:rPr>
              <w:t xml:space="preserve"> (1870); </w:t>
            </w:r>
            <w:r>
              <w:rPr>
                <w:rFonts w:ascii="Calibri" w:eastAsia="Calibri" w:hAnsi="Calibri" w:cs="Calibri"/>
                <w:b/>
                <w:bCs/>
                <w:sz w:val="18"/>
                <w:szCs w:val="18"/>
              </w:rPr>
              <w:t>county councils</w:t>
            </w:r>
            <w:r>
              <w:rPr>
                <w:rFonts w:ascii="Calibri" w:eastAsia="Calibri" w:hAnsi="Calibri" w:cs="Calibri"/>
                <w:sz w:val="18"/>
                <w:szCs w:val="18"/>
              </w:rPr>
              <w:t xml:space="preserve"> (1888)</w:t>
            </w:r>
          </w:p>
        </w:tc>
      </w:tr>
      <w:tr w:rsidR="00D61212" w14:paraId="63366289"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096660" w14:textId="77777777" w:rsidR="00D61212" w:rsidRDefault="00000000">
            <w:pPr>
              <w:spacing w:after="30" w:line="250" w:lineRule="auto"/>
            </w:pPr>
            <w:r>
              <w:rPr>
                <w:rFonts w:ascii="Calibri" w:eastAsia="Calibri" w:hAnsi="Calibri" w:cs="Calibri"/>
                <w:b/>
                <w:bCs/>
                <w:sz w:val="18"/>
                <w:szCs w:val="18"/>
              </w:rPr>
              <w:t>Social</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A95BE0" w14:textId="77777777" w:rsidR="00D61212" w:rsidRDefault="00000000">
            <w:pPr>
              <w:spacing w:after="30" w:line="250" w:lineRule="auto"/>
            </w:pPr>
            <w:r>
              <w:rPr>
                <w:rFonts w:ascii="Calibri" w:eastAsia="Calibri" w:hAnsi="Calibri" w:cs="Calibri"/>
                <w:sz w:val="18"/>
                <w:szCs w:val="18"/>
              </w:rPr>
              <w:t>Abolition of slavery (1833); Mines Act (1842); Ten Hours Act (1847)</w:t>
            </w:r>
          </w:p>
        </w:tc>
      </w:tr>
    </w:tbl>
    <w:p w14:paraId="386F0A85" w14:textId="77777777" w:rsidR="00D61212" w:rsidRDefault="00D61212">
      <w:pPr>
        <w:spacing w:after="120"/>
      </w:pPr>
    </w:p>
    <w:p w14:paraId="16F3679C" w14:textId="77777777" w:rsidR="00D61212" w:rsidRDefault="00000000">
      <w:r>
        <w:t xml:space="preserve">Each of these created new </w:t>
      </w:r>
      <w:r>
        <w:rPr>
          <w:b/>
          <w:bCs/>
        </w:rPr>
        <w:t>officials, inspectors and departments</w:t>
      </w:r>
      <w:r>
        <w:t xml:space="preserve"> — the beginnings of the modern British </w:t>
      </w:r>
      <w:r>
        <w:rPr>
          <w:b/>
          <w:bCs/>
        </w:rPr>
        <w:t>state</w:t>
      </w:r>
      <w:r>
        <w:t>.</w:t>
      </w:r>
    </w:p>
    <w:p w14:paraId="12DA969A" w14:textId="77777777" w:rsidR="00D61212" w:rsidRDefault="00000000">
      <w:pPr>
        <w:pStyle w:val="Heading1"/>
        <w:pageBreakBefore/>
      </w:pPr>
      <w:bookmarkStart w:id="42" w:name="_Toc241395338"/>
      <w:r>
        <w:lastRenderedPageBreak/>
        <w:t>Chapter 3 · William IV and the "Era of Bills and Acts", 1830–1837</w:t>
      </w:r>
      <w:bookmarkEnd w:id="42"/>
    </w:p>
    <w:p w14:paraId="66D05DFF" w14:textId="77777777" w:rsidR="00D61212" w:rsidRDefault="00000000">
      <w:pPr>
        <w:pStyle w:val="Heading2"/>
      </w:pPr>
      <w:bookmarkStart w:id="43" w:name="_Toc241395339"/>
      <w:r>
        <w:t>3.1  A short reign, a long list</w:t>
      </w:r>
      <w:bookmarkEnd w:id="43"/>
    </w:p>
    <w:p w14:paraId="62B2E77C" w14:textId="77777777" w:rsidR="00D61212" w:rsidRDefault="00000000">
      <w:r>
        <w:rPr>
          <w:b/>
          <w:bCs/>
        </w:rPr>
        <w:t>William IV</w:t>
      </w:r>
      <w:r>
        <w:t xml:space="preserve"> — the "</w:t>
      </w:r>
      <w:r>
        <w:rPr>
          <w:b/>
          <w:bCs/>
        </w:rPr>
        <w:t>Sailor King</w:t>
      </w:r>
      <w:r>
        <w:t xml:space="preserve">", a younger son of George III who had served in the navy — reigned for only </w:t>
      </w:r>
      <w:r>
        <w:rPr>
          <w:b/>
          <w:bCs/>
        </w:rPr>
        <w:t>seven years</w:t>
      </w:r>
      <w:r>
        <w:t xml:space="preserve"> (</w:t>
      </w:r>
      <w:r>
        <w:rPr>
          <w:b/>
          <w:bCs/>
        </w:rPr>
        <w:t>26 June 1830 – 20 June 1837</w:t>
      </w:r>
      <w:r>
        <w:t>). Yet those years produced more important laws than any comparable period in the century. The Whigs, in power after almost fifty years, had a big majority in the new reformed Parliament and a long list of reforms waiting.</w:t>
      </w:r>
    </w:p>
    <w:p w14:paraId="046776D0" w14:textId="77777777" w:rsidR="00D61212" w:rsidRDefault="00000000">
      <w:pPr>
        <w:pStyle w:val="Heading2"/>
      </w:pPr>
      <w:bookmarkStart w:id="44" w:name="_Toc241395340"/>
      <w:r>
        <w:t>3.2  The Acts, one by one</w:t>
      </w:r>
      <w:bookmarkEnd w:id="4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7"/>
        <w:gridCol w:w="930"/>
        <w:gridCol w:w="6329"/>
      </w:tblGrid>
      <w:tr w:rsidR="00D61212" w14:paraId="4243C274"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045B938" w14:textId="77777777" w:rsidR="00D61212" w:rsidRDefault="00000000">
            <w:pPr>
              <w:spacing w:after="30" w:line="250" w:lineRule="auto"/>
            </w:pPr>
            <w:r>
              <w:rPr>
                <w:rFonts w:ascii="Calibri" w:eastAsia="Calibri" w:hAnsi="Calibri" w:cs="Calibri"/>
                <w:b/>
                <w:bCs/>
                <w:color w:val="FFFFFF"/>
                <w:sz w:val="18"/>
                <w:szCs w:val="18"/>
              </w:rPr>
              <w:t>Act</w:t>
            </w:r>
          </w:p>
        </w:tc>
        <w:tc>
          <w:tcPr>
            <w:tcW w:w="9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DDF60E6" w14:textId="77777777" w:rsidR="00D61212" w:rsidRDefault="00000000">
            <w:pPr>
              <w:spacing w:after="30" w:line="250" w:lineRule="auto"/>
            </w:pPr>
            <w:r>
              <w:rPr>
                <w:rFonts w:ascii="Calibri" w:eastAsia="Calibri" w:hAnsi="Calibri" w:cs="Calibri"/>
                <w:b/>
                <w:bCs/>
                <w:color w:val="FFFFFF"/>
                <w:sz w:val="18"/>
                <w:szCs w:val="18"/>
              </w:rPr>
              <w:t>Year</w:t>
            </w:r>
          </w:p>
        </w:tc>
        <w:tc>
          <w:tcPr>
            <w:tcW w:w="632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D95434D" w14:textId="77777777" w:rsidR="00D61212" w:rsidRDefault="00000000">
            <w:pPr>
              <w:spacing w:after="30" w:line="250" w:lineRule="auto"/>
            </w:pPr>
            <w:r>
              <w:rPr>
                <w:rFonts w:ascii="Calibri" w:eastAsia="Calibri" w:hAnsi="Calibri" w:cs="Calibri"/>
                <w:b/>
                <w:bCs/>
                <w:color w:val="FFFFFF"/>
                <w:sz w:val="18"/>
                <w:szCs w:val="18"/>
              </w:rPr>
              <w:t>What it did, simply</w:t>
            </w:r>
          </w:p>
        </w:tc>
      </w:tr>
      <w:tr w:rsidR="00D61212" w14:paraId="5FDF5225"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87C20B" w14:textId="77777777" w:rsidR="00D61212" w:rsidRDefault="00000000">
            <w:pPr>
              <w:spacing w:after="30" w:line="250" w:lineRule="auto"/>
            </w:pPr>
            <w:r>
              <w:rPr>
                <w:rFonts w:ascii="Calibri" w:eastAsia="Calibri" w:hAnsi="Calibri" w:cs="Calibri"/>
                <w:b/>
                <w:bCs/>
                <w:sz w:val="18"/>
                <w:szCs w:val="18"/>
              </w:rPr>
              <w:t>Reform Act</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2BFB09" w14:textId="77777777" w:rsidR="00D61212" w:rsidRDefault="00000000">
            <w:pPr>
              <w:spacing w:after="30" w:line="250" w:lineRule="auto"/>
            </w:pPr>
            <w:r>
              <w:rPr>
                <w:rFonts w:ascii="Calibri" w:eastAsia="Calibri" w:hAnsi="Calibri" w:cs="Calibri"/>
                <w:sz w:val="18"/>
                <w:szCs w:val="18"/>
              </w:rPr>
              <w:t>1832</w:t>
            </w:r>
          </w:p>
        </w:tc>
        <w:tc>
          <w:tcPr>
            <w:tcW w:w="63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4A5659" w14:textId="77777777" w:rsidR="00D61212" w:rsidRDefault="00000000">
            <w:pPr>
              <w:spacing w:after="30" w:line="250" w:lineRule="auto"/>
            </w:pPr>
            <w:r>
              <w:rPr>
                <w:rFonts w:ascii="Calibri" w:eastAsia="Calibri" w:hAnsi="Calibri" w:cs="Calibri"/>
                <w:sz w:val="18"/>
                <w:szCs w:val="18"/>
              </w:rPr>
              <w:t>Redistributed seats; gave the vote to middle-class men (Chapter 2).</w:t>
            </w:r>
          </w:p>
        </w:tc>
      </w:tr>
      <w:tr w:rsidR="00D61212" w14:paraId="1796509E"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5F5007" w14:textId="77777777" w:rsidR="00D61212" w:rsidRDefault="00000000">
            <w:pPr>
              <w:spacing w:after="30" w:line="250" w:lineRule="auto"/>
            </w:pPr>
            <w:r>
              <w:rPr>
                <w:rFonts w:ascii="Calibri" w:eastAsia="Calibri" w:hAnsi="Calibri" w:cs="Calibri"/>
                <w:b/>
                <w:bCs/>
                <w:sz w:val="18"/>
                <w:szCs w:val="18"/>
              </w:rPr>
              <w:t>Slavery Abolition Act</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8DD651" w14:textId="77777777" w:rsidR="00D61212" w:rsidRDefault="00000000">
            <w:pPr>
              <w:spacing w:after="30" w:line="250" w:lineRule="auto"/>
            </w:pPr>
            <w:r>
              <w:rPr>
                <w:rFonts w:ascii="Calibri" w:eastAsia="Calibri" w:hAnsi="Calibri" w:cs="Calibri"/>
                <w:sz w:val="18"/>
                <w:szCs w:val="18"/>
              </w:rPr>
              <w:t>1833</w:t>
            </w:r>
          </w:p>
        </w:tc>
        <w:tc>
          <w:tcPr>
            <w:tcW w:w="63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6396A0" w14:textId="77777777" w:rsidR="00D61212" w:rsidRDefault="00000000">
            <w:pPr>
              <w:spacing w:after="30" w:line="250" w:lineRule="auto"/>
            </w:pPr>
            <w:r>
              <w:rPr>
                <w:rFonts w:ascii="Calibri" w:eastAsia="Calibri" w:hAnsi="Calibri" w:cs="Calibri"/>
                <w:sz w:val="18"/>
                <w:szCs w:val="18"/>
              </w:rPr>
              <w:t xml:space="preserve">Abolished slavery in the British Empire from </w:t>
            </w:r>
            <w:r>
              <w:rPr>
                <w:rFonts w:ascii="Calibri" w:eastAsia="Calibri" w:hAnsi="Calibri" w:cs="Calibri"/>
                <w:b/>
                <w:bCs/>
                <w:sz w:val="18"/>
                <w:szCs w:val="18"/>
              </w:rPr>
              <w:t>1 August 1834</w:t>
            </w:r>
            <w:r>
              <w:rPr>
                <w:rFonts w:ascii="Calibri" w:eastAsia="Calibri" w:hAnsi="Calibri" w:cs="Calibri"/>
                <w:sz w:val="18"/>
                <w:szCs w:val="18"/>
              </w:rPr>
              <w:t xml:space="preserve">; about </w:t>
            </w:r>
            <w:r>
              <w:rPr>
                <w:rFonts w:ascii="Calibri" w:eastAsia="Calibri" w:hAnsi="Calibri" w:cs="Calibri"/>
                <w:b/>
                <w:bCs/>
                <w:sz w:val="18"/>
                <w:szCs w:val="18"/>
              </w:rPr>
              <w:t>800,000</w:t>
            </w:r>
            <w:r>
              <w:rPr>
                <w:rFonts w:ascii="Calibri" w:eastAsia="Calibri" w:hAnsi="Calibri" w:cs="Calibri"/>
                <w:sz w:val="18"/>
                <w:szCs w:val="18"/>
              </w:rPr>
              <w:t xml:space="preserve"> enslaved people freed; </w:t>
            </w:r>
            <w:r>
              <w:rPr>
                <w:rFonts w:ascii="Calibri" w:eastAsia="Calibri" w:hAnsi="Calibri" w:cs="Calibri"/>
                <w:b/>
                <w:bCs/>
                <w:sz w:val="18"/>
                <w:szCs w:val="18"/>
              </w:rPr>
              <w:t>£20 million</w:t>
            </w:r>
            <w:r>
              <w:rPr>
                <w:rFonts w:ascii="Calibri" w:eastAsia="Calibri" w:hAnsi="Calibri" w:cs="Calibri"/>
                <w:sz w:val="18"/>
                <w:szCs w:val="18"/>
              </w:rPr>
              <w:t xml:space="preserve"> compensation paid to the </w:t>
            </w:r>
            <w:r>
              <w:rPr>
                <w:rFonts w:ascii="Calibri" w:eastAsia="Calibri" w:hAnsi="Calibri" w:cs="Calibri"/>
                <w:b/>
                <w:bCs/>
                <w:sz w:val="18"/>
                <w:szCs w:val="18"/>
              </w:rPr>
              <w:t>owners</w:t>
            </w:r>
            <w:r>
              <w:rPr>
                <w:rFonts w:ascii="Calibri" w:eastAsia="Calibri" w:hAnsi="Calibri" w:cs="Calibri"/>
                <w:sz w:val="18"/>
                <w:szCs w:val="18"/>
              </w:rPr>
              <w:t>; freed people had to work as "</w:t>
            </w:r>
            <w:r>
              <w:rPr>
                <w:rFonts w:ascii="Calibri" w:eastAsia="Calibri" w:hAnsi="Calibri" w:cs="Calibri"/>
                <w:b/>
                <w:bCs/>
                <w:sz w:val="18"/>
                <w:szCs w:val="18"/>
              </w:rPr>
              <w:t>apprentices</w:t>
            </w:r>
            <w:r>
              <w:rPr>
                <w:rFonts w:ascii="Calibri" w:eastAsia="Calibri" w:hAnsi="Calibri" w:cs="Calibri"/>
                <w:sz w:val="18"/>
                <w:szCs w:val="18"/>
              </w:rPr>
              <w:t xml:space="preserve">" until </w:t>
            </w:r>
            <w:r>
              <w:rPr>
                <w:rFonts w:ascii="Calibri" w:eastAsia="Calibri" w:hAnsi="Calibri" w:cs="Calibri"/>
                <w:b/>
                <w:bCs/>
                <w:sz w:val="18"/>
                <w:szCs w:val="18"/>
              </w:rPr>
              <w:t>1838</w:t>
            </w:r>
            <w:r>
              <w:rPr>
                <w:rFonts w:ascii="Calibri" w:eastAsia="Calibri" w:hAnsi="Calibri" w:cs="Calibri"/>
                <w:sz w:val="18"/>
                <w:szCs w:val="18"/>
              </w:rPr>
              <w:t xml:space="preserve">. Campaigners: </w:t>
            </w:r>
            <w:r>
              <w:rPr>
                <w:rFonts w:ascii="Calibri" w:eastAsia="Calibri" w:hAnsi="Calibri" w:cs="Calibri"/>
                <w:b/>
                <w:bCs/>
                <w:sz w:val="18"/>
                <w:szCs w:val="18"/>
              </w:rPr>
              <w:t>William Wilberforce</w:t>
            </w:r>
            <w:r>
              <w:rPr>
                <w:rFonts w:ascii="Calibri" w:eastAsia="Calibri" w:hAnsi="Calibri" w:cs="Calibri"/>
                <w:sz w:val="18"/>
                <w:szCs w:val="18"/>
              </w:rPr>
              <w:t xml:space="preserve"> (died 1833), </w:t>
            </w:r>
            <w:r>
              <w:rPr>
                <w:rFonts w:ascii="Calibri" w:eastAsia="Calibri" w:hAnsi="Calibri" w:cs="Calibri"/>
                <w:b/>
                <w:bCs/>
                <w:sz w:val="18"/>
                <w:szCs w:val="18"/>
              </w:rPr>
              <w:t>Thomas Fowell Buxton</w:t>
            </w:r>
            <w:r>
              <w:rPr>
                <w:rFonts w:ascii="Calibri" w:eastAsia="Calibri" w:hAnsi="Calibri" w:cs="Calibri"/>
                <w:sz w:val="18"/>
                <w:szCs w:val="18"/>
              </w:rPr>
              <w:t>.</w:t>
            </w:r>
          </w:p>
        </w:tc>
      </w:tr>
      <w:tr w:rsidR="00D61212" w14:paraId="481B5594"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9F84BA" w14:textId="77777777" w:rsidR="00D61212" w:rsidRDefault="00000000">
            <w:pPr>
              <w:spacing w:after="30" w:line="250" w:lineRule="auto"/>
            </w:pPr>
            <w:r>
              <w:rPr>
                <w:rFonts w:ascii="Calibri" w:eastAsia="Calibri" w:hAnsi="Calibri" w:cs="Calibri"/>
                <w:b/>
                <w:bCs/>
                <w:sz w:val="18"/>
                <w:szCs w:val="18"/>
              </w:rPr>
              <w:t>Factory Act</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B3D0C7" w14:textId="77777777" w:rsidR="00D61212" w:rsidRDefault="00000000">
            <w:pPr>
              <w:spacing w:after="30" w:line="250" w:lineRule="auto"/>
            </w:pPr>
            <w:r>
              <w:rPr>
                <w:rFonts w:ascii="Calibri" w:eastAsia="Calibri" w:hAnsi="Calibri" w:cs="Calibri"/>
                <w:sz w:val="18"/>
                <w:szCs w:val="18"/>
              </w:rPr>
              <w:t>1833</w:t>
            </w:r>
          </w:p>
        </w:tc>
        <w:tc>
          <w:tcPr>
            <w:tcW w:w="63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5D29DA" w14:textId="77777777" w:rsidR="00D61212" w:rsidRDefault="00000000">
            <w:pPr>
              <w:spacing w:after="30" w:line="250" w:lineRule="auto"/>
            </w:pPr>
            <w:r>
              <w:rPr>
                <w:rFonts w:ascii="Calibri" w:eastAsia="Calibri" w:hAnsi="Calibri" w:cs="Calibri"/>
                <w:sz w:val="18"/>
                <w:szCs w:val="18"/>
              </w:rPr>
              <w:t xml:space="preserve">No children under </w:t>
            </w:r>
            <w:r>
              <w:rPr>
                <w:rFonts w:ascii="Calibri" w:eastAsia="Calibri" w:hAnsi="Calibri" w:cs="Calibri"/>
                <w:b/>
                <w:bCs/>
                <w:sz w:val="18"/>
                <w:szCs w:val="18"/>
              </w:rPr>
              <w:t>9</w:t>
            </w:r>
            <w:r>
              <w:rPr>
                <w:rFonts w:ascii="Calibri" w:eastAsia="Calibri" w:hAnsi="Calibri" w:cs="Calibri"/>
                <w:sz w:val="18"/>
                <w:szCs w:val="18"/>
              </w:rPr>
              <w:t xml:space="preserve"> in textile mills; ages </w:t>
            </w:r>
            <w:r>
              <w:rPr>
                <w:rFonts w:ascii="Calibri" w:eastAsia="Calibri" w:hAnsi="Calibri" w:cs="Calibri"/>
                <w:b/>
                <w:bCs/>
                <w:sz w:val="18"/>
                <w:szCs w:val="18"/>
              </w:rPr>
              <w:t>9–13</w:t>
            </w:r>
            <w:r>
              <w:rPr>
                <w:rFonts w:ascii="Calibri" w:eastAsia="Calibri" w:hAnsi="Calibri" w:cs="Calibri"/>
                <w:sz w:val="18"/>
                <w:szCs w:val="18"/>
              </w:rPr>
              <w:t xml:space="preserve"> limited to 9 hours a day; four paid </w:t>
            </w:r>
            <w:r>
              <w:rPr>
                <w:rFonts w:ascii="Calibri" w:eastAsia="Calibri" w:hAnsi="Calibri" w:cs="Calibri"/>
                <w:b/>
                <w:bCs/>
                <w:sz w:val="18"/>
                <w:szCs w:val="18"/>
              </w:rPr>
              <w:t>inspectors</w:t>
            </w:r>
            <w:r>
              <w:rPr>
                <w:rFonts w:ascii="Calibri" w:eastAsia="Calibri" w:hAnsi="Calibri" w:cs="Calibri"/>
                <w:sz w:val="18"/>
                <w:szCs w:val="18"/>
              </w:rPr>
              <w:t xml:space="preserve"> — the first effective factory law.</w:t>
            </w:r>
          </w:p>
        </w:tc>
      </w:tr>
      <w:tr w:rsidR="00D61212" w14:paraId="1279D35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AEF03F" w14:textId="77777777" w:rsidR="00D61212" w:rsidRDefault="00000000">
            <w:pPr>
              <w:spacing w:after="30" w:line="250" w:lineRule="auto"/>
            </w:pPr>
            <w:r>
              <w:rPr>
                <w:rFonts w:ascii="Calibri" w:eastAsia="Calibri" w:hAnsi="Calibri" w:cs="Calibri"/>
                <w:b/>
                <w:bCs/>
                <w:sz w:val="18"/>
                <w:szCs w:val="18"/>
              </w:rPr>
              <w:t>Education grant</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4386CA" w14:textId="77777777" w:rsidR="00D61212" w:rsidRDefault="00000000">
            <w:pPr>
              <w:spacing w:after="30" w:line="250" w:lineRule="auto"/>
            </w:pPr>
            <w:r>
              <w:rPr>
                <w:rFonts w:ascii="Calibri" w:eastAsia="Calibri" w:hAnsi="Calibri" w:cs="Calibri"/>
                <w:sz w:val="18"/>
                <w:szCs w:val="18"/>
              </w:rPr>
              <w:t>1833</w:t>
            </w:r>
          </w:p>
        </w:tc>
        <w:tc>
          <w:tcPr>
            <w:tcW w:w="63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96CE6B" w14:textId="77777777" w:rsidR="00D61212" w:rsidRDefault="00000000">
            <w:pPr>
              <w:spacing w:after="30" w:line="250" w:lineRule="auto"/>
            </w:pPr>
            <w:r>
              <w:rPr>
                <w:rFonts w:ascii="Calibri" w:eastAsia="Calibri" w:hAnsi="Calibri" w:cs="Calibri"/>
                <w:sz w:val="18"/>
                <w:szCs w:val="18"/>
              </w:rPr>
              <w:t xml:space="preserve">The first government money for schools: </w:t>
            </w:r>
            <w:r>
              <w:rPr>
                <w:rFonts w:ascii="Calibri" w:eastAsia="Calibri" w:hAnsi="Calibri" w:cs="Calibri"/>
                <w:b/>
                <w:bCs/>
                <w:sz w:val="18"/>
                <w:szCs w:val="18"/>
              </w:rPr>
              <w:t>£20,000</w:t>
            </w:r>
            <w:r>
              <w:rPr>
                <w:rFonts w:ascii="Calibri" w:eastAsia="Calibri" w:hAnsi="Calibri" w:cs="Calibri"/>
                <w:sz w:val="18"/>
                <w:szCs w:val="18"/>
              </w:rPr>
              <w:t xml:space="preserve"> a year to church school societies.</w:t>
            </w:r>
          </w:p>
        </w:tc>
      </w:tr>
      <w:tr w:rsidR="00D61212" w14:paraId="61CFFD5A"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AC61E0" w14:textId="77777777" w:rsidR="00D61212" w:rsidRDefault="00000000">
            <w:pPr>
              <w:spacing w:after="30" w:line="250" w:lineRule="auto"/>
            </w:pPr>
            <w:r>
              <w:rPr>
                <w:rFonts w:ascii="Calibri" w:eastAsia="Calibri" w:hAnsi="Calibri" w:cs="Calibri"/>
                <w:b/>
                <w:bCs/>
                <w:sz w:val="18"/>
                <w:szCs w:val="18"/>
              </w:rPr>
              <w:t>Irish Church Temporalities Act</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33C8F4" w14:textId="77777777" w:rsidR="00D61212" w:rsidRDefault="00000000">
            <w:pPr>
              <w:spacing w:after="30" w:line="250" w:lineRule="auto"/>
            </w:pPr>
            <w:r>
              <w:rPr>
                <w:rFonts w:ascii="Calibri" w:eastAsia="Calibri" w:hAnsi="Calibri" w:cs="Calibri"/>
                <w:sz w:val="18"/>
                <w:szCs w:val="18"/>
              </w:rPr>
              <w:t>1833</w:t>
            </w:r>
          </w:p>
        </w:tc>
        <w:tc>
          <w:tcPr>
            <w:tcW w:w="63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B13F24" w14:textId="77777777" w:rsidR="00D61212" w:rsidRDefault="00000000">
            <w:pPr>
              <w:spacing w:after="30" w:line="250" w:lineRule="auto"/>
            </w:pPr>
            <w:r>
              <w:rPr>
                <w:rFonts w:ascii="Calibri" w:eastAsia="Calibri" w:hAnsi="Calibri" w:cs="Calibri"/>
                <w:sz w:val="18"/>
                <w:szCs w:val="18"/>
              </w:rPr>
              <w:t>Reduced the number of Protestant bishops in Catholic Ireland.</w:t>
            </w:r>
          </w:p>
        </w:tc>
      </w:tr>
      <w:tr w:rsidR="00D61212" w14:paraId="512B1769"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374528" w14:textId="77777777" w:rsidR="00D61212" w:rsidRDefault="00000000">
            <w:pPr>
              <w:spacing w:after="30" w:line="250" w:lineRule="auto"/>
            </w:pPr>
            <w:r>
              <w:rPr>
                <w:rFonts w:ascii="Calibri" w:eastAsia="Calibri" w:hAnsi="Calibri" w:cs="Calibri"/>
                <w:b/>
                <w:bCs/>
                <w:sz w:val="18"/>
                <w:szCs w:val="18"/>
              </w:rPr>
              <w:t>East India Company Charter Act</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64D2BD" w14:textId="77777777" w:rsidR="00D61212" w:rsidRDefault="00000000">
            <w:pPr>
              <w:spacing w:after="30" w:line="250" w:lineRule="auto"/>
            </w:pPr>
            <w:r>
              <w:rPr>
                <w:rFonts w:ascii="Calibri" w:eastAsia="Calibri" w:hAnsi="Calibri" w:cs="Calibri"/>
                <w:sz w:val="18"/>
                <w:szCs w:val="18"/>
              </w:rPr>
              <w:t>1833</w:t>
            </w:r>
          </w:p>
        </w:tc>
        <w:tc>
          <w:tcPr>
            <w:tcW w:w="63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F59A3F" w14:textId="77777777" w:rsidR="00D61212" w:rsidRDefault="00000000">
            <w:pPr>
              <w:spacing w:after="30" w:line="250" w:lineRule="auto"/>
            </w:pPr>
            <w:r>
              <w:rPr>
                <w:rFonts w:ascii="Calibri" w:eastAsia="Calibri" w:hAnsi="Calibri" w:cs="Calibri"/>
                <w:sz w:val="18"/>
                <w:szCs w:val="18"/>
              </w:rPr>
              <w:t>Ended the Company's trade monopoly with China; the Company became a governing body in India.</w:t>
            </w:r>
          </w:p>
        </w:tc>
      </w:tr>
      <w:tr w:rsidR="00D61212" w14:paraId="496FA2A9"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2DFDA5" w14:textId="77777777" w:rsidR="00D61212" w:rsidRDefault="00000000">
            <w:pPr>
              <w:spacing w:after="30" w:line="250" w:lineRule="auto"/>
            </w:pPr>
            <w:r>
              <w:rPr>
                <w:rFonts w:ascii="Calibri" w:eastAsia="Calibri" w:hAnsi="Calibri" w:cs="Calibri"/>
                <w:b/>
                <w:bCs/>
                <w:sz w:val="18"/>
                <w:szCs w:val="18"/>
              </w:rPr>
              <w:t>Poor Law Amendment Act</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688F5C" w14:textId="77777777" w:rsidR="00D61212" w:rsidRDefault="00000000">
            <w:pPr>
              <w:spacing w:after="30" w:line="250" w:lineRule="auto"/>
            </w:pPr>
            <w:r>
              <w:rPr>
                <w:rFonts w:ascii="Calibri" w:eastAsia="Calibri" w:hAnsi="Calibri" w:cs="Calibri"/>
                <w:sz w:val="18"/>
                <w:szCs w:val="18"/>
              </w:rPr>
              <w:t>1834</w:t>
            </w:r>
          </w:p>
        </w:tc>
        <w:tc>
          <w:tcPr>
            <w:tcW w:w="63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50B655" w14:textId="77777777" w:rsidR="00D61212"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New Poor Law</w:t>
            </w:r>
            <w:r>
              <w:rPr>
                <w:rFonts w:ascii="Calibri" w:eastAsia="Calibri" w:hAnsi="Calibri" w:cs="Calibri"/>
                <w:sz w:val="18"/>
                <w:szCs w:val="18"/>
              </w:rPr>
              <w:t xml:space="preserve">: parishes grouped into </w:t>
            </w:r>
            <w:r>
              <w:rPr>
                <w:rFonts w:ascii="Calibri" w:eastAsia="Calibri" w:hAnsi="Calibri" w:cs="Calibri"/>
                <w:b/>
                <w:bCs/>
                <w:sz w:val="18"/>
                <w:szCs w:val="18"/>
              </w:rPr>
              <w:t>unions</w:t>
            </w:r>
            <w:r>
              <w:rPr>
                <w:rFonts w:ascii="Calibri" w:eastAsia="Calibri" w:hAnsi="Calibri" w:cs="Calibri"/>
                <w:sz w:val="18"/>
                <w:szCs w:val="18"/>
              </w:rPr>
              <w:t xml:space="preserve">; relief for the able-bodied only inside a </w:t>
            </w:r>
            <w:r>
              <w:rPr>
                <w:rFonts w:ascii="Calibri" w:eastAsia="Calibri" w:hAnsi="Calibri" w:cs="Calibri"/>
                <w:b/>
                <w:bCs/>
                <w:sz w:val="18"/>
                <w:szCs w:val="18"/>
              </w:rPr>
              <w:t>workhouse</w:t>
            </w:r>
            <w:r>
              <w:rPr>
                <w:rFonts w:ascii="Calibri" w:eastAsia="Calibri" w:hAnsi="Calibri" w:cs="Calibri"/>
                <w:sz w:val="18"/>
                <w:szCs w:val="18"/>
              </w:rPr>
              <w:t xml:space="preserve">; a central </w:t>
            </w:r>
            <w:r>
              <w:rPr>
                <w:rFonts w:ascii="Calibri" w:eastAsia="Calibri" w:hAnsi="Calibri" w:cs="Calibri"/>
                <w:b/>
                <w:bCs/>
                <w:sz w:val="18"/>
                <w:szCs w:val="18"/>
              </w:rPr>
              <w:t>Poor Law Commission</w:t>
            </w:r>
            <w:r>
              <w:rPr>
                <w:rFonts w:ascii="Calibri" w:eastAsia="Calibri" w:hAnsi="Calibri" w:cs="Calibri"/>
                <w:sz w:val="18"/>
                <w:szCs w:val="18"/>
              </w:rPr>
              <w:t xml:space="preserve">. Shaped by </w:t>
            </w:r>
            <w:r>
              <w:rPr>
                <w:rFonts w:ascii="Calibri" w:eastAsia="Calibri" w:hAnsi="Calibri" w:cs="Calibri"/>
                <w:b/>
                <w:bCs/>
                <w:sz w:val="18"/>
                <w:szCs w:val="18"/>
              </w:rPr>
              <w:t>Edwin Chadwick</w:t>
            </w:r>
            <w:r>
              <w:rPr>
                <w:rFonts w:ascii="Calibri" w:eastAsia="Calibri" w:hAnsi="Calibri" w:cs="Calibri"/>
                <w:sz w:val="18"/>
                <w:szCs w:val="18"/>
              </w:rPr>
              <w:t xml:space="preserve"> and Utilitarian ideas.</w:t>
            </w:r>
          </w:p>
        </w:tc>
      </w:tr>
      <w:tr w:rsidR="00D61212" w14:paraId="7BD220FC"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C007AF" w14:textId="77777777" w:rsidR="00D61212" w:rsidRDefault="00000000">
            <w:pPr>
              <w:spacing w:after="30" w:line="250" w:lineRule="auto"/>
            </w:pPr>
            <w:r>
              <w:rPr>
                <w:rFonts w:ascii="Calibri" w:eastAsia="Calibri" w:hAnsi="Calibri" w:cs="Calibri"/>
                <w:b/>
                <w:bCs/>
                <w:sz w:val="18"/>
                <w:szCs w:val="18"/>
              </w:rPr>
              <w:t>Municipal Corporations Act</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F399B2" w14:textId="77777777" w:rsidR="00D61212" w:rsidRDefault="00000000">
            <w:pPr>
              <w:spacing w:after="30" w:line="250" w:lineRule="auto"/>
            </w:pPr>
            <w:r>
              <w:rPr>
                <w:rFonts w:ascii="Calibri" w:eastAsia="Calibri" w:hAnsi="Calibri" w:cs="Calibri"/>
                <w:sz w:val="18"/>
                <w:szCs w:val="18"/>
              </w:rPr>
              <w:t>1835</w:t>
            </w:r>
          </w:p>
        </w:tc>
        <w:tc>
          <w:tcPr>
            <w:tcW w:w="63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5C0255" w14:textId="77777777" w:rsidR="00D61212" w:rsidRDefault="00000000">
            <w:pPr>
              <w:spacing w:after="30" w:line="250" w:lineRule="auto"/>
            </w:pPr>
            <w:r>
              <w:rPr>
                <w:rFonts w:ascii="Calibri" w:eastAsia="Calibri" w:hAnsi="Calibri" w:cs="Calibri"/>
                <w:sz w:val="18"/>
                <w:szCs w:val="18"/>
              </w:rPr>
              <w:t xml:space="preserve">Replaced corrupt, closed town corporations with </w:t>
            </w:r>
            <w:r>
              <w:rPr>
                <w:rFonts w:ascii="Calibri" w:eastAsia="Calibri" w:hAnsi="Calibri" w:cs="Calibri"/>
                <w:b/>
                <w:bCs/>
                <w:sz w:val="18"/>
                <w:szCs w:val="18"/>
              </w:rPr>
              <w:t>elected councils</w:t>
            </w:r>
            <w:r>
              <w:rPr>
                <w:rFonts w:ascii="Calibri" w:eastAsia="Calibri" w:hAnsi="Calibri" w:cs="Calibri"/>
                <w:sz w:val="18"/>
                <w:szCs w:val="18"/>
              </w:rPr>
              <w:t xml:space="preserve"> chosen by ratepayers — the start of modern local government.</w:t>
            </w:r>
          </w:p>
        </w:tc>
      </w:tr>
      <w:tr w:rsidR="00D61212" w14:paraId="7890C0C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4866E5" w14:textId="77777777" w:rsidR="00D61212" w:rsidRDefault="00000000">
            <w:pPr>
              <w:spacing w:after="30" w:line="250" w:lineRule="auto"/>
            </w:pPr>
            <w:r>
              <w:rPr>
                <w:rFonts w:ascii="Calibri" w:eastAsia="Calibri" w:hAnsi="Calibri" w:cs="Calibri"/>
                <w:b/>
                <w:bCs/>
                <w:sz w:val="18"/>
                <w:szCs w:val="18"/>
              </w:rPr>
              <w:t>Tithe Commutation Act</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A04911" w14:textId="77777777" w:rsidR="00D61212" w:rsidRDefault="00000000">
            <w:pPr>
              <w:spacing w:after="30" w:line="250" w:lineRule="auto"/>
            </w:pPr>
            <w:r>
              <w:rPr>
                <w:rFonts w:ascii="Calibri" w:eastAsia="Calibri" w:hAnsi="Calibri" w:cs="Calibri"/>
                <w:sz w:val="18"/>
                <w:szCs w:val="18"/>
              </w:rPr>
              <w:t>1836</w:t>
            </w:r>
          </w:p>
        </w:tc>
        <w:tc>
          <w:tcPr>
            <w:tcW w:w="63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1FDDE8" w14:textId="77777777" w:rsidR="00D61212" w:rsidRDefault="00000000">
            <w:pPr>
              <w:spacing w:after="30" w:line="250" w:lineRule="auto"/>
            </w:pPr>
            <w:r>
              <w:rPr>
                <w:rFonts w:ascii="Calibri" w:eastAsia="Calibri" w:hAnsi="Calibri" w:cs="Calibri"/>
                <w:sz w:val="18"/>
                <w:szCs w:val="18"/>
              </w:rPr>
              <w:t>Replaced the tithe (a tenth of produce paid to the Church) with a money payment.</w:t>
            </w:r>
          </w:p>
        </w:tc>
      </w:tr>
      <w:tr w:rsidR="00D61212" w14:paraId="457A4DA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3FA426" w14:textId="77777777" w:rsidR="00D61212" w:rsidRDefault="00000000">
            <w:pPr>
              <w:spacing w:after="30" w:line="250" w:lineRule="auto"/>
            </w:pPr>
            <w:r>
              <w:rPr>
                <w:rFonts w:ascii="Calibri" w:eastAsia="Calibri" w:hAnsi="Calibri" w:cs="Calibri"/>
                <w:b/>
                <w:bCs/>
                <w:sz w:val="18"/>
                <w:szCs w:val="18"/>
              </w:rPr>
              <w:t>Marriage Act</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89361E" w14:textId="77777777" w:rsidR="00D61212" w:rsidRDefault="00000000">
            <w:pPr>
              <w:spacing w:after="30" w:line="250" w:lineRule="auto"/>
            </w:pPr>
            <w:r>
              <w:rPr>
                <w:rFonts w:ascii="Calibri" w:eastAsia="Calibri" w:hAnsi="Calibri" w:cs="Calibri"/>
                <w:sz w:val="18"/>
                <w:szCs w:val="18"/>
              </w:rPr>
              <w:t>1836</w:t>
            </w:r>
          </w:p>
        </w:tc>
        <w:tc>
          <w:tcPr>
            <w:tcW w:w="63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EE27D1" w14:textId="77777777" w:rsidR="00D61212" w:rsidRDefault="00000000">
            <w:pPr>
              <w:spacing w:after="30" w:line="250" w:lineRule="auto"/>
            </w:pPr>
            <w:r>
              <w:rPr>
                <w:rFonts w:ascii="Calibri" w:eastAsia="Calibri" w:hAnsi="Calibri" w:cs="Calibri"/>
                <w:sz w:val="18"/>
                <w:szCs w:val="18"/>
              </w:rPr>
              <w:t>Nonconformists and Catholics could marry in their own chapels; civil marriage before a registrar.</w:t>
            </w:r>
          </w:p>
        </w:tc>
      </w:tr>
      <w:tr w:rsidR="00D61212" w14:paraId="03F76B7D"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00BEA8" w14:textId="77777777" w:rsidR="00D61212" w:rsidRDefault="00000000">
            <w:pPr>
              <w:spacing w:after="30" w:line="250" w:lineRule="auto"/>
            </w:pPr>
            <w:r>
              <w:rPr>
                <w:rFonts w:ascii="Calibri" w:eastAsia="Calibri" w:hAnsi="Calibri" w:cs="Calibri"/>
                <w:b/>
                <w:bCs/>
                <w:sz w:val="18"/>
                <w:szCs w:val="18"/>
              </w:rPr>
              <w:t>Births and Deaths Registration Act</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9EEA1B" w14:textId="77777777" w:rsidR="00D61212" w:rsidRDefault="00000000">
            <w:pPr>
              <w:spacing w:after="30" w:line="250" w:lineRule="auto"/>
            </w:pPr>
            <w:r>
              <w:rPr>
                <w:rFonts w:ascii="Calibri" w:eastAsia="Calibri" w:hAnsi="Calibri" w:cs="Calibri"/>
                <w:sz w:val="18"/>
                <w:szCs w:val="18"/>
              </w:rPr>
              <w:t>1836</w:t>
            </w:r>
          </w:p>
        </w:tc>
        <w:tc>
          <w:tcPr>
            <w:tcW w:w="63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87D4B1" w14:textId="77777777" w:rsidR="00D61212" w:rsidRDefault="00000000">
            <w:pPr>
              <w:spacing w:after="30" w:line="250" w:lineRule="auto"/>
            </w:pPr>
            <w:r>
              <w:rPr>
                <w:rFonts w:ascii="Calibri" w:eastAsia="Calibri" w:hAnsi="Calibri" w:cs="Calibri"/>
                <w:sz w:val="18"/>
                <w:szCs w:val="18"/>
              </w:rPr>
              <w:t xml:space="preserve">Civil registration of births, marriages and deaths from </w:t>
            </w:r>
            <w:r>
              <w:rPr>
                <w:rFonts w:ascii="Calibri" w:eastAsia="Calibri" w:hAnsi="Calibri" w:cs="Calibri"/>
                <w:b/>
                <w:bCs/>
                <w:sz w:val="18"/>
                <w:szCs w:val="18"/>
              </w:rPr>
              <w:t>1837</w:t>
            </w:r>
            <w:r>
              <w:rPr>
                <w:rFonts w:ascii="Calibri" w:eastAsia="Calibri" w:hAnsi="Calibri" w:cs="Calibri"/>
                <w:sz w:val="18"/>
                <w:szCs w:val="18"/>
              </w:rPr>
              <w:t xml:space="preserve"> — the state now counted its people.</w:t>
            </w:r>
          </w:p>
        </w:tc>
      </w:tr>
      <w:tr w:rsidR="00D61212" w14:paraId="66A9FE3F"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E33E13" w14:textId="77777777" w:rsidR="00D61212" w:rsidRDefault="00000000">
            <w:pPr>
              <w:spacing w:after="30" w:line="250" w:lineRule="auto"/>
            </w:pPr>
            <w:r>
              <w:rPr>
                <w:rFonts w:ascii="Calibri" w:eastAsia="Calibri" w:hAnsi="Calibri" w:cs="Calibri"/>
                <w:b/>
                <w:bCs/>
                <w:sz w:val="18"/>
                <w:szCs w:val="18"/>
              </w:rPr>
              <w:t>Newspaper stamp duty cut</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D14A6D" w14:textId="77777777" w:rsidR="00D61212" w:rsidRDefault="00000000">
            <w:pPr>
              <w:spacing w:after="30" w:line="250" w:lineRule="auto"/>
            </w:pPr>
            <w:r>
              <w:rPr>
                <w:rFonts w:ascii="Calibri" w:eastAsia="Calibri" w:hAnsi="Calibri" w:cs="Calibri"/>
                <w:sz w:val="18"/>
                <w:szCs w:val="18"/>
              </w:rPr>
              <w:t>1836</w:t>
            </w:r>
          </w:p>
        </w:tc>
        <w:tc>
          <w:tcPr>
            <w:tcW w:w="63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21042D" w14:textId="77777777" w:rsidR="00D61212" w:rsidRDefault="00000000">
            <w:pPr>
              <w:spacing w:after="30" w:line="250" w:lineRule="auto"/>
            </w:pPr>
            <w:r>
              <w:rPr>
                <w:rFonts w:ascii="Calibri" w:eastAsia="Calibri" w:hAnsi="Calibri" w:cs="Calibri"/>
                <w:sz w:val="18"/>
                <w:szCs w:val="18"/>
              </w:rPr>
              <w:t>Reduced from 4d to 1d — cheaper newspapers.</w:t>
            </w:r>
          </w:p>
        </w:tc>
      </w:tr>
    </w:tbl>
    <w:p w14:paraId="228BB72B" w14:textId="77777777" w:rsidR="00D61212" w:rsidRDefault="00D61212">
      <w:pPr>
        <w:spacing w:after="120"/>
      </w:pPr>
    </w:p>
    <w:p w14:paraId="64FE9EE5" w14:textId="77777777" w:rsidR="00D61212" w:rsidRDefault="00000000">
      <w:pPr>
        <w:pStyle w:val="Heading2"/>
      </w:pPr>
      <w:bookmarkStart w:id="45" w:name="_Toc241395341"/>
      <w:r>
        <w:lastRenderedPageBreak/>
        <w:t>3.3  The constitutional change: the King and his ministers</w:t>
      </w:r>
      <w:bookmarkEnd w:id="45"/>
    </w:p>
    <w:p w14:paraId="1722B2D3" w14:textId="77777777" w:rsidR="00D61212" w:rsidRDefault="00000000">
      <w:pPr>
        <w:pStyle w:val="ListParagraph"/>
        <w:numPr>
          <w:ilvl w:val="0"/>
          <w:numId w:val="2"/>
        </w:numPr>
        <w:spacing w:after="70" w:line="276" w:lineRule="auto"/>
      </w:pPr>
      <w:r>
        <w:rPr>
          <w:b/>
          <w:bCs/>
        </w:rPr>
        <w:t>1832</w:t>
      </w:r>
      <w:r>
        <w:t>: William IV agreed to create peers to pass the Reform Act — the Crown sided with the Commons against the Lords.</w:t>
      </w:r>
    </w:p>
    <w:p w14:paraId="29331741" w14:textId="77777777" w:rsidR="00D61212" w:rsidRDefault="00000000">
      <w:pPr>
        <w:pStyle w:val="ListParagraph"/>
        <w:numPr>
          <w:ilvl w:val="0"/>
          <w:numId w:val="2"/>
        </w:numPr>
        <w:spacing w:after="70" w:line="276" w:lineRule="auto"/>
      </w:pPr>
      <w:r>
        <w:rPr>
          <w:b/>
          <w:bCs/>
        </w:rPr>
        <w:t>November 1834</w:t>
      </w:r>
      <w:r>
        <w:t xml:space="preserve">: William IV </w:t>
      </w:r>
      <w:r>
        <w:rPr>
          <w:b/>
          <w:bCs/>
        </w:rPr>
        <w:t>dismissed</w:t>
      </w:r>
      <w:r>
        <w:t xml:space="preserve"> the Whig PM </w:t>
      </w:r>
      <w:r>
        <w:rPr>
          <w:b/>
          <w:bCs/>
        </w:rPr>
        <w:t>Lord Melbourne</w:t>
      </w:r>
      <w:r>
        <w:t xml:space="preserve"> and appointed Peel. Peel lost the election of 1835 and resigned after about a hundred days. This was the </w:t>
      </w:r>
      <w:r>
        <w:rPr>
          <w:b/>
          <w:bCs/>
        </w:rPr>
        <w:t>last time a British monarch dismissed a Prime Minister</w:t>
      </w:r>
      <w:r>
        <w:t xml:space="preserve"> — and it showed that, after 1832, the </w:t>
      </w:r>
      <w:r>
        <w:rPr>
          <w:b/>
          <w:bCs/>
        </w:rPr>
        <w:t>voters</w:t>
      </w:r>
      <w:r>
        <w:t>, not the King, decided who governed.</w:t>
      </w:r>
    </w:p>
    <w:p w14:paraId="280FE0D9" w14:textId="77777777" w:rsidR="00D61212" w:rsidRDefault="00000000">
      <w:pPr>
        <w:pStyle w:val="ListParagraph"/>
        <w:numPr>
          <w:ilvl w:val="0"/>
          <w:numId w:val="2"/>
        </w:numPr>
        <w:spacing w:after="70" w:line="276" w:lineRule="auto"/>
      </w:pPr>
      <w:r>
        <w:rPr>
          <w:b/>
          <w:bCs/>
        </w:rPr>
        <w:t>1834–35</w:t>
      </w:r>
      <w:r>
        <w:t xml:space="preserve">: Peel's </w:t>
      </w:r>
      <w:r>
        <w:rPr>
          <w:b/>
          <w:bCs/>
        </w:rPr>
        <w:t>Tamworth Manifesto</w:t>
      </w:r>
      <w:r>
        <w:t xml:space="preserve">; the </w:t>
      </w:r>
      <w:r>
        <w:rPr>
          <w:b/>
          <w:bCs/>
        </w:rPr>
        <w:t>Lichfield House Compact</w:t>
      </w:r>
      <w:r>
        <w:t xml:space="preserve"> (1835) between Whigs, Radicals and O'Connell's Irish MPs — early signs of modern party politics.</w:t>
      </w:r>
    </w:p>
    <w:p w14:paraId="04319C35" w14:textId="77777777" w:rsidR="00D61212" w:rsidRDefault="00000000">
      <w:pPr>
        <w:pStyle w:val="Heading2"/>
      </w:pPr>
      <w:bookmarkStart w:id="46" w:name="_Toc241395342"/>
      <w:r>
        <w:t>3.4  Why so many Acts in so few years?</w:t>
      </w:r>
      <w:bookmarkEnd w:id="46"/>
    </w:p>
    <w:p w14:paraId="7E4259A5" w14:textId="77777777" w:rsidR="00D61212" w:rsidRDefault="00000000">
      <w:pPr>
        <w:tabs>
          <w:tab w:val="left" w:pos="460"/>
        </w:tabs>
        <w:spacing w:after="90"/>
        <w:ind w:left="460" w:hanging="460"/>
      </w:pPr>
      <w:r>
        <w:rPr>
          <w:b/>
          <w:bCs/>
          <w:color w:val="9B2335"/>
        </w:rPr>
        <w:t>1.</w:t>
      </w:r>
      <w:r>
        <w:rPr>
          <w:b/>
          <w:bCs/>
          <w:color w:val="9B2335"/>
        </w:rPr>
        <w:tab/>
      </w:r>
      <w:r>
        <w:rPr>
          <w:b/>
          <w:bCs/>
        </w:rPr>
        <w:t>The Whigs in power</w:t>
      </w:r>
      <w:r>
        <w:t xml:space="preserve"> with a large majority after 1832.</w:t>
      </w:r>
    </w:p>
    <w:p w14:paraId="5275F837" w14:textId="77777777" w:rsidR="00D61212" w:rsidRDefault="00000000">
      <w:pPr>
        <w:tabs>
          <w:tab w:val="left" w:pos="460"/>
        </w:tabs>
        <w:spacing w:after="90"/>
        <w:ind w:left="460" w:hanging="460"/>
      </w:pPr>
      <w:r>
        <w:rPr>
          <w:b/>
          <w:bCs/>
          <w:color w:val="9B2335"/>
        </w:rPr>
        <w:t>2.</w:t>
      </w:r>
      <w:r>
        <w:rPr>
          <w:b/>
          <w:bCs/>
          <w:color w:val="9B2335"/>
        </w:rPr>
        <w:tab/>
      </w:r>
      <w:r>
        <w:rPr>
          <w:b/>
          <w:bCs/>
        </w:rPr>
        <w:t>The reformed Parliament</w:t>
      </w:r>
      <w:r>
        <w:t xml:space="preserve"> was more open to middle-class and Nonconformist demands.</w:t>
      </w:r>
    </w:p>
    <w:p w14:paraId="12C037C4" w14:textId="77777777" w:rsidR="00D61212" w:rsidRDefault="00000000">
      <w:pPr>
        <w:tabs>
          <w:tab w:val="left" w:pos="460"/>
        </w:tabs>
        <w:spacing w:after="90"/>
        <w:ind w:left="460" w:hanging="460"/>
      </w:pPr>
      <w:r>
        <w:rPr>
          <w:b/>
          <w:bCs/>
          <w:color w:val="9B2335"/>
        </w:rPr>
        <w:t>3.</w:t>
      </w:r>
      <w:r>
        <w:rPr>
          <w:b/>
          <w:bCs/>
          <w:color w:val="9B2335"/>
        </w:rPr>
        <w:tab/>
      </w:r>
      <w:r>
        <w:rPr>
          <w:b/>
          <w:bCs/>
        </w:rPr>
        <w:t>Industrial society</w:t>
      </w:r>
      <w:r>
        <w:t xml:space="preserve"> created new problems — factories, towns, poverty — that needed laws.</w:t>
      </w:r>
    </w:p>
    <w:p w14:paraId="73280F40" w14:textId="77777777" w:rsidR="00D61212" w:rsidRDefault="00000000">
      <w:pPr>
        <w:tabs>
          <w:tab w:val="left" w:pos="460"/>
        </w:tabs>
        <w:spacing w:after="90"/>
        <w:ind w:left="460" w:hanging="460"/>
      </w:pPr>
      <w:r>
        <w:rPr>
          <w:b/>
          <w:bCs/>
          <w:color w:val="9B2335"/>
        </w:rPr>
        <w:t>4.</w:t>
      </w:r>
      <w:r>
        <w:rPr>
          <w:b/>
          <w:bCs/>
          <w:color w:val="9B2335"/>
        </w:rPr>
        <w:tab/>
      </w:r>
      <w:r>
        <w:rPr>
          <w:b/>
          <w:bCs/>
        </w:rPr>
        <w:t>Utilitarian ideas</w:t>
      </w:r>
      <w:r>
        <w:t xml:space="preserve"> (Bentham, Chadwick): inquire, legislate, inspect.</w:t>
      </w:r>
    </w:p>
    <w:p w14:paraId="62DDFB2A" w14:textId="77777777" w:rsidR="00D61212" w:rsidRDefault="00000000">
      <w:pPr>
        <w:tabs>
          <w:tab w:val="left" w:pos="460"/>
        </w:tabs>
        <w:spacing w:after="90"/>
        <w:ind w:left="460" w:hanging="460"/>
      </w:pPr>
      <w:r>
        <w:rPr>
          <w:b/>
          <w:bCs/>
          <w:color w:val="9B2335"/>
        </w:rPr>
        <w:t>5.</w:t>
      </w:r>
      <w:r>
        <w:rPr>
          <w:b/>
          <w:bCs/>
          <w:color w:val="9B2335"/>
        </w:rPr>
        <w:tab/>
      </w:r>
      <w:r>
        <w:rPr>
          <w:b/>
          <w:bCs/>
        </w:rPr>
        <w:t>Evangelical Christianity</w:t>
      </w:r>
      <w:r>
        <w:t>: the campaign against slavery; concern for children.</w:t>
      </w:r>
    </w:p>
    <w:p w14:paraId="78F97044" w14:textId="77777777" w:rsidR="00D61212" w:rsidRDefault="00000000">
      <w:pPr>
        <w:tabs>
          <w:tab w:val="left" w:pos="460"/>
        </w:tabs>
        <w:spacing w:after="90"/>
        <w:ind w:left="460" w:hanging="460"/>
      </w:pPr>
      <w:r>
        <w:rPr>
          <w:b/>
          <w:bCs/>
          <w:color w:val="9B2335"/>
        </w:rPr>
        <w:t>6.</w:t>
      </w:r>
      <w:r>
        <w:rPr>
          <w:b/>
          <w:bCs/>
          <w:color w:val="9B2335"/>
        </w:rPr>
        <w:tab/>
      </w:r>
      <w:r>
        <w:rPr>
          <w:b/>
          <w:bCs/>
        </w:rPr>
        <w:t>Royal Commissions</w:t>
      </w:r>
      <w:r>
        <w:t xml:space="preserve"> gathered evidence and drafted laws.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51703454"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454E421" w14:textId="77777777" w:rsidR="00D61212"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Chapters 2–3 have been asked</w:t>
            </w:r>
          </w:p>
          <w:p w14:paraId="17C09065" w14:textId="77777777" w:rsidR="00D61212" w:rsidRDefault="00000000">
            <w:pPr>
              <w:spacing w:after="80" w:line="270" w:lineRule="auto"/>
            </w:pPr>
            <w:r>
              <w:rPr>
                <w:b/>
                <w:bCs/>
                <w:sz w:val="21"/>
                <w:szCs w:val="21"/>
              </w:rPr>
              <w:t>2015 P-I Q6</w:t>
            </w:r>
            <w:r>
              <w:rPr>
                <w:sz w:val="21"/>
                <w:szCs w:val="21"/>
              </w:rPr>
              <w:t xml:space="preserve"> (William IV: "the long era of bills and acts") · </w:t>
            </w:r>
            <w:r>
              <w:rPr>
                <w:b/>
                <w:bCs/>
                <w:sz w:val="21"/>
                <w:szCs w:val="21"/>
              </w:rPr>
              <w:t>2016 Q3</w:t>
            </w:r>
            <w:r>
              <w:rPr>
                <w:sz w:val="21"/>
                <w:szCs w:val="21"/>
              </w:rPr>
              <w:t xml:space="preserve"> (the 1832 Act critically) · </w:t>
            </w:r>
            <w:r>
              <w:rPr>
                <w:b/>
                <w:bCs/>
                <w:sz w:val="21"/>
                <w:szCs w:val="21"/>
              </w:rPr>
              <w:t>2019 Q5</w:t>
            </w:r>
            <w:r>
              <w:rPr>
                <w:sz w:val="21"/>
                <w:szCs w:val="21"/>
              </w:rPr>
              <w:t xml:space="preserve"> (1832 as the foundation of modern Britain). MCQ </w:t>
            </w:r>
            <w:r>
              <w:rPr>
                <w:b/>
                <w:bCs/>
                <w:sz w:val="21"/>
                <w:szCs w:val="21"/>
              </w:rPr>
              <w:t>2026</w:t>
            </w:r>
            <w:r>
              <w:rPr>
                <w:sz w:val="21"/>
                <w:szCs w:val="21"/>
              </w:rPr>
              <w:t xml:space="preserve">: the 1832 Act extended representation mainly to </w:t>
            </w:r>
            <w:r>
              <w:rPr>
                <w:b/>
                <w:bCs/>
                <w:sz w:val="21"/>
                <w:szCs w:val="21"/>
              </w:rPr>
              <w:t>middle-class men</w:t>
            </w:r>
            <w:r>
              <w:rPr>
                <w:sz w:val="21"/>
                <w:szCs w:val="21"/>
              </w:rPr>
              <w:t xml:space="preserve">; </w:t>
            </w:r>
            <w:r>
              <w:rPr>
                <w:b/>
                <w:bCs/>
                <w:sz w:val="21"/>
                <w:szCs w:val="21"/>
              </w:rPr>
              <w:t>2026</w:t>
            </w:r>
            <w:r>
              <w:rPr>
                <w:sz w:val="21"/>
                <w:szCs w:val="21"/>
              </w:rPr>
              <w:t xml:space="preserve">: Peterloo happened in </w:t>
            </w:r>
            <w:r>
              <w:rPr>
                <w:b/>
                <w:bCs/>
                <w:sz w:val="21"/>
                <w:szCs w:val="21"/>
              </w:rPr>
              <w:t>Manchester</w:t>
            </w:r>
            <w:r>
              <w:rPr>
                <w:sz w:val="21"/>
                <w:szCs w:val="21"/>
              </w:rPr>
              <w:t>.</w:t>
            </w:r>
          </w:p>
        </w:tc>
      </w:tr>
    </w:tbl>
    <w:p w14:paraId="589458D9" w14:textId="77777777" w:rsidR="00D61212" w:rsidRDefault="00D61212"/>
    <w:p w14:paraId="4E2170F8" w14:textId="77777777" w:rsidR="00D61212" w:rsidRDefault="00000000">
      <w:pPr>
        <w:pStyle w:val="Heading1"/>
        <w:pageBreakBefore/>
      </w:pPr>
      <w:bookmarkStart w:id="47" w:name="_Toc241395343"/>
      <w:r>
        <w:lastRenderedPageBreak/>
        <w:t>Chapter 4 · Sir Robert Peel</w:t>
      </w:r>
      <w:bookmarkEnd w:id="47"/>
    </w:p>
    <w:p w14:paraId="73F7C8C3" w14:textId="77777777" w:rsidR="00D61212" w:rsidRDefault="00000000">
      <w:pPr>
        <w:keepNext/>
        <w:spacing w:before="120" w:after="40" w:line="240" w:lineRule="auto"/>
        <w:jc w:val="center"/>
      </w:pPr>
      <w:r>
        <w:rPr>
          <w:noProof/>
        </w:rPr>
        <w:drawing>
          <wp:inline distT="0" distB="0" distL="0" distR="0" wp14:anchorId="7FEBF900" wp14:editId="1ABC7FC5">
            <wp:extent cx="5905500" cy="3257550"/>
            <wp:effectExtent l="0" t="0" r="0" b="0"/>
            <wp:docPr id="486897942" name="Picture 486897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257550"/>
                    </a:xfrm>
                    <a:prstGeom prst="rect">
                      <a:avLst/>
                    </a:prstGeom>
                  </pic:spPr>
                </pic:pic>
              </a:graphicData>
            </a:graphic>
          </wp:inline>
        </w:drawing>
      </w:r>
    </w:p>
    <w:p w14:paraId="03DDC58C" w14:textId="77777777" w:rsidR="00D61212"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Sir Robert Peel's policies at a glance.</w:t>
      </w:r>
    </w:p>
    <w:p w14:paraId="6DF04421" w14:textId="77777777" w:rsidR="00D61212" w:rsidRDefault="00000000">
      <w:pPr>
        <w:pStyle w:val="Heading2"/>
      </w:pPr>
      <w:bookmarkStart w:id="48" w:name="_Toc241395344"/>
      <w:r>
        <w:t>4.1  His life and career</w:t>
      </w:r>
      <w:bookmarkEnd w:id="4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5"/>
        <w:gridCol w:w="7631"/>
      </w:tblGrid>
      <w:tr w:rsidR="00D61212" w14:paraId="3C4FB542"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5728FA3" w14:textId="77777777" w:rsidR="00D61212" w:rsidRDefault="00000000">
            <w:pPr>
              <w:spacing w:after="30" w:line="250" w:lineRule="auto"/>
            </w:pPr>
            <w:r>
              <w:rPr>
                <w:rFonts w:ascii="Calibri" w:eastAsia="Calibri" w:hAnsi="Calibri" w:cs="Calibri"/>
                <w:b/>
                <w:bCs/>
                <w:color w:val="FFFFFF"/>
                <w:sz w:val="18"/>
                <w:szCs w:val="18"/>
              </w:rPr>
              <w:t>Year</w:t>
            </w:r>
          </w:p>
        </w:tc>
        <w:tc>
          <w:tcPr>
            <w:tcW w:w="763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6FD3E67" w14:textId="77777777" w:rsidR="00D61212" w:rsidRDefault="00000000">
            <w:pPr>
              <w:spacing w:after="30" w:line="250" w:lineRule="auto"/>
            </w:pPr>
            <w:r>
              <w:rPr>
                <w:rFonts w:ascii="Calibri" w:eastAsia="Calibri" w:hAnsi="Calibri" w:cs="Calibri"/>
                <w:b/>
                <w:bCs/>
                <w:color w:val="FFFFFF"/>
                <w:sz w:val="18"/>
                <w:szCs w:val="18"/>
              </w:rPr>
              <w:t>Event</w:t>
            </w:r>
          </w:p>
        </w:tc>
      </w:tr>
      <w:tr w:rsidR="00D61212" w14:paraId="509D2187"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E97586" w14:textId="77777777" w:rsidR="00D61212" w:rsidRDefault="00000000">
            <w:pPr>
              <w:spacing w:after="30" w:line="250" w:lineRule="auto"/>
            </w:pPr>
            <w:r>
              <w:rPr>
                <w:rFonts w:ascii="Calibri" w:eastAsia="Calibri" w:hAnsi="Calibri" w:cs="Calibri"/>
                <w:b/>
                <w:bCs/>
                <w:sz w:val="18"/>
                <w:szCs w:val="18"/>
              </w:rPr>
              <w:t>1788</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4E79A3" w14:textId="77777777" w:rsidR="00D61212" w:rsidRDefault="00000000">
            <w:pPr>
              <w:spacing w:after="30" w:line="250" w:lineRule="auto"/>
            </w:pPr>
            <w:r>
              <w:rPr>
                <w:rFonts w:ascii="Calibri" w:eastAsia="Calibri" w:hAnsi="Calibri" w:cs="Calibri"/>
                <w:sz w:val="18"/>
                <w:szCs w:val="18"/>
              </w:rPr>
              <w:t xml:space="preserve">Born in Lancashire, son of a rich </w:t>
            </w:r>
            <w:r>
              <w:rPr>
                <w:rFonts w:ascii="Calibri" w:eastAsia="Calibri" w:hAnsi="Calibri" w:cs="Calibri"/>
                <w:b/>
                <w:bCs/>
                <w:sz w:val="18"/>
                <w:szCs w:val="18"/>
              </w:rPr>
              <w:t>cotton manufacturer</w:t>
            </w:r>
            <w:r>
              <w:rPr>
                <w:rFonts w:ascii="Calibri" w:eastAsia="Calibri" w:hAnsi="Calibri" w:cs="Calibri"/>
                <w:sz w:val="18"/>
                <w:szCs w:val="18"/>
              </w:rPr>
              <w:t xml:space="preserve"> — not an aristocrat.</w:t>
            </w:r>
          </w:p>
        </w:tc>
      </w:tr>
      <w:tr w:rsidR="00D61212" w14:paraId="582D7018"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1C248A" w14:textId="77777777" w:rsidR="00D61212" w:rsidRDefault="00000000">
            <w:pPr>
              <w:spacing w:after="30" w:line="250" w:lineRule="auto"/>
            </w:pPr>
            <w:r>
              <w:rPr>
                <w:rFonts w:ascii="Calibri" w:eastAsia="Calibri" w:hAnsi="Calibri" w:cs="Calibri"/>
                <w:b/>
                <w:bCs/>
                <w:sz w:val="18"/>
                <w:szCs w:val="18"/>
              </w:rPr>
              <w:t>1809</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B29C92" w14:textId="77777777" w:rsidR="00D61212" w:rsidRDefault="00000000">
            <w:pPr>
              <w:spacing w:after="30" w:line="250" w:lineRule="auto"/>
            </w:pPr>
            <w:r>
              <w:rPr>
                <w:rFonts w:ascii="Calibri" w:eastAsia="Calibri" w:hAnsi="Calibri" w:cs="Calibri"/>
                <w:sz w:val="18"/>
                <w:szCs w:val="18"/>
              </w:rPr>
              <w:t>MP at 21, after Harrow and Oxford (a double first).</w:t>
            </w:r>
          </w:p>
        </w:tc>
      </w:tr>
      <w:tr w:rsidR="00D61212" w14:paraId="748D8EEF"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322780" w14:textId="77777777" w:rsidR="00D61212" w:rsidRDefault="00000000">
            <w:pPr>
              <w:spacing w:after="30" w:line="250" w:lineRule="auto"/>
            </w:pPr>
            <w:r>
              <w:rPr>
                <w:rFonts w:ascii="Calibri" w:eastAsia="Calibri" w:hAnsi="Calibri" w:cs="Calibri"/>
                <w:b/>
                <w:bCs/>
                <w:sz w:val="18"/>
                <w:szCs w:val="18"/>
              </w:rPr>
              <w:t>1812–18</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225116" w14:textId="77777777" w:rsidR="00D61212" w:rsidRDefault="00000000">
            <w:pPr>
              <w:spacing w:after="30" w:line="250" w:lineRule="auto"/>
            </w:pPr>
            <w:r>
              <w:rPr>
                <w:rFonts w:ascii="Calibri" w:eastAsia="Calibri" w:hAnsi="Calibri" w:cs="Calibri"/>
                <w:b/>
                <w:bCs/>
                <w:sz w:val="18"/>
                <w:szCs w:val="18"/>
              </w:rPr>
              <w:t>Chief Secretary for Ireland</w:t>
            </w:r>
            <w:r>
              <w:rPr>
                <w:rFonts w:ascii="Calibri" w:eastAsia="Calibri" w:hAnsi="Calibri" w:cs="Calibri"/>
                <w:sz w:val="18"/>
                <w:szCs w:val="18"/>
              </w:rPr>
              <w:t xml:space="preserve">: set up the </w:t>
            </w:r>
            <w:r>
              <w:rPr>
                <w:rFonts w:ascii="Calibri" w:eastAsia="Calibri" w:hAnsi="Calibri" w:cs="Calibri"/>
                <w:b/>
                <w:bCs/>
                <w:sz w:val="18"/>
                <w:szCs w:val="18"/>
              </w:rPr>
              <w:t>Peace Preservation Force</w:t>
            </w:r>
            <w:r>
              <w:rPr>
                <w:rFonts w:ascii="Calibri" w:eastAsia="Calibri" w:hAnsi="Calibri" w:cs="Calibri"/>
                <w:sz w:val="18"/>
                <w:szCs w:val="18"/>
              </w:rPr>
              <w:t xml:space="preserve"> (1814); opposed Catholic claims — nicknamed "</w:t>
            </w:r>
            <w:r>
              <w:rPr>
                <w:rFonts w:ascii="Calibri" w:eastAsia="Calibri" w:hAnsi="Calibri" w:cs="Calibri"/>
                <w:b/>
                <w:bCs/>
                <w:sz w:val="18"/>
                <w:szCs w:val="18"/>
              </w:rPr>
              <w:t>Orange Peel</w:t>
            </w:r>
            <w:r>
              <w:rPr>
                <w:rFonts w:ascii="Calibri" w:eastAsia="Calibri" w:hAnsi="Calibri" w:cs="Calibri"/>
                <w:sz w:val="18"/>
                <w:szCs w:val="18"/>
              </w:rPr>
              <w:t>".</w:t>
            </w:r>
          </w:p>
        </w:tc>
      </w:tr>
      <w:tr w:rsidR="00D61212" w14:paraId="0DB6374B"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B14DC6" w14:textId="77777777" w:rsidR="00D61212" w:rsidRDefault="00000000">
            <w:pPr>
              <w:spacing w:after="30" w:line="250" w:lineRule="auto"/>
            </w:pPr>
            <w:r>
              <w:rPr>
                <w:rFonts w:ascii="Calibri" w:eastAsia="Calibri" w:hAnsi="Calibri" w:cs="Calibri"/>
                <w:b/>
                <w:bCs/>
                <w:sz w:val="18"/>
                <w:szCs w:val="18"/>
              </w:rPr>
              <w:t>1819</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0194CD" w14:textId="77777777" w:rsidR="00D61212" w:rsidRDefault="00000000">
            <w:pPr>
              <w:spacing w:after="30" w:line="250" w:lineRule="auto"/>
            </w:pPr>
            <w:r>
              <w:rPr>
                <w:rFonts w:ascii="Calibri" w:eastAsia="Calibri" w:hAnsi="Calibri" w:cs="Calibri"/>
                <w:sz w:val="18"/>
                <w:szCs w:val="18"/>
              </w:rPr>
              <w:t xml:space="preserve">Chaired the committee that returned Britain to the </w:t>
            </w:r>
            <w:r>
              <w:rPr>
                <w:rFonts w:ascii="Calibri" w:eastAsia="Calibri" w:hAnsi="Calibri" w:cs="Calibri"/>
                <w:b/>
                <w:bCs/>
                <w:sz w:val="18"/>
                <w:szCs w:val="18"/>
              </w:rPr>
              <w:t>gold standard</w:t>
            </w:r>
            <w:r>
              <w:rPr>
                <w:rFonts w:ascii="Calibri" w:eastAsia="Calibri" w:hAnsi="Calibri" w:cs="Calibri"/>
                <w:sz w:val="18"/>
                <w:szCs w:val="18"/>
              </w:rPr>
              <w:t>.</w:t>
            </w:r>
          </w:p>
        </w:tc>
      </w:tr>
      <w:tr w:rsidR="00D61212" w14:paraId="1CB1B738"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740247" w14:textId="77777777" w:rsidR="00D61212" w:rsidRDefault="00000000">
            <w:pPr>
              <w:spacing w:after="30" w:line="250" w:lineRule="auto"/>
            </w:pPr>
            <w:r>
              <w:rPr>
                <w:rFonts w:ascii="Calibri" w:eastAsia="Calibri" w:hAnsi="Calibri" w:cs="Calibri"/>
                <w:b/>
                <w:bCs/>
                <w:sz w:val="18"/>
                <w:szCs w:val="18"/>
              </w:rPr>
              <w:t>1822–27, 1828–30</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8822F3" w14:textId="77777777" w:rsidR="00D61212" w:rsidRDefault="00000000">
            <w:pPr>
              <w:spacing w:after="30" w:line="250" w:lineRule="auto"/>
            </w:pPr>
            <w:r>
              <w:rPr>
                <w:rFonts w:ascii="Calibri" w:eastAsia="Calibri" w:hAnsi="Calibri" w:cs="Calibri"/>
                <w:b/>
                <w:bCs/>
                <w:sz w:val="18"/>
                <w:szCs w:val="18"/>
              </w:rPr>
              <w:t>Home Secretary</w:t>
            </w:r>
            <w:r>
              <w:rPr>
                <w:rFonts w:ascii="Calibri" w:eastAsia="Calibri" w:hAnsi="Calibri" w:cs="Calibri"/>
                <w:sz w:val="18"/>
                <w:szCs w:val="18"/>
              </w:rPr>
              <w:t xml:space="preserve">: criminal law, prisons, the </w:t>
            </w:r>
            <w:r>
              <w:rPr>
                <w:rFonts w:ascii="Calibri" w:eastAsia="Calibri" w:hAnsi="Calibri" w:cs="Calibri"/>
                <w:b/>
                <w:bCs/>
                <w:sz w:val="18"/>
                <w:szCs w:val="18"/>
              </w:rPr>
              <w:t>Metropolitan Police</w:t>
            </w:r>
            <w:r>
              <w:rPr>
                <w:rFonts w:ascii="Calibri" w:eastAsia="Calibri" w:hAnsi="Calibri" w:cs="Calibri"/>
                <w:sz w:val="18"/>
                <w:szCs w:val="18"/>
              </w:rPr>
              <w:t xml:space="preserve"> (1829).</w:t>
            </w:r>
          </w:p>
        </w:tc>
      </w:tr>
      <w:tr w:rsidR="00D61212" w14:paraId="34C3B61D"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CEAB3E" w14:textId="77777777" w:rsidR="00D61212" w:rsidRDefault="00000000">
            <w:pPr>
              <w:spacing w:after="30" w:line="250" w:lineRule="auto"/>
            </w:pPr>
            <w:r>
              <w:rPr>
                <w:rFonts w:ascii="Calibri" w:eastAsia="Calibri" w:hAnsi="Calibri" w:cs="Calibri"/>
                <w:b/>
                <w:bCs/>
                <w:sz w:val="18"/>
                <w:szCs w:val="18"/>
              </w:rPr>
              <w:t>1829</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8C69CD" w14:textId="77777777" w:rsidR="00D61212" w:rsidRDefault="00000000">
            <w:pPr>
              <w:spacing w:after="30" w:line="250" w:lineRule="auto"/>
            </w:pPr>
            <w:r>
              <w:rPr>
                <w:rFonts w:ascii="Calibri" w:eastAsia="Calibri" w:hAnsi="Calibri" w:cs="Calibri"/>
                <w:sz w:val="18"/>
                <w:szCs w:val="18"/>
              </w:rPr>
              <w:t xml:space="preserve">Carried </w:t>
            </w:r>
            <w:r>
              <w:rPr>
                <w:rFonts w:ascii="Calibri" w:eastAsia="Calibri" w:hAnsi="Calibri" w:cs="Calibri"/>
                <w:b/>
                <w:bCs/>
                <w:sz w:val="18"/>
                <w:szCs w:val="18"/>
              </w:rPr>
              <w:t>Catholic Emancipation</w:t>
            </w:r>
            <w:r>
              <w:rPr>
                <w:rFonts w:ascii="Calibri" w:eastAsia="Calibri" w:hAnsi="Calibri" w:cs="Calibri"/>
                <w:sz w:val="18"/>
                <w:szCs w:val="18"/>
              </w:rPr>
              <w:t xml:space="preserve"> through the Commons — lost his Oxford University seat.</w:t>
            </w:r>
          </w:p>
        </w:tc>
      </w:tr>
      <w:tr w:rsidR="00D61212" w14:paraId="67614CEB"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2E4BCD" w14:textId="77777777" w:rsidR="00D61212" w:rsidRDefault="00000000">
            <w:pPr>
              <w:spacing w:after="30" w:line="250" w:lineRule="auto"/>
            </w:pPr>
            <w:r>
              <w:rPr>
                <w:rFonts w:ascii="Calibri" w:eastAsia="Calibri" w:hAnsi="Calibri" w:cs="Calibri"/>
                <w:b/>
                <w:bCs/>
                <w:sz w:val="18"/>
                <w:szCs w:val="18"/>
              </w:rPr>
              <w:t>1834</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1EEC70" w14:textId="77777777" w:rsidR="00D61212" w:rsidRDefault="00000000">
            <w:pPr>
              <w:spacing w:after="30" w:line="250" w:lineRule="auto"/>
            </w:pPr>
            <w:r>
              <w:rPr>
                <w:rFonts w:ascii="Calibri" w:eastAsia="Calibri" w:hAnsi="Calibri" w:cs="Calibri"/>
                <w:b/>
                <w:bCs/>
                <w:sz w:val="18"/>
                <w:szCs w:val="18"/>
              </w:rPr>
              <w:t>Tamworth Manifesto</w:t>
            </w:r>
            <w:r>
              <w:rPr>
                <w:rFonts w:ascii="Calibri" w:eastAsia="Calibri" w:hAnsi="Calibri" w:cs="Calibri"/>
                <w:sz w:val="18"/>
                <w:szCs w:val="18"/>
              </w:rPr>
              <w:t>; PM for about 100 days (Dec 1834 – April 1835).</w:t>
            </w:r>
          </w:p>
        </w:tc>
      </w:tr>
      <w:tr w:rsidR="00D61212" w14:paraId="2324EC97"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D0B11C" w14:textId="77777777" w:rsidR="00D61212" w:rsidRDefault="00000000">
            <w:pPr>
              <w:spacing w:after="30" w:line="250" w:lineRule="auto"/>
            </w:pPr>
            <w:r>
              <w:rPr>
                <w:rFonts w:ascii="Calibri" w:eastAsia="Calibri" w:hAnsi="Calibri" w:cs="Calibri"/>
                <w:b/>
                <w:bCs/>
                <w:sz w:val="18"/>
                <w:szCs w:val="18"/>
              </w:rPr>
              <w:t>1839</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273B90" w14:textId="77777777" w:rsidR="00D61212" w:rsidRDefault="00000000">
            <w:pPr>
              <w:spacing w:after="30" w:line="250" w:lineRule="auto"/>
            </w:pPr>
            <w:r>
              <w:rPr>
                <w:rFonts w:ascii="Calibri" w:eastAsia="Calibri" w:hAnsi="Calibri" w:cs="Calibri"/>
                <w:b/>
                <w:bCs/>
                <w:sz w:val="18"/>
                <w:szCs w:val="18"/>
              </w:rPr>
              <w:t>Bedchamber Crisis</w:t>
            </w:r>
            <w:r>
              <w:rPr>
                <w:rFonts w:ascii="Calibri" w:eastAsia="Calibri" w:hAnsi="Calibri" w:cs="Calibri"/>
                <w:sz w:val="18"/>
                <w:szCs w:val="18"/>
              </w:rPr>
              <w:t>: refused office when the young Queen would not change her Whig ladies-in-waiting.</w:t>
            </w:r>
          </w:p>
        </w:tc>
      </w:tr>
      <w:tr w:rsidR="00D61212" w14:paraId="15398F22"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951833" w14:textId="77777777" w:rsidR="00D61212" w:rsidRDefault="00000000">
            <w:pPr>
              <w:spacing w:after="30" w:line="250" w:lineRule="auto"/>
            </w:pPr>
            <w:r>
              <w:rPr>
                <w:rFonts w:ascii="Calibri" w:eastAsia="Calibri" w:hAnsi="Calibri" w:cs="Calibri"/>
                <w:b/>
                <w:bCs/>
                <w:sz w:val="18"/>
                <w:szCs w:val="18"/>
              </w:rPr>
              <w:t>1841–46</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CE30F9" w14:textId="77777777" w:rsidR="00D61212" w:rsidRDefault="00000000">
            <w:pPr>
              <w:spacing w:after="30" w:line="250" w:lineRule="auto"/>
            </w:pPr>
            <w:r>
              <w:rPr>
                <w:rFonts w:ascii="Calibri" w:eastAsia="Calibri" w:hAnsi="Calibri" w:cs="Calibri"/>
                <w:b/>
                <w:bCs/>
                <w:sz w:val="18"/>
                <w:szCs w:val="18"/>
              </w:rPr>
              <w:t>Prime Minister</w:t>
            </w:r>
            <w:r>
              <w:rPr>
                <w:rFonts w:ascii="Calibri" w:eastAsia="Calibri" w:hAnsi="Calibri" w:cs="Calibri"/>
                <w:sz w:val="18"/>
                <w:szCs w:val="18"/>
              </w:rPr>
              <w:t xml:space="preserve"> with a majority of about 80.</w:t>
            </w:r>
          </w:p>
        </w:tc>
      </w:tr>
      <w:tr w:rsidR="00D61212" w14:paraId="1211F0E0"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34DA8D" w14:textId="77777777" w:rsidR="00D61212" w:rsidRDefault="00000000">
            <w:pPr>
              <w:spacing w:after="30" w:line="250" w:lineRule="auto"/>
            </w:pPr>
            <w:r>
              <w:rPr>
                <w:rFonts w:ascii="Calibri" w:eastAsia="Calibri" w:hAnsi="Calibri" w:cs="Calibri"/>
                <w:b/>
                <w:bCs/>
                <w:sz w:val="18"/>
                <w:szCs w:val="18"/>
              </w:rPr>
              <w:t>1846</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B12CD6" w14:textId="77777777" w:rsidR="00D61212" w:rsidRDefault="00000000">
            <w:pPr>
              <w:spacing w:after="30" w:line="250" w:lineRule="auto"/>
            </w:pPr>
            <w:r>
              <w:rPr>
                <w:rFonts w:ascii="Calibri" w:eastAsia="Calibri" w:hAnsi="Calibri" w:cs="Calibri"/>
                <w:b/>
                <w:bCs/>
                <w:sz w:val="18"/>
                <w:szCs w:val="18"/>
              </w:rPr>
              <w:t>Repealed the Corn Laws</w:t>
            </w:r>
            <w:r>
              <w:rPr>
                <w:rFonts w:ascii="Calibri" w:eastAsia="Calibri" w:hAnsi="Calibri" w:cs="Calibri"/>
                <w:sz w:val="18"/>
                <w:szCs w:val="18"/>
              </w:rPr>
              <w:t>; defeated the same night on an Irish bill; resigned.</w:t>
            </w:r>
          </w:p>
        </w:tc>
      </w:tr>
      <w:tr w:rsidR="00D61212" w14:paraId="107F6C8C"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5280D7" w14:textId="77777777" w:rsidR="00D61212" w:rsidRDefault="00000000">
            <w:pPr>
              <w:spacing w:after="30" w:line="250" w:lineRule="auto"/>
            </w:pPr>
            <w:r>
              <w:rPr>
                <w:rFonts w:ascii="Calibri" w:eastAsia="Calibri" w:hAnsi="Calibri" w:cs="Calibri"/>
                <w:b/>
                <w:bCs/>
                <w:sz w:val="18"/>
                <w:szCs w:val="18"/>
              </w:rPr>
              <w:t>1850</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258C2C" w14:textId="77777777" w:rsidR="00D61212" w:rsidRDefault="00000000">
            <w:pPr>
              <w:spacing w:after="30" w:line="250" w:lineRule="auto"/>
            </w:pPr>
            <w:r>
              <w:rPr>
                <w:rFonts w:ascii="Calibri" w:eastAsia="Calibri" w:hAnsi="Calibri" w:cs="Calibri"/>
                <w:sz w:val="18"/>
                <w:szCs w:val="18"/>
              </w:rPr>
              <w:t>Died after a fall from his horse.</w:t>
            </w:r>
          </w:p>
        </w:tc>
      </w:tr>
    </w:tbl>
    <w:p w14:paraId="0373F44E" w14:textId="77777777" w:rsidR="00D61212" w:rsidRDefault="00D61212">
      <w:pPr>
        <w:spacing w:after="120"/>
      </w:pPr>
    </w:p>
    <w:p w14:paraId="127005B7" w14:textId="77777777" w:rsidR="00D61212" w:rsidRDefault="00000000">
      <w:pPr>
        <w:pStyle w:val="Heading2"/>
      </w:pPr>
      <w:bookmarkStart w:id="49" w:name="_Toc241395345"/>
      <w:r>
        <w:lastRenderedPageBreak/>
        <w:t>4.2  The Tamworth Manifesto (December 1834)</w:t>
      </w:r>
      <w:bookmarkEnd w:id="49"/>
    </w:p>
    <w:p w14:paraId="6E980BDA" w14:textId="77777777" w:rsidR="00D61212" w:rsidRDefault="00000000">
      <w:r>
        <w:t xml:space="preserve">Addressed to the voters of his constituency, </w:t>
      </w:r>
      <w:r>
        <w:rPr>
          <w:b/>
          <w:bCs/>
        </w:rPr>
        <w:t>Tamworth</w:t>
      </w:r>
      <w:r>
        <w:t xml:space="preserve">, but really to the whole country, it is often called the </w:t>
      </w:r>
      <w:r>
        <w:rPr>
          <w:b/>
          <w:bCs/>
        </w:rPr>
        <w:t>first party manifesto</w:t>
      </w:r>
      <w:r>
        <w:t>. Peel said:</w:t>
      </w:r>
    </w:p>
    <w:p w14:paraId="5A0BAA3F" w14:textId="77777777" w:rsidR="00D61212" w:rsidRDefault="00000000">
      <w:pPr>
        <w:pStyle w:val="ListParagraph"/>
        <w:numPr>
          <w:ilvl w:val="0"/>
          <w:numId w:val="2"/>
        </w:numPr>
        <w:spacing w:after="70" w:line="276" w:lineRule="auto"/>
      </w:pPr>
      <w:r>
        <w:t>The Reform Act was "</w:t>
      </w:r>
      <w:r>
        <w:rPr>
          <w:b/>
          <w:bCs/>
        </w:rPr>
        <w:t>a final and irrevocable settlement</w:t>
      </w:r>
      <w:r>
        <w:t>" of the question — the Conservatives would not try to reverse it.</w:t>
      </w:r>
    </w:p>
    <w:p w14:paraId="0C8F1D10" w14:textId="77777777" w:rsidR="00D61212" w:rsidRDefault="00000000">
      <w:pPr>
        <w:pStyle w:val="ListParagraph"/>
        <w:numPr>
          <w:ilvl w:val="0"/>
          <w:numId w:val="2"/>
        </w:numPr>
        <w:spacing w:after="70" w:line="276" w:lineRule="auto"/>
      </w:pPr>
      <w:r>
        <w:t>The Conservatives would review institutions "</w:t>
      </w:r>
      <w:r>
        <w:rPr>
          <w:b/>
          <w:bCs/>
        </w:rPr>
        <w:t>in a friendly temper</w:t>
      </w:r>
      <w:r>
        <w:t xml:space="preserve">", </w:t>
      </w:r>
      <w:r>
        <w:rPr>
          <w:b/>
          <w:bCs/>
        </w:rPr>
        <w:t>correcting proven abuses</w:t>
      </w:r>
      <w:r>
        <w:t xml:space="preserve"> and redressing real grievances — but would not follow "a perpetual vortex of agitation".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5B34176F"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695AB10C" w14:textId="77777777" w:rsidR="00D61212"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Why Tamworth matters</w:t>
            </w:r>
          </w:p>
          <w:p w14:paraId="57470914" w14:textId="77777777" w:rsidR="00D61212" w:rsidRDefault="00000000">
            <w:pPr>
              <w:spacing w:after="80" w:line="270" w:lineRule="auto"/>
            </w:pPr>
            <w:r>
              <w:rPr>
                <w:sz w:val="21"/>
                <w:szCs w:val="21"/>
              </w:rPr>
              <w:t xml:space="preserve">It turned the old Tory party of resistance into the modern </w:t>
            </w:r>
            <w:r>
              <w:rPr>
                <w:b/>
                <w:bCs/>
                <w:sz w:val="21"/>
                <w:szCs w:val="21"/>
              </w:rPr>
              <w:t>Conservative Party</w:t>
            </w:r>
            <w:r>
              <w:rPr>
                <w:sz w:val="21"/>
                <w:szCs w:val="21"/>
              </w:rPr>
              <w:t xml:space="preserve"> — a party that </w:t>
            </w:r>
            <w:r>
              <w:rPr>
                <w:b/>
                <w:bCs/>
                <w:sz w:val="21"/>
                <w:szCs w:val="21"/>
              </w:rPr>
              <w:t>conserves by reforming</w:t>
            </w:r>
            <w:r>
              <w:rPr>
                <w:sz w:val="21"/>
                <w:szCs w:val="21"/>
              </w:rPr>
              <w:t xml:space="preserve">. It appealed to the new middle-class voters and brought Peel a majority in </w:t>
            </w:r>
            <w:r>
              <w:rPr>
                <w:b/>
                <w:bCs/>
                <w:sz w:val="21"/>
                <w:szCs w:val="21"/>
              </w:rPr>
              <w:t>1841</w:t>
            </w:r>
            <w:r>
              <w:rPr>
                <w:sz w:val="21"/>
                <w:szCs w:val="21"/>
              </w:rPr>
              <w:t>.</w:t>
            </w:r>
          </w:p>
        </w:tc>
      </w:tr>
    </w:tbl>
    <w:p w14:paraId="7873EEFD" w14:textId="77777777" w:rsidR="00D61212" w:rsidRDefault="00D61212"/>
    <w:p w14:paraId="12A44ECF" w14:textId="77777777" w:rsidR="00D61212" w:rsidRDefault="00000000">
      <w:pPr>
        <w:pStyle w:val="Heading2"/>
      </w:pPr>
      <w:bookmarkStart w:id="50" w:name="_Toc241395346"/>
      <w:r>
        <w:t>4.3  Interior (domestic) policy as Prime Minister, 1841–46</w:t>
      </w:r>
      <w:bookmarkEnd w:id="50"/>
    </w:p>
    <w:p w14:paraId="44700815" w14:textId="77777777" w:rsidR="00D61212" w:rsidRDefault="00000000">
      <w:pPr>
        <w:pStyle w:val="Heading3"/>
      </w:pPr>
      <w:bookmarkStart w:id="51" w:name="_Toc241395347"/>
      <w:r>
        <w:t>(i)  Finance and the economy</w:t>
      </w:r>
      <w:bookmarkEnd w:id="51"/>
    </w:p>
    <w:p w14:paraId="18F2DFE7" w14:textId="77777777" w:rsidR="00D61212" w:rsidRDefault="00000000">
      <w:pPr>
        <w:pStyle w:val="ListParagraph"/>
        <w:numPr>
          <w:ilvl w:val="0"/>
          <w:numId w:val="2"/>
        </w:numPr>
        <w:spacing w:after="70" w:line="276" w:lineRule="auto"/>
      </w:pPr>
      <w:r>
        <w:rPr>
          <w:b/>
          <w:bCs/>
        </w:rPr>
        <w:t>The problem</w:t>
      </w:r>
      <w:r>
        <w:t xml:space="preserve">: a deficit of about </w:t>
      </w:r>
      <w:r>
        <w:rPr>
          <w:b/>
          <w:bCs/>
        </w:rPr>
        <w:t>£7.5 million</w:t>
      </w:r>
      <w:r>
        <w:t xml:space="preserve"> and a depression (1837–42).</w:t>
      </w:r>
    </w:p>
    <w:p w14:paraId="38846554" w14:textId="77777777" w:rsidR="00D61212" w:rsidRDefault="00000000">
      <w:pPr>
        <w:pStyle w:val="ListParagraph"/>
        <w:numPr>
          <w:ilvl w:val="0"/>
          <w:numId w:val="2"/>
        </w:numPr>
        <w:spacing w:after="70" w:line="276" w:lineRule="auto"/>
      </w:pPr>
      <w:r>
        <w:rPr>
          <w:b/>
          <w:bCs/>
        </w:rPr>
        <w:t>Budget of 1842</w:t>
      </w:r>
      <w:r>
        <w:t xml:space="preserve">: </w:t>
      </w:r>
      <w:r>
        <w:rPr>
          <w:b/>
          <w:bCs/>
        </w:rPr>
        <w:t>income tax</w:t>
      </w:r>
      <w:r>
        <w:t xml:space="preserve"> brought back in peacetime — </w:t>
      </w:r>
      <w:r>
        <w:rPr>
          <w:b/>
          <w:bCs/>
        </w:rPr>
        <w:t>7d in the pound</w:t>
      </w:r>
      <w:r>
        <w:t xml:space="preserve"> on incomes over </w:t>
      </w:r>
      <w:r>
        <w:rPr>
          <w:b/>
          <w:bCs/>
        </w:rPr>
        <w:t>£150</w:t>
      </w:r>
      <w:r>
        <w:t xml:space="preserve"> (so the poor did not pay); import duties cut on about </w:t>
      </w:r>
      <w:r>
        <w:rPr>
          <w:b/>
          <w:bCs/>
        </w:rPr>
        <w:t>750</w:t>
      </w:r>
      <w:r>
        <w:t xml:space="preserve"> items.</w:t>
      </w:r>
    </w:p>
    <w:p w14:paraId="4A301B23" w14:textId="77777777" w:rsidR="00D61212" w:rsidRDefault="00000000">
      <w:pPr>
        <w:pStyle w:val="ListParagraph"/>
        <w:numPr>
          <w:ilvl w:val="0"/>
          <w:numId w:val="2"/>
        </w:numPr>
        <w:spacing w:after="70" w:line="276" w:lineRule="auto"/>
      </w:pPr>
      <w:r>
        <w:rPr>
          <w:b/>
          <w:bCs/>
        </w:rPr>
        <w:t>Budget of 1845</w:t>
      </w:r>
      <w:r>
        <w:t xml:space="preserve">: duties abolished on about </w:t>
      </w:r>
      <w:r>
        <w:rPr>
          <w:b/>
          <w:bCs/>
        </w:rPr>
        <w:t>450</w:t>
      </w:r>
      <w:r>
        <w:t xml:space="preserve"> items, including all export duties and the duty on raw cotton.</w:t>
      </w:r>
    </w:p>
    <w:p w14:paraId="328DDC77" w14:textId="77777777" w:rsidR="00D61212" w:rsidRDefault="00000000">
      <w:pPr>
        <w:pStyle w:val="ListParagraph"/>
        <w:numPr>
          <w:ilvl w:val="0"/>
          <w:numId w:val="2"/>
        </w:numPr>
        <w:spacing w:after="70" w:line="276" w:lineRule="auto"/>
      </w:pPr>
      <w:r>
        <w:rPr>
          <w:b/>
          <w:bCs/>
        </w:rPr>
        <w:t>Result</w:t>
      </w:r>
      <w:r>
        <w:t>: trade revived; by 1845 the budget was in surplus.</w:t>
      </w:r>
    </w:p>
    <w:p w14:paraId="074F9767" w14:textId="77777777" w:rsidR="00D61212" w:rsidRDefault="00000000">
      <w:pPr>
        <w:pStyle w:val="ListParagraph"/>
        <w:numPr>
          <w:ilvl w:val="0"/>
          <w:numId w:val="2"/>
        </w:numPr>
        <w:spacing w:after="70" w:line="276" w:lineRule="auto"/>
      </w:pPr>
      <w:r>
        <w:rPr>
          <w:b/>
          <w:bCs/>
        </w:rPr>
        <w:t>Bank Charter Act</w:t>
      </w:r>
      <w:r>
        <w:t xml:space="preserve"> (</w:t>
      </w:r>
      <w:r>
        <w:rPr>
          <w:b/>
          <w:bCs/>
        </w:rPr>
        <w:t>1844</w:t>
      </w:r>
      <w:r>
        <w:t xml:space="preserve">): only the </w:t>
      </w:r>
      <w:r>
        <w:rPr>
          <w:b/>
          <w:bCs/>
        </w:rPr>
        <w:t>Bank of England</w:t>
      </w:r>
      <w:r>
        <w:t xml:space="preserve"> could issue new banknotes, and its notes had to be backed by gold — stable money.</w:t>
      </w:r>
    </w:p>
    <w:p w14:paraId="136FF98D" w14:textId="77777777" w:rsidR="00D61212" w:rsidRDefault="00000000">
      <w:pPr>
        <w:pStyle w:val="ListParagraph"/>
        <w:numPr>
          <w:ilvl w:val="0"/>
          <w:numId w:val="2"/>
        </w:numPr>
        <w:spacing w:after="70" w:line="276" w:lineRule="auto"/>
      </w:pPr>
      <w:r>
        <w:rPr>
          <w:b/>
          <w:bCs/>
        </w:rPr>
        <w:t>Companies Act</w:t>
      </w:r>
      <w:r>
        <w:t xml:space="preserve"> (1844) and </w:t>
      </w:r>
      <w:r>
        <w:rPr>
          <w:b/>
          <w:bCs/>
        </w:rPr>
        <w:t>Railway Act</w:t>
      </w:r>
      <w:r>
        <w:t xml:space="preserve"> (1844): the "</w:t>
      </w:r>
      <w:r>
        <w:rPr>
          <w:b/>
          <w:bCs/>
        </w:rPr>
        <w:t>parliamentary train</w:t>
      </w:r>
      <w:r>
        <w:t xml:space="preserve">" — at least one train a day on every line at </w:t>
      </w:r>
      <w:r>
        <w:rPr>
          <w:b/>
          <w:bCs/>
        </w:rPr>
        <w:t>1d a mile</w:t>
      </w:r>
      <w:r>
        <w:t xml:space="preserve"> (Gladstone at the Board of Trade).</w:t>
      </w:r>
    </w:p>
    <w:p w14:paraId="49C5535D" w14:textId="77777777" w:rsidR="00D61212" w:rsidRDefault="00000000">
      <w:pPr>
        <w:pStyle w:val="Heading3"/>
      </w:pPr>
      <w:bookmarkStart w:id="52" w:name="_Toc241395348"/>
      <w:r>
        <w:t>(ii)  Social reforms</w:t>
      </w:r>
      <w:bookmarkEnd w:id="52"/>
    </w:p>
    <w:p w14:paraId="321BF904" w14:textId="77777777" w:rsidR="00D61212" w:rsidRDefault="00000000">
      <w:pPr>
        <w:pStyle w:val="ListParagraph"/>
        <w:numPr>
          <w:ilvl w:val="0"/>
          <w:numId w:val="2"/>
        </w:numPr>
        <w:spacing w:after="70" w:line="276" w:lineRule="auto"/>
      </w:pPr>
      <w:r>
        <w:rPr>
          <w:b/>
          <w:bCs/>
        </w:rPr>
        <w:t>Mines Act</w:t>
      </w:r>
      <w:r>
        <w:t xml:space="preserve"> (</w:t>
      </w:r>
      <w:r>
        <w:rPr>
          <w:b/>
          <w:bCs/>
        </w:rPr>
        <w:t>1842</w:t>
      </w:r>
      <w:r>
        <w:t>): no women or girls, and no boys under 10, underground (Lord Ashley's campaign).</w:t>
      </w:r>
    </w:p>
    <w:p w14:paraId="762CED4F" w14:textId="77777777" w:rsidR="00D61212" w:rsidRDefault="00000000">
      <w:pPr>
        <w:pStyle w:val="ListParagraph"/>
        <w:numPr>
          <w:ilvl w:val="0"/>
          <w:numId w:val="2"/>
        </w:numPr>
        <w:spacing w:after="70" w:line="276" w:lineRule="auto"/>
      </w:pPr>
      <w:r>
        <w:rPr>
          <w:b/>
          <w:bCs/>
        </w:rPr>
        <w:t>Factory Act</w:t>
      </w:r>
      <w:r>
        <w:t xml:space="preserve"> (</w:t>
      </w:r>
      <w:r>
        <w:rPr>
          <w:b/>
          <w:bCs/>
        </w:rPr>
        <w:t>1844</w:t>
      </w:r>
      <w:r>
        <w:t>): women limited to 12 hours; children 6½ hours; dangerous machinery fenced.</w:t>
      </w:r>
    </w:p>
    <w:p w14:paraId="3498EE41" w14:textId="77777777" w:rsidR="00D61212" w:rsidRDefault="00000000">
      <w:pPr>
        <w:pStyle w:val="ListParagraph"/>
        <w:numPr>
          <w:ilvl w:val="0"/>
          <w:numId w:val="2"/>
        </w:numPr>
        <w:spacing w:after="70" w:line="276" w:lineRule="auto"/>
      </w:pPr>
      <w:r>
        <w:t xml:space="preserve">Peel refused the </w:t>
      </w:r>
      <w:r>
        <w:rPr>
          <w:b/>
          <w:bCs/>
        </w:rPr>
        <w:t>Ten Hours Bill</w:t>
      </w:r>
      <w:r>
        <w:t xml:space="preserve"> — he feared it would harm industry.</w:t>
      </w:r>
    </w:p>
    <w:p w14:paraId="69F90582" w14:textId="77777777" w:rsidR="00D61212" w:rsidRDefault="00000000">
      <w:pPr>
        <w:pStyle w:val="Heading3"/>
      </w:pPr>
      <w:bookmarkStart w:id="53" w:name="_Toc241395349"/>
      <w:r>
        <w:t>(iii)  The repeal of the Corn Laws (1846)</w:t>
      </w:r>
      <w:bookmarkEnd w:id="53"/>
    </w:p>
    <w:p w14:paraId="11553A86" w14:textId="77777777" w:rsidR="00D61212" w:rsidRDefault="00000000">
      <w:pPr>
        <w:pStyle w:val="ListParagraph"/>
        <w:numPr>
          <w:ilvl w:val="0"/>
          <w:numId w:val="2"/>
        </w:numPr>
        <w:spacing w:after="70" w:line="276" w:lineRule="auto"/>
      </w:pPr>
      <w:r>
        <w:rPr>
          <w:b/>
          <w:bCs/>
        </w:rPr>
        <w:t>The Corn Laws</w:t>
      </w:r>
      <w:r>
        <w:t xml:space="preserve"> (1815, sliding scale 1828, 1842) protected landowners by taxing imported grain.</w:t>
      </w:r>
    </w:p>
    <w:p w14:paraId="0DB2E88C" w14:textId="77777777" w:rsidR="00D61212" w:rsidRDefault="00000000">
      <w:pPr>
        <w:pStyle w:val="ListParagraph"/>
        <w:numPr>
          <w:ilvl w:val="0"/>
          <w:numId w:val="2"/>
        </w:numPr>
        <w:spacing w:after="70" w:line="276" w:lineRule="auto"/>
      </w:pPr>
      <w:r>
        <w:rPr>
          <w:b/>
          <w:bCs/>
        </w:rPr>
        <w:t>Pressure</w:t>
      </w:r>
      <w:r>
        <w:t xml:space="preserve">: the </w:t>
      </w:r>
      <w:r>
        <w:rPr>
          <w:b/>
          <w:bCs/>
        </w:rPr>
        <w:t>Anti-Corn Law League</w:t>
      </w:r>
      <w:r>
        <w:t xml:space="preserve"> (1838) of </w:t>
      </w:r>
      <w:r>
        <w:rPr>
          <w:b/>
          <w:bCs/>
        </w:rPr>
        <w:t>Richard Cobden</w:t>
      </w:r>
      <w:r>
        <w:t xml:space="preserve"> and </w:t>
      </w:r>
      <w:r>
        <w:rPr>
          <w:b/>
          <w:bCs/>
        </w:rPr>
        <w:t>John Bright</w:t>
      </w:r>
      <w:r>
        <w:t xml:space="preserve"> — a brilliantly organised middle-class campaign.</w:t>
      </w:r>
    </w:p>
    <w:p w14:paraId="238FE960" w14:textId="77777777" w:rsidR="00D61212" w:rsidRDefault="00000000">
      <w:pPr>
        <w:pStyle w:val="ListParagraph"/>
        <w:numPr>
          <w:ilvl w:val="0"/>
          <w:numId w:val="2"/>
        </w:numPr>
        <w:spacing w:after="70" w:line="276" w:lineRule="auto"/>
      </w:pPr>
      <w:r>
        <w:rPr>
          <w:b/>
          <w:bCs/>
        </w:rPr>
        <w:lastRenderedPageBreak/>
        <w:t>Peel's conversion</w:t>
      </w:r>
      <w:r>
        <w:t xml:space="preserve">: by the early 1840s he believed in </w:t>
      </w:r>
      <w:r>
        <w:rPr>
          <w:b/>
          <w:bCs/>
        </w:rPr>
        <w:t>free trade</w:t>
      </w:r>
      <w:r>
        <w:t xml:space="preserve"> — cheap food meant lower wages costs, more trade and a contented people.</w:t>
      </w:r>
    </w:p>
    <w:p w14:paraId="62F8C949" w14:textId="77777777" w:rsidR="00D61212" w:rsidRDefault="00000000">
      <w:pPr>
        <w:pStyle w:val="ListParagraph"/>
        <w:numPr>
          <w:ilvl w:val="0"/>
          <w:numId w:val="2"/>
        </w:numPr>
        <w:spacing w:after="70" w:line="276" w:lineRule="auto"/>
      </w:pPr>
      <w:r>
        <w:rPr>
          <w:b/>
          <w:bCs/>
        </w:rPr>
        <w:t>The trigger</w:t>
      </w:r>
      <w:r>
        <w:t xml:space="preserve">: the </w:t>
      </w:r>
      <w:r>
        <w:rPr>
          <w:b/>
          <w:bCs/>
        </w:rPr>
        <w:t>Irish potato blight</w:t>
      </w:r>
      <w:r>
        <w:t xml:space="preserve"> (autumn </w:t>
      </w:r>
      <w:r>
        <w:rPr>
          <w:b/>
          <w:bCs/>
        </w:rPr>
        <w:t>1845</w:t>
      </w:r>
      <w:r>
        <w:t>). Peel said it was impossible to keep the ports closed while Irish people starved.</w:t>
      </w:r>
    </w:p>
    <w:p w14:paraId="7D4EE54F" w14:textId="77777777" w:rsidR="00D61212" w:rsidRDefault="00000000">
      <w:pPr>
        <w:pStyle w:val="ListParagraph"/>
        <w:numPr>
          <w:ilvl w:val="0"/>
          <w:numId w:val="2"/>
        </w:numPr>
        <w:spacing w:after="70" w:line="276" w:lineRule="auto"/>
      </w:pPr>
      <w:r>
        <w:rPr>
          <w:b/>
          <w:bCs/>
        </w:rPr>
        <w:t>The vote</w:t>
      </w:r>
      <w:r>
        <w:t xml:space="preserve">: the repeal passed in </w:t>
      </w:r>
      <w:r>
        <w:rPr>
          <w:b/>
          <w:bCs/>
        </w:rPr>
        <w:t>May–June 1846</w:t>
      </w:r>
      <w:r>
        <w:t xml:space="preserve"> with </w:t>
      </w:r>
      <w:r>
        <w:rPr>
          <w:b/>
          <w:bCs/>
        </w:rPr>
        <w:t>Whig votes</w:t>
      </w:r>
      <w:r>
        <w:t xml:space="preserve">; about </w:t>
      </w:r>
      <w:r>
        <w:rPr>
          <w:b/>
          <w:bCs/>
        </w:rPr>
        <w:t>231 Conservatives voted against</w:t>
      </w:r>
      <w:r>
        <w:t xml:space="preserve"> and only about </w:t>
      </w:r>
      <w:r>
        <w:rPr>
          <w:b/>
          <w:bCs/>
        </w:rPr>
        <w:t>112</w:t>
      </w:r>
      <w:r>
        <w:t xml:space="preserve"> with Peel.</w:t>
      </w:r>
    </w:p>
    <w:p w14:paraId="56C00833" w14:textId="77777777" w:rsidR="00D61212" w:rsidRDefault="00000000">
      <w:pPr>
        <w:pStyle w:val="ListParagraph"/>
        <w:numPr>
          <w:ilvl w:val="0"/>
          <w:numId w:val="2"/>
        </w:numPr>
        <w:spacing w:after="70" w:line="276" w:lineRule="auto"/>
      </w:pPr>
      <w:r>
        <w:rPr>
          <w:b/>
          <w:bCs/>
        </w:rPr>
        <w:t>The fall</w:t>
      </w:r>
      <w:r>
        <w:t xml:space="preserve">: on the same night (25 June 1846) the Protectionists, led by </w:t>
      </w:r>
      <w:r>
        <w:rPr>
          <w:b/>
          <w:bCs/>
        </w:rPr>
        <w:t>Lord George Bentinck</w:t>
      </w:r>
      <w:r>
        <w:t xml:space="preserve"> and </w:t>
      </w:r>
      <w:r>
        <w:rPr>
          <w:b/>
          <w:bCs/>
        </w:rPr>
        <w:t>Disraeli</w:t>
      </w:r>
      <w:r>
        <w:t xml:space="preserve">, joined the Whigs and Irish to defeat Peel's </w:t>
      </w:r>
      <w:r>
        <w:rPr>
          <w:b/>
          <w:bCs/>
        </w:rPr>
        <w:t>Irish Coercion Bill</w:t>
      </w:r>
      <w:r>
        <w:t>. He resigned.</w:t>
      </w:r>
    </w:p>
    <w:p w14:paraId="20077A26" w14:textId="77777777" w:rsidR="00D61212" w:rsidRDefault="00000000">
      <w:pPr>
        <w:pStyle w:val="ListParagraph"/>
        <w:numPr>
          <w:ilvl w:val="0"/>
          <w:numId w:val="2"/>
        </w:numPr>
        <w:spacing w:after="70" w:line="276" w:lineRule="auto"/>
      </w:pPr>
      <w:r>
        <w:rPr>
          <w:b/>
          <w:bCs/>
        </w:rPr>
        <w:t>Consequences</w:t>
      </w:r>
      <w:r>
        <w:t xml:space="preserve">: the Conservative Party </w:t>
      </w:r>
      <w:r>
        <w:rPr>
          <w:b/>
          <w:bCs/>
        </w:rPr>
        <w:t>split</w:t>
      </w:r>
      <w:r>
        <w:t xml:space="preserve"> — the </w:t>
      </w:r>
      <w:r>
        <w:rPr>
          <w:b/>
          <w:bCs/>
        </w:rPr>
        <w:t>Protectionists</w:t>
      </w:r>
      <w:r>
        <w:t xml:space="preserve"> (Derby, Disraeli) and the </w:t>
      </w:r>
      <w:r>
        <w:rPr>
          <w:b/>
          <w:bCs/>
        </w:rPr>
        <w:t>Peelites</w:t>
      </w:r>
      <w:r>
        <w:t xml:space="preserve"> (Gladstone, Aberdeen). The Conservatives did not win a majority again until </w:t>
      </w:r>
      <w:r>
        <w:rPr>
          <w:b/>
          <w:bCs/>
        </w:rPr>
        <w:t>1874</w:t>
      </w:r>
      <w:r>
        <w:t>. Free trade became national policy for the rest of the century.</w:t>
      </w:r>
    </w:p>
    <w:p w14:paraId="59E5D3AD" w14:textId="77777777" w:rsidR="00D61212" w:rsidRDefault="00000000">
      <w:pPr>
        <w:pStyle w:val="Heading2"/>
      </w:pPr>
      <w:bookmarkStart w:id="54" w:name="_Toc241395350"/>
      <w:r>
        <w:t>4.4  The Irish issue</w:t>
      </w:r>
      <w:bookmarkEnd w:id="54"/>
    </w:p>
    <w:p w14:paraId="60F685D0" w14:textId="77777777" w:rsidR="00D61212" w:rsidRDefault="00000000">
      <w:r>
        <w:t>Ireland was Peel's greatest problem, and he knew it well from his years as Chief Secretary.</w:t>
      </w:r>
    </w:p>
    <w:p w14:paraId="6C7860F7" w14:textId="77777777" w:rsidR="00D61212" w:rsidRDefault="00000000">
      <w:pPr>
        <w:pStyle w:val="Heading3"/>
      </w:pPr>
      <w:bookmarkStart w:id="55" w:name="_Toc241395351"/>
      <w:r>
        <w:t>(i)  Firmness — the Repeal campaign</w:t>
      </w:r>
      <w:bookmarkEnd w:id="55"/>
    </w:p>
    <w:p w14:paraId="612CCCDA" w14:textId="77777777" w:rsidR="00D61212" w:rsidRDefault="00000000">
      <w:pPr>
        <w:pStyle w:val="ListParagraph"/>
        <w:numPr>
          <w:ilvl w:val="0"/>
          <w:numId w:val="2"/>
        </w:numPr>
        <w:spacing w:after="70" w:line="276" w:lineRule="auto"/>
      </w:pPr>
      <w:r>
        <w:rPr>
          <w:b/>
          <w:bCs/>
        </w:rPr>
        <w:t>Daniel O'Connell</w:t>
      </w:r>
      <w:r>
        <w:t xml:space="preserve"> launched a campaign to </w:t>
      </w:r>
      <w:r>
        <w:rPr>
          <w:b/>
          <w:bCs/>
        </w:rPr>
        <w:t>repeal the Act of Union</w:t>
      </w:r>
      <w:r>
        <w:t xml:space="preserve"> (1840), with "</w:t>
      </w:r>
      <w:r>
        <w:rPr>
          <w:b/>
          <w:bCs/>
        </w:rPr>
        <w:t>monster meetings</w:t>
      </w:r>
      <w:r>
        <w:t>" of hundreds of thousands (1843 — "the Repeal Year").</w:t>
      </w:r>
    </w:p>
    <w:p w14:paraId="0EBBC168" w14:textId="77777777" w:rsidR="00D61212" w:rsidRDefault="00000000">
      <w:pPr>
        <w:pStyle w:val="ListParagraph"/>
        <w:numPr>
          <w:ilvl w:val="0"/>
          <w:numId w:val="2"/>
        </w:numPr>
        <w:spacing w:after="70" w:line="276" w:lineRule="auto"/>
      </w:pPr>
      <w:r>
        <w:t xml:space="preserve">Peel banned the great meeting at </w:t>
      </w:r>
      <w:r>
        <w:rPr>
          <w:b/>
          <w:bCs/>
        </w:rPr>
        <w:t>Clontarf</w:t>
      </w:r>
      <w:r>
        <w:t xml:space="preserve"> (October </w:t>
      </w:r>
      <w:r>
        <w:rPr>
          <w:b/>
          <w:bCs/>
        </w:rPr>
        <w:t>1843</w:t>
      </w:r>
      <w:r>
        <w:t>); O'Connell obeyed, was arrested, convicted of conspiracy (sentence later quashed by the Lords). The Repeal movement collapsed.</w:t>
      </w:r>
    </w:p>
    <w:p w14:paraId="53F77012" w14:textId="77777777" w:rsidR="00D61212" w:rsidRDefault="00000000">
      <w:pPr>
        <w:pStyle w:val="Heading3"/>
      </w:pPr>
      <w:bookmarkStart w:id="56" w:name="_Toc241395352"/>
      <w:r>
        <w:t>(ii)  Conciliation — "killing Repeal by kindness"</w:t>
      </w:r>
      <w:bookmarkEnd w:id="56"/>
    </w:p>
    <w:p w14:paraId="569352B5" w14:textId="77777777" w:rsidR="00D61212" w:rsidRDefault="00000000">
      <w:pPr>
        <w:pStyle w:val="ListParagraph"/>
        <w:numPr>
          <w:ilvl w:val="0"/>
          <w:numId w:val="2"/>
        </w:numPr>
        <w:spacing w:after="70" w:line="276" w:lineRule="auto"/>
      </w:pPr>
      <w:r>
        <w:rPr>
          <w:b/>
          <w:bCs/>
        </w:rPr>
        <w:t>The Devon Commission</w:t>
      </w:r>
      <w:r>
        <w:t xml:space="preserve"> (1843–45) investigated the land system — landlord and tenant.</w:t>
      </w:r>
    </w:p>
    <w:p w14:paraId="6CD8C05E" w14:textId="77777777" w:rsidR="00D61212" w:rsidRDefault="00000000">
      <w:pPr>
        <w:pStyle w:val="ListParagraph"/>
        <w:numPr>
          <w:ilvl w:val="0"/>
          <w:numId w:val="2"/>
        </w:numPr>
        <w:spacing w:after="70" w:line="276" w:lineRule="auto"/>
      </w:pPr>
      <w:r>
        <w:rPr>
          <w:b/>
          <w:bCs/>
        </w:rPr>
        <w:t>The Maynooth Grant</w:t>
      </w:r>
      <w:r>
        <w:t xml:space="preserve"> (</w:t>
      </w:r>
      <w:r>
        <w:rPr>
          <w:b/>
          <w:bCs/>
        </w:rPr>
        <w:t>1845</w:t>
      </w:r>
      <w:r>
        <w:t xml:space="preserve">): the annual grant to the Catholic seminary at </w:t>
      </w:r>
      <w:r>
        <w:rPr>
          <w:b/>
          <w:bCs/>
        </w:rPr>
        <w:t>Maynooth</w:t>
      </w:r>
      <w:r>
        <w:t xml:space="preserve"> was raised from about </w:t>
      </w:r>
      <w:r>
        <w:rPr>
          <w:b/>
          <w:bCs/>
        </w:rPr>
        <w:t>£9,000</w:t>
      </w:r>
      <w:r>
        <w:t xml:space="preserve"> to about </w:t>
      </w:r>
      <w:r>
        <w:rPr>
          <w:b/>
          <w:bCs/>
        </w:rPr>
        <w:t>£26,000</w:t>
      </w:r>
      <w:r>
        <w:t xml:space="preserve"> and made permanent. Many Protestant Tories were furious; </w:t>
      </w:r>
      <w:r>
        <w:rPr>
          <w:b/>
          <w:bCs/>
        </w:rPr>
        <w:t>Gladstone</w:t>
      </w:r>
      <w:r>
        <w:t xml:space="preserve"> resigned from the cabinet over it.</w:t>
      </w:r>
    </w:p>
    <w:p w14:paraId="5258D573" w14:textId="77777777" w:rsidR="00D61212" w:rsidRDefault="00000000">
      <w:pPr>
        <w:pStyle w:val="ListParagraph"/>
        <w:numPr>
          <w:ilvl w:val="0"/>
          <w:numId w:val="2"/>
        </w:numPr>
        <w:spacing w:after="70" w:line="276" w:lineRule="auto"/>
      </w:pPr>
      <w:r>
        <w:rPr>
          <w:b/>
          <w:bCs/>
        </w:rPr>
        <w:t>Queen's Colleges</w:t>
      </w:r>
      <w:r>
        <w:t xml:space="preserve"> (1845): non-denominational colleges at </w:t>
      </w:r>
      <w:r>
        <w:rPr>
          <w:b/>
          <w:bCs/>
        </w:rPr>
        <w:t>Belfast</w:t>
      </w:r>
      <w:r>
        <w:t xml:space="preserve">, </w:t>
      </w:r>
      <w:r>
        <w:rPr>
          <w:b/>
          <w:bCs/>
        </w:rPr>
        <w:t>Cork</w:t>
      </w:r>
      <w:r>
        <w:t xml:space="preserve"> and </w:t>
      </w:r>
      <w:r>
        <w:rPr>
          <w:b/>
          <w:bCs/>
        </w:rPr>
        <w:t>Galway</w:t>
      </w:r>
      <w:r>
        <w:t xml:space="preserve"> — attacked by Catholics as "godless colleges".</w:t>
      </w:r>
    </w:p>
    <w:p w14:paraId="35018DFF" w14:textId="77777777" w:rsidR="00D61212" w:rsidRDefault="00000000">
      <w:pPr>
        <w:pStyle w:val="ListParagraph"/>
        <w:numPr>
          <w:ilvl w:val="0"/>
          <w:numId w:val="2"/>
        </w:numPr>
        <w:spacing w:after="70" w:line="276" w:lineRule="auto"/>
      </w:pPr>
      <w:r>
        <w:rPr>
          <w:b/>
          <w:bCs/>
        </w:rPr>
        <w:t>Charitable Bequests Act</w:t>
      </w:r>
      <w:r>
        <w:t xml:space="preserve"> (1844): made it easier to give money to the Catholic Church.</w:t>
      </w:r>
    </w:p>
    <w:p w14:paraId="17B134B9" w14:textId="77777777" w:rsidR="00D61212" w:rsidRDefault="00000000">
      <w:pPr>
        <w:pStyle w:val="Heading3"/>
      </w:pPr>
      <w:bookmarkStart w:id="57" w:name="_Toc241395353"/>
      <w:r>
        <w:t>(iii)  The Great Famine</w:t>
      </w:r>
      <w:bookmarkEnd w:id="57"/>
    </w:p>
    <w:p w14:paraId="044062D2" w14:textId="77777777" w:rsidR="00D61212" w:rsidRDefault="00000000">
      <w:pPr>
        <w:pStyle w:val="ListParagraph"/>
        <w:numPr>
          <w:ilvl w:val="0"/>
          <w:numId w:val="2"/>
        </w:numPr>
        <w:spacing w:after="70" w:line="276" w:lineRule="auto"/>
      </w:pPr>
      <w:r>
        <w:rPr>
          <w:b/>
          <w:bCs/>
        </w:rPr>
        <w:t>1845</w:t>
      </w:r>
      <w:r>
        <w:t xml:space="preserve">: a fungus, </w:t>
      </w:r>
      <w:r>
        <w:rPr>
          <w:b/>
          <w:bCs/>
        </w:rPr>
        <w:t>potato blight</w:t>
      </w:r>
      <w:r>
        <w:t>, destroyed about a third to a half of the potato crop — the main food of about 3 million Irish people.</w:t>
      </w:r>
    </w:p>
    <w:p w14:paraId="351BBBF3" w14:textId="77777777" w:rsidR="00D61212" w:rsidRDefault="00000000">
      <w:pPr>
        <w:pStyle w:val="ListParagraph"/>
        <w:numPr>
          <w:ilvl w:val="0"/>
          <w:numId w:val="2"/>
        </w:numPr>
        <w:spacing w:after="70" w:line="276" w:lineRule="auto"/>
      </w:pPr>
      <w:r>
        <w:rPr>
          <w:b/>
          <w:bCs/>
        </w:rPr>
        <w:t>Peel's response</w:t>
      </w:r>
      <w:r>
        <w:t xml:space="preserve">: he secretly bought </w:t>
      </w:r>
      <w:r>
        <w:rPr>
          <w:b/>
          <w:bCs/>
        </w:rPr>
        <w:t>£100,000</w:t>
      </w:r>
      <w:r>
        <w:t xml:space="preserve"> of </w:t>
      </w:r>
      <w:r>
        <w:rPr>
          <w:b/>
          <w:bCs/>
        </w:rPr>
        <w:t>Indian corn (maize)</w:t>
      </w:r>
      <w:r>
        <w:t xml:space="preserve"> from America to keep prices down; set up a </w:t>
      </w:r>
      <w:r>
        <w:rPr>
          <w:b/>
          <w:bCs/>
        </w:rPr>
        <w:t>Relief Commission</w:t>
      </w:r>
      <w:r>
        <w:t xml:space="preserve"> and public works; and — above all — </w:t>
      </w:r>
      <w:r>
        <w:rPr>
          <w:b/>
          <w:bCs/>
        </w:rPr>
        <w:t>repealed the Corn Laws</w:t>
      </w:r>
      <w:r>
        <w:t>.</w:t>
      </w:r>
    </w:p>
    <w:p w14:paraId="040632D2" w14:textId="77777777" w:rsidR="00D61212" w:rsidRDefault="00000000">
      <w:pPr>
        <w:pStyle w:val="ListParagraph"/>
        <w:numPr>
          <w:ilvl w:val="0"/>
          <w:numId w:val="2"/>
        </w:numPr>
        <w:spacing w:after="70" w:line="276" w:lineRule="auto"/>
      </w:pPr>
      <w:r>
        <w:rPr>
          <w:b/>
          <w:bCs/>
        </w:rPr>
        <w:t>After Peel</w:t>
      </w:r>
      <w:r>
        <w:t xml:space="preserve">: the Whig government of </w:t>
      </w:r>
      <w:r>
        <w:rPr>
          <w:b/>
          <w:bCs/>
        </w:rPr>
        <w:t>Lord John Russell</w:t>
      </w:r>
      <w:r>
        <w:t xml:space="preserve"> (1846–52) relied more on the free market and the Poor Law; the blight returned in 1846–48. About </w:t>
      </w:r>
      <w:r>
        <w:rPr>
          <w:b/>
          <w:bCs/>
        </w:rPr>
        <w:t>one million</w:t>
      </w:r>
      <w:r>
        <w:t xml:space="preserve"> died and about </w:t>
      </w:r>
      <w:r>
        <w:rPr>
          <w:b/>
          <w:bCs/>
        </w:rPr>
        <w:t>one million</w:t>
      </w:r>
      <w:r>
        <w:t xml:space="preserve"> emigrated (1845–51).</w:t>
      </w:r>
    </w:p>
    <w:p w14:paraId="7CD85816" w14:textId="77777777" w:rsidR="00D61212" w:rsidRDefault="00000000">
      <w:pPr>
        <w:keepNext/>
        <w:spacing w:before="120" w:after="40" w:line="240" w:lineRule="auto"/>
        <w:jc w:val="center"/>
      </w:pPr>
      <w:r>
        <w:rPr>
          <w:noProof/>
        </w:rPr>
        <w:lastRenderedPageBreak/>
        <w:drawing>
          <wp:inline distT="0" distB="0" distL="0" distR="0" wp14:anchorId="4C7E79B7" wp14:editId="2B103075">
            <wp:extent cx="4724400" cy="4257675"/>
            <wp:effectExtent l="0" t="0" r="0" b="0"/>
            <wp:docPr id="1900986257" name="Picture 190098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24400" cy="4257675"/>
                    </a:xfrm>
                    <a:prstGeom prst="rect">
                      <a:avLst/>
                    </a:prstGeom>
                  </pic:spPr>
                </pic:pic>
              </a:graphicData>
            </a:graphic>
          </wp:inline>
        </w:drawing>
      </w:r>
    </w:p>
    <w:p w14:paraId="12B82DDE" w14:textId="77777777" w:rsidR="00D61212"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Ireland and the Irish Question, 1800–1922.</w:t>
      </w:r>
    </w:p>
    <w:p w14:paraId="3EC46A73" w14:textId="77777777" w:rsidR="00D61212" w:rsidRDefault="00000000">
      <w:pPr>
        <w:pStyle w:val="Heading2"/>
      </w:pPr>
      <w:bookmarkStart w:id="58" w:name="_Toc241395354"/>
      <w:r>
        <w:t>4.5  Exterior (foreign and imperial) policy, 1841–46</w:t>
      </w:r>
      <w:bookmarkEnd w:id="58"/>
    </w:p>
    <w:p w14:paraId="10349E97" w14:textId="77777777" w:rsidR="00D61212" w:rsidRDefault="00000000">
      <w:r>
        <w:t xml:space="preserve">Peel left foreign affairs mainly to his friend </w:t>
      </w:r>
      <w:r>
        <w:rPr>
          <w:b/>
          <w:bCs/>
        </w:rPr>
        <w:t>Lord Aberdeen</w:t>
      </w:r>
      <w:r>
        <w:t xml:space="preserve">, whose policy was </w:t>
      </w:r>
      <w:r>
        <w:rPr>
          <w:b/>
          <w:bCs/>
        </w:rPr>
        <w:t>peace and conciliation</w:t>
      </w:r>
      <w:r>
        <w:t xml:space="preserve"> — a contrast with the aggressive </w:t>
      </w:r>
      <w:r>
        <w:rPr>
          <w:b/>
          <w:bCs/>
        </w:rPr>
        <w:t>Palmerston</w:t>
      </w:r>
      <w:r>
        <w:t xml:space="preserve"> before and after him.</w:t>
      </w:r>
    </w:p>
    <w:p w14:paraId="4DB4AE0B" w14:textId="77777777" w:rsidR="00D61212" w:rsidRDefault="00000000">
      <w:pPr>
        <w:pStyle w:val="ListParagraph"/>
        <w:numPr>
          <w:ilvl w:val="0"/>
          <w:numId w:val="2"/>
        </w:numPr>
        <w:spacing w:after="70" w:line="276" w:lineRule="auto"/>
      </w:pPr>
      <w:r>
        <w:rPr>
          <w:b/>
          <w:bCs/>
        </w:rPr>
        <w:t>France</w:t>
      </w:r>
      <w:r>
        <w:t>: the first "</w:t>
      </w:r>
      <w:r>
        <w:rPr>
          <w:b/>
          <w:bCs/>
        </w:rPr>
        <w:t>entente cordiale</w:t>
      </w:r>
      <w:r>
        <w:t>" — Queen Victoria visited King Louis Philippe at Eu (</w:t>
      </w:r>
      <w:r>
        <w:rPr>
          <w:b/>
          <w:bCs/>
        </w:rPr>
        <w:t>1843</w:t>
      </w:r>
      <w:r>
        <w:t xml:space="preserve">); a quarrel over </w:t>
      </w:r>
      <w:r>
        <w:rPr>
          <w:b/>
          <w:bCs/>
        </w:rPr>
        <w:t>Tahiti</w:t>
      </w:r>
      <w:r>
        <w:t xml:space="preserve"> (the Pritchard affair, </w:t>
      </w:r>
      <w:r>
        <w:rPr>
          <w:b/>
          <w:bCs/>
        </w:rPr>
        <w:t>1844</w:t>
      </w:r>
      <w:r>
        <w:t>) was settled peacefully.</w:t>
      </w:r>
    </w:p>
    <w:p w14:paraId="2785B5C3" w14:textId="77777777" w:rsidR="00D61212" w:rsidRDefault="00000000">
      <w:pPr>
        <w:pStyle w:val="ListParagraph"/>
        <w:numPr>
          <w:ilvl w:val="0"/>
          <w:numId w:val="2"/>
        </w:numPr>
        <w:spacing w:after="70" w:line="276" w:lineRule="auto"/>
      </w:pPr>
      <w:r>
        <w:rPr>
          <w:b/>
          <w:bCs/>
        </w:rPr>
        <w:t>The United States</w:t>
      </w:r>
      <w:r>
        <w:t xml:space="preserve">: the </w:t>
      </w:r>
      <w:r>
        <w:rPr>
          <w:b/>
          <w:bCs/>
        </w:rPr>
        <w:t>Webster–Ashburton Treaty</w:t>
      </w:r>
      <w:r>
        <w:t xml:space="preserve"> (</w:t>
      </w:r>
      <w:r>
        <w:rPr>
          <w:b/>
          <w:bCs/>
        </w:rPr>
        <w:t>1842</w:t>
      </w:r>
      <w:r>
        <w:t xml:space="preserve">) settled the border between Maine and New Brunswick (Canada); the </w:t>
      </w:r>
      <w:r>
        <w:rPr>
          <w:b/>
          <w:bCs/>
        </w:rPr>
        <w:t>Oregon Treaty</w:t>
      </w:r>
      <w:r>
        <w:t xml:space="preserve"> (</w:t>
      </w:r>
      <w:r>
        <w:rPr>
          <w:b/>
          <w:bCs/>
        </w:rPr>
        <w:t>1846</w:t>
      </w:r>
      <w:r>
        <w:t xml:space="preserve">) fixed the border on the </w:t>
      </w:r>
      <w:r>
        <w:rPr>
          <w:b/>
          <w:bCs/>
        </w:rPr>
        <w:t>49th parallel</w:t>
      </w:r>
      <w:r>
        <w:t xml:space="preserve"> to the Pacific.</w:t>
      </w:r>
    </w:p>
    <w:p w14:paraId="4F9AC48B" w14:textId="77777777" w:rsidR="00D61212" w:rsidRDefault="00000000">
      <w:pPr>
        <w:pStyle w:val="ListParagraph"/>
        <w:numPr>
          <w:ilvl w:val="0"/>
          <w:numId w:val="2"/>
        </w:numPr>
        <w:spacing w:after="70" w:line="276" w:lineRule="auto"/>
      </w:pPr>
      <w:r>
        <w:rPr>
          <w:b/>
          <w:bCs/>
        </w:rPr>
        <w:t>China</w:t>
      </w:r>
      <w:r>
        <w:t xml:space="preserve">: the </w:t>
      </w:r>
      <w:r>
        <w:rPr>
          <w:b/>
          <w:bCs/>
        </w:rPr>
        <w:t>First Opium War</w:t>
      </w:r>
      <w:r>
        <w:t xml:space="preserve"> (begun 1839) ended with the </w:t>
      </w:r>
      <w:r>
        <w:rPr>
          <w:b/>
          <w:bCs/>
        </w:rPr>
        <w:t>Treaty of Nanking</w:t>
      </w:r>
      <w:r>
        <w:t xml:space="preserve"> (</w:t>
      </w:r>
      <w:r>
        <w:rPr>
          <w:b/>
          <w:bCs/>
        </w:rPr>
        <w:t>1842</w:t>
      </w:r>
      <w:r>
        <w:t xml:space="preserve">): </w:t>
      </w:r>
      <w:r>
        <w:rPr>
          <w:b/>
          <w:bCs/>
        </w:rPr>
        <w:t>Hong Kong</w:t>
      </w:r>
      <w:r>
        <w:t xml:space="preserve"> ceded to Britain; five ports opened.</w:t>
      </w:r>
    </w:p>
    <w:p w14:paraId="7F72E601" w14:textId="77777777" w:rsidR="00D61212" w:rsidRDefault="00000000">
      <w:pPr>
        <w:pStyle w:val="ListParagraph"/>
        <w:numPr>
          <w:ilvl w:val="0"/>
          <w:numId w:val="2"/>
        </w:numPr>
        <w:spacing w:after="70" w:line="276" w:lineRule="auto"/>
      </w:pPr>
      <w:r>
        <w:rPr>
          <w:b/>
          <w:bCs/>
        </w:rPr>
        <w:t>India and Afghanistan</w:t>
      </w:r>
      <w:r>
        <w:t xml:space="preserve">: withdrawal from the disastrous </w:t>
      </w:r>
      <w:r>
        <w:rPr>
          <w:b/>
          <w:bCs/>
        </w:rPr>
        <w:t>First Afghan War</w:t>
      </w:r>
      <w:r>
        <w:t xml:space="preserve"> (1842); conquest of </w:t>
      </w:r>
      <w:r>
        <w:rPr>
          <w:b/>
          <w:bCs/>
        </w:rPr>
        <w:t>Sind</w:t>
      </w:r>
      <w:r>
        <w:t xml:space="preserve"> (1843); the </w:t>
      </w:r>
      <w:r>
        <w:rPr>
          <w:b/>
          <w:bCs/>
        </w:rPr>
        <w:t>First Anglo-Sikh War</w:t>
      </w:r>
      <w:r>
        <w:t xml:space="preserve"> (1845–46).</w:t>
      </w:r>
    </w:p>
    <w:p w14:paraId="75EEA893" w14:textId="77777777" w:rsidR="00D61212" w:rsidRDefault="00000000">
      <w:pPr>
        <w:pStyle w:val="Heading2"/>
      </w:pPr>
      <w:bookmarkStart w:id="59" w:name="_Toc241395355"/>
      <w:r>
        <w:t>4.6  Peel's methods of governance — compared with his predecessors</w:t>
      </w:r>
      <w:bookmarkEnd w:id="5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5"/>
        <w:gridCol w:w="2512"/>
        <w:gridCol w:w="2512"/>
        <w:gridCol w:w="2607"/>
      </w:tblGrid>
      <w:tr w:rsidR="00D61212" w14:paraId="2D84F1C9"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FC6051D" w14:textId="77777777" w:rsidR="00D61212" w:rsidRDefault="00D61212">
            <w:pPr>
              <w:spacing w:after="30" w:line="250" w:lineRule="auto"/>
            </w:pPr>
          </w:p>
        </w:tc>
        <w:tc>
          <w:tcPr>
            <w:tcW w:w="251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ABF1129" w14:textId="77777777" w:rsidR="00D61212" w:rsidRDefault="00000000">
            <w:pPr>
              <w:spacing w:after="30" w:line="250" w:lineRule="auto"/>
            </w:pPr>
            <w:r>
              <w:rPr>
                <w:rFonts w:ascii="Calibri" w:eastAsia="Calibri" w:hAnsi="Calibri" w:cs="Calibri"/>
                <w:b/>
                <w:bCs/>
                <w:color w:val="FFFFFF"/>
                <w:sz w:val="18"/>
                <w:szCs w:val="18"/>
              </w:rPr>
              <w:t>Liverpool (1812–27)</w:t>
            </w:r>
          </w:p>
        </w:tc>
        <w:tc>
          <w:tcPr>
            <w:tcW w:w="251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F0233C1" w14:textId="77777777" w:rsidR="00D61212" w:rsidRDefault="00000000">
            <w:pPr>
              <w:spacing w:after="30" w:line="250" w:lineRule="auto"/>
            </w:pPr>
            <w:r>
              <w:rPr>
                <w:rFonts w:ascii="Calibri" w:eastAsia="Calibri" w:hAnsi="Calibri" w:cs="Calibri"/>
                <w:b/>
                <w:bCs/>
                <w:color w:val="FFFFFF"/>
                <w:sz w:val="18"/>
                <w:szCs w:val="18"/>
              </w:rPr>
              <w:t>Canning (1827) · Wellington (1828–30)</w:t>
            </w:r>
          </w:p>
        </w:tc>
        <w:tc>
          <w:tcPr>
            <w:tcW w:w="260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2882F22" w14:textId="77777777" w:rsidR="00D61212" w:rsidRDefault="00000000">
            <w:pPr>
              <w:spacing w:after="30" w:line="250" w:lineRule="auto"/>
            </w:pPr>
            <w:r>
              <w:rPr>
                <w:rFonts w:ascii="Calibri" w:eastAsia="Calibri" w:hAnsi="Calibri" w:cs="Calibri"/>
                <w:b/>
                <w:bCs/>
                <w:color w:val="FFFFFF"/>
                <w:sz w:val="18"/>
                <w:szCs w:val="18"/>
              </w:rPr>
              <w:t>Peel (1841–46)</w:t>
            </w:r>
          </w:p>
        </w:tc>
      </w:tr>
      <w:tr w:rsidR="00D61212" w14:paraId="6A2A0E99"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3C7BF7" w14:textId="77777777" w:rsidR="00D61212" w:rsidRDefault="00000000">
            <w:pPr>
              <w:spacing w:after="30" w:line="250" w:lineRule="auto"/>
            </w:pPr>
            <w:r>
              <w:rPr>
                <w:rFonts w:ascii="Calibri" w:eastAsia="Calibri" w:hAnsi="Calibri" w:cs="Calibri"/>
                <w:b/>
                <w:bCs/>
                <w:sz w:val="18"/>
                <w:szCs w:val="18"/>
              </w:rPr>
              <w:t>Style</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6CABAB" w14:textId="77777777" w:rsidR="00D61212" w:rsidRDefault="00000000">
            <w:pPr>
              <w:spacing w:after="30" w:line="250" w:lineRule="auto"/>
            </w:pPr>
            <w:r>
              <w:rPr>
                <w:rFonts w:ascii="Calibri" w:eastAsia="Calibri" w:hAnsi="Calibri" w:cs="Calibri"/>
                <w:sz w:val="18"/>
                <w:szCs w:val="18"/>
              </w:rPr>
              <w:t>Conciliator and manager; chairman of a team</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02790A" w14:textId="77777777" w:rsidR="00D61212" w:rsidRDefault="00000000">
            <w:pPr>
              <w:spacing w:after="30" w:line="250" w:lineRule="auto"/>
            </w:pPr>
            <w:r>
              <w:rPr>
                <w:rFonts w:ascii="Calibri" w:eastAsia="Calibri" w:hAnsi="Calibri" w:cs="Calibri"/>
                <w:sz w:val="18"/>
                <w:szCs w:val="18"/>
              </w:rPr>
              <w:t>Canning: brilliant orator, divisive · Wellington: soldier, gave orders</w:t>
            </w:r>
          </w:p>
        </w:tc>
        <w:tc>
          <w:tcPr>
            <w:tcW w:w="260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EA5E21" w14:textId="77777777" w:rsidR="00D61212" w:rsidRDefault="00000000">
            <w:pPr>
              <w:spacing w:after="30" w:line="250" w:lineRule="auto"/>
            </w:pPr>
            <w:r>
              <w:rPr>
                <w:rFonts w:ascii="Calibri" w:eastAsia="Calibri" w:hAnsi="Calibri" w:cs="Calibri"/>
                <w:b/>
                <w:bCs/>
                <w:sz w:val="18"/>
                <w:szCs w:val="18"/>
              </w:rPr>
              <w:t>Hands-on executive</w:t>
            </w:r>
            <w:r>
              <w:rPr>
                <w:rFonts w:ascii="Calibri" w:eastAsia="Calibri" w:hAnsi="Calibri" w:cs="Calibri"/>
                <w:sz w:val="18"/>
                <w:szCs w:val="18"/>
              </w:rPr>
              <w:t>: supervised every department himself</w:t>
            </w:r>
          </w:p>
        </w:tc>
      </w:tr>
      <w:tr w:rsidR="00D61212" w14:paraId="45E5B9B6"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7EF219" w14:textId="77777777" w:rsidR="00D61212" w:rsidRDefault="00000000">
            <w:pPr>
              <w:spacing w:after="30" w:line="250" w:lineRule="auto"/>
            </w:pPr>
            <w:r>
              <w:rPr>
                <w:rFonts w:ascii="Calibri" w:eastAsia="Calibri" w:hAnsi="Calibri" w:cs="Calibri"/>
                <w:b/>
                <w:bCs/>
                <w:sz w:val="18"/>
                <w:szCs w:val="18"/>
              </w:rPr>
              <w:lastRenderedPageBreak/>
              <w:t>Cabinet</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1AA637" w14:textId="77777777" w:rsidR="00D61212" w:rsidRDefault="00000000">
            <w:pPr>
              <w:spacing w:after="30" w:line="250" w:lineRule="auto"/>
            </w:pPr>
            <w:r>
              <w:rPr>
                <w:rFonts w:ascii="Calibri" w:eastAsia="Calibri" w:hAnsi="Calibri" w:cs="Calibri"/>
                <w:sz w:val="18"/>
                <w:szCs w:val="18"/>
              </w:rPr>
              <w:t>Let strong ministers run departments</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674C7E" w14:textId="77777777" w:rsidR="00D61212" w:rsidRDefault="00000000">
            <w:pPr>
              <w:spacing w:after="30" w:line="250" w:lineRule="auto"/>
            </w:pPr>
            <w:r>
              <w:rPr>
                <w:rFonts w:ascii="Calibri" w:eastAsia="Calibri" w:hAnsi="Calibri" w:cs="Calibri"/>
                <w:sz w:val="18"/>
                <w:szCs w:val="18"/>
              </w:rPr>
              <w:t>Canning: faction-ridden · Wellington: treated ministers like officers</w:t>
            </w:r>
          </w:p>
        </w:tc>
        <w:tc>
          <w:tcPr>
            <w:tcW w:w="260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EE66AD" w14:textId="77777777" w:rsidR="00D61212" w:rsidRDefault="00000000">
            <w:pPr>
              <w:spacing w:after="30" w:line="250" w:lineRule="auto"/>
            </w:pPr>
            <w:r>
              <w:rPr>
                <w:rFonts w:ascii="Calibri" w:eastAsia="Calibri" w:hAnsi="Calibri" w:cs="Calibri"/>
                <w:sz w:val="18"/>
                <w:szCs w:val="18"/>
              </w:rPr>
              <w:t>Dominated it; drafted budgets himself</w:t>
            </w:r>
          </w:p>
        </w:tc>
      </w:tr>
      <w:tr w:rsidR="00D61212" w14:paraId="4B2505A0"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12642B" w14:textId="77777777" w:rsidR="00D61212" w:rsidRDefault="00000000">
            <w:pPr>
              <w:spacing w:after="30" w:line="250" w:lineRule="auto"/>
            </w:pPr>
            <w:r>
              <w:rPr>
                <w:rFonts w:ascii="Calibri" w:eastAsia="Calibri" w:hAnsi="Calibri" w:cs="Calibri"/>
                <w:b/>
                <w:bCs/>
                <w:sz w:val="18"/>
                <w:szCs w:val="18"/>
              </w:rPr>
              <w:t>Party</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99926B" w14:textId="77777777" w:rsidR="00D61212" w:rsidRDefault="00000000">
            <w:pPr>
              <w:spacing w:after="30" w:line="250" w:lineRule="auto"/>
            </w:pPr>
            <w:r>
              <w:rPr>
                <w:rFonts w:ascii="Calibri" w:eastAsia="Calibri" w:hAnsi="Calibri" w:cs="Calibri"/>
                <w:sz w:val="18"/>
                <w:szCs w:val="18"/>
              </w:rPr>
              <w:t>Kept "Ultras" and liberals together</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931A0B" w14:textId="77777777" w:rsidR="00D61212" w:rsidRDefault="00000000">
            <w:pPr>
              <w:spacing w:after="30" w:line="250" w:lineRule="auto"/>
            </w:pPr>
            <w:r>
              <w:rPr>
                <w:rFonts w:ascii="Calibri" w:eastAsia="Calibri" w:hAnsi="Calibri" w:cs="Calibri"/>
                <w:sz w:val="18"/>
                <w:szCs w:val="18"/>
              </w:rPr>
              <w:t>Canning split the Tories; Wellington lost the Ultras (1829) and the reformers (1830)</w:t>
            </w:r>
          </w:p>
        </w:tc>
        <w:tc>
          <w:tcPr>
            <w:tcW w:w="260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5AE58C" w14:textId="77777777" w:rsidR="00D61212" w:rsidRDefault="00000000">
            <w:pPr>
              <w:spacing w:after="30" w:line="250" w:lineRule="auto"/>
            </w:pPr>
            <w:r>
              <w:rPr>
                <w:rFonts w:ascii="Calibri" w:eastAsia="Calibri" w:hAnsi="Calibri" w:cs="Calibri"/>
                <w:sz w:val="18"/>
                <w:szCs w:val="18"/>
              </w:rPr>
              <w:t xml:space="preserve">Built a party (Tamworth, Carlton Club), then </w:t>
            </w:r>
            <w:r>
              <w:rPr>
                <w:rFonts w:ascii="Calibri" w:eastAsia="Calibri" w:hAnsi="Calibri" w:cs="Calibri"/>
                <w:b/>
                <w:bCs/>
                <w:sz w:val="18"/>
                <w:szCs w:val="18"/>
              </w:rPr>
              <w:t>ignored its backbenchers</w:t>
            </w:r>
            <w:r>
              <w:rPr>
                <w:rFonts w:ascii="Calibri" w:eastAsia="Calibri" w:hAnsi="Calibri" w:cs="Calibri"/>
                <w:sz w:val="18"/>
                <w:szCs w:val="18"/>
              </w:rPr>
              <w:t xml:space="preserve"> — split 1846</w:t>
            </w:r>
          </w:p>
        </w:tc>
      </w:tr>
      <w:tr w:rsidR="00D61212" w14:paraId="29184CAF"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5595D4" w14:textId="77777777" w:rsidR="00D61212" w:rsidRDefault="00000000">
            <w:pPr>
              <w:spacing w:after="30" w:line="250" w:lineRule="auto"/>
            </w:pPr>
            <w:r>
              <w:rPr>
                <w:rFonts w:ascii="Calibri" w:eastAsia="Calibri" w:hAnsi="Calibri" w:cs="Calibri"/>
                <w:b/>
                <w:bCs/>
                <w:sz w:val="18"/>
                <w:szCs w:val="18"/>
              </w:rPr>
              <w:t>Public opinion</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61C386" w14:textId="77777777" w:rsidR="00D61212" w:rsidRDefault="00000000">
            <w:pPr>
              <w:spacing w:after="30" w:line="250" w:lineRule="auto"/>
            </w:pPr>
            <w:r>
              <w:rPr>
                <w:rFonts w:ascii="Calibri" w:eastAsia="Calibri" w:hAnsi="Calibri" w:cs="Calibri"/>
                <w:sz w:val="18"/>
                <w:szCs w:val="18"/>
              </w:rPr>
              <w:t>Little appeal to it</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96DFE5" w14:textId="77777777" w:rsidR="00D61212" w:rsidRDefault="00000000">
            <w:pPr>
              <w:spacing w:after="30" w:line="250" w:lineRule="auto"/>
            </w:pPr>
            <w:r>
              <w:rPr>
                <w:rFonts w:ascii="Calibri" w:eastAsia="Calibri" w:hAnsi="Calibri" w:cs="Calibri"/>
                <w:sz w:val="18"/>
                <w:szCs w:val="18"/>
              </w:rPr>
              <w:t>Canning appealed to it; Wellington ignored it</w:t>
            </w:r>
          </w:p>
        </w:tc>
        <w:tc>
          <w:tcPr>
            <w:tcW w:w="260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18238B" w14:textId="77777777" w:rsidR="00D61212" w:rsidRDefault="00000000">
            <w:pPr>
              <w:spacing w:after="30" w:line="250" w:lineRule="auto"/>
            </w:pPr>
            <w:r>
              <w:rPr>
                <w:rFonts w:ascii="Calibri" w:eastAsia="Calibri" w:hAnsi="Calibri" w:cs="Calibri"/>
                <w:sz w:val="18"/>
                <w:szCs w:val="18"/>
              </w:rPr>
              <w:t xml:space="preserve">Appealed to the </w:t>
            </w:r>
            <w:r>
              <w:rPr>
                <w:rFonts w:ascii="Calibri" w:eastAsia="Calibri" w:hAnsi="Calibri" w:cs="Calibri"/>
                <w:b/>
                <w:bCs/>
                <w:sz w:val="18"/>
                <w:szCs w:val="18"/>
              </w:rPr>
              <w:t>nation</w:t>
            </w:r>
            <w:r>
              <w:rPr>
                <w:rFonts w:ascii="Calibri" w:eastAsia="Calibri" w:hAnsi="Calibri" w:cs="Calibri"/>
                <w:sz w:val="18"/>
                <w:szCs w:val="18"/>
              </w:rPr>
              <w:t xml:space="preserve"> (Tamworth); governed for the "national interest"</w:t>
            </w:r>
          </w:p>
        </w:tc>
      </w:tr>
      <w:tr w:rsidR="00D61212" w14:paraId="7E64F166"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42B077" w14:textId="77777777" w:rsidR="00D61212" w:rsidRDefault="00000000">
            <w:pPr>
              <w:spacing w:after="30" w:line="250" w:lineRule="auto"/>
            </w:pPr>
            <w:r>
              <w:rPr>
                <w:rFonts w:ascii="Calibri" w:eastAsia="Calibri" w:hAnsi="Calibri" w:cs="Calibri"/>
                <w:b/>
                <w:bCs/>
                <w:sz w:val="18"/>
                <w:szCs w:val="18"/>
              </w:rPr>
              <w:t>Policy-making</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78855F" w14:textId="77777777" w:rsidR="00D61212" w:rsidRDefault="00000000">
            <w:pPr>
              <w:spacing w:after="30" w:line="250" w:lineRule="auto"/>
            </w:pPr>
            <w:r>
              <w:rPr>
                <w:rFonts w:ascii="Calibri" w:eastAsia="Calibri" w:hAnsi="Calibri" w:cs="Calibri"/>
                <w:sz w:val="18"/>
                <w:szCs w:val="18"/>
              </w:rPr>
              <w:t>Pragmatic; repression then reform</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A15393" w14:textId="77777777" w:rsidR="00D61212" w:rsidRDefault="00000000">
            <w:pPr>
              <w:spacing w:after="30" w:line="250" w:lineRule="auto"/>
            </w:pPr>
            <w:r>
              <w:rPr>
                <w:rFonts w:ascii="Calibri" w:eastAsia="Calibri" w:hAnsi="Calibri" w:cs="Calibri"/>
                <w:sz w:val="18"/>
                <w:szCs w:val="18"/>
              </w:rPr>
              <w:t>Canning: foreign policy; Wellington: resist, then give way</w:t>
            </w:r>
          </w:p>
        </w:tc>
        <w:tc>
          <w:tcPr>
            <w:tcW w:w="260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0FDB82" w14:textId="77777777" w:rsidR="00D61212" w:rsidRDefault="00000000">
            <w:pPr>
              <w:spacing w:after="30" w:line="250" w:lineRule="auto"/>
            </w:pPr>
            <w:r>
              <w:rPr>
                <w:rFonts w:ascii="Calibri" w:eastAsia="Calibri" w:hAnsi="Calibri" w:cs="Calibri"/>
                <w:b/>
                <w:bCs/>
                <w:sz w:val="18"/>
                <w:szCs w:val="18"/>
              </w:rPr>
              <w:t>Evidence-based</w:t>
            </w:r>
            <w:r>
              <w:rPr>
                <w:rFonts w:ascii="Calibri" w:eastAsia="Calibri" w:hAnsi="Calibri" w:cs="Calibri"/>
                <w:sz w:val="18"/>
                <w:szCs w:val="18"/>
              </w:rPr>
              <w:t>: Royal Commissions, statistics, expert advice</w:t>
            </w:r>
          </w:p>
        </w:tc>
      </w:tr>
    </w:tbl>
    <w:p w14:paraId="018DDAD5" w14:textId="77777777" w:rsidR="00D61212" w:rsidRDefault="00D61212">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26EB22B9"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3A10CBC3" w14:textId="77777777" w:rsidR="00D61212"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How far did Peel differ?</w:t>
            </w:r>
          </w:p>
          <w:p w14:paraId="3165BC07" w14:textId="77777777" w:rsidR="00D61212" w:rsidRDefault="00000000">
            <w:pPr>
              <w:spacing w:after="80" w:line="270" w:lineRule="auto"/>
            </w:pPr>
            <w:r>
              <w:rPr>
                <w:b/>
                <w:bCs/>
                <w:sz w:val="21"/>
                <w:szCs w:val="21"/>
              </w:rPr>
              <w:t>Continuity</w:t>
            </w:r>
            <w:r>
              <w:rPr>
                <w:sz w:val="21"/>
                <w:szCs w:val="21"/>
              </w:rPr>
              <w:t xml:space="preserve">: all four were pragmatic Tories; Peel was </w:t>
            </w:r>
            <w:r>
              <w:rPr>
                <w:b/>
                <w:bCs/>
                <w:sz w:val="21"/>
                <w:szCs w:val="21"/>
              </w:rPr>
              <w:t>trained under Liverpool</w:t>
            </w:r>
            <w:r>
              <w:rPr>
                <w:sz w:val="21"/>
                <w:szCs w:val="21"/>
              </w:rPr>
              <w:t xml:space="preserve"> and continued the liberal Toryism of the 1820s. </w:t>
            </w:r>
            <w:r>
              <w:rPr>
                <w:b/>
                <w:bCs/>
                <w:sz w:val="21"/>
                <w:szCs w:val="21"/>
              </w:rPr>
              <w:t>Differences</w:t>
            </w:r>
            <w:r>
              <w:rPr>
                <w:sz w:val="21"/>
                <w:szCs w:val="21"/>
              </w:rPr>
              <w:t xml:space="preserve">: Peel governed far more </w:t>
            </w:r>
            <w:r>
              <w:rPr>
                <w:b/>
                <w:bCs/>
                <w:sz w:val="21"/>
                <w:szCs w:val="21"/>
              </w:rPr>
              <w:t>personally</w:t>
            </w:r>
            <w:r>
              <w:rPr>
                <w:sz w:val="21"/>
                <w:szCs w:val="21"/>
              </w:rPr>
              <w:t xml:space="preserve">, </w:t>
            </w:r>
            <w:r>
              <w:rPr>
                <w:b/>
                <w:bCs/>
                <w:sz w:val="21"/>
                <w:szCs w:val="21"/>
              </w:rPr>
              <w:t>professionally</w:t>
            </w:r>
            <w:r>
              <w:rPr>
                <w:sz w:val="21"/>
                <w:szCs w:val="21"/>
              </w:rPr>
              <w:t xml:space="preserve"> and on </w:t>
            </w:r>
            <w:r>
              <w:rPr>
                <w:b/>
                <w:bCs/>
                <w:sz w:val="21"/>
                <w:szCs w:val="21"/>
              </w:rPr>
              <w:t>evidence</w:t>
            </w:r>
            <w:r>
              <w:rPr>
                <w:sz w:val="21"/>
                <w:szCs w:val="21"/>
              </w:rPr>
              <w:t xml:space="preserve">; he appealed to the </w:t>
            </w:r>
            <w:r>
              <w:rPr>
                <w:b/>
                <w:bCs/>
                <w:sz w:val="21"/>
                <w:szCs w:val="21"/>
              </w:rPr>
              <w:t>country</w:t>
            </w:r>
            <w:r>
              <w:rPr>
                <w:sz w:val="21"/>
                <w:szCs w:val="21"/>
              </w:rPr>
              <w:t xml:space="preserve"> over the heads of his party; and, unlike Liverpool, he would not compromise with his backbenchers — which made him the greatest administrator of the century and the destroyer of his own party.</w:t>
            </w:r>
          </w:p>
        </w:tc>
      </w:tr>
    </w:tbl>
    <w:p w14:paraId="259FE64E" w14:textId="77777777" w:rsidR="00D61212" w:rsidRDefault="00D61212"/>
    <w:p w14:paraId="025302AD" w14:textId="77777777" w:rsidR="00D61212" w:rsidRDefault="00000000">
      <w:pPr>
        <w:pStyle w:val="Heading2"/>
      </w:pPr>
      <w:bookmarkStart w:id="60" w:name="_Toc241395356"/>
      <w:r>
        <w:t>4.7  "The most liberal of conservatives and the most conservative of liberals"</w:t>
      </w:r>
      <w:bookmarkEnd w:id="60"/>
    </w:p>
    <w:p w14:paraId="459A4D23" w14:textId="77777777" w:rsidR="00D61212" w:rsidRDefault="00000000">
      <w:pPr>
        <w:pStyle w:val="Heading3"/>
      </w:pPr>
      <w:bookmarkStart w:id="61" w:name="_Toc241395357"/>
      <w:r>
        <w:t>(i)  The liberal Peel</w:t>
      </w:r>
      <w:bookmarkEnd w:id="61"/>
    </w:p>
    <w:p w14:paraId="4B8E0A96" w14:textId="77777777" w:rsidR="00D61212" w:rsidRDefault="00000000">
      <w:r>
        <w:t xml:space="preserve">Criminal-law and prison reform; the police; </w:t>
      </w:r>
      <w:r>
        <w:rPr>
          <w:b/>
          <w:bCs/>
        </w:rPr>
        <w:t>Catholic Emancipation</w:t>
      </w:r>
      <w:r>
        <w:t xml:space="preserve"> (1829); acceptance of the </w:t>
      </w:r>
      <w:r>
        <w:rPr>
          <w:b/>
          <w:bCs/>
        </w:rPr>
        <w:t>Reform Act</w:t>
      </w:r>
      <w:r>
        <w:t xml:space="preserve"> (Tamworth); </w:t>
      </w:r>
      <w:r>
        <w:rPr>
          <w:b/>
          <w:bCs/>
        </w:rPr>
        <w:t>free trade</w:t>
      </w:r>
      <w:r>
        <w:t xml:space="preserve"> budgets; </w:t>
      </w:r>
      <w:r>
        <w:rPr>
          <w:b/>
          <w:bCs/>
        </w:rPr>
        <w:t>Corn Law repeal</w:t>
      </w:r>
      <w:r>
        <w:t>; Maynooth; the Mines and Factory Acts.</w:t>
      </w:r>
    </w:p>
    <w:p w14:paraId="2339094A" w14:textId="77777777" w:rsidR="00D61212" w:rsidRDefault="00000000">
      <w:pPr>
        <w:pStyle w:val="Heading3"/>
      </w:pPr>
      <w:bookmarkStart w:id="62" w:name="_Toc241395358"/>
      <w:r>
        <w:t>(ii)  The conservative Peel</w:t>
      </w:r>
      <w:bookmarkEnd w:id="62"/>
    </w:p>
    <w:p w14:paraId="5E262BD4" w14:textId="77777777" w:rsidR="00D61212" w:rsidRDefault="00000000">
      <w:r>
        <w:t xml:space="preserve">He </w:t>
      </w:r>
      <w:r>
        <w:rPr>
          <w:b/>
          <w:bCs/>
        </w:rPr>
        <w:t>opposed</w:t>
      </w:r>
      <w:r>
        <w:t xml:space="preserve"> the Reform Act of 1832; defended the </w:t>
      </w:r>
      <w:r>
        <w:rPr>
          <w:b/>
          <w:bCs/>
        </w:rPr>
        <w:t>Church of England</w:t>
      </w:r>
      <w:r>
        <w:t xml:space="preserve"> and the Union with Ireland; believed in </w:t>
      </w:r>
      <w:r>
        <w:rPr>
          <w:b/>
          <w:bCs/>
        </w:rPr>
        <w:t>order</w:t>
      </w:r>
      <w:r>
        <w:t xml:space="preserve"> (police, coercion in Ireland) and </w:t>
      </w:r>
      <w:r>
        <w:rPr>
          <w:b/>
          <w:bCs/>
        </w:rPr>
        <w:t>sound money</w:t>
      </w:r>
      <w:r>
        <w:t xml:space="preserve"> (gold standard, Bank Charter Act); refused the Ten Hours Bill; never wanted democracy.</w:t>
      </w:r>
    </w:p>
    <w:p w14:paraId="796C5CF2" w14:textId="77777777" w:rsidR="00D61212" w:rsidRDefault="00000000">
      <w:pPr>
        <w:pStyle w:val="Heading3"/>
      </w:pPr>
      <w:bookmarkStart w:id="63" w:name="_Toc241395359"/>
      <w:r>
        <w:t>(iii)  Reconciling the two</w:t>
      </w:r>
      <w:bookmarkEnd w:id="63"/>
    </w:p>
    <w:p w14:paraId="4D36B68F" w14:textId="77777777" w:rsidR="00D61212" w:rsidRDefault="00000000">
      <w:r>
        <w:t xml:space="preserve">Peel's aim was always </w:t>
      </w:r>
      <w:r>
        <w:rPr>
          <w:b/>
          <w:bCs/>
        </w:rPr>
        <w:t>conservative</w:t>
      </w:r>
      <w:r>
        <w:t xml:space="preserve"> — to </w:t>
      </w:r>
      <w:r>
        <w:rPr>
          <w:b/>
          <w:bCs/>
        </w:rPr>
        <w:t>preserve</w:t>
      </w:r>
      <w:r>
        <w:t xml:space="preserve"> the Crown, the Church, property and the aristocratic constitution. His </w:t>
      </w:r>
      <w:r>
        <w:rPr>
          <w:b/>
          <w:bCs/>
        </w:rPr>
        <w:t>means</w:t>
      </w:r>
      <w:r>
        <w:t xml:space="preserve"> were often </w:t>
      </w:r>
      <w:r>
        <w:rPr>
          <w:b/>
          <w:bCs/>
        </w:rPr>
        <w:t>liberal</w:t>
      </w:r>
      <w:r>
        <w:t xml:space="preserve"> — to remove grievances before they caused revolution. As Tamworth said: correct proven abuses to preserve institutions.</w:t>
      </w:r>
    </w:p>
    <w:p w14:paraId="47067586" w14:textId="77777777" w:rsidR="00D61212" w:rsidRDefault="00000000">
      <w:pPr>
        <w:pStyle w:val="Heading3"/>
      </w:pPr>
      <w:bookmarkStart w:id="64" w:name="_Toc241395360"/>
      <w:r>
        <w:lastRenderedPageBreak/>
        <w:t>(iv)  What others said</w:t>
      </w:r>
      <w:bookmarkEnd w:id="64"/>
    </w:p>
    <w:p w14:paraId="5DD76CE5" w14:textId="77777777" w:rsidR="00D61212" w:rsidRDefault="00000000">
      <w:pPr>
        <w:pStyle w:val="ListParagraph"/>
        <w:numPr>
          <w:ilvl w:val="0"/>
          <w:numId w:val="2"/>
        </w:numPr>
        <w:spacing w:after="70" w:line="276" w:lineRule="auto"/>
      </w:pPr>
      <w:r>
        <w:rPr>
          <w:b/>
          <w:bCs/>
        </w:rPr>
        <w:t>Disraeli</w:t>
      </w:r>
      <w:r>
        <w:t xml:space="preserve">: Peel "caught the Whigs bathing and walked away with their clothes"; "a Conservative government is an </w:t>
      </w:r>
      <w:r>
        <w:rPr>
          <w:b/>
          <w:bCs/>
        </w:rPr>
        <w:t>organised hypocrisy</w:t>
      </w:r>
      <w:r>
        <w:t>" (1845).</w:t>
      </w:r>
    </w:p>
    <w:p w14:paraId="2C797784" w14:textId="77777777" w:rsidR="00D61212" w:rsidRDefault="00000000">
      <w:pPr>
        <w:pStyle w:val="ListParagraph"/>
        <w:numPr>
          <w:ilvl w:val="0"/>
          <w:numId w:val="2"/>
        </w:numPr>
        <w:spacing w:after="70" w:line="276" w:lineRule="auto"/>
      </w:pPr>
      <w:r>
        <w:rPr>
          <w:b/>
          <w:bCs/>
        </w:rPr>
        <w:t>Gladstone</w:t>
      </w:r>
      <w:r>
        <w:t xml:space="preserve"> called him the greatest man he had ever known; the </w:t>
      </w:r>
      <w:r>
        <w:rPr>
          <w:b/>
          <w:bCs/>
        </w:rPr>
        <w:t>Peelites</w:t>
      </w:r>
      <w:r>
        <w:t xml:space="preserve"> became the core of the </w:t>
      </w:r>
      <w:r>
        <w:rPr>
          <w:b/>
          <w:bCs/>
        </w:rPr>
        <w:t>Liberal Party</w:t>
      </w:r>
      <w:r>
        <w:t>.</w:t>
      </w:r>
    </w:p>
    <w:p w14:paraId="4AEAD320" w14:textId="77777777" w:rsidR="00D61212" w:rsidRDefault="00000000">
      <w:pPr>
        <w:pStyle w:val="ListParagraph"/>
        <w:numPr>
          <w:ilvl w:val="0"/>
          <w:numId w:val="2"/>
        </w:numPr>
        <w:spacing w:after="70" w:line="276" w:lineRule="auto"/>
      </w:pPr>
      <w:r>
        <w:rPr>
          <w:b/>
          <w:bCs/>
        </w:rPr>
        <w:t>Norman Gash</w:t>
      </w:r>
      <w:r>
        <w:t xml:space="preserve"> (biographer): Peel was the founder of </w:t>
      </w:r>
      <w:r>
        <w:rPr>
          <w:b/>
          <w:bCs/>
        </w:rPr>
        <w:t>modern Conservatism</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1F1EB96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DB25A1A" w14:textId="77777777" w:rsidR="00D61212"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4 has been asked</w:t>
            </w:r>
          </w:p>
          <w:p w14:paraId="2E376B5E" w14:textId="77777777" w:rsidR="00D61212" w:rsidRDefault="00000000">
            <w:pPr>
              <w:spacing w:after="80" w:line="270" w:lineRule="auto"/>
            </w:pPr>
            <w:r>
              <w:rPr>
                <w:b/>
                <w:bCs/>
                <w:sz w:val="21"/>
                <w:szCs w:val="21"/>
              </w:rPr>
              <w:t>2018 Q4</w:t>
            </w:r>
            <w:r>
              <w:rPr>
                <w:sz w:val="21"/>
                <w:szCs w:val="21"/>
              </w:rPr>
              <w:t xml:space="preserve"> (interior and exterior policy, with emphasis on Ireland) · </w:t>
            </w:r>
            <w:r>
              <w:rPr>
                <w:b/>
                <w:bCs/>
                <w:sz w:val="21"/>
                <w:szCs w:val="21"/>
              </w:rPr>
              <w:t>2020 Q5</w:t>
            </w:r>
            <w:r>
              <w:rPr>
                <w:sz w:val="21"/>
                <w:szCs w:val="21"/>
              </w:rPr>
              <w:t xml:space="preserve"> ("most liberal of conservatives…") · </w:t>
            </w:r>
            <w:r>
              <w:rPr>
                <w:b/>
                <w:bCs/>
                <w:sz w:val="21"/>
                <w:szCs w:val="21"/>
              </w:rPr>
              <w:t>2024 Q1</w:t>
            </w:r>
            <w:r>
              <w:rPr>
                <w:sz w:val="21"/>
                <w:szCs w:val="21"/>
              </w:rPr>
              <w:t xml:space="preserve"> (his methods compared with Liverpool, Canning and Wellington). MCQ </w:t>
            </w:r>
            <w:r>
              <w:rPr>
                <w:b/>
                <w:bCs/>
                <w:sz w:val="21"/>
                <w:szCs w:val="21"/>
              </w:rPr>
              <w:t>2025</w:t>
            </w:r>
            <w:r>
              <w:rPr>
                <w:sz w:val="21"/>
                <w:szCs w:val="21"/>
              </w:rPr>
              <w:t xml:space="preserve">: the PM who repealed the Corn Laws → </w:t>
            </w:r>
            <w:r>
              <w:rPr>
                <w:b/>
                <w:bCs/>
                <w:sz w:val="21"/>
                <w:szCs w:val="21"/>
              </w:rPr>
              <w:t>Robert Peel</w:t>
            </w:r>
            <w:r>
              <w:rPr>
                <w:sz w:val="21"/>
                <w:szCs w:val="21"/>
              </w:rPr>
              <w:t xml:space="preserve">; </w:t>
            </w:r>
            <w:r>
              <w:rPr>
                <w:b/>
                <w:bCs/>
                <w:sz w:val="21"/>
                <w:szCs w:val="21"/>
              </w:rPr>
              <w:t>2026</w:t>
            </w:r>
            <w:r>
              <w:rPr>
                <w:sz w:val="21"/>
                <w:szCs w:val="21"/>
              </w:rPr>
              <w:t xml:space="preserve">: the Irish Famine was caused by the failure of the </w:t>
            </w:r>
            <w:r>
              <w:rPr>
                <w:b/>
                <w:bCs/>
                <w:sz w:val="21"/>
                <w:szCs w:val="21"/>
              </w:rPr>
              <w:t>potato</w:t>
            </w:r>
            <w:r>
              <w:rPr>
                <w:sz w:val="21"/>
                <w:szCs w:val="21"/>
              </w:rPr>
              <w:t>.</w:t>
            </w:r>
          </w:p>
        </w:tc>
      </w:tr>
    </w:tbl>
    <w:p w14:paraId="78BBB6D3" w14:textId="77777777" w:rsidR="00D61212" w:rsidRDefault="00D61212"/>
    <w:p w14:paraId="5461BA02" w14:textId="77777777" w:rsidR="00D61212" w:rsidRDefault="00000000">
      <w:pPr>
        <w:pStyle w:val="Heading1"/>
        <w:pageBreakBefore/>
      </w:pPr>
      <w:bookmarkStart w:id="65" w:name="_Toc241395361"/>
      <w:r>
        <w:lastRenderedPageBreak/>
        <w:t>Chapter 5 · The Road to Democracy, 1832–1928 — and On to 2026</w:t>
      </w:r>
      <w:bookmarkEnd w:id="65"/>
    </w:p>
    <w:p w14:paraId="4429B438" w14:textId="77777777" w:rsidR="00D61212" w:rsidRDefault="00000000">
      <w:pPr>
        <w:keepNext/>
        <w:spacing w:before="120" w:after="40" w:line="240" w:lineRule="auto"/>
        <w:jc w:val="center"/>
      </w:pPr>
      <w:r>
        <w:rPr>
          <w:noProof/>
        </w:rPr>
        <w:drawing>
          <wp:inline distT="0" distB="0" distL="0" distR="0" wp14:anchorId="271FBD37" wp14:editId="07AAB01D">
            <wp:extent cx="5905500" cy="2686050"/>
            <wp:effectExtent l="0" t="0" r="0" b="0"/>
            <wp:docPr id="1252221082" name="Picture 125222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686050"/>
                    </a:xfrm>
                    <a:prstGeom prst="rect">
                      <a:avLst/>
                    </a:prstGeom>
                  </pic:spPr>
                </pic:pic>
              </a:graphicData>
            </a:graphic>
          </wp:inline>
        </w:drawing>
      </w:r>
    </w:p>
    <w:p w14:paraId="0EF3ABDA" w14:textId="77777777" w:rsidR="00D61212"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The staircase to democracy, 1832–1928.</w:t>
      </w:r>
    </w:p>
    <w:p w14:paraId="35148610" w14:textId="77777777" w:rsidR="00D61212" w:rsidRDefault="00000000">
      <w:pPr>
        <w:pStyle w:val="Heading2"/>
      </w:pPr>
      <w:bookmarkStart w:id="66" w:name="_Toc241395362"/>
      <w:r>
        <w:t>5.1  Step by step</w:t>
      </w:r>
      <w:bookmarkEnd w:id="6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6"/>
        <w:gridCol w:w="2605"/>
        <w:gridCol w:w="5585"/>
      </w:tblGrid>
      <w:tr w:rsidR="00D61212" w14:paraId="46803552" w14:textId="77777777">
        <w:tblPrEx>
          <w:tblCellMar>
            <w:top w:w="0" w:type="dxa"/>
            <w:bottom w:w="0" w:type="dxa"/>
          </w:tblCellMar>
        </w:tblPrEx>
        <w:trPr>
          <w:cantSplit/>
          <w:tblHeader/>
        </w:trPr>
        <w:tc>
          <w:tcPr>
            <w:tcW w:w="111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F67F2AB" w14:textId="77777777" w:rsidR="00D61212" w:rsidRDefault="00000000">
            <w:pPr>
              <w:spacing w:after="30" w:line="250" w:lineRule="auto"/>
            </w:pPr>
            <w:r>
              <w:rPr>
                <w:rFonts w:ascii="Calibri" w:eastAsia="Calibri" w:hAnsi="Calibri" w:cs="Calibri"/>
                <w:b/>
                <w:bCs/>
                <w:color w:val="FFFFFF"/>
                <w:sz w:val="18"/>
                <w:szCs w:val="18"/>
              </w:rPr>
              <w:t>Year</w:t>
            </w:r>
          </w:p>
        </w:tc>
        <w:tc>
          <w:tcPr>
            <w:tcW w:w="260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1D588AE" w14:textId="77777777" w:rsidR="00D61212" w:rsidRDefault="00000000">
            <w:pPr>
              <w:spacing w:after="30" w:line="250" w:lineRule="auto"/>
            </w:pPr>
            <w:r>
              <w:rPr>
                <w:rFonts w:ascii="Calibri" w:eastAsia="Calibri" w:hAnsi="Calibri" w:cs="Calibri"/>
                <w:b/>
                <w:bCs/>
                <w:color w:val="FFFFFF"/>
                <w:sz w:val="18"/>
                <w:szCs w:val="18"/>
              </w:rPr>
              <w:t>Law</w:t>
            </w:r>
          </w:p>
        </w:tc>
        <w:tc>
          <w:tcPr>
            <w:tcW w:w="558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7E926BE" w14:textId="77777777" w:rsidR="00D61212" w:rsidRDefault="00000000">
            <w:pPr>
              <w:spacing w:after="30" w:line="250" w:lineRule="auto"/>
            </w:pPr>
            <w:r>
              <w:rPr>
                <w:rFonts w:ascii="Calibri" w:eastAsia="Calibri" w:hAnsi="Calibri" w:cs="Calibri"/>
                <w:b/>
                <w:bCs/>
                <w:color w:val="FFFFFF"/>
                <w:sz w:val="18"/>
                <w:szCs w:val="18"/>
              </w:rPr>
              <w:t>What it did, simply</w:t>
            </w:r>
          </w:p>
        </w:tc>
      </w:tr>
      <w:tr w:rsidR="00D61212" w14:paraId="010597E9"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8A6394" w14:textId="77777777" w:rsidR="00D61212" w:rsidRDefault="00000000">
            <w:pPr>
              <w:spacing w:after="30" w:line="250" w:lineRule="auto"/>
            </w:pPr>
            <w:r>
              <w:rPr>
                <w:rFonts w:ascii="Calibri" w:eastAsia="Calibri" w:hAnsi="Calibri" w:cs="Calibri"/>
                <w:b/>
                <w:bCs/>
                <w:sz w:val="18"/>
                <w:szCs w:val="18"/>
              </w:rPr>
              <w:t>1832</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1B07F9" w14:textId="77777777" w:rsidR="00D61212" w:rsidRDefault="00000000">
            <w:pPr>
              <w:spacing w:after="30" w:line="250" w:lineRule="auto"/>
            </w:pPr>
            <w:r>
              <w:rPr>
                <w:rFonts w:ascii="Calibri" w:eastAsia="Calibri" w:hAnsi="Calibri" w:cs="Calibri"/>
                <w:sz w:val="18"/>
                <w:szCs w:val="18"/>
              </w:rPr>
              <w:t>Great Reform Act (Grey, Whig)</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0DA1D1" w14:textId="77777777" w:rsidR="00D61212" w:rsidRDefault="00000000">
            <w:pPr>
              <w:spacing w:after="30" w:line="250" w:lineRule="auto"/>
            </w:pPr>
            <w:r>
              <w:rPr>
                <w:rFonts w:ascii="Calibri" w:eastAsia="Calibri" w:hAnsi="Calibri" w:cs="Calibri"/>
                <w:sz w:val="18"/>
                <w:szCs w:val="18"/>
              </w:rPr>
              <w:t>Middle-class men (£10 householders) in towns; 143 seats redistributed; about 1 man in 5 votes.</w:t>
            </w:r>
          </w:p>
        </w:tc>
      </w:tr>
      <w:tr w:rsidR="00D61212" w14:paraId="45B474E7"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A175F9" w14:textId="77777777" w:rsidR="00D61212" w:rsidRDefault="00000000">
            <w:pPr>
              <w:spacing w:after="30" w:line="250" w:lineRule="auto"/>
            </w:pPr>
            <w:r>
              <w:rPr>
                <w:rFonts w:ascii="Calibri" w:eastAsia="Calibri" w:hAnsi="Calibri" w:cs="Calibri"/>
                <w:b/>
                <w:bCs/>
                <w:sz w:val="18"/>
                <w:szCs w:val="18"/>
              </w:rPr>
              <w:t>1858</w:t>
            </w:r>
          </w:p>
        </w:tc>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37B15E" w14:textId="77777777" w:rsidR="00D61212" w:rsidRDefault="00000000">
            <w:pPr>
              <w:spacing w:after="30" w:line="250" w:lineRule="auto"/>
            </w:pPr>
            <w:r>
              <w:rPr>
                <w:rFonts w:ascii="Calibri" w:eastAsia="Calibri" w:hAnsi="Calibri" w:cs="Calibri"/>
                <w:sz w:val="18"/>
                <w:szCs w:val="18"/>
              </w:rPr>
              <w:t>Property Qualification Act</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9C3545" w14:textId="77777777" w:rsidR="00D61212" w:rsidRDefault="00000000">
            <w:pPr>
              <w:spacing w:after="30" w:line="250" w:lineRule="auto"/>
            </w:pPr>
            <w:r>
              <w:rPr>
                <w:rFonts w:ascii="Calibri" w:eastAsia="Calibri" w:hAnsi="Calibri" w:cs="Calibri"/>
                <w:sz w:val="18"/>
                <w:szCs w:val="18"/>
              </w:rPr>
              <w:t>MPs no longer had to own land — a Chartist demand.</w:t>
            </w:r>
          </w:p>
        </w:tc>
      </w:tr>
      <w:tr w:rsidR="00D61212" w14:paraId="1C9B4BDE"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F59DC8" w14:textId="77777777" w:rsidR="00D61212" w:rsidRDefault="00000000">
            <w:pPr>
              <w:spacing w:after="30" w:line="250" w:lineRule="auto"/>
            </w:pPr>
            <w:r>
              <w:rPr>
                <w:rFonts w:ascii="Calibri" w:eastAsia="Calibri" w:hAnsi="Calibri" w:cs="Calibri"/>
                <w:b/>
                <w:bCs/>
                <w:sz w:val="18"/>
                <w:szCs w:val="18"/>
              </w:rPr>
              <w:t>1867</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B2CFA9" w14:textId="77777777" w:rsidR="00D61212" w:rsidRDefault="00000000">
            <w:pPr>
              <w:spacing w:after="30" w:line="250" w:lineRule="auto"/>
            </w:pPr>
            <w:r>
              <w:rPr>
                <w:rFonts w:ascii="Calibri" w:eastAsia="Calibri" w:hAnsi="Calibri" w:cs="Calibri"/>
                <w:sz w:val="18"/>
                <w:szCs w:val="18"/>
              </w:rPr>
              <w:t xml:space="preserve">Second Reform Act (Derby and </w:t>
            </w:r>
            <w:r>
              <w:rPr>
                <w:rFonts w:ascii="Calibri" w:eastAsia="Calibri" w:hAnsi="Calibri" w:cs="Calibri"/>
                <w:b/>
                <w:bCs/>
                <w:sz w:val="18"/>
                <w:szCs w:val="18"/>
              </w:rPr>
              <w:t>Disraeli</w:t>
            </w:r>
            <w:r>
              <w:rPr>
                <w:rFonts w:ascii="Calibri" w:eastAsia="Calibri" w:hAnsi="Calibri" w:cs="Calibri"/>
                <w:sz w:val="18"/>
                <w:szCs w:val="18"/>
              </w:rPr>
              <w:t>, Conservative)</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D53D3D" w14:textId="77777777" w:rsidR="00D61212" w:rsidRDefault="00000000">
            <w:pPr>
              <w:spacing w:after="30" w:line="250" w:lineRule="auto"/>
            </w:pPr>
            <w:r>
              <w:rPr>
                <w:rFonts w:ascii="Calibri" w:eastAsia="Calibri" w:hAnsi="Calibri" w:cs="Calibri"/>
                <w:sz w:val="18"/>
                <w:szCs w:val="18"/>
              </w:rPr>
              <w:t xml:space="preserve">Vote for </w:t>
            </w:r>
            <w:r>
              <w:rPr>
                <w:rFonts w:ascii="Calibri" w:eastAsia="Calibri" w:hAnsi="Calibri" w:cs="Calibri"/>
                <w:b/>
                <w:bCs/>
                <w:sz w:val="18"/>
                <w:szCs w:val="18"/>
              </w:rPr>
              <w:t>all male householders</w:t>
            </w:r>
            <w:r>
              <w:rPr>
                <w:rFonts w:ascii="Calibri" w:eastAsia="Calibri" w:hAnsi="Calibri" w:cs="Calibri"/>
                <w:sz w:val="18"/>
                <w:szCs w:val="18"/>
              </w:rPr>
              <w:t xml:space="preserve"> in boroughs and £10 lodgers; £12 occupiers in counties. Electorate about </w:t>
            </w:r>
            <w:r>
              <w:rPr>
                <w:rFonts w:ascii="Calibri" w:eastAsia="Calibri" w:hAnsi="Calibri" w:cs="Calibri"/>
                <w:b/>
                <w:bCs/>
                <w:sz w:val="18"/>
                <w:szCs w:val="18"/>
              </w:rPr>
              <w:t>1.4 → 2.5 million</w:t>
            </w:r>
            <w:r>
              <w:rPr>
                <w:rFonts w:ascii="Calibri" w:eastAsia="Calibri" w:hAnsi="Calibri" w:cs="Calibri"/>
                <w:sz w:val="18"/>
                <w:szCs w:val="18"/>
              </w:rPr>
              <w:t>. Urban working men could now vote.</w:t>
            </w:r>
          </w:p>
        </w:tc>
      </w:tr>
      <w:tr w:rsidR="00D61212" w14:paraId="081A5F73"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BA3D1F" w14:textId="77777777" w:rsidR="00D61212" w:rsidRDefault="00000000">
            <w:pPr>
              <w:spacing w:after="30" w:line="250" w:lineRule="auto"/>
            </w:pPr>
            <w:r>
              <w:rPr>
                <w:rFonts w:ascii="Calibri" w:eastAsia="Calibri" w:hAnsi="Calibri" w:cs="Calibri"/>
                <w:b/>
                <w:bCs/>
                <w:sz w:val="18"/>
                <w:szCs w:val="18"/>
              </w:rPr>
              <w:t>1872</w:t>
            </w:r>
          </w:p>
        </w:tc>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C78DF3" w14:textId="77777777" w:rsidR="00D61212" w:rsidRDefault="00000000">
            <w:pPr>
              <w:spacing w:after="30" w:line="250" w:lineRule="auto"/>
            </w:pPr>
            <w:r>
              <w:rPr>
                <w:rFonts w:ascii="Calibri" w:eastAsia="Calibri" w:hAnsi="Calibri" w:cs="Calibri"/>
                <w:b/>
                <w:bCs/>
                <w:sz w:val="18"/>
                <w:szCs w:val="18"/>
              </w:rPr>
              <w:t>Ballot Act</w:t>
            </w:r>
            <w:r>
              <w:rPr>
                <w:rFonts w:ascii="Calibri" w:eastAsia="Calibri" w:hAnsi="Calibri" w:cs="Calibri"/>
                <w:sz w:val="18"/>
                <w:szCs w:val="18"/>
              </w:rPr>
              <w:t xml:space="preserve"> (Gladstone, Liberal)</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9D8C41" w14:textId="77777777" w:rsidR="00D61212" w:rsidRDefault="00000000">
            <w:pPr>
              <w:spacing w:after="30" w:line="250" w:lineRule="auto"/>
            </w:pPr>
            <w:r>
              <w:rPr>
                <w:rFonts w:ascii="Calibri" w:eastAsia="Calibri" w:hAnsi="Calibri" w:cs="Calibri"/>
                <w:b/>
                <w:bCs/>
                <w:sz w:val="18"/>
                <w:szCs w:val="18"/>
              </w:rPr>
              <w:t>Secret voting</w:t>
            </w:r>
            <w:r>
              <w:rPr>
                <w:rFonts w:ascii="Calibri" w:eastAsia="Calibri" w:hAnsi="Calibri" w:cs="Calibri"/>
                <w:sz w:val="18"/>
                <w:szCs w:val="18"/>
              </w:rPr>
              <w:t xml:space="preserve"> on paper — no more intimidation by landlords and employers.</w:t>
            </w:r>
          </w:p>
        </w:tc>
      </w:tr>
      <w:tr w:rsidR="00D61212" w14:paraId="011F9CE2"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CC7D57" w14:textId="77777777" w:rsidR="00D61212" w:rsidRDefault="00000000">
            <w:pPr>
              <w:spacing w:after="30" w:line="250" w:lineRule="auto"/>
            </w:pPr>
            <w:r>
              <w:rPr>
                <w:rFonts w:ascii="Calibri" w:eastAsia="Calibri" w:hAnsi="Calibri" w:cs="Calibri"/>
                <w:b/>
                <w:bCs/>
                <w:sz w:val="18"/>
                <w:szCs w:val="18"/>
              </w:rPr>
              <w:t>1883</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F16626" w14:textId="77777777" w:rsidR="00D61212" w:rsidRDefault="00000000">
            <w:pPr>
              <w:spacing w:after="30" w:line="250" w:lineRule="auto"/>
            </w:pPr>
            <w:r>
              <w:rPr>
                <w:rFonts w:ascii="Calibri" w:eastAsia="Calibri" w:hAnsi="Calibri" w:cs="Calibri"/>
                <w:sz w:val="18"/>
                <w:szCs w:val="18"/>
              </w:rPr>
              <w:t>Corrupt and Illegal Practices Act (Gladstone)</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E876BA" w14:textId="77777777" w:rsidR="00D61212" w:rsidRDefault="00000000">
            <w:pPr>
              <w:spacing w:after="30" w:line="250" w:lineRule="auto"/>
            </w:pPr>
            <w:r>
              <w:rPr>
                <w:rFonts w:ascii="Calibri" w:eastAsia="Calibri" w:hAnsi="Calibri" w:cs="Calibri"/>
                <w:sz w:val="18"/>
                <w:szCs w:val="18"/>
              </w:rPr>
              <w:t>Strict limits on election spending; bribery punished.</w:t>
            </w:r>
          </w:p>
        </w:tc>
      </w:tr>
      <w:tr w:rsidR="00D61212" w14:paraId="2040D082"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D23F60" w14:textId="77777777" w:rsidR="00D61212" w:rsidRDefault="00000000">
            <w:pPr>
              <w:spacing w:after="30" w:line="250" w:lineRule="auto"/>
            </w:pPr>
            <w:r>
              <w:rPr>
                <w:rFonts w:ascii="Calibri" w:eastAsia="Calibri" w:hAnsi="Calibri" w:cs="Calibri"/>
                <w:b/>
                <w:bCs/>
                <w:sz w:val="18"/>
                <w:szCs w:val="18"/>
              </w:rPr>
              <w:t>1884</w:t>
            </w:r>
          </w:p>
        </w:tc>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D62557" w14:textId="77777777" w:rsidR="00D61212" w:rsidRDefault="00000000">
            <w:pPr>
              <w:spacing w:after="30" w:line="250" w:lineRule="auto"/>
            </w:pPr>
            <w:r>
              <w:rPr>
                <w:rFonts w:ascii="Calibri" w:eastAsia="Calibri" w:hAnsi="Calibri" w:cs="Calibri"/>
                <w:sz w:val="18"/>
                <w:szCs w:val="18"/>
              </w:rPr>
              <w:t>Third Reform Act (Gladstone)</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6322F5" w14:textId="77777777" w:rsidR="00D61212" w:rsidRDefault="00000000">
            <w:pPr>
              <w:spacing w:after="30" w:line="250" w:lineRule="auto"/>
            </w:pPr>
            <w:r>
              <w:rPr>
                <w:rFonts w:ascii="Calibri" w:eastAsia="Calibri" w:hAnsi="Calibri" w:cs="Calibri"/>
                <w:sz w:val="18"/>
                <w:szCs w:val="18"/>
              </w:rPr>
              <w:t xml:space="preserve">Household vote extended to the </w:t>
            </w:r>
            <w:r>
              <w:rPr>
                <w:rFonts w:ascii="Calibri" w:eastAsia="Calibri" w:hAnsi="Calibri" w:cs="Calibri"/>
                <w:b/>
                <w:bCs/>
                <w:sz w:val="18"/>
                <w:szCs w:val="18"/>
              </w:rPr>
              <w:t>counties</w:t>
            </w:r>
            <w:r>
              <w:rPr>
                <w:rFonts w:ascii="Calibri" w:eastAsia="Calibri" w:hAnsi="Calibri" w:cs="Calibri"/>
                <w:sz w:val="18"/>
                <w:szCs w:val="18"/>
              </w:rPr>
              <w:t xml:space="preserve">: farm labourers and miners. Electorate about </w:t>
            </w:r>
            <w:r>
              <w:rPr>
                <w:rFonts w:ascii="Calibri" w:eastAsia="Calibri" w:hAnsi="Calibri" w:cs="Calibri"/>
                <w:b/>
                <w:bCs/>
                <w:sz w:val="18"/>
                <w:szCs w:val="18"/>
              </w:rPr>
              <w:t>3.1 → 5.7 million</w:t>
            </w:r>
            <w:r>
              <w:rPr>
                <w:rFonts w:ascii="Calibri" w:eastAsia="Calibri" w:hAnsi="Calibri" w:cs="Calibri"/>
                <w:sz w:val="18"/>
                <w:szCs w:val="18"/>
              </w:rPr>
              <w:t xml:space="preserve"> — about </w:t>
            </w:r>
            <w:r>
              <w:rPr>
                <w:rFonts w:ascii="Calibri" w:eastAsia="Calibri" w:hAnsi="Calibri" w:cs="Calibri"/>
                <w:b/>
                <w:bCs/>
                <w:sz w:val="18"/>
                <w:szCs w:val="18"/>
              </w:rPr>
              <w:t>two men in three</w:t>
            </w:r>
            <w:r>
              <w:rPr>
                <w:rFonts w:ascii="Calibri" w:eastAsia="Calibri" w:hAnsi="Calibri" w:cs="Calibri"/>
                <w:sz w:val="18"/>
                <w:szCs w:val="18"/>
              </w:rPr>
              <w:t>.</w:t>
            </w:r>
          </w:p>
        </w:tc>
      </w:tr>
      <w:tr w:rsidR="00D61212" w14:paraId="3B3E31D6"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8BDB19" w14:textId="77777777" w:rsidR="00D61212" w:rsidRDefault="00000000">
            <w:pPr>
              <w:spacing w:after="30" w:line="250" w:lineRule="auto"/>
            </w:pPr>
            <w:r>
              <w:rPr>
                <w:rFonts w:ascii="Calibri" w:eastAsia="Calibri" w:hAnsi="Calibri" w:cs="Calibri"/>
                <w:b/>
                <w:bCs/>
                <w:sz w:val="18"/>
                <w:szCs w:val="18"/>
              </w:rPr>
              <w:t>1885</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61400D" w14:textId="77777777" w:rsidR="00D61212" w:rsidRDefault="00000000">
            <w:pPr>
              <w:spacing w:after="30" w:line="250" w:lineRule="auto"/>
            </w:pPr>
            <w:r>
              <w:rPr>
                <w:rFonts w:ascii="Calibri" w:eastAsia="Calibri" w:hAnsi="Calibri" w:cs="Calibri"/>
                <w:sz w:val="18"/>
                <w:szCs w:val="18"/>
              </w:rPr>
              <w:t>Redistribution of Seats Act</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E2F0D7" w14:textId="77777777" w:rsidR="00D61212" w:rsidRDefault="00000000">
            <w:pPr>
              <w:spacing w:after="30" w:line="250" w:lineRule="auto"/>
            </w:pPr>
            <w:r>
              <w:rPr>
                <w:rFonts w:ascii="Calibri" w:eastAsia="Calibri" w:hAnsi="Calibri" w:cs="Calibri"/>
                <w:sz w:val="18"/>
                <w:szCs w:val="18"/>
              </w:rPr>
              <w:t xml:space="preserve">Most constituencies became </w:t>
            </w:r>
            <w:r>
              <w:rPr>
                <w:rFonts w:ascii="Calibri" w:eastAsia="Calibri" w:hAnsi="Calibri" w:cs="Calibri"/>
                <w:b/>
                <w:bCs/>
                <w:sz w:val="18"/>
                <w:szCs w:val="18"/>
              </w:rPr>
              <w:t>single-member</w:t>
            </w:r>
            <w:r>
              <w:rPr>
                <w:rFonts w:ascii="Calibri" w:eastAsia="Calibri" w:hAnsi="Calibri" w:cs="Calibri"/>
                <w:sz w:val="18"/>
                <w:szCs w:val="18"/>
              </w:rPr>
              <w:t xml:space="preserve">, of roughly </w:t>
            </w:r>
            <w:r>
              <w:rPr>
                <w:rFonts w:ascii="Calibri" w:eastAsia="Calibri" w:hAnsi="Calibri" w:cs="Calibri"/>
                <w:b/>
                <w:bCs/>
                <w:sz w:val="18"/>
                <w:szCs w:val="18"/>
              </w:rPr>
              <w:t>equal size</w:t>
            </w:r>
            <w:r>
              <w:rPr>
                <w:rFonts w:ascii="Calibri" w:eastAsia="Calibri" w:hAnsi="Calibri" w:cs="Calibri"/>
                <w:sz w:val="18"/>
                <w:szCs w:val="18"/>
              </w:rPr>
              <w:t xml:space="preserve"> (about 50,000 people).</w:t>
            </w:r>
          </w:p>
        </w:tc>
      </w:tr>
      <w:tr w:rsidR="00D61212" w14:paraId="60DBA2EF"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0AAE64" w14:textId="77777777" w:rsidR="00D61212" w:rsidRDefault="00000000">
            <w:pPr>
              <w:spacing w:after="30" w:line="250" w:lineRule="auto"/>
            </w:pPr>
            <w:r>
              <w:rPr>
                <w:rFonts w:ascii="Calibri" w:eastAsia="Calibri" w:hAnsi="Calibri" w:cs="Calibri"/>
                <w:b/>
                <w:bCs/>
                <w:sz w:val="18"/>
                <w:szCs w:val="18"/>
              </w:rPr>
              <w:t>1911</w:t>
            </w:r>
          </w:p>
        </w:tc>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D10F64" w14:textId="77777777" w:rsidR="00D61212" w:rsidRDefault="00000000">
            <w:pPr>
              <w:spacing w:after="30" w:line="250" w:lineRule="auto"/>
            </w:pPr>
            <w:r>
              <w:rPr>
                <w:rFonts w:ascii="Calibri" w:eastAsia="Calibri" w:hAnsi="Calibri" w:cs="Calibri"/>
                <w:b/>
                <w:bCs/>
                <w:sz w:val="18"/>
                <w:szCs w:val="18"/>
              </w:rPr>
              <w:t>Parliament Act</w:t>
            </w:r>
            <w:r>
              <w:rPr>
                <w:rFonts w:ascii="Calibri" w:eastAsia="Calibri" w:hAnsi="Calibri" w:cs="Calibri"/>
                <w:sz w:val="18"/>
                <w:szCs w:val="18"/>
              </w:rPr>
              <w:t xml:space="preserve"> (Asquith, Liberal)</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4839BC" w14:textId="77777777" w:rsidR="00D61212" w:rsidRDefault="00000000">
            <w:pPr>
              <w:spacing w:after="30" w:line="250" w:lineRule="auto"/>
            </w:pPr>
            <w:r>
              <w:rPr>
                <w:rFonts w:ascii="Calibri" w:eastAsia="Calibri" w:hAnsi="Calibri" w:cs="Calibri"/>
                <w:sz w:val="18"/>
                <w:szCs w:val="18"/>
              </w:rPr>
              <w:t xml:space="preserve">The Lords could </w:t>
            </w:r>
            <w:r>
              <w:rPr>
                <w:rFonts w:ascii="Calibri" w:eastAsia="Calibri" w:hAnsi="Calibri" w:cs="Calibri"/>
                <w:b/>
                <w:bCs/>
                <w:sz w:val="18"/>
                <w:szCs w:val="18"/>
              </w:rPr>
              <w:t>delay</w:t>
            </w:r>
            <w:r>
              <w:rPr>
                <w:rFonts w:ascii="Calibri" w:eastAsia="Calibri" w:hAnsi="Calibri" w:cs="Calibri"/>
                <w:sz w:val="18"/>
                <w:szCs w:val="18"/>
              </w:rPr>
              <w:t xml:space="preserve"> bills for two years but not block them; </w:t>
            </w:r>
            <w:r>
              <w:rPr>
                <w:rFonts w:ascii="Calibri" w:eastAsia="Calibri" w:hAnsi="Calibri" w:cs="Calibri"/>
                <w:b/>
                <w:bCs/>
                <w:sz w:val="18"/>
                <w:szCs w:val="18"/>
              </w:rPr>
              <w:t>money bills</w:t>
            </w:r>
            <w:r>
              <w:rPr>
                <w:rFonts w:ascii="Calibri" w:eastAsia="Calibri" w:hAnsi="Calibri" w:cs="Calibri"/>
                <w:sz w:val="18"/>
                <w:szCs w:val="18"/>
              </w:rPr>
              <w:t xml:space="preserve"> could not be delayed at all; elections at least every </w:t>
            </w:r>
            <w:r>
              <w:rPr>
                <w:rFonts w:ascii="Calibri" w:eastAsia="Calibri" w:hAnsi="Calibri" w:cs="Calibri"/>
                <w:b/>
                <w:bCs/>
                <w:sz w:val="18"/>
                <w:szCs w:val="18"/>
              </w:rPr>
              <w:t>five years</w:t>
            </w:r>
            <w:r>
              <w:rPr>
                <w:rFonts w:ascii="Calibri" w:eastAsia="Calibri" w:hAnsi="Calibri" w:cs="Calibri"/>
                <w:sz w:val="18"/>
                <w:szCs w:val="18"/>
              </w:rPr>
              <w:t xml:space="preserve">. MPs paid </w:t>
            </w:r>
            <w:r>
              <w:rPr>
                <w:rFonts w:ascii="Calibri" w:eastAsia="Calibri" w:hAnsi="Calibri" w:cs="Calibri"/>
                <w:b/>
                <w:bCs/>
                <w:sz w:val="18"/>
                <w:szCs w:val="18"/>
              </w:rPr>
              <w:t>£400</w:t>
            </w:r>
            <w:r>
              <w:rPr>
                <w:rFonts w:ascii="Calibri" w:eastAsia="Calibri" w:hAnsi="Calibri" w:cs="Calibri"/>
                <w:sz w:val="18"/>
                <w:szCs w:val="18"/>
              </w:rPr>
              <w:t xml:space="preserve"> a year.</w:t>
            </w:r>
          </w:p>
        </w:tc>
      </w:tr>
      <w:tr w:rsidR="00D61212" w14:paraId="7CF36F15"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068928" w14:textId="77777777" w:rsidR="00D61212" w:rsidRDefault="00000000">
            <w:pPr>
              <w:spacing w:after="30" w:line="250" w:lineRule="auto"/>
            </w:pPr>
            <w:r>
              <w:rPr>
                <w:rFonts w:ascii="Calibri" w:eastAsia="Calibri" w:hAnsi="Calibri" w:cs="Calibri"/>
                <w:b/>
                <w:bCs/>
                <w:sz w:val="18"/>
                <w:szCs w:val="18"/>
              </w:rPr>
              <w:t>1918</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C8B7AC" w14:textId="77777777" w:rsidR="00D61212" w:rsidRDefault="00000000">
            <w:pPr>
              <w:spacing w:after="30" w:line="250" w:lineRule="auto"/>
            </w:pPr>
            <w:r>
              <w:rPr>
                <w:rFonts w:ascii="Calibri" w:eastAsia="Calibri" w:hAnsi="Calibri" w:cs="Calibri"/>
                <w:sz w:val="18"/>
                <w:szCs w:val="18"/>
              </w:rPr>
              <w:t>Representation of the People Act (Lloyd George coalition)</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3B09CB" w14:textId="77777777" w:rsidR="00D61212" w:rsidRDefault="00000000">
            <w:pPr>
              <w:spacing w:after="30" w:line="250" w:lineRule="auto"/>
            </w:pPr>
            <w:r>
              <w:rPr>
                <w:rFonts w:ascii="Calibri" w:eastAsia="Calibri" w:hAnsi="Calibri" w:cs="Calibri"/>
                <w:sz w:val="18"/>
                <w:szCs w:val="18"/>
              </w:rPr>
              <w:t xml:space="preserve">Vote for </w:t>
            </w:r>
            <w:r>
              <w:rPr>
                <w:rFonts w:ascii="Calibri" w:eastAsia="Calibri" w:hAnsi="Calibri" w:cs="Calibri"/>
                <w:b/>
                <w:bCs/>
                <w:sz w:val="18"/>
                <w:szCs w:val="18"/>
              </w:rPr>
              <w:t>all men over 21</w:t>
            </w:r>
            <w:r>
              <w:rPr>
                <w:rFonts w:ascii="Calibri" w:eastAsia="Calibri" w:hAnsi="Calibri" w:cs="Calibri"/>
                <w:sz w:val="18"/>
                <w:szCs w:val="18"/>
              </w:rPr>
              <w:t xml:space="preserve"> and </w:t>
            </w:r>
            <w:r>
              <w:rPr>
                <w:rFonts w:ascii="Calibri" w:eastAsia="Calibri" w:hAnsi="Calibri" w:cs="Calibri"/>
                <w:b/>
                <w:bCs/>
                <w:sz w:val="18"/>
                <w:szCs w:val="18"/>
              </w:rPr>
              <w:t>women over 30</w:t>
            </w:r>
            <w:r>
              <w:rPr>
                <w:rFonts w:ascii="Calibri" w:eastAsia="Calibri" w:hAnsi="Calibri" w:cs="Calibri"/>
                <w:sz w:val="18"/>
                <w:szCs w:val="18"/>
              </w:rPr>
              <w:t xml:space="preserve"> (with a small property qualification). Electorate about </w:t>
            </w:r>
            <w:r>
              <w:rPr>
                <w:rFonts w:ascii="Calibri" w:eastAsia="Calibri" w:hAnsi="Calibri" w:cs="Calibri"/>
                <w:b/>
                <w:bCs/>
                <w:sz w:val="18"/>
                <w:szCs w:val="18"/>
              </w:rPr>
              <w:t>7.7 → 21.4 million</w:t>
            </w:r>
            <w:r>
              <w:rPr>
                <w:rFonts w:ascii="Calibri" w:eastAsia="Calibri" w:hAnsi="Calibri" w:cs="Calibri"/>
                <w:sz w:val="18"/>
                <w:szCs w:val="18"/>
              </w:rPr>
              <w:t>. Women could become MPs.</w:t>
            </w:r>
          </w:p>
        </w:tc>
      </w:tr>
      <w:tr w:rsidR="00D61212" w14:paraId="3B5C76A1"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F97DA1" w14:textId="77777777" w:rsidR="00D61212" w:rsidRDefault="00000000">
            <w:pPr>
              <w:spacing w:after="30" w:line="250" w:lineRule="auto"/>
            </w:pPr>
            <w:r>
              <w:rPr>
                <w:rFonts w:ascii="Calibri" w:eastAsia="Calibri" w:hAnsi="Calibri" w:cs="Calibri"/>
                <w:b/>
                <w:bCs/>
                <w:sz w:val="18"/>
                <w:szCs w:val="18"/>
              </w:rPr>
              <w:lastRenderedPageBreak/>
              <w:t>1928</w:t>
            </w:r>
          </w:p>
        </w:tc>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554CD8" w14:textId="77777777" w:rsidR="00D61212" w:rsidRDefault="00000000">
            <w:pPr>
              <w:spacing w:after="30" w:line="250" w:lineRule="auto"/>
            </w:pPr>
            <w:r>
              <w:rPr>
                <w:rFonts w:ascii="Calibri" w:eastAsia="Calibri" w:hAnsi="Calibri" w:cs="Calibri"/>
                <w:sz w:val="18"/>
                <w:szCs w:val="18"/>
              </w:rPr>
              <w:t>Equal Franchise Act (Baldwin, Conservative)</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7205FD" w14:textId="77777777" w:rsidR="00D61212" w:rsidRDefault="00000000">
            <w:pPr>
              <w:spacing w:after="30" w:line="250" w:lineRule="auto"/>
            </w:pPr>
            <w:r>
              <w:rPr>
                <w:rFonts w:ascii="Calibri" w:eastAsia="Calibri" w:hAnsi="Calibri" w:cs="Calibri"/>
                <w:sz w:val="18"/>
                <w:szCs w:val="18"/>
              </w:rPr>
              <w:t xml:space="preserve">Women vote at </w:t>
            </w:r>
            <w:r>
              <w:rPr>
                <w:rFonts w:ascii="Calibri" w:eastAsia="Calibri" w:hAnsi="Calibri" w:cs="Calibri"/>
                <w:b/>
                <w:bCs/>
                <w:sz w:val="18"/>
                <w:szCs w:val="18"/>
              </w:rPr>
              <w:t>21</w:t>
            </w:r>
            <w:r>
              <w:rPr>
                <w:rFonts w:ascii="Calibri" w:eastAsia="Calibri" w:hAnsi="Calibri" w:cs="Calibri"/>
                <w:sz w:val="18"/>
                <w:szCs w:val="18"/>
              </w:rPr>
              <w:t xml:space="preserve"> on the same terms as men. Electorate about </w:t>
            </w:r>
            <w:r>
              <w:rPr>
                <w:rFonts w:ascii="Calibri" w:eastAsia="Calibri" w:hAnsi="Calibri" w:cs="Calibri"/>
                <w:b/>
                <w:bCs/>
                <w:sz w:val="18"/>
                <w:szCs w:val="18"/>
              </w:rPr>
              <w:t>28.9 million</w:t>
            </w:r>
            <w:r>
              <w:rPr>
                <w:rFonts w:ascii="Calibri" w:eastAsia="Calibri" w:hAnsi="Calibri" w:cs="Calibri"/>
                <w:sz w:val="18"/>
                <w:szCs w:val="18"/>
              </w:rPr>
              <w:t xml:space="preserve">. </w:t>
            </w:r>
            <w:r>
              <w:rPr>
                <w:rFonts w:ascii="Calibri" w:eastAsia="Calibri" w:hAnsi="Calibri" w:cs="Calibri"/>
                <w:b/>
                <w:bCs/>
                <w:sz w:val="18"/>
                <w:szCs w:val="18"/>
              </w:rPr>
              <w:t>Full democracy.</w:t>
            </w:r>
          </w:p>
        </w:tc>
      </w:tr>
    </w:tbl>
    <w:p w14:paraId="653FCF69" w14:textId="77777777" w:rsidR="00D61212" w:rsidRDefault="00D61212">
      <w:pPr>
        <w:spacing w:after="120"/>
      </w:pPr>
    </w:p>
    <w:p w14:paraId="5C04CF93" w14:textId="77777777" w:rsidR="00D61212" w:rsidRDefault="00000000">
      <w:pPr>
        <w:keepNext/>
        <w:spacing w:before="120" w:after="40" w:line="240" w:lineRule="auto"/>
        <w:jc w:val="center"/>
      </w:pPr>
      <w:r>
        <w:rPr>
          <w:noProof/>
        </w:rPr>
        <w:drawing>
          <wp:inline distT="0" distB="0" distL="0" distR="0" wp14:anchorId="3A3306CD" wp14:editId="5298BE23">
            <wp:extent cx="5429250" cy="2847975"/>
            <wp:effectExtent l="0" t="0" r="0" b="0"/>
            <wp:docPr id="2110994754" name="Picture 211099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2847975"/>
                    </a:xfrm>
                    <a:prstGeom prst="rect">
                      <a:avLst/>
                    </a:prstGeom>
                  </pic:spPr>
                </pic:pic>
              </a:graphicData>
            </a:graphic>
          </wp:inline>
        </w:drawing>
      </w:r>
    </w:p>
    <w:p w14:paraId="3F9C31D7" w14:textId="77777777" w:rsidR="00D61212"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The growth of the electorate.</w:t>
      </w:r>
    </w:p>
    <w:p w14:paraId="6630CD1C" w14:textId="77777777" w:rsidR="00D61212" w:rsidRDefault="00000000">
      <w:pPr>
        <w:pStyle w:val="Heading2"/>
      </w:pPr>
      <w:bookmarkStart w:id="67" w:name="_Toc241395363"/>
      <w:r>
        <w:t>5.2  Why did Britain become a democracy? — the forces behind each step</w:t>
      </w:r>
      <w:bookmarkEnd w:id="67"/>
    </w:p>
    <w:p w14:paraId="79399A5D" w14:textId="77777777" w:rsidR="00D61212" w:rsidRDefault="00000000">
      <w:pPr>
        <w:pStyle w:val="Heading3"/>
      </w:pPr>
      <w:bookmarkStart w:id="68" w:name="_Toc241395364"/>
      <w:r>
        <w:t>(i)  Pressure from outside Parliament</w:t>
      </w:r>
      <w:bookmarkEnd w:id="68"/>
    </w:p>
    <w:p w14:paraId="31E3D0E8" w14:textId="77777777" w:rsidR="00D61212" w:rsidRDefault="00000000">
      <w:pPr>
        <w:pStyle w:val="ListParagraph"/>
        <w:numPr>
          <w:ilvl w:val="0"/>
          <w:numId w:val="2"/>
        </w:numPr>
        <w:spacing w:after="70" w:line="276" w:lineRule="auto"/>
      </w:pPr>
      <w:r>
        <w:rPr>
          <w:b/>
          <w:bCs/>
        </w:rPr>
        <w:t>1832</w:t>
      </w:r>
      <w:r>
        <w:t>: the Political Unions, riots in Bristol and Nottingham, the Days of May.</w:t>
      </w:r>
    </w:p>
    <w:p w14:paraId="0BD21626" w14:textId="77777777" w:rsidR="00D61212" w:rsidRDefault="00000000">
      <w:pPr>
        <w:pStyle w:val="ListParagraph"/>
        <w:numPr>
          <w:ilvl w:val="0"/>
          <w:numId w:val="2"/>
        </w:numPr>
        <w:spacing w:after="70" w:line="276" w:lineRule="auto"/>
      </w:pPr>
      <w:r>
        <w:rPr>
          <w:b/>
          <w:bCs/>
        </w:rPr>
        <w:t>1838–48</w:t>
      </w:r>
      <w:r>
        <w:t xml:space="preserve">: </w:t>
      </w:r>
      <w:r>
        <w:rPr>
          <w:b/>
          <w:bCs/>
        </w:rPr>
        <w:t>Chartism</w:t>
      </w:r>
      <w:r>
        <w:t xml:space="preserve"> — no immediate success, but its six points became the agenda (Topic 4).</w:t>
      </w:r>
    </w:p>
    <w:p w14:paraId="15A85652" w14:textId="77777777" w:rsidR="00D61212" w:rsidRDefault="00000000">
      <w:pPr>
        <w:pStyle w:val="ListParagraph"/>
        <w:numPr>
          <w:ilvl w:val="0"/>
          <w:numId w:val="2"/>
        </w:numPr>
        <w:spacing w:after="70" w:line="276" w:lineRule="auto"/>
      </w:pPr>
      <w:r>
        <w:rPr>
          <w:b/>
          <w:bCs/>
        </w:rPr>
        <w:t>1866–67</w:t>
      </w:r>
      <w:r>
        <w:t xml:space="preserve">: the </w:t>
      </w:r>
      <w:r>
        <w:rPr>
          <w:b/>
          <w:bCs/>
        </w:rPr>
        <w:t>Reform League</w:t>
      </w:r>
      <w:r>
        <w:t xml:space="preserve"> — a huge demonstration in </w:t>
      </w:r>
      <w:r>
        <w:rPr>
          <w:b/>
          <w:bCs/>
        </w:rPr>
        <w:t>Hyde Park</w:t>
      </w:r>
      <w:r>
        <w:t xml:space="preserve"> (July </w:t>
      </w:r>
      <w:r>
        <w:rPr>
          <w:b/>
          <w:bCs/>
        </w:rPr>
        <w:t>1866</w:t>
      </w:r>
      <w:r>
        <w:t>) where the railings were torn down.</w:t>
      </w:r>
    </w:p>
    <w:p w14:paraId="76044933" w14:textId="77777777" w:rsidR="00D61212" w:rsidRDefault="00000000">
      <w:pPr>
        <w:pStyle w:val="ListParagraph"/>
        <w:numPr>
          <w:ilvl w:val="0"/>
          <w:numId w:val="2"/>
        </w:numPr>
        <w:spacing w:after="70" w:line="276" w:lineRule="auto"/>
      </w:pPr>
      <w:r>
        <w:rPr>
          <w:b/>
          <w:bCs/>
        </w:rPr>
        <w:t>1903–14</w:t>
      </w:r>
      <w:r>
        <w:t xml:space="preserve">: the </w:t>
      </w:r>
      <w:r>
        <w:rPr>
          <w:b/>
          <w:bCs/>
        </w:rPr>
        <w:t>suffragists</w:t>
      </w:r>
      <w:r>
        <w:t xml:space="preserve"> (</w:t>
      </w:r>
      <w:r>
        <w:rPr>
          <w:b/>
          <w:bCs/>
        </w:rPr>
        <w:t>Millicent Fawcett</w:t>
      </w:r>
      <w:r>
        <w:t xml:space="preserve">, NUWSS, 1897) and the </w:t>
      </w:r>
      <w:r>
        <w:rPr>
          <w:b/>
          <w:bCs/>
        </w:rPr>
        <w:t>suffragettes</w:t>
      </w:r>
      <w:r>
        <w:t xml:space="preserve"> (</w:t>
      </w:r>
      <w:r>
        <w:rPr>
          <w:b/>
          <w:bCs/>
        </w:rPr>
        <w:t>Emmeline Pankhurst</w:t>
      </w:r>
      <w:r>
        <w:t xml:space="preserve">, WSPU, </w:t>
      </w:r>
      <w:r>
        <w:rPr>
          <w:b/>
          <w:bCs/>
        </w:rPr>
        <w:t>1903</w:t>
      </w:r>
      <w:r>
        <w:t>, "Deeds not words").</w:t>
      </w:r>
    </w:p>
    <w:p w14:paraId="1D791953" w14:textId="77777777" w:rsidR="00D61212" w:rsidRDefault="00000000">
      <w:pPr>
        <w:pStyle w:val="Heading3"/>
      </w:pPr>
      <w:bookmarkStart w:id="69" w:name="_Toc241395365"/>
      <w:r>
        <w:t>(ii)  Rivalry between the parties</w:t>
      </w:r>
      <w:bookmarkEnd w:id="69"/>
    </w:p>
    <w:p w14:paraId="49CD38ED" w14:textId="77777777" w:rsidR="00D61212" w:rsidRDefault="00000000">
      <w:r>
        <w:t xml:space="preserve">Each party hoped to win the new voters. </w:t>
      </w:r>
      <w:r>
        <w:rPr>
          <w:b/>
          <w:bCs/>
        </w:rPr>
        <w:t>Disraeli</w:t>
      </w:r>
      <w:r>
        <w:t xml:space="preserve"> "</w:t>
      </w:r>
      <w:r>
        <w:rPr>
          <w:b/>
          <w:bCs/>
        </w:rPr>
        <w:t>dished the Whigs</w:t>
      </w:r>
      <w:r>
        <w:t>" in 1867 by passing a bigger reform than the Liberals had proposed; Gladstone replied with 1884.</w:t>
      </w:r>
    </w:p>
    <w:p w14:paraId="610DC9A4" w14:textId="77777777" w:rsidR="00D61212" w:rsidRDefault="00000000">
      <w:pPr>
        <w:pStyle w:val="Heading3"/>
      </w:pPr>
      <w:bookmarkStart w:id="70" w:name="_Toc241395366"/>
      <w:r>
        <w:t>(iii)  Economic and social change</w:t>
      </w:r>
      <w:bookmarkEnd w:id="70"/>
    </w:p>
    <w:p w14:paraId="68FD87D8" w14:textId="77777777" w:rsidR="00D61212" w:rsidRDefault="00000000">
      <w:r>
        <w:t>Industry, towns, education (1870), newspapers and railways created a literate, organised working class that could not be kept out for ever.</w:t>
      </w:r>
    </w:p>
    <w:p w14:paraId="61515F8E" w14:textId="77777777" w:rsidR="00D61212" w:rsidRDefault="00000000">
      <w:pPr>
        <w:pStyle w:val="Heading3"/>
      </w:pPr>
      <w:bookmarkStart w:id="71" w:name="_Toc241395367"/>
      <w:r>
        <w:t>(iv)  Liberal ideas</w:t>
      </w:r>
      <w:bookmarkEnd w:id="71"/>
    </w:p>
    <w:p w14:paraId="09CBAE9E" w14:textId="77777777" w:rsidR="00D61212" w:rsidRDefault="00000000">
      <w:r>
        <w:rPr>
          <w:b/>
          <w:bCs/>
        </w:rPr>
        <w:t>J. S. Mill</w:t>
      </w:r>
      <w:r>
        <w:t xml:space="preserve"> (</w:t>
      </w:r>
      <w:r>
        <w:rPr>
          <w:i/>
          <w:iCs/>
        </w:rPr>
        <w:t>Considerations on Representative Government</w:t>
      </w:r>
      <w:r>
        <w:t>, 1861; he proposed votes for women in 1867); belief in education, citizenship and equal rights.</w:t>
      </w:r>
    </w:p>
    <w:p w14:paraId="65F6A9AE" w14:textId="77777777" w:rsidR="00D61212" w:rsidRDefault="00000000">
      <w:pPr>
        <w:pStyle w:val="Heading3"/>
      </w:pPr>
      <w:bookmarkStart w:id="72" w:name="_Toc241395368"/>
      <w:r>
        <w:lastRenderedPageBreak/>
        <w:t>(v)  War</w:t>
      </w:r>
      <w:bookmarkEnd w:id="72"/>
    </w:p>
    <w:p w14:paraId="42D86096" w14:textId="77777777" w:rsidR="00D61212" w:rsidRDefault="00000000">
      <w:r>
        <w:t xml:space="preserve">The </w:t>
      </w:r>
      <w:r>
        <w:rPr>
          <w:b/>
          <w:bCs/>
        </w:rPr>
        <w:t>First World War</w:t>
      </w:r>
      <w:r>
        <w:t xml:space="preserve"> (1914–18): men who had fought, and women who had worked in munitions factories, could not be refused the vote.</w:t>
      </w:r>
    </w:p>
    <w:p w14:paraId="01FE354F" w14:textId="77777777" w:rsidR="00D61212" w:rsidRDefault="00000000">
      <w:pPr>
        <w:pStyle w:val="Heading2"/>
      </w:pPr>
      <w:bookmarkStart w:id="73" w:name="_Toc241395369"/>
      <w:r>
        <w:t>5.3  Critical examination — how democratic, and how quickly?</w:t>
      </w:r>
      <w:bookmarkEnd w:id="73"/>
    </w:p>
    <w:p w14:paraId="104FD0DF" w14:textId="77777777" w:rsidR="00D61212" w:rsidRDefault="00000000">
      <w:pPr>
        <w:pStyle w:val="ListParagraph"/>
        <w:numPr>
          <w:ilvl w:val="0"/>
          <w:numId w:val="2"/>
        </w:numPr>
        <w:spacing w:after="70" w:line="276" w:lineRule="auto"/>
      </w:pPr>
      <w:r>
        <w:rPr>
          <w:b/>
          <w:bCs/>
        </w:rPr>
        <w:t>Gradual and peaceful</w:t>
      </w:r>
      <w:r>
        <w:t xml:space="preserve">: Britain reached democracy by </w:t>
      </w:r>
      <w:r>
        <w:rPr>
          <w:b/>
          <w:bCs/>
        </w:rPr>
        <w:t>evolution, not revolution</w:t>
      </w:r>
      <w:r>
        <w:t xml:space="preserve"> — each step a law of Parliament.</w:t>
      </w:r>
    </w:p>
    <w:p w14:paraId="610CC531" w14:textId="77777777" w:rsidR="00D61212" w:rsidRDefault="00000000">
      <w:pPr>
        <w:pStyle w:val="ListParagraph"/>
        <w:numPr>
          <w:ilvl w:val="0"/>
          <w:numId w:val="2"/>
        </w:numPr>
        <w:spacing w:after="70" w:line="276" w:lineRule="auto"/>
      </w:pPr>
      <w:r>
        <w:rPr>
          <w:b/>
          <w:bCs/>
        </w:rPr>
        <w:t>From above</w:t>
      </w:r>
      <w:r>
        <w:t>: every Act was passed by a Parliament of the already-enfranchised; the ruling classes gave ground carefully, to preserve their influence.</w:t>
      </w:r>
    </w:p>
    <w:p w14:paraId="41F5D2E6" w14:textId="77777777" w:rsidR="00D61212" w:rsidRDefault="00000000">
      <w:pPr>
        <w:pStyle w:val="ListParagraph"/>
        <w:numPr>
          <w:ilvl w:val="0"/>
          <w:numId w:val="2"/>
        </w:numPr>
        <w:spacing w:after="70" w:line="276" w:lineRule="auto"/>
      </w:pPr>
      <w:r>
        <w:rPr>
          <w:b/>
          <w:bCs/>
        </w:rPr>
        <w:t>Slow</w:t>
      </w:r>
      <w:r>
        <w:t>: 96 years from 1832 to 1928; women waited longest.</w:t>
      </w:r>
    </w:p>
    <w:p w14:paraId="0EA8A331" w14:textId="77777777" w:rsidR="00D61212" w:rsidRDefault="00000000">
      <w:pPr>
        <w:pStyle w:val="ListParagraph"/>
        <w:numPr>
          <w:ilvl w:val="0"/>
          <w:numId w:val="2"/>
        </w:numPr>
        <w:spacing w:after="70" w:line="276" w:lineRule="auto"/>
      </w:pPr>
      <w:r>
        <w:rPr>
          <w:b/>
          <w:bCs/>
        </w:rPr>
        <w:t>Unequal even in 1928</w:t>
      </w:r>
      <w:r>
        <w:t xml:space="preserve">: </w:t>
      </w:r>
      <w:r>
        <w:rPr>
          <w:b/>
          <w:bCs/>
        </w:rPr>
        <w:t>plural voting</w:t>
      </w:r>
      <w:r>
        <w:t xml:space="preserve"> (a second vote for university graduates and business owners) lasted until </w:t>
      </w:r>
      <w:r>
        <w:rPr>
          <w:b/>
          <w:bCs/>
        </w:rPr>
        <w:t>1948</w:t>
      </w:r>
      <w:r>
        <w:t>; the House of Lords remained unelected.</w:t>
      </w:r>
    </w:p>
    <w:p w14:paraId="768935E9" w14:textId="77777777" w:rsidR="00D61212" w:rsidRDefault="00000000">
      <w:pPr>
        <w:pStyle w:val="Heading2"/>
      </w:pPr>
      <w:bookmarkStart w:id="74" w:name="_Toc241395370"/>
      <w:r>
        <w:t>5.4  After 1928 — the story to 2026</w:t>
      </w:r>
      <w:bookmarkEnd w:id="7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6"/>
        <w:gridCol w:w="8190"/>
      </w:tblGrid>
      <w:tr w:rsidR="00D61212" w14:paraId="36FB2D67" w14:textId="77777777">
        <w:tblPrEx>
          <w:tblCellMar>
            <w:top w:w="0" w:type="dxa"/>
            <w:bottom w:w="0" w:type="dxa"/>
          </w:tblCellMar>
        </w:tblPrEx>
        <w:trPr>
          <w:cantSplit/>
          <w:tblHeader/>
        </w:trPr>
        <w:tc>
          <w:tcPr>
            <w:tcW w:w="111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8E624CF" w14:textId="77777777" w:rsidR="00D61212" w:rsidRDefault="00000000">
            <w:pPr>
              <w:spacing w:after="30" w:line="250" w:lineRule="auto"/>
            </w:pPr>
            <w:r>
              <w:rPr>
                <w:rFonts w:ascii="Calibri" w:eastAsia="Calibri" w:hAnsi="Calibri" w:cs="Calibri"/>
                <w:b/>
                <w:bCs/>
                <w:color w:val="FFFFFF"/>
                <w:sz w:val="18"/>
                <w:szCs w:val="18"/>
              </w:rPr>
              <w:t>Year</w:t>
            </w:r>
          </w:p>
        </w:tc>
        <w:tc>
          <w:tcPr>
            <w:tcW w:w="819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01EC1BD" w14:textId="77777777" w:rsidR="00D61212" w:rsidRDefault="00000000">
            <w:pPr>
              <w:spacing w:after="30" w:line="250" w:lineRule="auto"/>
            </w:pPr>
            <w:r>
              <w:rPr>
                <w:rFonts w:ascii="Calibri" w:eastAsia="Calibri" w:hAnsi="Calibri" w:cs="Calibri"/>
                <w:b/>
                <w:bCs/>
                <w:color w:val="FFFFFF"/>
                <w:sz w:val="18"/>
                <w:szCs w:val="18"/>
              </w:rPr>
              <w:t>Change</w:t>
            </w:r>
          </w:p>
        </w:tc>
      </w:tr>
      <w:tr w:rsidR="00D61212" w14:paraId="7C60163B"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0995AB" w14:textId="77777777" w:rsidR="00D61212" w:rsidRDefault="00000000">
            <w:pPr>
              <w:spacing w:after="30" w:line="250" w:lineRule="auto"/>
            </w:pPr>
            <w:r>
              <w:rPr>
                <w:rFonts w:ascii="Calibri" w:eastAsia="Calibri" w:hAnsi="Calibri" w:cs="Calibri"/>
                <w:b/>
                <w:bCs/>
                <w:sz w:val="18"/>
                <w:szCs w:val="18"/>
              </w:rPr>
              <w:t>1948</w:t>
            </w:r>
          </w:p>
        </w:tc>
        <w:tc>
          <w:tcPr>
            <w:tcW w:w="819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BFB3C3" w14:textId="77777777" w:rsidR="00D61212" w:rsidRDefault="00000000">
            <w:pPr>
              <w:spacing w:after="30" w:line="250" w:lineRule="auto"/>
            </w:pPr>
            <w:r>
              <w:rPr>
                <w:rFonts w:ascii="Calibri" w:eastAsia="Calibri" w:hAnsi="Calibri" w:cs="Calibri"/>
                <w:b/>
                <w:bCs/>
                <w:sz w:val="18"/>
                <w:szCs w:val="18"/>
              </w:rPr>
              <w:t>Plural voting abolished</w:t>
            </w:r>
            <w:r>
              <w:rPr>
                <w:rFonts w:ascii="Calibri" w:eastAsia="Calibri" w:hAnsi="Calibri" w:cs="Calibri"/>
                <w:sz w:val="18"/>
                <w:szCs w:val="18"/>
              </w:rPr>
              <w:t>: "one person, one vote". University seats ended.</w:t>
            </w:r>
          </w:p>
        </w:tc>
      </w:tr>
      <w:tr w:rsidR="00D61212" w14:paraId="12D142AD"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41BFD6" w14:textId="77777777" w:rsidR="00D61212" w:rsidRDefault="00000000">
            <w:pPr>
              <w:spacing w:after="30" w:line="250" w:lineRule="auto"/>
            </w:pPr>
            <w:r>
              <w:rPr>
                <w:rFonts w:ascii="Calibri" w:eastAsia="Calibri" w:hAnsi="Calibri" w:cs="Calibri"/>
                <w:b/>
                <w:bCs/>
                <w:sz w:val="18"/>
                <w:szCs w:val="18"/>
              </w:rPr>
              <w:t>1949</w:t>
            </w:r>
          </w:p>
        </w:tc>
        <w:tc>
          <w:tcPr>
            <w:tcW w:w="819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692586" w14:textId="77777777" w:rsidR="00D61212" w:rsidRDefault="00000000">
            <w:pPr>
              <w:spacing w:after="30" w:line="250" w:lineRule="auto"/>
            </w:pPr>
            <w:r>
              <w:rPr>
                <w:rFonts w:ascii="Calibri" w:eastAsia="Calibri" w:hAnsi="Calibri" w:cs="Calibri"/>
                <w:sz w:val="18"/>
                <w:szCs w:val="18"/>
              </w:rPr>
              <w:t xml:space="preserve">Second Parliament Act: the Lords' delay cut to </w:t>
            </w:r>
            <w:r>
              <w:rPr>
                <w:rFonts w:ascii="Calibri" w:eastAsia="Calibri" w:hAnsi="Calibri" w:cs="Calibri"/>
                <w:b/>
                <w:bCs/>
                <w:sz w:val="18"/>
                <w:szCs w:val="18"/>
              </w:rPr>
              <w:t>one year</w:t>
            </w:r>
            <w:r>
              <w:rPr>
                <w:rFonts w:ascii="Calibri" w:eastAsia="Calibri" w:hAnsi="Calibri" w:cs="Calibri"/>
                <w:sz w:val="18"/>
                <w:szCs w:val="18"/>
              </w:rPr>
              <w:t>.</w:t>
            </w:r>
          </w:p>
        </w:tc>
      </w:tr>
      <w:tr w:rsidR="00D61212" w14:paraId="47BE6322"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F794C8" w14:textId="77777777" w:rsidR="00D61212" w:rsidRDefault="00000000">
            <w:pPr>
              <w:spacing w:after="30" w:line="250" w:lineRule="auto"/>
            </w:pPr>
            <w:r>
              <w:rPr>
                <w:rFonts w:ascii="Calibri" w:eastAsia="Calibri" w:hAnsi="Calibri" w:cs="Calibri"/>
                <w:b/>
                <w:bCs/>
                <w:sz w:val="18"/>
                <w:szCs w:val="18"/>
              </w:rPr>
              <w:t>1958</w:t>
            </w:r>
          </w:p>
        </w:tc>
        <w:tc>
          <w:tcPr>
            <w:tcW w:w="819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137D65" w14:textId="77777777" w:rsidR="00D61212" w:rsidRDefault="00000000">
            <w:pPr>
              <w:spacing w:after="30" w:line="250" w:lineRule="auto"/>
            </w:pPr>
            <w:r>
              <w:rPr>
                <w:rFonts w:ascii="Calibri" w:eastAsia="Calibri" w:hAnsi="Calibri" w:cs="Calibri"/>
                <w:b/>
                <w:bCs/>
                <w:sz w:val="18"/>
                <w:szCs w:val="18"/>
              </w:rPr>
              <w:t>Life Peerages Act</w:t>
            </w:r>
            <w:r>
              <w:rPr>
                <w:rFonts w:ascii="Calibri" w:eastAsia="Calibri" w:hAnsi="Calibri" w:cs="Calibri"/>
                <w:sz w:val="18"/>
                <w:szCs w:val="18"/>
              </w:rPr>
              <w:t>: life peers, including the first women peers.</w:t>
            </w:r>
          </w:p>
        </w:tc>
      </w:tr>
      <w:tr w:rsidR="00D61212" w14:paraId="40FF5EFF"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EDF3B7" w14:textId="77777777" w:rsidR="00D61212" w:rsidRDefault="00000000">
            <w:pPr>
              <w:spacing w:after="30" w:line="250" w:lineRule="auto"/>
            </w:pPr>
            <w:r>
              <w:rPr>
                <w:rFonts w:ascii="Calibri" w:eastAsia="Calibri" w:hAnsi="Calibri" w:cs="Calibri"/>
                <w:b/>
                <w:bCs/>
                <w:sz w:val="18"/>
                <w:szCs w:val="18"/>
              </w:rPr>
              <w:t>1969</w:t>
            </w:r>
          </w:p>
        </w:tc>
        <w:tc>
          <w:tcPr>
            <w:tcW w:w="819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ABAC57" w14:textId="77777777" w:rsidR="00D61212" w:rsidRDefault="00000000">
            <w:pPr>
              <w:spacing w:after="30" w:line="250" w:lineRule="auto"/>
            </w:pPr>
            <w:r>
              <w:rPr>
                <w:rFonts w:ascii="Calibri" w:eastAsia="Calibri" w:hAnsi="Calibri" w:cs="Calibri"/>
                <w:b/>
                <w:bCs/>
                <w:sz w:val="18"/>
                <w:szCs w:val="18"/>
              </w:rPr>
              <w:t>Voting age lowered to 18</w:t>
            </w:r>
            <w:r>
              <w:rPr>
                <w:rFonts w:ascii="Calibri" w:eastAsia="Calibri" w:hAnsi="Calibri" w:cs="Calibri"/>
                <w:sz w:val="18"/>
                <w:szCs w:val="18"/>
              </w:rPr>
              <w:t>.</w:t>
            </w:r>
          </w:p>
        </w:tc>
      </w:tr>
      <w:tr w:rsidR="00D61212" w14:paraId="0CE7479D"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EC2ADD" w14:textId="77777777" w:rsidR="00D61212" w:rsidRDefault="00000000">
            <w:pPr>
              <w:spacing w:after="30" w:line="250" w:lineRule="auto"/>
            </w:pPr>
            <w:r>
              <w:rPr>
                <w:rFonts w:ascii="Calibri" w:eastAsia="Calibri" w:hAnsi="Calibri" w:cs="Calibri"/>
                <w:b/>
                <w:bCs/>
                <w:sz w:val="18"/>
                <w:szCs w:val="18"/>
              </w:rPr>
              <w:t>1999</w:t>
            </w:r>
          </w:p>
        </w:tc>
        <w:tc>
          <w:tcPr>
            <w:tcW w:w="819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352C0A" w14:textId="77777777" w:rsidR="00D61212" w:rsidRDefault="00000000">
            <w:pPr>
              <w:spacing w:after="30" w:line="250" w:lineRule="auto"/>
            </w:pPr>
            <w:r>
              <w:rPr>
                <w:rFonts w:ascii="Calibri" w:eastAsia="Calibri" w:hAnsi="Calibri" w:cs="Calibri"/>
                <w:b/>
                <w:bCs/>
                <w:sz w:val="18"/>
                <w:szCs w:val="18"/>
              </w:rPr>
              <w:t>House of Lords Act</w:t>
            </w:r>
            <w:r>
              <w:rPr>
                <w:rFonts w:ascii="Calibri" w:eastAsia="Calibri" w:hAnsi="Calibri" w:cs="Calibri"/>
                <w:sz w:val="18"/>
                <w:szCs w:val="18"/>
              </w:rPr>
              <w:t>: most hereditary peers removed (</w:t>
            </w:r>
            <w:r>
              <w:rPr>
                <w:rFonts w:ascii="Calibri" w:eastAsia="Calibri" w:hAnsi="Calibri" w:cs="Calibri"/>
                <w:b/>
                <w:bCs/>
                <w:sz w:val="18"/>
                <w:szCs w:val="18"/>
              </w:rPr>
              <w:t>92</w:t>
            </w:r>
            <w:r>
              <w:rPr>
                <w:rFonts w:ascii="Calibri" w:eastAsia="Calibri" w:hAnsi="Calibri" w:cs="Calibri"/>
                <w:sz w:val="18"/>
                <w:szCs w:val="18"/>
              </w:rPr>
              <w:t xml:space="preserve"> kept). Devolved parliaments for </w:t>
            </w:r>
            <w:r>
              <w:rPr>
                <w:rFonts w:ascii="Calibri" w:eastAsia="Calibri" w:hAnsi="Calibri" w:cs="Calibri"/>
                <w:b/>
                <w:bCs/>
                <w:sz w:val="18"/>
                <w:szCs w:val="18"/>
              </w:rPr>
              <w:t>Scotland</w:t>
            </w:r>
            <w:r>
              <w:rPr>
                <w:rFonts w:ascii="Calibri" w:eastAsia="Calibri" w:hAnsi="Calibri" w:cs="Calibri"/>
                <w:sz w:val="18"/>
                <w:szCs w:val="18"/>
              </w:rPr>
              <w:t xml:space="preserve"> and </w:t>
            </w:r>
            <w:r>
              <w:rPr>
                <w:rFonts w:ascii="Calibri" w:eastAsia="Calibri" w:hAnsi="Calibri" w:cs="Calibri"/>
                <w:b/>
                <w:bCs/>
                <w:sz w:val="18"/>
                <w:szCs w:val="18"/>
              </w:rPr>
              <w:t>Wales</w:t>
            </w:r>
            <w:r>
              <w:rPr>
                <w:rFonts w:ascii="Calibri" w:eastAsia="Calibri" w:hAnsi="Calibri" w:cs="Calibri"/>
                <w:sz w:val="18"/>
                <w:szCs w:val="18"/>
              </w:rPr>
              <w:t xml:space="preserve"> and an assembly for </w:t>
            </w:r>
            <w:r>
              <w:rPr>
                <w:rFonts w:ascii="Calibri" w:eastAsia="Calibri" w:hAnsi="Calibri" w:cs="Calibri"/>
                <w:b/>
                <w:bCs/>
                <w:sz w:val="18"/>
                <w:szCs w:val="18"/>
              </w:rPr>
              <w:t>Northern Ireland</w:t>
            </w:r>
            <w:r>
              <w:rPr>
                <w:rFonts w:ascii="Calibri" w:eastAsia="Calibri" w:hAnsi="Calibri" w:cs="Calibri"/>
                <w:sz w:val="18"/>
                <w:szCs w:val="18"/>
              </w:rPr>
              <w:t xml:space="preserve"> (1998–99).</w:t>
            </w:r>
          </w:p>
        </w:tc>
      </w:tr>
      <w:tr w:rsidR="00D61212" w14:paraId="0E0D7974"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B30C8E" w14:textId="77777777" w:rsidR="00D61212" w:rsidRDefault="00000000">
            <w:pPr>
              <w:spacing w:after="30" w:line="250" w:lineRule="auto"/>
            </w:pPr>
            <w:r>
              <w:rPr>
                <w:rFonts w:ascii="Calibri" w:eastAsia="Calibri" w:hAnsi="Calibri" w:cs="Calibri"/>
                <w:b/>
                <w:bCs/>
                <w:sz w:val="18"/>
                <w:szCs w:val="18"/>
              </w:rPr>
              <w:t>2000</w:t>
            </w:r>
          </w:p>
        </w:tc>
        <w:tc>
          <w:tcPr>
            <w:tcW w:w="819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F5781B" w14:textId="77777777" w:rsidR="00D61212" w:rsidRDefault="00000000">
            <w:pPr>
              <w:spacing w:after="30" w:line="250" w:lineRule="auto"/>
            </w:pPr>
            <w:r>
              <w:rPr>
                <w:rFonts w:ascii="Calibri" w:eastAsia="Calibri" w:hAnsi="Calibri" w:cs="Calibri"/>
                <w:b/>
                <w:bCs/>
                <w:sz w:val="18"/>
                <w:szCs w:val="18"/>
              </w:rPr>
              <w:t>Electoral Commission</w:t>
            </w:r>
            <w:r>
              <w:rPr>
                <w:rFonts w:ascii="Calibri" w:eastAsia="Calibri" w:hAnsi="Calibri" w:cs="Calibri"/>
                <w:sz w:val="18"/>
                <w:szCs w:val="18"/>
              </w:rPr>
              <w:t xml:space="preserve"> set up to oversee elections and party funding.</w:t>
            </w:r>
          </w:p>
        </w:tc>
      </w:tr>
      <w:tr w:rsidR="00D61212" w14:paraId="45BAD47D"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F92238" w14:textId="77777777" w:rsidR="00D61212" w:rsidRDefault="00000000">
            <w:pPr>
              <w:spacing w:after="30" w:line="250" w:lineRule="auto"/>
            </w:pPr>
            <w:r>
              <w:rPr>
                <w:rFonts w:ascii="Calibri" w:eastAsia="Calibri" w:hAnsi="Calibri" w:cs="Calibri"/>
                <w:b/>
                <w:bCs/>
                <w:sz w:val="18"/>
                <w:szCs w:val="18"/>
              </w:rPr>
              <w:t>2011 / 2022</w:t>
            </w:r>
          </w:p>
        </w:tc>
        <w:tc>
          <w:tcPr>
            <w:tcW w:w="819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A29855" w14:textId="77777777" w:rsidR="00D61212" w:rsidRDefault="00000000">
            <w:pPr>
              <w:spacing w:after="30" w:line="250" w:lineRule="auto"/>
            </w:pPr>
            <w:r>
              <w:rPr>
                <w:rFonts w:ascii="Calibri" w:eastAsia="Calibri" w:hAnsi="Calibri" w:cs="Calibri"/>
                <w:b/>
                <w:bCs/>
                <w:sz w:val="18"/>
                <w:szCs w:val="18"/>
              </w:rPr>
              <w:t>Fixed-term Parliaments Act</w:t>
            </w:r>
            <w:r>
              <w:rPr>
                <w:rFonts w:ascii="Calibri" w:eastAsia="Calibri" w:hAnsi="Calibri" w:cs="Calibri"/>
                <w:sz w:val="18"/>
                <w:szCs w:val="18"/>
              </w:rPr>
              <w:t xml:space="preserve"> (2011) set five-year terms; repealed by the Dissolution and Calling of Parliament Act (</w:t>
            </w:r>
            <w:r>
              <w:rPr>
                <w:rFonts w:ascii="Calibri" w:eastAsia="Calibri" w:hAnsi="Calibri" w:cs="Calibri"/>
                <w:b/>
                <w:bCs/>
                <w:sz w:val="18"/>
                <w:szCs w:val="18"/>
              </w:rPr>
              <w:t>2022</w:t>
            </w:r>
            <w:r>
              <w:rPr>
                <w:rFonts w:ascii="Calibri" w:eastAsia="Calibri" w:hAnsi="Calibri" w:cs="Calibri"/>
                <w:sz w:val="18"/>
                <w:szCs w:val="18"/>
              </w:rPr>
              <w:t>), restoring the PM's power to call elections.</w:t>
            </w:r>
          </w:p>
        </w:tc>
      </w:tr>
      <w:tr w:rsidR="00D61212" w14:paraId="23EF24CF"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76908F" w14:textId="77777777" w:rsidR="00D61212" w:rsidRDefault="00000000">
            <w:pPr>
              <w:spacing w:after="30" w:line="250" w:lineRule="auto"/>
            </w:pPr>
            <w:r>
              <w:rPr>
                <w:rFonts w:ascii="Calibri" w:eastAsia="Calibri" w:hAnsi="Calibri" w:cs="Calibri"/>
                <w:b/>
                <w:bCs/>
                <w:sz w:val="18"/>
                <w:szCs w:val="18"/>
              </w:rPr>
              <w:t>2022</w:t>
            </w:r>
          </w:p>
        </w:tc>
        <w:tc>
          <w:tcPr>
            <w:tcW w:w="819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948CEC" w14:textId="77777777" w:rsidR="00D61212" w:rsidRDefault="00000000">
            <w:pPr>
              <w:spacing w:after="30" w:line="250" w:lineRule="auto"/>
            </w:pPr>
            <w:r>
              <w:rPr>
                <w:rFonts w:ascii="Calibri" w:eastAsia="Calibri" w:hAnsi="Calibri" w:cs="Calibri"/>
                <w:sz w:val="18"/>
                <w:szCs w:val="18"/>
              </w:rPr>
              <w:t xml:space="preserve">Elections Act: </w:t>
            </w:r>
            <w:r>
              <w:rPr>
                <w:rFonts w:ascii="Calibri" w:eastAsia="Calibri" w:hAnsi="Calibri" w:cs="Calibri"/>
                <w:b/>
                <w:bCs/>
                <w:sz w:val="18"/>
                <w:szCs w:val="18"/>
              </w:rPr>
              <w:t>photo ID</w:t>
            </w:r>
            <w:r>
              <w:rPr>
                <w:rFonts w:ascii="Calibri" w:eastAsia="Calibri" w:hAnsi="Calibri" w:cs="Calibri"/>
                <w:sz w:val="18"/>
                <w:szCs w:val="18"/>
              </w:rPr>
              <w:t xml:space="preserve"> required to vote in Great Britain (from 2023).</w:t>
            </w:r>
          </w:p>
        </w:tc>
      </w:tr>
      <w:tr w:rsidR="00D61212" w14:paraId="3C22EE00"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63E268" w14:textId="77777777" w:rsidR="00D61212" w:rsidRDefault="00000000">
            <w:pPr>
              <w:spacing w:after="30" w:line="250" w:lineRule="auto"/>
            </w:pPr>
            <w:r>
              <w:rPr>
                <w:rFonts w:ascii="Calibri" w:eastAsia="Calibri" w:hAnsi="Calibri" w:cs="Calibri"/>
                <w:b/>
                <w:bCs/>
                <w:sz w:val="18"/>
                <w:szCs w:val="18"/>
              </w:rPr>
              <w:t>2024–25</w:t>
            </w:r>
          </w:p>
        </w:tc>
        <w:tc>
          <w:tcPr>
            <w:tcW w:w="819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F17505" w14:textId="77777777" w:rsidR="00D61212" w:rsidRDefault="00000000">
            <w:pPr>
              <w:spacing w:after="30" w:line="250" w:lineRule="auto"/>
            </w:pPr>
            <w:r>
              <w:rPr>
                <w:rFonts w:ascii="Calibri" w:eastAsia="Calibri" w:hAnsi="Calibri" w:cs="Calibri"/>
                <w:sz w:val="18"/>
                <w:szCs w:val="18"/>
              </w:rPr>
              <w:t xml:space="preserve">The Labour government (elected </w:t>
            </w:r>
            <w:r>
              <w:rPr>
                <w:rFonts w:ascii="Calibri" w:eastAsia="Calibri" w:hAnsi="Calibri" w:cs="Calibri"/>
                <w:b/>
                <w:bCs/>
                <w:sz w:val="18"/>
                <w:szCs w:val="18"/>
              </w:rPr>
              <w:t>July 2024</w:t>
            </w:r>
            <w:r>
              <w:rPr>
                <w:rFonts w:ascii="Calibri" w:eastAsia="Calibri" w:hAnsi="Calibri" w:cs="Calibri"/>
                <w:sz w:val="18"/>
                <w:szCs w:val="18"/>
              </w:rPr>
              <w:t xml:space="preserve">) introduced a bill to remove the remaining hereditary peers and, in </w:t>
            </w:r>
            <w:r>
              <w:rPr>
                <w:rFonts w:ascii="Calibri" w:eastAsia="Calibri" w:hAnsi="Calibri" w:cs="Calibri"/>
                <w:b/>
                <w:bCs/>
                <w:sz w:val="18"/>
                <w:szCs w:val="18"/>
              </w:rPr>
              <w:t>2025</w:t>
            </w:r>
            <w:r>
              <w:rPr>
                <w:rFonts w:ascii="Calibri" w:eastAsia="Calibri" w:hAnsi="Calibri" w:cs="Calibri"/>
                <w:sz w:val="18"/>
                <w:szCs w:val="18"/>
              </w:rPr>
              <w:t xml:space="preserve">, announced plans to lower the voting age to </w:t>
            </w:r>
            <w:r>
              <w:rPr>
                <w:rFonts w:ascii="Calibri" w:eastAsia="Calibri" w:hAnsi="Calibri" w:cs="Calibri"/>
                <w:b/>
                <w:bCs/>
                <w:sz w:val="18"/>
                <w:szCs w:val="18"/>
              </w:rPr>
              <w:t>16</w:t>
            </w:r>
            <w:r>
              <w:rPr>
                <w:rFonts w:ascii="Calibri" w:eastAsia="Calibri" w:hAnsi="Calibri" w:cs="Calibri"/>
                <w:sz w:val="18"/>
                <w:szCs w:val="18"/>
              </w:rPr>
              <w:t xml:space="preserve"> for all UK elections.</w:t>
            </w:r>
          </w:p>
        </w:tc>
      </w:tr>
    </w:tbl>
    <w:p w14:paraId="23113DC9" w14:textId="77777777" w:rsidR="00D61212" w:rsidRDefault="00D61212">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534141EF"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77BFBF1" w14:textId="77777777" w:rsidR="00D61212"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5 has been asked</w:t>
            </w:r>
          </w:p>
          <w:p w14:paraId="1A7D4809" w14:textId="77777777" w:rsidR="00D61212" w:rsidRDefault="00000000">
            <w:pPr>
              <w:spacing w:after="80" w:line="270" w:lineRule="auto"/>
            </w:pPr>
            <w:r>
              <w:rPr>
                <w:b/>
                <w:bCs/>
                <w:sz w:val="21"/>
                <w:szCs w:val="21"/>
              </w:rPr>
              <w:t>2018 Q5</w:t>
            </w:r>
            <w:r>
              <w:rPr>
                <w:sz w:val="21"/>
                <w:szCs w:val="21"/>
              </w:rPr>
              <w:t xml:space="preserve"> ("measures for the democratisation of Parliament over the decades") · </w:t>
            </w:r>
            <w:r>
              <w:rPr>
                <w:b/>
                <w:bCs/>
                <w:sz w:val="21"/>
                <w:szCs w:val="21"/>
              </w:rPr>
              <w:t>2020 Q4</w:t>
            </w:r>
            <w:r>
              <w:rPr>
                <w:sz w:val="21"/>
                <w:szCs w:val="21"/>
              </w:rPr>
              <w:t xml:space="preserve"> ("history of parliamentary reforms 1832–1928 … how England became democratic"). MCQ </w:t>
            </w:r>
            <w:r>
              <w:rPr>
                <w:b/>
                <w:bCs/>
                <w:sz w:val="21"/>
                <w:szCs w:val="21"/>
              </w:rPr>
              <w:t>2026</w:t>
            </w:r>
            <w:r>
              <w:rPr>
                <w:sz w:val="21"/>
                <w:szCs w:val="21"/>
              </w:rPr>
              <w:t xml:space="preserve">: women over 30 first got the vote in </w:t>
            </w:r>
            <w:r>
              <w:rPr>
                <w:b/>
                <w:bCs/>
                <w:sz w:val="21"/>
                <w:szCs w:val="21"/>
              </w:rPr>
              <w:t>1918</w:t>
            </w:r>
            <w:r>
              <w:rPr>
                <w:sz w:val="21"/>
                <w:szCs w:val="21"/>
              </w:rPr>
              <w:t xml:space="preserve"> (none of the options).</w:t>
            </w:r>
          </w:p>
        </w:tc>
      </w:tr>
    </w:tbl>
    <w:p w14:paraId="098B3E4D" w14:textId="77777777" w:rsidR="00D61212" w:rsidRDefault="00D61212"/>
    <w:p w14:paraId="3DE1C699" w14:textId="77777777" w:rsidR="00D61212" w:rsidRDefault="00000000">
      <w:pPr>
        <w:pStyle w:val="Heading1"/>
        <w:pageBreakBefore/>
      </w:pPr>
      <w:bookmarkStart w:id="75" w:name="_Toc241395371"/>
      <w:r>
        <w:lastRenderedPageBreak/>
        <w:t>Chapter 6 · The Evolution of Party Politics in the 19th Century</w:t>
      </w:r>
      <w:bookmarkEnd w:id="75"/>
    </w:p>
    <w:p w14:paraId="198C9F05" w14:textId="77777777" w:rsidR="00D61212" w:rsidRDefault="00000000">
      <w:pPr>
        <w:keepNext/>
        <w:spacing w:before="120" w:after="40" w:line="240" w:lineRule="auto"/>
        <w:jc w:val="center"/>
      </w:pPr>
      <w:r>
        <w:rPr>
          <w:noProof/>
        </w:rPr>
        <w:drawing>
          <wp:inline distT="0" distB="0" distL="0" distR="0" wp14:anchorId="48C3327C" wp14:editId="03749CDC">
            <wp:extent cx="5905500" cy="3257550"/>
            <wp:effectExtent l="0" t="0" r="0" b="0"/>
            <wp:docPr id="946294231" name="Picture 946294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257550"/>
                    </a:xfrm>
                    <a:prstGeom prst="rect">
                      <a:avLst/>
                    </a:prstGeom>
                  </pic:spPr>
                </pic:pic>
              </a:graphicData>
            </a:graphic>
          </wp:inline>
        </w:drawing>
      </w:r>
    </w:p>
    <w:p w14:paraId="42BD4893" w14:textId="77777777" w:rsidR="00D61212"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How party politics evolved.</w:t>
      </w:r>
    </w:p>
    <w:p w14:paraId="72960D5C" w14:textId="77777777" w:rsidR="00D61212" w:rsidRDefault="00000000">
      <w:pPr>
        <w:pStyle w:val="Heading2"/>
      </w:pPr>
      <w:bookmarkStart w:id="76" w:name="_Toc241395372"/>
      <w:r>
        <w:t>6.1  What a party was in 1815</w:t>
      </w:r>
      <w:bookmarkEnd w:id="76"/>
    </w:p>
    <w:p w14:paraId="018B7A16" w14:textId="77777777" w:rsidR="00D61212" w:rsidRDefault="00000000">
      <w:r>
        <w:t>In 1815 "</w:t>
      </w:r>
      <w:r>
        <w:rPr>
          <w:b/>
          <w:bCs/>
        </w:rPr>
        <w:t>Whig</w:t>
      </w:r>
      <w:r>
        <w:t>" and "</w:t>
      </w:r>
      <w:r>
        <w:rPr>
          <w:b/>
          <w:bCs/>
        </w:rPr>
        <w:t>Tory</w:t>
      </w:r>
      <w:r>
        <w:t xml:space="preserve">" (names from the 1680s — Topic 1) meant </w:t>
      </w:r>
      <w:r>
        <w:rPr>
          <w:b/>
          <w:bCs/>
        </w:rPr>
        <w:t>loose groupings</w:t>
      </w:r>
      <w:r>
        <w:t xml:space="preserve"> of gentlemen in Parliament, linked by family, friendship and patronage. There were no party members in the country, no national organisation, no programmes. Many MPs were </w:t>
      </w:r>
      <w:r>
        <w:rPr>
          <w:b/>
          <w:bCs/>
        </w:rPr>
        <w:t>independent</w:t>
      </w:r>
      <w:r>
        <w:t xml:space="preserve"> country gentlemen. The </w:t>
      </w:r>
      <w:r>
        <w:rPr>
          <w:b/>
          <w:bCs/>
        </w:rPr>
        <w:t>Crown</w:t>
      </w:r>
      <w:r>
        <w:t xml:space="preserve"> still chose the ministers, and governments usually won elections.</w:t>
      </w:r>
    </w:p>
    <w:p w14:paraId="5ED7549D" w14:textId="77777777" w:rsidR="00D61212" w:rsidRDefault="00000000">
      <w:pPr>
        <w:pStyle w:val="Heading2"/>
      </w:pPr>
      <w:bookmarkStart w:id="77" w:name="_Toc241395373"/>
      <w:r>
        <w:t>6.2  Stage 1 · 1832–1846: the birth of modern parties</w:t>
      </w:r>
      <w:bookmarkEnd w:id="77"/>
    </w:p>
    <w:p w14:paraId="05D5F4D7" w14:textId="77777777" w:rsidR="00D61212" w:rsidRDefault="00000000">
      <w:pPr>
        <w:pStyle w:val="ListParagraph"/>
        <w:numPr>
          <w:ilvl w:val="0"/>
          <w:numId w:val="2"/>
        </w:numPr>
        <w:spacing w:after="70" w:line="276" w:lineRule="auto"/>
      </w:pPr>
      <w:r>
        <w:rPr>
          <w:b/>
          <w:bCs/>
        </w:rPr>
        <w:t>Registration</w:t>
      </w:r>
      <w:r>
        <w:t xml:space="preserve"> (1832): voters had to register — so each party needed </w:t>
      </w:r>
      <w:r>
        <w:rPr>
          <w:b/>
          <w:bCs/>
        </w:rPr>
        <w:t>local agents</w:t>
      </w:r>
      <w:r>
        <w:t xml:space="preserve"> and </w:t>
      </w:r>
      <w:r>
        <w:rPr>
          <w:b/>
          <w:bCs/>
        </w:rPr>
        <w:t>registration societies</w:t>
      </w:r>
      <w:r>
        <w:t xml:space="preserve"> to get its supporters on the list.</w:t>
      </w:r>
    </w:p>
    <w:p w14:paraId="7C1E86F6" w14:textId="77777777" w:rsidR="00D61212" w:rsidRDefault="00000000">
      <w:pPr>
        <w:pStyle w:val="ListParagraph"/>
        <w:numPr>
          <w:ilvl w:val="0"/>
          <w:numId w:val="2"/>
        </w:numPr>
        <w:spacing w:after="70" w:line="276" w:lineRule="auto"/>
      </w:pPr>
      <w:r>
        <w:rPr>
          <w:b/>
          <w:bCs/>
        </w:rPr>
        <w:t>Clubs</w:t>
      </w:r>
      <w:r>
        <w:t xml:space="preserve">: the </w:t>
      </w:r>
      <w:r>
        <w:rPr>
          <w:b/>
          <w:bCs/>
        </w:rPr>
        <w:t>Carlton Club</w:t>
      </w:r>
      <w:r>
        <w:t xml:space="preserve"> (</w:t>
      </w:r>
      <w:r>
        <w:rPr>
          <w:b/>
          <w:bCs/>
        </w:rPr>
        <w:t>1832</w:t>
      </w:r>
      <w:r>
        <w:t xml:space="preserve">) for Conservatives, the </w:t>
      </w:r>
      <w:r>
        <w:rPr>
          <w:b/>
          <w:bCs/>
        </w:rPr>
        <w:t>Reform Club</w:t>
      </w:r>
      <w:r>
        <w:t xml:space="preserve"> (</w:t>
      </w:r>
      <w:r>
        <w:rPr>
          <w:b/>
          <w:bCs/>
        </w:rPr>
        <w:t>1836</w:t>
      </w:r>
      <w:r>
        <w:t>) for Whigs and Liberals — central offices in all but name.</w:t>
      </w:r>
    </w:p>
    <w:p w14:paraId="3A2C87AD" w14:textId="77777777" w:rsidR="00D61212" w:rsidRDefault="00000000">
      <w:pPr>
        <w:pStyle w:val="ListParagraph"/>
        <w:numPr>
          <w:ilvl w:val="0"/>
          <w:numId w:val="2"/>
        </w:numPr>
        <w:spacing w:after="70" w:line="276" w:lineRule="auto"/>
      </w:pPr>
      <w:r>
        <w:rPr>
          <w:b/>
          <w:bCs/>
        </w:rPr>
        <w:t>The name "Conservative"</w:t>
      </w:r>
      <w:r>
        <w:t xml:space="preserve">: first used about 1830 (J. W. Croker in the </w:t>
      </w:r>
      <w:r>
        <w:rPr>
          <w:i/>
          <w:iCs/>
        </w:rPr>
        <w:t>Quarterly Review</w:t>
      </w:r>
      <w:r>
        <w:t xml:space="preserve">); fixed by Peel's </w:t>
      </w:r>
      <w:r>
        <w:rPr>
          <w:b/>
          <w:bCs/>
        </w:rPr>
        <w:t>Tamworth Manifesto</w:t>
      </w:r>
      <w:r>
        <w:t xml:space="preserve"> (</w:t>
      </w:r>
      <w:r>
        <w:rPr>
          <w:b/>
          <w:bCs/>
        </w:rPr>
        <w:t>1834</w:t>
      </w:r>
      <w:r>
        <w:t>).</w:t>
      </w:r>
    </w:p>
    <w:p w14:paraId="595DB882" w14:textId="77777777" w:rsidR="00D61212" w:rsidRDefault="00000000">
      <w:pPr>
        <w:pStyle w:val="ListParagraph"/>
        <w:numPr>
          <w:ilvl w:val="0"/>
          <w:numId w:val="2"/>
        </w:numPr>
        <w:spacing w:after="70" w:line="276" w:lineRule="auto"/>
      </w:pPr>
      <w:r>
        <w:rPr>
          <w:b/>
          <w:bCs/>
        </w:rPr>
        <w:t>The Whig alliance</w:t>
      </w:r>
      <w:r>
        <w:t xml:space="preserve">: the </w:t>
      </w:r>
      <w:r>
        <w:rPr>
          <w:b/>
          <w:bCs/>
        </w:rPr>
        <w:t>Lichfield House Compact</w:t>
      </w:r>
      <w:r>
        <w:t xml:space="preserve"> (1835) joined Whigs, Radicals and O'Connell's Irish members.</w:t>
      </w:r>
    </w:p>
    <w:p w14:paraId="7B7C4A0F" w14:textId="77777777" w:rsidR="00D61212" w:rsidRDefault="00000000">
      <w:pPr>
        <w:pStyle w:val="ListParagraph"/>
        <w:numPr>
          <w:ilvl w:val="0"/>
          <w:numId w:val="2"/>
        </w:numPr>
        <w:spacing w:after="70" w:line="276" w:lineRule="auto"/>
      </w:pPr>
      <w:r>
        <w:rPr>
          <w:b/>
          <w:bCs/>
        </w:rPr>
        <w:t>The Crown's power declines</w:t>
      </w:r>
      <w:r>
        <w:t xml:space="preserve">: William IV's dismissal of Melbourne (1834) failed; after Victoria's </w:t>
      </w:r>
      <w:r>
        <w:rPr>
          <w:b/>
          <w:bCs/>
        </w:rPr>
        <w:t>Bedchamber Crisis</w:t>
      </w:r>
      <w:r>
        <w:t xml:space="preserve"> (1839) no monarch tried again.</w:t>
      </w:r>
    </w:p>
    <w:p w14:paraId="6A3224CC" w14:textId="77777777" w:rsidR="00D61212" w:rsidRDefault="00000000">
      <w:pPr>
        <w:pStyle w:val="Heading2"/>
      </w:pPr>
      <w:bookmarkStart w:id="78" w:name="_Toc241395374"/>
      <w:r>
        <w:lastRenderedPageBreak/>
        <w:t>6.3  Stage 2 · 1846–1867: fluid parties</w:t>
      </w:r>
      <w:bookmarkEnd w:id="78"/>
    </w:p>
    <w:p w14:paraId="20BA8FFC" w14:textId="77777777" w:rsidR="00D61212" w:rsidRDefault="00000000">
      <w:pPr>
        <w:pStyle w:val="ListParagraph"/>
        <w:numPr>
          <w:ilvl w:val="0"/>
          <w:numId w:val="2"/>
        </w:numPr>
        <w:spacing w:after="70" w:line="276" w:lineRule="auto"/>
      </w:pPr>
      <w:r>
        <w:t xml:space="preserve">The </w:t>
      </w:r>
      <w:r>
        <w:rPr>
          <w:b/>
          <w:bCs/>
        </w:rPr>
        <w:t>Corn Law split</w:t>
      </w:r>
      <w:r>
        <w:t xml:space="preserve"> (1846) broke the Conservatives into </w:t>
      </w:r>
      <w:r>
        <w:rPr>
          <w:b/>
          <w:bCs/>
        </w:rPr>
        <w:t>Protectionists</w:t>
      </w:r>
      <w:r>
        <w:t xml:space="preserve"> (Derby, Disraeli) and </w:t>
      </w:r>
      <w:r>
        <w:rPr>
          <w:b/>
          <w:bCs/>
        </w:rPr>
        <w:t>Peelites</w:t>
      </w:r>
      <w:r>
        <w:t xml:space="preserve"> (Gladstone, Aberdeen, Graham).</w:t>
      </w:r>
    </w:p>
    <w:p w14:paraId="30328346" w14:textId="77777777" w:rsidR="00D61212" w:rsidRDefault="00000000">
      <w:pPr>
        <w:pStyle w:val="ListParagraph"/>
        <w:numPr>
          <w:ilvl w:val="0"/>
          <w:numId w:val="2"/>
        </w:numPr>
        <w:spacing w:after="70" w:line="276" w:lineRule="auto"/>
      </w:pPr>
      <w:r>
        <w:t xml:space="preserve">Governments were </w:t>
      </w:r>
      <w:r>
        <w:rPr>
          <w:b/>
          <w:bCs/>
        </w:rPr>
        <w:t>coalitions</w:t>
      </w:r>
      <w:r>
        <w:t xml:space="preserve"> and fell often; MPs voted freely — the "</w:t>
      </w:r>
      <w:r>
        <w:rPr>
          <w:b/>
          <w:bCs/>
        </w:rPr>
        <w:t>golden age of the private member</w:t>
      </w:r>
      <w:r>
        <w:t xml:space="preserve">" and of the </w:t>
      </w:r>
      <w:r>
        <w:rPr>
          <w:b/>
          <w:bCs/>
        </w:rPr>
        <w:t>independent Commons</w:t>
      </w:r>
      <w:r>
        <w:t>.</w:t>
      </w:r>
    </w:p>
    <w:p w14:paraId="1CE2EE45" w14:textId="77777777" w:rsidR="00D61212" w:rsidRDefault="00000000">
      <w:pPr>
        <w:pStyle w:val="ListParagraph"/>
        <w:numPr>
          <w:ilvl w:val="0"/>
          <w:numId w:val="2"/>
        </w:numPr>
        <w:spacing w:after="70" w:line="276" w:lineRule="auto"/>
      </w:pPr>
      <w:r>
        <w:rPr>
          <w:b/>
          <w:bCs/>
        </w:rPr>
        <w:t>6 June 1859</w:t>
      </w:r>
      <w:r>
        <w:t xml:space="preserve">: at </w:t>
      </w:r>
      <w:r>
        <w:rPr>
          <w:b/>
          <w:bCs/>
        </w:rPr>
        <w:t>Willis's Rooms</w:t>
      </w:r>
      <w:r>
        <w:t xml:space="preserve">, London, Whigs, Radicals, Peelites and Irish members agreed to unite — the birth of the </w:t>
      </w:r>
      <w:r>
        <w:rPr>
          <w:b/>
          <w:bCs/>
        </w:rPr>
        <w:t>Liberal Party</w:t>
      </w:r>
      <w:r>
        <w:t xml:space="preserve">, led by </w:t>
      </w:r>
      <w:r>
        <w:rPr>
          <w:b/>
          <w:bCs/>
        </w:rPr>
        <w:t>Palmerston</w:t>
      </w:r>
      <w:r>
        <w:t>.</w:t>
      </w:r>
    </w:p>
    <w:p w14:paraId="48DB9EBD" w14:textId="77777777" w:rsidR="00D61212" w:rsidRDefault="00000000">
      <w:pPr>
        <w:pStyle w:val="Heading2"/>
      </w:pPr>
      <w:bookmarkStart w:id="79" w:name="_Toc241395375"/>
      <w:r>
        <w:t>6.4  Stage 3 · 1867–1886: mass parties</w:t>
      </w:r>
      <w:bookmarkEnd w:id="79"/>
    </w:p>
    <w:p w14:paraId="2C65920D" w14:textId="77777777" w:rsidR="00D61212" w:rsidRDefault="00000000">
      <w:r>
        <w:t xml:space="preserve">After the </w:t>
      </w:r>
      <w:r>
        <w:rPr>
          <w:b/>
          <w:bCs/>
        </w:rPr>
        <w:t>Second Reform Act</w:t>
      </w:r>
      <w:r>
        <w:t xml:space="preserve"> (1867) the electorate was too large to bribe or manage personally; parties had to </w:t>
      </w:r>
      <w:r>
        <w:rPr>
          <w:b/>
          <w:bCs/>
        </w:rPr>
        <w:t>organise</w:t>
      </w:r>
      <w:r>
        <w:t xml:space="preserve"> and </w:t>
      </w:r>
      <w:r>
        <w:rPr>
          <w:b/>
          <w:bCs/>
        </w:rPr>
        <w:t>persuade</w:t>
      </w:r>
      <w:r>
        <w:t>.</w:t>
      </w:r>
    </w:p>
    <w:p w14:paraId="4FA0CAF2" w14:textId="77777777" w:rsidR="00D61212" w:rsidRDefault="00000000">
      <w:pPr>
        <w:pStyle w:val="Heading3"/>
      </w:pPr>
      <w:bookmarkStart w:id="80" w:name="_Toc241395376"/>
      <w:r>
        <w:t>(i)  The Conservatives</w:t>
      </w:r>
      <w:bookmarkEnd w:id="80"/>
    </w:p>
    <w:p w14:paraId="66969807" w14:textId="77777777" w:rsidR="00D61212" w:rsidRDefault="00000000">
      <w:pPr>
        <w:pStyle w:val="ListParagraph"/>
        <w:numPr>
          <w:ilvl w:val="0"/>
          <w:numId w:val="2"/>
        </w:numPr>
        <w:spacing w:after="70" w:line="276" w:lineRule="auto"/>
      </w:pPr>
      <w:r>
        <w:rPr>
          <w:b/>
          <w:bCs/>
        </w:rPr>
        <w:t>National Union of Conservative and Constitutional Associations</w:t>
      </w:r>
      <w:r>
        <w:t xml:space="preserve"> (</w:t>
      </w:r>
      <w:r>
        <w:rPr>
          <w:b/>
          <w:bCs/>
        </w:rPr>
        <w:t>1867</w:t>
      </w:r>
      <w:r>
        <w:t>) — local clubs, including working-men's clubs.</w:t>
      </w:r>
    </w:p>
    <w:p w14:paraId="3A5336E2" w14:textId="77777777" w:rsidR="00D61212" w:rsidRDefault="00000000">
      <w:pPr>
        <w:pStyle w:val="ListParagraph"/>
        <w:numPr>
          <w:ilvl w:val="0"/>
          <w:numId w:val="2"/>
        </w:numPr>
        <w:spacing w:after="70" w:line="276" w:lineRule="auto"/>
      </w:pPr>
      <w:r>
        <w:rPr>
          <w:b/>
          <w:bCs/>
        </w:rPr>
        <w:t>Conservative Central Office</w:t>
      </w:r>
      <w:r>
        <w:t xml:space="preserve"> (</w:t>
      </w:r>
      <w:r>
        <w:rPr>
          <w:b/>
          <w:bCs/>
        </w:rPr>
        <w:t>1870</w:t>
      </w:r>
      <w:r>
        <w:t xml:space="preserve">), run by </w:t>
      </w:r>
      <w:r>
        <w:rPr>
          <w:b/>
          <w:bCs/>
        </w:rPr>
        <w:t>John Gorst</w:t>
      </w:r>
      <w:r>
        <w:t>.</w:t>
      </w:r>
    </w:p>
    <w:p w14:paraId="256D5CFC" w14:textId="77777777" w:rsidR="00D61212" w:rsidRDefault="00000000">
      <w:pPr>
        <w:pStyle w:val="ListParagraph"/>
        <w:numPr>
          <w:ilvl w:val="0"/>
          <w:numId w:val="2"/>
        </w:numPr>
        <w:spacing w:after="70" w:line="276" w:lineRule="auto"/>
      </w:pPr>
      <w:r>
        <w:rPr>
          <w:b/>
          <w:bCs/>
        </w:rPr>
        <w:t>Disraeli</w:t>
      </w:r>
      <w:r>
        <w:t xml:space="preserve">'s great speeches at </w:t>
      </w:r>
      <w:r>
        <w:rPr>
          <w:b/>
          <w:bCs/>
        </w:rPr>
        <w:t>Manchester</w:t>
      </w:r>
      <w:r>
        <w:t xml:space="preserve"> and the </w:t>
      </w:r>
      <w:r>
        <w:rPr>
          <w:b/>
          <w:bCs/>
        </w:rPr>
        <w:t>Crystal Palace</w:t>
      </w:r>
      <w:r>
        <w:t xml:space="preserve"> (</w:t>
      </w:r>
      <w:r>
        <w:rPr>
          <w:b/>
          <w:bCs/>
        </w:rPr>
        <w:t>1872</w:t>
      </w:r>
      <w:r>
        <w:t xml:space="preserve">): the party would stand for the </w:t>
      </w:r>
      <w:r>
        <w:rPr>
          <w:b/>
          <w:bCs/>
        </w:rPr>
        <w:t>constitution</w:t>
      </w:r>
      <w:r>
        <w:t xml:space="preserve">, the </w:t>
      </w:r>
      <w:r>
        <w:rPr>
          <w:b/>
          <w:bCs/>
        </w:rPr>
        <w:t>empire</w:t>
      </w:r>
      <w:r>
        <w:t xml:space="preserve"> and </w:t>
      </w:r>
      <w:r>
        <w:rPr>
          <w:b/>
          <w:bCs/>
        </w:rPr>
        <w:t>social reform</w:t>
      </w:r>
      <w:r>
        <w:t xml:space="preserve"> — "</w:t>
      </w:r>
      <w:r>
        <w:rPr>
          <w:b/>
          <w:bCs/>
        </w:rPr>
        <w:t>Tory democracy</w:t>
      </w:r>
      <w:r>
        <w:t>", "</w:t>
      </w:r>
      <w:r>
        <w:rPr>
          <w:b/>
          <w:bCs/>
        </w:rPr>
        <w:t>One Nation</w:t>
      </w:r>
      <w:r>
        <w:t>".</w:t>
      </w:r>
    </w:p>
    <w:p w14:paraId="6F950410" w14:textId="77777777" w:rsidR="00D61212" w:rsidRDefault="00000000">
      <w:pPr>
        <w:pStyle w:val="ListParagraph"/>
        <w:numPr>
          <w:ilvl w:val="0"/>
          <w:numId w:val="2"/>
        </w:numPr>
        <w:spacing w:after="70" w:line="276" w:lineRule="auto"/>
      </w:pPr>
      <w:r>
        <w:rPr>
          <w:b/>
          <w:bCs/>
        </w:rPr>
        <w:t>The Primrose League</w:t>
      </w:r>
      <w:r>
        <w:t xml:space="preserve"> (</w:t>
      </w:r>
      <w:r>
        <w:rPr>
          <w:b/>
          <w:bCs/>
        </w:rPr>
        <w:t>1883</w:t>
      </w:r>
      <w:r>
        <w:t>) — a mass organisation with over a million members by 1891.</w:t>
      </w:r>
    </w:p>
    <w:p w14:paraId="42C9D5D2" w14:textId="77777777" w:rsidR="00D61212" w:rsidRDefault="00000000">
      <w:pPr>
        <w:pStyle w:val="Heading3"/>
      </w:pPr>
      <w:bookmarkStart w:id="81" w:name="_Toc241395377"/>
      <w:r>
        <w:t>(ii)  The Liberals</w:t>
      </w:r>
      <w:bookmarkEnd w:id="81"/>
    </w:p>
    <w:p w14:paraId="541CA471" w14:textId="77777777" w:rsidR="00D61212" w:rsidRDefault="00000000">
      <w:pPr>
        <w:pStyle w:val="ListParagraph"/>
        <w:numPr>
          <w:ilvl w:val="0"/>
          <w:numId w:val="2"/>
        </w:numPr>
        <w:spacing w:after="70" w:line="276" w:lineRule="auto"/>
      </w:pPr>
      <w:r>
        <w:rPr>
          <w:b/>
          <w:bCs/>
        </w:rPr>
        <w:t>The Birmingham "caucus"</w:t>
      </w:r>
      <w:r>
        <w:t xml:space="preserve">: </w:t>
      </w:r>
      <w:r>
        <w:rPr>
          <w:b/>
          <w:bCs/>
        </w:rPr>
        <w:t>Joseph Chamberlain</w:t>
      </w:r>
      <w:r>
        <w:t>'s efficient ward-by-ward organisation.</w:t>
      </w:r>
    </w:p>
    <w:p w14:paraId="69DD6401" w14:textId="77777777" w:rsidR="00D61212" w:rsidRDefault="00000000">
      <w:pPr>
        <w:pStyle w:val="ListParagraph"/>
        <w:numPr>
          <w:ilvl w:val="0"/>
          <w:numId w:val="2"/>
        </w:numPr>
        <w:spacing w:after="70" w:line="276" w:lineRule="auto"/>
      </w:pPr>
      <w:r>
        <w:rPr>
          <w:b/>
          <w:bCs/>
        </w:rPr>
        <w:t>National Liberal Federation</w:t>
      </w:r>
      <w:r>
        <w:t xml:space="preserve"> (</w:t>
      </w:r>
      <w:r>
        <w:rPr>
          <w:b/>
          <w:bCs/>
        </w:rPr>
        <w:t>1877</w:t>
      </w:r>
      <w:r>
        <w:t>).</w:t>
      </w:r>
    </w:p>
    <w:p w14:paraId="6D527C36" w14:textId="77777777" w:rsidR="00D61212" w:rsidRDefault="00000000">
      <w:pPr>
        <w:pStyle w:val="ListParagraph"/>
        <w:numPr>
          <w:ilvl w:val="0"/>
          <w:numId w:val="2"/>
        </w:numPr>
        <w:spacing w:after="70" w:line="276" w:lineRule="auto"/>
      </w:pPr>
      <w:r>
        <w:rPr>
          <w:b/>
          <w:bCs/>
        </w:rPr>
        <w:t>Gladstone's Midlothian campaign</w:t>
      </w:r>
      <w:r>
        <w:t xml:space="preserve"> (</w:t>
      </w:r>
      <w:r>
        <w:rPr>
          <w:b/>
          <w:bCs/>
        </w:rPr>
        <w:t>1879–80</w:t>
      </w:r>
      <w:r>
        <w:t>): the first modern election campaign — a party leader touring the country and speaking directly to mass audiences.</w:t>
      </w:r>
    </w:p>
    <w:p w14:paraId="10741B81" w14:textId="77777777" w:rsidR="00D61212" w:rsidRDefault="00000000">
      <w:pPr>
        <w:pStyle w:val="Heading2"/>
      </w:pPr>
      <w:bookmarkStart w:id="82" w:name="_Toc241395378"/>
      <w:r>
        <w:t>6.5  Stage 4 · 1886–1900: realignment</w:t>
      </w:r>
      <w:bookmarkEnd w:id="82"/>
    </w:p>
    <w:p w14:paraId="514FEF51" w14:textId="77777777" w:rsidR="00D61212" w:rsidRDefault="00000000">
      <w:pPr>
        <w:pStyle w:val="ListParagraph"/>
        <w:numPr>
          <w:ilvl w:val="0"/>
          <w:numId w:val="2"/>
        </w:numPr>
        <w:spacing w:after="70" w:line="276" w:lineRule="auto"/>
      </w:pPr>
      <w:r>
        <w:rPr>
          <w:b/>
          <w:bCs/>
        </w:rPr>
        <w:t>Home Rule split</w:t>
      </w:r>
      <w:r>
        <w:t xml:space="preserve"> (1886): </w:t>
      </w:r>
      <w:r>
        <w:rPr>
          <w:b/>
          <w:bCs/>
        </w:rPr>
        <w:t>Liberal Unionists</w:t>
      </w:r>
      <w:r>
        <w:t xml:space="preserve"> (Hartington, Chamberlain) joined the Conservatives; the </w:t>
      </w:r>
      <w:r>
        <w:rPr>
          <w:b/>
          <w:bCs/>
        </w:rPr>
        <w:t>Unionists</w:t>
      </w:r>
      <w:r>
        <w:t xml:space="preserve"> dominated until 1905.</w:t>
      </w:r>
    </w:p>
    <w:p w14:paraId="029CCCE6" w14:textId="77777777" w:rsidR="00D61212" w:rsidRDefault="00000000">
      <w:pPr>
        <w:pStyle w:val="ListParagraph"/>
        <w:numPr>
          <w:ilvl w:val="0"/>
          <w:numId w:val="2"/>
        </w:numPr>
        <w:spacing w:after="70" w:line="276" w:lineRule="auto"/>
      </w:pPr>
      <w:r>
        <w:rPr>
          <w:b/>
          <w:bCs/>
        </w:rPr>
        <w:t>The Newcastle Programme</w:t>
      </w:r>
      <w:r>
        <w:t xml:space="preserve"> (1891): a Liberal list of promises — the ancestor of the modern manifesto.</w:t>
      </w:r>
    </w:p>
    <w:p w14:paraId="546D3832" w14:textId="77777777" w:rsidR="00D61212" w:rsidRDefault="00000000">
      <w:pPr>
        <w:pStyle w:val="ListParagraph"/>
        <w:numPr>
          <w:ilvl w:val="0"/>
          <w:numId w:val="2"/>
        </w:numPr>
        <w:spacing w:after="70" w:line="276" w:lineRule="auto"/>
      </w:pPr>
      <w:r>
        <w:rPr>
          <w:b/>
          <w:bCs/>
        </w:rPr>
        <w:t>The rise of Labour</w:t>
      </w:r>
      <w:r>
        <w:t xml:space="preserve">: the </w:t>
      </w:r>
      <w:r>
        <w:rPr>
          <w:b/>
          <w:bCs/>
        </w:rPr>
        <w:t>Independent Labour Party</w:t>
      </w:r>
      <w:r>
        <w:t xml:space="preserve"> (1893) and the </w:t>
      </w:r>
      <w:r>
        <w:rPr>
          <w:b/>
          <w:bCs/>
        </w:rPr>
        <w:t>Labour Representation Committee</w:t>
      </w:r>
      <w:r>
        <w:t xml:space="preserve"> (</w:t>
      </w:r>
      <w:r>
        <w:rPr>
          <w:b/>
          <w:bCs/>
        </w:rPr>
        <w:t>1900</w:t>
      </w:r>
      <w:r>
        <w:t>), which became the Labour Party (1906).</w:t>
      </w:r>
    </w:p>
    <w:p w14:paraId="7D11A92F" w14:textId="77777777" w:rsidR="00D61212" w:rsidRDefault="00000000">
      <w:pPr>
        <w:pStyle w:val="Heading2"/>
      </w:pPr>
      <w:bookmarkStart w:id="83" w:name="_Toc241395379"/>
      <w:r>
        <w:t>6.6  Disraeli and "Tory democracy"</w:t>
      </w:r>
      <w:bookmarkEnd w:id="83"/>
    </w:p>
    <w:p w14:paraId="29946ACF" w14:textId="77777777" w:rsidR="00D61212" w:rsidRDefault="00000000">
      <w:pPr>
        <w:pStyle w:val="ListParagraph"/>
        <w:numPr>
          <w:ilvl w:val="0"/>
          <w:numId w:val="2"/>
        </w:numPr>
        <w:spacing w:after="70" w:line="276" w:lineRule="auto"/>
      </w:pPr>
      <w:r>
        <w:rPr>
          <w:b/>
          <w:bCs/>
        </w:rPr>
        <w:t>Second Reform Act</w:t>
      </w:r>
      <w:r>
        <w:t xml:space="preserve"> (1867): Disraeli "dished the Whigs" and caught the new working-class voter.</w:t>
      </w:r>
    </w:p>
    <w:p w14:paraId="3DD24EE8" w14:textId="77777777" w:rsidR="00D61212" w:rsidRDefault="00000000">
      <w:pPr>
        <w:pStyle w:val="ListParagraph"/>
        <w:numPr>
          <w:ilvl w:val="0"/>
          <w:numId w:val="2"/>
        </w:numPr>
        <w:spacing w:after="70" w:line="276" w:lineRule="auto"/>
      </w:pPr>
      <w:r>
        <w:rPr>
          <w:b/>
          <w:bCs/>
        </w:rPr>
        <w:lastRenderedPageBreak/>
        <w:t>Social reforms of 1874–80</w:t>
      </w:r>
      <w:r>
        <w:t xml:space="preserve"> (with </w:t>
      </w:r>
      <w:r>
        <w:rPr>
          <w:b/>
          <w:bCs/>
        </w:rPr>
        <w:t>Richard Cross</w:t>
      </w:r>
      <w:r>
        <w:t xml:space="preserve"> at the Home Office): </w:t>
      </w:r>
      <w:r>
        <w:rPr>
          <w:b/>
          <w:bCs/>
        </w:rPr>
        <w:t>Artisans' Dwellings Act</w:t>
      </w:r>
      <w:r>
        <w:t xml:space="preserve"> (1875 — slum clearance), </w:t>
      </w:r>
      <w:r>
        <w:rPr>
          <w:b/>
          <w:bCs/>
        </w:rPr>
        <w:t>Public Health Act</w:t>
      </w:r>
      <w:r>
        <w:t xml:space="preserve"> (1875), </w:t>
      </w:r>
      <w:r>
        <w:rPr>
          <w:b/>
          <w:bCs/>
        </w:rPr>
        <w:t>Sale of Food and Drugs Act</w:t>
      </w:r>
      <w:r>
        <w:t xml:space="preserve"> (1875), </w:t>
      </w:r>
      <w:r>
        <w:rPr>
          <w:b/>
          <w:bCs/>
        </w:rPr>
        <w:t>Conspiracy and Protection of Property Act</w:t>
      </w:r>
      <w:r>
        <w:t xml:space="preserve"> (1875 — peaceful picketing legal), </w:t>
      </w:r>
      <w:r>
        <w:rPr>
          <w:b/>
          <w:bCs/>
        </w:rPr>
        <w:t>Employers and Workmen Act</w:t>
      </w:r>
      <w:r>
        <w:t xml:space="preserve"> (1875), </w:t>
      </w:r>
      <w:r>
        <w:rPr>
          <w:b/>
          <w:bCs/>
        </w:rPr>
        <w:t>Merchant Shipping Act</w:t>
      </w:r>
      <w:r>
        <w:t xml:space="preserve"> (1876 — the </w:t>
      </w:r>
      <w:r>
        <w:rPr>
          <w:b/>
          <w:bCs/>
        </w:rPr>
        <w:t>Plimsoll line</w:t>
      </w:r>
      <w:r>
        <w:t xml:space="preserve">), </w:t>
      </w:r>
      <w:r>
        <w:rPr>
          <w:b/>
          <w:bCs/>
        </w:rPr>
        <w:t>Factory Act</w:t>
      </w:r>
      <w:r>
        <w:t xml:space="preserve"> (1878), </w:t>
      </w:r>
      <w:r>
        <w:rPr>
          <w:b/>
          <w:bCs/>
        </w:rPr>
        <w:t>Education Act</w:t>
      </w:r>
      <w:r>
        <w:t xml:space="preserve"> (1876).</w:t>
      </w:r>
    </w:p>
    <w:p w14:paraId="4829ED9A" w14:textId="77777777" w:rsidR="00D61212" w:rsidRDefault="00000000">
      <w:pPr>
        <w:pStyle w:val="ListParagraph"/>
        <w:numPr>
          <w:ilvl w:val="0"/>
          <w:numId w:val="2"/>
        </w:numPr>
        <w:spacing w:after="70" w:line="276" w:lineRule="auto"/>
      </w:pPr>
      <w:r>
        <w:rPr>
          <w:b/>
          <w:bCs/>
        </w:rPr>
        <w:t>Empire</w:t>
      </w:r>
      <w:r>
        <w:t xml:space="preserve">: Suez Canal shares (1875); Queen Victoria </w:t>
      </w:r>
      <w:r>
        <w:rPr>
          <w:b/>
          <w:bCs/>
        </w:rPr>
        <w:t>Empress of India</w:t>
      </w:r>
      <w:r>
        <w:t xml:space="preserve"> (1876) — Topic 6.</w:t>
      </w:r>
    </w:p>
    <w:p w14:paraId="0B8D0630" w14:textId="77777777" w:rsidR="00D61212" w:rsidRDefault="00000000">
      <w:pPr>
        <w:pStyle w:val="Heading2"/>
      </w:pPr>
      <w:bookmarkStart w:id="84" w:name="_Toc241395380"/>
      <w:r>
        <w:t>6.7  The changing relationship between government, Parliament and the electorate</w:t>
      </w:r>
      <w:bookmarkEnd w:id="8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7"/>
        <w:gridCol w:w="3629"/>
        <w:gridCol w:w="3630"/>
      </w:tblGrid>
      <w:tr w:rsidR="00D61212" w14:paraId="2CCAFCD8"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C331FBA" w14:textId="77777777" w:rsidR="00D61212" w:rsidRDefault="00000000">
            <w:pPr>
              <w:spacing w:after="30" w:line="250" w:lineRule="auto"/>
            </w:pPr>
            <w:r>
              <w:rPr>
                <w:rFonts w:ascii="Calibri" w:eastAsia="Calibri" w:hAnsi="Calibri" w:cs="Calibri"/>
                <w:b/>
                <w:bCs/>
                <w:color w:val="FFFFFF"/>
                <w:sz w:val="18"/>
                <w:szCs w:val="18"/>
              </w:rPr>
              <w:t>Relationship</w:t>
            </w:r>
          </w:p>
        </w:tc>
        <w:tc>
          <w:tcPr>
            <w:tcW w:w="362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054F691" w14:textId="77777777" w:rsidR="00D61212" w:rsidRDefault="00000000">
            <w:pPr>
              <w:spacing w:after="30" w:line="250" w:lineRule="auto"/>
            </w:pPr>
            <w:r>
              <w:rPr>
                <w:rFonts w:ascii="Calibri" w:eastAsia="Calibri" w:hAnsi="Calibri" w:cs="Calibri"/>
                <w:b/>
                <w:bCs/>
                <w:color w:val="FFFFFF"/>
                <w:sz w:val="18"/>
                <w:szCs w:val="18"/>
              </w:rPr>
              <w:t>Early in the century</w:t>
            </w:r>
          </w:p>
        </w:tc>
        <w:tc>
          <w:tcPr>
            <w:tcW w:w="36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683E3E8" w14:textId="77777777" w:rsidR="00D61212" w:rsidRDefault="00000000">
            <w:pPr>
              <w:spacing w:after="30" w:line="250" w:lineRule="auto"/>
            </w:pPr>
            <w:r>
              <w:rPr>
                <w:rFonts w:ascii="Calibri" w:eastAsia="Calibri" w:hAnsi="Calibri" w:cs="Calibri"/>
                <w:b/>
                <w:bCs/>
                <w:color w:val="FFFFFF"/>
                <w:sz w:val="18"/>
                <w:szCs w:val="18"/>
              </w:rPr>
              <w:t>By 1900</w:t>
            </w:r>
          </w:p>
        </w:tc>
      </w:tr>
      <w:tr w:rsidR="00D61212" w14:paraId="1F6F8975"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52C1D7" w14:textId="77777777" w:rsidR="00D61212" w:rsidRDefault="00000000">
            <w:pPr>
              <w:spacing w:after="30" w:line="250" w:lineRule="auto"/>
            </w:pPr>
            <w:r>
              <w:rPr>
                <w:rFonts w:ascii="Calibri" w:eastAsia="Calibri" w:hAnsi="Calibri" w:cs="Calibri"/>
                <w:b/>
                <w:bCs/>
                <w:sz w:val="18"/>
                <w:szCs w:val="18"/>
              </w:rPr>
              <w:t>Crown and government</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E300A4" w14:textId="77777777" w:rsidR="00D61212" w:rsidRDefault="00000000">
            <w:pPr>
              <w:spacing w:after="30" w:line="250" w:lineRule="auto"/>
            </w:pPr>
            <w:r>
              <w:rPr>
                <w:rFonts w:ascii="Calibri" w:eastAsia="Calibri" w:hAnsi="Calibri" w:cs="Calibri"/>
                <w:sz w:val="18"/>
                <w:szCs w:val="18"/>
              </w:rPr>
              <w:t>The monarch chose and could dismiss ministers</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9C5B84" w14:textId="77777777" w:rsidR="00D61212" w:rsidRDefault="00000000">
            <w:pPr>
              <w:spacing w:after="30" w:line="250" w:lineRule="auto"/>
            </w:pPr>
            <w:r>
              <w:rPr>
                <w:rFonts w:ascii="Calibri" w:eastAsia="Calibri" w:hAnsi="Calibri" w:cs="Calibri"/>
                <w:sz w:val="18"/>
                <w:szCs w:val="18"/>
              </w:rPr>
              <w:t>The monarch accepts whoever wins the election; Bagehot (1867): the Crown is a "</w:t>
            </w:r>
            <w:r>
              <w:rPr>
                <w:rFonts w:ascii="Calibri" w:eastAsia="Calibri" w:hAnsi="Calibri" w:cs="Calibri"/>
                <w:b/>
                <w:bCs/>
                <w:sz w:val="18"/>
                <w:szCs w:val="18"/>
              </w:rPr>
              <w:t>dignified</w:t>
            </w:r>
            <w:r>
              <w:rPr>
                <w:rFonts w:ascii="Calibri" w:eastAsia="Calibri" w:hAnsi="Calibri" w:cs="Calibri"/>
                <w:sz w:val="18"/>
                <w:szCs w:val="18"/>
              </w:rPr>
              <w:t>" part, the Cabinet the "</w:t>
            </w:r>
            <w:r>
              <w:rPr>
                <w:rFonts w:ascii="Calibri" w:eastAsia="Calibri" w:hAnsi="Calibri" w:cs="Calibri"/>
                <w:b/>
                <w:bCs/>
                <w:sz w:val="18"/>
                <w:szCs w:val="18"/>
              </w:rPr>
              <w:t>efficient</w:t>
            </w:r>
            <w:r>
              <w:rPr>
                <w:rFonts w:ascii="Calibri" w:eastAsia="Calibri" w:hAnsi="Calibri" w:cs="Calibri"/>
                <w:sz w:val="18"/>
                <w:szCs w:val="18"/>
              </w:rPr>
              <w:t>" part</w:t>
            </w:r>
          </w:p>
        </w:tc>
      </w:tr>
      <w:tr w:rsidR="00D61212" w14:paraId="29ABA4B5"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F91151" w14:textId="77777777" w:rsidR="00D61212" w:rsidRDefault="00000000">
            <w:pPr>
              <w:spacing w:after="30" w:line="250" w:lineRule="auto"/>
            </w:pPr>
            <w:r>
              <w:rPr>
                <w:rFonts w:ascii="Calibri" w:eastAsia="Calibri" w:hAnsi="Calibri" w:cs="Calibri"/>
                <w:b/>
                <w:bCs/>
                <w:sz w:val="18"/>
                <w:szCs w:val="18"/>
              </w:rPr>
              <w:t>Lords and Commons</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1A12AA" w14:textId="77777777" w:rsidR="00D61212" w:rsidRDefault="00000000">
            <w:pPr>
              <w:spacing w:after="30" w:line="250" w:lineRule="auto"/>
            </w:pPr>
            <w:r>
              <w:rPr>
                <w:rFonts w:ascii="Calibri" w:eastAsia="Calibri" w:hAnsi="Calibri" w:cs="Calibri"/>
                <w:sz w:val="18"/>
                <w:szCs w:val="18"/>
              </w:rPr>
              <w:t>Lords equal or stronger; many MPs nominated by peers</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4ACD1D" w14:textId="77777777" w:rsidR="00D61212" w:rsidRDefault="00000000">
            <w:pPr>
              <w:spacing w:after="30" w:line="250" w:lineRule="auto"/>
            </w:pPr>
            <w:r>
              <w:rPr>
                <w:rFonts w:ascii="Calibri" w:eastAsia="Calibri" w:hAnsi="Calibri" w:cs="Calibri"/>
                <w:sz w:val="18"/>
                <w:szCs w:val="18"/>
              </w:rPr>
              <w:t>Commons clearly dominant (after 1832; confirmed 1911)</w:t>
            </w:r>
          </w:p>
        </w:tc>
      </w:tr>
      <w:tr w:rsidR="00D61212" w14:paraId="0583F83C"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DA7F0F" w14:textId="77777777" w:rsidR="00D61212" w:rsidRDefault="00000000">
            <w:pPr>
              <w:spacing w:after="30" w:line="250" w:lineRule="auto"/>
            </w:pPr>
            <w:r>
              <w:rPr>
                <w:rFonts w:ascii="Calibri" w:eastAsia="Calibri" w:hAnsi="Calibri" w:cs="Calibri"/>
                <w:b/>
                <w:bCs/>
                <w:sz w:val="18"/>
                <w:szCs w:val="18"/>
              </w:rPr>
              <w:t>Government and Commons</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492AFB" w14:textId="77777777" w:rsidR="00D61212" w:rsidRDefault="00000000">
            <w:pPr>
              <w:spacing w:after="30" w:line="250" w:lineRule="auto"/>
            </w:pPr>
            <w:r>
              <w:rPr>
                <w:rFonts w:ascii="Calibri" w:eastAsia="Calibri" w:hAnsi="Calibri" w:cs="Calibri"/>
                <w:sz w:val="18"/>
                <w:szCs w:val="18"/>
              </w:rPr>
              <w:t>Loose party loyalties; MPs vote freely; governments fall in the Commons</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02B26D" w14:textId="77777777" w:rsidR="00D61212" w:rsidRDefault="00000000">
            <w:pPr>
              <w:spacing w:after="30" w:line="250" w:lineRule="auto"/>
            </w:pPr>
            <w:r>
              <w:rPr>
                <w:rFonts w:ascii="Calibri" w:eastAsia="Calibri" w:hAnsi="Calibri" w:cs="Calibri"/>
                <w:b/>
                <w:bCs/>
                <w:sz w:val="18"/>
                <w:szCs w:val="18"/>
              </w:rPr>
              <w:t>Party whips</w:t>
            </w:r>
            <w:r>
              <w:rPr>
                <w:rFonts w:ascii="Calibri" w:eastAsia="Calibri" w:hAnsi="Calibri" w:cs="Calibri"/>
                <w:sz w:val="18"/>
                <w:szCs w:val="18"/>
              </w:rPr>
              <w:t xml:space="preserve"> and </w:t>
            </w:r>
            <w:r>
              <w:rPr>
                <w:rFonts w:ascii="Calibri" w:eastAsia="Calibri" w:hAnsi="Calibri" w:cs="Calibri"/>
                <w:b/>
                <w:bCs/>
                <w:sz w:val="18"/>
                <w:szCs w:val="18"/>
              </w:rPr>
              <w:t>discipline</w:t>
            </w:r>
            <w:r>
              <w:rPr>
                <w:rFonts w:ascii="Calibri" w:eastAsia="Calibri" w:hAnsi="Calibri" w:cs="Calibri"/>
                <w:sz w:val="18"/>
                <w:szCs w:val="18"/>
              </w:rPr>
              <w:t xml:space="preserve">; the government controls Commons time; the </w:t>
            </w:r>
            <w:r>
              <w:rPr>
                <w:rFonts w:ascii="Calibri" w:eastAsia="Calibri" w:hAnsi="Calibri" w:cs="Calibri"/>
                <w:b/>
                <w:bCs/>
                <w:sz w:val="18"/>
                <w:szCs w:val="18"/>
              </w:rPr>
              <w:t>closure</w:t>
            </w:r>
            <w:r>
              <w:rPr>
                <w:rFonts w:ascii="Calibri" w:eastAsia="Calibri" w:hAnsi="Calibri" w:cs="Calibri"/>
                <w:sz w:val="18"/>
                <w:szCs w:val="18"/>
              </w:rPr>
              <w:t xml:space="preserve"> (1882, after Irish obstruction)</w:t>
            </w:r>
          </w:p>
        </w:tc>
      </w:tr>
      <w:tr w:rsidR="00D61212" w14:paraId="37AEA7DE"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D6DA35" w14:textId="77777777" w:rsidR="00D61212" w:rsidRDefault="00000000">
            <w:pPr>
              <w:spacing w:after="30" w:line="250" w:lineRule="auto"/>
            </w:pPr>
            <w:r>
              <w:rPr>
                <w:rFonts w:ascii="Calibri" w:eastAsia="Calibri" w:hAnsi="Calibri" w:cs="Calibri"/>
                <w:b/>
                <w:bCs/>
                <w:sz w:val="18"/>
                <w:szCs w:val="18"/>
              </w:rPr>
              <w:t>Parliament and electorate</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7DF6DF" w14:textId="77777777" w:rsidR="00D61212" w:rsidRDefault="00000000">
            <w:pPr>
              <w:spacing w:after="30" w:line="250" w:lineRule="auto"/>
            </w:pPr>
            <w:r>
              <w:rPr>
                <w:rFonts w:ascii="Calibri" w:eastAsia="Calibri" w:hAnsi="Calibri" w:cs="Calibri"/>
                <w:sz w:val="18"/>
                <w:szCs w:val="18"/>
              </w:rPr>
              <w:t>A small electorate; many seats uncontested; governments made in Parliament</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74BE20" w14:textId="77777777" w:rsidR="00D61212" w:rsidRDefault="00000000">
            <w:pPr>
              <w:spacing w:after="30" w:line="250" w:lineRule="auto"/>
            </w:pPr>
            <w:r>
              <w:rPr>
                <w:rFonts w:ascii="Calibri" w:eastAsia="Calibri" w:hAnsi="Calibri" w:cs="Calibri"/>
                <w:sz w:val="18"/>
                <w:szCs w:val="18"/>
              </w:rPr>
              <w:t xml:space="preserve">A mass electorate; national campaigns; the voters choose the government — in </w:t>
            </w:r>
            <w:r>
              <w:rPr>
                <w:rFonts w:ascii="Calibri" w:eastAsia="Calibri" w:hAnsi="Calibri" w:cs="Calibri"/>
                <w:b/>
                <w:bCs/>
                <w:sz w:val="18"/>
                <w:szCs w:val="18"/>
              </w:rPr>
              <w:t>1868 Disraeli</w:t>
            </w:r>
            <w:r>
              <w:rPr>
                <w:rFonts w:ascii="Calibri" w:eastAsia="Calibri" w:hAnsi="Calibri" w:cs="Calibri"/>
                <w:sz w:val="18"/>
                <w:szCs w:val="18"/>
              </w:rPr>
              <w:t xml:space="preserve"> resigned after losing the election, </w:t>
            </w:r>
            <w:r>
              <w:rPr>
                <w:rFonts w:ascii="Calibri" w:eastAsia="Calibri" w:hAnsi="Calibri" w:cs="Calibri"/>
                <w:b/>
                <w:bCs/>
                <w:sz w:val="18"/>
                <w:szCs w:val="18"/>
              </w:rPr>
              <w:t>without waiting to meet Parliament</w:t>
            </w:r>
            <w:r>
              <w:rPr>
                <w:rFonts w:ascii="Calibri" w:eastAsia="Calibri" w:hAnsi="Calibri" w:cs="Calibri"/>
                <w:sz w:val="18"/>
                <w:szCs w:val="18"/>
              </w:rPr>
              <w:t>, the first PM to do so</w:t>
            </w:r>
          </w:p>
        </w:tc>
      </w:tr>
    </w:tbl>
    <w:p w14:paraId="426ACC1C" w14:textId="77777777" w:rsidR="00D61212" w:rsidRDefault="00D61212">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7122CA23"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6252D8F" w14:textId="77777777" w:rsidR="00D61212"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6 has been asked</w:t>
            </w:r>
          </w:p>
          <w:p w14:paraId="2B518331" w14:textId="77777777" w:rsidR="00D61212" w:rsidRDefault="00000000">
            <w:pPr>
              <w:spacing w:after="80" w:line="270" w:lineRule="auto"/>
            </w:pPr>
            <w:r>
              <w:rPr>
                <w:b/>
                <w:bCs/>
                <w:sz w:val="21"/>
                <w:szCs w:val="21"/>
              </w:rPr>
              <w:t>2025 Q4</w:t>
            </w:r>
            <w:r>
              <w:rPr>
                <w:sz w:val="21"/>
                <w:szCs w:val="21"/>
              </w:rPr>
              <w:t xml:space="preserve">: the evolution of party politics, the rise of the Conservatives and Liberals, and the relationship between government, Parliament and the electorate. MCQ </w:t>
            </w:r>
            <w:r>
              <w:rPr>
                <w:b/>
                <w:bCs/>
                <w:sz w:val="21"/>
                <w:szCs w:val="21"/>
              </w:rPr>
              <w:t>2025</w:t>
            </w:r>
            <w:r>
              <w:rPr>
                <w:sz w:val="21"/>
                <w:szCs w:val="21"/>
              </w:rPr>
              <w:t xml:space="preserve">: the economic policy that dominated Victorian Britain → </w:t>
            </w:r>
            <w:r>
              <w:rPr>
                <w:b/>
                <w:bCs/>
                <w:sz w:val="21"/>
                <w:szCs w:val="21"/>
              </w:rPr>
              <w:t>free trade</w:t>
            </w:r>
            <w:r>
              <w:rPr>
                <w:sz w:val="21"/>
                <w:szCs w:val="21"/>
              </w:rPr>
              <w:t>.</w:t>
            </w:r>
          </w:p>
        </w:tc>
      </w:tr>
    </w:tbl>
    <w:p w14:paraId="5EB18AA9" w14:textId="77777777" w:rsidR="00D61212" w:rsidRDefault="00D61212"/>
    <w:p w14:paraId="5C216F74" w14:textId="77777777" w:rsidR="00D61212" w:rsidRDefault="00000000">
      <w:pPr>
        <w:pStyle w:val="Heading1"/>
        <w:pageBreakBefore/>
      </w:pPr>
      <w:bookmarkStart w:id="85" w:name="_Toc241395381"/>
      <w:r>
        <w:lastRenderedPageBreak/>
        <w:t>Chapter 7 · Gladstone's Domestic Policy — the Climax of Liberalism?</w:t>
      </w:r>
      <w:bookmarkEnd w:id="85"/>
    </w:p>
    <w:p w14:paraId="09BD8ADD" w14:textId="77777777" w:rsidR="00D61212" w:rsidRDefault="00000000">
      <w:pPr>
        <w:keepNext/>
        <w:spacing w:before="120" w:after="40" w:line="240" w:lineRule="auto"/>
        <w:jc w:val="center"/>
      </w:pPr>
      <w:r>
        <w:rPr>
          <w:noProof/>
        </w:rPr>
        <w:drawing>
          <wp:inline distT="0" distB="0" distL="0" distR="0" wp14:anchorId="2BB26749" wp14:editId="76311A4E">
            <wp:extent cx="5905500" cy="3133725"/>
            <wp:effectExtent l="0" t="0" r="0" b="0"/>
            <wp:docPr id="470996840" name="Picture 470996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133725"/>
                    </a:xfrm>
                    <a:prstGeom prst="rect">
                      <a:avLst/>
                    </a:prstGeom>
                  </pic:spPr>
                </pic:pic>
              </a:graphicData>
            </a:graphic>
          </wp:inline>
        </w:drawing>
      </w:r>
    </w:p>
    <w:p w14:paraId="4784EBF8" w14:textId="77777777" w:rsidR="00D61212"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Gladstone's domestic policy at a glance.</w:t>
      </w:r>
    </w:p>
    <w:p w14:paraId="515D5EF6" w14:textId="77777777" w:rsidR="00D61212" w:rsidRDefault="00000000">
      <w:pPr>
        <w:pStyle w:val="Heading2"/>
      </w:pPr>
      <w:bookmarkStart w:id="86" w:name="_Toc241395382"/>
      <w:r>
        <w:t>7.1  Who was Gladstone?</w:t>
      </w:r>
      <w:bookmarkEnd w:id="86"/>
    </w:p>
    <w:p w14:paraId="0610E35B" w14:textId="77777777" w:rsidR="00D61212" w:rsidRDefault="00000000">
      <w:r>
        <w:rPr>
          <w:b/>
          <w:bCs/>
        </w:rPr>
        <w:t>William Ewart Gladstone</w:t>
      </w:r>
      <w:r>
        <w:t xml:space="preserve"> (</w:t>
      </w:r>
      <w:r>
        <w:rPr>
          <w:b/>
          <w:bCs/>
        </w:rPr>
        <w:t>1809–98</w:t>
      </w:r>
      <w:r>
        <w:t xml:space="preserve">), son of a rich Liverpool merchant, began as a young Tory ("the rising hope of those stern and unbending Tories", said Macaulay), became a </w:t>
      </w:r>
      <w:r>
        <w:rPr>
          <w:b/>
          <w:bCs/>
        </w:rPr>
        <w:t>Peelite</w:t>
      </w:r>
      <w:r>
        <w:t xml:space="preserve"> after 1846, a </w:t>
      </w:r>
      <w:r>
        <w:rPr>
          <w:b/>
          <w:bCs/>
        </w:rPr>
        <w:t>Liberal</w:t>
      </w:r>
      <w:r>
        <w:t xml:space="preserve"> from 1859, and led the Liberal Party for most of the next 35 years. He was </w:t>
      </w:r>
      <w:r>
        <w:rPr>
          <w:b/>
          <w:bCs/>
        </w:rPr>
        <w:t>Chancellor of the Exchequer</w:t>
      </w:r>
      <w:r>
        <w:t xml:space="preserve"> (1852–55, 1859–66) and </w:t>
      </w:r>
      <w:r>
        <w:rPr>
          <w:b/>
          <w:bCs/>
        </w:rPr>
        <w:t>Prime Minister four times</w:t>
      </w:r>
      <w:r>
        <w:t xml:space="preserve">: </w:t>
      </w:r>
      <w:r>
        <w:rPr>
          <w:b/>
          <w:bCs/>
        </w:rPr>
        <w:t>1868–74</w:t>
      </w:r>
      <w:r>
        <w:t xml:space="preserve">, </w:t>
      </w:r>
      <w:r>
        <w:rPr>
          <w:b/>
          <w:bCs/>
        </w:rPr>
        <w:t>1880–85</w:t>
      </w:r>
      <w:r>
        <w:t xml:space="preserve">, </w:t>
      </w:r>
      <w:r>
        <w:rPr>
          <w:b/>
          <w:bCs/>
        </w:rPr>
        <w:t>1886</w:t>
      </w:r>
      <w:r>
        <w:t xml:space="preserve"> and </w:t>
      </w:r>
      <w:r>
        <w:rPr>
          <w:b/>
          <w:bCs/>
        </w:rPr>
        <w:t>1892–94</w:t>
      </w:r>
      <w:r>
        <w:t xml:space="preserve"> — the last time at the age of 84. He was deeply religious and believed politics was a moral duty. People called him the "</w:t>
      </w:r>
      <w:r>
        <w:rPr>
          <w:b/>
          <w:bCs/>
        </w:rPr>
        <w:t>Grand Old Man</w:t>
      </w:r>
      <w:r>
        <w:t>" (GOM).</w:t>
      </w:r>
    </w:p>
    <w:p w14:paraId="50EEC152" w14:textId="77777777" w:rsidR="00D61212" w:rsidRDefault="00000000">
      <w:pPr>
        <w:pStyle w:val="Heading2"/>
      </w:pPr>
      <w:bookmarkStart w:id="87" w:name="_Toc241395383"/>
      <w:r>
        <w:t>7.2  What was nineteenth-century liberalism?</w:t>
      </w:r>
      <w:bookmarkEnd w:id="87"/>
    </w:p>
    <w:p w14:paraId="727B4785" w14:textId="77777777" w:rsidR="00D61212" w:rsidRDefault="00000000">
      <w:pPr>
        <w:pStyle w:val="ListParagraph"/>
        <w:numPr>
          <w:ilvl w:val="0"/>
          <w:numId w:val="2"/>
        </w:numPr>
        <w:spacing w:after="70" w:line="276" w:lineRule="auto"/>
      </w:pPr>
      <w:r>
        <w:rPr>
          <w:b/>
          <w:bCs/>
        </w:rPr>
        <w:t>Individual freedom</w:t>
      </w:r>
      <w:r>
        <w:t>: of religion, speech, trade and contract.</w:t>
      </w:r>
    </w:p>
    <w:p w14:paraId="7E73A642" w14:textId="77777777" w:rsidR="00D61212" w:rsidRDefault="00000000">
      <w:pPr>
        <w:pStyle w:val="ListParagraph"/>
        <w:numPr>
          <w:ilvl w:val="0"/>
          <w:numId w:val="2"/>
        </w:numPr>
        <w:spacing w:after="70" w:line="276" w:lineRule="auto"/>
      </w:pPr>
      <w:r>
        <w:rPr>
          <w:b/>
          <w:bCs/>
        </w:rPr>
        <w:t>Merit, not privilege</w:t>
      </w:r>
      <w:r>
        <w:t>: careers open to talent; an end to jobs and commissions bought or inherited.</w:t>
      </w:r>
    </w:p>
    <w:p w14:paraId="35BE363A" w14:textId="77777777" w:rsidR="00D61212" w:rsidRDefault="00000000">
      <w:pPr>
        <w:pStyle w:val="ListParagraph"/>
        <w:numPr>
          <w:ilvl w:val="0"/>
          <w:numId w:val="2"/>
        </w:numPr>
        <w:spacing w:after="70" w:line="276" w:lineRule="auto"/>
      </w:pPr>
      <w:r>
        <w:rPr>
          <w:b/>
          <w:bCs/>
        </w:rPr>
        <w:t>Equal rights</w:t>
      </w:r>
      <w:r>
        <w:t xml:space="preserve"> before the law and in politics.</w:t>
      </w:r>
    </w:p>
    <w:p w14:paraId="5D331979" w14:textId="77777777" w:rsidR="00D61212" w:rsidRDefault="00000000">
      <w:pPr>
        <w:pStyle w:val="ListParagraph"/>
        <w:numPr>
          <w:ilvl w:val="0"/>
          <w:numId w:val="2"/>
        </w:numPr>
        <w:spacing w:after="70" w:line="276" w:lineRule="auto"/>
      </w:pPr>
      <w:r>
        <w:rPr>
          <w:b/>
          <w:bCs/>
        </w:rPr>
        <w:t>Free trade</w:t>
      </w:r>
      <w:r>
        <w:t xml:space="preserve"> and </w:t>
      </w:r>
      <w:r>
        <w:rPr>
          <w:b/>
          <w:bCs/>
        </w:rPr>
        <w:t>laissez-faire</w:t>
      </w:r>
      <w:r>
        <w:t>.</w:t>
      </w:r>
    </w:p>
    <w:p w14:paraId="0C651EF6" w14:textId="77777777" w:rsidR="00D61212" w:rsidRDefault="00000000">
      <w:pPr>
        <w:pStyle w:val="ListParagraph"/>
        <w:numPr>
          <w:ilvl w:val="0"/>
          <w:numId w:val="2"/>
        </w:numPr>
        <w:spacing w:after="70" w:line="276" w:lineRule="auto"/>
      </w:pPr>
      <w:r>
        <w:rPr>
          <w:b/>
          <w:bCs/>
        </w:rPr>
        <w:t>"Peace, Retrenchment and Reform"</w:t>
      </w:r>
      <w:r>
        <w:t xml:space="preserve">: peace abroad; </w:t>
      </w:r>
      <w:r>
        <w:rPr>
          <w:b/>
          <w:bCs/>
        </w:rPr>
        <w:t>retrenchment</w:t>
      </w:r>
      <w:r>
        <w:t xml:space="preserve"> = cutting government spending and taxes; reform of abuses.</w:t>
      </w:r>
    </w:p>
    <w:p w14:paraId="1E617B57" w14:textId="77777777" w:rsidR="00D61212" w:rsidRDefault="00000000">
      <w:pPr>
        <w:pStyle w:val="Heading2"/>
      </w:pPr>
      <w:bookmarkStart w:id="88" w:name="_Toc241395384"/>
      <w:r>
        <w:lastRenderedPageBreak/>
        <w:t>7.3  Gladstone as Chancellor — the financial foundations</w:t>
      </w:r>
      <w:bookmarkEnd w:id="88"/>
    </w:p>
    <w:p w14:paraId="1CC58662" w14:textId="77777777" w:rsidR="00D61212" w:rsidRDefault="00000000">
      <w:pPr>
        <w:pStyle w:val="ListParagraph"/>
        <w:numPr>
          <w:ilvl w:val="0"/>
          <w:numId w:val="2"/>
        </w:numPr>
        <w:spacing w:after="70" w:line="276" w:lineRule="auto"/>
      </w:pPr>
      <w:r>
        <w:rPr>
          <w:b/>
          <w:bCs/>
        </w:rPr>
        <w:t>Budget of 1853</w:t>
      </w:r>
      <w:r>
        <w:t>: cut duties on over 100 goods; planned to end income tax (the Crimean War prevented it).</w:t>
      </w:r>
    </w:p>
    <w:p w14:paraId="60C125E8" w14:textId="77777777" w:rsidR="00D61212" w:rsidRDefault="00000000">
      <w:pPr>
        <w:pStyle w:val="ListParagraph"/>
        <w:numPr>
          <w:ilvl w:val="0"/>
          <w:numId w:val="2"/>
        </w:numPr>
        <w:spacing w:after="70" w:line="276" w:lineRule="auto"/>
      </w:pPr>
      <w:r>
        <w:rPr>
          <w:b/>
          <w:bCs/>
        </w:rPr>
        <w:t>Budget of 1860</w:t>
      </w:r>
      <w:r>
        <w:t xml:space="preserve">, with the </w:t>
      </w:r>
      <w:r>
        <w:rPr>
          <w:b/>
          <w:bCs/>
        </w:rPr>
        <w:t>Cobden–Chevalier Treaty</w:t>
      </w:r>
      <w:r>
        <w:t xml:space="preserve"> with France: duties removed on almost all imports — Britain became a </w:t>
      </w:r>
      <w:r>
        <w:rPr>
          <w:b/>
          <w:bCs/>
        </w:rPr>
        <w:t>free-trade</w:t>
      </w:r>
      <w:r>
        <w:t xml:space="preserve"> nation.</w:t>
      </w:r>
    </w:p>
    <w:p w14:paraId="6CD819FC" w14:textId="77777777" w:rsidR="00D61212" w:rsidRDefault="00000000">
      <w:pPr>
        <w:pStyle w:val="ListParagraph"/>
        <w:numPr>
          <w:ilvl w:val="0"/>
          <w:numId w:val="2"/>
        </w:numPr>
        <w:spacing w:after="70" w:line="276" w:lineRule="auto"/>
      </w:pPr>
      <w:r>
        <w:rPr>
          <w:b/>
          <w:bCs/>
        </w:rPr>
        <w:t>Paper duties abolished</w:t>
      </w:r>
      <w:r>
        <w:t xml:space="preserve"> (</w:t>
      </w:r>
      <w:r>
        <w:rPr>
          <w:b/>
          <w:bCs/>
        </w:rPr>
        <w:t>1861</w:t>
      </w:r>
      <w:r>
        <w:t>) — the Lords blocked it in 1860; Gladstone put all taxes into one Finance Bill, so the Lords could not pick one out — cheaper newspapers.</w:t>
      </w:r>
    </w:p>
    <w:p w14:paraId="3969B72F" w14:textId="77777777" w:rsidR="00D61212" w:rsidRDefault="00000000">
      <w:pPr>
        <w:pStyle w:val="ListParagraph"/>
        <w:numPr>
          <w:ilvl w:val="0"/>
          <w:numId w:val="2"/>
        </w:numPr>
        <w:spacing w:after="70" w:line="276" w:lineRule="auto"/>
      </w:pPr>
      <w:r>
        <w:rPr>
          <w:b/>
          <w:bCs/>
        </w:rPr>
        <w:t>Post Office Savings Bank</w:t>
      </w:r>
      <w:r>
        <w:t xml:space="preserve"> (</w:t>
      </w:r>
      <w:r>
        <w:rPr>
          <w:b/>
          <w:bCs/>
        </w:rPr>
        <w:t>1861</w:t>
      </w:r>
      <w:r>
        <w:t>): safe saving for working people.</w:t>
      </w:r>
    </w:p>
    <w:p w14:paraId="27A54970" w14:textId="77777777" w:rsidR="00D61212" w:rsidRDefault="00000000">
      <w:pPr>
        <w:pStyle w:val="ListParagraph"/>
        <w:numPr>
          <w:ilvl w:val="0"/>
          <w:numId w:val="2"/>
        </w:numPr>
        <w:spacing w:after="70" w:line="276" w:lineRule="auto"/>
      </w:pPr>
      <w:r>
        <w:rPr>
          <w:b/>
          <w:bCs/>
        </w:rPr>
        <w:t>Retrenchment</w:t>
      </w:r>
      <w:r>
        <w:t>: "Every shilling spent must be justified"; money should "fructify in the pockets of the people".</w:t>
      </w:r>
    </w:p>
    <w:p w14:paraId="0AFF0C7B" w14:textId="77777777" w:rsidR="00D61212" w:rsidRDefault="00000000">
      <w:pPr>
        <w:pStyle w:val="Heading2"/>
      </w:pPr>
      <w:bookmarkStart w:id="89" w:name="_Toc241395385"/>
      <w:r>
        <w:t>7.4  The first ministry (1868–74) — "the great ministry"</w:t>
      </w:r>
      <w:bookmarkEnd w:id="8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9"/>
        <w:gridCol w:w="930"/>
        <w:gridCol w:w="5957"/>
      </w:tblGrid>
      <w:tr w:rsidR="00D61212" w14:paraId="471B30C8"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58E8666" w14:textId="77777777" w:rsidR="00D61212" w:rsidRDefault="00000000">
            <w:pPr>
              <w:spacing w:after="30" w:line="250" w:lineRule="auto"/>
            </w:pPr>
            <w:r>
              <w:rPr>
                <w:rFonts w:ascii="Calibri" w:eastAsia="Calibri" w:hAnsi="Calibri" w:cs="Calibri"/>
                <w:b/>
                <w:bCs/>
                <w:color w:val="FFFFFF"/>
                <w:sz w:val="18"/>
                <w:szCs w:val="18"/>
              </w:rPr>
              <w:t>Reform</w:t>
            </w:r>
          </w:p>
        </w:tc>
        <w:tc>
          <w:tcPr>
            <w:tcW w:w="9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7C6EE56" w14:textId="77777777" w:rsidR="00D61212" w:rsidRDefault="00000000">
            <w:pPr>
              <w:spacing w:after="30" w:line="250" w:lineRule="auto"/>
            </w:pPr>
            <w:r>
              <w:rPr>
                <w:rFonts w:ascii="Calibri" w:eastAsia="Calibri" w:hAnsi="Calibri" w:cs="Calibri"/>
                <w:b/>
                <w:bCs/>
                <w:color w:val="FFFFFF"/>
                <w:sz w:val="18"/>
                <w:szCs w:val="18"/>
              </w:rPr>
              <w:t>Year</w:t>
            </w:r>
          </w:p>
        </w:tc>
        <w:tc>
          <w:tcPr>
            <w:tcW w:w="595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5B2600A" w14:textId="77777777" w:rsidR="00D61212" w:rsidRDefault="00000000">
            <w:pPr>
              <w:spacing w:after="30" w:line="250" w:lineRule="auto"/>
            </w:pPr>
            <w:r>
              <w:rPr>
                <w:rFonts w:ascii="Calibri" w:eastAsia="Calibri" w:hAnsi="Calibri" w:cs="Calibri"/>
                <w:b/>
                <w:bCs/>
                <w:color w:val="FFFFFF"/>
                <w:sz w:val="18"/>
                <w:szCs w:val="18"/>
              </w:rPr>
              <w:t>What it did, and the liberal principle behind it</w:t>
            </w:r>
          </w:p>
        </w:tc>
      </w:tr>
      <w:tr w:rsidR="00D61212" w14:paraId="646F328C"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2B37A1" w14:textId="77777777" w:rsidR="00D61212" w:rsidRDefault="00000000">
            <w:pPr>
              <w:spacing w:after="30" w:line="250" w:lineRule="auto"/>
            </w:pPr>
            <w:r>
              <w:rPr>
                <w:rFonts w:ascii="Calibri" w:eastAsia="Calibri" w:hAnsi="Calibri" w:cs="Calibri"/>
                <w:b/>
                <w:bCs/>
                <w:sz w:val="18"/>
                <w:szCs w:val="18"/>
              </w:rPr>
              <w:t>Irish Church Act</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020690" w14:textId="77777777" w:rsidR="00D61212" w:rsidRDefault="00000000">
            <w:pPr>
              <w:spacing w:after="30" w:line="250" w:lineRule="auto"/>
            </w:pPr>
            <w:r>
              <w:rPr>
                <w:rFonts w:ascii="Calibri" w:eastAsia="Calibri" w:hAnsi="Calibri" w:cs="Calibri"/>
                <w:sz w:val="18"/>
                <w:szCs w:val="18"/>
              </w:rPr>
              <w:t>1869</w:t>
            </w:r>
          </w:p>
        </w:tc>
        <w:tc>
          <w:tcPr>
            <w:tcW w:w="59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C28B85" w14:textId="77777777" w:rsidR="00D61212" w:rsidRDefault="00000000">
            <w:pPr>
              <w:spacing w:after="30" w:line="250" w:lineRule="auto"/>
            </w:pPr>
            <w:r>
              <w:rPr>
                <w:rFonts w:ascii="Calibri" w:eastAsia="Calibri" w:hAnsi="Calibri" w:cs="Calibri"/>
                <w:b/>
                <w:bCs/>
                <w:sz w:val="18"/>
                <w:szCs w:val="18"/>
              </w:rPr>
              <w:t>Disestablished</w:t>
            </w:r>
            <w:r>
              <w:rPr>
                <w:rFonts w:ascii="Calibri" w:eastAsia="Calibri" w:hAnsi="Calibri" w:cs="Calibri"/>
                <w:sz w:val="18"/>
                <w:szCs w:val="18"/>
              </w:rPr>
              <w:t xml:space="preserve"> the Protestant Church of Ireland (it was no longer the official church of a Catholic country). </w:t>
            </w:r>
            <w:r>
              <w:rPr>
                <w:rFonts w:ascii="Calibri" w:eastAsia="Calibri" w:hAnsi="Calibri" w:cs="Calibri"/>
                <w:i/>
                <w:iCs/>
                <w:sz w:val="18"/>
                <w:szCs w:val="18"/>
              </w:rPr>
              <w:t>Principle: religious equality.</w:t>
            </w:r>
          </w:p>
        </w:tc>
      </w:tr>
      <w:tr w:rsidR="00D61212" w14:paraId="7F0723E0"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F31EC5" w14:textId="77777777" w:rsidR="00D61212" w:rsidRDefault="00000000">
            <w:pPr>
              <w:spacing w:after="30" w:line="250" w:lineRule="auto"/>
            </w:pPr>
            <w:r>
              <w:rPr>
                <w:rFonts w:ascii="Calibri" w:eastAsia="Calibri" w:hAnsi="Calibri" w:cs="Calibri"/>
                <w:b/>
                <w:bCs/>
                <w:sz w:val="18"/>
                <w:szCs w:val="18"/>
              </w:rPr>
              <w:t>Irish Land Act</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F03359" w14:textId="77777777" w:rsidR="00D61212" w:rsidRDefault="00000000">
            <w:pPr>
              <w:spacing w:after="30" w:line="250" w:lineRule="auto"/>
            </w:pPr>
            <w:r>
              <w:rPr>
                <w:rFonts w:ascii="Calibri" w:eastAsia="Calibri" w:hAnsi="Calibri" w:cs="Calibri"/>
                <w:sz w:val="18"/>
                <w:szCs w:val="18"/>
              </w:rPr>
              <w:t>1870</w:t>
            </w:r>
          </w:p>
        </w:tc>
        <w:tc>
          <w:tcPr>
            <w:tcW w:w="59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EEB79F" w14:textId="77777777" w:rsidR="00D61212" w:rsidRDefault="00000000">
            <w:pPr>
              <w:spacing w:after="30" w:line="250" w:lineRule="auto"/>
            </w:pPr>
            <w:r>
              <w:rPr>
                <w:rFonts w:ascii="Calibri" w:eastAsia="Calibri" w:hAnsi="Calibri" w:cs="Calibri"/>
                <w:sz w:val="18"/>
                <w:szCs w:val="18"/>
              </w:rPr>
              <w:t xml:space="preserve">Compensation for evicted tenants and for improvements they had made. </w:t>
            </w:r>
            <w:r>
              <w:rPr>
                <w:rFonts w:ascii="Calibri" w:eastAsia="Calibri" w:hAnsi="Calibri" w:cs="Calibri"/>
                <w:i/>
                <w:iCs/>
                <w:sz w:val="18"/>
                <w:szCs w:val="18"/>
              </w:rPr>
              <w:t>Principle: justice for Ireland</w:t>
            </w:r>
            <w:r>
              <w:rPr>
                <w:rFonts w:ascii="Calibri" w:eastAsia="Calibri" w:hAnsi="Calibri" w:cs="Calibri"/>
                <w:sz w:val="18"/>
                <w:szCs w:val="18"/>
              </w:rPr>
              <w:t xml:space="preserve"> — though too weak.</w:t>
            </w:r>
          </w:p>
        </w:tc>
      </w:tr>
      <w:tr w:rsidR="00D61212" w14:paraId="5373D411"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F855C4" w14:textId="77777777" w:rsidR="00D61212" w:rsidRDefault="00000000">
            <w:pPr>
              <w:spacing w:after="30" w:line="250" w:lineRule="auto"/>
            </w:pPr>
            <w:r>
              <w:rPr>
                <w:rFonts w:ascii="Calibri" w:eastAsia="Calibri" w:hAnsi="Calibri" w:cs="Calibri"/>
                <w:b/>
                <w:bCs/>
                <w:sz w:val="18"/>
                <w:szCs w:val="18"/>
              </w:rPr>
              <w:t>Forster's Education Act</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FF10C1" w14:textId="77777777" w:rsidR="00D61212" w:rsidRDefault="00000000">
            <w:pPr>
              <w:spacing w:after="30" w:line="250" w:lineRule="auto"/>
            </w:pPr>
            <w:r>
              <w:rPr>
                <w:rFonts w:ascii="Calibri" w:eastAsia="Calibri" w:hAnsi="Calibri" w:cs="Calibri"/>
                <w:sz w:val="18"/>
                <w:szCs w:val="18"/>
              </w:rPr>
              <w:t>1870</w:t>
            </w:r>
          </w:p>
        </w:tc>
        <w:tc>
          <w:tcPr>
            <w:tcW w:w="59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3279B4" w14:textId="77777777" w:rsidR="00D61212" w:rsidRDefault="00000000">
            <w:pPr>
              <w:spacing w:after="30" w:line="250" w:lineRule="auto"/>
            </w:pPr>
            <w:r>
              <w:rPr>
                <w:rFonts w:ascii="Calibri" w:eastAsia="Calibri" w:hAnsi="Calibri" w:cs="Calibri"/>
                <w:sz w:val="18"/>
                <w:szCs w:val="18"/>
              </w:rPr>
              <w:t xml:space="preserve">Elected </w:t>
            </w:r>
            <w:r>
              <w:rPr>
                <w:rFonts w:ascii="Calibri" w:eastAsia="Calibri" w:hAnsi="Calibri" w:cs="Calibri"/>
                <w:b/>
                <w:bCs/>
                <w:sz w:val="18"/>
                <w:szCs w:val="18"/>
              </w:rPr>
              <w:t>school boards</w:t>
            </w:r>
            <w:r>
              <w:rPr>
                <w:rFonts w:ascii="Calibri" w:eastAsia="Calibri" w:hAnsi="Calibri" w:cs="Calibri"/>
                <w:sz w:val="18"/>
                <w:szCs w:val="18"/>
              </w:rPr>
              <w:t xml:space="preserve"> to build "board schools" wherever church schools were not enough; the </w:t>
            </w:r>
            <w:r>
              <w:rPr>
                <w:rFonts w:ascii="Calibri" w:eastAsia="Calibri" w:hAnsi="Calibri" w:cs="Calibri"/>
                <w:b/>
                <w:bCs/>
                <w:sz w:val="18"/>
                <w:szCs w:val="18"/>
              </w:rPr>
              <w:t>Cowper-Temple clause</w:t>
            </w:r>
            <w:r>
              <w:rPr>
                <w:rFonts w:ascii="Calibri" w:eastAsia="Calibri" w:hAnsi="Calibri" w:cs="Calibri"/>
                <w:sz w:val="18"/>
                <w:szCs w:val="18"/>
              </w:rPr>
              <w:t xml:space="preserve">: no denominational teaching in board schools. </w:t>
            </w:r>
            <w:r>
              <w:rPr>
                <w:rFonts w:ascii="Calibri" w:eastAsia="Calibri" w:hAnsi="Calibri" w:cs="Calibri"/>
                <w:i/>
                <w:iCs/>
                <w:sz w:val="18"/>
                <w:szCs w:val="18"/>
              </w:rPr>
              <w:t>Principle: an educated citizenry</w:t>
            </w:r>
            <w:r>
              <w:rPr>
                <w:rFonts w:ascii="Calibri" w:eastAsia="Calibri" w:hAnsi="Calibri" w:cs="Calibri"/>
                <w:sz w:val="18"/>
                <w:szCs w:val="18"/>
              </w:rPr>
              <w:t xml:space="preserve"> ("we must educate our masters").</w:t>
            </w:r>
          </w:p>
        </w:tc>
      </w:tr>
      <w:tr w:rsidR="00D61212" w14:paraId="1B8F702B"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9B7CAD" w14:textId="77777777" w:rsidR="00D61212" w:rsidRDefault="00000000">
            <w:pPr>
              <w:spacing w:after="30" w:line="250" w:lineRule="auto"/>
            </w:pPr>
            <w:r>
              <w:rPr>
                <w:rFonts w:ascii="Calibri" w:eastAsia="Calibri" w:hAnsi="Calibri" w:cs="Calibri"/>
                <w:b/>
                <w:bCs/>
                <w:sz w:val="18"/>
                <w:szCs w:val="18"/>
              </w:rPr>
              <w:t>Civil Service reform</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0AACEC" w14:textId="77777777" w:rsidR="00D61212" w:rsidRDefault="00000000">
            <w:pPr>
              <w:spacing w:after="30" w:line="250" w:lineRule="auto"/>
            </w:pPr>
            <w:r>
              <w:rPr>
                <w:rFonts w:ascii="Calibri" w:eastAsia="Calibri" w:hAnsi="Calibri" w:cs="Calibri"/>
                <w:sz w:val="18"/>
                <w:szCs w:val="18"/>
              </w:rPr>
              <w:t>1870</w:t>
            </w:r>
          </w:p>
        </w:tc>
        <w:tc>
          <w:tcPr>
            <w:tcW w:w="59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98BCCA" w14:textId="77777777" w:rsidR="00D61212" w:rsidRDefault="00000000">
            <w:pPr>
              <w:spacing w:after="30" w:line="250" w:lineRule="auto"/>
            </w:pPr>
            <w:r>
              <w:rPr>
                <w:rFonts w:ascii="Calibri" w:eastAsia="Calibri" w:hAnsi="Calibri" w:cs="Calibri"/>
                <w:sz w:val="18"/>
                <w:szCs w:val="18"/>
              </w:rPr>
              <w:t xml:space="preserve">Entry by </w:t>
            </w:r>
            <w:r>
              <w:rPr>
                <w:rFonts w:ascii="Calibri" w:eastAsia="Calibri" w:hAnsi="Calibri" w:cs="Calibri"/>
                <w:b/>
                <w:bCs/>
                <w:sz w:val="18"/>
                <w:szCs w:val="18"/>
              </w:rPr>
              <w:t>open competitive examination</w:t>
            </w:r>
            <w:r>
              <w:rPr>
                <w:rFonts w:ascii="Calibri" w:eastAsia="Calibri" w:hAnsi="Calibri" w:cs="Calibri"/>
                <w:sz w:val="18"/>
                <w:szCs w:val="18"/>
              </w:rPr>
              <w:t xml:space="preserve"> (following the </w:t>
            </w:r>
            <w:r>
              <w:rPr>
                <w:rFonts w:ascii="Calibri" w:eastAsia="Calibri" w:hAnsi="Calibri" w:cs="Calibri"/>
                <w:b/>
                <w:bCs/>
                <w:sz w:val="18"/>
                <w:szCs w:val="18"/>
              </w:rPr>
              <w:t>Northcote–Trevelyan Report</w:t>
            </w:r>
            <w:r>
              <w:rPr>
                <w:rFonts w:ascii="Calibri" w:eastAsia="Calibri" w:hAnsi="Calibri" w:cs="Calibri"/>
                <w:sz w:val="18"/>
                <w:szCs w:val="18"/>
              </w:rPr>
              <w:t xml:space="preserve">, 1854), except in the Foreign Office. </w:t>
            </w:r>
            <w:r>
              <w:rPr>
                <w:rFonts w:ascii="Calibri" w:eastAsia="Calibri" w:hAnsi="Calibri" w:cs="Calibri"/>
                <w:i/>
                <w:iCs/>
                <w:sz w:val="18"/>
                <w:szCs w:val="18"/>
              </w:rPr>
              <w:t>Principle: merit, not patronage.</w:t>
            </w:r>
          </w:p>
        </w:tc>
      </w:tr>
      <w:tr w:rsidR="00D61212" w14:paraId="65A64D96"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CEF2D7" w14:textId="77777777" w:rsidR="00D61212" w:rsidRDefault="00000000">
            <w:pPr>
              <w:spacing w:after="30" w:line="250" w:lineRule="auto"/>
            </w:pPr>
            <w:r>
              <w:rPr>
                <w:rFonts w:ascii="Calibri" w:eastAsia="Calibri" w:hAnsi="Calibri" w:cs="Calibri"/>
                <w:b/>
                <w:bCs/>
                <w:sz w:val="18"/>
                <w:szCs w:val="18"/>
              </w:rPr>
              <w:t>Cardwell's army reforms</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471E69" w14:textId="77777777" w:rsidR="00D61212" w:rsidRDefault="00000000">
            <w:pPr>
              <w:spacing w:after="30" w:line="250" w:lineRule="auto"/>
            </w:pPr>
            <w:r>
              <w:rPr>
                <w:rFonts w:ascii="Calibri" w:eastAsia="Calibri" w:hAnsi="Calibri" w:cs="Calibri"/>
                <w:sz w:val="18"/>
                <w:szCs w:val="18"/>
              </w:rPr>
              <w:t>1868–74</w:t>
            </w:r>
          </w:p>
        </w:tc>
        <w:tc>
          <w:tcPr>
            <w:tcW w:w="59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668918" w14:textId="77777777" w:rsidR="00D61212" w:rsidRDefault="00000000">
            <w:pPr>
              <w:spacing w:after="30" w:line="250" w:lineRule="auto"/>
            </w:pPr>
            <w:r>
              <w:rPr>
                <w:rFonts w:ascii="Calibri" w:eastAsia="Calibri" w:hAnsi="Calibri" w:cs="Calibri"/>
                <w:b/>
                <w:bCs/>
                <w:sz w:val="18"/>
                <w:szCs w:val="18"/>
              </w:rPr>
              <w:t>Purchase of commissions abolished</w:t>
            </w:r>
            <w:r>
              <w:rPr>
                <w:rFonts w:ascii="Calibri" w:eastAsia="Calibri" w:hAnsi="Calibri" w:cs="Calibri"/>
                <w:sz w:val="18"/>
                <w:szCs w:val="18"/>
              </w:rPr>
              <w:t xml:space="preserve"> (</w:t>
            </w:r>
            <w:r>
              <w:rPr>
                <w:rFonts w:ascii="Calibri" w:eastAsia="Calibri" w:hAnsi="Calibri" w:cs="Calibri"/>
                <w:b/>
                <w:bCs/>
                <w:sz w:val="18"/>
                <w:szCs w:val="18"/>
              </w:rPr>
              <w:t>1871</w:t>
            </w:r>
            <w:r>
              <w:rPr>
                <w:rFonts w:ascii="Calibri" w:eastAsia="Calibri" w:hAnsi="Calibri" w:cs="Calibri"/>
                <w:sz w:val="18"/>
                <w:szCs w:val="18"/>
              </w:rPr>
              <w:t xml:space="preserve">, by royal warrant when the Lords blocked the bill); short service (6 years + 6 in reserve); flogging abolished in peacetime; regiments linked to counties; the War Office reorganised. </w:t>
            </w:r>
            <w:r>
              <w:rPr>
                <w:rFonts w:ascii="Calibri" w:eastAsia="Calibri" w:hAnsi="Calibri" w:cs="Calibri"/>
                <w:i/>
                <w:iCs/>
                <w:sz w:val="18"/>
                <w:szCs w:val="18"/>
              </w:rPr>
              <w:t>Principle: merit and efficiency.</w:t>
            </w:r>
          </w:p>
        </w:tc>
      </w:tr>
      <w:tr w:rsidR="00D61212" w14:paraId="3B7989EE"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FB549A" w14:textId="77777777" w:rsidR="00D61212" w:rsidRDefault="00000000">
            <w:pPr>
              <w:spacing w:after="30" w:line="250" w:lineRule="auto"/>
            </w:pPr>
            <w:r>
              <w:rPr>
                <w:rFonts w:ascii="Calibri" w:eastAsia="Calibri" w:hAnsi="Calibri" w:cs="Calibri"/>
                <w:b/>
                <w:bCs/>
                <w:sz w:val="18"/>
                <w:szCs w:val="18"/>
              </w:rPr>
              <w:t>University Tests Act</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E95B02" w14:textId="77777777" w:rsidR="00D61212" w:rsidRDefault="00000000">
            <w:pPr>
              <w:spacing w:after="30" w:line="250" w:lineRule="auto"/>
            </w:pPr>
            <w:r>
              <w:rPr>
                <w:rFonts w:ascii="Calibri" w:eastAsia="Calibri" w:hAnsi="Calibri" w:cs="Calibri"/>
                <w:sz w:val="18"/>
                <w:szCs w:val="18"/>
              </w:rPr>
              <w:t>1871</w:t>
            </w:r>
          </w:p>
        </w:tc>
        <w:tc>
          <w:tcPr>
            <w:tcW w:w="59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552501" w14:textId="77777777" w:rsidR="00D61212" w:rsidRDefault="00000000">
            <w:pPr>
              <w:spacing w:after="30" w:line="250" w:lineRule="auto"/>
            </w:pPr>
            <w:r>
              <w:rPr>
                <w:rFonts w:ascii="Calibri" w:eastAsia="Calibri" w:hAnsi="Calibri" w:cs="Calibri"/>
                <w:sz w:val="18"/>
                <w:szCs w:val="18"/>
              </w:rPr>
              <w:t xml:space="preserve">Oxford, Cambridge and Durham opened to </w:t>
            </w:r>
            <w:r>
              <w:rPr>
                <w:rFonts w:ascii="Calibri" w:eastAsia="Calibri" w:hAnsi="Calibri" w:cs="Calibri"/>
                <w:b/>
                <w:bCs/>
                <w:sz w:val="18"/>
                <w:szCs w:val="18"/>
              </w:rPr>
              <w:t>non-Anglicans</w:t>
            </w:r>
            <w:r>
              <w:rPr>
                <w:rFonts w:ascii="Calibri" w:eastAsia="Calibri" w:hAnsi="Calibri" w:cs="Calibri"/>
                <w:sz w:val="18"/>
                <w:szCs w:val="18"/>
              </w:rPr>
              <w:t xml:space="preserve">. </w:t>
            </w:r>
            <w:r>
              <w:rPr>
                <w:rFonts w:ascii="Calibri" w:eastAsia="Calibri" w:hAnsi="Calibri" w:cs="Calibri"/>
                <w:i/>
                <w:iCs/>
                <w:sz w:val="18"/>
                <w:szCs w:val="18"/>
              </w:rPr>
              <w:t>Principle: religious equality.</w:t>
            </w:r>
          </w:p>
        </w:tc>
      </w:tr>
      <w:tr w:rsidR="00D61212" w14:paraId="3A27961F"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AD3EF6" w14:textId="77777777" w:rsidR="00D61212" w:rsidRDefault="00000000">
            <w:pPr>
              <w:spacing w:after="30" w:line="250" w:lineRule="auto"/>
            </w:pPr>
            <w:r>
              <w:rPr>
                <w:rFonts w:ascii="Calibri" w:eastAsia="Calibri" w:hAnsi="Calibri" w:cs="Calibri"/>
                <w:b/>
                <w:bCs/>
                <w:sz w:val="18"/>
                <w:szCs w:val="18"/>
              </w:rPr>
              <w:t>Trade Union Act</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55327E" w14:textId="77777777" w:rsidR="00D61212" w:rsidRDefault="00000000">
            <w:pPr>
              <w:spacing w:after="30" w:line="250" w:lineRule="auto"/>
            </w:pPr>
            <w:r>
              <w:rPr>
                <w:rFonts w:ascii="Calibri" w:eastAsia="Calibri" w:hAnsi="Calibri" w:cs="Calibri"/>
                <w:sz w:val="18"/>
                <w:szCs w:val="18"/>
              </w:rPr>
              <w:t>1871</w:t>
            </w:r>
          </w:p>
        </w:tc>
        <w:tc>
          <w:tcPr>
            <w:tcW w:w="59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7EDE6B" w14:textId="77777777" w:rsidR="00D61212" w:rsidRDefault="00000000">
            <w:pPr>
              <w:spacing w:after="30" w:line="250" w:lineRule="auto"/>
            </w:pPr>
            <w:r>
              <w:rPr>
                <w:rFonts w:ascii="Calibri" w:eastAsia="Calibri" w:hAnsi="Calibri" w:cs="Calibri"/>
                <w:sz w:val="18"/>
                <w:szCs w:val="18"/>
              </w:rPr>
              <w:t xml:space="preserve">Unions became </w:t>
            </w:r>
            <w:r>
              <w:rPr>
                <w:rFonts w:ascii="Calibri" w:eastAsia="Calibri" w:hAnsi="Calibri" w:cs="Calibri"/>
                <w:b/>
                <w:bCs/>
                <w:sz w:val="18"/>
                <w:szCs w:val="18"/>
              </w:rPr>
              <w:t>legal bodies</w:t>
            </w:r>
            <w:r>
              <w:rPr>
                <w:rFonts w:ascii="Calibri" w:eastAsia="Calibri" w:hAnsi="Calibri" w:cs="Calibri"/>
                <w:sz w:val="18"/>
                <w:szCs w:val="18"/>
              </w:rPr>
              <w:t xml:space="preserve"> able to protect their funds. But the </w:t>
            </w:r>
            <w:r>
              <w:rPr>
                <w:rFonts w:ascii="Calibri" w:eastAsia="Calibri" w:hAnsi="Calibri" w:cs="Calibri"/>
                <w:b/>
                <w:bCs/>
                <w:sz w:val="18"/>
                <w:szCs w:val="18"/>
              </w:rPr>
              <w:t>Criminal Law Amendment Act</w:t>
            </w:r>
            <w:r>
              <w:rPr>
                <w:rFonts w:ascii="Calibri" w:eastAsia="Calibri" w:hAnsi="Calibri" w:cs="Calibri"/>
                <w:sz w:val="18"/>
                <w:szCs w:val="18"/>
              </w:rPr>
              <w:t xml:space="preserve"> (1871) made picketing illegal — angering workers.</w:t>
            </w:r>
          </w:p>
        </w:tc>
      </w:tr>
      <w:tr w:rsidR="00D61212" w14:paraId="26D2BC56"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B708A4" w14:textId="77777777" w:rsidR="00D61212" w:rsidRDefault="00000000">
            <w:pPr>
              <w:spacing w:after="30" w:line="250" w:lineRule="auto"/>
            </w:pPr>
            <w:r>
              <w:rPr>
                <w:rFonts w:ascii="Calibri" w:eastAsia="Calibri" w:hAnsi="Calibri" w:cs="Calibri"/>
                <w:b/>
                <w:bCs/>
                <w:sz w:val="18"/>
                <w:szCs w:val="18"/>
              </w:rPr>
              <w:t>Local Government Board</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D34C33" w14:textId="77777777" w:rsidR="00D61212" w:rsidRDefault="00000000">
            <w:pPr>
              <w:spacing w:after="30" w:line="250" w:lineRule="auto"/>
            </w:pPr>
            <w:r>
              <w:rPr>
                <w:rFonts w:ascii="Calibri" w:eastAsia="Calibri" w:hAnsi="Calibri" w:cs="Calibri"/>
                <w:sz w:val="18"/>
                <w:szCs w:val="18"/>
              </w:rPr>
              <w:t>1871</w:t>
            </w:r>
          </w:p>
        </w:tc>
        <w:tc>
          <w:tcPr>
            <w:tcW w:w="59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1F2B73" w14:textId="77777777" w:rsidR="00D61212" w:rsidRDefault="00000000">
            <w:pPr>
              <w:spacing w:after="30" w:line="250" w:lineRule="auto"/>
            </w:pPr>
            <w:r>
              <w:rPr>
                <w:rFonts w:ascii="Calibri" w:eastAsia="Calibri" w:hAnsi="Calibri" w:cs="Calibri"/>
                <w:sz w:val="18"/>
                <w:szCs w:val="18"/>
              </w:rPr>
              <w:t>One department for poor law and public health.</w:t>
            </w:r>
          </w:p>
        </w:tc>
      </w:tr>
      <w:tr w:rsidR="00D61212" w14:paraId="767BFCB2"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8FF5BF" w14:textId="77777777" w:rsidR="00D61212" w:rsidRDefault="00000000">
            <w:pPr>
              <w:spacing w:after="30" w:line="250" w:lineRule="auto"/>
            </w:pPr>
            <w:r>
              <w:rPr>
                <w:rFonts w:ascii="Calibri" w:eastAsia="Calibri" w:hAnsi="Calibri" w:cs="Calibri"/>
                <w:b/>
                <w:bCs/>
                <w:sz w:val="18"/>
                <w:szCs w:val="18"/>
              </w:rPr>
              <w:t>Ballot Act</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D39DAB" w14:textId="77777777" w:rsidR="00D61212" w:rsidRDefault="00000000">
            <w:pPr>
              <w:spacing w:after="30" w:line="250" w:lineRule="auto"/>
            </w:pPr>
            <w:r>
              <w:rPr>
                <w:rFonts w:ascii="Calibri" w:eastAsia="Calibri" w:hAnsi="Calibri" w:cs="Calibri"/>
                <w:sz w:val="18"/>
                <w:szCs w:val="18"/>
              </w:rPr>
              <w:t>1872</w:t>
            </w:r>
          </w:p>
        </w:tc>
        <w:tc>
          <w:tcPr>
            <w:tcW w:w="59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547792" w14:textId="77777777" w:rsidR="00D61212" w:rsidRDefault="00000000">
            <w:pPr>
              <w:spacing w:after="30" w:line="250" w:lineRule="auto"/>
            </w:pPr>
            <w:r>
              <w:rPr>
                <w:rFonts w:ascii="Calibri" w:eastAsia="Calibri" w:hAnsi="Calibri" w:cs="Calibri"/>
                <w:b/>
                <w:bCs/>
                <w:sz w:val="18"/>
                <w:szCs w:val="18"/>
              </w:rPr>
              <w:t>Secret voting</w:t>
            </w:r>
            <w:r>
              <w:rPr>
                <w:rFonts w:ascii="Calibri" w:eastAsia="Calibri" w:hAnsi="Calibri" w:cs="Calibri"/>
                <w:sz w:val="18"/>
                <w:szCs w:val="18"/>
              </w:rPr>
              <w:t xml:space="preserve">. </w:t>
            </w:r>
            <w:r>
              <w:rPr>
                <w:rFonts w:ascii="Calibri" w:eastAsia="Calibri" w:hAnsi="Calibri" w:cs="Calibri"/>
                <w:i/>
                <w:iCs/>
                <w:sz w:val="18"/>
                <w:szCs w:val="18"/>
              </w:rPr>
              <w:t>Principle: political freedom.</w:t>
            </w:r>
          </w:p>
        </w:tc>
      </w:tr>
      <w:tr w:rsidR="00D61212" w14:paraId="49888ADC"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9A1EA5" w14:textId="77777777" w:rsidR="00D61212" w:rsidRDefault="00000000">
            <w:pPr>
              <w:spacing w:after="30" w:line="250" w:lineRule="auto"/>
            </w:pPr>
            <w:r>
              <w:rPr>
                <w:rFonts w:ascii="Calibri" w:eastAsia="Calibri" w:hAnsi="Calibri" w:cs="Calibri"/>
                <w:b/>
                <w:bCs/>
                <w:sz w:val="18"/>
                <w:szCs w:val="18"/>
              </w:rPr>
              <w:t>Licensing Act</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965BA8" w14:textId="77777777" w:rsidR="00D61212" w:rsidRDefault="00000000">
            <w:pPr>
              <w:spacing w:after="30" w:line="250" w:lineRule="auto"/>
            </w:pPr>
            <w:r>
              <w:rPr>
                <w:rFonts w:ascii="Calibri" w:eastAsia="Calibri" w:hAnsi="Calibri" w:cs="Calibri"/>
                <w:sz w:val="18"/>
                <w:szCs w:val="18"/>
              </w:rPr>
              <w:t>1872</w:t>
            </w:r>
          </w:p>
        </w:tc>
        <w:tc>
          <w:tcPr>
            <w:tcW w:w="59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473351" w14:textId="77777777" w:rsidR="00D61212" w:rsidRDefault="00000000">
            <w:pPr>
              <w:spacing w:after="30" w:line="250" w:lineRule="auto"/>
            </w:pPr>
            <w:r>
              <w:rPr>
                <w:rFonts w:ascii="Calibri" w:eastAsia="Calibri" w:hAnsi="Calibri" w:cs="Calibri"/>
                <w:sz w:val="18"/>
                <w:szCs w:val="18"/>
              </w:rPr>
              <w:t>Limited pub opening hours — angered brewers and drinkers.</w:t>
            </w:r>
          </w:p>
        </w:tc>
      </w:tr>
      <w:tr w:rsidR="00D61212" w14:paraId="67C9AEAF"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43EAFF" w14:textId="77777777" w:rsidR="00D61212" w:rsidRDefault="00000000">
            <w:pPr>
              <w:spacing w:after="30" w:line="250" w:lineRule="auto"/>
            </w:pPr>
            <w:r>
              <w:rPr>
                <w:rFonts w:ascii="Calibri" w:eastAsia="Calibri" w:hAnsi="Calibri" w:cs="Calibri"/>
                <w:b/>
                <w:bCs/>
                <w:sz w:val="18"/>
                <w:szCs w:val="18"/>
              </w:rPr>
              <w:t>Judicature Act</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9B00A5" w14:textId="77777777" w:rsidR="00D61212" w:rsidRDefault="00000000">
            <w:pPr>
              <w:spacing w:after="30" w:line="250" w:lineRule="auto"/>
            </w:pPr>
            <w:r>
              <w:rPr>
                <w:rFonts w:ascii="Calibri" w:eastAsia="Calibri" w:hAnsi="Calibri" w:cs="Calibri"/>
                <w:sz w:val="18"/>
                <w:szCs w:val="18"/>
              </w:rPr>
              <w:t>1873</w:t>
            </w:r>
          </w:p>
        </w:tc>
        <w:tc>
          <w:tcPr>
            <w:tcW w:w="59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7482C6" w14:textId="77777777" w:rsidR="00D61212" w:rsidRDefault="00000000">
            <w:pPr>
              <w:spacing w:after="30" w:line="250" w:lineRule="auto"/>
            </w:pPr>
            <w:r>
              <w:rPr>
                <w:rFonts w:ascii="Calibri" w:eastAsia="Calibri" w:hAnsi="Calibri" w:cs="Calibri"/>
                <w:sz w:val="18"/>
                <w:szCs w:val="18"/>
              </w:rPr>
              <w:t xml:space="preserve">Merged the old courts into one </w:t>
            </w:r>
            <w:r>
              <w:rPr>
                <w:rFonts w:ascii="Calibri" w:eastAsia="Calibri" w:hAnsi="Calibri" w:cs="Calibri"/>
                <w:b/>
                <w:bCs/>
                <w:sz w:val="18"/>
                <w:szCs w:val="18"/>
              </w:rPr>
              <w:t>Supreme Court of Judicature</w:t>
            </w:r>
            <w:r>
              <w:rPr>
                <w:rFonts w:ascii="Calibri" w:eastAsia="Calibri" w:hAnsi="Calibri" w:cs="Calibri"/>
                <w:sz w:val="18"/>
                <w:szCs w:val="18"/>
              </w:rPr>
              <w:t xml:space="preserve"> (High Court and Court of Appeal). </w:t>
            </w:r>
            <w:r>
              <w:rPr>
                <w:rFonts w:ascii="Calibri" w:eastAsia="Calibri" w:hAnsi="Calibri" w:cs="Calibri"/>
                <w:i/>
                <w:iCs/>
                <w:sz w:val="18"/>
                <w:szCs w:val="18"/>
              </w:rPr>
              <w:t>Principle: efficiency.</w:t>
            </w:r>
          </w:p>
        </w:tc>
      </w:tr>
    </w:tbl>
    <w:p w14:paraId="3F3F57BA" w14:textId="77777777" w:rsidR="00D61212" w:rsidRDefault="00D61212">
      <w:pPr>
        <w:spacing w:after="120"/>
      </w:pPr>
    </w:p>
    <w:p w14:paraId="7C15407A" w14:textId="77777777" w:rsidR="00D61212" w:rsidRDefault="00000000">
      <w:r>
        <w:t xml:space="preserve">Gladstone lost the </w:t>
      </w:r>
      <w:r>
        <w:rPr>
          <w:b/>
          <w:bCs/>
        </w:rPr>
        <w:t>1874</w:t>
      </w:r>
      <w:r>
        <w:t xml:space="preserve"> election: "We have been borne down in a </w:t>
      </w:r>
      <w:r>
        <w:rPr>
          <w:b/>
          <w:bCs/>
        </w:rPr>
        <w:t>torrent of gin and beer</w:t>
      </w:r>
      <w:r>
        <w:t>," he wrote. Nonconformists were angry at the Education Act, workers at the Criminal Law Amendment Act, publicans at the Licensing Act.</w:t>
      </w:r>
    </w:p>
    <w:p w14:paraId="56577437" w14:textId="77777777" w:rsidR="00D61212" w:rsidRDefault="00000000">
      <w:pPr>
        <w:pStyle w:val="Heading2"/>
      </w:pPr>
      <w:bookmarkStart w:id="90" w:name="_Toc241395386"/>
      <w:r>
        <w:lastRenderedPageBreak/>
        <w:t>7.5  The second ministry (1880–85)</w:t>
      </w:r>
      <w:bookmarkEnd w:id="90"/>
    </w:p>
    <w:p w14:paraId="74125165" w14:textId="77777777" w:rsidR="00D61212" w:rsidRDefault="00000000">
      <w:pPr>
        <w:pStyle w:val="ListParagraph"/>
        <w:numPr>
          <w:ilvl w:val="0"/>
          <w:numId w:val="2"/>
        </w:numPr>
        <w:spacing w:after="70" w:line="276" w:lineRule="auto"/>
      </w:pPr>
      <w:r>
        <w:rPr>
          <w:b/>
          <w:bCs/>
        </w:rPr>
        <w:t>Irish Land Act</w:t>
      </w:r>
      <w:r>
        <w:t xml:space="preserve"> (</w:t>
      </w:r>
      <w:r>
        <w:rPr>
          <w:b/>
          <w:bCs/>
        </w:rPr>
        <w:t>1881</w:t>
      </w:r>
      <w:r>
        <w:t>): the "</w:t>
      </w:r>
      <w:r>
        <w:rPr>
          <w:b/>
          <w:bCs/>
        </w:rPr>
        <w:t>three Fs</w:t>
      </w:r>
      <w:r>
        <w:t xml:space="preserve">" — </w:t>
      </w:r>
      <w:r>
        <w:rPr>
          <w:b/>
          <w:bCs/>
        </w:rPr>
        <w:t>fair rent</w:t>
      </w:r>
      <w:r>
        <w:t xml:space="preserve"> (set by a Land Court), </w:t>
      </w:r>
      <w:r>
        <w:rPr>
          <w:b/>
          <w:bCs/>
        </w:rPr>
        <w:t>fixity of tenure</w:t>
      </w:r>
      <w:r>
        <w:t xml:space="preserve"> (no eviction while rent was paid), </w:t>
      </w:r>
      <w:r>
        <w:rPr>
          <w:b/>
          <w:bCs/>
        </w:rPr>
        <w:t>free sale</w:t>
      </w:r>
      <w:r>
        <w:t xml:space="preserve"> (of the tenant's interest).</w:t>
      </w:r>
    </w:p>
    <w:p w14:paraId="7DC993B6" w14:textId="77777777" w:rsidR="00D61212" w:rsidRDefault="00000000">
      <w:pPr>
        <w:pStyle w:val="ListParagraph"/>
        <w:numPr>
          <w:ilvl w:val="0"/>
          <w:numId w:val="2"/>
        </w:numPr>
        <w:spacing w:after="70" w:line="276" w:lineRule="auto"/>
      </w:pPr>
      <w:r>
        <w:rPr>
          <w:b/>
          <w:bCs/>
        </w:rPr>
        <w:t>Arrears Act</w:t>
      </w:r>
      <w:r>
        <w:t xml:space="preserve"> (1882).</w:t>
      </w:r>
    </w:p>
    <w:p w14:paraId="3934AF45" w14:textId="77777777" w:rsidR="00D61212" w:rsidRDefault="00000000">
      <w:pPr>
        <w:pStyle w:val="ListParagraph"/>
        <w:numPr>
          <w:ilvl w:val="0"/>
          <w:numId w:val="2"/>
        </w:numPr>
        <w:spacing w:after="70" w:line="276" w:lineRule="auto"/>
      </w:pPr>
      <w:r>
        <w:rPr>
          <w:b/>
          <w:bCs/>
        </w:rPr>
        <w:t>Married Women's Property Act</w:t>
      </w:r>
      <w:r>
        <w:t xml:space="preserve"> (</w:t>
      </w:r>
      <w:r>
        <w:rPr>
          <w:b/>
          <w:bCs/>
        </w:rPr>
        <w:t>1882</w:t>
      </w:r>
      <w:r>
        <w:t>): married women could own property in their own right.</w:t>
      </w:r>
    </w:p>
    <w:p w14:paraId="3534B12D" w14:textId="77777777" w:rsidR="00D61212" w:rsidRDefault="00000000">
      <w:pPr>
        <w:pStyle w:val="ListParagraph"/>
        <w:numPr>
          <w:ilvl w:val="0"/>
          <w:numId w:val="2"/>
        </w:numPr>
        <w:spacing w:after="70" w:line="276" w:lineRule="auto"/>
      </w:pPr>
      <w:r>
        <w:rPr>
          <w:b/>
          <w:bCs/>
        </w:rPr>
        <w:t>Corrupt and Illegal Practices Act</w:t>
      </w:r>
      <w:r>
        <w:t xml:space="preserve"> (</w:t>
      </w:r>
      <w:r>
        <w:rPr>
          <w:b/>
          <w:bCs/>
        </w:rPr>
        <w:t>1883</w:t>
      </w:r>
      <w:r>
        <w:t>).</w:t>
      </w:r>
    </w:p>
    <w:p w14:paraId="417DCD49" w14:textId="77777777" w:rsidR="00D61212" w:rsidRDefault="00000000">
      <w:pPr>
        <w:pStyle w:val="ListParagraph"/>
        <w:numPr>
          <w:ilvl w:val="0"/>
          <w:numId w:val="2"/>
        </w:numPr>
        <w:spacing w:after="70" w:line="276" w:lineRule="auto"/>
      </w:pPr>
      <w:r>
        <w:rPr>
          <w:b/>
          <w:bCs/>
        </w:rPr>
        <w:t>Third Reform Act</w:t>
      </w:r>
      <w:r>
        <w:t xml:space="preserve"> (</w:t>
      </w:r>
      <w:r>
        <w:rPr>
          <w:b/>
          <w:bCs/>
        </w:rPr>
        <w:t>1884</w:t>
      </w:r>
      <w:r>
        <w:t xml:space="preserve">) and </w:t>
      </w:r>
      <w:r>
        <w:rPr>
          <w:b/>
          <w:bCs/>
        </w:rPr>
        <w:t>Redistribution Act</w:t>
      </w:r>
      <w:r>
        <w:t xml:space="preserve"> (</w:t>
      </w:r>
      <w:r>
        <w:rPr>
          <w:b/>
          <w:bCs/>
        </w:rPr>
        <w:t>1885</w:t>
      </w:r>
      <w:r>
        <w:t>).</w:t>
      </w:r>
    </w:p>
    <w:p w14:paraId="12393D5E" w14:textId="77777777" w:rsidR="00D61212" w:rsidRDefault="00000000">
      <w:pPr>
        <w:pStyle w:val="ListParagraph"/>
        <w:numPr>
          <w:ilvl w:val="0"/>
          <w:numId w:val="2"/>
        </w:numPr>
        <w:spacing w:after="70" w:line="276" w:lineRule="auto"/>
      </w:pPr>
      <w:r>
        <w:rPr>
          <w:b/>
          <w:bCs/>
        </w:rPr>
        <w:t>Mundella's Education Act</w:t>
      </w:r>
      <w:r>
        <w:t xml:space="preserve"> (1880): school compulsory from 5 to 10. </w:t>
      </w:r>
      <w:r>
        <w:rPr>
          <w:b/>
          <w:bCs/>
        </w:rPr>
        <w:t>Employers' Liability Act</w:t>
      </w:r>
      <w:r>
        <w:t xml:space="preserve"> (1880).</w:t>
      </w:r>
    </w:p>
    <w:p w14:paraId="38F3FC71" w14:textId="77777777" w:rsidR="00D61212" w:rsidRDefault="00000000">
      <w:pPr>
        <w:pStyle w:val="Heading2"/>
      </w:pPr>
      <w:bookmarkStart w:id="91" w:name="_Toc241395387"/>
      <w:r>
        <w:t>7.6  The third and fourth ministries (1886, 1892–94)</w:t>
      </w:r>
      <w:bookmarkEnd w:id="91"/>
    </w:p>
    <w:p w14:paraId="032844DC" w14:textId="77777777" w:rsidR="00D61212" w:rsidRDefault="00000000">
      <w:pPr>
        <w:pStyle w:val="ListParagraph"/>
        <w:numPr>
          <w:ilvl w:val="0"/>
          <w:numId w:val="2"/>
        </w:numPr>
        <w:spacing w:after="70" w:line="276" w:lineRule="auto"/>
      </w:pPr>
      <w:r>
        <w:rPr>
          <w:b/>
          <w:bCs/>
        </w:rPr>
        <w:t>First Home Rule Bill</w:t>
      </w:r>
      <w:r>
        <w:t xml:space="preserve"> (1886) and </w:t>
      </w:r>
      <w:r>
        <w:rPr>
          <w:b/>
          <w:bCs/>
        </w:rPr>
        <w:t>second</w:t>
      </w:r>
      <w:r>
        <w:t xml:space="preserve"> (1893) — Chapter 8.</w:t>
      </w:r>
    </w:p>
    <w:p w14:paraId="3AE65C2D" w14:textId="77777777" w:rsidR="00D61212" w:rsidRDefault="00000000">
      <w:pPr>
        <w:pStyle w:val="ListParagraph"/>
        <w:numPr>
          <w:ilvl w:val="0"/>
          <w:numId w:val="2"/>
        </w:numPr>
        <w:spacing w:after="70" w:line="276" w:lineRule="auto"/>
      </w:pPr>
      <w:r>
        <w:rPr>
          <w:b/>
          <w:bCs/>
        </w:rPr>
        <w:t>Local Government Act</w:t>
      </w:r>
      <w:r>
        <w:t xml:space="preserve"> (</w:t>
      </w:r>
      <w:r>
        <w:rPr>
          <w:b/>
          <w:bCs/>
        </w:rPr>
        <w:t>1894</w:t>
      </w:r>
      <w:r>
        <w:t xml:space="preserve">): elected </w:t>
      </w:r>
      <w:r>
        <w:rPr>
          <w:b/>
          <w:bCs/>
        </w:rPr>
        <w:t>parish and district councils</w:t>
      </w:r>
      <w:r>
        <w:t>, open to women.</w:t>
      </w:r>
    </w:p>
    <w:p w14:paraId="326B034B" w14:textId="77777777" w:rsidR="00D61212" w:rsidRDefault="00000000">
      <w:pPr>
        <w:pStyle w:val="ListParagraph"/>
        <w:numPr>
          <w:ilvl w:val="0"/>
          <w:numId w:val="2"/>
        </w:numPr>
        <w:spacing w:after="70" w:line="276" w:lineRule="auto"/>
      </w:pPr>
      <w:r>
        <w:rPr>
          <w:b/>
          <w:bCs/>
        </w:rPr>
        <w:t>Death duties</w:t>
      </w:r>
      <w:r>
        <w:t xml:space="preserve"> (Harcourt's budget, 1894) — the beginning of redistributive taxation.</w:t>
      </w:r>
    </w:p>
    <w:p w14:paraId="4E6A0FAA" w14:textId="77777777" w:rsidR="00D61212" w:rsidRDefault="00000000">
      <w:pPr>
        <w:pStyle w:val="Heading2"/>
      </w:pPr>
      <w:bookmarkStart w:id="92" w:name="_Toc241395388"/>
      <w:r>
        <w:t>7.7  Was it "the climax of liberalism"?</w:t>
      </w:r>
      <w:bookmarkEnd w:id="92"/>
    </w:p>
    <w:p w14:paraId="55E7C82B" w14:textId="77777777" w:rsidR="00D61212" w:rsidRDefault="00000000">
      <w:pPr>
        <w:pStyle w:val="Heading3"/>
      </w:pPr>
      <w:bookmarkStart w:id="93" w:name="_Toc241395389"/>
      <w:r>
        <w:t>(i)  Yes</w:t>
      </w:r>
      <w:bookmarkEnd w:id="93"/>
    </w:p>
    <w:p w14:paraId="37F70A8A" w14:textId="77777777" w:rsidR="00D61212" w:rsidRDefault="00000000">
      <w:pPr>
        <w:pStyle w:val="ListParagraph"/>
        <w:numPr>
          <w:ilvl w:val="0"/>
          <w:numId w:val="2"/>
        </w:numPr>
        <w:spacing w:after="70" w:line="276" w:lineRule="auto"/>
      </w:pPr>
      <w:r>
        <w:t xml:space="preserve">He applied the liberal principles of </w:t>
      </w:r>
      <w:r>
        <w:rPr>
          <w:b/>
          <w:bCs/>
        </w:rPr>
        <w:t>merit</w:t>
      </w:r>
      <w:r>
        <w:t xml:space="preserve">, </w:t>
      </w:r>
      <w:r>
        <w:rPr>
          <w:b/>
          <w:bCs/>
        </w:rPr>
        <w:t>equality</w:t>
      </w:r>
      <w:r>
        <w:t xml:space="preserve">, </w:t>
      </w:r>
      <w:r>
        <w:rPr>
          <w:b/>
          <w:bCs/>
        </w:rPr>
        <w:t>freedom</w:t>
      </w:r>
      <w:r>
        <w:t xml:space="preserve"> and </w:t>
      </w:r>
      <w:r>
        <w:rPr>
          <w:b/>
          <w:bCs/>
        </w:rPr>
        <w:t>free trade</w:t>
      </w:r>
      <w:r>
        <w:t xml:space="preserve"> to almost every institution: the army, the civil service, the universities, the schools, the courts, the Church, elections.</w:t>
      </w:r>
    </w:p>
    <w:p w14:paraId="1B5C1FB6" w14:textId="77777777" w:rsidR="00D61212" w:rsidRDefault="00000000">
      <w:pPr>
        <w:pStyle w:val="ListParagraph"/>
        <w:numPr>
          <w:ilvl w:val="0"/>
          <w:numId w:val="2"/>
        </w:numPr>
        <w:spacing w:after="70" w:line="276" w:lineRule="auto"/>
      </w:pPr>
      <w:r>
        <w:t xml:space="preserve">The first ministry is often called the </w:t>
      </w:r>
      <w:r>
        <w:rPr>
          <w:b/>
          <w:bCs/>
        </w:rPr>
        <w:t>greatest reforming ministry of the century</w:t>
      </w:r>
      <w:r>
        <w:t>.</w:t>
      </w:r>
    </w:p>
    <w:p w14:paraId="383938D9" w14:textId="77777777" w:rsidR="00D61212" w:rsidRDefault="00000000">
      <w:pPr>
        <w:pStyle w:val="ListParagraph"/>
        <w:numPr>
          <w:ilvl w:val="0"/>
          <w:numId w:val="2"/>
        </w:numPr>
        <w:spacing w:after="70" w:line="276" w:lineRule="auto"/>
      </w:pPr>
      <w:r>
        <w:t xml:space="preserve">He gave liberalism a </w:t>
      </w:r>
      <w:r>
        <w:rPr>
          <w:b/>
          <w:bCs/>
        </w:rPr>
        <w:t>moral</w:t>
      </w:r>
      <w:r>
        <w:t xml:space="preserve"> and </w:t>
      </w:r>
      <w:r>
        <w:rPr>
          <w:b/>
          <w:bCs/>
        </w:rPr>
        <w:t>popular</w:t>
      </w:r>
      <w:r>
        <w:t xml:space="preserve"> force: Midlothian, the "people's William".</w:t>
      </w:r>
    </w:p>
    <w:p w14:paraId="0646AB5C" w14:textId="77777777" w:rsidR="00D61212" w:rsidRDefault="00000000">
      <w:pPr>
        <w:pStyle w:val="ListParagraph"/>
        <w:numPr>
          <w:ilvl w:val="0"/>
          <w:numId w:val="2"/>
        </w:numPr>
        <w:spacing w:after="70" w:line="276" w:lineRule="auto"/>
      </w:pPr>
      <w:r>
        <w:t>Free trade and balanced budgets reached their peak.</w:t>
      </w:r>
    </w:p>
    <w:p w14:paraId="6028A9AF" w14:textId="77777777" w:rsidR="00D61212" w:rsidRDefault="00000000">
      <w:pPr>
        <w:pStyle w:val="Heading3"/>
      </w:pPr>
      <w:bookmarkStart w:id="94" w:name="_Toc241395390"/>
      <w:r>
        <w:t>(ii)  But</w:t>
      </w:r>
      <w:bookmarkEnd w:id="94"/>
    </w:p>
    <w:p w14:paraId="1302806F" w14:textId="77777777" w:rsidR="00D61212" w:rsidRDefault="00000000">
      <w:pPr>
        <w:pStyle w:val="ListParagraph"/>
        <w:numPr>
          <w:ilvl w:val="0"/>
          <w:numId w:val="2"/>
        </w:numPr>
        <w:spacing w:after="70" w:line="276" w:lineRule="auto"/>
      </w:pPr>
      <w:r>
        <w:rPr>
          <w:b/>
          <w:bCs/>
        </w:rPr>
        <w:t>Laissez-faire limits</w:t>
      </w:r>
      <w:r>
        <w:t xml:space="preserve">: he did little about </w:t>
      </w:r>
      <w:r>
        <w:rPr>
          <w:b/>
          <w:bCs/>
        </w:rPr>
        <w:t>poverty</w:t>
      </w:r>
      <w:r>
        <w:t>, housing or health — Disraeli's government did more on social reform.</w:t>
      </w:r>
    </w:p>
    <w:p w14:paraId="6205DE57" w14:textId="77777777" w:rsidR="00D61212" w:rsidRDefault="00000000">
      <w:pPr>
        <w:pStyle w:val="ListParagraph"/>
        <w:numPr>
          <w:ilvl w:val="0"/>
          <w:numId w:val="2"/>
        </w:numPr>
        <w:spacing w:after="70" w:line="276" w:lineRule="auto"/>
      </w:pPr>
      <w:r>
        <w:t xml:space="preserve">His reforms </w:t>
      </w:r>
      <w:r>
        <w:rPr>
          <w:b/>
          <w:bCs/>
        </w:rPr>
        <w:t>angered his own supporters</w:t>
      </w:r>
      <w:r>
        <w:t xml:space="preserve"> (1874).</w:t>
      </w:r>
    </w:p>
    <w:p w14:paraId="162F9C67" w14:textId="77777777" w:rsidR="00D61212" w:rsidRDefault="00000000">
      <w:pPr>
        <w:pStyle w:val="ListParagraph"/>
        <w:numPr>
          <w:ilvl w:val="0"/>
          <w:numId w:val="2"/>
        </w:numPr>
        <w:spacing w:after="70" w:line="276" w:lineRule="auto"/>
      </w:pPr>
      <w:r>
        <w:rPr>
          <w:b/>
          <w:bCs/>
        </w:rPr>
        <w:t>Home Rule split the party</w:t>
      </w:r>
      <w:r>
        <w:t xml:space="preserve"> (1886), and the Liberals were out of power for most of 1886–1905.</w:t>
      </w:r>
    </w:p>
    <w:p w14:paraId="3B8FEB5E" w14:textId="77777777" w:rsidR="00D61212" w:rsidRDefault="00000000">
      <w:pPr>
        <w:pStyle w:val="ListParagraph"/>
        <w:numPr>
          <w:ilvl w:val="0"/>
          <w:numId w:val="2"/>
        </w:numPr>
        <w:spacing w:after="70" w:line="276" w:lineRule="auto"/>
      </w:pPr>
      <w:r>
        <w:t xml:space="preserve">After him, liberalism </w:t>
      </w:r>
      <w:r>
        <w:rPr>
          <w:b/>
          <w:bCs/>
        </w:rPr>
        <w:t>changed</w:t>
      </w:r>
      <w:r>
        <w:t xml:space="preserve">: the </w:t>
      </w:r>
      <w:r>
        <w:rPr>
          <w:b/>
          <w:bCs/>
        </w:rPr>
        <w:t>New Liberalism</w:t>
      </w:r>
      <w:r>
        <w:t xml:space="preserve"> of 1906–14 (old-age pensions, national insurance, the "People's Budget") used the </w:t>
      </w:r>
      <w:r>
        <w:rPr>
          <w:b/>
          <w:bCs/>
        </w:rPr>
        <w:t>state</w:t>
      </w:r>
      <w:r>
        <w:t xml:space="preserve"> to help the poor — something Gladstone distrusted. So his era was the climax of </w:t>
      </w:r>
      <w:r>
        <w:rPr>
          <w:b/>
          <w:bCs/>
        </w:rPr>
        <w:t>classical</w:t>
      </w:r>
      <w:r>
        <w:t xml:space="preserve"> liberalism, and also its end.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01A53B21"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B4547B9" w14:textId="77777777" w:rsidR="00D61212"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7 has been asked</w:t>
            </w:r>
          </w:p>
          <w:p w14:paraId="4BDD3E20" w14:textId="77777777" w:rsidR="00D61212" w:rsidRDefault="00000000">
            <w:pPr>
              <w:spacing w:after="80" w:line="270" w:lineRule="auto"/>
            </w:pPr>
            <w:r>
              <w:rPr>
                <w:b/>
                <w:bCs/>
                <w:sz w:val="21"/>
                <w:szCs w:val="21"/>
              </w:rPr>
              <w:t>2017 Q5</w:t>
            </w:r>
            <w:r>
              <w:rPr>
                <w:sz w:val="21"/>
                <w:szCs w:val="21"/>
              </w:rPr>
              <w:t xml:space="preserve"> and </w:t>
            </w:r>
            <w:r>
              <w:rPr>
                <w:b/>
                <w:bCs/>
                <w:sz w:val="21"/>
                <w:szCs w:val="21"/>
              </w:rPr>
              <w:t>2022 Q2</w:t>
            </w:r>
            <w:r>
              <w:rPr>
                <w:sz w:val="21"/>
                <w:szCs w:val="21"/>
              </w:rPr>
              <w:t xml:space="preserve"> — </w:t>
            </w:r>
            <w:r>
              <w:rPr>
                <w:b/>
                <w:bCs/>
                <w:sz w:val="21"/>
                <w:szCs w:val="21"/>
              </w:rPr>
              <w:t>the same question in almost the same words</w:t>
            </w:r>
            <w:r>
              <w:rPr>
                <w:sz w:val="21"/>
                <w:szCs w:val="21"/>
              </w:rPr>
              <w:t>: "Gladstone's domestic policy was the climax of liberalism."</w:t>
            </w:r>
          </w:p>
        </w:tc>
      </w:tr>
    </w:tbl>
    <w:p w14:paraId="3ADA0AE0" w14:textId="77777777" w:rsidR="00D61212" w:rsidRDefault="00D61212"/>
    <w:p w14:paraId="59DFFB75" w14:textId="77777777" w:rsidR="00D61212" w:rsidRDefault="00000000">
      <w:pPr>
        <w:pStyle w:val="Heading1"/>
        <w:pageBreakBefore/>
      </w:pPr>
      <w:bookmarkStart w:id="95" w:name="_Toc241395391"/>
      <w:r>
        <w:lastRenderedPageBreak/>
        <w:t>Chapter 8 · The Irish Question</w:t>
      </w:r>
      <w:bookmarkEnd w:id="95"/>
    </w:p>
    <w:p w14:paraId="00BE92C5" w14:textId="77777777" w:rsidR="00D61212" w:rsidRDefault="00000000">
      <w:pPr>
        <w:pStyle w:val="Heading2"/>
      </w:pPr>
      <w:bookmarkStart w:id="96" w:name="_Toc241395392"/>
      <w:r>
        <w:t>8.1  Defining the Irish Question</w:t>
      </w:r>
      <w:bookmarkEnd w:id="96"/>
    </w:p>
    <w:p w14:paraId="2A114C2F" w14:textId="77777777" w:rsidR="00D61212" w:rsidRDefault="00000000">
      <w:r>
        <w:t xml:space="preserve">The </w:t>
      </w:r>
      <w:r>
        <w:rPr>
          <w:b/>
          <w:bCs/>
        </w:rPr>
        <w:t>Irish Question</w:t>
      </w:r>
      <w:r>
        <w:t xml:space="preserve"> was the problem of </w:t>
      </w:r>
      <w:r>
        <w:rPr>
          <w:b/>
          <w:bCs/>
        </w:rPr>
        <w:t>how Ireland should be governed</w:t>
      </w:r>
      <w:r>
        <w:t xml:space="preserve">, and how the grievances of its mainly </w:t>
      </w:r>
      <w:r>
        <w:rPr>
          <w:b/>
          <w:bCs/>
        </w:rPr>
        <w:t>Catholic</w:t>
      </w:r>
      <w:r>
        <w:t xml:space="preserve">, mainly </w:t>
      </w:r>
      <w:r>
        <w:rPr>
          <w:b/>
          <w:bCs/>
        </w:rPr>
        <w:t>rural</w:t>
      </w:r>
      <w:r>
        <w:t xml:space="preserve"> people could be met, </w:t>
      </w:r>
      <w:r>
        <w:rPr>
          <w:b/>
          <w:bCs/>
        </w:rPr>
        <w:t>within the United Kingdom</w:t>
      </w:r>
      <w:r>
        <w:t>. It had three strands:</w:t>
      </w:r>
    </w:p>
    <w:p w14:paraId="74A47EE3" w14:textId="77777777" w:rsidR="00D61212" w:rsidRDefault="00000000">
      <w:pPr>
        <w:tabs>
          <w:tab w:val="left" w:pos="460"/>
        </w:tabs>
        <w:spacing w:after="90"/>
        <w:ind w:left="460" w:hanging="460"/>
      </w:pPr>
      <w:r>
        <w:rPr>
          <w:b/>
          <w:bCs/>
          <w:color w:val="9B2335"/>
        </w:rPr>
        <w:t>1.</w:t>
      </w:r>
      <w:r>
        <w:rPr>
          <w:b/>
          <w:bCs/>
          <w:color w:val="9B2335"/>
        </w:rPr>
        <w:tab/>
      </w:r>
      <w:r>
        <w:rPr>
          <w:b/>
          <w:bCs/>
        </w:rPr>
        <w:t>Land</w:t>
      </w:r>
      <w:r>
        <w:t xml:space="preserve">: most land was owned by </w:t>
      </w:r>
      <w:r>
        <w:rPr>
          <w:b/>
          <w:bCs/>
        </w:rPr>
        <w:t>Protestant landlords</w:t>
      </w:r>
      <w:r>
        <w:t xml:space="preserve"> (many living in England — "</w:t>
      </w:r>
      <w:r>
        <w:rPr>
          <w:b/>
          <w:bCs/>
        </w:rPr>
        <w:t>absentees</w:t>
      </w:r>
      <w:r>
        <w:t xml:space="preserve">"); most Irish people were </w:t>
      </w:r>
      <w:r>
        <w:rPr>
          <w:b/>
          <w:bCs/>
        </w:rPr>
        <w:t>Catholic tenant farmers</w:t>
      </w:r>
      <w:r>
        <w:t xml:space="preserve"> with no security, who could be evicted at will and whose improvements raised their own rents.</w:t>
      </w:r>
    </w:p>
    <w:p w14:paraId="65A4D1AC" w14:textId="77777777" w:rsidR="00D61212" w:rsidRDefault="00000000">
      <w:pPr>
        <w:tabs>
          <w:tab w:val="left" w:pos="460"/>
        </w:tabs>
        <w:spacing w:after="90"/>
        <w:ind w:left="460" w:hanging="460"/>
      </w:pPr>
      <w:r>
        <w:rPr>
          <w:b/>
          <w:bCs/>
          <w:color w:val="9B2335"/>
        </w:rPr>
        <w:t>2.</w:t>
      </w:r>
      <w:r>
        <w:rPr>
          <w:b/>
          <w:bCs/>
          <w:color w:val="9B2335"/>
        </w:rPr>
        <w:tab/>
      </w:r>
      <w:r>
        <w:rPr>
          <w:b/>
          <w:bCs/>
        </w:rPr>
        <w:t>Religion</w:t>
      </w:r>
      <w:r>
        <w:t xml:space="preserve">: the </w:t>
      </w:r>
      <w:r>
        <w:rPr>
          <w:b/>
          <w:bCs/>
        </w:rPr>
        <w:t>Protestant Church of Ireland</w:t>
      </w:r>
      <w:r>
        <w:t xml:space="preserve"> was the official church, paid for by tithes from a mainly Catholic people; Catholics were excluded from Parliament until 1829.</w:t>
      </w:r>
    </w:p>
    <w:p w14:paraId="7F0C97A9" w14:textId="77777777" w:rsidR="00D61212" w:rsidRDefault="00000000">
      <w:pPr>
        <w:tabs>
          <w:tab w:val="left" w:pos="460"/>
        </w:tabs>
        <w:spacing w:after="90"/>
        <w:ind w:left="460" w:hanging="460"/>
      </w:pPr>
      <w:r>
        <w:rPr>
          <w:b/>
          <w:bCs/>
          <w:color w:val="9B2335"/>
        </w:rPr>
        <w:t>3.</w:t>
      </w:r>
      <w:r>
        <w:rPr>
          <w:b/>
          <w:bCs/>
          <w:color w:val="9B2335"/>
        </w:rPr>
        <w:tab/>
      </w:r>
      <w:r>
        <w:rPr>
          <w:b/>
          <w:bCs/>
        </w:rPr>
        <w:t>Government</w:t>
      </w:r>
      <w:r>
        <w:t xml:space="preserve">: after the </w:t>
      </w:r>
      <w:r>
        <w:rPr>
          <w:b/>
          <w:bCs/>
        </w:rPr>
        <w:t>Act of Union</w:t>
      </w:r>
      <w:r>
        <w:t xml:space="preserve"> (</w:t>
      </w:r>
      <w:r>
        <w:rPr>
          <w:b/>
          <w:bCs/>
        </w:rPr>
        <w:t>1801</w:t>
      </w:r>
      <w:r>
        <w:t xml:space="preserve">) Ireland was ruled from London; many Irish wanted their </w:t>
      </w:r>
      <w:r>
        <w:rPr>
          <w:b/>
          <w:bCs/>
        </w:rPr>
        <w:t>own parliament</w:t>
      </w:r>
      <w:r>
        <w:t xml:space="preserve"> — first "</w:t>
      </w:r>
      <w:r>
        <w:rPr>
          <w:b/>
          <w:bCs/>
        </w:rPr>
        <w:t>Repeal</w:t>
      </w:r>
      <w:r>
        <w:t>" (O'Connell), then "</w:t>
      </w:r>
      <w:r>
        <w:rPr>
          <w:b/>
          <w:bCs/>
        </w:rPr>
        <w:t>Home Rule</w:t>
      </w:r>
      <w:r>
        <w:t xml:space="preserve">" (Butt, Parnell), later </w:t>
      </w:r>
      <w:r>
        <w:rPr>
          <w:b/>
          <w:bCs/>
        </w:rPr>
        <w:t>independence</w:t>
      </w:r>
      <w:r>
        <w:t>.</w:t>
      </w:r>
    </w:p>
    <w:p w14:paraId="212328FB" w14:textId="77777777" w:rsidR="00D61212" w:rsidRDefault="00000000">
      <w:r>
        <w:t>In the north-east (</w:t>
      </w:r>
      <w:r>
        <w:rPr>
          <w:b/>
          <w:bCs/>
        </w:rPr>
        <w:t>Ulster</w:t>
      </w:r>
      <w:r>
        <w:t>) a Protestant majority wanted to stay in the Union — a fourth complication.</w:t>
      </w:r>
    </w:p>
    <w:p w14:paraId="5CE7DEF4" w14:textId="77777777" w:rsidR="00D61212" w:rsidRDefault="00000000">
      <w:pPr>
        <w:pStyle w:val="Heading2"/>
      </w:pPr>
      <w:bookmarkStart w:id="97" w:name="_Toc241395393"/>
      <w:r>
        <w:t>8.2  From the Union to 1885</w:t>
      </w:r>
      <w:bookmarkEnd w:id="9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2"/>
        <w:gridCol w:w="8004"/>
      </w:tblGrid>
      <w:tr w:rsidR="00D61212" w14:paraId="5C4DCFEF" w14:textId="77777777">
        <w:tblPrEx>
          <w:tblCellMar>
            <w:top w:w="0" w:type="dxa"/>
            <w:bottom w:w="0" w:type="dxa"/>
          </w:tblCellMar>
        </w:tblPrEx>
        <w:trPr>
          <w:cantSplit/>
          <w:tblHeader/>
        </w:trPr>
        <w:tc>
          <w:tcPr>
            <w:tcW w:w="13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6611234" w14:textId="77777777" w:rsidR="00D61212" w:rsidRDefault="00000000">
            <w:pPr>
              <w:spacing w:after="30" w:line="250" w:lineRule="auto"/>
            </w:pPr>
            <w:r>
              <w:rPr>
                <w:rFonts w:ascii="Calibri" w:eastAsia="Calibri" w:hAnsi="Calibri" w:cs="Calibri"/>
                <w:b/>
                <w:bCs/>
                <w:color w:val="FFFFFF"/>
                <w:sz w:val="18"/>
                <w:szCs w:val="18"/>
              </w:rPr>
              <w:t>Year</w:t>
            </w:r>
          </w:p>
        </w:tc>
        <w:tc>
          <w:tcPr>
            <w:tcW w:w="80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5042D62" w14:textId="77777777" w:rsidR="00D61212" w:rsidRDefault="00000000">
            <w:pPr>
              <w:spacing w:after="30" w:line="250" w:lineRule="auto"/>
            </w:pPr>
            <w:r>
              <w:rPr>
                <w:rFonts w:ascii="Calibri" w:eastAsia="Calibri" w:hAnsi="Calibri" w:cs="Calibri"/>
                <w:b/>
                <w:bCs/>
                <w:color w:val="FFFFFF"/>
                <w:sz w:val="18"/>
                <w:szCs w:val="18"/>
              </w:rPr>
              <w:t>Event</w:t>
            </w:r>
          </w:p>
        </w:tc>
      </w:tr>
      <w:tr w:rsidR="00D61212" w14:paraId="3D1C8DB9"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2EDAAB" w14:textId="77777777" w:rsidR="00D61212" w:rsidRDefault="00000000">
            <w:pPr>
              <w:spacing w:after="30" w:line="250" w:lineRule="auto"/>
            </w:pPr>
            <w:r>
              <w:rPr>
                <w:rFonts w:ascii="Calibri" w:eastAsia="Calibri" w:hAnsi="Calibri" w:cs="Calibri"/>
                <w:b/>
                <w:bCs/>
                <w:sz w:val="18"/>
                <w:szCs w:val="18"/>
              </w:rPr>
              <w:t>1801</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87999B" w14:textId="77777777" w:rsidR="00D61212" w:rsidRDefault="00000000">
            <w:pPr>
              <w:spacing w:after="30" w:line="250" w:lineRule="auto"/>
            </w:pPr>
            <w:r>
              <w:rPr>
                <w:rFonts w:ascii="Calibri" w:eastAsia="Calibri" w:hAnsi="Calibri" w:cs="Calibri"/>
                <w:b/>
                <w:bCs/>
                <w:sz w:val="18"/>
                <w:szCs w:val="18"/>
              </w:rPr>
              <w:t>Act of Union</w:t>
            </w:r>
            <w:r>
              <w:rPr>
                <w:rFonts w:ascii="Calibri" w:eastAsia="Calibri" w:hAnsi="Calibri" w:cs="Calibri"/>
                <w:sz w:val="18"/>
                <w:szCs w:val="18"/>
              </w:rPr>
              <w:t>: Ireland's parliament abolished; Ireland joins the UK (Topic 3).</w:t>
            </w:r>
          </w:p>
        </w:tc>
      </w:tr>
      <w:tr w:rsidR="00D61212" w14:paraId="67198F21"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75D7D0" w14:textId="77777777" w:rsidR="00D61212" w:rsidRDefault="00000000">
            <w:pPr>
              <w:spacing w:after="30" w:line="250" w:lineRule="auto"/>
            </w:pPr>
            <w:r>
              <w:rPr>
                <w:rFonts w:ascii="Calibri" w:eastAsia="Calibri" w:hAnsi="Calibri" w:cs="Calibri"/>
                <w:b/>
                <w:bCs/>
                <w:sz w:val="18"/>
                <w:szCs w:val="18"/>
              </w:rPr>
              <w:t>1829</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E505BA" w14:textId="77777777" w:rsidR="00D61212" w:rsidRDefault="00000000">
            <w:pPr>
              <w:spacing w:after="30" w:line="250" w:lineRule="auto"/>
            </w:pPr>
            <w:r>
              <w:rPr>
                <w:rFonts w:ascii="Calibri" w:eastAsia="Calibri" w:hAnsi="Calibri" w:cs="Calibri"/>
                <w:b/>
                <w:bCs/>
                <w:sz w:val="18"/>
                <w:szCs w:val="18"/>
              </w:rPr>
              <w:t>Catholic Emancipation</w:t>
            </w:r>
            <w:r>
              <w:rPr>
                <w:rFonts w:ascii="Calibri" w:eastAsia="Calibri" w:hAnsi="Calibri" w:cs="Calibri"/>
                <w:sz w:val="18"/>
                <w:szCs w:val="18"/>
              </w:rPr>
              <w:t xml:space="preserve"> after O'Connell's Clare election.</w:t>
            </w:r>
          </w:p>
        </w:tc>
      </w:tr>
      <w:tr w:rsidR="00D61212" w14:paraId="1E21B46D"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94C7AB" w14:textId="77777777" w:rsidR="00D61212" w:rsidRDefault="00000000">
            <w:pPr>
              <w:spacing w:after="30" w:line="250" w:lineRule="auto"/>
            </w:pPr>
            <w:r>
              <w:rPr>
                <w:rFonts w:ascii="Calibri" w:eastAsia="Calibri" w:hAnsi="Calibri" w:cs="Calibri"/>
                <w:b/>
                <w:bCs/>
                <w:sz w:val="18"/>
                <w:szCs w:val="18"/>
              </w:rPr>
              <w:t>1840–43</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BCCD6E" w14:textId="77777777" w:rsidR="00D61212" w:rsidRDefault="00000000">
            <w:pPr>
              <w:spacing w:after="30" w:line="250" w:lineRule="auto"/>
            </w:pPr>
            <w:r>
              <w:rPr>
                <w:rFonts w:ascii="Calibri" w:eastAsia="Calibri" w:hAnsi="Calibri" w:cs="Calibri"/>
                <w:sz w:val="18"/>
                <w:szCs w:val="18"/>
              </w:rPr>
              <w:t xml:space="preserve">O'Connell's </w:t>
            </w:r>
            <w:r>
              <w:rPr>
                <w:rFonts w:ascii="Calibri" w:eastAsia="Calibri" w:hAnsi="Calibri" w:cs="Calibri"/>
                <w:b/>
                <w:bCs/>
                <w:sz w:val="18"/>
                <w:szCs w:val="18"/>
              </w:rPr>
              <w:t>Repeal</w:t>
            </w:r>
            <w:r>
              <w:rPr>
                <w:rFonts w:ascii="Calibri" w:eastAsia="Calibri" w:hAnsi="Calibri" w:cs="Calibri"/>
                <w:sz w:val="18"/>
                <w:szCs w:val="18"/>
              </w:rPr>
              <w:t xml:space="preserve"> campaign; Clontarf banned (1843).</w:t>
            </w:r>
          </w:p>
        </w:tc>
      </w:tr>
      <w:tr w:rsidR="00D61212" w14:paraId="5C6F263B"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138DAC" w14:textId="77777777" w:rsidR="00D61212" w:rsidRDefault="00000000">
            <w:pPr>
              <w:spacing w:after="30" w:line="250" w:lineRule="auto"/>
            </w:pPr>
            <w:r>
              <w:rPr>
                <w:rFonts w:ascii="Calibri" w:eastAsia="Calibri" w:hAnsi="Calibri" w:cs="Calibri"/>
                <w:b/>
                <w:bCs/>
                <w:sz w:val="18"/>
                <w:szCs w:val="18"/>
              </w:rPr>
              <w:t>1845–49</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2EAB52" w14:textId="77777777" w:rsidR="00D61212" w:rsidRDefault="00000000">
            <w:pPr>
              <w:spacing w:after="30" w:line="250" w:lineRule="auto"/>
            </w:pPr>
            <w:r>
              <w:rPr>
                <w:rFonts w:ascii="Calibri" w:eastAsia="Calibri" w:hAnsi="Calibri" w:cs="Calibri"/>
                <w:b/>
                <w:bCs/>
                <w:sz w:val="18"/>
                <w:szCs w:val="18"/>
              </w:rPr>
              <w:t>The Great Famine</w:t>
            </w:r>
            <w:r>
              <w:rPr>
                <w:rFonts w:ascii="Calibri" w:eastAsia="Calibri" w:hAnsi="Calibri" w:cs="Calibri"/>
                <w:sz w:val="18"/>
                <w:szCs w:val="18"/>
              </w:rPr>
              <w:t xml:space="preserve">: about 1 million dead, 1 million emigrants; population fell from about </w:t>
            </w:r>
            <w:r>
              <w:rPr>
                <w:rFonts w:ascii="Calibri" w:eastAsia="Calibri" w:hAnsi="Calibri" w:cs="Calibri"/>
                <w:b/>
                <w:bCs/>
                <w:sz w:val="18"/>
                <w:szCs w:val="18"/>
              </w:rPr>
              <w:t>8.2 million</w:t>
            </w:r>
            <w:r>
              <w:rPr>
                <w:rFonts w:ascii="Calibri" w:eastAsia="Calibri" w:hAnsi="Calibri" w:cs="Calibri"/>
                <w:sz w:val="18"/>
                <w:szCs w:val="18"/>
              </w:rPr>
              <w:t xml:space="preserve"> (1841) to </w:t>
            </w:r>
            <w:r>
              <w:rPr>
                <w:rFonts w:ascii="Calibri" w:eastAsia="Calibri" w:hAnsi="Calibri" w:cs="Calibri"/>
                <w:b/>
                <w:bCs/>
                <w:sz w:val="18"/>
                <w:szCs w:val="18"/>
              </w:rPr>
              <w:t>6.5 million</w:t>
            </w:r>
            <w:r>
              <w:rPr>
                <w:rFonts w:ascii="Calibri" w:eastAsia="Calibri" w:hAnsi="Calibri" w:cs="Calibri"/>
                <w:sz w:val="18"/>
                <w:szCs w:val="18"/>
              </w:rPr>
              <w:t xml:space="preserve"> (1851).</w:t>
            </w:r>
          </w:p>
        </w:tc>
      </w:tr>
      <w:tr w:rsidR="00D61212" w14:paraId="251F93E6"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1A7D2D" w14:textId="77777777" w:rsidR="00D61212" w:rsidRDefault="00000000">
            <w:pPr>
              <w:spacing w:after="30" w:line="250" w:lineRule="auto"/>
            </w:pPr>
            <w:r>
              <w:rPr>
                <w:rFonts w:ascii="Calibri" w:eastAsia="Calibri" w:hAnsi="Calibri" w:cs="Calibri"/>
                <w:b/>
                <w:bCs/>
                <w:sz w:val="18"/>
                <w:szCs w:val="18"/>
              </w:rPr>
              <w:t>1858–67</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40F5B9" w14:textId="77777777" w:rsidR="00D61212"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Fenians</w:t>
            </w:r>
            <w:r>
              <w:rPr>
                <w:rFonts w:ascii="Calibri" w:eastAsia="Calibri" w:hAnsi="Calibri" w:cs="Calibri"/>
                <w:sz w:val="18"/>
                <w:szCs w:val="18"/>
              </w:rPr>
              <w:t xml:space="preserve"> (Irish Republican Brotherhood): a failed rising (1867); the Manchester "martyrs"; the Clerkenwell explosion.</w:t>
            </w:r>
          </w:p>
        </w:tc>
      </w:tr>
      <w:tr w:rsidR="00D61212" w14:paraId="4ABFDF6E"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79A24A" w14:textId="77777777" w:rsidR="00D61212" w:rsidRDefault="00000000">
            <w:pPr>
              <w:spacing w:after="30" w:line="250" w:lineRule="auto"/>
            </w:pPr>
            <w:r>
              <w:rPr>
                <w:rFonts w:ascii="Calibri" w:eastAsia="Calibri" w:hAnsi="Calibri" w:cs="Calibri"/>
                <w:b/>
                <w:bCs/>
                <w:sz w:val="18"/>
                <w:szCs w:val="18"/>
              </w:rPr>
              <w:t>1868</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53D284" w14:textId="77777777" w:rsidR="00D61212" w:rsidRDefault="00000000">
            <w:pPr>
              <w:spacing w:after="30" w:line="250" w:lineRule="auto"/>
            </w:pPr>
            <w:r>
              <w:rPr>
                <w:rFonts w:ascii="Calibri" w:eastAsia="Calibri" w:hAnsi="Calibri" w:cs="Calibri"/>
                <w:sz w:val="18"/>
                <w:szCs w:val="18"/>
              </w:rPr>
              <w:t>Gladstone: "</w:t>
            </w:r>
            <w:r>
              <w:rPr>
                <w:rFonts w:ascii="Calibri" w:eastAsia="Calibri" w:hAnsi="Calibri" w:cs="Calibri"/>
                <w:b/>
                <w:bCs/>
                <w:sz w:val="18"/>
                <w:szCs w:val="18"/>
              </w:rPr>
              <w:t>My mission is to pacify Ireland</w:t>
            </w:r>
            <w:r>
              <w:rPr>
                <w:rFonts w:ascii="Calibri" w:eastAsia="Calibri" w:hAnsi="Calibri" w:cs="Calibri"/>
                <w:sz w:val="18"/>
                <w:szCs w:val="18"/>
              </w:rPr>
              <w:t>."</w:t>
            </w:r>
          </w:p>
        </w:tc>
      </w:tr>
      <w:tr w:rsidR="00D61212" w14:paraId="7844BD1B"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EB51C2" w14:textId="77777777" w:rsidR="00D61212" w:rsidRDefault="00000000">
            <w:pPr>
              <w:spacing w:after="30" w:line="250" w:lineRule="auto"/>
            </w:pPr>
            <w:r>
              <w:rPr>
                <w:rFonts w:ascii="Calibri" w:eastAsia="Calibri" w:hAnsi="Calibri" w:cs="Calibri"/>
                <w:b/>
                <w:bCs/>
                <w:sz w:val="18"/>
                <w:szCs w:val="18"/>
              </w:rPr>
              <w:t>1869–70</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AC4E4E" w14:textId="77777777" w:rsidR="00D61212" w:rsidRDefault="00000000">
            <w:pPr>
              <w:spacing w:after="30" w:line="250" w:lineRule="auto"/>
            </w:pPr>
            <w:r>
              <w:rPr>
                <w:rFonts w:ascii="Calibri" w:eastAsia="Calibri" w:hAnsi="Calibri" w:cs="Calibri"/>
                <w:sz w:val="18"/>
                <w:szCs w:val="18"/>
              </w:rPr>
              <w:t>Church disestablished; first Land Act.</w:t>
            </w:r>
          </w:p>
        </w:tc>
      </w:tr>
      <w:tr w:rsidR="00D61212" w14:paraId="583D2596"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17AC8C" w14:textId="77777777" w:rsidR="00D61212" w:rsidRDefault="00000000">
            <w:pPr>
              <w:spacing w:after="30" w:line="250" w:lineRule="auto"/>
            </w:pPr>
            <w:r>
              <w:rPr>
                <w:rFonts w:ascii="Calibri" w:eastAsia="Calibri" w:hAnsi="Calibri" w:cs="Calibri"/>
                <w:b/>
                <w:bCs/>
                <w:sz w:val="18"/>
                <w:szCs w:val="18"/>
              </w:rPr>
              <w:t>1870–73</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433461" w14:textId="77777777" w:rsidR="00D61212" w:rsidRDefault="00000000">
            <w:pPr>
              <w:spacing w:after="30" w:line="250" w:lineRule="auto"/>
            </w:pPr>
            <w:r>
              <w:rPr>
                <w:rFonts w:ascii="Calibri" w:eastAsia="Calibri" w:hAnsi="Calibri" w:cs="Calibri"/>
                <w:b/>
                <w:bCs/>
                <w:sz w:val="18"/>
                <w:szCs w:val="18"/>
              </w:rPr>
              <w:t>Isaac Butt</w:t>
            </w:r>
            <w:r>
              <w:rPr>
                <w:rFonts w:ascii="Calibri" w:eastAsia="Calibri" w:hAnsi="Calibri" w:cs="Calibri"/>
                <w:sz w:val="18"/>
                <w:szCs w:val="18"/>
              </w:rPr>
              <w:t xml:space="preserve"> founds the </w:t>
            </w:r>
            <w:r>
              <w:rPr>
                <w:rFonts w:ascii="Calibri" w:eastAsia="Calibri" w:hAnsi="Calibri" w:cs="Calibri"/>
                <w:b/>
                <w:bCs/>
                <w:sz w:val="18"/>
                <w:szCs w:val="18"/>
              </w:rPr>
              <w:t>Home Government Association</w:t>
            </w:r>
            <w:r>
              <w:rPr>
                <w:rFonts w:ascii="Calibri" w:eastAsia="Calibri" w:hAnsi="Calibri" w:cs="Calibri"/>
                <w:sz w:val="18"/>
                <w:szCs w:val="18"/>
              </w:rPr>
              <w:t xml:space="preserve"> (1870) and the </w:t>
            </w:r>
            <w:r>
              <w:rPr>
                <w:rFonts w:ascii="Calibri" w:eastAsia="Calibri" w:hAnsi="Calibri" w:cs="Calibri"/>
                <w:b/>
                <w:bCs/>
                <w:sz w:val="18"/>
                <w:szCs w:val="18"/>
              </w:rPr>
              <w:t>Home Rule League</w:t>
            </w:r>
            <w:r>
              <w:rPr>
                <w:rFonts w:ascii="Calibri" w:eastAsia="Calibri" w:hAnsi="Calibri" w:cs="Calibri"/>
                <w:sz w:val="18"/>
                <w:szCs w:val="18"/>
              </w:rPr>
              <w:t xml:space="preserve"> (1873).</w:t>
            </w:r>
          </w:p>
        </w:tc>
      </w:tr>
      <w:tr w:rsidR="00D61212" w14:paraId="18327C75"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D7C362" w14:textId="77777777" w:rsidR="00D61212" w:rsidRDefault="00000000">
            <w:pPr>
              <w:spacing w:after="30" w:line="250" w:lineRule="auto"/>
            </w:pPr>
            <w:r>
              <w:rPr>
                <w:rFonts w:ascii="Calibri" w:eastAsia="Calibri" w:hAnsi="Calibri" w:cs="Calibri"/>
                <w:b/>
                <w:bCs/>
                <w:sz w:val="18"/>
                <w:szCs w:val="18"/>
              </w:rPr>
              <w:t>1879–82</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6F62EA" w14:textId="77777777" w:rsidR="00D61212" w:rsidRDefault="00000000">
            <w:pPr>
              <w:spacing w:after="30" w:line="250" w:lineRule="auto"/>
            </w:pPr>
            <w:r>
              <w:rPr>
                <w:rFonts w:ascii="Calibri" w:eastAsia="Calibri" w:hAnsi="Calibri" w:cs="Calibri"/>
                <w:b/>
                <w:bCs/>
                <w:sz w:val="18"/>
                <w:szCs w:val="18"/>
              </w:rPr>
              <w:t>Michael Davitt</w:t>
            </w:r>
            <w:r>
              <w:rPr>
                <w:rFonts w:ascii="Calibri" w:eastAsia="Calibri" w:hAnsi="Calibri" w:cs="Calibri"/>
                <w:sz w:val="18"/>
                <w:szCs w:val="18"/>
              </w:rPr>
              <w:t xml:space="preserve">'s </w:t>
            </w:r>
            <w:r>
              <w:rPr>
                <w:rFonts w:ascii="Calibri" w:eastAsia="Calibri" w:hAnsi="Calibri" w:cs="Calibri"/>
                <w:b/>
                <w:bCs/>
                <w:sz w:val="18"/>
                <w:szCs w:val="18"/>
              </w:rPr>
              <w:t>Land League</w:t>
            </w:r>
            <w:r>
              <w:rPr>
                <w:rFonts w:ascii="Calibri" w:eastAsia="Calibri" w:hAnsi="Calibri" w:cs="Calibri"/>
                <w:sz w:val="18"/>
                <w:szCs w:val="18"/>
              </w:rPr>
              <w:t>; the "</w:t>
            </w:r>
            <w:r>
              <w:rPr>
                <w:rFonts w:ascii="Calibri" w:eastAsia="Calibri" w:hAnsi="Calibri" w:cs="Calibri"/>
                <w:b/>
                <w:bCs/>
                <w:sz w:val="18"/>
                <w:szCs w:val="18"/>
              </w:rPr>
              <w:t>Land War</w:t>
            </w:r>
            <w:r>
              <w:rPr>
                <w:rFonts w:ascii="Calibri" w:eastAsia="Calibri" w:hAnsi="Calibri" w:cs="Calibri"/>
                <w:sz w:val="18"/>
                <w:szCs w:val="18"/>
              </w:rPr>
              <w:t xml:space="preserve">"; the </w:t>
            </w:r>
            <w:r>
              <w:rPr>
                <w:rFonts w:ascii="Calibri" w:eastAsia="Calibri" w:hAnsi="Calibri" w:cs="Calibri"/>
                <w:b/>
                <w:bCs/>
                <w:sz w:val="18"/>
                <w:szCs w:val="18"/>
              </w:rPr>
              <w:t>boycott</w:t>
            </w:r>
            <w:r>
              <w:rPr>
                <w:rFonts w:ascii="Calibri" w:eastAsia="Calibri" w:hAnsi="Calibri" w:cs="Calibri"/>
                <w:sz w:val="18"/>
                <w:szCs w:val="18"/>
              </w:rPr>
              <w:t xml:space="preserve"> (named after Captain Boycott, 1880); Land Act 1881 (three Fs); </w:t>
            </w:r>
            <w:r>
              <w:rPr>
                <w:rFonts w:ascii="Calibri" w:eastAsia="Calibri" w:hAnsi="Calibri" w:cs="Calibri"/>
                <w:b/>
                <w:bCs/>
                <w:sz w:val="18"/>
                <w:szCs w:val="18"/>
              </w:rPr>
              <w:t>Kilmainham Treaty</w:t>
            </w:r>
            <w:r>
              <w:rPr>
                <w:rFonts w:ascii="Calibri" w:eastAsia="Calibri" w:hAnsi="Calibri" w:cs="Calibri"/>
                <w:sz w:val="18"/>
                <w:szCs w:val="18"/>
              </w:rPr>
              <w:t xml:space="preserve"> (1882); the </w:t>
            </w:r>
            <w:r>
              <w:rPr>
                <w:rFonts w:ascii="Calibri" w:eastAsia="Calibri" w:hAnsi="Calibri" w:cs="Calibri"/>
                <w:b/>
                <w:bCs/>
                <w:sz w:val="18"/>
                <w:szCs w:val="18"/>
              </w:rPr>
              <w:t>Phoenix Park murders</w:t>
            </w:r>
            <w:r>
              <w:rPr>
                <w:rFonts w:ascii="Calibri" w:eastAsia="Calibri" w:hAnsi="Calibri" w:cs="Calibri"/>
                <w:sz w:val="18"/>
                <w:szCs w:val="18"/>
              </w:rPr>
              <w:t xml:space="preserve"> (May 1882) of the new Chief Secretary, Lord Frederick Cavendish.</w:t>
            </w:r>
          </w:p>
        </w:tc>
      </w:tr>
      <w:tr w:rsidR="00D61212" w14:paraId="006B4522"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DD58FD" w14:textId="77777777" w:rsidR="00D61212" w:rsidRDefault="00000000">
            <w:pPr>
              <w:spacing w:after="30" w:line="250" w:lineRule="auto"/>
            </w:pPr>
            <w:r>
              <w:rPr>
                <w:rFonts w:ascii="Calibri" w:eastAsia="Calibri" w:hAnsi="Calibri" w:cs="Calibri"/>
                <w:b/>
                <w:bCs/>
                <w:sz w:val="18"/>
                <w:szCs w:val="18"/>
              </w:rPr>
              <w:t>1885</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ABBC80" w14:textId="77777777" w:rsidR="00D61212" w:rsidRDefault="00000000">
            <w:pPr>
              <w:spacing w:after="30" w:line="250" w:lineRule="auto"/>
            </w:pPr>
            <w:r>
              <w:rPr>
                <w:rFonts w:ascii="Calibri" w:eastAsia="Calibri" w:hAnsi="Calibri" w:cs="Calibri"/>
                <w:sz w:val="18"/>
                <w:szCs w:val="18"/>
              </w:rPr>
              <w:t xml:space="preserve">General election: </w:t>
            </w:r>
            <w:r>
              <w:rPr>
                <w:rFonts w:ascii="Calibri" w:eastAsia="Calibri" w:hAnsi="Calibri" w:cs="Calibri"/>
                <w:b/>
                <w:bCs/>
                <w:sz w:val="18"/>
                <w:szCs w:val="18"/>
              </w:rPr>
              <w:t>Parnell</w:t>
            </w:r>
            <w:r>
              <w:rPr>
                <w:rFonts w:ascii="Calibri" w:eastAsia="Calibri" w:hAnsi="Calibri" w:cs="Calibri"/>
                <w:sz w:val="18"/>
                <w:szCs w:val="18"/>
              </w:rPr>
              <w:t xml:space="preserve">'s Home Rulers win </w:t>
            </w:r>
            <w:r>
              <w:rPr>
                <w:rFonts w:ascii="Calibri" w:eastAsia="Calibri" w:hAnsi="Calibri" w:cs="Calibri"/>
                <w:b/>
                <w:bCs/>
                <w:sz w:val="18"/>
                <w:szCs w:val="18"/>
              </w:rPr>
              <w:t>86</w:t>
            </w:r>
            <w:r>
              <w:rPr>
                <w:rFonts w:ascii="Calibri" w:eastAsia="Calibri" w:hAnsi="Calibri" w:cs="Calibri"/>
                <w:sz w:val="18"/>
                <w:szCs w:val="18"/>
              </w:rPr>
              <w:t xml:space="preserve"> seats — exactly the gap between Liberals (335) and Conservatives (249). In December the "</w:t>
            </w:r>
            <w:r>
              <w:rPr>
                <w:rFonts w:ascii="Calibri" w:eastAsia="Calibri" w:hAnsi="Calibri" w:cs="Calibri"/>
                <w:b/>
                <w:bCs/>
                <w:sz w:val="18"/>
                <w:szCs w:val="18"/>
              </w:rPr>
              <w:t>Hawarden Kite</w:t>
            </w:r>
            <w:r>
              <w:rPr>
                <w:rFonts w:ascii="Calibri" w:eastAsia="Calibri" w:hAnsi="Calibri" w:cs="Calibri"/>
                <w:sz w:val="18"/>
                <w:szCs w:val="18"/>
              </w:rPr>
              <w:t>" reveals that Gladstone now supports Home Rule.</w:t>
            </w:r>
          </w:p>
        </w:tc>
      </w:tr>
    </w:tbl>
    <w:p w14:paraId="2E47D988" w14:textId="77777777" w:rsidR="00D61212" w:rsidRDefault="00D61212">
      <w:pPr>
        <w:spacing w:after="120"/>
      </w:pPr>
    </w:p>
    <w:p w14:paraId="15710862" w14:textId="77777777" w:rsidR="00D61212" w:rsidRDefault="00000000">
      <w:pPr>
        <w:pStyle w:val="Heading2"/>
      </w:pPr>
      <w:bookmarkStart w:id="98" w:name="_Toc241395394"/>
      <w:r>
        <w:lastRenderedPageBreak/>
        <w:t>8.3  The Liberal policy, 1886–1894</w:t>
      </w:r>
      <w:bookmarkEnd w:id="98"/>
    </w:p>
    <w:p w14:paraId="2C5B4BA4" w14:textId="77777777" w:rsidR="00D61212" w:rsidRDefault="00000000">
      <w:pPr>
        <w:pStyle w:val="Heading3"/>
      </w:pPr>
      <w:bookmarkStart w:id="99" w:name="_Toc241395395"/>
      <w:r>
        <w:t>(i)  The First Home Rule Bill (April 1886)</w:t>
      </w:r>
      <w:bookmarkEnd w:id="99"/>
    </w:p>
    <w:p w14:paraId="45719EF8" w14:textId="77777777" w:rsidR="00D61212" w:rsidRDefault="00000000">
      <w:pPr>
        <w:pStyle w:val="ListParagraph"/>
        <w:numPr>
          <w:ilvl w:val="0"/>
          <w:numId w:val="2"/>
        </w:numPr>
        <w:spacing w:after="70" w:line="276" w:lineRule="auto"/>
      </w:pPr>
      <w:r>
        <w:rPr>
          <w:b/>
          <w:bCs/>
        </w:rPr>
        <w:t>What it proposed</w:t>
      </w:r>
      <w:r>
        <w:t xml:space="preserve">: an </w:t>
      </w:r>
      <w:r>
        <w:rPr>
          <w:b/>
          <w:bCs/>
        </w:rPr>
        <w:t>Irish parliament in Dublin</w:t>
      </w:r>
      <w:r>
        <w:t xml:space="preserve"> to run Ireland's </w:t>
      </w:r>
      <w:r>
        <w:rPr>
          <w:b/>
          <w:bCs/>
        </w:rPr>
        <w:t>domestic</w:t>
      </w:r>
      <w:r>
        <w:t xml:space="preserve"> affairs; the UK Parliament kept control of the Crown, defence, foreign policy, trade and customs; Irish MPs would </w:t>
      </w:r>
      <w:r>
        <w:rPr>
          <w:b/>
          <w:bCs/>
        </w:rPr>
        <w:t>leave Westminster</w:t>
      </w:r>
      <w:r>
        <w:t xml:space="preserve">. A </w:t>
      </w:r>
      <w:r>
        <w:rPr>
          <w:b/>
          <w:bCs/>
        </w:rPr>
        <w:t>Land Purchase Bill</w:t>
      </w:r>
      <w:r>
        <w:t xml:space="preserve"> would buy out landlords.</w:t>
      </w:r>
    </w:p>
    <w:p w14:paraId="32EC5DC2" w14:textId="77777777" w:rsidR="00D61212" w:rsidRDefault="00000000">
      <w:pPr>
        <w:pStyle w:val="ListParagraph"/>
        <w:numPr>
          <w:ilvl w:val="0"/>
          <w:numId w:val="2"/>
        </w:numPr>
        <w:spacing w:after="70" w:line="276" w:lineRule="auto"/>
      </w:pPr>
      <w:r>
        <w:rPr>
          <w:b/>
          <w:bCs/>
        </w:rPr>
        <w:t>Why Gladstone did it</w:t>
      </w:r>
      <w:r>
        <w:t>: justice for Ireland — the Irish had voted clearly for Home Rule; coercion had failed; Home Rule would save the Union by removing a grievance; and Parnell's votes held the balance.</w:t>
      </w:r>
    </w:p>
    <w:p w14:paraId="30D5AC8D" w14:textId="77777777" w:rsidR="00D61212" w:rsidRDefault="00000000">
      <w:pPr>
        <w:pStyle w:val="ListParagraph"/>
        <w:numPr>
          <w:ilvl w:val="0"/>
          <w:numId w:val="2"/>
        </w:numPr>
        <w:spacing w:after="70" w:line="276" w:lineRule="auto"/>
      </w:pPr>
      <w:r>
        <w:rPr>
          <w:b/>
          <w:bCs/>
        </w:rPr>
        <w:t>Opposition</w:t>
      </w:r>
      <w:r>
        <w:t xml:space="preserve">: Conservatives; the </w:t>
      </w:r>
      <w:r>
        <w:rPr>
          <w:b/>
          <w:bCs/>
        </w:rPr>
        <w:t>Whig</w:t>
      </w:r>
      <w:r>
        <w:t xml:space="preserve"> Liberals under </w:t>
      </w:r>
      <w:r>
        <w:rPr>
          <w:b/>
          <w:bCs/>
        </w:rPr>
        <w:t>Lord Hartington</w:t>
      </w:r>
      <w:r>
        <w:t xml:space="preserve"> (fear for property and the empire); the </w:t>
      </w:r>
      <w:r>
        <w:rPr>
          <w:b/>
          <w:bCs/>
        </w:rPr>
        <w:t>Radical</w:t>
      </w:r>
      <w:r>
        <w:t xml:space="preserve"> </w:t>
      </w:r>
      <w:r>
        <w:rPr>
          <w:b/>
          <w:bCs/>
        </w:rPr>
        <w:t>Joseph Chamberlain</w:t>
      </w:r>
      <w:r>
        <w:t xml:space="preserve"> (who wanted local councils, not a separate parliament); </w:t>
      </w:r>
      <w:r>
        <w:rPr>
          <w:b/>
          <w:bCs/>
        </w:rPr>
        <w:t>Ulster Protestants</w:t>
      </w:r>
      <w:r>
        <w:t xml:space="preserve"> ("Home Rule means Rome Rule"; Lord Randolph Churchill: "</w:t>
      </w:r>
      <w:r>
        <w:rPr>
          <w:b/>
          <w:bCs/>
        </w:rPr>
        <w:t>Ulster will fight, and Ulster will be right</w:t>
      </w:r>
      <w:r>
        <w:t>").</w:t>
      </w:r>
    </w:p>
    <w:p w14:paraId="1049653B" w14:textId="77777777" w:rsidR="00D61212" w:rsidRDefault="00000000">
      <w:pPr>
        <w:pStyle w:val="ListParagraph"/>
        <w:numPr>
          <w:ilvl w:val="0"/>
          <w:numId w:val="2"/>
        </w:numPr>
        <w:spacing w:after="70" w:line="276" w:lineRule="auto"/>
      </w:pPr>
      <w:r>
        <w:rPr>
          <w:b/>
          <w:bCs/>
        </w:rPr>
        <w:t>The vote</w:t>
      </w:r>
      <w:r>
        <w:t xml:space="preserve"> (8 June 1886): defeated </w:t>
      </w:r>
      <w:r>
        <w:rPr>
          <w:b/>
          <w:bCs/>
        </w:rPr>
        <w:t>343 to 313</w:t>
      </w:r>
      <w:r>
        <w:t xml:space="preserve"> — </w:t>
      </w:r>
      <w:r>
        <w:rPr>
          <w:b/>
          <w:bCs/>
        </w:rPr>
        <w:t>93 Liberals</w:t>
      </w:r>
      <w:r>
        <w:t xml:space="preserve"> voted against.</w:t>
      </w:r>
    </w:p>
    <w:p w14:paraId="6ABD5143" w14:textId="77777777" w:rsidR="00D61212" w:rsidRDefault="00000000">
      <w:pPr>
        <w:pStyle w:val="Heading3"/>
      </w:pPr>
      <w:bookmarkStart w:id="100" w:name="_Toc241395396"/>
      <w:r>
        <w:t>(ii)  The Liberal split and the Unionist years (1886–92)</w:t>
      </w:r>
      <w:bookmarkEnd w:id="100"/>
    </w:p>
    <w:p w14:paraId="7BE36675" w14:textId="77777777" w:rsidR="00D61212" w:rsidRDefault="00000000">
      <w:pPr>
        <w:pStyle w:val="ListParagraph"/>
        <w:numPr>
          <w:ilvl w:val="0"/>
          <w:numId w:val="2"/>
        </w:numPr>
        <w:spacing w:after="70" w:line="276" w:lineRule="auto"/>
      </w:pPr>
      <w:r>
        <w:t xml:space="preserve">The dissidents formed the </w:t>
      </w:r>
      <w:r>
        <w:rPr>
          <w:b/>
          <w:bCs/>
        </w:rPr>
        <w:t>Liberal Unionists</w:t>
      </w:r>
      <w:r>
        <w:t xml:space="preserve"> and allied with the Conservatives. At the election of </w:t>
      </w:r>
      <w:r>
        <w:rPr>
          <w:b/>
          <w:bCs/>
        </w:rPr>
        <w:t>July 1886</w:t>
      </w:r>
      <w:r>
        <w:t xml:space="preserve"> the Unionists won; </w:t>
      </w:r>
      <w:r>
        <w:rPr>
          <w:b/>
          <w:bCs/>
        </w:rPr>
        <w:t>Lord Salisbury</w:t>
      </w:r>
      <w:r>
        <w:t xml:space="preserve"> governed until 1892 (policy: coercion under </w:t>
      </w:r>
      <w:r>
        <w:rPr>
          <w:b/>
          <w:bCs/>
        </w:rPr>
        <w:t>Arthur Balfour</w:t>
      </w:r>
      <w:r>
        <w:t>, "Bloody Balfour", plus land purchase — "killing Home Rule with kindness").</w:t>
      </w:r>
    </w:p>
    <w:p w14:paraId="5DDE7EA7" w14:textId="77777777" w:rsidR="00D61212" w:rsidRDefault="00000000">
      <w:pPr>
        <w:pStyle w:val="ListParagraph"/>
        <w:numPr>
          <w:ilvl w:val="0"/>
          <w:numId w:val="2"/>
        </w:numPr>
        <w:spacing w:after="70" w:line="276" w:lineRule="auto"/>
      </w:pPr>
      <w:r>
        <w:rPr>
          <w:b/>
          <w:bCs/>
        </w:rPr>
        <w:t>1887–89</w:t>
      </w:r>
      <w:r>
        <w:t xml:space="preserve">: </w:t>
      </w:r>
      <w:r>
        <w:rPr>
          <w:i/>
          <w:iCs/>
        </w:rPr>
        <w:t>The Times</w:t>
      </w:r>
      <w:r>
        <w:t xml:space="preserve"> printed letters linking Parnell with the Phoenix Park murders — they were </w:t>
      </w:r>
      <w:r>
        <w:rPr>
          <w:b/>
          <w:bCs/>
        </w:rPr>
        <w:t>forged</w:t>
      </w:r>
      <w:r>
        <w:t xml:space="preserve"> by </w:t>
      </w:r>
      <w:r>
        <w:rPr>
          <w:b/>
          <w:bCs/>
        </w:rPr>
        <w:t>Richard Pigott</w:t>
      </w:r>
      <w:r>
        <w:t xml:space="preserve"> (exposed 1889); Liberal sympathy for Parnell rose.</w:t>
      </w:r>
    </w:p>
    <w:p w14:paraId="3BADB8F1" w14:textId="77777777" w:rsidR="00D61212" w:rsidRDefault="00000000">
      <w:pPr>
        <w:pStyle w:val="ListParagraph"/>
        <w:numPr>
          <w:ilvl w:val="0"/>
          <w:numId w:val="2"/>
        </w:numPr>
        <w:spacing w:after="70" w:line="276" w:lineRule="auto"/>
      </w:pPr>
      <w:r>
        <w:rPr>
          <w:b/>
          <w:bCs/>
        </w:rPr>
        <w:t>1890</w:t>
      </w:r>
      <w:r>
        <w:t xml:space="preserve">: Parnell was named in the </w:t>
      </w:r>
      <w:r>
        <w:rPr>
          <w:b/>
          <w:bCs/>
        </w:rPr>
        <w:t>O'Shea divorce case</w:t>
      </w:r>
      <w:r>
        <w:t xml:space="preserve">; Nonconformist Liberals would not work with him; Gladstone demanded his retirement; the </w:t>
      </w:r>
      <w:r>
        <w:rPr>
          <w:b/>
          <w:bCs/>
        </w:rPr>
        <w:t>Irish party split</w:t>
      </w:r>
      <w:r>
        <w:t>. Parnell died in 1891.</w:t>
      </w:r>
    </w:p>
    <w:p w14:paraId="129CBB16" w14:textId="77777777" w:rsidR="00D61212" w:rsidRDefault="00000000">
      <w:pPr>
        <w:pStyle w:val="ListParagraph"/>
        <w:numPr>
          <w:ilvl w:val="0"/>
          <w:numId w:val="2"/>
        </w:numPr>
        <w:spacing w:after="70" w:line="276" w:lineRule="auto"/>
      </w:pPr>
      <w:r>
        <w:rPr>
          <w:b/>
          <w:bCs/>
        </w:rPr>
        <w:t>1891</w:t>
      </w:r>
      <w:r>
        <w:t xml:space="preserve">: the </w:t>
      </w:r>
      <w:r>
        <w:rPr>
          <w:b/>
          <w:bCs/>
        </w:rPr>
        <w:t>Newcastle Programme</w:t>
      </w:r>
      <w:r>
        <w:t xml:space="preserve"> put </w:t>
      </w:r>
      <w:r>
        <w:rPr>
          <w:b/>
          <w:bCs/>
        </w:rPr>
        <w:t>Home Rule first</w:t>
      </w:r>
      <w:r>
        <w:t xml:space="preserve"> among Liberal promises.</w:t>
      </w:r>
    </w:p>
    <w:p w14:paraId="21C2040D" w14:textId="77777777" w:rsidR="00D61212" w:rsidRDefault="00000000">
      <w:pPr>
        <w:pStyle w:val="Heading3"/>
      </w:pPr>
      <w:bookmarkStart w:id="101" w:name="_Toc241395397"/>
      <w:r>
        <w:t>(iii)  The Second Home Rule Bill (1893)</w:t>
      </w:r>
      <w:bookmarkEnd w:id="101"/>
    </w:p>
    <w:p w14:paraId="2B221E05" w14:textId="77777777" w:rsidR="00D61212" w:rsidRDefault="00000000">
      <w:pPr>
        <w:pStyle w:val="ListParagraph"/>
        <w:numPr>
          <w:ilvl w:val="0"/>
          <w:numId w:val="2"/>
        </w:numPr>
        <w:spacing w:after="70" w:line="276" w:lineRule="auto"/>
      </w:pPr>
      <w:r>
        <w:rPr>
          <w:b/>
          <w:bCs/>
        </w:rPr>
        <w:t>1892 election</w:t>
      </w:r>
      <w:r>
        <w:t xml:space="preserve">: Liberals and Irish Nationalists together had a majority of about </w:t>
      </w:r>
      <w:r>
        <w:rPr>
          <w:b/>
          <w:bCs/>
        </w:rPr>
        <w:t>40</w:t>
      </w:r>
      <w:r>
        <w:t>.</w:t>
      </w:r>
    </w:p>
    <w:p w14:paraId="56E6819A" w14:textId="77777777" w:rsidR="00D61212" w:rsidRDefault="00000000">
      <w:pPr>
        <w:pStyle w:val="ListParagraph"/>
        <w:numPr>
          <w:ilvl w:val="0"/>
          <w:numId w:val="2"/>
        </w:numPr>
        <w:spacing w:after="70" w:line="276" w:lineRule="auto"/>
      </w:pPr>
      <w:r>
        <w:rPr>
          <w:b/>
          <w:bCs/>
        </w:rPr>
        <w:t>The bill</w:t>
      </w:r>
      <w:r>
        <w:t xml:space="preserve"> (February 1893) kept </w:t>
      </w:r>
      <w:r>
        <w:rPr>
          <w:b/>
          <w:bCs/>
        </w:rPr>
        <w:t>80 Irish MPs</w:t>
      </w:r>
      <w:r>
        <w:t xml:space="preserve"> at Westminster.</w:t>
      </w:r>
    </w:p>
    <w:p w14:paraId="6406DE57" w14:textId="77777777" w:rsidR="00D61212" w:rsidRDefault="00000000">
      <w:pPr>
        <w:pStyle w:val="ListParagraph"/>
        <w:numPr>
          <w:ilvl w:val="0"/>
          <w:numId w:val="2"/>
        </w:numPr>
        <w:spacing w:after="70" w:line="276" w:lineRule="auto"/>
      </w:pPr>
      <w:r>
        <w:t xml:space="preserve">It </w:t>
      </w:r>
      <w:r>
        <w:rPr>
          <w:b/>
          <w:bCs/>
        </w:rPr>
        <w:t>passed the Commons</w:t>
      </w:r>
      <w:r>
        <w:t xml:space="preserve"> (third reading, </w:t>
      </w:r>
      <w:r>
        <w:rPr>
          <w:b/>
          <w:bCs/>
        </w:rPr>
        <w:t>1 September 1893</w:t>
      </w:r>
      <w:r>
        <w:t xml:space="preserve">) by </w:t>
      </w:r>
      <w:r>
        <w:rPr>
          <w:b/>
          <w:bCs/>
        </w:rPr>
        <w:t>301 to 267</w:t>
      </w:r>
      <w:r>
        <w:t xml:space="preserve"> after 82 sittings — but the </w:t>
      </w:r>
      <w:r>
        <w:rPr>
          <w:b/>
          <w:bCs/>
        </w:rPr>
        <w:t>House of Lords</w:t>
      </w:r>
      <w:r>
        <w:t xml:space="preserve"> threw it out </w:t>
      </w:r>
      <w:r>
        <w:rPr>
          <w:b/>
          <w:bCs/>
        </w:rPr>
        <w:t>419 to 41</w:t>
      </w:r>
      <w:r>
        <w:t xml:space="preserve"> (8 September 1893).</w:t>
      </w:r>
    </w:p>
    <w:p w14:paraId="768C90EF" w14:textId="77777777" w:rsidR="00D61212" w:rsidRDefault="00000000">
      <w:pPr>
        <w:pStyle w:val="ListParagraph"/>
        <w:numPr>
          <w:ilvl w:val="0"/>
          <w:numId w:val="2"/>
        </w:numPr>
        <w:spacing w:after="70" w:line="276" w:lineRule="auto"/>
      </w:pPr>
      <w:r>
        <w:t xml:space="preserve">Gladstone wanted to fight an election against the Lords; his cabinet refused. He resigned in </w:t>
      </w:r>
      <w:r>
        <w:rPr>
          <w:b/>
          <w:bCs/>
        </w:rPr>
        <w:t>March 1894</w:t>
      </w:r>
      <w:r>
        <w:t xml:space="preserve"> (also over naval spending). His successor </w:t>
      </w:r>
      <w:r>
        <w:rPr>
          <w:b/>
          <w:bCs/>
        </w:rPr>
        <w:t>Lord Rosebery</w:t>
      </w:r>
      <w:r>
        <w:t xml:space="preserve"> quietly dropped Home Rule, saying England, "the predominant partner", must first be convinced.</w:t>
      </w:r>
    </w:p>
    <w:p w14:paraId="09A11F28" w14:textId="77777777" w:rsidR="00D61212" w:rsidRDefault="00000000">
      <w:pPr>
        <w:pStyle w:val="Heading2"/>
      </w:pPr>
      <w:bookmarkStart w:id="102" w:name="_Toc241395398"/>
      <w:r>
        <w:t>8.4  Assessment of the Liberal policy</w:t>
      </w:r>
      <w:bookmarkEnd w:id="10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53"/>
        <w:gridCol w:w="4653"/>
      </w:tblGrid>
      <w:tr w:rsidR="00D61212" w14:paraId="227183AB"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534FE74" w14:textId="77777777" w:rsidR="00D61212" w:rsidRDefault="00000000">
            <w:pPr>
              <w:spacing w:after="30" w:line="250" w:lineRule="auto"/>
            </w:pPr>
            <w:r>
              <w:rPr>
                <w:rFonts w:ascii="Calibri" w:eastAsia="Calibri" w:hAnsi="Calibri" w:cs="Calibri"/>
                <w:b/>
                <w:bCs/>
                <w:color w:val="FFFFFF"/>
                <w:sz w:val="20"/>
                <w:szCs w:val="20"/>
              </w:rPr>
              <w:t>For</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D124F1A" w14:textId="77777777" w:rsidR="00D61212" w:rsidRDefault="00000000">
            <w:pPr>
              <w:spacing w:after="30" w:line="250" w:lineRule="auto"/>
            </w:pPr>
            <w:r>
              <w:rPr>
                <w:rFonts w:ascii="Calibri" w:eastAsia="Calibri" w:hAnsi="Calibri" w:cs="Calibri"/>
                <w:b/>
                <w:bCs/>
                <w:color w:val="FFFFFF"/>
                <w:sz w:val="20"/>
                <w:szCs w:val="20"/>
              </w:rPr>
              <w:t>Against</w:t>
            </w:r>
          </w:p>
        </w:tc>
      </w:tr>
      <w:tr w:rsidR="00D61212" w14:paraId="3F012E25"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D50E2F" w14:textId="77777777" w:rsidR="00D61212" w:rsidRDefault="00000000">
            <w:pPr>
              <w:spacing w:after="30" w:line="250" w:lineRule="auto"/>
            </w:pPr>
            <w:r>
              <w:rPr>
                <w:rFonts w:ascii="Calibri" w:eastAsia="Calibri" w:hAnsi="Calibri" w:cs="Calibri"/>
                <w:b/>
                <w:bCs/>
                <w:sz w:val="20"/>
                <w:szCs w:val="20"/>
              </w:rPr>
              <w:t>Principled and far-sighted</w:t>
            </w:r>
            <w:r>
              <w:rPr>
                <w:rFonts w:ascii="Calibri" w:eastAsia="Calibri" w:hAnsi="Calibri" w:cs="Calibri"/>
                <w:sz w:val="20"/>
                <w:szCs w:val="20"/>
              </w:rPr>
              <w:t>: Gladstone accepted the Irish people's democratic verdict</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8E23D3" w14:textId="77777777" w:rsidR="00D61212" w:rsidRDefault="00000000">
            <w:pPr>
              <w:spacing w:after="30" w:line="250" w:lineRule="auto"/>
            </w:pPr>
            <w:r>
              <w:rPr>
                <w:rFonts w:ascii="Calibri" w:eastAsia="Calibri" w:hAnsi="Calibri" w:cs="Calibri"/>
                <w:b/>
                <w:bCs/>
                <w:sz w:val="20"/>
                <w:szCs w:val="20"/>
              </w:rPr>
              <w:t>Split the Liberal Party</w:t>
            </w:r>
            <w:r>
              <w:rPr>
                <w:rFonts w:ascii="Calibri" w:eastAsia="Calibri" w:hAnsi="Calibri" w:cs="Calibri"/>
                <w:sz w:val="20"/>
                <w:szCs w:val="20"/>
              </w:rPr>
              <w:t>: it lost its Whig and Radical-Unionist wings and most of its wealth</w:t>
            </w:r>
          </w:p>
        </w:tc>
      </w:tr>
      <w:tr w:rsidR="00D61212" w14:paraId="4FC9F569"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5408C6" w14:textId="77777777" w:rsidR="00D61212" w:rsidRDefault="00000000">
            <w:pPr>
              <w:spacing w:after="30" w:line="250" w:lineRule="auto"/>
            </w:pPr>
            <w:r>
              <w:rPr>
                <w:rFonts w:ascii="Calibri" w:eastAsia="Calibri" w:hAnsi="Calibri" w:cs="Calibri"/>
                <w:sz w:val="20"/>
                <w:szCs w:val="20"/>
              </w:rPr>
              <w:t>A peaceful, constitutional answer that might have prevented later violence</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E16AC5" w14:textId="77777777" w:rsidR="00D61212" w:rsidRDefault="00000000">
            <w:pPr>
              <w:spacing w:after="30" w:line="250" w:lineRule="auto"/>
            </w:pPr>
            <w:r>
              <w:rPr>
                <w:rFonts w:ascii="Calibri" w:eastAsia="Calibri" w:hAnsi="Calibri" w:cs="Calibri"/>
                <w:b/>
                <w:bCs/>
                <w:sz w:val="20"/>
                <w:szCs w:val="20"/>
              </w:rPr>
              <w:t>Ignored Ulster</w:t>
            </w:r>
            <w:r>
              <w:rPr>
                <w:rFonts w:ascii="Calibri" w:eastAsia="Calibri" w:hAnsi="Calibri" w:cs="Calibri"/>
                <w:sz w:val="20"/>
                <w:szCs w:val="20"/>
              </w:rPr>
              <w:t>: no special treatment for the Protestant north</w:t>
            </w:r>
          </w:p>
        </w:tc>
      </w:tr>
      <w:tr w:rsidR="00D61212" w14:paraId="368788C5"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D8A1ED" w14:textId="77777777" w:rsidR="00D61212" w:rsidRDefault="00000000">
            <w:pPr>
              <w:spacing w:after="30" w:line="250" w:lineRule="auto"/>
            </w:pPr>
            <w:r>
              <w:rPr>
                <w:rFonts w:ascii="Calibri" w:eastAsia="Calibri" w:hAnsi="Calibri" w:cs="Calibri"/>
                <w:sz w:val="20"/>
                <w:szCs w:val="20"/>
              </w:rPr>
              <w:lastRenderedPageBreak/>
              <w:t>Made Home Rule the policy of one of the two great parties</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C8C056" w14:textId="77777777" w:rsidR="00D61212" w:rsidRDefault="00000000">
            <w:pPr>
              <w:spacing w:after="30" w:line="250" w:lineRule="auto"/>
            </w:pPr>
            <w:r>
              <w:rPr>
                <w:rFonts w:ascii="Calibri" w:eastAsia="Calibri" w:hAnsi="Calibri" w:cs="Calibri"/>
                <w:sz w:val="20"/>
                <w:szCs w:val="20"/>
              </w:rPr>
              <w:t xml:space="preserve">Failed twice; the </w:t>
            </w:r>
            <w:r>
              <w:rPr>
                <w:rFonts w:ascii="Calibri" w:eastAsia="Calibri" w:hAnsi="Calibri" w:cs="Calibri"/>
                <w:b/>
                <w:bCs/>
                <w:sz w:val="20"/>
                <w:szCs w:val="20"/>
              </w:rPr>
              <w:t>Lords</w:t>
            </w:r>
            <w:r>
              <w:rPr>
                <w:rFonts w:ascii="Calibri" w:eastAsia="Calibri" w:hAnsi="Calibri" w:cs="Calibri"/>
                <w:sz w:val="20"/>
                <w:szCs w:val="20"/>
              </w:rPr>
              <w:t xml:space="preserve"> could block it until 1911</w:t>
            </w:r>
          </w:p>
        </w:tc>
      </w:tr>
      <w:tr w:rsidR="00D61212" w14:paraId="575AF4A4"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96CC21" w14:textId="77777777" w:rsidR="00D61212" w:rsidRDefault="00000000">
            <w:pPr>
              <w:spacing w:after="30" w:line="250" w:lineRule="auto"/>
            </w:pPr>
            <w:r>
              <w:rPr>
                <w:rFonts w:ascii="Calibri" w:eastAsia="Calibri" w:hAnsi="Calibri" w:cs="Calibri"/>
                <w:sz w:val="20"/>
                <w:szCs w:val="20"/>
              </w:rPr>
              <w:t>Kept Irish nationalism constitutional for another generation</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21CA4F" w14:textId="77777777" w:rsidR="00D61212" w:rsidRDefault="00000000">
            <w:pPr>
              <w:spacing w:after="30" w:line="250" w:lineRule="auto"/>
            </w:pPr>
            <w:r>
              <w:rPr>
                <w:rFonts w:ascii="Calibri" w:eastAsia="Calibri" w:hAnsi="Calibri" w:cs="Calibri"/>
                <w:sz w:val="20"/>
                <w:szCs w:val="20"/>
              </w:rPr>
              <w:t>Tied the Liberals to Irish votes; the Unionists ruled for most of 1886–1905</w:t>
            </w:r>
          </w:p>
        </w:tc>
      </w:tr>
    </w:tbl>
    <w:p w14:paraId="57681D68" w14:textId="77777777" w:rsidR="00D61212" w:rsidRDefault="00D61212">
      <w:pPr>
        <w:spacing w:after="120"/>
      </w:pPr>
    </w:p>
    <w:p w14:paraId="503CF2DA" w14:textId="77777777" w:rsidR="00D61212" w:rsidRDefault="00000000">
      <w:pPr>
        <w:pStyle w:val="Heading2"/>
      </w:pPr>
      <w:bookmarkStart w:id="103" w:name="_Toc241395399"/>
      <w:r>
        <w:t>8.5  What happened next — to 2026</w:t>
      </w:r>
      <w:bookmarkEnd w:id="103"/>
    </w:p>
    <w:p w14:paraId="4D3D6764" w14:textId="77777777" w:rsidR="00D61212" w:rsidRDefault="00000000">
      <w:pPr>
        <w:pStyle w:val="ListParagraph"/>
        <w:numPr>
          <w:ilvl w:val="0"/>
          <w:numId w:val="2"/>
        </w:numPr>
        <w:spacing w:after="70" w:line="276" w:lineRule="auto"/>
      </w:pPr>
      <w:r>
        <w:rPr>
          <w:b/>
          <w:bCs/>
        </w:rPr>
        <w:t>1912–14</w:t>
      </w:r>
      <w:r>
        <w:t xml:space="preserve">: the </w:t>
      </w:r>
      <w:r>
        <w:rPr>
          <w:b/>
          <w:bCs/>
        </w:rPr>
        <w:t>Third Home Rule Bill</w:t>
      </w:r>
      <w:r>
        <w:t xml:space="preserve"> (Asquith), passed under the </w:t>
      </w:r>
      <w:r>
        <w:rPr>
          <w:b/>
          <w:bCs/>
        </w:rPr>
        <w:t>Parliament Act</w:t>
      </w:r>
      <w:r>
        <w:t xml:space="preserve"> (1914) but suspended for the war; the Ulster crisis (</w:t>
      </w:r>
      <w:r>
        <w:rPr>
          <w:b/>
          <w:bCs/>
        </w:rPr>
        <w:t>Ulster Volunteers</w:t>
      </w:r>
      <w:r>
        <w:t>, Curragh incident).</w:t>
      </w:r>
    </w:p>
    <w:p w14:paraId="47B44B22" w14:textId="77777777" w:rsidR="00D61212" w:rsidRDefault="00000000">
      <w:pPr>
        <w:pStyle w:val="ListParagraph"/>
        <w:numPr>
          <w:ilvl w:val="0"/>
          <w:numId w:val="2"/>
        </w:numPr>
        <w:spacing w:after="70" w:line="276" w:lineRule="auto"/>
      </w:pPr>
      <w:r>
        <w:rPr>
          <w:b/>
          <w:bCs/>
        </w:rPr>
        <w:t>1916</w:t>
      </w:r>
      <w:r>
        <w:t xml:space="preserve">: the </w:t>
      </w:r>
      <w:r>
        <w:rPr>
          <w:b/>
          <w:bCs/>
        </w:rPr>
        <w:t>Easter Rising</w:t>
      </w:r>
      <w:r>
        <w:t xml:space="preserve"> in Dublin; the executions turned Irish opinion to </w:t>
      </w:r>
      <w:r>
        <w:rPr>
          <w:b/>
          <w:bCs/>
        </w:rPr>
        <w:t>Sinn Féin</w:t>
      </w:r>
      <w:r>
        <w:t>.</w:t>
      </w:r>
    </w:p>
    <w:p w14:paraId="6AB32F17" w14:textId="77777777" w:rsidR="00D61212" w:rsidRDefault="00000000">
      <w:pPr>
        <w:pStyle w:val="ListParagraph"/>
        <w:numPr>
          <w:ilvl w:val="0"/>
          <w:numId w:val="2"/>
        </w:numPr>
        <w:spacing w:after="70" w:line="276" w:lineRule="auto"/>
      </w:pPr>
      <w:r>
        <w:rPr>
          <w:b/>
          <w:bCs/>
        </w:rPr>
        <w:t>1919–21</w:t>
      </w:r>
      <w:r>
        <w:t xml:space="preserve">: the </w:t>
      </w:r>
      <w:r>
        <w:rPr>
          <w:b/>
          <w:bCs/>
        </w:rPr>
        <w:t>War of Independence</w:t>
      </w:r>
      <w:r>
        <w:t xml:space="preserve">; the </w:t>
      </w:r>
      <w:r>
        <w:rPr>
          <w:b/>
          <w:bCs/>
        </w:rPr>
        <w:t>Government of Ireland Act</w:t>
      </w:r>
      <w:r>
        <w:t xml:space="preserve"> (1920) created </w:t>
      </w:r>
      <w:r>
        <w:rPr>
          <w:b/>
          <w:bCs/>
        </w:rPr>
        <w:t>Northern Ireland</w:t>
      </w:r>
      <w:r>
        <w:t xml:space="preserve"> (1921).</w:t>
      </w:r>
    </w:p>
    <w:p w14:paraId="77227A17" w14:textId="77777777" w:rsidR="00D61212" w:rsidRDefault="00000000">
      <w:pPr>
        <w:pStyle w:val="ListParagraph"/>
        <w:numPr>
          <w:ilvl w:val="0"/>
          <w:numId w:val="2"/>
        </w:numPr>
        <w:spacing w:after="70" w:line="276" w:lineRule="auto"/>
      </w:pPr>
      <w:r>
        <w:rPr>
          <w:b/>
          <w:bCs/>
        </w:rPr>
        <w:t>1921–22</w:t>
      </w:r>
      <w:r>
        <w:t xml:space="preserve">: the </w:t>
      </w:r>
      <w:r>
        <w:rPr>
          <w:b/>
          <w:bCs/>
        </w:rPr>
        <w:t>Anglo-Irish Treaty</w:t>
      </w:r>
      <w:r>
        <w:t xml:space="preserve">; the </w:t>
      </w:r>
      <w:r>
        <w:rPr>
          <w:b/>
          <w:bCs/>
        </w:rPr>
        <w:t>Irish Free State</w:t>
      </w:r>
      <w:r>
        <w:t xml:space="preserve"> (1922); civil war.</w:t>
      </w:r>
    </w:p>
    <w:p w14:paraId="00B2C46A" w14:textId="77777777" w:rsidR="00D61212" w:rsidRDefault="00000000">
      <w:pPr>
        <w:pStyle w:val="ListParagraph"/>
        <w:numPr>
          <w:ilvl w:val="0"/>
          <w:numId w:val="2"/>
        </w:numPr>
        <w:spacing w:after="70" w:line="276" w:lineRule="auto"/>
      </w:pPr>
      <w:r>
        <w:rPr>
          <w:b/>
          <w:bCs/>
        </w:rPr>
        <w:t>1949</w:t>
      </w:r>
      <w:r>
        <w:t xml:space="preserve">: the </w:t>
      </w:r>
      <w:r>
        <w:rPr>
          <w:b/>
          <w:bCs/>
        </w:rPr>
        <w:t>Republic of Ireland</w:t>
      </w:r>
      <w:r>
        <w:t xml:space="preserve"> leaves the Commonwealth.</w:t>
      </w:r>
    </w:p>
    <w:p w14:paraId="6525B3F4" w14:textId="77777777" w:rsidR="00D61212" w:rsidRDefault="00000000">
      <w:pPr>
        <w:pStyle w:val="ListParagraph"/>
        <w:numPr>
          <w:ilvl w:val="0"/>
          <w:numId w:val="2"/>
        </w:numPr>
        <w:spacing w:after="70" w:line="276" w:lineRule="auto"/>
      </w:pPr>
      <w:r>
        <w:rPr>
          <w:b/>
          <w:bCs/>
        </w:rPr>
        <w:t>1968–98</w:t>
      </w:r>
      <w:r>
        <w:t>: "</w:t>
      </w:r>
      <w:r>
        <w:rPr>
          <w:b/>
          <w:bCs/>
        </w:rPr>
        <w:t>the Troubles</w:t>
      </w:r>
      <w:r>
        <w:t xml:space="preserve">" in Northern Ireland; about 3,500 killed; the </w:t>
      </w:r>
      <w:r>
        <w:rPr>
          <w:b/>
          <w:bCs/>
        </w:rPr>
        <w:t>Good Friday Agreement</w:t>
      </w:r>
      <w:r>
        <w:t xml:space="preserve"> (</w:t>
      </w:r>
      <w:r>
        <w:rPr>
          <w:b/>
          <w:bCs/>
        </w:rPr>
        <w:t>1998</w:t>
      </w:r>
      <w:r>
        <w:t>) brought power-sharing.</w:t>
      </w:r>
    </w:p>
    <w:p w14:paraId="7275803D" w14:textId="77777777" w:rsidR="00D61212" w:rsidRDefault="00000000">
      <w:pPr>
        <w:pStyle w:val="ListParagraph"/>
        <w:numPr>
          <w:ilvl w:val="0"/>
          <w:numId w:val="2"/>
        </w:numPr>
        <w:spacing w:after="70" w:line="276" w:lineRule="auto"/>
      </w:pPr>
      <w:r>
        <w:rPr>
          <w:b/>
          <w:bCs/>
        </w:rPr>
        <w:t>2020–26</w:t>
      </w:r>
      <w:r>
        <w:t xml:space="preserve">: Brexit and the </w:t>
      </w:r>
      <w:r>
        <w:rPr>
          <w:b/>
          <w:bCs/>
        </w:rPr>
        <w:t>Northern Ireland Protocol</w:t>
      </w:r>
      <w:r>
        <w:t xml:space="preserve">, revised by the </w:t>
      </w:r>
      <w:r>
        <w:rPr>
          <w:b/>
          <w:bCs/>
        </w:rPr>
        <w:t>Windsor Framework</w:t>
      </w:r>
      <w:r>
        <w:t xml:space="preserve"> (</w:t>
      </w:r>
      <w:r>
        <w:rPr>
          <w:b/>
          <w:bCs/>
        </w:rPr>
        <w:t>2023</w:t>
      </w:r>
      <w:r>
        <w:t xml:space="preserve">); in </w:t>
      </w:r>
      <w:r>
        <w:rPr>
          <w:b/>
          <w:bCs/>
        </w:rPr>
        <w:t>2024</w:t>
      </w:r>
      <w:r>
        <w:t xml:space="preserve"> power-sharing returned and </w:t>
      </w:r>
      <w:r>
        <w:rPr>
          <w:b/>
          <w:bCs/>
        </w:rPr>
        <w:t>Michelle O'Neill</w:t>
      </w:r>
      <w:r>
        <w:t xml:space="preserve"> of Sinn Féin became the first nationalist </w:t>
      </w:r>
      <w:r>
        <w:rPr>
          <w:b/>
          <w:bCs/>
        </w:rPr>
        <w:t>First Minister</w:t>
      </w:r>
      <w:r>
        <w:t xml:space="preserve"> of Northern Ireland.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11508C3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0C59F58" w14:textId="77777777" w:rsidR="00D61212"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8 has been asked</w:t>
            </w:r>
          </w:p>
          <w:p w14:paraId="587EBE1F" w14:textId="77777777" w:rsidR="00D61212" w:rsidRDefault="00000000">
            <w:pPr>
              <w:spacing w:after="80" w:line="270" w:lineRule="auto"/>
            </w:pPr>
            <w:r>
              <w:rPr>
                <w:b/>
                <w:bCs/>
                <w:sz w:val="21"/>
                <w:szCs w:val="21"/>
              </w:rPr>
              <w:t>2024 Q2</w:t>
            </w:r>
            <w:r>
              <w:rPr>
                <w:sz w:val="21"/>
                <w:szCs w:val="21"/>
              </w:rPr>
              <w:t xml:space="preserve">: define the Irish Question; the Liberal policy 1886–94. Ireland also forms the "particular emphasis" of </w:t>
            </w:r>
            <w:r>
              <w:rPr>
                <w:b/>
                <w:bCs/>
                <w:sz w:val="21"/>
                <w:szCs w:val="21"/>
              </w:rPr>
              <w:t>2018 Q4</w:t>
            </w:r>
            <w:r>
              <w:rPr>
                <w:sz w:val="21"/>
                <w:szCs w:val="21"/>
              </w:rPr>
              <w:t xml:space="preserve"> on Peel.</w:t>
            </w:r>
          </w:p>
        </w:tc>
      </w:tr>
    </w:tbl>
    <w:p w14:paraId="5A201BD4" w14:textId="77777777" w:rsidR="00D61212" w:rsidRDefault="00D61212"/>
    <w:p w14:paraId="1CD88BE7" w14:textId="77777777" w:rsidR="00D61212" w:rsidRDefault="00000000">
      <w:pPr>
        <w:pStyle w:val="Heading1"/>
        <w:pageBreakBefore/>
      </w:pPr>
      <w:bookmarkStart w:id="104" w:name="_Toc241395400"/>
      <w:r>
        <w:lastRenderedPageBreak/>
        <w:t>Part Four — Historians and Quotations</w:t>
      </w:r>
      <w:bookmarkEnd w:id="10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1"/>
        <w:gridCol w:w="6515"/>
      </w:tblGrid>
      <w:tr w:rsidR="00D61212" w14:paraId="76451A2F"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A7BE85F" w14:textId="77777777" w:rsidR="00D61212" w:rsidRDefault="00000000">
            <w:pPr>
              <w:spacing w:after="30" w:line="250" w:lineRule="auto"/>
            </w:pPr>
            <w:r>
              <w:rPr>
                <w:rFonts w:ascii="Calibri" w:eastAsia="Calibri" w:hAnsi="Calibri" w:cs="Calibri"/>
                <w:b/>
                <w:bCs/>
                <w:color w:val="FFFFFF"/>
                <w:sz w:val="18"/>
                <w:szCs w:val="18"/>
              </w:rPr>
              <w:t>Historian or writer</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E8E5AFB" w14:textId="77777777" w:rsidR="00D61212" w:rsidRDefault="00000000">
            <w:pPr>
              <w:spacing w:after="30" w:line="250" w:lineRule="auto"/>
            </w:pPr>
            <w:r>
              <w:rPr>
                <w:rFonts w:ascii="Calibri" w:eastAsia="Calibri" w:hAnsi="Calibri" w:cs="Calibri"/>
                <w:b/>
                <w:bCs/>
                <w:color w:val="FFFFFF"/>
                <w:sz w:val="18"/>
                <w:szCs w:val="18"/>
              </w:rPr>
              <w:t>The view to quote</w:t>
            </w:r>
          </w:p>
        </w:tc>
      </w:tr>
      <w:tr w:rsidR="00D61212" w14:paraId="387FB092"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0A7675" w14:textId="77777777" w:rsidR="00D61212" w:rsidRDefault="00000000">
            <w:pPr>
              <w:spacing w:after="30" w:line="250" w:lineRule="auto"/>
            </w:pPr>
            <w:r>
              <w:rPr>
                <w:rFonts w:ascii="Calibri" w:eastAsia="Calibri" w:hAnsi="Calibri" w:cs="Calibri"/>
                <w:b/>
                <w:bCs/>
                <w:sz w:val="18"/>
                <w:szCs w:val="18"/>
              </w:rPr>
              <w:t>Norman Gash</w:t>
            </w:r>
            <w:r>
              <w:rPr>
                <w:rFonts w:ascii="Calibri" w:eastAsia="Calibri" w:hAnsi="Calibri" w:cs="Calibri"/>
                <w:sz w:val="18"/>
                <w:szCs w:val="18"/>
              </w:rPr>
              <w:t xml:space="preserve">, </w:t>
            </w:r>
            <w:r>
              <w:rPr>
                <w:rFonts w:ascii="Calibri" w:eastAsia="Calibri" w:hAnsi="Calibri" w:cs="Calibri"/>
                <w:i/>
                <w:iCs/>
                <w:sz w:val="18"/>
                <w:szCs w:val="18"/>
              </w:rPr>
              <w:t>Politics in the Age of Peel</w:t>
            </w:r>
            <w:r>
              <w:rPr>
                <w:rFonts w:ascii="Calibri" w:eastAsia="Calibri" w:hAnsi="Calibri" w:cs="Calibri"/>
                <w:sz w:val="18"/>
                <w:szCs w:val="18"/>
              </w:rPr>
              <w:t xml:space="preserve"> (1953); </w:t>
            </w:r>
            <w:r>
              <w:rPr>
                <w:rFonts w:ascii="Calibri" w:eastAsia="Calibri" w:hAnsi="Calibri" w:cs="Calibri"/>
                <w:i/>
                <w:iCs/>
                <w:sz w:val="18"/>
                <w:szCs w:val="18"/>
              </w:rPr>
              <w:t>Sir Robert Peel</w:t>
            </w:r>
            <w:r>
              <w:rPr>
                <w:rFonts w:ascii="Calibri" w:eastAsia="Calibri" w:hAnsi="Calibri" w:cs="Calibri"/>
                <w:sz w:val="18"/>
                <w:szCs w:val="18"/>
              </w:rPr>
              <w:t xml:space="preserve"> (1972)</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6F4A3C" w14:textId="77777777" w:rsidR="00D61212" w:rsidRDefault="00000000">
            <w:pPr>
              <w:spacing w:after="30" w:line="250" w:lineRule="auto"/>
            </w:pPr>
            <w:r>
              <w:rPr>
                <w:rFonts w:ascii="Calibri" w:eastAsia="Calibri" w:hAnsi="Calibri" w:cs="Calibri"/>
                <w:sz w:val="18"/>
                <w:szCs w:val="18"/>
              </w:rPr>
              <w:t>1832 changed less than it seemed; Peel the founder of modern Conservatism.</w:t>
            </w:r>
          </w:p>
        </w:tc>
      </w:tr>
      <w:tr w:rsidR="00D61212" w14:paraId="4FFA4B40"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A5A38A" w14:textId="77777777" w:rsidR="00D61212" w:rsidRDefault="00000000">
            <w:pPr>
              <w:spacing w:after="30" w:line="250" w:lineRule="auto"/>
            </w:pPr>
            <w:r>
              <w:rPr>
                <w:rFonts w:ascii="Calibri" w:eastAsia="Calibri" w:hAnsi="Calibri" w:cs="Calibri"/>
                <w:b/>
                <w:bCs/>
                <w:sz w:val="18"/>
                <w:szCs w:val="18"/>
              </w:rPr>
              <w:t>Asa Briggs</w:t>
            </w:r>
            <w:r>
              <w:rPr>
                <w:rFonts w:ascii="Calibri" w:eastAsia="Calibri" w:hAnsi="Calibri" w:cs="Calibri"/>
                <w:sz w:val="18"/>
                <w:szCs w:val="18"/>
              </w:rPr>
              <w:t xml:space="preserve">, </w:t>
            </w:r>
            <w:r>
              <w:rPr>
                <w:rFonts w:ascii="Calibri" w:eastAsia="Calibri" w:hAnsi="Calibri" w:cs="Calibri"/>
                <w:i/>
                <w:iCs/>
                <w:sz w:val="18"/>
                <w:szCs w:val="18"/>
              </w:rPr>
              <w:t>The Age of Improvement</w:t>
            </w:r>
            <w:r>
              <w:rPr>
                <w:rFonts w:ascii="Calibri" w:eastAsia="Calibri" w:hAnsi="Calibri" w:cs="Calibri"/>
                <w:sz w:val="18"/>
                <w:szCs w:val="18"/>
              </w:rPr>
              <w:t xml:space="preserve"> (1959)</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7F9816" w14:textId="77777777" w:rsidR="00D61212" w:rsidRDefault="00000000">
            <w:pPr>
              <w:spacing w:after="30" w:line="250" w:lineRule="auto"/>
            </w:pPr>
            <w:r>
              <w:rPr>
                <w:rFonts w:ascii="Calibri" w:eastAsia="Calibri" w:hAnsi="Calibri" w:cs="Calibri"/>
                <w:sz w:val="18"/>
                <w:szCs w:val="18"/>
              </w:rPr>
              <w:t>The years 1783–1867 as an age of steady, practical improvement.</w:t>
            </w:r>
          </w:p>
        </w:tc>
      </w:tr>
      <w:tr w:rsidR="00D61212" w14:paraId="2000C67A"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25A61F" w14:textId="77777777" w:rsidR="00D61212" w:rsidRDefault="00000000">
            <w:pPr>
              <w:spacing w:after="30" w:line="250" w:lineRule="auto"/>
            </w:pPr>
            <w:r>
              <w:rPr>
                <w:rFonts w:ascii="Calibri" w:eastAsia="Calibri" w:hAnsi="Calibri" w:cs="Calibri"/>
                <w:b/>
                <w:bCs/>
                <w:sz w:val="18"/>
                <w:szCs w:val="18"/>
              </w:rPr>
              <w:t>Walter Bagehot</w:t>
            </w:r>
            <w:r>
              <w:rPr>
                <w:rFonts w:ascii="Calibri" w:eastAsia="Calibri" w:hAnsi="Calibri" w:cs="Calibri"/>
                <w:sz w:val="18"/>
                <w:szCs w:val="18"/>
              </w:rPr>
              <w:t xml:space="preserve">, </w:t>
            </w:r>
            <w:r>
              <w:rPr>
                <w:rFonts w:ascii="Calibri" w:eastAsia="Calibri" w:hAnsi="Calibri" w:cs="Calibri"/>
                <w:i/>
                <w:iCs/>
                <w:sz w:val="18"/>
                <w:szCs w:val="18"/>
              </w:rPr>
              <w:t>The English Constitution</w:t>
            </w:r>
            <w:r>
              <w:rPr>
                <w:rFonts w:ascii="Calibri" w:eastAsia="Calibri" w:hAnsi="Calibri" w:cs="Calibri"/>
                <w:sz w:val="18"/>
                <w:szCs w:val="18"/>
              </w:rPr>
              <w:t xml:space="preserve"> (1867)</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62E53A" w14:textId="77777777" w:rsidR="00D61212" w:rsidRDefault="00000000">
            <w:pPr>
              <w:spacing w:after="30" w:line="250" w:lineRule="auto"/>
            </w:pPr>
            <w:r>
              <w:rPr>
                <w:rFonts w:ascii="Calibri" w:eastAsia="Calibri" w:hAnsi="Calibri" w:cs="Calibri"/>
                <w:sz w:val="18"/>
                <w:szCs w:val="18"/>
              </w:rPr>
              <w:t>The "dignified" parts (the Crown, the Lords) and the "efficient" part (the Cabinet).</w:t>
            </w:r>
          </w:p>
        </w:tc>
      </w:tr>
      <w:tr w:rsidR="00D61212" w14:paraId="27121BBE"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CAF915" w14:textId="77777777" w:rsidR="00D61212" w:rsidRDefault="00000000">
            <w:pPr>
              <w:spacing w:after="30" w:line="250" w:lineRule="auto"/>
            </w:pPr>
            <w:r>
              <w:rPr>
                <w:rFonts w:ascii="Calibri" w:eastAsia="Calibri" w:hAnsi="Calibri" w:cs="Calibri"/>
                <w:b/>
                <w:bCs/>
                <w:sz w:val="18"/>
                <w:szCs w:val="18"/>
              </w:rPr>
              <w:t>Robert Blake</w:t>
            </w:r>
            <w:r>
              <w:rPr>
                <w:rFonts w:ascii="Calibri" w:eastAsia="Calibri" w:hAnsi="Calibri" w:cs="Calibri"/>
                <w:sz w:val="18"/>
                <w:szCs w:val="18"/>
              </w:rPr>
              <w:t xml:space="preserve">, </w:t>
            </w:r>
            <w:r>
              <w:rPr>
                <w:rFonts w:ascii="Calibri" w:eastAsia="Calibri" w:hAnsi="Calibri" w:cs="Calibri"/>
                <w:i/>
                <w:iCs/>
                <w:sz w:val="18"/>
                <w:szCs w:val="18"/>
              </w:rPr>
              <w:t>Disraeli</w:t>
            </w:r>
            <w:r>
              <w:rPr>
                <w:rFonts w:ascii="Calibri" w:eastAsia="Calibri" w:hAnsi="Calibri" w:cs="Calibri"/>
                <w:sz w:val="18"/>
                <w:szCs w:val="18"/>
              </w:rPr>
              <w:t xml:space="preserve"> (1966)</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C26E65" w14:textId="77777777" w:rsidR="00D61212" w:rsidRDefault="00000000">
            <w:pPr>
              <w:spacing w:after="30" w:line="250" w:lineRule="auto"/>
            </w:pPr>
            <w:r>
              <w:rPr>
                <w:rFonts w:ascii="Calibri" w:eastAsia="Calibri" w:hAnsi="Calibri" w:cs="Calibri"/>
                <w:sz w:val="18"/>
                <w:szCs w:val="18"/>
              </w:rPr>
              <w:t>Disraeli as the opportunist who built the modern Conservative Party.</w:t>
            </w:r>
          </w:p>
        </w:tc>
      </w:tr>
      <w:tr w:rsidR="00D61212" w14:paraId="6953F1AB"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BF1605" w14:textId="77777777" w:rsidR="00D61212" w:rsidRDefault="00000000">
            <w:pPr>
              <w:spacing w:after="30" w:line="250" w:lineRule="auto"/>
            </w:pPr>
            <w:r>
              <w:rPr>
                <w:rFonts w:ascii="Calibri" w:eastAsia="Calibri" w:hAnsi="Calibri" w:cs="Calibri"/>
                <w:b/>
                <w:bCs/>
                <w:sz w:val="18"/>
                <w:szCs w:val="18"/>
              </w:rPr>
              <w:t>H. C. G. Matthew</w:t>
            </w:r>
            <w:r>
              <w:rPr>
                <w:rFonts w:ascii="Calibri" w:eastAsia="Calibri" w:hAnsi="Calibri" w:cs="Calibri"/>
                <w:sz w:val="18"/>
                <w:szCs w:val="18"/>
              </w:rPr>
              <w:t xml:space="preserve">, </w:t>
            </w:r>
            <w:r>
              <w:rPr>
                <w:rFonts w:ascii="Calibri" w:eastAsia="Calibri" w:hAnsi="Calibri" w:cs="Calibri"/>
                <w:i/>
                <w:iCs/>
                <w:sz w:val="18"/>
                <w:szCs w:val="18"/>
              </w:rPr>
              <w:t>Gladstone</w:t>
            </w:r>
            <w:r>
              <w:rPr>
                <w:rFonts w:ascii="Calibri" w:eastAsia="Calibri" w:hAnsi="Calibri" w:cs="Calibri"/>
                <w:sz w:val="18"/>
                <w:szCs w:val="18"/>
              </w:rPr>
              <w:t xml:space="preserve"> (1986–95)</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BCC164" w14:textId="77777777" w:rsidR="00D61212" w:rsidRDefault="00000000">
            <w:pPr>
              <w:spacing w:after="30" w:line="250" w:lineRule="auto"/>
            </w:pPr>
            <w:r>
              <w:rPr>
                <w:rFonts w:ascii="Calibri" w:eastAsia="Calibri" w:hAnsi="Calibri" w:cs="Calibri"/>
                <w:sz w:val="18"/>
                <w:szCs w:val="18"/>
              </w:rPr>
              <w:t>Gladstone's finance and his moral vision as the heart of Victorian Liberalism.</w:t>
            </w:r>
          </w:p>
        </w:tc>
      </w:tr>
      <w:tr w:rsidR="00D61212" w14:paraId="29454F63"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6B0CE1" w14:textId="77777777" w:rsidR="00D61212" w:rsidRDefault="00000000">
            <w:pPr>
              <w:spacing w:after="30" w:line="250" w:lineRule="auto"/>
            </w:pPr>
            <w:r>
              <w:rPr>
                <w:rFonts w:ascii="Calibri" w:eastAsia="Calibri" w:hAnsi="Calibri" w:cs="Calibri"/>
                <w:b/>
                <w:bCs/>
                <w:sz w:val="18"/>
                <w:szCs w:val="18"/>
              </w:rPr>
              <w:t>John Morley</w:t>
            </w:r>
            <w:r>
              <w:rPr>
                <w:rFonts w:ascii="Calibri" w:eastAsia="Calibri" w:hAnsi="Calibri" w:cs="Calibri"/>
                <w:sz w:val="18"/>
                <w:szCs w:val="18"/>
              </w:rPr>
              <w:t xml:space="preserve">, </w:t>
            </w:r>
            <w:r>
              <w:rPr>
                <w:rFonts w:ascii="Calibri" w:eastAsia="Calibri" w:hAnsi="Calibri" w:cs="Calibri"/>
                <w:i/>
                <w:iCs/>
                <w:sz w:val="18"/>
                <w:szCs w:val="18"/>
              </w:rPr>
              <w:t>Life of Gladstone</w:t>
            </w:r>
            <w:r>
              <w:rPr>
                <w:rFonts w:ascii="Calibri" w:eastAsia="Calibri" w:hAnsi="Calibri" w:cs="Calibri"/>
                <w:sz w:val="18"/>
                <w:szCs w:val="18"/>
              </w:rPr>
              <w:t xml:space="preserve"> (1903)</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D9F2D3" w14:textId="77777777" w:rsidR="00D61212" w:rsidRDefault="00000000">
            <w:pPr>
              <w:spacing w:after="30" w:line="250" w:lineRule="auto"/>
            </w:pPr>
            <w:r>
              <w:rPr>
                <w:rFonts w:ascii="Calibri" w:eastAsia="Calibri" w:hAnsi="Calibri" w:cs="Calibri"/>
                <w:sz w:val="18"/>
                <w:szCs w:val="18"/>
              </w:rPr>
              <w:t>The admiring official life.</w:t>
            </w:r>
          </w:p>
        </w:tc>
      </w:tr>
      <w:tr w:rsidR="00D61212" w14:paraId="2650B45C"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034E6C" w14:textId="77777777" w:rsidR="00D61212" w:rsidRDefault="00000000">
            <w:pPr>
              <w:spacing w:after="30" w:line="250" w:lineRule="auto"/>
            </w:pPr>
            <w:r>
              <w:rPr>
                <w:rFonts w:ascii="Calibri" w:eastAsia="Calibri" w:hAnsi="Calibri" w:cs="Calibri"/>
                <w:b/>
                <w:bCs/>
                <w:sz w:val="18"/>
                <w:szCs w:val="18"/>
              </w:rPr>
              <w:t>G. M. Young</w:t>
            </w:r>
            <w:r>
              <w:rPr>
                <w:rFonts w:ascii="Calibri" w:eastAsia="Calibri" w:hAnsi="Calibri" w:cs="Calibri"/>
                <w:sz w:val="18"/>
                <w:szCs w:val="18"/>
              </w:rPr>
              <w:t xml:space="preserve">, </w:t>
            </w:r>
            <w:r>
              <w:rPr>
                <w:rFonts w:ascii="Calibri" w:eastAsia="Calibri" w:hAnsi="Calibri" w:cs="Calibri"/>
                <w:i/>
                <w:iCs/>
                <w:sz w:val="18"/>
                <w:szCs w:val="18"/>
              </w:rPr>
              <w:t>Victorian England</w:t>
            </w:r>
            <w:r>
              <w:rPr>
                <w:rFonts w:ascii="Calibri" w:eastAsia="Calibri" w:hAnsi="Calibri" w:cs="Calibri"/>
                <w:sz w:val="18"/>
                <w:szCs w:val="18"/>
              </w:rPr>
              <w:t xml:space="preserve"> (1936)</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E46DB0" w14:textId="77777777" w:rsidR="00D61212" w:rsidRDefault="00000000">
            <w:pPr>
              <w:spacing w:after="30" w:line="250" w:lineRule="auto"/>
            </w:pPr>
            <w:r>
              <w:rPr>
                <w:rFonts w:ascii="Calibri" w:eastAsia="Calibri" w:hAnsi="Calibri" w:cs="Calibri"/>
                <w:sz w:val="18"/>
                <w:szCs w:val="18"/>
              </w:rPr>
              <w:t>The Victorian "age of reform" as a triumph of peaceful change.</w:t>
            </w:r>
          </w:p>
        </w:tc>
      </w:tr>
      <w:tr w:rsidR="00D61212" w14:paraId="0D6A9F2B"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23E27A" w14:textId="77777777" w:rsidR="00D61212" w:rsidRDefault="00000000">
            <w:pPr>
              <w:spacing w:after="30" w:line="250" w:lineRule="auto"/>
            </w:pPr>
            <w:r>
              <w:rPr>
                <w:rFonts w:ascii="Calibri" w:eastAsia="Calibri" w:hAnsi="Calibri" w:cs="Calibri"/>
                <w:b/>
                <w:bCs/>
                <w:sz w:val="18"/>
                <w:szCs w:val="18"/>
              </w:rPr>
              <w:t>F. S. L. Lyons</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B40682" w14:textId="77777777" w:rsidR="00D61212" w:rsidRDefault="00000000">
            <w:pPr>
              <w:spacing w:after="30" w:line="250" w:lineRule="auto"/>
            </w:pPr>
            <w:r>
              <w:rPr>
                <w:rFonts w:ascii="Calibri" w:eastAsia="Calibri" w:hAnsi="Calibri" w:cs="Calibri"/>
                <w:sz w:val="18"/>
                <w:szCs w:val="18"/>
              </w:rPr>
              <w:t>Parnell and the Home Rule movement.</w:t>
            </w:r>
          </w:p>
        </w:tc>
      </w:tr>
    </w:tbl>
    <w:p w14:paraId="4E68EFD0" w14:textId="77777777" w:rsidR="00D61212" w:rsidRDefault="00D61212">
      <w:pPr>
        <w:spacing w:after="120"/>
      </w:pPr>
    </w:p>
    <w:p w14:paraId="2AC4EB6F" w14:textId="77777777" w:rsidR="00D61212" w:rsidRDefault="00000000">
      <w:pPr>
        <w:pBdr>
          <w:left w:val="single" w:sz="18" w:space="12" w:color="9B2335"/>
        </w:pBdr>
        <w:spacing w:before="60" w:after="160" w:line="290" w:lineRule="auto"/>
        <w:ind w:left="567" w:right="400"/>
      </w:pPr>
      <w:r>
        <w:rPr>
          <w:i/>
          <w:iCs/>
          <w:color w:val="333333"/>
        </w:rPr>
        <w:t xml:space="preserve">"A final and irrevocable settlement of a great constitutional question." — </w:t>
      </w:r>
      <w:r>
        <w:rPr>
          <w:b/>
          <w:bCs/>
          <w:i/>
          <w:iCs/>
          <w:color w:val="333333"/>
        </w:rPr>
        <w:t>Peel</w:t>
      </w:r>
      <w:r>
        <w:rPr>
          <w:i/>
          <w:iCs/>
          <w:color w:val="333333"/>
        </w:rPr>
        <w:t xml:space="preserve"> on the Reform Act, Tamworth Manifesto, 1834</w:t>
      </w:r>
    </w:p>
    <w:p w14:paraId="5F88D83D" w14:textId="77777777" w:rsidR="00D61212" w:rsidRDefault="00000000">
      <w:pPr>
        <w:pBdr>
          <w:left w:val="single" w:sz="18" w:space="12" w:color="9B2335"/>
        </w:pBdr>
        <w:spacing w:before="60" w:after="160" w:line="290" w:lineRule="auto"/>
        <w:ind w:left="567" w:right="400"/>
      </w:pPr>
      <w:r>
        <w:rPr>
          <w:i/>
          <w:iCs/>
          <w:color w:val="333333"/>
        </w:rPr>
        <w:t xml:space="preserve">"Reform, that you may preserve." — </w:t>
      </w:r>
      <w:r>
        <w:rPr>
          <w:b/>
          <w:bCs/>
          <w:i/>
          <w:iCs/>
          <w:color w:val="333333"/>
        </w:rPr>
        <w:t>Macaulay</w:t>
      </w:r>
      <w:r>
        <w:rPr>
          <w:i/>
          <w:iCs/>
          <w:color w:val="333333"/>
        </w:rPr>
        <w:t>, speech on the Reform Bill, 1831</w:t>
      </w:r>
    </w:p>
    <w:p w14:paraId="1FDC90FA" w14:textId="77777777" w:rsidR="00D61212" w:rsidRDefault="00000000">
      <w:pPr>
        <w:pBdr>
          <w:left w:val="single" w:sz="18" w:space="12" w:color="9B2335"/>
        </w:pBdr>
        <w:spacing w:before="60" w:after="160" w:line="290" w:lineRule="auto"/>
        <w:ind w:left="567" w:right="400"/>
      </w:pPr>
      <w:r>
        <w:rPr>
          <w:i/>
          <w:iCs/>
          <w:color w:val="333333"/>
        </w:rPr>
        <w:t xml:space="preserve">"My mission is to pacify Ireland." — </w:t>
      </w:r>
      <w:r>
        <w:rPr>
          <w:b/>
          <w:bCs/>
          <w:i/>
          <w:iCs/>
          <w:color w:val="333333"/>
        </w:rPr>
        <w:t>Gladstone</w:t>
      </w:r>
      <w:r>
        <w:rPr>
          <w:i/>
          <w:iCs/>
          <w:color w:val="333333"/>
        </w:rPr>
        <w:t>, 1868</w:t>
      </w:r>
    </w:p>
    <w:p w14:paraId="6BB2811D" w14:textId="77777777" w:rsidR="00D61212" w:rsidRDefault="00000000">
      <w:pPr>
        <w:pBdr>
          <w:left w:val="single" w:sz="18" w:space="12" w:color="9B2335"/>
        </w:pBdr>
        <w:spacing w:before="60" w:after="160" w:line="290" w:lineRule="auto"/>
        <w:ind w:left="567" w:right="400"/>
      </w:pPr>
      <w:r>
        <w:rPr>
          <w:i/>
          <w:iCs/>
          <w:color w:val="333333"/>
        </w:rPr>
        <w:t xml:space="preserve">"A Conservative government is an organised hypocrisy." — </w:t>
      </w:r>
      <w:r>
        <w:rPr>
          <w:b/>
          <w:bCs/>
          <w:i/>
          <w:iCs/>
          <w:color w:val="333333"/>
        </w:rPr>
        <w:t>Disraeli</w:t>
      </w:r>
      <w:r>
        <w:rPr>
          <w:i/>
          <w:iCs/>
          <w:color w:val="333333"/>
        </w:rPr>
        <w:t xml:space="preserve"> on Peel, 1845</w:t>
      </w:r>
    </w:p>
    <w:p w14:paraId="3A101B83" w14:textId="77777777" w:rsidR="00D61212" w:rsidRDefault="00000000">
      <w:pPr>
        <w:pBdr>
          <w:left w:val="single" w:sz="18" w:space="12" w:color="9B2335"/>
        </w:pBdr>
        <w:spacing w:before="60" w:after="160" w:line="290" w:lineRule="auto"/>
        <w:ind w:left="567" w:right="400"/>
      </w:pPr>
      <w:r>
        <w:rPr>
          <w:i/>
          <w:iCs/>
          <w:color w:val="333333"/>
        </w:rPr>
        <w:t xml:space="preserve">"We must educate our masters." — attributed to </w:t>
      </w:r>
      <w:r>
        <w:rPr>
          <w:b/>
          <w:bCs/>
          <w:i/>
          <w:iCs/>
          <w:color w:val="333333"/>
        </w:rPr>
        <w:t>Robert Lowe</w:t>
      </w:r>
      <w:r>
        <w:rPr>
          <w:i/>
          <w:iCs/>
          <w:color w:val="333333"/>
        </w:rPr>
        <w:t>, after 1867</w:t>
      </w:r>
    </w:p>
    <w:p w14:paraId="16FC52AC" w14:textId="77777777" w:rsidR="00D61212" w:rsidRDefault="00000000">
      <w:pPr>
        <w:pStyle w:val="Heading1"/>
        <w:pageBreakBefore/>
      </w:pPr>
      <w:bookmarkStart w:id="105" w:name="_Toc241395401"/>
      <w:r>
        <w:lastRenderedPageBreak/>
        <w:t>Part Five — The Examiner's Record</w:t>
      </w:r>
      <w:bookmarkEnd w:id="10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95"/>
        <w:gridCol w:w="4932"/>
        <w:gridCol w:w="1675"/>
        <w:gridCol w:w="1304"/>
      </w:tblGrid>
      <w:tr w:rsidR="00D61212" w14:paraId="0C4A648D"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8FC6168" w14:textId="77777777" w:rsidR="00D61212"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531B337" w14:textId="77777777" w:rsidR="00D61212"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EB5160D" w14:textId="77777777" w:rsidR="00D61212"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41BDF18" w14:textId="77777777" w:rsidR="00D61212" w:rsidRDefault="00000000">
            <w:pPr>
              <w:spacing w:after="30" w:line="250" w:lineRule="auto"/>
            </w:pPr>
            <w:r>
              <w:rPr>
                <w:rFonts w:ascii="Calibri" w:eastAsia="Calibri" w:hAnsi="Calibri" w:cs="Calibri"/>
                <w:b/>
                <w:bCs/>
                <w:color w:val="FFFFFF"/>
                <w:sz w:val="18"/>
                <w:szCs w:val="18"/>
              </w:rPr>
              <w:t>Type</w:t>
            </w:r>
          </w:p>
        </w:tc>
      </w:tr>
      <w:tr w:rsidR="00D61212" w14:paraId="70247AA0"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003DFB" w14:textId="77777777" w:rsidR="00D61212" w:rsidRDefault="00000000">
            <w:pPr>
              <w:spacing w:after="30" w:line="250" w:lineRule="auto"/>
            </w:pPr>
            <w:r>
              <w:rPr>
                <w:rFonts w:ascii="Calibri" w:eastAsia="Calibri" w:hAnsi="Calibri" w:cs="Calibri"/>
                <w:b/>
                <w:bCs/>
                <w:sz w:val="18"/>
                <w:szCs w:val="18"/>
              </w:rPr>
              <w:t>2015 · Q6 · Paper I</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5687F9" w14:textId="77777777" w:rsidR="00D61212" w:rsidRDefault="00000000">
            <w:pPr>
              <w:spacing w:after="30" w:line="250" w:lineRule="auto"/>
            </w:pPr>
            <w:r>
              <w:rPr>
                <w:rFonts w:ascii="Calibri" w:eastAsia="Calibri" w:hAnsi="Calibri" w:cs="Calibri"/>
                <w:sz w:val="18"/>
                <w:szCs w:val="18"/>
              </w:rPr>
              <w:t>The short reign of William IV is considered to be the long era of bills and acts. Substantiate the statement with supportive arguments.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AB215D" w14:textId="77777777" w:rsidR="00D61212" w:rsidRDefault="00000000">
            <w:pPr>
              <w:spacing w:after="30" w:line="250" w:lineRule="auto"/>
            </w:pPr>
            <w:r>
              <w:rPr>
                <w:rFonts w:ascii="Calibri" w:eastAsia="Calibri" w:hAnsi="Calibri" w:cs="Calibri"/>
                <w:sz w:val="18"/>
                <w:szCs w:val="18"/>
              </w:rPr>
              <w:t>Parliamentary reform 1832–1928</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2BD8AF" w14:textId="77777777" w:rsidR="00D61212" w:rsidRDefault="00000000">
            <w:pPr>
              <w:spacing w:after="30" w:line="250" w:lineRule="auto"/>
            </w:pPr>
            <w:r>
              <w:rPr>
                <w:rFonts w:ascii="Calibri" w:eastAsia="Calibri" w:hAnsi="Calibri" w:cs="Calibri"/>
                <w:sz w:val="18"/>
                <w:szCs w:val="18"/>
              </w:rPr>
              <w:t>Quotation / claim</w:t>
            </w:r>
          </w:p>
        </w:tc>
      </w:tr>
      <w:tr w:rsidR="00D61212" w14:paraId="58245318"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815026" w14:textId="77777777" w:rsidR="00D61212" w:rsidRDefault="00000000">
            <w:pPr>
              <w:spacing w:after="30" w:line="250" w:lineRule="auto"/>
            </w:pPr>
            <w:r>
              <w:rPr>
                <w:rFonts w:ascii="Calibri" w:eastAsia="Calibri" w:hAnsi="Calibri" w:cs="Calibri"/>
                <w:b/>
                <w:bCs/>
                <w:sz w:val="18"/>
                <w:szCs w:val="18"/>
              </w:rPr>
              <w:t>2016 · Q3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EC9D97" w14:textId="77777777" w:rsidR="00D61212" w:rsidRDefault="00000000">
            <w:pPr>
              <w:spacing w:after="30" w:line="250" w:lineRule="auto"/>
            </w:pPr>
            <w:r>
              <w:rPr>
                <w:rFonts w:ascii="Calibri" w:eastAsia="Calibri" w:hAnsi="Calibri" w:cs="Calibri"/>
                <w:sz w:val="18"/>
                <w:szCs w:val="18"/>
              </w:rPr>
              <w:t>Analyze critically the Reform Act of 1832.</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669741" w14:textId="77777777" w:rsidR="00D61212" w:rsidRDefault="00000000">
            <w:pPr>
              <w:spacing w:after="30" w:line="250" w:lineRule="auto"/>
            </w:pPr>
            <w:r>
              <w:rPr>
                <w:rFonts w:ascii="Calibri" w:eastAsia="Calibri" w:hAnsi="Calibri" w:cs="Calibri"/>
                <w:sz w:val="18"/>
                <w:szCs w:val="18"/>
              </w:rPr>
              <w:t>Parliamentary reform 1832–1928</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C55395" w14:textId="77777777" w:rsidR="00D61212" w:rsidRDefault="00000000">
            <w:pPr>
              <w:spacing w:after="30" w:line="250" w:lineRule="auto"/>
            </w:pPr>
            <w:r>
              <w:rPr>
                <w:rFonts w:ascii="Calibri" w:eastAsia="Calibri" w:hAnsi="Calibri" w:cs="Calibri"/>
                <w:sz w:val="18"/>
                <w:szCs w:val="18"/>
              </w:rPr>
              <w:t>Impact / significance</w:t>
            </w:r>
          </w:p>
        </w:tc>
      </w:tr>
      <w:tr w:rsidR="00D61212" w14:paraId="4BF835F0"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94A301" w14:textId="77777777" w:rsidR="00D61212" w:rsidRDefault="00000000">
            <w:pPr>
              <w:spacing w:after="30" w:line="250" w:lineRule="auto"/>
            </w:pPr>
            <w:r>
              <w:rPr>
                <w:rFonts w:ascii="Calibri" w:eastAsia="Calibri" w:hAnsi="Calibri" w:cs="Calibri"/>
                <w:b/>
                <w:bCs/>
                <w:sz w:val="18"/>
                <w:szCs w:val="18"/>
              </w:rPr>
              <w:t>2017 · Q5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3E0453" w14:textId="77777777" w:rsidR="00D61212" w:rsidRDefault="00000000">
            <w:pPr>
              <w:spacing w:after="30" w:line="250" w:lineRule="auto"/>
            </w:pPr>
            <w:r>
              <w:rPr>
                <w:rFonts w:ascii="Calibri" w:eastAsia="Calibri" w:hAnsi="Calibri" w:cs="Calibri"/>
                <w:sz w:val="18"/>
                <w:szCs w:val="18"/>
              </w:rPr>
              <w:t>'Gladstone's domestic policy was the climax of liberalism.' Discuss comprehensively.</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38CF60" w14:textId="77777777" w:rsidR="00D61212" w:rsidRDefault="00000000">
            <w:pPr>
              <w:spacing w:after="30" w:line="250" w:lineRule="auto"/>
            </w:pPr>
            <w:r>
              <w:rPr>
                <w:rFonts w:ascii="Calibri" w:eastAsia="Calibri" w:hAnsi="Calibri" w:cs="Calibri"/>
                <w:sz w:val="18"/>
                <w:szCs w:val="18"/>
              </w:rPr>
              <w:t>Gladstone's domestic policy</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786CF1" w14:textId="77777777" w:rsidR="00D61212" w:rsidRDefault="00000000">
            <w:pPr>
              <w:spacing w:after="30" w:line="250" w:lineRule="auto"/>
            </w:pPr>
            <w:r>
              <w:rPr>
                <w:rFonts w:ascii="Calibri" w:eastAsia="Calibri" w:hAnsi="Calibri" w:cs="Calibri"/>
                <w:sz w:val="18"/>
                <w:szCs w:val="18"/>
              </w:rPr>
              <w:t>Quotation / claim</w:t>
            </w:r>
          </w:p>
        </w:tc>
      </w:tr>
      <w:tr w:rsidR="00D61212" w14:paraId="676DDB6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3A109B" w14:textId="77777777" w:rsidR="00D61212" w:rsidRDefault="00000000">
            <w:pPr>
              <w:spacing w:after="30" w:line="250" w:lineRule="auto"/>
            </w:pPr>
            <w:r>
              <w:rPr>
                <w:rFonts w:ascii="Calibri" w:eastAsia="Calibri" w:hAnsi="Calibri" w:cs="Calibri"/>
                <w:b/>
                <w:bCs/>
                <w:sz w:val="18"/>
                <w:szCs w:val="18"/>
              </w:rPr>
              <w:t>2018 · Q4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9BCAAC" w14:textId="77777777" w:rsidR="00D61212" w:rsidRDefault="00000000">
            <w:pPr>
              <w:spacing w:after="30" w:line="250" w:lineRule="auto"/>
            </w:pPr>
            <w:r>
              <w:rPr>
                <w:rFonts w:ascii="Calibri" w:eastAsia="Calibri" w:hAnsi="Calibri" w:cs="Calibri"/>
                <w:sz w:val="18"/>
                <w:szCs w:val="18"/>
              </w:rPr>
              <w:t>Shed ample light on the interior as well as exterior policy of Sir Robert Peel as British Premier, with particular emphasis on the Irish issue.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BB0373" w14:textId="77777777" w:rsidR="00D61212" w:rsidRDefault="00000000">
            <w:pPr>
              <w:spacing w:after="30" w:line="250" w:lineRule="auto"/>
            </w:pPr>
            <w:r>
              <w:rPr>
                <w:rFonts w:ascii="Calibri" w:eastAsia="Calibri" w:hAnsi="Calibri" w:cs="Calibri"/>
                <w:sz w:val="18"/>
                <w:szCs w:val="18"/>
              </w:rPr>
              <w:t>Sir Robert Peel</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8019E2" w14:textId="77777777" w:rsidR="00D61212" w:rsidRDefault="00000000">
            <w:pPr>
              <w:spacing w:after="30" w:line="250" w:lineRule="auto"/>
            </w:pPr>
            <w:r>
              <w:rPr>
                <w:rFonts w:ascii="Calibri" w:eastAsia="Calibri" w:hAnsi="Calibri" w:cs="Calibri"/>
                <w:sz w:val="18"/>
                <w:szCs w:val="18"/>
              </w:rPr>
              <w:t>Policy analysis</w:t>
            </w:r>
          </w:p>
        </w:tc>
      </w:tr>
      <w:tr w:rsidR="00D61212" w14:paraId="526A1D0F"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86D242" w14:textId="77777777" w:rsidR="00D61212" w:rsidRDefault="00000000">
            <w:pPr>
              <w:spacing w:after="30" w:line="250" w:lineRule="auto"/>
            </w:pPr>
            <w:r>
              <w:rPr>
                <w:rFonts w:ascii="Calibri" w:eastAsia="Calibri" w:hAnsi="Calibri" w:cs="Calibri"/>
                <w:b/>
                <w:bCs/>
                <w:sz w:val="18"/>
                <w:szCs w:val="18"/>
              </w:rPr>
              <w:t>2018 · Q5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3D37FE" w14:textId="77777777" w:rsidR="00D61212" w:rsidRDefault="00000000">
            <w:pPr>
              <w:spacing w:after="30" w:line="250" w:lineRule="auto"/>
            </w:pPr>
            <w:r>
              <w:rPr>
                <w:rFonts w:ascii="Calibri" w:eastAsia="Calibri" w:hAnsi="Calibri" w:cs="Calibri"/>
                <w:sz w:val="18"/>
                <w:szCs w:val="18"/>
              </w:rPr>
              <w:t>What measures were taken for the democratisation of the British Parliament over the decades?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99FB71" w14:textId="77777777" w:rsidR="00D61212" w:rsidRDefault="00000000">
            <w:pPr>
              <w:spacing w:after="30" w:line="250" w:lineRule="auto"/>
            </w:pPr>
            <w:r>
              <w:rPr>
                <w:rFonts w:ascii="Calibri" w:eastAsia="Calibri" w:hAnsi="Calibri" w:cs="Calibri"/>
                <w:sz w:val="18"/>
                <w:szCs w:val="18"/>
              </w:rPr>
              <w:t>Parliamentary reform 1832–1928</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4FF4AA" w14:textId="77777777" w:rsidR="00D61212" w:rsidRDefault="00000000">
            <w:pPr>
              <w:spacing w:after="30" w:line="250" w:lineRule="auto"/>
            </w:pPr>
            <w:r>
              <w:rPr>
                <w:rFonts w:ascii="Calibri" w:eastAsia="Calibri" w:hAnsi="Calibri" w:cs="Calibri"/>
                <w:sz w:val="18"/>
                <w:szCs w:val="18"/>
              </w:rPr>
              <w:t>Describe / account</w:t>
            </w:r>
          </w:p>
        </w:tc>
      </w:tr>
      <w:tr w:rsidR="00D61212" w14:paraId="0CA40E3E"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E9B9AA" w14:textId="77777777" w:rsidR="00D61212" w:rsidRDefault="00000000">
            <w:pPr>
              <w:spacing w:after="30" w:line="250" w:lineRule="auto"/>
            </w:pPr>
            <w:r>
              <w:rPr>
                <w:rFonts w:ascii="Calibri" w:eastAsia="Calibri" w:hAnsi="Calibri" w:cs="Calibri"/>
                <w:b/>
                <w:bCs/>
                <w:sz w:val="18"/>
                <w:szCs w:val="18"/>
              </w:rPr>
              <w:t>2019 · Q5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849A34" w14:textId="77777777" w:rsidR="00D61212" w:rsidRDefault="00000000">
            <w:pPr>
              <w:spacing w:after="30" w:line="250" w:lineRule="auto"/>
            </w:pPr>
            <w:r>
              <w:rPr>
                <w:rFonts w:ascii="Calibri" w:eastAsia="Calibri" w:hAnsi="Calibri" w:cs="Calibri"/>
                <w:sz w:val="18"/>
                <w:szCs w:val="18"/>
              </w:rPr>
              <w:t>The Reform Act of 1832 made possible the series of political and administrative reforms that laid the foundation of modern Britain. Discuss.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1CA8DC" w14:textId="77777777" w:rsidR="00D61212" w:rsidRDefault="00000000">
            <w:pPr>
              <w:spacing w:after="30" w:line="250" w:lineRule="auto"/>
            </w:pPr>
            <w:r>
              <w:rPr>
                <w:rFonts w:ascii="Calibri" w:eastAsia="Calibri" w:hAnsi="Calibri" w:cs="Calibri"/>
                <w:sz w:val="18"/>
                <w:szCs w:val="18"/>
              </w:rPr>
              <w:t>Parliamentary reform 1832–1928</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86F650" w14:textId="77777777" w:rsidR="00D61212" w:rsidRDefault="00000000">
            <w:pPr>
              <w:spacing w:after="30" w:line="250" w:lineRule="auto"/>
            </w:pPr>
            <w:r>
              <w:rPr>
                <w:rFonts w:ascii="Calibri" w:eastAsia="Calibri" w:hAnsi="Calibri" w:cs="Calibri"/>
                <w:sz w:val="18"/>
                <w:szCs w:val="18"/>
              </w:rPr>
              <w:t>Quotation / claim</w:t>
            </w:r>
          </w:p>
        </w:tc>
      </w:tr>
      <w:tr w:rsidR="00D61212" w14:paraId="561DB72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C31653" w14:textId="77777777" w:rsidR="00D61212" w:rsidRDefault="00000000">
            <w:pPr>
              <w:spacing w:after="30" w:line="250" w:lineRule="auto"/>
            </w:pPr>
            <w:r>
              <w:rPr>
                <w:rFonts w:ascii="Calibri" w:eastAsia="Calibri" w:hAnsi="Calibri" w:cs="Calibri"/>
                <w:b/>
                <w:bCs/>
                <w:sz w:val="18"/>
                <w:szCs w:val="18"/>
              </w:rPr>
              <w:t>2020 · Q4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3C31AA" w14:textId="77777777" w:rsidR="00D61212" w:rsidRDefault="00000000">
            <w:pPr>
              <w:spacing w:after="30" w:line="250" w:lineRule="auto"/>
            </w:pPr>
            <w:r>
              <w:rPr>
                <w:rFonts w:ascii="Calibri" w:eastAsia="Calibri" w:hAnsi="Calibri" w:cs="Calibri"/>
                <w:sz w:val="18"/>
                <w:szCs w:val="18"/>
              </w:rPr>
              <w:t>Give a history of parliamentary reforms between 1832 and 1928. Also critically examine how England became a politically democratic country.</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4A137C" w14:textId="77777777" w:rsidR="00D61212" w:rsidRDefault="00000000">
            <w:pPr>
              <w:spacing w:after="30" w:line="250" w:lineRule="auto"/>
            </w:pPr>
            <w:r>
              <w:rPr>
                <w:rFonts w:ascii="Calibri" w:eastAsia="Calibri" w:hAnsi="Calibri" w:cs="Calibri"/>
                <w:sz w:val="18"/>
                <w:szCs w:val="18"/>
              </w:rPr>
              <w:t>Parliamentary reform 1832–1928</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DA55E2" w14:textId="77777777" w:rsidR="00D61212" w:rsidRDefault="00000000">
            <w:pPr>
              <w:spacing w:after="30" w:line="250" w:lineRule="auto"/>
            </w:pPr>
            <w:r>
              <w:rPr>
                <w:rFonts w:ascii="Calibri" w:eastAsia="Calibri" w:hAnsi="Calibri" w:cs="Calibri"/>
                <w:sz w:val="18"/>
                <w:szCs w:val="18"/>
              </w:rPr>
              <w:t>Describe / account</w:t>
            </w:r>
          </w:p>
        </w:tc>
      </w:tr>
      <w:tr w:rsidR="00D61212" w14:paraId="70DCDB69"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07931B" w14:textId="77777777" w:rsidR="00D61212" w:rsidRDefault="00000000">
            <w:pPr>
              <w:spacing w:after="30" w:line="250" w:lineRule="auto"/>
            </w:pPr>
            <w:r>
              <w:rPr>
                <w:rFonts w:ascii="Calibri" w:eastAsia="Calibri" w:hAnsi="Calibri" w:cs="Calibri"/>
                <w:b/>
                <w:bCs/>
                <w:sz w:val="18"/>
                <w:szCs w:val="18"/>
              </w:rPr>
              <w:t>2020 · Q5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A34109" w14:textId="77777777" w:rsidR="00D61212" w:rsidRDefault="00000000">
            <w:pPr>
              <w:spacing w:after="30" w:line="250" w:lineRule="auto"/>
            </w:pPr>
            <w:r>
              <w:rPr>
                <w:rFonts w:ascii="Calibri" w:eastAsia="Calibri" w:hAnsi="Calibri" w:cs="Calibri"/>
                <w:sz w:val="18"/>
                <w:szCs w:val="18"/>
              </w:rPr>
              <w:t>'Peel was the most liberal of conservatives and the most conservative of liberals.' Examine the statement critically.</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02C206" w14:textId="77777777" w:rsidR="00D61212" w:rsidRDefault="00000000">
            <w:pPr>
              <w:spacing w:after="30" w:line="250" w:lineRule="auto"/>
            </w:pPr>
            <w:r>
              <w:rPr>
                <w:rFonts w:ascii="Calibri" w:eastAsia="Calibri" w:hAnsi="Calibri" w:cs="Calibri"/>
                <w:sz w:val="18"/>
                <w:szCs w:val="18"/>
              </w:rPr>
              <w:t>Sir Robert Peel</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DA2C27" w14:textId="77777777" w:rsidR="00D61212" w:rsidRDefault="00000000">
            <w:pPr>
              <w:spacing w:after="30" w:line="250" w:lineRule="auto"/>
            </w:pPr>
            <w:r>
              <w:rPr>
                <w:rFonts w:ascii="Calibri" w:eastAsia="Calibri" w:hAnsi="Calibri" w:cs="Calibri"/>
                <w:sz w:val="18"/>
                <w:szCs w:val="18"/>
              </w:rPr>
              <w:t>Quotation / claim</w:t>
            </w:r>
          </w:p>
        </w:tc>
      </w:tr>
      <w:tr w:rsidR="00D61212" w14:paraId="1CCE0DBC"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DA461A" w14:textId="77777777" w:rsidR="00D61212" w:rsidRDefault="00000000">
            <w:pPr>
              <w:spacing w:after="30" w:line="250" w:lineRule="auto"/>
            </w:pPr>
            <w:r>
              <w:rPr>
                <w:rFonts w:ascii="Calibri" w:eastAsia="Calibri" w:hAnsi="Calibri" w:cs="Calibri"/>
                <w:b/>
                <w:bCs/>
                <w:sz w:val="18"/>
                <w:szCs w:val="18"/>
              </w:rPr>
              <w:t>2022 · Q2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C03022" w14:textId="77777777" w:rsidR="00D61212" w:rsidRDefault="00000000">
            <w:pPr>
              <w:spacing w:after="30" w:line="250" w:lineRule="auto"/>
            </w:pPr>
            <w:r>
              <w:rPr>
                <w:rFonts w:ascii="Calibri" w:eastAsia="Calibri" w:hAnsi="Calibri" w:cs="Calibri"/>
                <w:sz w:val="18"/>
                <w:szCs w:val="18"/>
              </w:rPr>
              <w:t>The domestic policy of Gladstone was the climax of liberalism during the 19th century. Discuss and analyze.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035647" w14:textId="77777777" w:rsidR="00D61212" w:rsidRDefault="00000000">
            <w:pPr>
              <w:spacing w:after="30" w:line="250" w:lineRule="auto"/>
            </w:pPr>
            <w:r>
              <w:rPr>
                <w:rFonts w:ascii="Calibri" w:eastAsia="Calibri" w:hAnsi="Calibri" w:cs="Calibri"/>
                <w:sz w:val="18"/>
                <w:szCs w:val="18"/>
              </w:rPr>
              <w:t>Gladstone's domestic policy</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11B80A" w14:textId="77777777" w:rsidR="00D61212" w:rsidRDefault="00000000">
            <w:pPr>
              <w:spacing w:after="30" w:line="250" w:lineRule="auto"/>
            </w:pPr>
            <w:r>
              <w:rPr>
                <w:rFonts w:ascii="Calibri" w:eastAsia="Calibri" w:hAnsi="Calibri" w:cs="Calibri"/>
                <w:sz w:val="18"/>
                <w:szCs w:val="18"/>
              </w:rPr>
              <w:t>Quotation / claim</w:t>
            </w:r>
          </w:p>
        </w:tc>
      </w:tr>
      <w:tr w:rsidR="00D61212" w14:paraId="674AD385"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F19E52" w14:textId="77777777" w:rsidR="00D61212" w:rsidRDefault="00000000">
            <w:pPr>
              <w:spacing w:after="30" w:line="250" w:lineRule="auto"/>
            </w:pPr>
            <w:r>
              <w:rPr>
                <w:rFonts w:ascii="Calibri" w:eastAsia="Calibri" w:hAnsi="Calibri" w:cs="Calibri"/>
                <w:b/>
                <w:bCs/>
                <w:sz w:val="18"/>
                <w:szCs w:val="18"/>
              </w:rPr>
              <w:t>2024 · Q1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536C07" w14:textId="77777777" w:rsidR="00D61212" w:rsidRDefault="00000000">
            <w:pPr>
              <w:spacing w:after="30" w:line="250" w:lineRule="auto"/>
            </w:pPr>
            <w:r>
              <w:rPr>
                <w:rFonts w:ascii="Calibri" w:eastAsia="Calibri" w:hAnsi="Calibri" w:cs="Calibri"/>
                <w:sz w:val="18"/>
                <w:szCs w:val="18"/>
              </w:rPr>
              <w:t>How far did Robert Peel's methods of governance differ from those of his predecessors, viz. Liverpool, Canning and Wellington?</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644A3E" w14:textId="77777777" w:rsidR="00D61212" w:rsidRDefault="00000000">
            <w:pPr>
              <w:spacing w:after="30" w:line="250" w:lineRule="auto"/>
            </w:pPr>
            <w:r>
              <w:rPr>
                <w:rFonts w:ascii="Calibri" w:eastAsia="Calibri" w:hAnsi="Calibri" w:cs="Calibri"/>
                <w:sz w:val="18"/>
                <w:szCs w:val="18"/>
              </w:rPr>
              <w:t>Sir Robert Peel</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81168D" w14:textId="77777777" w:rsidR="00D61212" w:rsidRDefault="00000000">
            <w:pPr>
              <w:spacing w:after="30" w:line="250" w:lineRule="auto"/>
            </w:pPr>
            <w:r>
              <w:rPr>
                <w:rFonts w:ascii="Calibri" w:eastAsia="Calibri" w:hAnsi="Calibri" w:cs="Calibri"/>
                <w:sz w:val="18"/>
                <w:szCs w:val="18"/>
              </w:rPr>
              <w:t>Compare / contrast</w:t>
            </w:r>
          </w:p>
        </w:tc>
      </w:tr>
      <w:tr w:rsidR="00D61212" w14:paraId="356B58B1"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A18D47" w14:textId="77777777" w:rsidR="00D61212" w:rsidRDefault="00000000">
            <w:pPr>
              <w:spacing w:after="30" w:line="250" w:lineRule="auto"/>
            </w:pPr>
            <w:r>
              <w:rPr>
                <w:rFonts w:ascii="Calibri" w:eastAsia="Calibri" w:hAnsi="Calibri" w:cs="Calibri"/>
                <w:b/>
                <w:bCs/>
                <w:sz w:val="18"/>
                <w:szCs w:val="18"/>
              </w:rPr>
              <w:t>2024 · Q2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B5AF37" w14:textId="77777777" w:rsidR="00D61212" w:rsidRDefault="00000000">
            <w:pPr>
              <w:spacing w:after="30" w:line="250" w:lineRule="auto"/>
            </w:pPr>
            <w:r>
              <w:rPr>
                <w:rFonts w:ascii="Calibri" w:eastAsia="Calibri" w:hAnsi="Calibri" w:cs="Calibri"/>
                <w:sz w:val="18"/>
                <w:szCs w:val="18"/>
              </w:rPr>
              <w:t>Define the 'Irish Question'. Also discuss the policy of the Liberal Party on the said issue from 1886 to 1894.</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0FA355" w14:textId="77777777" w:rsidR="00D61212" w:rsidRDefault="00000000">
            <w:pPr>
              <w:spacing w:after="30" w:line="250" w:lineRule="auto"/>
            </w:pPr>
            <w:r>
              <w:rPr>
                <w:rFonts w:ascii="Calibri" w:eastAsia="Calibri" w:hAnsi="Calibri" w:cs="Calibri"/>
                <w:sz w:val="18"/>
                <w:szCs w:val="18"/>
              </w:rPr>
              <w:t>The Irish Question and Home Rule</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F998E5" w14:textId="77777777" w:rsidR="00D61212" w:rsidRDefault="00000000">
            <w:pPr>
              <w:spacing w:after="30" w:line="250" w:lineRule="auto"/>
            </w:pPr>
            <w:r>
              <w:rPr>
                <w:rFonts w:ascii="Calibri" w:eastAsia="Calibri" w:hAnsi="Calibri" w:cs="Calibri"/>
                <w:sz w:val="18"/>
                <w:szCs w:val="18"/>
              </w:rPr>
              <w:t>Policy analysis</w:t>
            </w:r>
          </w:p>
        </w:tc>
      </w:tr>
      <w:tr w:rsidR="00D61212" w14:paraId="74F129C7"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3658E3" w14:textId="77777777" w:rsidR="00D61212" w:rsidRDefault="00000000">
            <w:pPr>
              <w:spacing w:after="30" w:line="250" w:lineRule="auto"/>
            </w:pPr>
            <w:r>
              <w:rPr>
                <w:rFonts w:ascii="Calibri" w:eastAsia="Calibri" w:hAnsi="Calibri" w:cs="Calibri"/>
                <w:b/>
                <w:bCs/>
                <w:sz w:val="18"/>
                <w:szCs w:val="18"/>
              </w:rPr>
              <w:t>2025 · Q4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FCED75" w14:textId="77777777" w:rsidR="00D61212" w:rsidRDefault="00000000">
            <w:pPr>
              <w:spacing w:after="30" w:line="250" w:lineRule="auto"/>
            </w:pPr>
            <w:r>
              <w:rPr>
                <w:rFonts w:ascii="Calibri" w:eastAsia="Calibri" w:hAnsi="Calibri" w:cs="Calibri"/>
                <w:sz w:val="18"/>
                <w:szCs w:val="18"/>
              </w:rPr>
              <w:t>Examine the evolution of party politics in Britain during the 19th century, focusing on the rise of the Conservative and Liberal parties, and the changing relationship between government, parliament and the electorate.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72E780B" w14:textId="77777777" w:rsidR="00D61212" w:rsidRDefault="00000000">
            <w:pPr>
              <w:spacing w:after="30" w:line="250" w:lineRule="auto"/>
            </w:pPr>
            <w:r>
              <w:rPr>
                <w:rFonts w:ascii="Calibri" w:eastAsia="Calibri" w:hAnsi="Calibri" w:cs="Calibri"/>
                <w:sz w:val="18"/>
                <w:szCs w:val="18"/>
              </w:rPr>
              <w:t>Rise of the Conservative and Liberal parties</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C03654" w14:textId="77777777" w:rsidR="00D61212" w:rsidRDefault="00000000">
            <w:pPr>
              <w:spacing w:after="30" w:line="250" w:lineRule="auto"/>
            </w:pPr>
            <w:r>
              <w:rPr>
                <w:rFonts w:ascii="Calibri" w:eastAsia="Calibri" w:hAnsi="Calibri" w:cs="Calibri"/>
                <w:sz w:val="18"/>
                <w:szCs w:val="18"/>
              </w:rPr>
              <w:t>Describe / account</w:t>
            </w:r>
          </w:p>
        </w:tc>
      </w:tr>
    </w:tbl>
    <w:p w14:paraId="62DC9B78" w14:textId="77777777" w:rsidR="00D61212" w:rsidRDefault="00D61212">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024E4724"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4454540" w14:textId="77777777" w:rsidR="00D61212"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The pattern</w:t>
            </w:r>
          </w:p>
          <w:p w14:paraId="307E8F5A" w14:textId="77777777" w:rsidR="00D61212" w:rsidRDefault="00000000">
            <w:pPr>
              <w:spacing w:after="80" w:line="270" w:lineRule="auto"/>
            </w:pPr>
            <w:r>
              <w:rPr>
                <w:b/>
                <w:bCs/>
                <w:sz w:val="21"/>
                <w:szCs w:val="21"/>
              </w:rPr>
              <w:t>Parliamentary reform</w:t>
            </w:r>
            <w:r>
              <w:rPr>
                <w:sz w:val="21"/>
                <w:szCs w:val="21"/>
              </w:rPr>
              <w:t xml:space="preserve"> is the favourite: the 1832 Act alone (2016, 2019), the "era of bills and acts" under William IV (2015), and the whole road to democracy (2018, 2020). </w:t>
            </w:r>
            <w:r>
              <w:rPr>
                <w:b/>
                <w:bCs/>
                <w:sz w:val="21"/>
                <w:szCs w:val="21"/>
              </w:rPr>
              <w:t>Peel</w:t>
            </w:r>
            <w:r>
              <w:rPr>
                <w:sz w:val="21"/>
                <w:szCs w:val="21"/>
              </w:rPr>
              <w:t xml:space="preserve"> comes back every two or three years — his policies (2018), his character (2020), his methods (2024). </w:t>
            </w:r>
            <w:r>
              <w:rPr>
                <w:b/>
                <w:bCs/>
                <w:sz w:val="21"/>
                <w:szCs w:val="21"/>
              </w:rPr>
              <w:t>Gladstone's domestic policy</w:t>
            </w:r>
            <w:r>
              <w:rPr>
                <w:sz w:val="21"/>
                <w:szCs w:val="21"/>
              </w:rPr>
              <w:t xml:space="preserve"> has been set twice in the </w:t>
            </w:r>
            <w:r>
              <w:rPr>
                <w:b/>
                <w:bCs/>
                <w:sz w:val="21"/>
                <w:szCs w:val="21"/>
              </w:rPr>
              <w:t>same words</w:t>
            </w:r>
            <w:r>
              <w:rPr>
                <w:sz w:val="21"/>
                <w:szCs w:val="21"/>
              </w:rPr>
              <w:t xml:space="preserve"> (2017, 2022). The </w:t>
            </w:r>
            <w:r>
              <w:rPr>
                <w:b/>
                <w:bCs/>
                <w:sz w:val="21"/>
                <w:szCs w:val="21"/>
              </w:rPr>
              <w:t>Irish Question</w:t>
            </w:r>
            <w:r>
              <w:rPr>
                <w:sz w:val="21"/>
                <w:szCs w:val="21"/>
              </w:rPr>
              <w:t xml:space="preserve"> (2024) and </w:t>
            </w:r>
            <w:r>
              <w:rPr>
                <w:b/>
                <w:bCs/>
                <w:sz w:val="21"/>
                <w:szCs w:val="21"/>
              </w:rPr>
              <w:t>party politics</w:t>
            </w:r>
            <w:r>
              <w:rPr>
                <w:sz w:val="21"/>
                <w:szCs w:val="21"/>
              </w:rPr>
              <w:t xml:space="preserve"> (2025) are the newest angles. Never yet asked as full questions: </w:t>
            </w:r>
            <w:r>
              <w:rPr>
                <w:b/>
                <w:bCs/>
                <w:sz w:val="21"/>
                <w:szCs w:val="21"/>
              </w:rPr>
              <w:t>Liverpool's government</w:t>
            </w:r>
            <w:r>
              <w:rPr>
                <w:sz w:val="21"/>
                <w:szCs w:val="21"/>
              </w:rPr>
              <w:t xml:space="preserve">, </w:t>
            </w:r>
            <w:r>
              <w:rPr>
                <w:b/>
                <w:bCs/>
                <w:sz w:val="21"/>
                <w:szCs w:val="21"/>
              </w:rPr>
              <w:t>Catholic Emancipation</w:t>
            </w:r>
            <w:r>
              <w:rPr>
                <w:sz w:val="21"/>
                <w:szCs w:val="21"/>
              </w:rPr>
              <w:t xml:space="preserve">, the </w:t>
            </w:r>
            <w:r>
              <w:rPr>
                <w:b/>
                <w:bCs/>
                <w:sz w:val="21"/>
                <w:szCs w:val="21"/>
              </w:rPr>
              <w:t>repeal of the Corn Laws</w:t>
            </w:r>
            <w:r>
              <w:rPr>
                <w:sz w:val="21"/>
                <w:szCs w:val="21"/>
              </w:rPr>
              <w:t xml:space="preserve"> on its own, </w:t>
            </w:r>
            <w:r>
              <w:rPr>
                <w:b/>
                <w:bCs/>
                <w:sz w:val="21"/>
                <w:szCs w:val="21"/>
              </w:rPr>
              <w:t>Disraeli's domestic policy</w:t>
            </w:r>
            <w:r>
              <w:rPr>
                <w:sz w:val="21"/>
                <w:szCs w:val="21"/>
              </w:rPr>
              <w:t xml:space="preserve">, and the </w:t>
            </w:r>
            <w:r>
              <w:rPr>
                <w:b/>
                <w:bCs/>
                <w:sz w:val="21"/>
                <w:szCs w:val="21"/>
              </w:rPr>
              <w:t>1911 Parliament Act</w:t>
            </w:r>
            <w:r>
              <w:rPr>
                <w:sz w:val="21"/>
                <w:szCs w:val="21"/>
              </w:rPr>
              <w:t>.</w:t>
            </w:r>
          </w:p>
        </w:tc>
      </w:tr>
    </w:tbl>
    <w:p w14:paraId="100BE295" w14:textId="77777777" w:rsidR="00D61212" w:rsidRDefault="00D61212"/>
    <w:p w14:paraId="330031F1" w14:textId="77777777" w:rsidR="00D61212" w:rsidRDefault="00000000">
      <w:pPr>
        <w:pStyle w:val="Heading1"/>
        <w:pageBreakBefore/>
      </w:pPr>
      <w:bookmarkStart w:id="106" w:name="_Toc241395402"/>
      <w:r>
        <w:lastRenderedPageBreak/>
        <w:t>Part Six — The One-Liner Bank</w:t>
      </w:r>
      <w:bookmarkEnd w:id="10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739D4443"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2988C3CB" w14:textId="77777777" w:rsidR="00D61212"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the one-liners</w:t>
            </w:r>
          </w:p>
          <w:p w14:paraId="7ECC0308" w14:textId="77777777" w:rsidR="00D61212" w:rsidRDefault="00000000">
            <w:pPr>
              <w:spacing w:after="80" w:line="270" w:lineRule="auto"/>
            </w:pPr>
            <w:r>
              <w:rPr>
                <w:sz w:val="21"/>
                <w:szCs w:val="21"/>
              </w:rPr>
              <w:t xml:space="preserve">Cover the answer after the arrow and say it aloud. </w:t>
            </w:r>
            <w:r>
              <w:rPr>
                <w:b/>
                <w:bCs/>
                <w:sz w:val="21"/>
                <w:szCs w:val="21"/>
              </w:rPr>
              <w:t>120 questions</w:t>
            </w:r>
            <w:r>
              <w:rPr>
                <w:sz w:val="21"/>
                <w:szCs w:val="21"/>
              </w:rPr>
              <w:t>; bold words are the ones examiners test. The past MCQs are solved in T5QA.</w:t>
            </w:r>
          </w:p>
        </w:tc>
      </w:tr>
    </w:tbl>
    <w:p w14:paraId="7350B001" w14:textId="77777777" w:rsidR="00D61212" w:rsidRDefault="00D61212"/>
    <w:p w14:paraId="797D0554" w14:textId="77777777" w:rsidR="00D61212" w:rsidRDefault="00000000">
      <w:pPr>
        <w:pStyle w:val="Heading2"/>
      </w:pPr>
      <w:bookmarkStart w:id="107" w:name="_Toc241395403"/>
      <w:r>
        <w:t>One-liners · Tory Britain, 1815–1830</w:t>
      </w:r>
      <w:bookmarkEnd w:id="107"/>
    </w:p>
    <w:p w14:paraId="4C42682B" w14:textId="77777777" w:rsidR="00D61212" w:rsidRDefault="00000000">
      <w:pPr>
        <w:tabs>
          <w:tab w:val="left" w:pos="460"/>
        </w:tabs>
        <w:spacing w:after="90"/>
        <w:ind w:left="460" w:hanging="460"/>
      </w:pPr>
      <w:r>
        <w:rPr>
          <w:b/>
          <w:bCs/>
          <w:color w:val="9B2335"/>
        </w:rPr>
        <w:t>1.</w:t>
      </w:r>
      <w:r>
        <w:rPr>
          <w:b/>
          <w:bCs/>
          <w:color w:val="9B2335"/>
        </w:rPr>
        <w:tab/>
      </w:r>
      <w:r>
        <w:t xml:space="preserve">Who was Tory Prime Minister from </w:t>
      </w:r>
      <w:r>
        <w:rPr>
          <w:b/>
          <w:bCs/>
        </w:rPr>
        <w:t>1812 to 1827</w:t>
      </w:r>
      <w:r>
        <w:t xml:space="preserve">? → </w:t>
      </w:r>
      <w:r>
        <w:rPr>
          <w:b/>
          <w:bCs/>
        </w:rPr>
        <w:t>Lord Liverpool</w:t>
      </w:r>
      <w:r>
        <w:t>.</w:t>
      </w:r>
    </w:p>
    <w:p w14:paraId="2AA30ED1" w14:textId="77777777" w:rsidR="00D61212" w:rsidRDefault="00000000">
      <w:pPr>
        <w:tabs>
          <w:tab w:val="left" w:pos="460"/>
        </w:tabs>
        <w:spacing w:after="90"/>
        <w:ind w:left="460" w:hanging="460"/>
      </w:pPr>
      <w:r>
        <w:rPr>
          <w:b/>
          <w:bCs/>
          <w:color w:val="9B2335"/>
        </w:rPr>
        <w:t>2.</w:t>
      </w:r>
      <w:r>
        <w:rPr>
          <w:b/>
          <w:bCs/>
          <w:color w:val="9B2335"/>
        </w:rPr>
        <w:tab/>
      </w:r>
      <w:r>
        <w:t xml:space="preserve">Which 1815 law kept out foreign wheat until the price reached 80 shillings? → The </w:t>
      </w:r>
      <w:r>
        <w:rPr>
          <w:b/>
          <w:bCs/>
        </w:rPr>
        <w:t>Corn Law</w:t>
      </w:r>
      <w:r>
        <w:t>.</w:t>
      </w:r>
    </w:p>
    <w:p w14:paraId="4C7C2F8F" w14:textId="77777777" w:rsidR="00D61212" w:rsidRDefault="00000000">
      <w:pPr>
        <w:tabs>
          <w:tab w:val="left" w:pos="460"/>
        </w:tabs>
        <w:spacing w:after="90"/>
        <w:ind w:left="460" w:hanging="460"/>
      </w:pPr>
      <w:r>
        <w:rPr>
          <w:b/>
          <w:bCs/>
          <w:color w:val="9B2335"/>
        </w:rPr>
        <w:t>3.</w:t>
      </w:r>
      <w:r>
        <w:rPr>
          <w:b/>
          <w:bCs/>
          <w:color w:val="9B2335"/>
        </w:rPr>
        <w:tab/>
      </w:r>
      <w:r>
        <w:t xml:space="preserve">Which wartime tax was abolished in </w:t>
      </w:r>
      <w:r>
        <w:rPr>
          <w:b/>
          <w:bCs/>
        </w:rPr>
        <w:t>1816</w:t>
      </w:r>
      <w:r>
        <w:t xml:space="preserve">? → </w:t>
      </w:r>
      <w:r>
        <w:rPr>
          <w:b/>
          <w:bCs/>
        </w:rPr>
        <w:t>Income tax</w:t>
      </w:r>
      <w:r>
        <w:t>.</w:t>
      </w:r>
    </w:p>
    <w:p w14:paraId="53394D4D" w14:textId="77777777" w:rsidR="00D61212" w:rsidRDefault="00000000">
      <w:pPr>
        <w:tabs>
          <w:tab w:val="left" w:pos="460"/>
        </w:tabs>
        <w:spacing w:after="90"/>
        <w:ind w:left="460" w:hanging="460"/>
      </w:pPr>
      <w:r>
        <w:rPr>
          <w:b/>
          <w:bCs/>
          <w:color w:val="9B2335"/>
        </w:rPr>
        <w:t>4.</w:t>
      </w:r>
      <w:r>
        <w:rPr>
          <w:b/>
          <w:bCs/>
          <w:color w:val="9B2335"/>
        </w:rPr>
        <w:tab/>
      </w:r>
      <w:r>
        <w:t xml:space="preserve">In which city did the </w:t>
      </w:r>
      <w:r>
        <w:rPr>
          <w:b/>
          <w:bCs/>
        </w:rPr>
        <w:t>Peterloo Massacre</w:t>
      </w:r>
      <w:r>
        <w:t xml:space="preserve"> happen (1819)? → </w:t>
      </w:r>
      <w:r>
        <w:rPr>
          <w:b/>
          <w:bCs/>
        </w:rPr>
        <w:t>Manchester</w:t>
      </w:r>
      <w:r>
        <w:t xml:space="preserve"> (St Peter's Fields).</w:t>
      </w:r>
    </w:p>
    <w:p w14:paraId="58576055" w14:textId="77777777" w:rsidR="00D61212" w:rsidRDefault="00000000">
      <w:pPr>
        <w:tabs>
          <w:tab w:val="left" w:pos="460"/>
        </w:tabs>
        <w:spacing w:after="90"/>
        <w:ind w:left="460" w:hanging="460"/>
      </w:pPr>
      <w:r>
        <w:rPr>
          <w:b/>
          <w:bCs/>
          <w:color w:val="9B2335"/>
        </w:rPr>
        <w:t>5.</w:t>
      </w:r>
      <w:r>
        <w:rPr>
          <w:b/>
          <w:bCs/>
          <w:color w:val="9B2335"/>
        </w:rPr>
        <w:tab/>
      </w:r>
      <w:r>
        <w:t xml:space="preserve">Who was the main speaker at Peterloo? → </w:t>
      </w:r>
      <w:r>
        <w:rPr>
          <w:b/>
          <w:bCs/>
        </w:rPr>
        <w:t>Henry "Orator" Hunt</w:t>
      </w:r>
      <w:r>
        <w:t>.</w:t>
      </w:r>
    </w:p>
    <w:p w14:paraId="2B178328" w14:textId="77777777" w:rsidR="00D61212" w:rsidRDefault="00000000">
      <w:pPr>
        <w:tabs>
          <w:tab w:val="left" w:pos="460"/>
        </w:tabs>
        <w:spacing w:after="90"/>
        <w:ind w:left="460" w:hanging="460"/>
      </w:pPr>
      <w:r>
        <w:rPr>
          <w:b/>
          <w:bCs/>
          <w:color w:val="9B2335"/>
        </w:rPr>
        <w:t>6.</w:t>
      </w:r>
      <w:r>
        <w:rPr>
          <w:b/>
          <w:bCs/>
          <w:color w:val="9B2335"/>
        </w:rPr>
        <w:tab/>
      </w:r>
      <w:r>
        <w:t xml:space="preserve">About how many were killed at Peterloo? → About </w:t>
      </w:r>
      <w:r>
        <w:rPr>
          <w:b/>
          <w:bCs/>
        </w:rPr>
        <w:t>15</w:t>
      </w:r>
      <w:r>
        <w:t>, with hundreds injured.</w:t>
      </w:r>
    </w:p>
    <w:p w14:paraId="400F6D0C" w14:textId="77777777" w:rsidR="00D61212" w:rsidRDefault="00000000">
      <w:pPr>
        <w:tabs>
          <w:tab w:val="left" w:pos="460"/>
        </w:tabs>
        <w:spacing w:after="90"/>
        <w:ind w:left="460" w:hanging="460"/>
      </w:pPr>
      <w:r>
        <w:rPr>
          <w:b/>
          <w:bCs/>
          <w:color w:val="9B2335"/>
        </w:rPr>
        <w:t>7.</w:t>
      </w:r>
      <w:r>
        <w:rPr>
          <w:b/>
          <w:bCs/>
          <w:color w:val="9B2335"/>
        </w:rPr>
        <w:tab/>
      </w:r>
      <w:r>
        <w:t xml:space="preserve">Which laws of </w:t>
      </w:r>
      <w:r>
        <w:rPr>
          <w:b/>
          <w:bCs/>
        </w:rPr>
        <w:t>1819</w:t>
      </w:r>
      <w:r>
        <w:t xml:space="preserve"> restricted meetings and newspapers? → The </w:t>
      </w:r>
      <w:r>
        <w:rPr>
          <w:b/>
          <w:bCs/>
        </w:rPr>
        <w:t>Six Acts</w:t>
      </w:r>
      <w:r>
        <w:t>.</w:t>
      </w:r>
    </w:p>
    <w:p w14:paraId="2AD74532" w14:textId="77777777" w:rsidR="00D61212" w:rsidRDefault="00000000">
      <w:pPr>
        <w:tabs>
          <w:tab w:val="left" w:pos="460"/>
        </w:tabs>
        <w:spacing w:after="90"/>
        <w:ind w:left="460" w:hanging="460"/>
      </w:pPr>
      <w:r>
        <w:rPr>
          <w:b/>
          <w:bCs/>
          <w:color w:val="9B2335"/>
        </w:rPr>
        <w:t>8.</w:t>
      </w:r>
      <w:r>
        <w:rPr>
          <w:b/>
          <w:bCs/>
          <w:color w:val="9B2335"/>
        </w:rPr>
        <w:tab/>
      </w:r>
      <w:r>
        <w:t xml:space="preserve">Which </w:t>
      </w:r>
      <w:r>
        <w:rPr>
          <w:b/>
          <w:bCs/>
        </w:rPr>
        <w:t>1820</w:t>
      </w:r>
      <w:r>
        <w:t xml:space="preserve"> plot aimed to murder the whole cabinet? → The </w:t>
      </w:r>
      <w:r>
        <w:rPr>
          <w:b/>
          <w:bCs/>
        </w:rPr>
        <w:t>Cato Street Conspiracy</w:t>
      </w:r>
      <w:r>
        <w:t>.</w:t>
      </w:r>
    </w:p>
    <w:p w14:paraId="1F864EDB" w14:textId="77777777" w:rsidR="00D61212" w:rsidRDefault="00000000">
      <w:pPr>
        <w:tabs>
          <w:tab w:val="left" w:pos="460"/>
        </w:tabs>
        <w:spacing w:after="90"/>
        <w:ind w:left="460" w:hanging="460"/>
      </w:pPr>
      <w:r>
        <w:rPr>
          <w:b/>
          <w:bCs/>
          <w:color w:val="9B2335"/>
        </w:rPr>
        <w:t>9.</w:t>
      </w:r>
      <w:r>
        <w:rPr>
          <w:b/>
          <w:bCs/>
          <w:color w:val="9B2335"/>
        </w:rPr>
        <w:tab/>
      </w:r>
      <w:r>
        <w:t xml:space="preserve">Which Home Secretary reformed the criminal law in the 1820s? → </w:t>
      </w:r>
      <w:r>
        <w:rPr>
          <w:b/>
          <w:bCs/>
        </w:rPr>
        <w:t>Robert Peel</w:t>
      </w:r>
      <w:r>
        <w:t>.</w:t>
      </w:r>
    </w:p>
    <w:p w14:paraId="7E8BEA2B" w14:textId="77777777" w:rsidR="00D61212" w:rsidRDefault="00000000">
      <w:pPr>
        <w:tabs>
          <w:tab w:val="left" w:pos="460"/>
        </w:tabs>
        <w:spacing w:after="90"/>
        <w:ind w:left="460" w:hanging="460"/>
      </w:pPr>
      <w:r>
        <w:rPr>
          <w:b/>
          <w:bCs/>
          <w:color w:val="9B2335"/>
        </w:rPr>
        <w:t>10.</w:t>
      </w:r>
      <w:r>
        <w:rPr>
          <w:b/>
          <w:bCs/>
          <w:color w:val="9B2335"/>
        </w:rPr>
        <w:tab/>
      </w:r>
      <w:r>
        <w:t xml:space="preserve">Which Act of </w:t>
      </w:r>
      <w:r>
        <w:rPr>
          <w:b/>
          <w:bCs/>
        </w:rPr>
        <w:t>1829</w:t>
      </w:r>
      <w:r>
        <w:t xml:space="preserve"> created the London police? → The </w:t>
      </w:r>
      <w:r>
        <w:rPr>
          <w:b/>
          <w:bCs/>
        </w:rPr>
        <w:t>Metropolitan Police Act</w:t>
      </w:r>
      <w:r>
        <w:t>.</w:t>
      </w:r>
    </w:p>
    <w:p w14:paraId="58A35FD1" w14:textId="77777777" w:rsidR="00D61212" w:rsidRDefault="00000000">
      <w:pPr>
        <w:tabs>
          <w:tab w:val="left" w:pos="460"/>
        </w:tabs>
        <w:spacing w:after="90"/>
        <w:ind w:left="460" w:hanging="460"/>
      </w:pPr>
      <w:r>
        <w:rPr>
          <w:b/>
          <w:bCs/>
          <w:color w:val="9B2335"/>
        </w:rPr>
        <w:t>11.</w:t>
      </w:r>
      <w:r>
        <w:rPr>
          <w:b/>
          <w:bCs/>
          <w:color w:val="9B2335"/>
        </w:rPr>
        <w:tab/>
      </w:r>
      <w:r>
        <w:t>What were the first policemen nicknamed? → "</w:t>
      </w:r>
      <w:r>
        <w:rPr>
          <w:b/>
          <w:bCs/>
        </w:rPr>
        <w:t>Bobbies</w:t>
      </w:r>
      <w:r>
        <w:t>" or "</w:t>
      </w:r>
      <w:r>
        <w:rPr>
          <w:b/>
          <w:bCs/>
        </w:rPr>
        <w:t>Peelers</w:t>
      </w:r>
      <w:r>
        <w:t>".</w:t>
      </w:r>
    </w:p>
    <w:p w14:paraId="0E9FB9DC" w14:textId="77777777" w:rsidR="00D61212" w:rsidRDefault="00000000">
      <w:pPr>
        <w:tabs>
          <w:tab w:val="left" w:pos="460"/>
        </w:tabs>
        <w:spacing w:after="90"/>
        <w:ind w:left="460" w:hanging="460"/>
      </w:pPr>
      <w:r>
        <w:rPr>
          <w:b/>
          <w:bCs/>
          <w:color w:val="9B2335"/>
        </w:rPr>
        <w:t>12.</w:t>
      </w:r>
      <w:r>
        <w:rPr>
          <w:b/>
          <w:bCs/>
          <w:color w:val="9B2335"/>
        </w:rPr>
        <w:tab/>
      </w:r>
      <w:r>
        <w:t xml:space="preserve">Who reduced import duties at the Board of Trade (1823–27)? → </w:t>
      </w:r>
      <w:r>
        <w:rPr>
          <w:b/>
          <w:bCs/>
        </w:rPr>
        <w:t>William Huskisson</w:t>
      </w:r>
      <w:r>
        <w:t>.</w:t>
      </w:r>
    </w:p>
    <w:p w14:paraId="20A9D3BD" w14:textId="77777777" w:rsidR="00D61212" w:rsidRDefault="00000000">
      <w:pPr>
        <w:tabs>
          <w:tab w:val="left" w:pos="460"/>
        </w:tabs>
        <w:spacing w:after="90"/>
        <w:ind w:left="460" w:hanging="460"/>
      </w:pPr>
      <w:r>
        <w:rPr>
          <w:b/>
          <w:bCs/>
          <w:color w:val="9B2335"/>
        </w:rPr>
        <w:t>13.</w:t>
      </w:r>
      <w:r>
        <w:rPr>
          <w:b/>
          <w:bCs/>
          <w:color w:val="9B2335"/>
        </w:rPr>
        <w:tab/>
      </w:r>
      <w:r>
        <w:t xml:space="preserve">When were the </w:t>
      </w:r>
      <w:r>
        <w:rPr>
          <w:b/>
          <w:bCs/>
        </w:rPr>
        <w:t>Combination Acts</w:t>
      </w:r>
      <w:r>
        <w:t xml:space="preserve"> repealed, making unions legal? → </w:t>
      </w:r>
      <w:r>
        <w:rPr>
          <w:b/>
          <w:bCs/>
        </w:rPr>
        <w:t>1824</w:t>
      </w:r>
      <w:r>
        <w:t>.</w:t>
      </w:r>
    </w:p>
    <w:p w14:paraId="2E2CB096" w14:textId="77777777" w:rsidR="00D61212" w:rsidRDefault="00000000">
      <w:pPr>
        <w:tabs>
          <w:tab w:val="left" w:pos="460"/>
        </w:tabs>
        <w:spacing w:after="90"/>
        <w:ind w:left="460" w:hanging="460"/>
      </w:pPr>
      <w:r>
        <w:rPr>
          <w:b/>
          <w:bCs/>
          <w:color w:val="9B2335"/>
        </w:rPr>
        <w:t>14.</w:t>
      </w:r>
      <w:r>
        <w:rPr>
          <w:b/>
          <w:bCs/>
          <w:color w:val="9B2335"/>
        </w:rPr>
        <w:tab/>
      </w:r>
      <w:r>
        <w:t xml:space="preserve">Who was PM for only </w:t>
      </w:r>
      <w:r>
        <w:rPr>
          <w:b/>
          <w:bCs/>
        </w:rPr>
        <w:t>119 days</w:t>
      </w:r>
      <w:r>
        <w:t xml:space="preserve"> in 1827? → </w:t>
      </w:r>
      <w:r>
        <w:rPr>
          <w:b/>
          <w:bCs/>
        </w:rPr>
        <w:t>George Canning</w:t>
      </w:r>
      <w:r>
        <w:t>.</w:t>
      </w:r>
    </w:p>
    <w:p w14:paraId="037F2371" w14:textId="77777777" w:rsidR="00D61212" w:rsidRDefault="00000000">
      <w:pPr>
        <w:tabs>
          <w:tab w:val="left" w:pos="460"/>
        </w:tabs>
        <w:spacing w:after="90"/>
        <w:ind w:left="460" w:hanging="460"/>
      </w:pPr>
      <w:r>
        <w:rPr>
          <w:b/>
          <w:bCs/>
          <w:color w:val="9B2335"/>
        </w:rPr>
        <w:t>15.</w:t>
      </w:r>
      <w:r>
        <w:rPr>
          <w:b/>
          <w:bCs/>
          <w:color w:val="9B2335"/>
        </w:rPr>
        <w:tab/>
      </w:r>
      <w:r>
        <w:t xml:space="preserve">Who was PM </w:t>
      </w:r>
      <w:r>
        <w:rPr>
          <w:b/>
          <w:bCs/>
        </w:rPr>
        <w:t>1828–30</w:t>
      </w:r>
      <w:r>
        <w:t xml:space="preserve">? → The </w:t>
      </w:r>
      <w:r>
        <w:rPr>
          <w:b/>
          <w:bCs/>
        </w:rPr>
        <w:t>Duke of Wellington</w:t>
      </w:r>
      <w:r>
        <w:t>.</w:t>
      </w:r>
    </w:p>
    <w:p w14:paraId="3F7F5B53" w14:textId="77777777" w:rsidR="00D61212" w:rsidRDefault="00000000">
      <w:pPr>
        <w:tabs>
          <w:tab w:val="left" w:pos="460"/>
        </w:tabs>
        <w:spacing w:after="90"/>
        <w:ind w:left="460" w:hanging="460"/>
      </w:pPr>
      <w:r>
        <w:rPr>
          <w:b/>
          <w:bCs/>
          <w:color w:val="9B2335"/>
        </w:rPr>
        <w:t>16.</w:t>
      </w:r>
      <w:r>
        <w:rPr>
          <w:b/>
          <w:bCs/>
          <w:color w:val="9B2335"/>
        </w:rPr>
        <w:tab/>
      </w:r>
      <w:r>
        <w:t xml:space="preserve">Which Acts, repealed in </w:t>
      </w:r>
      <w:r>
        <w:rPr>
          <w:b/>
          <w:bCs/>
        </w:rPr>
        <w:t>1828</w:t>
      </w:r>
      <w:r>
        <w:t xml:space="preserve">, had barred Nonconformists from office? → The </w:t>
      </w:r>
      <w:r>
        <w:rPr>
          <w:b/>
          <w:bCs/>
        </w:rPr>
        <w:t>Test and Corporation Acts</w:t>
      </w:r>
      <w:r>
        <w:t>.</w:t>
      </w:r>
    </w:p>
    <w:p w14:paraId="13DF5E9D" w14:textId="77777777" w:rsidR="00D61212" w:rsidRDefault="00000000">
      <w:pPr>
        <w:tabs>
          <w:tab w:val="left" w:pos="460"/>
        </w:tabs>
        <w:spacing w:after="90"/>
        <w:ind w:left="460" w:hanging="460"/>
      </w:pPr>
      <w:r>
        <w:rPr>
          <w:b/>
          <w:bCs/>
          <w:color w:val="9B2335"/>
        </w:rPr>
        <w:t>17.</w:t>
      </w:r>
      <w:r>
        <w:rPr>
          <w:b/>
          <w:bCs/>
          <w:color w:val="9B2335"/>
        </w:rPr>
        <w:tab/>
      </w:r>
      <w:r>
        <w:t xml:space="preserve">Which Irish leader's election for </w:t>
      </w:r>
      <w:r>
        <w:rPr>
          <w:b/>
          <w:bCs/>
        </w:rPr>
        <w:t>County Clare</w:t>
      </w:r>
      <w:r>
        <w:t xml:space="preserve"> (1828) forced Catholic Emancipation? → </w:t>
      </w:r>
      <w:r>
        <w:rPr>
          <w:b/>
          <w:bCs/>
        </w:rPr>
        <w:t>Daniel O'Connell</w:t>
      </w:r>
      <w:r>
        <w:t>.</w:t>
      </w:r>
    </w:p>
    <w:p w14:paraId="7B3D703E" w14:textId="77777777" w:rsidR="00D61212" w:rsidRDefault="00000000">
      <w:pPr>
        <w:tabs>
          <w:tab w:val="left" w:pos="460"/>
        </w:tabs>
        <w:spacing w:after="90"/>
        <w:ind w:left="460" w:hanging="460"/>
      </w:pPr>
      <w:r>
        <w:rPr>
          <w:b/>
          <w:bCs/>
          <w:color w:val="9B2335"/>
        </w:rPr>
        <w:t>18.</w:t>
      </w:r>
      <w:r>
        <w:rPr>
          <w:b/>
          <w:bCs/>
          <w:color w:val="9B2335"/>
        </w:rPr>
        <w:tab/>
      </w:r>
      <w:r>
        <w:t xml:space="preserve">When was </w:t>
      </w:r>
      <w:r>
        <w:rPr>
          <w:b/>
          <w:bCs/>
        </w:rPr>
        <w:t>Catholic Emancipation</w:t>
      </w:r>
      <w:r>
        <w:t xml:space="preserve"> passed? → </w:t>
      </w:r>
      <w:r>
        <w:rPr>
          <w:b/>
          <w:bCs/>
        </w:rPr>
        <w:t>1829</w:t>
      </w:r>
      <w:r>
        <w:t xml:space="preserve"> (Catholic Relief Act).</w:t>
      </w:r>
    </w:p>
    <w:p w14:paraId="7F07F81A" w14:textId="77777777" w:rsidR="00D61212" w:rsidRDefault="00000000">
      <w:pPr>
        <w:tabs>
          <w:tab w:val="left" w:pos="460"/>
        </w:tabs>
        <w:spacing w:after="90"/>
        <w:ind w:left="460" w:hanging="460"/>
      </w:pPr>
      <w:r>
        <w:rPr>
          <w:b/>
          <w:bCs/>
          <w:color w:val="9B2335"/>
        </w:rPr>
        <w:t>19.</w:t>
      </w:r>
      <w:r>
        <w:rPr>
          <w:b/>
          <w:bCs/>
          <w:color w:val="9B2335"/>
        </w:rPr>
        <w:tab/>
      </w:r>
      <w:r>
        <w:t xml:space="preserve">What was the name of O'Connell's organisation? → The </w:t>
      </w:r>
      <w:r>
        <w:rPr>
          <w:b/>
          <w:bCs/>
        </w:rPr>
        <w:t>Catholic Association</w:t>
      </w:r>
      <w:r>
        <w:t>.</w:t>
      </w:r>
    </w:p>
    <w:p w14:paraId="6FC5E7C4" w14:textId="77777777" w:rsidR="00D61212" w:rsidRDefault="00000000">
      <w:pPr>
        <w:pStyle w:val="Heading2"/>
      </w:pPr>
      <w:bookmarkStart w:id="108" w:name="_Toc241395404"/>
      <w:r>
        <w:t>One-liners · The Great Reform Act and William IV</w:t>
      </w:r>
      <w:bookmarkEnd w:id="108"/>
    </w:p>
    <w:p w14:paraId="165940D1" w14:textId="77777777" w:rsidR="00D61212" w:rsidRDefault="00000000">
      <w:pPr>
        <w:tabs>
          <w:tab w:val="left" w:pos="460"/>
        </w:tabs>
        <w:spacing w:after="90"/>
        <w:ind w:left="460" w:hanging="460"/>
      </w:pPr>
      <w:r>
        <w:rPr>
          <w:b/>
          <w:bCs/>
          <w:color w:val="9B2335"/>
        </w:rPr>
        <w:t>20.</w:t>
      </w:r>
      <w:r>
        <w:rPr>
          <w:b/>
          <w:bCs/>
          <w:color w:val="9B2335"/>
        </w:rPr>
        <w:tab/>
      </w:r>
      <w:r>
        <w:t xml:space="preserve">Which Whig PM passed the Reform Act? → </w:t>
      </w:r>
      <w:r>
        <w:rPr>
          <w:b/>
          <w:bCs/>
        </w:rPr>
        <w:t>Earl Grey</w:t>
      </w:r>
      <w:r>
        <w:t>.</w:t>
      </w:r>
    </w:p>
    <w:p w14:paraId="79185A14" w14:textId="77777777" w:rsidR="00D61212" w:rsidRDefault="00000000">
      <w:pPr>
        <w:tabs>
          <w:tab w:val="left" w:pos="460"/>
        </w:tabs>
        <w:spacing w:after="90"/>
        <w:ind w:left="460" w:hanging="460"/>
      </w:pPr>
      <w:r>
        <w:rPr>
          <w:b/>
          <w:bCs/>
          <w:color w:val="9B2335"/>
        </w:rPr>
        <w:t>21.</w:t>
      </w:r>
      <w:r>
        <w:rPr>
          <w:b/>
          <w:bCs/>
          <w:color w:val="9B2335"/>
        </w:rPr>
        <w:tab/>
      </w:r>
      <w:r>
        <w:t xml:space="preserve">On what date did the Reform Act become law? → </w:t>
      </w:r>
      <w:r>
        <w:rPr>
          <w:b/>
          <w:bCs/>
        </w:rPr>
        <w:t>7 June 1832</w:t>
      </w:r>
      <w:r>
        <w:t>.</w:t>
      </w:r>
    </w:p>
    <w:p w14:paraId="3644AE66" w14:textId="77777777" w:rsidR="00D61212" w:rsidRDefault="00000000">
      <w:pPr>
        <w:tabs>
          <w:tab w:val="left" w:pos="460"/>
        </w:tabs>
        <w:spacing w:after="90"/>
        <w:ind w:left="460" w:hanging="460"/>
      </w:pPr>
      <w:r>
        <w:rPr>
          <w:b/>
          <w:bCs/>
          <w:color w:val="9B2335"/>
        </w:rPr>
        <w:lastRenderedPageBreak/>
        <w:t>22.</w:t>
      </w:r>
      <w:r>
        <w:rPr>
          <w:b/>
          <w:bCs/>
          <w:color w:val="9B2335"/>
        </w:rPr>
        <w:tab/>
      </w:r>
      <w:r>
        <w:t xml:space="preserve">By how many votes did the first Reform Bill pass its second reading in 1831? → </w:t>
      </w:r>
      <w:r>
        <w:rPr>
          <w:b/>
          <w:bCs/>
        </w:rPr>
        <w:t>One</w:t>
      </w:r>
      <w:r>
        <w:t xml:space="preserve"> (302–301).</w:t>
      </w:r>
    </w:p>
    <w:p w14:paraId="03E33F92" w14:textId="77777777" w:rsidR="00D61212" w:rsidRDefault="00000000">
      <w:pPr>
        <w:tabs>
          <w:tab w:val="left" w:pos="460"/>
        </w:tabs>
        <w:spacing w:after="90"/>
        <w:ind w:left="460" w:hanging="460"/>
      </w:pPr>
      <w:r>
        <w:rPr>
          <w:b/>
          <w:bCs/>
          <w:color w:val="9B2335"/>
        </w:rPr>
        <w:t>23.</w:t>
      </w:r>
      <w:r>
        <w:rPr>
          <w:b/>
          <w:bCs/>
          <w:color w:val="9B2335"/>
        </w:rPr>
        <w:tab/>
      </w:r>
      <w:r>
        <w:t xml:space="preserve">Which cities had riots after the Lords rejected the bill in </w:t>
      </w:r>
      <w:r>
        <w:rPr>
          <w:b/>
          <w:bCs/>
        </w:rPr>
        <w:t>1831</w:t>
      </w:r>
      <w:r>
        <w:t xml:space="preserve">? → </w:t>
      </w:r>
      <w:r>
        <w:rPr>
          <w:b/>
          <w:bCs/>
        </w:rPr>
        <w:t>Bristol</w:t>
      </w:r>
      <w:r>
        <w:t xml:space="preserve">, </w:t>
      </w:r>
      <w:r>
        <w:rPr>
          <w:b/>
          <w:bCs/>
        </w:rPr>
        <w:t>Nottingham</w:t>
      </w:r>
      <w:r>
        <w:t xml:space="preserve"> and </w:t>
      </w:r>
      <w:r>
        <w:rPr>
          <w:b/>
          <w:bCs/>
        </w:rPr>
        <w:t>Derby</w:t>
      </w:r>
      <w:r>
        <w:t>.</w:t>
      </w:r>
    </w:p>
    <w:p w14:paraId="400A8693" w14:textId="77777777" w:rsidR="00D61212" w:rsidRDefault="00000000">
      <w:pPr>
        <w:tabs>
          <w:tab w:val="left" w:pos="460"/>
        </w:tabs>
        <w:spacing w:after="90"/>
        <w:ind w:left="460" w:hanging="460"/>
      </w:pPr>
      <w:r>
        <w:rPr>
          <w:b/>
          <w:bCs/>
          <w:color w:val="9B2335"/>
        </w:rPr>
        <w:t>24.</w:t>
      </w:r>
      <w:r>
        <w:rPr>
          <w:b/>
          <w:bCs/>
          <w:color w:val="9B2335"/>
        </w:rPr>
        <w:tab/>
      </w:r>
      <w:r>
        <w:t xml:space="preserve">What was the crisis of May 1832 called? → The </w:t>
      </w:r>
      <w:r>
        <w:rPr>
          <w:b/>
          <w:bCs/>
        </w:rPr>
        <w:t>Days of May</w:t>
      </w:r>
      <w:r>
        <w:t>.</w:t>
      </w:r>
    </w:p>
    <w:p w14:paraId="6ED99AA1" w14:textId="77777777" w:rsidR="00D61212" w:rsidRDefault="00000000">
      <w:pPr>
        <w:tabs>
          <w:tab w:val="left" w:pos="460"/>
        </w:tabs>
        <w:spacing w:after="90"/>
        <w:ind w:left="460" w:hanging="460"/>
      </w:pPr>
      <w:r>
        <w:rPr>
          <w:b/>
          <w:bCs/>
          <w:color w:val="9B2335"/>
        </w:rPr>
        <w:t>25.</w:t>
      </w:r>
      <w:r>
        <w:rPr>
          <w:b/>
          <w:bCs/>
          <w:color w:val="9B2335"/>
        </w:rPr>
        <w:tab/>
      </w:r>
      <w:r>
        <w:t xml:space="preserve">What did William IV finally agree to do? → </w:t>
      </w:r>
      <w:r>
        <w:rPr>
          <w:b/>
          <w:bCs/>
        </w:rPr>
        <w:t>Create enough new peers</w:t>
      </w:r>
      <w:r>
        <w:t xml:space="preserve"> to pass the bill.</w:t>
      </w:r>
    </w:p>
    <w:p w14:paraId="2D0DFB8A" w14:textId="77777777" w:rsidR="00D61212" w:rsidRDefault="00000000">
      <w:pPr>
        <w:tabs>
          <w:tab w:val="left" w:pos="460"/>
        </w:tabs>
        <w:spacing w:after="90"/>
        <w:ind w:left="460" w:hanging="460"/>
      </w:pPr>
      <w:r>
        <w:rPr>
          <w:b/>
          <w:bCs/>
          <w:color w:val="9B2335"/>
        </w:rPr>
        <w:t>26.</w:t>
      </w:r>
      <w:r>
        <w:rPr>
          <w:b/>
          <w:bCs/>
          <w:color w:val="9B2335"/>
        </w:rPr>
        <w:tab/>
      </w:r>
      <w:r>
        <w:t xml:space="preserve">Which Birmingham banker led the Political Union? → </w:t>
      </w:r>
      <w:r>
        <w:rPr>
          <w:b/>
          <w:bCs/>
        </w:rPr>
        <w:t>Thomas Attwood</w:t>
      </w:r>
      <w:r>
        <w:t>.</w:t>
      </w:r>
    </w:p>
    <w:p w14:paraId="0C77A9F0" w14:textId="77777777" w:rsidR="00D61212" w:rsidRDefault="00000000">
      <w:pPr>
        <w:tabs>
          <w:tab w:val="left" w:pos="460"/>
        </w:tabs>
        <w:spacing w:after="90"/>
        <w:ind w:left="460" w:hanging="460"/>
      </w:pPr>
      <w:r>
        <w:rPr>
          <w:b/>
          <w:bCs/>
          <w:color w:val="9B2335"/>
        </w:rPr>
        <w:t>27.</w:t>
      </w:r>
      <w:r>
        <w:rPr>
          <w:b/>
          <w:bCs/>
          <w:color w:val="9B2335"/>
        </w:rPr>
        <w:tab/>
      </w:r>
      <w:r>
        <w:t xml:space="preserve">What was a </w:t>
      </w:r>
      <w:r>
        <w:rPr>
          <w:b/>
          <w:bCs/>
        </w:rPr>
        <w:t>rotten borough</w:t>
      </w:r>
      <w:r>
        <w:t xml:space="preserve">? → A borough with almost </w:t>
      </w:r>
      <w:r>
        <w:rPr>
          <w:b/>
          <w:bCs/>
        </w:rPr>
        <w:t>no voters</w:t>
      </w:r>
      <w:r>
        <w:t xml:space="preserve"> that still elected MPs.</w:t>
      </w:r>
    </w:p>
    <w:p w14:paraId="65BF16A1" w14:textId="77777777" w:rsidR="00D61212" w:rsidRDefault="00000000">
      <w:pPr>
        <w:tabs>
          <w:tab w:val="left" w:pos="460"/>
        </w:tabs>
        <w:spacing w:after="90"/>
        <w:ind w:left="460" w:hanging="460"/>
      </w:pPr>
      <w:r>
        <w:rPr>
          <w:b/>
          <w:bCs/>
          <w:color w:val="9B2335"/>
        </w:rPr>
        <w:t>28.</w:t>
      </w:r>
      <w:r>
        <w:rPr>
          <w:b/>
          <w:bCs/>
          <w:color w:val="9B2335"/>
        </w:rPr>
        <w:tab/>
      </w:r>
      <w:r>
        <w:t xml:space="preserve">Name a famous rotten borough with no inhabitants. → </w:t>
      </w:r>
      <w:r>
        <w:rPr>
          <w:b/>
          <w:bCs/>
        </w:rPr>
        <w:t>Old Sarum</w:t>
      </w:r>
      <w:r>
        <w:t>.</w:t>
      </w:r>
    </w:p>
    <w:p w14:paraId="6ED41266" w14:textId="77777777" w:rsidR="00D61212" w:rsidRDefault="00000000">
      <w:pPr>
        <w:tabs>
          <w:tab w:val="left" w:pos="460"/>
        </w:tabs>
        <w:spacing w:after="90"/>
        <w:ind w:left="460" w:hanging="460"/>
      </w:pPr>
      <w:r>
        <w:rPr>
          <w:b/>
          <w:bCs/>
          <w:color w:val="9B2335"/>
        </w:rPr>
        <w:t>29.</w:t>
      </w:r>
      <w:r>
        <w:rPr>
          <w:b/>
          <w:bCs/>
          <w:color w:val="9B2335"/>
        </w:rPr>
        <w:tab/>
      </w:r>
      <w:r>
        <w:t xml:space="preserve">How many boroughs lost </w:t>
      </w:r>
      <w:r>
        <w:rPr>
          <w:b/>
          <w:bCs/>
        </w:rPr>
        <w:t>both</w:t>
      </w:r>
      <w:r>
        <w:t xml:space="preserve"> MPs in 1832? → </w:t>
      </w:r>
      <w:r>
        <w:rPr>
          <w:b/>
          <w:bCs/>
        </w:rPr>
        <w:t>56</w:t>
      </w:r>
      <w:r>
        <w:t>.</w:t>
      </w:r>
    </w:p>
    <w:p w14:paraId="58D2D32E" w14:textId="77777777" w:rsidR="00D61212" w:rsidRDefault="00000000">
      <w:pPr>
        <w:tabs>
          <w:tab w:val="left" w:pos="460"/>
        </w:tabs>
        <w:spacing w:after="90"/>
        <w:ind w:left="460" w:hanging="460"/>
      </w:pPr>
      <w:r>
        <w:rPr>
          <w:b/>
          <w:bCs/>
          <w:color w:val="9B2335"/>
        </w:rPr>
        <w:t>30.</w:t>
      </w:r>
      <w:r>
        <w:rPr>
          <w:b/>
          <w:bCs/>
          <w:color w:val="9B2335"/>
        </w:rPr>
        <w:tab/>
      </w:r>
      <w:r>
        <w:t xml:space="preserve">How many seats were redistributed? → </w:t>
      </w:r>
      <w:r>
        <w:rPr>
          <w:b/>
          <w:bCs/>
        </w:rPr>
        <w:t>143</w:t>
      </w:r>
      <w:r>
        <w:t>.</w:t>
      </w:r>
    </w:p>
    <w:p w14:paraId="2AFC7CC8" w14:textId="77777777" w:rsidR="00D61212" w:rsidRDefault="00000000">
      <w:pPr>
        <w:tabs>
          <w:tab w:val="left" w:pos="460"/>
        </w:tabs>
        <w:spacing w:after="90"/>
        <w:ind w:left="460" w:hanging="460"/>
      </w:pPr>
      <w:r>
        <w:rPr>
          <w:b/>
          <w:bCs/>
          <w:color w:val="9B2335"/>
        </w:rPr>
        <w:t>31.</w:t>
      </w:r>
      <w:r>
        <w:rPr>
          <w:b/>
          <w:bCs/>
          <w:color w:val="9B2335"/>
        </w:rPr>
        <w:tab/>
      </w:r>
      <w:r>
        <w:t xml:space="preserve">Who got the borough vote in 1832? → </w:t>
      </w:r>
      <w:r>
        <w:rPr>
          <w:b/>
          <w:bCs/>
        </w:rPr>
        <w:t>£10 householders</w:t>
      </w:r>
      <w:r>
        <w:t xml:space="preserve"> (middle-class men).</w:t>
      </w:r>
    </w:p>
    <w:p w14:paraId="334BBBCE" w14:textId="77777777" w:rsidR="00D61212" w:rsidRDefault="00000000">
      <w:pPr>
        <w:tabs>
          <w:tab w:val="left" w:pos="460"/>
        </w:tabs>
        <w:spacing w:after="90"/>
        <w:ind w:left="460" w:hanging="460"/>
      </w:pPr>
      <w:r>
        <w:rPr>
          <w:b/>
          <w:bCs/>
          <w:color w:val="9B2335"/>
        </w:rPr>
        <w:t>32.</w:t>
      </w:r>
      <w:r>
        <w:rPr>
          <w:b/>
          <w:bCs/>
          <w:color w:val="9B2335"/>
        </w:rPr>
        <w:tab/>
      </w:r>
      <w:r>
        <w:t xml:space="preserve">Which clause gave county votes to </w:t>
      </w:r>
      <w:r>
        <w:rPr>
          <w:b/>
          <w:bCs/>
        </w:rPr>
        <w:t>£50 tenants-at-will</w:t>
      </w:r>
      <w:r>
        <w:t xml:space="preserve">? → The </w:t>
      </w:r>
      <w:r>
        <w:rPr>
          <w:b/>
          <w:bCs/>
        </w:rPr>
        <w:t>Chandos clause</w:t>
      </w:r>
      <w:r>
        <w:t>.</w:t>
      </w:r>
    </w:p>
    <w:p w14:paraId="7B709BAF" w14:textId="77777777" w:rsidR="00D61212" w:rsidRDefault="00000000">
      <w:pPr>
        <w:tabs>
          <w:tab w:val="left" w:pos="460"/>
        </w:tabs>
        <w:spacing w:after="90"/>
        <w:ind w:left="460" w:hanging="460"/>
      </w:pPr>
      <w:r>
        <w:rPr>
          <w:b/>
          <w:bCs/>
          <w:color w:val="9B2335"/>
        </w:rPr>
        <w:t>33.</w:t>
      </w:r>
      <w:r>
        <w:rPr>
          <w:b/>
          <w:bCs/>
          <w:color w:val="9B2335"/>
        </w:rPr>
        <w:tab/>
      </w:r>
      <w:r>
        <w:t xml:space="preserve">How did the UK electorate change in 1832? → About </w:t>
      </w:r>
      <w:r>
        <w:rPr>
          <w:b/>
          <w:bCs/>
        </w:rPr>
        <w:t>500,000 → 813,000</w:t>
      </w:r>
      <w:r>
        <w:t>.</w:t>
      </w:r>
    </w:p>
    <w:p w14:paraId="2A117E37" w14:textId="77777777" w:rsidR="00D61212" w:rsidRDefault="00000000">
      <w:pPr>
        <w:tabs>
          <w:tab w:val="left" w:pos="460"/>
        </w:tabs>
        <w:spacing w:after="90"/>
        <w:ind w:left="460" w:hanging="460"/>
      </w:pPr>
      <w:r>
        <w:rPr>
          <w:b/>
          <w:bCs/>
          <w:color w:val="9B2335"/>
        </w:rPr>
        <w:t>34.</w:t>
      </w:r>
      <w:r>
        <w:rPr>
          <w:b/>
          <w:bCs/>
          <w:color w:val="9B2335"/>
        </w:rPr>
        <w:tab/>
      </w:r>
      <w:r>
        <w:t xml:space="preserve">Mainly which group gained representation in 1832? → </w:t>
      </w:r>
      <w:r>
        <w:rPr>
          <w:b/>
          <w:bCs/>
        </w:rPr>
        <w:t>Middle-class men</w:t>
      </w:r>
      <w:r>
        <w:t>.</w:t>
      </w:r>
    </w:p>
    <w:p w14:paraId="7C23BE32" w14:textId="77777777" w:rsidR="00D61212" w:rsidRDefault="00000000">
      <w:pPr>
        <w:tabs>
          <w:tab w:val="left" w:pos="460"/>
        </w:tabs>
        <w:spacing w:after="90"/>
        <w:ind w:left="460" w:hanging="460"/>
      </w:pPr>
      <w:r>
        <w:rPr>
          <w:b/>
          <w:bCs/>
          <w:color w:val="9B2335"/>
        </w:rPr>
        <w:t>35.</w:t>
      </w:r>
      <w:r>
        <w:rPr>
          <w:b/>
          <w:bCs/>
          <w:color w:val="9B2335"/>
        </w:rPr>
        <w:tab/>
      </w:r>
      <w:r>
        <w:t>Who said "</w:t>
      </w:r>
      <w:r>
        <w:rPr>
          <w:b/>
          <w:bCs/>
        </w:rPr>
        <w:t>Reform, that you may preserve</w:t>
      </w:r>
      <w:r>
        <w:t xml:space="preserve">"? → </w:t>
      </w:r>
      <w:r>
        <w:rPr>
          <w:b/>
          <w:bCs/>
        </w:rPr>
        <w:t>Macaulay</w:t>
      </w:r>
      <w:r>
        <w:t>.</w:t>
      </w:r>
    </w:p>
    <w:p w14:paraId="0244898A" w14:textId="77777777" w:rsidR="00D61212" w:rsidRDefault="00000000">
      <w:pPr>
        <w:tabs>
          <w:tab w:val="left" w:pos="460"/>
        </w:tabs>
        <w:spacing w:after="90"/>
        <w:ind w:left="460" w:hanging="460"/>
      </w:pPr>
      <w:r>
        <w:rPr>
          <w:b/>
          <w:bCs/>
          <w:color w:val="9B2335"/>
        </w:rPr>
        <w:t>36.</w:t>
      </w:r>
      <w:r>
        <w:rPr>
          <w:b/>
          <w:bCs/>
          <w:color w:val="9B2335"/>
        </w:rPr>
        <w:tab/>
      </w:r>
      <w:r>
        <w:t xml:space="preserve">How long did William IV reign? → </w:t>
      </w:r>
      <w:r>
        <w:rPr>
          <w:b/>
          <w:bCs/>
        </w:rPr>
        <w:t>Seven years</w:t>
      </w:r>
      <w:r>
        <w:t xml:space="preserve"> (1830–37).</w:t>
      </w:r>
    </w:p>
    <w:p w14:paraId="1A5D32E6" w14:textId="77777777" w:rsidR="00D61212" w:rsidRDefault="00000000">
      <w:pPr>
        <w:tabs>
          <w:tab w:val="left" w:pos="460"/>
        </w:tabs>
        <w:spacing w:after="90"/>
        <w:ind w:left="460" w:hanging="460"/>
      </w:pPr>
      <w:r>
        <w:rPr>
          <w:b/>
          <w:bCs/>
          <w:color w:val="9B2335"/>
        </w:rPr>
        <w:t>37.</w:t>
      </w:r>
      <w:r>
        <w:rPr>
          <w:b/>
          <w:bCs/>
          <w:color w:val="9B2335"/>
        </w:rPr>
        <w:tab/>
      </w:r>
      <w:r>
        <w:t xml:space="preserve">Which Act of </w:t>
      </w:r>
      <w:r>
        <w:rPr>
          <w:b/>
          <w:bCs/>
        </w:rPr>
        <w:t>1833</w:t>
      </w:r>
      <w:r>
        <w:t xml:space="preserve"> abolished slavery in the empire? → The </w:t>
      </w:r>
      <w:r>
        <w:rPr>
          <w:b/>
          <w:bCs/>
        </w:rPr>
        <w:t>Slavery Abolition Act</w:t>
      </w:r>
      <w:r>
        <w:t>.</w:t>
      </w:r>
    </w:p>
    <w:p w14:paraId="04766B24" w14:textId="77777777" w:rsidR="00D61212" w:rsidRDefault="00000000">
      <w:pPr>
        <w:tabs>
          <w:tab w:val="left" w:pos="460"/>
        </w:tabs>
        <w:spacing w:after="90"/>
        <w:ind w:left="460" w:hanging="460"/>
      </w:pPr>
      <w:r>
        <w:rPr>
          <w:b/>
          <w:bCs/>
          <w:color w:val="9B2335"/>
        </w:rPr>
        <w:t>38.</w:t>
      </w:r>
      <w:r>
        <w:rPr>
          <w:b/>
          <w:bCs/>
          <w:color w:val="9B2335"/>
        </w:rPr>
        <w:tab/>
      </w:r>
      <w:r>
        <w:t xml:space="preserve">How much compensation was paid to slave-owners? → </w:t>
      </w:r>
      <w:r>
        <w:rPr>
          <w:b/>
          <w:bCs/>
        </w:rPr>
        <w:t>£20 million</w:t>
      </w:r>
      <w:r>
        <w:t>.</w:t>
      </w:r>
    </w:p>
    <w:p w14:paraId="4DF8F66E" w14:textId="77777777" w:rsidR="00D61212" w:rsidRDefault="00000000">
      <w:pPr>
        <w:tabs>
          <w:tab w:val="left" w:pos="460"/>
        </w:tabs>
        <w:spacing w:after="90"/>
        <w:ind w:left="460" w:hanging="460"/>
      </w:pPr>
      <w:r>
        <w:rPr>
          <w:b/>
          <w:bCs/>
          <w:color w:val="9B2335"/>
        </w:rPr>
        <w:t>39.</w:t>
      </w:r>
      <w:r>
        <w:rPr>
          <w:b/>
          <w:bCs/>
          <w:color w:val="9B2335"/>
        </w:rPr>
        <w:tab/>
      </w:r>
      <w:r>
        <w:t xml:space="preserve">Which </w:t>
      </w:r>
      <w:r>
        <w:rPr>
          <w:b/>
          <w:bCs/>
        </w:rPr>
        <w:t>1833</w:t>
      </w:r>
      <w:r>
        <w:t xml:space="preserve"> Act banned children under 9 from textile mills? → The </w:t>
      </w:r>
      <w:r>
        <w:rPr>
          <w:b/>
          <w:bCs/>
        </w:rPr>
        <w:t>Factory Act</w:t>
      </w:r>
      <w:r>
        <w:t>.</w:t>
      </w:r>
    </w:p>
    <w:p w14:paraId="6312B632" w14:textId="77777777" w:rsidR="00D61212" w:rsidRDefault="00000000">
      <w:pPr>
        <w:tabs>
          <w:tab w:val="left" w:pos="460"/>
        </w:tabs>
        <w:spacing w:after="90"/>
        <w:ind w:left="460" w:hanging="460"/>
      </w:pPr>
      <w:r>
        <w:rPr>
          <w:b/>
          <w:bCs/>
          <w:color w:val="9B2335"/>
        </w:rPr>
        <w:t>40.</w:t>
      </w:r>
      <w:r>
        <w:rPr>
          <w:b/>
          <w:bCs/>
          <w:color w:val="9B2335"/>
        </w:rPr>
        <w:tab/>
      </w:r>
      <w:r>
        <w:t xml:space="preserve">What was the first government grant for education (1833)? → </w:t>
      </w:r>
      <w:r>
        <w:rPr>
          <w:b/>
          <w:bCs/>
        </w:rPr>
        <w:t>£20,000</w:t>
      </w:r>
      <w:r>
        <w:t>.</w:t>
      </w:r>
    </w:p>
    <w:p w14:paraId="5FE48D01" w14:textId="77777777" w:rsidR="00D61212" w:rsidRDefault="00000000">
      <w:pPr>
        <w:tabs>
          <w:tab w:val="left" w:pos="460"/>
        </w:tabs>
        <w:spacing w:after="90"/>
        <w:ind w:left="460" w:hanging="460"/>
      </w:pPr>
      <w:r>
        <w:rPr>
          <w:b/>
          <w:bCs/>
          <w:color w:val="9B2335"/>
        </w:rPr>
        <w:t>41.</w:t>
      </w:r>
      <w:r>
        <w:rPr>
          <w:b/>
          <w:bCs/>
          <w:color w:val="9B2335"/>
        </w:rPr>
        <w:tab/>
      </w:r>
      <w:r>
        <w:t xml:space="preserve">Which </w:t>
      </w:r>
      <w:r>
        <w:rPr>
          <w:b/>
          <w:bCs/>
        </w:rPr>
        <w:t>1834</w:t>
      </w:r>
      <w:r>
        <w:t xml:space="preserve"> Act created the workhouse system? → The </w:t>
      </w:r>
      <w:r>
        <w:rPr>
          <w:b/>
          <w:bCs/>
        </w:rPr>
        <w:t>Poor Law Amendment Act</w:t>
      </w:r>
      <w:r>
        <w:t>.</w:t>
      </w:r>
    </w:p>
    <w:p w14:paraId="5E024E55" w14:textId="77777777" w:rsidR="00D61212" w:rsidRDefault="00000000">
      <w:pPr>
        <w:tabs>
          <w:tab w:val="left" w:pos="460"/>
        </w:tabs>
        <w:spacing w:after="90"/>
        <w:ind w:left="460" w:hanging="460"/>
      </w:pPr>
      <w:r>
        <w:rPr>
          <w:b/>
          <w:bCs/>
          <w:color w:val="9B2335"/>
        </w:rPr>
        <w:t>42.</w:t>
      </w:r>
      <w:r>
        <w:rPr>
          <w:b/>
          <w:bCs/>
          <w:color w:val="9B2335"/>
        </w:rPr>
        <w:tab/>
      </w:r>
      <w:r>
        <w:t xml:space="preserve">Which </w:t>
      </w:r>
      <w:r>
        <w:rPr>
          <w:b/>
          <w:bCs/>
        </w:rPr>
        <w:t>1835</w:t>
      </w:r>
      <w:r>
        <w:t xml:space="preserve"> Act created elected town councils? → The </w:t>
      </w:r>
      <w:r>
        <w:rPr>
          <w:b/>
          <w:bCs/>
        </w:rPr>
        <w:t>Municipal Corporations Act</w:t>
      </w:r>
      <w:r>
        <w:t>.</w:t>
      </w:r>
    </w:p>
    <w:p w14:paraId="1983ED18" w14:textId="77777777" w:rsidR="00D61212" w:rsidRDefault="00000000">
      <w:pPr>
        <w:tabs>
          <w:tab w:val="left" w:pos="460"/>
        </w:tabs>
        <w:spacing w:after="90"/>
        <w:ind w:left="460" w:hanging="460"/>
      </w:pPr>
      <w:r>
        <w:rPr>
          <w:b/>
          <w:bCs/>
          <w:color w:val="9B2335"/>
        </w:rPr>
        <w:t>43.</w:t>
      </w:r>
      <w:r>
        <w:rPr>
          <w:b/>
          <w:bCs/>
          <w:color w:val="9B2335"/>
        </w:rPr>
        <w:tab/>
      </w:r>
      <w:r>
        <w:t xml:space="preserve">What began in </w:t>
      </w:r>
      <w:r>
        <w:rPr>
          <w:b/>
          <w:bCs/>
        </w:rPr>
        <w:t>1837</w:t>
      </w:r>
      <w:r>
        <w:t xml:space="preserve"> under the 1836 Registration Act? → Civil registration of </w:t>
      </w:r>
      <w:r>
        <w:rPr>
          <w:b/>
          <w:bCs/>
        </w:rPr>
        <w:t>births, marriages and deaths</w:t>
      </w:r>
      <w:r>
        <w:t>.</w:t>
      </w:r>
    </w:p>
    <w:p w14:paraId="752B7FDE" w14:textId="77777777" w:rsidR="00D61212" w:rsidRDefault="00000000">
      <w:pPr>
        <w:tabs>
          <w:tab w:val="left" w:pos="460"/>
        </w:tabs>
        <w:spacing w:after="90"/>
        <w:ind w:left="460" w:hanging="460"/>
      </w:pPr>
      <w:r>
        <w:rPr>
          <w:b/>
          <w:bCs/>
          <w:color w:val="9B2335"/>
        </w:rPr>
        <w:t>44.</w:t>
      </w:r>
      <w:r>
        <w:rPr>
          <w:b/>
          <w:bCs/>
          <w:color w:val="9B2335"/>
        </w:rPr>
        <w:tab/>
      </w:r>
      <w:r>
        <w:t xml:space="preserve">Which PM did William IV dismiss in </w:t>
      </w:r>
      <w:r>
        <w:rPr>
          <w:b/>
          <w:bCs/>
        </w:rPr>
        <w:t>1834</w:t>
      </w:r>
      <w:r>
        <w:t xml:space="preserve">? → </w:t>
      </w:r>
      <w:r>
        <w:rPr>
          <w:b/>
          <w:bCs/>
        </w:rPr>
        <w:t>Lord Melbourne</w:t>
      </w:r>
      <w:r>
        <w:t xml:space="preserve"> — the last such dismissal.</w:t>
      </w:r>
    </w:p>
    <w:p w14:paraId="20D552CC" w14:textId="77777777" w:rsidR="00D61212" w:rsidRDefault="00000000">
      <w:pPr>
        <w:pStyle w:val="Heading2"/>
      </w:pPr>
      <w:bookmarkStart w:id="109" w:name="_Toc241395405"/>
      <w:r>
        <w:t>One-liners · Sir Robert Peel</w:t>
      </w:r>
      <w:bookmarkEnd w:id="109"/>
    </w:p>
    <w:p w14:paraId="32D62C35" w14:textId="77777777" w:rsidR="00D61212" w:rsidRDefault="00000000">
      <w:pPr>
        <w:tabs>
          <w:tab w:val="left" w:pos="460"/>
        </w:tabs>
        <w:spacing w:after="90"/>
        <w:ind w:left="460" w:hanging="460"/>
      </w:pPr>
      <w:r>
        <w:rPr>
          <w:b/>
          <w:bCs/>
          <w:color w:val="9B2335"/>
        </w:rPr>
        <w:t>45.</w:t>
      </w:r>
      <w:r>
        <w:rPr>
          <w:b/>
          <w:bCs/>
          <w:color w:val="9B2335"/>
        </w:rPr>
        <w:tab/>
      </w:r>
      <w:r>
        <w:t xml:space="preserve">Where was Peel's family fortune made? → In </w:t>
      </w:r>
      <w:r>
        <w:rPr>
          <w:b/>
          <w:bCs/>
        </w:rPr>
        <w:t>cotton manufacturing</w:t>
      </w:r>
      <w:r>
        <w:t xml:space="preserve"> (Lancashire).</w:t>
      </w:r>
    </w:p>
    <w:p w14:paraId="5D6ACDC3" w14:textId="77777777" w:rsidR="00D61212" w:rsidRDefault="00000000">
      <w:pPr>
        <w:tabs>
          <w:tab w:val="left" w:pos="460"/>
        </w:tabs>
        <w:spacing w:after="90"/>
        <w:ind w:left="460" w:hanging="460"/>
      </w:pPr>
      <w:r>
        <w:rPr>
          <w:b/>
          <w:bCs/>
          <w:color w:val="9B2335"/>
        </w:rPr>
        <w:t>46.</w:t>
      </w:r>
      <w:r>
        <w:rPr>
          <w:b/>
          <w:bCs/>
          <w:color w:val="9B2335"/>
        </w:rPr>
        <w:tab/>
      </w:r>
      <w:r>
        <w:t>What nickname did Peel earn in Ireland? → "</w:t>
      </w:r>
      <w:r>
        <w:rPr>
          <w:b/>
          <w:bCs/>
        </w:rPr>
        <w:t>Orange Peel</w:t>
      </w:r>
      <w:r>
        <w:t>".</w:t>
      </w:r>
    </w:p>
    <w:p w14:paraId="656489E1" w14:textId="77777777" w:rsidR="00D61212" w:rsidRDefault="00000000">
      <w:pPr>
        <w:tabs>
          <w:tab w:val="left" w:pos="460"/>
        </w:tabs>
        <w:spacing w:after="90"/>
        <w:ind w:left="460" w:hanging="460"/>
      </w:pPr>
      <w:r>
        <w:rPr>
          <w:b/>
          <w:bCs/>
          <w:color w:val="9B2335"/>
        </w:rPr>
        <w:t>47.</w:t>
      </w:r>
      <w:r>
        <w:rPr>
          <w:b/>
          <w:bCs/>
          <w:color w:val="9B2335"/>
        </w:rPr>
        <w:tab/>
      </w:r>
      <w:r>
        <w:t xml:space="preserve">Which force did Peel create in Ireland (1814)? → The </w:t>
      </w:r>
      <w:r>
        <w:rPr>
          <w:b/>
          <w:bCs/>
        </w:rPr>
        <w:t>Peace Preservation Force</w:t>
      </w:r>
      <w:r>
        <w:t>.</w:t>
      </w:r>
    </w:p>
    <w:p w14:paraId="5D0A66FC" w14:textId="77777777" w:rsidR="00D61212" w:rsidRDefault="00000000">
      <w:pPr>
        <w:tabs>
          <w:tab w:val="left" w:pos="460"/>
        </w:tabs>
        <w:spacing w:after="90"/>
        <w:ind w:left="460" w:hanging="460"/>
      </w:pPr>
      <w:r>
        <w:rPr>
          <w:b/>
          <w:bCs/>
          <w:color w:val="9B2335"/>
        </w:rPr>
        <w:t>48.</w:t>
      </w:r>
      <w:r>
        <w:rPr>
          <w:b/>
          <w:bCs/>
          <w:color w:val="9B2335"/>
        </w:rPr>
        <w:tab/>
      </w:r>
      <w:r>
        <w:t xml:space="preserve">What was Peel's </w:t>
      </w:r>
      <w:r>
        <w:rPr>
          <w:b/>
          <w:bCs/>
        </w:rPr>
        <w:t>1834</w:t>
      </w:r>
      <w:r>
        <w:t xml:space="preserve"> address to his voters called? → The </w:t>
      </w:r>
      <w:r>
        <w:rPr>
          <w:b/>
          <w:bCs/>
        </w:rPr>
        <w:t>Tamworth Manifesto</w:t>
      </w:r>
      <w:r>
        <w:t>.</w:t>
      </w:r>
    </w:p>
    <w:p w14:paraId="731DC11D" w14:textId="77777777" w:rsidR="00D61212" w:rsidRDefault="00000000">
      <w:pPr>
        <w:tabs>
          <w:tab w:val="left" w:pos="460"/>
        </w:tabs>
        <w:spacing w:after="90"/>
        <w:ind w:left="460" w:hanging="460"/>
      </w:pPr>
      <w:r>
        <w:rPr>
          <w:b/>
          <w:bCs/>
          <w:color w:val="9B2335"/>
        </w:rPr>
        <w:t>49.</w:t>
      </w:r>
      <w:r>
        <w:rPr>
          <w:b/>
          <w:bCs/>
          <w:color w:val="9B2335"/>
        </w:rPr>
        <w:tab/>
      </w:r>
      <w:r>
        <w:t>What did Tamworth call the Reform Act? → "</w:t>
      </w:r>
      <w:r>
        <w:rPr>
          <w:b/>
          <w:bCs/>
        </w:rPr>
        <w:t>A final and irrevocable settlement</w:t>
      </w:r>
      <w:r>
        <w:t>".</w:t>
      </w:r>
    </w:p>
    <w:p w14:paraId="57866122" w14:textId="77777777" w:rsidR="00D61212" w:rsidRDefault="00000000">
      <w:pPr>
        <w:tabs>
          <w:tab w:val="left" w:pos="460"/>
        </w:tabs>
        <w:spacing w:after="90"/>
        <w:ind w:left="460" w:hanging="460"/>
      </w:pPr>
      <w:r>
        <w:rPr>
          <w:b/>
          <w:bCs/>
          <w:color w:val="9B2335"/>
        </w:rPr>
        <w:t>50.</w:t>
      </w:r>
      <w:r>
        <w:rPr>
          <w:b/>
          <w:bCs/>
          <w:color w:val="9B2335"/>
        </w:rPr>
        <w:tab/>
      </w:r>
      <w:r>
        <w:t xml:space="preserve">Which crisis of </w:t>
      </w:r>
      <w:r>
        <w:rPr>
          <w:b/>
          <w:bCs/>
        </w:rPr>
        <w:t>1839</w:t>
      </w:r>
      <w:r>
        <w:t xml:space="preserve"> stopped Peel taking office? → The </w:t>
      </w:r>
      <w:r>
        <w:rPr>
          <w:b/>
          <w:bCs/>
        </w:rPr>
        <w:t>Bedchamber Crisis</w:t>
      </w:r>
      <w:r>
        <w:t>.</w:t>
      </w:r>
    </w:p>
    <w:p w14:paraId="594928E5" w14:textId="77777777" w:rsidR="00D61212" w:rsidRDefault="00000000">
      <w:pPr>
        <w:tabs>
          <w:tab w:val="left" w:pos="460"/>
        </w:tabs>
        <w:spacing w:after="90"/>
        <w:ind w:left="460" w:hanging="460"/>
      </w:pPr>
      <w:r>
        <w:rPr>
          <w:b/>
          <w:bCs/>
          <w:color w:val="9B2335"/>
        </w:rPr>
        <w:t>51.</w:t>
      </w:r>
      <w:r>
        <w:rPr>
          <w:b/>
          <w:bCs/>
          <w:color w:val="9B2335"/>
        </w:rPr>
        <w:tab/>
      </w:r>
      <w:r>
        <w:t xml:space="preserve">When was Peel's main ministry? → </w:t>
      </w:r>
      <w:r>
        <w:rPr>
          <w:b/>
          <w:bCs/>
        </w:rPr>
        <w:t>1841–46</w:t>
      </w:r>
      <w:r>
        <w:t>.</w:t>
      </w:r>
    </w:p>
    <w:p w14:paraId="66B2C755" w14:textId="77777777" w:rsidR="00D61212" w:rsidRDefault="00000000">
      <w:pPr>
        <w:tabs>
          <w:tab w:val="left" w:pos="460"/>
        </w:tabs>
        <w:spacing w:after="90"/>
        <w:ind w:left="460" w:hanging="460"/>
      </w:pPr>
      <w:r>
        <w:rPr>
          <w:b/>
          <w:bCs/>
          <w:color w:val="9B2335"/>
        </w:rPr>
        <w:lastRenderedPageBreak/>
        <w:t>52.</w:t>
      </w:r>
      <w:r>
        <w:rPr>
          <w:b/>
          <w:bCs/>
          <w:color w:val="9B2335"/>
        </w:rPr>
        <w:tab/>
      </w:r>
      <w:r>
        <w:t xml:space="preserve">At what rate did Peel bring back income tax (1842)? → </w:t>
      </w:r>
      <w:r>
        <w:rPr>
          <w:b/>
          <w:bCs/>
        </w:rPr>
        <w:t>7d in the pound</w:t>
      </w:r>
      <w:r>
        <w:t xml:space="preserve"> on incomes over </w:t>
      </w:r>
      <w:r>
        <w:rPr>
          <w:b/>
          <w:bCs/>
        </w:rPr>
        <w:t>£150</w:t>
      </w:r>
      <w:r>
        <w:t>.</w:t>
      </w:r>
    </w:p>
    <w:p w14:paraId="73960887" w14:textId="77777777" w:rsidR="00D61212" w:rsidRDefault="00000000">
      <w:pPr>
        <w:tabs>
          <w:tab w:val="left" w:pos="460"/>
        </w:tabs>
        <w:spacing w:after="90"/>
        <w:ind w:left="460" w:hanging="460"/>
      </w:pPr>
      <w:r>
        <w:rPr>
          <w:b/>
          <w:bCs/>
          <w:color w:val="9B2335"/>
        </w:rPr>
        <w:t>53.</w:t>
      </w:r>
      <w:r>
        <w:rPr>
          <w:b/>
          <w:bCs/>
          <w:color w:val="9B2335"/>
        </w:rPr>
        <w:tab/>
      </w:r>
      <w:r>
        <w:t xml:space="preserve">Which </w:t>
      </w:r>
      <w:r>
        <w:rPr>
          <w:b/>
          <w:bCs/>
        </w:rPr>
        <w:t>1844</w:t>
      </w:r>
      <w:r>
        <w:t xml:space="preserve"> Act gave the Bank of England control of banknotes? → The </w:t>
      </w:r>
      <w:r>
        <w:rPr>
          <w:b/>
          <w:bCs/>
        </w:rPr>
        <w:t>Bank Charter Act</w:t>
      </w:r>
      <w:r>
        <w:t>.</w:t>
      </w:r>
    </w:p>
    <w:p w14:paraId="5DD21E86" w14:textId="77777777" w:rsidR="00D61212" w:rsidRDefault="00000000">
      <w:pPr>
        <w:tabs>
          <w:tab w:val="left" w:pos="460"/>
        </w:tabs>
        <w:spacing w:after="90"/>
        <w:ind w:left="460" w:hanging="460"/>
      </w:pPr>
      <w:r>
        <w:rPr>
          <w:b/>
          <w:bCs/>
          <w:color w:val="9B2335"/>
        </w:rPr>
        <w:t>54.</w:t>
      </w:r>
      <w:r>
        <w:rPr>
          <w:b/>
          <w:bCs/>
          <w:color w:val="9B2335"/>
        </w:rPr>
        <w:tab/>
      </w:r>
      <w:r>
        <w:t>What was a "</w:t>
      </w:r>
      <w:r>
        <w:rPr>
          <w:b/>
          <w:bCs/>
        </w:rPr>
        <w:t>parliamentary train</w:t>
      </w:r>
      <w:r>
        <w:t xml:space="preserve">"? → A daily train at </w:t>
      </w:r>
      <w:r>
        <w:rPr>
          <w:b/>
          <w:bCs/>
        </w:rPr>
        <w:t>1d a mile</w:t>
      </w:r>
      <w:r>
        <w:t xml:space="preserve"> (Railway Act 1844).</w:t>
      </w:r>
    </w:p>
    <w:p w14:paraId="60E9E1B4" w14:textId="77777777" w:rsidR="00D61212" w:rsidRDefault="00000000">
      <w:pPr>
        <w:tabs>
          <w:tab w:val="left" w:pos="460"/>
        </w:tabs>
        <w:spacing w:after="90"/>
        <w:ind w:left="460" w:hanging="460"/>
      </w:pPr>
      <w:r>
        <w:rPr>
          <w:b/>
          <w:bCs/>
          <w:color w:val="9B2335"/>
        </w:rPr>
        <w:t>55.</w:t>
      </w:r>
      <w:r>
        <w:rPr>
          <w:b/>
          <w:bCs/>
          <w:color w:val="9B2335"/>
        </w:rPr>
        <w:tab/>
      </w:r>
      <w:r>
        <w:t xml:space="preserve">Which </w:t>
      </w:r>
      <w:r>
        <w:rPr>
          <w:b/>
          <w:bCs/>
        </w:rPr>
        <w:t>1842</w:t>
      </w:r>
      <w:r>
        <w:t xml:space="preserve"> Act kept women and young boys out of mines? → The </w:t>
      </w:r>
      <w:r>
        <w:rPr>
          <w:b/>
          <w:bCs/>
        </w:rPr>
        <w:t>Mines Act</w:t>
      </w:r>
      <w:r>
        <w:t>.</w:t>
      </w:r>
    </w:p>
    <w:p w14:paraId="0784AD3B" w14:textId="77777777" w:rsidR="00D61212" w:rsidRDefault="00000000">
      <w:pPr>
        <w:tabs>
          <w:tab w:val="left" w:pos="460"/>
        </w:tabs>
        <w:spacing w:after="90"/>
        <w:ind w:left="460" w:hanging="460"/>
      </w:pPr>
      <w:r>
        <w:rPr>
          <w:b/>
          <w:bCs/>
          <w:color w:val="9B2335"/>
        </w:rPr>
        <w:t>56.</w:t>
      </w:r>
      <w:r>
        <w:rPr>
          <w:b/>
          <w:bCs/>
          <w:color w:val="9B2335"/>
        </w:rPr>
        <w:tab/>
      </w:r>
      <w:r>
        <w:t xml:space="preserve">Which </w:t>
      </w:r>
      <w:r>
        <w:rPr>
          <w:b/>
          <w:bCs/>
        </w:rPr>
        <w:t>1845</w:t>
      </w:r>
      <w:r>
        <w:t xml:space="preserve"> grant to a Catholic seminary angered Protestants? → The </w:t>
      </w:r>
      <w:r>
        <w:rPr>
          <w:b/>
          <w:bCs/>
        </w:rPr>
        <w:t>Maynooth Grant</w:t>
      </w:r>
      <w:r>
        <w:t>.</w:t>
      </w:r>
    </w:p>
    <w:p w14:paraId="07F6670F" w14:textId="77777777" w:rsidR="00D61212" w:rsidRDefault="00000000">
      <w:pPr>
        <w:tabs>
          <w:tab w:val="left" w:pos="460"/>
        </w:tabs>
        <w:spacing w:after="90"/>
        <w:ind w:left="460" w:hanging="460"/>
      </w:pPr>
      <w:r>
        <w:rPr>
          <w:b/>
          <w:bCs/>
          <w:color w:val="9B2335"/>
        </w:rPr>
        <w:t>57.</w:t>
      </w:r>
      <w:r>
        <w:rPr>
          <w:b/>
          <w:bCs/>
          <w:color w:val="9B2335"/>
        </w:rPr>
        <w:tab/>
      </w:r>
      <w:r>
        <w:t xml:space="preserve">Which future PM resigned from Peel's cabinet over Maynooth? → </w:t>
      </w:r>
      <w:r>
        <w:rPr>
          <w:b/>
          <w:bCs/>
        </w:rPr>
        <w:t>Gladstone</w:t>
      </w:r>
      <w:r>
        <w:t>.</w:t>
      </w:r>
    </w:p>
    <w:p w14:paraId="12DC6DE3" w14:textId="77777777" w:rsidR="00D61212" w:rsidRDefault="00000000">
      <w:pPr>
        <w:tabs>
          <w:tab w:val="left" w:pos="460"/>
        </w:tabs>
        <w:spacing w:after="90"/>
        <w:ind w:left="460" w:hanging="460"/>
      </w:pPr>
      <w:r>
        <w:rPr>
          <w:b/>
          <w:bCs/>
          <w:color w:val="9B2335"/>
        </w:rPr>
        <w:t>58.</w:t>
      </w:r>
      <w:r>
        <w:rPr>
          <w:b/>
          <w:bCs/>
          <w:color w:val="9B2335"/>
        </w:rPr>
        <w:tab/>
      </w:r>
      <w:r>
        <w:t xml:space="preserve">Where were the </w:t>
      </w:r>
      <w:r>
        <w:rPr>
          <w:b/>
          <w:bCs/>
        </w:rPr>
        <w:t>Queen's Colleges</w:t>
      </w:r>
      <w:r>
        <w:t xml:space="preserve"> (1845)? → </w:t>
      </w:r>
      <w:r>
        <w:rPr>
          <w:b/>
          <w:bCs/>
        </w:rPr>
        <w:t>Belfast, Cork and Galway</w:t>
      </w:r>
      <w:r>
        <w:t>.</w:t>
      </w:r>
    </w:p>
    <w:p w14:paraId="2D706339" w14:textId="77777777" w:rsidR="00D61212" w:rsidRDefault="00000000">
      <w:pPr>
        <w:tabs>
          <w:tab w:val="left" w:pos="460"/>
        </w:tabs>
        <w:spacing w:after="90"/>
        <w:ind w:left="460" w:hanging="460"/>
      </w:pPr>
      <w:r>
        <w:rPr>
          <w:b/>
          <w:bCs/>
          <w:color w:val="9B2335"/>
        </w:rPr>
        <w:t>59.</w:t>
      </w:r>
      <w:r>
        <w:rPr>
          <w:b/>
          <w:bCs/>
          <w:color w:val="9B2335"/>
        </w:rPr>
        <w:tab/>
      </w:r>
      <w:r>
        <w:t xml:space="preserve">Which great O'Connell meeting did Peel ban in </w:t>
      </w:r>
      <w:r>
        <w:rPr>
          <w:b/>
          <w:bCs/>
        </w:rPr>
        <w:t>1843</w:t>
      </w:r>
      <w:r>
        <w:t xml:space="preserve">? → </w:t>
      </w:r>
      <w:r>
        <w:rPr>
          <w:b/>
          <w:bCs/>
        </w:rPr>
        <w:t>Clontarf</w:t>
      </w:r>
      <w:r>
        <w:t>.</w:t>
      </w:r>
    </w:p>
    <w:p w14:paraId="4B9B5FAB" w14:textId="77777777" w:rsidR="00D61212" w:rsidRDefault="00000000">
      <w:pPr>
        <w:tabs>
          <w:tab w:val="left" w:pos="460"/>
        </w:tabs>
        <w:spacing w:after="90"/>
        <w:ind w:left="460" w:hanging="460"/>
      </w:pPr>
      <w:r>
        <w:rPr>
          <w:b/>
          <w:bCs/>
          <w:color w:val="9B2335"/>
        </w:rPr>
        <w:t>60.</w:t>
      </w:r>
      <w:r>
        <w:rPr>
          <w:b/>
          <w:bCs/>
          <w:color w:val="9B2335"/>
        </w:rPr>
        <w:tab/>
      </w:r>
      <w:r>
        <w:t xml:space="preserve">Which commission investigated Irish land (1843–45)? → The </w:t>
      </w:r>
      <w:r>
        <w:rPr>
          <w:b/>
          <w:bCs/>
        </w:rPr>
        <w:t>Devon Commission</w:t>
      </w:r>
      <w:r>
        <w:t>.</w:t>
      </w:r>
    </w:p>
    <w:p w14:paraId="22B1F46C" w14:textId="77777777" w:rsidR="00D61212" w:rsidRDefault="00000000">
      <w:pPr>
        <w:tabs>
          <w:tab w:val="left" w:pos="460"/>
        </w:tabs>
        <w:spacing w:after="90"/>
        <w:ind w:left="460" w:hanging="460"/>
      </w:pPr>
      <w:r>
        <w:rPr>
          <w:b/>
          <w:bCs/>
          <w:color w:val="9B2335"/>
        </w:rPr>
        <w:t>61.</w:t>
      </w:r>
      <w:r>
        <w:rPr>
          <w:b/>
          <w:bCs/>
          <w:color w:val="9B2335"/>
        </w:rPr>
        <w:tab/>
      </w:r>
      <w:r>
        <w:t xml:space="preserve">What caused the </w:t>
      </w:r>
      <w:r>
        <w:rPr>
          <w:b/>
          <w:bCs/>
        </w:rPr>
        <w:t>Irish Famine</w:t>
      </w:r>
      <w:r>
        <w:t xml:space="preserve">? → Failure of the </w:t>
      </w:r>
      <w:r>
        <w:rPr>
          <w:b/>
          <w:bCs/>
        </w:rPr>
        <w:t>potato</w:t>
      </w:r>
      <w:r>
        <w:t xml:space="preserve"> crop (blight).</w:t>
      </w:r>
    </w:p>
    <w:p w14:paraId="1FFA89C9" w14:textId="77777777" w:rsidR="00D61212" w:rsidRDefault="00000000">
      <w:pPr>
        <w:tabs>
          <w:tab w:val="left" w:pos="460"/>
        </w:tabs>
        <w:spacing w:after="90"/>
        <w:ind w:left="460" w:hanging="460"/>
      </w:pPr>
      <w:r>
        <w:rPr>
          <w:b/>
          <w:bCs/>
          <w:color w:val="9B2335"/>
        </w:rPr>
        <w:t>62.</w:t>
      </w:r>
      <w:r>
        <w:rPr>
          <w:b/>
          <w:bCs/>
          <w:color w:val="9B2335"/>
        </w:rPr>
        <w:tab/>
      </w:r>
      <w:r>
        <w:t xml:space="preserve">What did Peel secretly buy from America? → </w:t>
      </w:r>
      <w:r>
        <w:rPr>
          <w:b/>
          <w:bCs/>
        </w:rPr>
        <w:t>Indian corn (maize)</w:t>
      </w:r>
      <w:r>
        <w:t>, £100,000 worth.</w:t>
      </w:r>
    </w:p>
    <w:p w14:paraId="6984A07C" w14:textId="77777777" w:rsidR="00D61212" w:rsidRDefault="00000000">
      <w:pPr>
        <w:tabs>
          <w:tab w:val="left" w:pos="460"/>
        </w:tabs>
        <w:spacing w:after="90"/>
        <w:ind w:left="460" w:hanging="460"/>
      </w:pPr>
      <w:r>
        <w:rPr>
          <w:b/>
          <w:bCs/>
          <w:color w:val="9B2335"/>
        </w:rPr>
        <w:t>63.</w:t>
      </w:r>
      <w:r>
        <w:rPr>
          <w:b/>
          <w:bCs/>
          <w:color w:val="9B2335"/>
        </w:rPr>
        <w:tab/>
      </w:r>
      <w:r>
        <w:t xml:space="preserve">Which PM </w:t>
      </w:r>
      <w:r>
        <w:rPr>
          <w:b/>
          <w:bCs/>
        </w:rPr>
        <w:t>repealed the Corn Laws</w:t>
      </w:r>
      <w:r>
        <w:t xml:space="preserve">? → </w:t>
      </w:r>
      <w:r>
        <w:rPr>
          <w:b/>
          <w:bCs/>
        </w:rPr>
        <w:t>Sir Robert Peel</w:t>
      </w:r>
      <w:r>
        <w:t xml:space="preserve"> (</w:t>
      </w:r>
      <w:r>
        <w:rPr>
          <w:b/>
          <w:bCs/>
        </w:rPr>
        <w:t>1846</w:t>
      </w:r>
      <w:r>
        <w:t>).</w:t>
      </w:r>
    </w:p>
    <w:p w14:paraId="200DA54B" w14:textId="77777777" w:rsidR="00D61212" w:rsidRDefault="00000000">
      <w:pPr>
        <w:tabs>
          <w:tab w:val="left" w:pos="460"/>
        </w:tabs>
        <w:spacing w:after="90"/>
        <w:ind w:left="460" w:hanging="460"/>
      </w:pPr>
      <w:r>
        <w:rPr>
          <w:b/>
          <w:bCs/>
          <w:color w:val="9B2335"/>
        </w:rPr>
        <w:t>64.</w:t>
      </w:r>
      <w:r>
        <w:rPr>
          <w:b/>
          <w:bCs/>
          <w:color w:val="9B2335"/>
        </w:rPr>
        <w:tab/>
      </w:r>
      <w:r>
        <w:t xml:space="preserve">Which League campaigned against the Corn Laws? → The </w:t>
      </w:r>
      <w:r>
        <w:rPr>
          <w:b/>
          <w:bCs/>
        </w:rPr>
        <w:t>Anti-Corn Law League</w:t>
      </w:r>
      <w:r>
        <w:t xml:space="preserve"> (1838).</w:t>
      </w:r>
    </w:p>
    <w:p w14:paraId="468AE578" w14:textId="77777777" w:rsidR="00D61212" w:rsidRDefault="00000000">
      <w:pPr>
        <w:tabs>
          <w:tab w:val="left" w:pos="460"/>
        </w:tabs>
        <w:spacing w:after="90"/>
        <w:ind w:left="460" w:hanging="460"/>
      </w:pPr>
      <w:r>
        <w:rPr>
          <w:b/>
          <w:bCs/>
          <w:color w:val="9B2335"/>
        </w:rPr>
        <w:t>65.</w:t>
      </w:r>
      <w:r>
        <w:rPr>
          <w:b/>
          <w:bCs/>
          <w:color w:val="9B2335"/>
        </w:rPr>
        <w:tab/>
      </w:r>
      <w:r>
        <w:t xml:space="preserve">Who led it? → </w:t>
      </w:r>
      <w:r>
        <w:rPr>
          <w:b/>
          <w:bCs/>
        </w:rPr>
        <w:t>Richard Cobden</w:t>
      </w:r>
      <w:r>
        <w:t xml:space="preserve"> and </w:t>
      </w:r>
      <w:r>
        <w:rPr>
          <w:b/>
          <w:bCs/>
        </w:rPr>
        <w:t>John Bright</w:t>
      </w:r>
      <w:r>
        <w:t>.</w:t>
      </w:r>
    </w:p>
    <w:p w14:paraId="59920169" w14:textId="77777777" w:rsidR="00D61212" w:rsidRDefault="00000000">
      <w:pPr>
        <w:tabs>
          <w:tab w:val="left" w:pos="460"/>
        </w:tabs>
        <w:spacing w:after="90"/>
        <w:ind w:left="460" w:hanging="460"/>
      </w:pPr>
      <w:r>
        <w:rPr>
          <w:b/>
          <w:bCs/>
          <w:color w:val="9B2335"/>
        </w:rPr>
        <w:t>66.</w:t>
      </w:r>
      <w:r>
        <w:rPr>
          <w:b/>
          <w:bCs/>
          <w:color w:val="9B2335"/>
        </w:rPr>
        <w:tab/>
      </w:r>
      <w:r>
        <w:t xml:space="preserve">Who led the Protectionist attack on Peel? → </w:t>
      </w:r>
      <w:r>
        <w:rPr>
          <w:b/>
          <w:bCs/>
        </w:rPr>
        <w:t>Lord George Bentinck</w:t>
      </w:r>
      <w:r>
        <w:t xml:space="preserve"> and </w:t>
      </w:r>
      <w:r>
        <w:rPr>
          <w:b/>
          <w:bCs/>
        </w:rPr>
        <w:t>Benjamin Disraeli</w:t>
      </w:r>
      <w:r>
        <w:t>.</w:t>
      </w:r>
    </w:p>
    <w:p w14:paraId="514D0AA9" w14:textId="77777777" w:rsidR="00D61212" w:rsidRDefault="00000000">
      <w:pPr>
        <w:tabs>
          <w:tab w:val="left" w:pos="460"/>
        </w:tabs>
        <w:spacing w:after="90"/>
        <w:ind w:left="460" w:hanging="460"/>
      </w:pPr>
      <w:r>
        <w:rPr>
          <w:b/>
          <w:bCs/>
          <w:color w:val="9B2335"/>
        </w:rPr>
        <w:t>67.</w:t>
      </w:r>
      <w:r>
        <w:rPr>
          <w:b/>
          <w:bCs/>
          <w:color w:val="9B2335"/>
        </w:rPr>
        <w:tab/>
      </w:r>
      <w:r>
        <w:t xml:space="preserve">What were Peel's followers called after 1846? → The </w:t>
      </w:r>
      <w:r>
        <w:rPr>
          <w:b/>
          <w:bCs/>
        </w:rPr>
        <w:t>Peelites</w:t>
      </w:r>
      <w:r>
        <w:t>.</w:t>
      </w:r>
    </w:p>
    <w:p w14:paraId="139ED65B" w14:textId="77777777" w:rsidR="00D61212" w:rsidRDefault="00000000">
      <w:pPr>
        <w:tabs>
          <w:tab w:val="left" w:pos="460"/>
        </w:tabs>
        <w:spacing w:after="90"/>
        <w:ind w:left="460" w:hanging="460"/>
      </w:pPr>
      <w:r>
        <w:rPr>
          <w:b/>
          <w:bCs/>
          <w:color w:val="9B2335"/>
        </w:rPr>
        <w:t>68.</w:t>
      </w:r>
      <w:r>
        <w:rPr>
          <w:b/>
          <w:bCs/>
          <w:color w:val="9B2335"/>
        </w:rPr>
        <w:tab/>
      </w:r>
      <w:r>
        <w:t xml:space="preserve">Who was Peel's Foreign Secretary? → </w:t>
      </w:r>
      <w:r>
        <w:rPr>
          <w:b/>
          <w:bCs/>
        </w:rPr>
        <w:t>Lord Aberdeen</w:t>
      </w:r>
      <w:r>
        <w:t>.</w:t>
      </w:r>
    </w:p>
    <w:p w14:paraId="4F92162F" w14:textId="77777777" w:rsidR="00D61212" w:rsidRDefault="00000000">
      <w:pPr>
        <w:tabs>
          <w:tab w:val="left" w:pos="460"/>
        </w:tabs>
        <w:spacing w:after="90"/>
        <w:ind w:left="460" w:hanging="460"/>
      </w:pPr>
      <w:r>
        <w:rPr>
          <w:b/>
          <w:bCs/>
          <w:color w:val="9B2335"/>
        </w:rPr>
        <w:t>69.</w:t>
      </w:r>
      <w:r>
        <w:rPr>
          <w:b/>
          <w:bCs/>
          <w:color w:val="9B2335"/>
        </w:rPr>
        <w:tab/>
      </w:r>
      <w:r>
        <w:t xml:space="preserve">Which </w:t>
      </w:r>
      <w:r>
        <w:rPr>
          <w:b/>
          <w:bCs/>
        </w:rPr>
        <w:t>1842</w:t>
      </w:r>
      <w:r>
        <w:t xml:space="preserve"> treaty settled the Maine–Canada border? → The </w:t>
      </w:r>
      <w:r>
        <w:rPr>
          <w:b/>
          <w:bCs/>
        </w:rPr>
        <w:t>Webster–Ashburton Treaty</w:t>
      </w:r>
      <w:r>
        <w:t>.</w:t>
      </w:r>
    </w:p>
    <w:p w14:paraId="3269DA99" w14:textId="77777777" w:rsidR="00D61212" w:rsidRDefault="00000000">
      <w:pPr>
        <w:tabs>
          <w:tab w:val="left" w:pos="460"/>
        </w:tabs>
        <w:spacing w:after="90"/>
        <w:ind w:left="460" w:hanging="460"/>
      </w:pPr>
      <w:r>
        <w:rPr>
          <w:b/>
          <w:bCs/>
          <w:color w:val="9B2335"/>
        </w:rPr>
        <w:t>70.</w:t>
      </w:r>
      <w:r>
        <w:rPr>
          <w:b/>
          <w:bCs/>
          <w:color w:val="9B2335"/>
        </w:rPr>
        <w:tab/>
      </w:r>
      <w:r>
        <w:t xml:space="preserve">Which </w:t>
      </w:r>
      <w:r>
        <w:rPr>
          <w:b/>
          <w:bCs/>
        </w:rPr>
        <w:t>1846</w:t>
      </w:r>
      <w:r>
        <w:t xml:space="preserve"> treaty fixed the border on the 49th parallel? → The </w:t>
      </w:r>
      <w:r>
        <w:rPr>
          <w:b/>
          <w:bCs/>
        </w:rPr>
        <w:t>Oregon Treaty</w:t>
      </w:r>
      <w:r>
        <w:t>.</w:t>
      </w:r>
    </w:p>
    <w:p w14:paraId="21F3EB09" w14:textId="77777777" w:rsidR="00D61212" w:rsidRDefault="00000000">
      <w:pPr>
        <w:tabs>
          <w:tab w:val="left" w:pos="460"/>
        </w:tabs>
        <w:spacing w:after="90"/>
        <w:ind w:left="460" w:hanging="460"/>
      </w:pPr>
      <w:r>
        <w:rPr>
          <w:b/>
          <w:bCs/>
          <w:color w:val="9B2335"/>
        </w:rPr>
        <w:t>71.</w:t>
      </w:r>
      <w:r>
        <w:rPr>
          <w:b/>
          <w:bCs/>
          <w:color w:val="9B2335"/>
        </w:rPr>
        <w:tab/>
      </w:r>
      <w:r>
        <w:t xml:space="preserve">Which </w:t>
      </w:r>
      <w:r>
        <w:rPr>
          <w:b/>
          <w:bCs/>
        </w:rPr>
        <w:t>1842</w:t>
      </w:r>
      <w:r>
        <w:t xml:space="preserve"> treaty gave Britain </w:t>
      </w:r>
      <w:r>
        <w:rPr>
          <w:b/>
          <w:bCs/>
        </w:rPr>
        <w:t>Hong Kong</w:t>
      </w:r>
      <w:r>
        <w:t xml:space="preserve">? → The </w:t>
      </w:r>
      <w:r>
        <w:rPr>
          <w:b/>
          <w:bCs/>
        </w:rPr>
        <w:t>Treaty of Nanking</w:t>
      </w:r>
      <w:r>
        <w:t>.</w:t>
      </w:r>
    </w:p>
    <w:p w14:paraId="258C8EBD" w14:textId="77777777" w:rsidR="00D61212" w:rsidRDefault="00000000">
      <w:pPr>
        <w:tabs>
          <w:tab w:val="left" w:pos="460"/>
        </w:tabs>
        <w:spacing w:after="90"/>
        <w:ind w:left="460" w:hanging="460"/>
      </w:pPr>
      <w:r>
        <w:rPr>
          <w:b/>
          <w:bCs/>
          <w:color w:val="9B2335"/>
        </w:rPr>
        <w:t>72.</w:t>
      </w:r>
      <w:r>
        <w:rPr>
          <w:b/>
          <w:bCs/>
          <w:color w:val="9B2335"/>
        </w:rPr>
        <w:tab/>
      </w:r>
      <w:r>
        <w:t xml:space="preserve">Who called Peel's government "an </w:t>
      </w:r>
      <w:r>
        <w:rPr>
          <w:b/>
          <w:bCs/>
        </w:rPr>
        <w:t>organised hypocrisy</w:t>
      </w:r>
      <w:r>
        <w:t xml:space="preserve">"? → </w:t>
      </w:r>
      <w:r>
        <w:rPr>
          <w:b/>
          <w:bCs/>
        </w:rPr>
        <w:t>Disraeli</w:t>
      </w:r>
      <w:r>
        <w:t>.</w:t>
      </w:r>
    </w:p>
    <w:p w14:paraId="1C4CB3AA" w14:textId="77777777" w:rsidR="00D61212" w:rsidRDefault="00000000">
      <w:pPr>
        <w:tabs>
          <w:tab w:val="left" w:pos="460"/>
        </w:tabs>
        <w:spacing w:after="90"/>
        <w:ind w:left="460" w:hanging="460"/>
      </w:pPr>
      <w:r>
        <w:rPr>
          <w:b/>
          <w:bCs/>
          <w:color w:val="9B2335"/>
        </w:rPr>
        <w:t>73.</w:t>
      </w:r>
      <w:r>
        <w:rPr>
          <w:b/>
          <w:bCs/>
          <w:color w:val="9B2335"/>
        </w:rPr>
        <w:tab/>
      </w:r>
      <w:r>
        <w:t xml:space="preserve">How did Peel die in </w:t>
      </w:r>
      <w:r>
        <w:rPr>
          <w:b/>
          <w:bCs/>
        </w:rPr>
        <w:t>1850</w:t>
      </w:r>
      <w:r>
        <w:t xml:space="preserve">? → After a </w:t>
      </w:r>
      <w:r>
        <w:rPr>
          <w:b/>
          <w:bCs/>
        </w:rPr>
        <w:t>fall from his horse</w:t>
      </w:r>
      <w:r>
        <w:t>.</w:t>
      </w:r>
    </w:p>
    <w:p w14:paraId="459553C7" w14:textId="77777777" w:rsidR="00D61212" w:rsidRDefault="00000000">
      <w:pPr>
        <w:pStyle w:val="Heading2"/>
      </w:pPr>
      <w:bookmarkStart w:id="110" w:name="_Toc241395406"/>
      <w:r>
        <w:t>One-liners · Reform to democracy, 1832–1928 and after</w:t>
      </w:r>
      <w:bookmarkEnd w:id="110"/>
    </w:p>
    <w:p w14:paraId="0CBBDD07" w14:textId="77777777" w:rsidR="00D61212" w:rsidRDefault="00000000">
      <w:pPr>
        <w:tabs>
          <w:tab w:val="left" w:pos="460"/>
        </w:tabs>
        <w:spacing w:after="90"/>
        <w:ind w:left="460" w:hanging="460"/>
      </w:pPr>
      <w:r>
        <w:rPr>
          <w:b/>
          <w:bCs/>
          <w:color w:val="9B2335"/>
        </w:rPr>
        <w:t>74.</w:t>
      </w:r>
      <w:r>
        <w:rPr>
          <w:b/>
          <w:bCs/>
          <w:color w:val="9B2335"/>
        </w:rPr>
        <w:tab/>
      </w:r>
      <w:r>
        <w:t xml:space="preserve">When was the property qualification for MPs abolished? → </w:t>
      </w:r>
      <w:r>
        <w:rPr>
          <w:b/>
          <w:bCs/>
        </w:rPr>
        <w:t>1858</w:t>
      </w:r>
      <w:r>
        <w:t>.</w:t>
      </w:r>
    </w:p>
    <w:p w14:paraId="1E1AFFF4" w14:textId="77777777" w:rsidR="00D61212" w:rsidRDefault="00000000">
      <w:pPr>
        <w:tabs>
          <w:tab w:val="left" w:pos="460"/>
        </w:tabs>
        <w:spacing w:after="90"/>
        <w:ind w:left="460" w:hanging="460"/>
      </w:pPr>
      <w:r>
        <w:rPr>
          <w:b/>
          <w:bCs/>
          <w:color w:val="9B2335"/>
        </w:rPr>
        <w:t>75.</w:t>
      </w:r>
      <w:r>
        <w:rPr>
          <w:b/>
          <w:bCs/>
          <w:color w:val="9B2335"/>
        </w:rPr>
        <w:tab/>
      </w:r>
      <w:r>
        <w:t xml:space="preserve">Which PM's government passed the </w:t>
      </w:r>
      <w:r>
        <w:rPr>
          <w:b/>
          <w:bCs/>
        </w:rPr>
        <w:t>Second Reform Act</w:t>
      </w:r>
      <w:r>
        <w:t xml:space="preserve"> (1867)? → </w:t>
      </w:r>
      <w:r>
        <w:rPr>
          <w:b/>
          <w:bCs/>
        </w:rPr>
        <w:t>Lord Derby</w:t>
      </w:r>
      <w:r>
        <w:t xml:space="preserve">'s — carried by </w:t>
      </w:r>
      <w:r>
        <w:rPr>
          <w:b/>
          <w:bCs/>
        </w:rPr>
        <w:t>Disraeli</w:t>
      </w:r>
      <w:r>
        <w:t>.</w:t>
      </w:r>
    </w:p>
    <w:p w14:paraId="0CDA0624" w14:textId="77777777" w:rsidR="00D61212" w:rsidRDefault="00000000">
      <w:pPr>
        <w:tabs>
          <w:tab w:val="left" w:pos="460"/>
        </w:tabs>
        <w:spacing w:after="90"/>
        <w:ind w:left="460" w:hanging="460"/>
      </w:pPr>
      <w:r>
        <w:rPr>
          <w:b/>
          <w:bCs/>
          <w:color w:val="9B2335"/>
        </w:rPr>
        <w:t>76.</w:t>
      </w:r>
      <w:r>
        <w:rPr>
          <w:b/>
          <w:bCs/>
          <w:color w:val="9B2335"/>
        </w:rPr>
        <w:tab/>
      </w:r>
      <w:r>
        <w:t xml:space="preserve">Who got the vote in 1867? → </w:t>
      </w:r>
      <w:r>
        <w:rPr>
          <w:b/>
          <w:bCs/>
        </w:rPr>
        <w:t>Urban working men</w:t>
      </w:r>
      <w:r>
        <w:t xml:space="preserve"> (borough householders and £10 lodgers).</w:t>
      </w:r>
    </w:p>
    <w:p w14:paraId="232A4608" w14:textId="77777777" w:rsidR="00D61212" w:rsidRDefault="00000000">
      <w:pPr>
        <w:tabs>
          <w:tab w:val="left" w:pos="460"/>
        </w:tabs>
        <w:spacing w:after="90"/>
        <w:ind w:left="460" w:hanging="460"/>
      </w:pPr>
      <w:r>
        <w:rPr>
          <w:b/>
          <w:bCs/>
          <w:color w:val="9B2335"/>
        </w:rPr>
        <w:t>77.</w:t>
      </w:r>
      <w:r>
        <w:rPr>
          <w:b/>
          <w:bCs/>
          <w:color w:val="9B2335"/>
        </w:rPr>
        <w:tab/>
      </w:r>
      <w:r>
        <w:t>What did Disraeli do to the Whigs in 1867, in the famous phrase? → He "</w:t>
      </w:r>
      <w:r>
        <w:rPr>
          <w:b/>
          <w:bCs/>
        </w:rPr>
        <w:t>dished the Whigs</w:t>
      </w:r>
      <w:r>
        <w:t>".</w:t>
      </w:r>
    </w:p>
    <w:p w14:paraId="27CD682A" w14:textId="77777777" w:rsidR="00D61212" w:rsidRDefault="00000000">
      <w:pPr>
        <w:tabs>
          <w:tab w:val="left" w:pos="460"/>
        </w:tabs>
        <w:spacing w:after="90"/>
        <w:ind w:left="460" w:hanging="460"/>
      </w:pPr>
      <w:r>
        <w:rPr>
          <w:b/>
          <w:bCs/>
          <w:color w:val="9B2335"/>
        </w:rPr>
        <w:t>78.</w:t>
      </w:r>
      <w:r>
        <w:rPr>
          <w:b/>
          <w:bCs/>
          <w:color w:val="9B2335"/>
        </w:rPr>
        <w:tab/>
      </w:r>
      <w:r>
        <w:t xml:space="preserve">Which </w:t>
      </w:r>
      <w:r>
        <w:rPr>
          <w:b/>
          <w:bCs/>
        </w:rPr>
        <w:t>1866</w:t>
      </w:r>
      <w:r>
        <w:t xml:space="preserve"> demonstration tore down the Hyde Park railings? → The </w:t>
      </w:r>
      <w:r>
        <w:rPr>
          <w:b/>
          <w:bCs/>
        </w:rPr>
        <w:t>Reform League</w:t>
      </w:r>
      <w:r>
        <w:t>'s.</w:t>
      </w:r>
    </w:p>
    <w:p w14:paraId="0E21E322" w14:textId="77777777" w:rsidR="00D61212" w:rsidRDefault="00000000">
      <w:pPr>
        <w:tabs>
          <w:tab w:val="left" w:pos="460"/>
        </w:tabs>
        <w:spacing w:after="90"/>
        <w:ind w:left="460" w:hanging="460"/>
      </w:pPr>
      <w:r>
        <w:rPr>
          <w:b/>
          <w:bCs/>
          <w:color w:val="9B2335"/>
        </w:rPr>
        <w:lastRenderedPageBreak/>
        <w:t>79.</w:t>
      </w:r>
      <w:r>
        <w:rPr>
          <w:b/>
          <w:bCs/>
          <w:color w:val="9B2335"/>
        </w:rPr>
        <w:tab/>
      </w:r>
      <w:r>
        <w:t xml:space="preserve">Which </w:t>
      </w:r>
      <w:r>
        <w:rPr>
          <w:b/>
          <w:bCs/>
        </w:rPr>
        <w:t>1872</w:t>
      </w:r>
      <w:r>
        <w:t xml:space="preserve"> Act introduced the secret ballot? → The </w:t>
      </w:r>
      <w:r>
        <w:rPr>
          <w:b/>
          <w:bCs/>
        </w:rPr>
        <w:t>Ballot Act</w:t>
      </w:r>
      <w:r>
        <w:t>.</w:t>
      </w:r>
    </w:p>
    <w:p w14:paraId="45135AF4" w14:textId="77777777" w:rsidR="00D61212" w:rsidRDefault="00000000">
      <w:pPr>
        <w:tabs>
          <w:tab w:val="left" w:pos="460"/>
        </w:tabs>
        <w:spacing w:after="90"/>
        <w:ind w:left="460" w:hanging="460"/>
      </w:pPr>
      <w:r>
        <w:rPr>
          <w:b/>
          <w:bCs/>
          <w:color w:val="9B2335"/>
        </w:rPr>
        <w:t>80.</w:t>
      </w:r>
      <w:r>
        <w:rPr>
          <w:b/>
          <w:bCs/>
          <w:color w:val="9B2335"/>
        </w:rPr>
        <w:tab/>
      </w:r>
      <w:r>
        <w:t xml:space="preserve">Which </w:t>
      </w:r>
      <w:r>
        <w:rPr>
          <w:b/>
          <w:bCs/>
        </w:rPr>
        <w:t>1883</w:t>
      </w:r>
      <w:r>
        <w:t xml:space="preserve"> Act limited election spending? → The </w:t>
      </w:r>
      <w:r>
        <w:rPr>
          <w:b/>
          <w:bCs/>
        </w:rPr>
        <w:t>Corrupt and Illegal Practices Act</w:t>
      </w:r>
      <w:r>
        <w:t>.</w:t>
      </w:r>
    </w:p>
    <w:p w14:paraId="1295270C" w14:textId="77777777" w:rsidR="00D61212" w:rsidRDefault="00000000">
      <w:pPr>
        <w:tabs>
          <w:tab w:val="left" w:pos="460"/>
        </w:tabs>
        <w:spacing w:after="90"/>
        <w:ind w:left="460" w:hanging="460"/>
      </w:pPr>
      <w:r>
        <w:rPr>
          <w:b/>
          <w:bCs/>
          <w:color w:val="9B2335"/>
        </w:rPr>
        <w:t>81.</w:t>
      </w:r>
      <w:r>
        <w:rPr>
          <w:b/>
          <w:bCs/>
          <w:color w:val="9B2335"/>
        </w:rPr>
        <w:tab/>
      </w:r>
      <w:r>
        <w:t xml:space="preserve">Who got the vote in </w:t>
      </w:r>
      <w:r>
        <w:rPr>
          <w:b/>
          <w:bCs/>
        </w:rPr>
        <w:t>1884</w:t>
      </w:r>
      <w:r>
        <w:t xml:space="preserve">? → </w:t>
      </w:r>
      <w:r>
        <w:rPr>
          <w:b/>
          <w:bCs/>
        </w:rPr>
        <w:t>Rural working men</w:t>
      </w:r>
      <w:r>
        <w:t xml:space="preserve"> (county householders).</w:t>
      </w:r>
    </w:p>
    <w:p w14:paraId="7F07BA1E" w14:textId="77777777" w:rsidR="00D61212" w:rsidRDefault="00000000">
      <w:pPr>
        <w:tabs>
          <w:tab w:val="left" w:pos="460"/>
        </w:tabs>
        <w:spacing w:after="90"/>
        <w:ind w:left="460" w:hanging="460"/>
      </w:pPr>
      <w:r>
        <w:rPr>
          <w:b/>
          <w:bCs/>
          <w:color w:val="9B2335"/>
        </w:rPr>
        <w:t>82.</w:t>
      </w:r>
      <w:r>
        <w:rPr>
          <w:b/>
          <w:bCs/>
          <w:color w:val="9B2335"/>
        </w:rPr>
        <w:tab/>
      </w:r>
      <w:r>
        <w:t xml:space="preserve">What did the </w:t>
      </w:r>
      <w:r>
        <w:rPr>
          <w:b/>
          <w:bCs/>
        </w:rPr>
        <w:t>1885</w:t>
      </w:r>
      <w:r>
        <w:t xml:space="preserve"> Redistribution Act create? → Mostly </w:t>
      </w:r>
      <w:r>
        <w:rPr>
          <w:b/>
          <w:bCs/>
        </w:rPr>
        <w:t>single-member</w:t>
      </w:r>
      <w:r>
        <w:t xml:space="preserve"> constituencies of equal size.</w:t>
      </w:r>
    </w:p>
    <w:p w14:paraId="667C0B08" w14:textId="77777777" w:rsidR="00D61212" w:rsidRDefault="00000000">
      <w:pPr>
        <w:tabs>
          <w:tab w:val="left" w:pos="460"/>
        </w:tabs>
        <w:spacing w:after="90"/>
        <w:ind w:left="460" w:hanging="460"/>
      </w:pPr>
      <w:r>
        <w:rPr>
          <w:b/>
          <w:bCs/>
          <w:color w:val="9B2335"/>
        </w:rPr>
        <w:t>83.</w:t>
      </w:r>
      <w:r>
        <w:rPr>
          <w:b/>
          <w:bCs/>
          <w:color w:val="9B2335"/>
        </w:rPr>
        <w:tab/>
      </w:r>
      <w:r>
        <w:t xml:space="preserve">What did the </w:t>
      </w:r>
      <w:r>
        <w:rPr>
          <w:b/>
          <w:bCs/>
        </w:rPr>
        <w:t>Parliament Act 1911</w:t>
      </w:r>
      <w:r>
        <w:t xml:space="preserve"> do? → Ended the </w:t>
      </w:r>
      <w:r>
        <w:rPr>
          <w:b/>
          <w:bCs/>
        </w:rPr>
        <w:t>Lords' veto</w:t>
      </w:r>
      <w:r>
        <w:t xml:space="preserve"> (two-year delay only).</w:t>
      </w:r>
    </w:p>
    <w:p w14:paraId="3FC00E98" w14:textId="77777777" w:rsidR="00D61212" w:rsidRDefault="00000000">
      <w:pPr>
        <w:tabs>
          <w:tab w:val="left" w:pos="460"/>
        </w:tabs>
        <w:spacing w:after="90"/>
        <w:ind w:left="460" w:hanging="460"/>
      </w:pPr>
      <w:r>
        <w:rPr>
          <w:b/>
          <w:bCs/>
          <w:color w:val="9B2335"/>
        </w:rPr>
        <w:t>84.</w:t>
      </w:r>
      <w:r>
        <w:rPr>
          <w:b/>
          <w:bCs/>
          <w:color w:val="9B2335"/>
        </w:rPr>
        <w:tab/>
      </w:r>
      <w:r>
        <w:t xml:space="preserve">When were MPs first paid? → </w:t>
      </w:r>
      <w:r>
        <w:rPr>
          <w:b/>
          <w:bCs/>
        </w:rPr>
        <w:t>1911</w:t>
      </w:r>
      <w:r>
        <w:t xml:space="preserve"> (£400 a year).</w:t>
      </w:r>
    </w:p>
    <w:p w14:paraId="45FCAB25" w14:textId="77777777" w:rsidR="00D61212" w:rsidRDefault="00000000">
      <w:pPr>
        <w:tabs>
          <w:tab w:val="left" w:pos="460"/>
        </w:tabs>
        <w:spacing w:after="90"/>
        <w:ind w:left="460" w:hanging="460"/>
      </w:pPr>
      <w:r>
        <w:rPr>
          <w:b/>
          <w:bCs/>
          <w:color w:val="9B2335"/>
        </w:rPr>
        <w:t>85.</w:t>
      </w:r>
      <w:r>
        <w:rPr>
          <w:b/>
          <w:bCs/>
          <w:color w:val="9B2335"/>
        </w:rPr>
        <w:tab/>
      </w:r>
      <w:r>
        <w:t xml:space="preserve">When did women over 30 first get the vote? → </w:t>
      </w:r>
      <w:r>
        <w:rPr>
          <w:b/>
          <w:bCs/>
        </w:rPr>
        <w:t>1918</w:t>
      </w:r>
      <w:r>
        <w:t>.</w:t>
      </w:r>
    </w:p>
    <w:p w14:paraId="093E80B0" w14:textId="77777777" w:rsidR="00D61212" w:rsidRDefault="00000000">
      <w:pPr>
        <w:tabs>
          <w:tab w:val="left" w:pos="460"/>
        </w:tabs>
        <w:spacing w:after="90"/>
        <w:ind w:left="460" w:hanging="460"/>
      </w:pPr>
      <w:r>
        <w:rPr>
          <w:b/>
          <w:bCs/>
          <w:color w:val="9B2335"/>
        </w:rPr>
        <w:t>86.</w:t>
      </w:r>
      <w:r>
        <w:rPr>
          <w:b/>
          <w:bCs/>
          <w:color w:val="9B2335"/>
        </w:rPr>
        <w:tab/>
      </w:r>
      <w:r>
        <w:t xml:space="preserve">Which Act gave women the vote at </w:t>
      </w:r>
      <w:r>
        <w:rPr>
          <w:b/>
          <w:bCs/>
        </w:rPr>
        <w:t>21</w:t>
      </w:r>
      <w:r>
        <w:t xml:space="preserve">? → The </w:t>
      </w:r>
      <w:r>
        <w:rPr>
          <w:b/>
          <w:bCs/>
        </w:rPr>
        <w:t>Equal Franchise Act 1928</w:t>
      </w:r>
      <w:r>
        <w:t>.</w:t>
      </w:r>
    </w:p>
    <w:p w14:paraId="3DDB9609" w14:textId="77777777" w:rsidR="00D61212" w:rsidRDefault="00000000">
      <w:pPr>
        <w:tabs>
          <w:tab w:val="left" w:pos="460"/>
        </w:tabs>
        <w:spacing w:after="90"/>
        <w:ind w:left="460" w:hanging="460"/>
      </w:pPr>
      <w:r>
        <w:rPr>
          <w:b/>
          <w:bCs/>
          <w:color w:val="9B2335"/>
        </w:rPr>
        <w:t>87.</w:t>
      </w:r>
      <w:r>
        <w:rPr>
          <w:b/>
          <w:bCs/>
          <w:color w:val="9B2335"/>
        </w:rPr>
        <w:tab/>
      </w:r>
      <w:r>
        <w:t xml:space="preserve">Who led the </w:t>
      </w:r>
      <w:r>
        <w:rPr>
          <w:b/>
          <w:bCs/>
        </w:rPr>
        <w:t>suffragettes</w:t>
      </w:r>
      <w:r>
        <w:t xml:space="preserve"> (WSPU, 1903)? → </w:t>
      </w:r>
      <w:r>
        <w:rPr>
          <w:b/>
          <w:bCs/>
        </w:rPr>
        <w:t>Emmeline Pankhurst</w:t>
      </w:r>
      <w:r>
        <w:t>.</w:t>
      </w:r>
    </w:p>
    <w:p w14:paraId="2C17B6A8" w14:textId="77777777" w:rsidR="00D61212" w:rsidRDefault="00000000">
      <w:pPr>
        <w:tabs>
          <w:tab w:val="left" w:pos="460"/>
        </w:tabs>
        <w:spacing w:after="90"/>
        <w:ind w:left="460" w:hanging="460"/>
      </w:pPr>
      <w:r>
        <w:rPr>
          <w:b/>
          <w:bCs/>
          <w:color w:val="9B2335"/>
        </w:rPr>
        <w:t>88.</w:t>
      </w:r>
      <w:r>
        <w:rPr>
          <w:b/>
          <w:bCs/>
          <w:color w:val="9B2335"/>
        </w:rPr>
        <w:tab/>
      </w:r>
      <w:r>
        <w:t xml:space="preserve">Who led the </w:t>
      </w:r>
      <w:r>
        <w:rPr>
          <w:b/>
          <w:bCs/>
        </w:rPr>
        <w:t>suffragists</w:t>
      </w:r>
      <w:r>
        <w:t xml:space="preserve"> (NUWSS)? → </w:t>
      </w:r>
      <w:r>
        <w:rPr>
          <w:b/>
          <w:bCs/>
        </w:rPr>
        <w:t>Millicent Fawcett</w:t>
      </w:r>
      <w:r>
        <w:t>.</w:t>
      </w:r>
    </w:p>
    <w:p w14:paraId="24C70747" w14:textId="77777777" w:rsidR="00D61212" w:rsidRDefault="00000000">
      <w:pPr>
        <w:tabs>
          <w:tab w:val="left" w:pos="460"/>
        </w:tabs>
        <w:spacing w:after="90"/>
        <w:ind w:left="460" w:hanging="460"/>
      </w:pPr>
      <w:r>
        <w:rPr>
          <w:b/>
          <w:bCs/>
          <w:color w:val="9B2335"/>
        </w:rPr>
        <w:t>89.</w:t>
      </w:r>
      <w:r>
        <w:rPr>
          <w:b/>
          <w:bCs/>
          <w:color w:val="9B2335"/>
        </w:rPr>
        <w:tab/>
      </w:r>
      <w:r>
        <w:t xml:space="preserve">When was </w:t>
      </w:r>
      <w:r>
        <w:rPr>
          <w:b/>
          <w:bCs/>
        </w:rPr>
        <w:t>plural voting</w:t>
      </w:r>
      <w:r>
        <w:t xml:space="preserve"> abolished? → </w:t>
      </w:r>
      <w:r>
        <w:rPr>
          <w:b/>
          <w:bCs/>
        </w:rPr>
        <w:t>1948</w:t>
      </w:r>
      <w:r>
        <w:t>.</w:t>
      </w:r>
    </w:p>
    <w:p w14:paraId="026EE3C5" w14:textId="77777777" w:rsidR="00D61212" w:rsidRDefault="00000000">
      <w:pPr>
        <w:tabs>
          <w:tab w:val="left" w:pos="460"/>
        </w:tabs>
        <w:spacing w:after="90"/>
        <w:ind w:left="460" w:hanging="460"/>
      </w:pPr>
      <w:r>
        <w:rPr>
          <w:b/>
          <w:bCs/>
          <w:color w:val="9B2335"/>
        </w:rPr>
        <w:t>90.</w:t>
      </w:r>
      <w:r>
        <w:rPr>
          <w:b/>
          <w:bCs/>
          <w:color w:val="9B2335"/>
        </w:rPr>
        <w:tab/>
      </w:r>
      <w:r>
        <w:t xml:space="preserve">When was the voting age lowered to </w:t>
      </w:r>
      <w:r>
        <w:rPr>
          <w:b/>
          <w:bCs/>
        </w:rPr>
        <w:t>18</w:t>
      </w:r>
      <w:r>
        <w:t xml:space="preserve">? → </w:t>
      </w:r>
      <w:r>
        <w:rPr>
          <w:b/>
          <w:bCs/>
        </w:rPr>
        <w:t>1969</w:t>
      </w:r>
      <w:r>
        <w:t>.</w:t>
      </w:r>
    </w:p>
    <w:p w14:paraId="7324C026" w14:textId="77777777" w:rsidR="00D61212" w:rsidRDefault="00000000">
      <w:pPr>
        <w:tabs>
          <w:tab w:val="left" w:pos="460"/>
        </w:tabs>
        <w:spacing w:after="90"/>
        <w:ind w:left="460" w:hanging="460"/>
      </w:pPr>
      <w:r>
        <w:rPr>
          <w:b/>
          <w:bCs/>
          <w:color w:val="9B2335"/>
        </w:rPr>
        <w:t>91.</w:t>
      </w:r>
      <w:r>
        <w:rPr>
          <w:b/>
          <w:bCs/>
          <w:color w:val="9B2335"/>
        </w:rPr>
        <w:tab/>
      </w:r>
      <w:r>
        <w:t xml:space="preserve">How many hereditary peers kept their seats after </w:t>
      </w:r>
      <w:r>
        <w:rPr>
          <w:b/>
          <w:bCs/>
        </w:rPr>
        <w:t>1999</w:t>
      </w:r>
      <w:r>
        <w:t xml:space="preserve">? → </w:t>
      </w:r>
      <w:r>
        <w:rPr>
          <w:b/>
          <w:bCs/>
        </w:rPr>
        <w:t>92</w:t>
      </w:r>
      <w:r>
        <w:t>.</w:t>
      </w:r>
    </w:p>
    <w:p w14:paraId="63EC6BDD" w14:textId="77777777" w:rsidR="00D61212" w:rsidRDefault="00000000">
      <w:pPr>
        <w:pStyle w:val="Heading2"/>
      </w:pPr>
      <w:bookmarkStart w:id="111" w:name="_Toc241395407"/>
      <w:r>
        <w:t>One-liners · Parties and Disraeli</w:t>
      </w:r>
      <w:bookmarkEnd w:id="111"/>
    </w:p>
    <w:p w14:paraId="7FF2EA01" w14:textId="77777777" w:rsidR="00D61212" w:rsidRDefault="00000000">
      <w:pPr>
        <w:tabs>
          <w:tab w:val="left" w:pos="460"/>
        </w:tabs>
        <w:spacing w:after="90"/>
        <w:ind w:left="460" w:hanging="460"/>
      </w:pPr>
      <w:r>
        <w:rPr>
          <w:b/>
          <w:bCs/>
          <w:color w:val="9B2335"/>
        </w:rPr>
        <w:t>92.</w:t>
      </w:r>
      <w:r>
        <w:rPr>
          <w:b/>
          <w:bCs/>
          <w:color w:val="9B2335"/>
        </w:rPr>
        <w:tab/>
      </w:r>
      <w:r>
        <w:t xml:space="preserve">Which club (1832) was the Conservatives' headquarters? → The </w:t>
      </w:r>
      <w:r>
        <w:rPr>
          <w:b/>
          <w:bCs/>
        </w:rPr>
        <w:t>Carlton Club</w:t>
      </w:r>
      <w:r>
        <w:t>.</w:t>
      </w:r>
    </w:p>
    <w:p w14:paraId="250817B5" w14:textId="77777777" w:rsidR="00D61212" w:rsidRDefault="00000000">
      <w:pPr>
        <w:tabs>
          <w:tab w:val="left" w:pos="460"/>
        </w:tabs>
        <w:spacing w:after="90"/>
        <w:ind w:left="460" w:hanging="460"/>
      </w:pPr>
      <w:r>
        <w:rPr>
          <w:b/>
          <w:bCs/>
          <w:color w:val="9B2335"/>
        </w:rPr>
        <w:t>93.</w:t>
      </w:r>
      <w:r>
        <w:rPr>
          <w:b/>
          <w:bCs/>
          <w:color w:val="9B2335"/>
        </w:rPr>
        <w:tab/>
      </w:r>
      <w:r>
        <w:t xml:space="preserve">Which club (1836) was the Whig–Liberal headquarters? → The </w:t>
      </w:r>
      <w:r>
        <w:rPr>
          <w:b/>
          <w:bCs/>
        </w:rPr>
        <w:t>Reform Club</w:t>
      </w:r>
      <w:r>
        <w:t>.</w:t>
      </w:r>
    </w:p>
    <w:p w14:paraId="42825172" w14:textId="77777777" w:rsidR="00D61212" w:rsidRDefault="00000000">
      <w:pPr>
        <w:tabs>
          <w:tab w:val="left" w:pos="460"/>
        </w:tabs>
        <w:spacing w:after="90"/>
        <w:ind w:left="460" w:hanging="460"/>
      </w:pPr>
      <w:r>
        <w:rPr>
          <w:b/>
          <w:bCs/>
          <w:color w:val="9B2335"/>
        </w:rPr>
        <w:t>94.</w:t>
      </w:r>
      <w:r>
        <w:rPr>
          <w:b/>
          <w:bCs/>
          <w:color w:val="9B2335"/>
        </w:rPr>
        <w:tab/>
      </w:r>
      <w:r>
        <w:t xml:space="preserve">When and where was the Liberal Party formed? → </w:t>
      </w:r>
      <w:r>
        <w:rPr>
          <w:b/>
          <w:bCs/>
        </w:rPr>
        <w:t>6 June 1859</w:t>
      </w:r>
      <w:r>
        <w:t xml:space="preserve">, </w:t>
      </w:r>
      <w:r>
        <w:rPr>
          <w:b/>
          <w:bCs/>
        </w:rPr>
        <w:t>Willis's Rooms</w:t>
      </w:r>
      <w:r>
        <w:t>, London.</w:t>
      </w:r>
    </w:p>
    <w:p w14:paraId="1C7B6253" w14:textId="77777777" w:rsidR="00D61212" w:rsidRDefault="00000000">
      <w:pPr>
        <w:tabs>
          <w:tab w:val="left" w:pos="460"/>
        </w:tabs>
        <w:spacing w:after="90"/>
        <w:ind w:left="460" w:hanging="460"/>
      </w:pPr>
      <w:r>
        <w:rPr>
          <w:b/>
          <w:bCs/>
          <w:color w:val="9B2335"/>
        </w:rPr>
        <w:t>95.</w:t>
      </w:r>
      <w:r>
        <w:rPr>
          <w:b/>
          <w:bCs/>
          <w:color w:val="9B2335"/>
        </w:rPr>
        <w:tab/>
      </w:r>
      <w:r>
        <w:t xml:space="preserve">Who was the first Liberal PM? → </w:t>
      </w:r>
      <w:r>
        <w:rPr>
          <w:b/>
          <w:bCs/>
        </w:rPr>
        <w:t>Lord Palmerston</w:t>
      </w:r>
      <w:r>
        <w:t>.</w:t>
      </w:r>
    </w:p>
    <w:p w14:paraId="4477D0CF" w14:textId="77777777" w:rsidR="00D61212" w:rsidRDefault="00000000">
      <w:pPr>
        <w:tabs>
          <w:tab w:val="left" w:pos="460"/>
        </w:tabs>
        <w:spacing w:after="90"/>
        <w:ind w:left="460" w:hanging="460"/>
      </w:pPr>
      <w:r>
        <w:rPr>
          <w:b/>
          <w:bCs/>
          <w:color w:val="9B2335"/>
        </w:rPr>
        <w:t>96.</w:t>
      </w:r>
      <w:r>
        <w:rPr>
          <w:b/>
          <w:bCs/>
          <w:color w:val="9B2335"/>
        </w:rPr>
        <w:tab/>
      </w:r>
      <w:r>
        <w:t xml:space="preserve">When was </w:t>
      </w:r>
      <w:r>
        <w:rPr>
          <w:b/>
          <w:bCs/>
        </w:rPr>
        <w:t>Conservative Central Office</w:t>
      </w:r>
      <w:r>
        <w:t xml:space="preserve"> founded? → </w:t>
      </w:r>
      <w:r>
        <w:rPr>
          <w:b/>
          <w:bCs/>
        </w:rPr>
        <w:t>1870</w:t>
      </w:r>
      <w:r>
        <w:t>.</w:t>
      </w:r>
    </w:p>
    <w:p w14:paraId="43927A0E" w14:textId="77777777" w:rsidR="00D61212" w:rsidRDefault="00000000">
      <w:pPr>
        <w:tabs>
          <w:tab w:val="left" w:pos="460"/>
        </w:tabs>
        <w:spacing w:after="90"/>
        <w:ind w:left="460" w:hanging="460"/>
      </w:pPr>
      <w:r>
        <w:rPr>
          <w:b/>
          <w:bCs/>
          <w:color w:val="9B2335"/>
        </w:rPr>
        <w:t>97.</w:t>
      </w:r>
      <w:r>
        <w:rPr>
          <w:b/>
          <w:bCs/>
          <w:color w:val="9B2335"/>
        </w:rPr>
        <w:tab/>
      </w:r>
      <w:r>
        <w:t>What was Disraeli's idea of a popular, reforming Conservatism called? → "</w:t>
      </w:r>
      <w:r>
        <w:rPr>
          <w:b/>
          <w:bCs/>
        </w:rPr>
        <w:t>Tory democracy</w:t>
      </w:r>
      <w:r>
        <w:t>" (or "One Nation").</w:t>
      </w:r>
    </w:p>
    <w:p w14:paraId="6561314B" w14:textId="77777777" w:rsidR="00D61212" w:rsidRDefault="00000000">
      <w:pPr>
        <w:tabs>
          <w:tab w:val="left" w:pos="460"/>
        </w:tabs>
        <w:spacing w:after="90"/>
        <w:ind w:left="460" w:hanging="460"/>
      </w:pPr>
      <w:r>
        <w:rPr>
          <w:b/>
          <w:bCs/>
          <w:color w:val="9B2335"/>
        </w:rPr>
        <w:t>98.</w:t>
      </w:r>
      <w:r>
        <w:rPr>
          <w:b/>
          <w:bCs/>
          <w:color w:val="9B2335"/>
        </w:rPr>
        <w:tab/>
      </w:r>
      <w:r>
        <w:t xml:space="preserve">Where did Disraeli make his great speeches of </w:t>
      </w:r>
      <w:r>
        <w:rPr>
          <w:b/>
          <w:bCs/>
        </w:rPr>
        <w:t>1872</w:t>
      </w:r>
      <w:r>
        <w:t xml:space="preserve">? → </w:t>
      </w:r>
      <w:r>
        <w:rPr>
          <w:b/>
          <w:bCs/>
        </w:rPr>
        <w:t>Manchester</w:t>
      </w:r>
      <w:r>
        <w:t xml:space="preserve"> and the </w:t>
      </w:r>
      <w:r>
        <w:rPr>
          <w:b/>
          <w:bCs/>
        </w:rPr>
        <w:t>Crystal Palace</w:t>
      </w:r>
      <w:r>
        <w:t>.</w:t>
      </w:r>
    </w:p>
    <w:p w14:paraId="5CACEBA7" w14:textId="77777777" w:rsidR="00D61212" w:rsidRDefault="00000000">
      <w:pPr>
        <w:tabs>
          <w:tab w:val="left" w:pos="460"/>
        </w:tabs>
        <w:spacing w:after="90"/>
        <w:ind w:left="460" w:hanging="460"/>
      </w:pPr>
      <w:r>
        <w:rPr>
          <w:b/>
          <w:bCs/>
          <w:color w:val="9B2335"/>
        </w:rPr>
        <w:t>99.</w:t>
      </w:r>
      <w:r>
        <w:rPr>
          <w:b/>
          <w:bCs/>
          <w:color w:val="9B2335"/>
        </w:rPr>
        <w:tab/>
      </w:r>
      <w:r>
        <w:t xml:space="preserve">Which mass Conservative organisation was founded in </w:t>
      </w:r>
      <w:r>
        <w:rPr>
          <w:b/>
          <w:bCs/>
        </w:rPr>
        <w:t>1883</w:t>
      </w:r>
      <w:r>
        <w:t xml:space="preserve">? → The </w:t>
      </w:r>
      <w:r>
        <w:rPr>
          <w:b/>
          <w:bCs/>
        </w:rPr>
        <w:t>Primrose League</w:t>
      </w:r>
      <w:r>
        <w:t>.</w:t>
      </w:r>
    </w:p>
    <w:p w14:paraId="70D94499" w14:textId="77777777" w:rsidR="00D61212" w:rsidRDefault="00000000">
      <w:pPr>
        <w:tabs>
          <w:tab w:val="left" w:pos="460"/>
        </w:tabs>
        <w:spacing w:after="90"/>
        <w:ind w:left="460" w:hanging="460"/>
      </w:pPr>
      <w:r>
        <w:rPr>
          <w:b/>
          <w:bCs/>
          <w:color w:val="9B2335"/>
        </w:rPr>
        <w:t>100.</w:t>
      </w:r>
      <w:r>
        <w:rPr>
          <w:b/>
          <w:bCs/>
          <w:color w:val="9B2335"/>
        </w:rPr>
        <w:tab/>
      </w:r>
      <w:r>
        <w:t xml:space="preserve">Which Liberal organisation did Chamberlain found in </w:t>
      </w:r>
      <w:r>
        <w:rPr>
          <w:b/>
          <w:bCs/>
        </w:rPr>
        <w:t>1877</w:t>
      </w:r>
      <w:r>
        <w:t xml:space="preserve">? → The </w:t>
      </w:r>
      <w:r>
        <w:rPr>
          <w:b/>
          <w:bCs/>
        </w:rPr>
        <w:t>National Liberal Federation</w:t>
      </w:r>
      <w:r>
        <w:t>.</w:t>
      </w:r>
    </w:p>
    <w:p w14:paraId="5A29A71A" w14:textId="77777777" w:rsidR="00D61212" w:rsidRDefault="00000000">
      <w:pPr>
        <w:tabs>
          <w:tab w:val="left" w:pos="460"/>
        </w:tabs>
        <w:spacing w:after="90"/>
        <w:ind w:left="460" w:hanging="460"/>
      </w:pPr>
      <w:r>
        <w:rPr>
          <w:b/>
          <w:bCs/>
          <w:color w:val="9B2335"/>
        </w:rPr>
        <w:t>101.</w:t>
      </w:r>
      <w:r>
        <w:rPr>
          <w:b/>
          <w:bCs/>
          <w:color w:val="9B2335"/>
        </w:rPr>
        <w:tab/>
      </w:r>
      <w:r>
        <w:t xml:space="preserve">What was Gladstone's campaign of </w:t>
      </w:r>
      <w:r>
        <w:rPr>
          <w:b/>
          <w:bCs/>
        </w:rPr>
        <w:t>1879–80</w:t>
      </w:r>
      <w:r>
        <w:t xml:space="preserve"> called? → The </w:t>
      </w:r>
      <w:r>
        <w:rPr>
          <w:b/>
          <w:bCs/>
        </w:rPr>
        <w:t>Midlothian campaign</w:t>
      </w:r>
      <w:r>
        <w:t>.</w:t>
      </w:r>
    </w:p>
    <w:p w14:paraId="0AFC8483" w14:textId="77777777" w:rsidR="00D61212" w:rsidRDefault="00000000">
      <w:pPr>
        <w:tabs>
          <w:tab w:val="left" w:pos="460"/>
        </w:tabs>
        <w:spacing w:after="90"/>
        <w:ind w:left="460" w:hanging="460"/>
      </w:pPr>
      <w:r>
        <w:rPr>
          <w:b/>
          <w:bCs/>
          <w:color w:val="9B2335"/>
        </w:rPr>
        <w:t>102.</w:t>
      </w:r>
      <w:r>
        <w:rPr>
          <w:b/>
          <w:bCs/>
          <w:color w:val="9B2335"/>
        </w:rPr>
        <w:tab/>
      </w:r>
      <w:r>
        <w:t xml:space="preserve">Which </w:t>
      </w:r>
      <w:r>
        <w:rPr>
          <w:b/>
          <w:bCs/>
        </w:rPr>
        <w:t>1875</w:t>
      </w:r>
      <w:r>
        <w:t xml:space="preserve"> Act allowed slum clearance? → The </w:t>
      </w:r>
      <w:r>
        <w:rPr>
          <w:b/>
          <w:bCs/>
        </w:rPr>
        <w:t>Artisans' Dwellings Act</w:t>
      </w:r>
      <w:r>
        <w:t>.</w:t>
      </w:r>
    </w:p>
    <w:p w14:paraId="147456EE" w14:textId="77777777" w:rsidR="00D61212" w:rsidRDefault="00000000">
      <w:pPr>
        <w:tabs>
          <w:tab w:val="left" w:pos="460"/>
        </w:tabs>
        <w:spacing w:after="90"/>
        <w:ind w:left="460" w:hanging="460"/>
      </w:pPr>
      <w:r>
        <w:rPr>
          <w:b/>
          <w:bCs/>
          <w:color w:val="9B2335"/>
        </w:rPr>
        <w:t>103.</w:t>
      </w:r>
      <w:r>
        <w:rPr>
          <w:b/>
          <w:bCs/>
          <w:color w:val="9B2335"/>
        </w:rPr>
        <w:tab/>
      </w:r>
      <w:r>
        <w:t xml:space="preserve">Who was Disraeli's reforming Home Secretary? → </w:t>
      </w:r>
      <w:r>
        <w:rPr>
          <w:b/>
          <w:bCs/>
        </w:rPr>
        <w:t>Richard Cross</w:t>
      </w:r>
      <w:r>
        <w:t>.</w:t>
      </w:r>
    </w:p>
    <w:p w14:paraId="4E37AAEC" w14:textId="77777777" w:rsidR="00D61212" w:rsidRDefault="00000000">
      <w:pPr>
        <w:tabs>
          <w:tab w:val="left" w:pos="460"/>
        </w:tabs>
        <w:spacing w:after="90"/>
        <w:ind w:left="460" w:hanging="460"/>
      </w:pPr>
      <w:r>
        <w:rPr>
          <w:b/>
          <w:bCs/>
          <w:color w:val="9B2335"/>
        </w:rPr>
        <w:t>104.</w:t>
      </w:r>
      <w:r>
        <w:rPr>
          <w:b/>
          <w:bCs/>
          <w:color w:val="9B2335"/>
        </w:rPr>
        <w:tab/>
      </w:r>
      <w:r>
        <w:t xml:space="preserve">Who wrote </w:t>
      </w:r>
      <w:r>
        <w:rPr>
          <w:i/>
          <w:iCs/>
        </w:rPr>
        <w:t>The English Constitution</w:t>
      </w:r>
      <w:r>
        <w:t xml:space="preserve"> (</w:t>
      </w:r>
      <w:r>
        <w:rPr>
          <w:b/>
          <w:bCs/>
        </w:rPr>
        <w:t>1867</w:t>
      </w:r>
      <w:r>
        <w:t xml:space="preserve">)? → </w:t>
      </w:r>
      <w:r>
        <w:rPr>
          <w:b/>
          <w:bCs/>
        </w:rPr>
        <w:t>Walter Bagehot</w:t>
      </w:r>
      <w:r>
        <w:t>.</w:t>
      </w:r>
    </w:p>
    <w:p w14:paraId="48A4FDFE" w14:textId="77777777" w:rsidR="00D61212" w:rsidRDefault="00000000">
      <w:pPr>
        <w:tabs>
          <w:tab w:val="left" w:pos="460"/>
        </w:tabs>
        <w:spacing w:after="90"/>
        <w:ind w:left="460" w:hanging="460"/>
      </w:pPr>
      <w:r>
        <w:rPr>
          <w:b/>
          <w:bCs/>
          <w:color w:val="9B2335"/>
        </w:rPr>
        <w:t>105.</w:t>
      </w:r>
      <w:r>
        <w:rPr>
          <w:b/>
          <w:bCs/>
          <w:color w:val="9B2335"/>
        </w:rPr>
        <w:tab/>
      </w:r>
      <w:r>
        <w:t xml:space="preserve">Which economic policy dominated Victorian Britain? → </w:t>
      </w:r>
      <w:r>
        <w:rPr>
          <w:b/>
          <w:bCs/>
        </w:rPr>
        <w:t>Free trade</w:t>
      </w:r>
      <w:r>
        <w:t>.</w:t>
      </w:r>
    </w:p>
    <w:p w14:paraId="7CB0E671" w14:textId="77777777" w:rsidR="00D61212" w:rsidRDefault="00000000">
      <w:pPr>
        <w:tabs>
          <w:tab w:val="left" w:pos="460"/>
        </w:tabs>
        <w:spacing w:after="90"/>
        <w:ind w:left="460" w:hanging="460"/>
      </w:pPr>
      <w:r>
        <w:rPr>
          <w:b/>
          <w:bCs/>
          <w:color w:val="9B2335"/>
        </w:rPr>
        <w:t>106.</w:t>
      </w:r>
      <w:r>
        <w:rPr>
          <w:b/>
          <w:bCs/>
          <w:color w:val="9B2335"/>
        </w:rPr>
        <w:tab/>
      </w:r>
      <w:r>
        <w:t xml:space="preserve">Who was the longest-reigning Hanoverian monarch? → </w:t>
      </w:r>
      <w:r>
        <w:rPr>
          <w:b/>
          <w:bCs/>
        </w:rPr>
        <w:t>Queen Victoria</w:t>
      </w:r>
      <w:r>
        <w:t xml:space="preserve"> (1837–1901).</w:t>
      </w:r>
    </w:p>
    <w:p w14:paraId="29856FD8" w14:textId="77777777" w:rsidR="00D61212" w:rsidRDefault="00000000">
      <w:pPr>
        <w:pStyle w:val="Heading2"/>
      </w:pPr>
      <w:bookmarkStart w:id="112" w:name="_Toc241395408"/>
      <w:r>
        <w:lastRenderedPageBreak/>
        <w:t>One-liners · Gladstone and Ireland</w:t>
      </w:r>
      <w:bookmarkEnd w:id="112"/>
    </w:p>
    <w:p w14:paraId="7F206F6E" w14:textId="77777777" w:rsidR="00D61212" w:rsidRDefault="00000000">
      <w:pPr>
        <w:tabs>
          <w:tab w:val="left" w:pos="460"/>
        </w:tabs>
        <w:spacing w:after="90"/>
        <w:ind w:left="460" w:hanging="460"/>
      </w:pPr>
      <w:r>
        <w:rPr>
          <w:b/>
          <w:bCs/>
          <w:color w:val="9B2335"/>
        </w:rPr>
        <w:t>107.</w:t>
      </w:r>
      <w:r>
        <w:rPr>
          <w:b/>
          <w:bCs/>
          <w:color w:val="9B2335"/>
        </w:rPr>
        <w:tab/>
      </w:r>
      <w:r>
        <w:t xml:space="preserve">How many times was Gladstone Prime Minister? → </w:t>
      </w:r>
      <w:r>
        <w:rPr>
          <w:b/>
          <w:bCs/>
        </w:rPr>
        <w:t>Four</w:t>
      </w:r>
      <w:r>
        <w:t xml:space="preserve"> (1868–74, 1880–85, 1886, 1892–94).</w:t>
      </w:r>
    </w:p>
    <w:p w14:paraId="1A5FD77C" w14:textId="77777777" w:rsidR="00D61212" w:rsidRDefault="00000000">
      <w:pPr>
        <w:tabs>
          <w:tab w:val="left" w:pos="460"/>
        </w:tabs>
        <w:spacing w:after="90"/>
        <w:ind w:left="460" w:hanging="460"/>
      </w:pPr>
      <w:r>
        <w:rPr>
          <w:b/>
          <w:bCs/>
          <w:color w:val="9B2335"/>
        </w:rPr>
        <w:t>108.</w:t>
      </w:r>
      <w:r>
        <w:rPr>
          <w:b/>
          <w:bCs/>
          <w:color w:val="9B2335"/>
        </w:rPr>
        <w:tab/>
      </w:r>
      <w:r>
        <w:t>What was the Liberal slogan? → "</w:t>
      </w:r>
      <w:r>
        <w:rPr>
          <w:b/>
          <w:bCs/>
        </w:rPr>
        <w:t>Peace, Retrenchment and Reform</w:t>
      </w:r>
      <w:r>
        <w:t>".</w:t>
      </w:r>
    </w:p>
    <w:p w14:paraId="69DA6192" w14:textId="77777777" w:rsidR="00D61212" w:rsidRDefault="00000000">
      <w:pPr>
        <w:tabs>
          <w:tab w:val="left" w:pos="460"/>
        </w:tabs>
        <w:spacing w:after="90"/>
        <w:ind w:left="460" w:hanging="460"/>
      </w:pPr>
      <w:r>
        <w:rPr>
          <w:b/>
          <w:bCs/>
          <w:color w:val="9B2335"/>
        </w:rPr>
        <w:t>109.</w:t>
      </w:r>
      <w:r>
        <w:rPr>
          <w:b/>
          <w:bCs/>
          <w:color w:val="9B2335"/>
        </w:rPr>
        <w:tab/>
      </w:r>
      <w:r>
        <w:t xml:space="preserve">What does </w:t>
      </w:r>
      <w:r>
        <w:rPr>
          <w:b/>
          <w:bCs/>
        </w:rPr>
        <w:t>retrenchment</w:t>
      </w:r>
      <w:r>
        <w:t xml:space="preserve"> mean? → Cutting government </w:t>
      </w:r>
      <w:r>
        <w:rPr>
          <w:b/>
          <w:bCs/>
        </w:rPr>
        <w:t>spending</w:t>
      </w:r>
      <w:r>
        <w:t xml:space="preserve"> and taxes.</w:t>
      </w:r>
    </w:p>
    <w:p w14:paraId="79DE20B6" w14:textId="77777777" w:rsidR="00D61212" w:rsidRDefault="00000000">
      <w:pPr>
        <w:tabs>
          <w:tab w:val="left" w:pos="460"/>
        </w:tabs>
        <w:spacing w:after="90"/>
        <w:ind w:left="460" w:hanging="460"/>
      </w:pPr>
      <w:r>
        <w:rPr>
          <w:b/>
          <w:bCs/>
          <w:color w:val="9B2335"/>
        </w:rPr>
        <w:t>110.</w:t>
      </w:r>
      <w:r>
        <w:rPr>
          <w:b/>
          <w:bCs/>
          <w:color w:val="9B2335"/>
        </w:rPr>
        <w:tab/>
      </w:r>
      <w:r>
        <w:t xml:space="preserve">Which </w:t>
      </w:r>
      <w:r>
        <w:rPr>
          <w:b/>
          <w:bCs/>
        </w:rPr>
        <w:t>1870</w:t>
      </w:r>
      <w:r>
        <w:t xml:space="preserve"> Act created school boards? → </w:t>
      </w:r>
      <w:r>
        <w:rPr>
          <w:b/>
          <w:bCs/>
        </w:rPr>
        <w:t>Forster's Education Act</w:t>
      </w:r>
      <w:r>
        <w:t>.</w:t>
      </w:r>
    </w:p>
    <w:p w14:paraId="5999DDED" w14:textId="77777777" w:rsidR="00D61212" w:rsidRDefault="00000000">
      <w:pPr>
        <w:tabs>
          <w:tab w:val="left" w:pos="460"/>
        </w:tabs>
        <w:spacing w:after="90"/>
        <w:ind w:left="460" w:hanging="460"/>
      </w:pPr>
      <w:r>
        <w:rPr>
          <w:b/>
          <w:bCs/>
          <w:color w:val="9B2335"/>
        </w:rPr>
        <w:t>111.</w:t>
      </w:r>
      <w:r>
        <w:rPr>
          <w:b/>
          <w:bCs/>
          <w:color w:val="9B2335"/>
        </w:rPr>
        <w:tab/>
      </w:r>
      <w:r>
        <w:t xml:space="preserve">Which reform opened the civil service to </w:t>
      </w:r>
      <w:r>
        <w:rPr>
          <w:b/>
          <w:bCs/>
        </w:rPr>
        <w:t>examination</w:t>
      </w:r>
      <w:r>
        <w:t xml:space="preserve"> (1870)? → The </w:t>
      </w:r>
      <w:r>
        <w:rPr>
          <w:b/>
          <w:bCs/>
        </w:rPr>
        <w:t>Northcote–Trevelyan</w:t>
      </w:r>
      <w:r>
        <w:t xml:space="preserve"> reforms.</w:t>
      </w:r>
    </w:p>
    <w:p w14:paraId="7EE3B804" w14:textId="77777777" w:rsidR="00D61212" w:rsidRDefault="00000000">
      <w:pPr>
        <w:tabs>
          <w:tab w:val="left" w:pos="460"/>
        </w:tabs>
        <w:spacing w:after="90"/>
        <w:ind w:left="460" w:hanging="460"/>
      </w:pPr>
      <w:r>
        <w:rPr>
          <w:b/>
          <w:bCs/>
          <w:color w:val="9B2335"/>
        </w:rPr>
        <w:t>112.</w:t>
      </w:r>
      <w:r>
        <w:rPr>
          <w:b/>
          <w:bCs/>
          <w:color w:val="9B2335"/>
        </w:rPr>
        <w:tab/>
      </w:r>
      <w:r>
        <w:t xml:space="preserve">What did </w:t>
      </w:r>
      <w:r>
        <w:rPr>
          <w:b/>
          <w:bCs/>
        </w:rPr>
        <w:t>Cardwell</w:t>
      </w:r>
      <w:r>
        <w:t xml:space="preserve"> abolish in </w:t>
      </w:r>
      <w:r>
        <w:rPr>
          <w:b/>
          <w:bCs/>
        </w:rPr>
        <w:t>1871</w:t>
      </w:r>
      <w:r>
        <w:t xml:space="preserve">? → The </w:t>
      </w:r>
      <w:r>
        <w:rPr>
          <w:b/>
          <w:bCs/>
        </w:rPr>
        <w:t>purchase of army commissions</w:t>
      </w:r>
      <w:r>
        <w:t>.</w:t>
      </w:r>
    </w:p>
    <w:p w14:paraId="01177961" w14:textId="77777777" w:rsidR="00D61212" w:rsidRDefault="00000000">
      <w:pPr>
        <w:tabs>
          <w:tab w:val="left" w:pos="460"/>
        </w:tabs>
        <w:spacing w:after="90"/>
        <w:ind w:left="460" w:hanging="460"/>
      </w:pPr>
      <w:r>
        <w:rPr>
          <w:b/>
          <w:bCs/>
          <w:color w:val="9B2335"/>
        </w:rPr>
        <w:t>113.</w:t>
      </w:r>
      <w:r>
        <w:rPr>
          <w:b/>
          <w:bCs/>
          <w:color w:val="9B2335"/>
        </w:rPr>
        <w:tab/>
      </w:r>
      <w:r>
        <w:t xml:space="preserve">Which </w:t>
      </w:r>
      <w:r>
        <w:rPr>
          <w:b/>
          <w:bCs/>
        </w:rPr>
        <w:t>1869</w:t>
      </w:r>
      <w:r>
        <w:t xml:space="preserve"> Act disestablished the Church of Ireland? → The </w:t>
      </w:r>
      <w:r>
        <w:rPr>
          <w:b/>
          <w:bCs/>
        </w:rPr>
        <w:t>Irish Church Act</w:t>
      </w:r>
      <w:r>
        <w:t>.</w:t>
      </w:r>
    </w:p>
    <w:p w14:paraId="7C981E61" w14:textId="77777777" w:rsidR="00D61212" w:rsidRDefault="00000000">
      <w:pPr>
        <w:tabs>
          <w:tab w:val="left" w:pos="460"/>
        </w:tabs>
        <w:spacing w:after="90"/>
        <w:ind w:left="460" w:hanging="460"/>
      </w:pPr>
      <w:r>
        <w:rPr>
          <w:b/>
          <w:bCs/>
          <w:color w:val="9B2335"/>
        </w:rPr>
        <w:t>114.</w:t>
      </w:r>
      <w:r>
        <w:rPr>
          <w:b/>
          <w:bCs/>
          <w:color w:val="9B2335"/>
        </w:rPr>
        <w:tab/>
      </w:r>
      <w:r>
        <w:t>What were the "</w:t>
      </w:r>
      <w:r>
        <w:rPr>
          <w:b/>
          <w:bCs/>
        </w:rPr>
        <w:t>three Fs</w:t>
      </w:r>
      <w:r>
        <w:t xml:space="preserve">" of the 1881 Land Act? → </w:t>
      </w:r>
      <w:r>
        <w:rPr>
          <w:b/>
          <w:bCs/>
        </w:rPr>
        <w:t>Fair rent, fixity of tenure, free sale</w:t>
      </w:r>
      <w:r>
        <w:t>.</w:t>
      </w:r>
    </w:p>
    <w:p w14:paraId="72D26C84" w14:textId="77777777" w:rsidR="00D61212" w:rsidRDefault="00000000">
      <w:pPr>
        <w:tabs>
          <w:tab w:val="left" w:pos="460"/>
        </w:tabs>
        <w:spacing w:after="90"/>
        <w:ind w:left="460" w:hanging="460"/>
      </w:pPr>
      <w:r>
        <w:rPr>
          <w:b/>
          <w:bCs/>
          <w:color w:val="9B2335"/>
        </w:rPr>
        <w:t>115.</w:t>
      </w:r>
      <w:r>
        <w:rPr>
          <w:b/>
          <w:bCs/>
          <w:color w:val="9B2335"/>
        </w:rPr>
        <w:tab/>
      </w:r>
      <w:r>
        <w:t xml:space="preserve">Which </w:t>
      </w:r>
      <w:r>
        <w:rPr>
          <w:b/>
          <w:bCs/>
        </w:rPr>
        <w:t>1882</w:t>
      </w:r>
      <w:r>
        <w:t xml:space="preserve"> Act let married women own property? → The </w:t>
      </w:r>
      <w:r>
        <w:rPr>
          <w:b/>
          <w:bCs/>
        </w:rPr>
        <w:t>Married Women's Property Act</w:t>
      </w:r>
      <w:r>
        <w:t>.</w:t>
      </w:r>
    </w:p>
    <w:p w14:paraId="0D9A044F" w14:textId="77777777" w:rsidR="00D61212" w:rsidRDefault="00000000">
      <w:pPr>
        <w:tabs>
          <w:tab w:val="left" w:pos="460"/>
        </w:tabs>
        <w:spacing w:after="90"/>
        <w:ind w:left="460" w:hanging="460"/>
      </w:pPr>
      <w:r>
        <w:rPr>
          <w:b/>
          <w:bCs/>
          <w:color w:val="9B2335"/>
        </w:rPr>
        <w:t>116.</w:t>
      </w:r>
      <w:r>
        <w:rPr>
          <w:b/>
          <w:bCs/>
          <w:color w:val="9B2335"/>
        </w:rPr>
        <w:tab/>
      </w:r>
      <w:r>
        <w:t xml:space="preserve">What did Gladstone say in </w:t>
      </w:r>
      <w:r>
        <w:rPr>
          <w:b/>
          <w:bCs/>
        </w:rPr>
        <w:t>1868</w:t>
      </w:r>
      <w:r>
        <w:t xml:space="preserve"> about Ireland? → "</w:t>
      </w:r>
      <w:r>
        <w:rPr>
          <w:b/>
          <w:bCs/>
        </w:rPr>
        <w:t>My mission is to pacify Ireland</w:t>
      </w:r>
      <w:r>
        <w:t>."</w:t>
      </w:r>
    </w:p>
    <w:p w14:paraId="68A40404" w14:textId="77777777" w:rsidR="00D61212" w:rsidRDefault="00000000">
      <w:pPr>
        <w:tabs>
          <w:tab w:val="left" w:pos="460"/>
        </w:tabs>
        <w:spacing w:after="90"/>
        <w:ind w:left="460" w:hanging="460"/>
      </w:pPr>
      <w:r>
        <w:rPr>
          <w:b/>
          <w:bCs/>
          <w:color w:val="9B2335"/>
        </w:rPr>
        <w:t>117.</w:t>
      </w:r>
      <w:r>
        <w:rPr>
          <w:b/>
          <w:bCs/>
          <w:color w:val="9B2335"/>
        </w:rPr>
        <w:tab/>
      </w:r>
      <w:r>
        <w:t xml:space="preserve">Who led the Irish Home Rule Party in the 1880s? → </w:t>
      </w:r>
      <w:r>
        <w:rPr>
          <w:b/>
          <w:bCs/>
        </w:rPr>
        <w:t>Charles Stewart Parnell</w:t>
      </w:r>
      <w:r>
        <w:t>.</w:t>
      </w:r>
    </w:p>
    <w:p w14:paraId="773B0BEE" w14:textId="77777777" w:rsidR="00D61212" w:rsidRDefault="00000000">
      <w:pPr>
        <w:tabs>
          <w:tab w:val="left" w:pos="460"/>
        </w:tabs>
        <w:spacing w:after="90"/>
        <w:ind w:left="460" w:hanging="460"/>
      </w:pPr>
      <w:r>
        <w:rPr>
          <w:b/>
          <w:bCs/>
          <w:color w:val="9B2335"/>
        </w:rPr>
        <w:t>118.</w:t>
      </w:r>
      <w:r>
        <w:rPr>
          <w:b/>
          <w:bCs/>
          <w:color w:val="9B2335"/>
        </w:rPr>
        <w:tab/>
      </w:r>
      <w:r>
        <w:t xml:space="preserve">By what vote was the first Home Rule Bill defeated (1886)? → </w:t>
      </w:r>
      <w:r>
        <w:rPr>
          <w:b/>
          <w:bCs/>
        </w:rPr>
        <w:t>343 to 313</w:t>
      </w:r>
      <w:r>
        <w:t>.</w:t>
      </w:r>
    </w:p>
    <w:p w14:paraId="2F459AAE" w14:textId="77777777" w:rsidR="00D61212" w:rsidRDefault="00000000">
      <w:pPr>
        <w:tabs>
          <w:tab w:val="left" w:pos="460"/>
        </w:tabs>
        <w:spacing w:after="90"/>
        <w:ind w:left="460" w:hanging="460"/>
      </w:pPr>
      <w:r>
        <w:rPr>
          <w:b/>
          <w:bCs/>
          <w:color w:val="9B2335"/>
        </w:rPr>
        <w:t>119.</w:t>
      </w:r>
      <w:r>
        <w:rPr>
          <w:b/>
          <w:bCs/>
          <w:color w:val="9B2335"/>
        </w:rPr>
        <w:tab/>
      </w:r>
      <w:r>
        <w:t xml:space="preserve">Which Liberals left over Home Rule? → The </w:t>
      </w:r>
      <w:r>
        <w:rPr>
          <w:b/>
          <w:bCs/>
        </w:rPr>
        <w:t>Liberal Unionists</w:t>
      </w:r>
      <w:r>
        <w:t xml:space="preserve"> (Hartington, Chamberlain).</w:t>
      </w:r>
    </w:p>
    <w:p w14:paraId="1C4BCA5F" w14:textId="77777777" w:rsidR="00D61212" w:rsidRDefault="00000000">
      <w:pPr>
        <w:tabs>
          <w:tab w:val="left" w:pos="460"/>
        </w:tabs>
        <w:spacing w:after="90"/>
        <w:ind w:left="460" w:hanging="460"/>
      </w:pPr>
      <w:r>
        <w:rPr>
          <w:b/>
          <w:bCs/>
          <w:color w:val="9B2335"/>
        </w:rPr>
        <w:t>120.</w:t>
      </w:r>
      <w:r>
        <w:rPr>
          <w:b/>
          <w:bCs/>
          <w:color w:val="9B2335"/>
        </w:rPr>
        <w:tab/>
      </w:r>
      <w:r>
        <w:t xml:space="preserve">What happened to the </w:t>
      </w:r>
      <w:r>
        <w:rPr>
          <w:b/>
          <w:bCs/>
        </w:rPr>
        <w:t>1893</w:t>
      </w:r>
      <w:r>
        <w:t xml:space="preserve"> Home Rule Bill? → Passed the Commons, </w:t>
      </w:r>
      <w:r>
        <w:rPr>
          <w:b/>
          <w:bCs/>
        </w:rPr>
        <w:t>rejected by the Lords</w:t>
      </w:r>
      <w:r>
        <w:t xml:space="preserve"> (419–41).</w:t>
      </w:r>
    </w:p>
    <w:p w14:paraId="229F6B17" w14:textId="77777777" w:rsidR="00D61212" w:rsidRDefault="00000000">
      <w:pPr>
        <w:pStyle w:val="Heading1"/>
        <w:pageBreakBefore/>
      </w:pPr>
      <w:bookmarkStart w:id="113" w:name="_Toc241395409"/>
      <w:r>
        <w:lastRenderedPageBreak/>
        <w:t>Part Seven — Revision Sheet · Topic 5: The Age of Reform, Parties, Peel, Gladstone and Ireland</w:t>
      </w:r>
      <w:bookmarkEnd w:id="11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3BBB7178"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8DC1D42" w14:textId="77777777" w:rsidR="00D61212"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0F5B46E5" w14:textId="77777777" w:rsidR="00D61212" w:rsidRDefault="00000000">
            <w:pPr>
              <w:spacing w:after="80" w:line="270" w:lineRule="auto"/>
            </w:pPr>
            <w:r>
              <w:rPr>
                <w:sz w:val="21"/>
                <w:szCs w:val="21"/>
              </w:rPr>
              <w:t xml:space="preserve">Complete on its own for the night before the paper. Syllabus </w:t>
            </w:r>
            <w:r>
              <w:rPr>
                <w:b/>
                <w:bCs/>
                <w:sz w:val="21"/>
                <w:szCs w:val="21"/>
              </w:rPr>
              <w:t>Heads VIII–IX</w:t>
            </w:r>
            <w:r>
              <w:rPr>
                <w:sz w:val="21"/>
                <w:szCs w:val="21"/>
              </w:rPr>
              <w:t>. The most-asked topic in Section A: reform (2015, 2016, 2018, 2019, 2020), Peel (2018, 2020, 2024), Gladstone (2017, 2022), Ireland (2024), parties (2025).</w:t>
            </w:r>
          </w:p>
        </w:tc>
      </w:tr>
    </w:tbl>
    <w:p w14:paraId="20FCDDDD" w14:textId="77777777" w:rsidR="00D61212" w:rsidRDefault="00D61212"/>
    <w:p w14:paraId="1FD835E3" w14:textId="77777777" w:rsidR="00D61212" w:rsidRDefault="00000000">
      <w:pPr>
        <w:pStyle w:val="Heading2"/>
      </w:pPr>
      <w:bookmarkStart w:id="114" w:name="_Toc241395410"/>
      <w:r>
        <w:t>R5.1  The topic in one paragraph</w:t>
      </w:r>
      <w:bookmarkEnd w:id="114"/>
    </w:p>
    <w:p w14:paraId="44980DB2" w14:textId="77777777" w:rsidR="00D61212" w:rsidRDefault="00000000">
      <w:r>
        <w:t xml:space="preserve">In </w:t>
      </w:r>
      <w:r>
        <w:rPr>
          <w:b/>
          <w:bCs/>
        </w:rPr>
        <w:t>1815</w:t>
      </w:r>
      <w:r>
        <w:t xml:space="preserve"> Britain was governed by landowners, elected by about </w:t>
      </w:r>
      <w:r>
        <w:rPr>
          <w:b/>
          <w:bCs/>
        </w:rPr>
        <w:t>500,000</w:t>
      </w:r>
      <w:r>
        <w:t xml:space="preserve"> men in open, corrupt elections, with </w:t>
      </w:r>
      <w:r>
        <w:rPr>
          <w:b/>
          <w:bCs/>
        </w:rPr>
        <w:t>rotten boroughs</w:t>
      </w:r>
      <w:r>
        <w:t xml:space="preserve"> like Old Sarum and no MPs for Manchester. By </w:t>
      </w:r>
      <w:r>
        <w:rPr>
          <w:b/>
          <w:bCs/>
        </w:rPr>
        <w:t>1928</w:t>
      </w:r>
      <w:r>
        <w:t xml:space="preserve"> every adult had an equal, secret vote and the Commons was supreme. The change came </w:t>
      </w:r>
      <w:r>
        <w:rPr>
          <w:b/>
          <w:bCs/>
        </w:rPr>
        <w:t>step by step</w:t>
      </w:r>
      <w:r>
        <w:t xml:space="preserve"> (1832, 1867, 1884, 1918, 1928), through </w:t>
      </w:r>
      <w:r>
        <w:rPr>
          <w:b/>
          <w:bCs/>
        </w:rPr>
        <w:t>pressure from outside</w:t>
      </w:r>
      <w:r>
        <w:t xml:space="preserve"> and </w:t>
      </w:r>
      <w:r>
        <w:rPr>
          <w:b/>
          <w:bCs/>
        </w:rPr>
        <w:t>rivalry between the parties</w:t>
      </w:r>
      <w:r>
        <w:t xml:space="preserve">. Peel built the Conservatives; Gladstone led the Liberals; neither solved the </w:t>
      </w:r>
      <w:r>
        <w:rPr>
          <w:b/>
          <w:bCs/>
        </w:rPr>
        <w:t>Irish Question</w:t>
      </w:r>
      <w:r>
        <w:t>.</w:t>
      </w:r>
    </w:p>
    <w:p w14:paraId="18524367" w14:textId="77777777" w:rsidR="00D61212" w:rsidRDefault="00000000">
      <w:pPr>
        <w:pStyle w:val="Heading2"/>
      </w:pPr>
      <w:bookmarkStart w:id="115" w:name="_Toc241395411"/>
      <w:r>
        <w:t>R5.2  Tory Britain 1815–30</w:t>
      </w:r>
      <w:bookmarkEnd w:id="115"/>
    </w:p>
    <w:p w14:paraId="26F082D0" w14:textId="77777777" w:rsidR="00D61212" w:rsidRDefault="00000000">
      <w:r>
        <w:rPr>
          <w:b/>
          <w:bCs/>
        </w:rPr>
        <w:t>Liverpool</w:t>
      </w:r>
      <w:r>
        <w:t xml:space="preserve"> (1812–27): Corn Law 1815; </w:t>
      </w:r>
      <w:r>
        <w:rPr>
          <w:b/>
          <w:bCs/>
        </w:rPr>
        <w:t>Peterloo</w:t>
      </w:r>
      <w:r>
        <w:t xml:space="preserve"> (Manchester, 16 Aug 1819, ~15 dead); </w:t>
      </w:r>
      <w:r>
        <w:rPr>
          <w:b/>
          <w:bCs/>
        </w:rPr>
        <w:t>Six Acts</w:t>
      </w:r>
      <w:r>
        <w:t xml:space="preserve"> 1819. </w:t>
      </w:r>
      <w:r>
        <w:rPr>
          <w:b/>
          <w:bCs/>
        </w:rPr>
        <w:t>Liberal Tories</w:t>
      </w:r>
      <w:r>
        <w:t xml:space="preserve"> from 1822: </w:t>
      </w:r>
      <w:r>
        <w:rPr>
          <w:b/>
          <w:bCs/>
        </w:rPr>
        <w:t>Peel</w:t>
      </w:r>
      <w:r>
        <w:t xml:space="preserve"> (Home Office — death penalty for 100+ crimes ended; </w:t>
      </w:r>
      <w:r>
        <w:rPr>
          <w:b/>
          <w:bCs/>
        </w:rPr>
        <w:t>Metropolitan Police 1829</w:t>
      </w:r>
      <w:r>
        <w:t xml:space="preserve">), </w:t>
      </w:r>
      <w:r>
        <w:rPr>
          <w:b/>
          <w:bCs/>
        </w:rPr>
        <w:t>Huskisson</w:t>
      </w:r>
      <w:r>
        <w:t xml:space="preserve"> (tariff cuts), </w:t>
      </w:r>
      <w:r>
        <w:rPr>
          <w:b/>
          <w:bCs/>
        </w:rPr>
        <w:t>Canning</w:t>
      </w:r>
      <w:r>
        <w:t xml:space="preserve"> (Foreign Office; PM 1827). Unions legal </w:t>
      </w:r>
      <w:r>
        <w:rPr>
          <w:b/>
          <w:bCs/>
        </w:rPr>
        <w:t>1824</w:t>
      </w:r>
      <w:r>
        <w:t xml:space="preserve">. </w:t>
      </w:r>
      <w:r>
        <w:rPr>
          <w:b/>
          <w:bCs/>
        </w:rPr>
        <w:t>Wellington</w:t>
      </w:r>
      <w:r>
        <w:t xml:space="preserve"> (1828–30): Test and Corporation Acts repealed </w:t>
      </w:r>
      <w:r>
        <w:rPr>
          <w:b/>
          <w:bCs/>
        </w:rPr>
        <w:t>1828</w:t>
      </w:r>
      <w:r>
        <w:t xml:space="preserve">; </w:t>
      </w:r>
      <w:r>
        <w:rPr>
          <w:b/>
          <w:bCs/>
        </w:rPr>
        <w:t>Catholic Emancipation 1829</w:t>
      </w:r>
      <w:r>
        <w:t xml:space="preserve"> after </w:t>
      </w:r>
      <w:r>
        <w:rPr>
          <w:b/>
          <w:bCs/>
        </w:rPr>
        <w:t>O'Connell</w:t>
      </w:r>
      <w:r>
        <w:t>'s Clare election; refused reform → fell Nov 1830.</w:t>
      </w:r>
    </w:p>
    <w:p w14:paraId="73D72878" w14:textId="77777777" w:rsidR="00D61212" w:rsidRDefault="00000000">
      <w:pPr>
        <w:pStyle w:val="Heading2"/>
      </w:pPr>
      <w:bookmarkStart w:id="116" w:name="_Toc241395412"/>
      <w:r>
        <w:t>R5.3  The Great Reform Act 1832</w:t>
      </w:r>
      <w:bookmarkEnd w:id="116"/>
    </w:p>
    <w:p w14:paraId="20388BAA" w14:textId="77777777" w:rsidR="00D61212" w:rsidRDefault="00000000">
      <w:pPr>
        <w:pStyle w:val="ListParagraph"/>
        <w:numPr>
          <w:ilvl w:val="0"/>
          <w:numId w:val="2"/>
        </w:numPr>
        <w:spacing w:after="70" w:line="276" w:lineRule="auto"/>
      </w:pPr>
      <w:r>
        <w:rPr>
          <w:b/>
          <w:bCs/>
        </w:rPr>
        <w:t>Causes</w:t>
      </w:r>
      <w:r>
        <w:t>: rotten boroughs; no MPs for new towns; middle-class pressure; Political Unions (Attwood); 1830 French revolution; distress; Wellington's refusal.</w:t>
      </w:r>
    </w:p>
    <w:p w14:paraId="3452CD34" w14:textId="77777777" w:rsidR="00D61212" w:rsidRDefault="00000000">
      <w:pPr>
        <w:pStyle w:val="ListParagraph"/>
        <w:numPr>
          <w:ilvl w:val="0"/>
          <w:numId w:val="2"/>
        </w:numPr>
        <w:spacing w:after="70" w:line="276" w:lineRule="auto"/>
      </w:pPr>
      <w:r>
        <w:rPr>
          <w:b/>
          <w:bCs/>
        </w:rPr>
        <w:t>Crisis</w:t>
      </w:r>
      <w:r>
        <w:t xml:space="preserve">: bill passes by </w:t>
      </w:r>
      <w:r>
        <w:rPr>
          <w:b/>
          <w:bCs/>
        </w:rPr>
        <w:t>one vote</w:t>
      </w:r>
      <w:r>
        <w:t xml:space="preserve"> (1831); election; </w:t>
      </w:r>
      <w:r>
        <w:rPr>
          <w:b/>
          <w:bCs/>
        </w:rPr>
        <w:t>Lords reject</w:t>
      </w:r>
      <w:r>
        <w:t>; riots (</w:t>
      </w:r>
      <w:r>
        <w:rPr>
          <w:b/>
          <w:bCs/>
        </w:rPr>
        <w:t>Bristol, Nottingham, Derby</w:t>
      </w:r>
      <w:r>
        <w:t xml:space="preserve">); </w:t>
      </w:r>
      <w:r>
        <w:rPr>
          <w:b/>
          <w:bCs/>
        </w:rPr>
        <w:t>Days of May</w:t>
      </w:r>
      <w:r>
        <w:t xml:space="preserve">; King agrees to create peers; </w:t>
      </w:r>
      <w:r>
        <w:rPr>
          <w:b/>
          <w:bCs/>
        </w:rPr>
        <w:t>7 June 1832</w:t>
      </w:r>
      <w:r>
        <w:t>.</w:t>
      </w:r>
    </w:p>
    <w:p w14:paraId="67971290" w14:textId="77777777" w:rsidR="00D61212" w:rsidRDefault="00000000">
      <w:pPr>
        <w:pStyle w:val="ListParagraph"/>
        <w:numPr>
          <w:ilvl w:val="0"/>
          <w:numId w:val="2"/>
        </w:numPr>
        <w:spacing w:after="70" w:line="276" w:lineRule="auto"/>
      </w:pPr>
      <w:r>
        <w:rPr>
          <w:b/>
          <w:bCs/>
        </w:rPr>
        <w:t>Terms</w:t>
      </w:r>
      <w:r>
        <w:t xml:space="preserve">: </w:t>
      </w:r>
      <w:r>
        <w:rPr>
          <w:b/>
          <w:bCs/>
        </w:rPr>
        <w:t>56</w:t>
      </w:r>
      <w:r>
        <w:t xml:space="preserve"> boroughs lost both MPs, </w:t>
      </w:r>
      <w:r>
        <w:rPr>
          <w:b/>
          <w:bCs/>
        </w:rPr>
        <w:t>30</w:t>
      </w:r>
      <w:r>
        <w:t xml:space="preserve"> lost one; </w:t>
      </w:r>
      <w:r>
        <w:rPr>
          <w:b/>
          <w:bCs/>
        </w:rPr>
        <w:t>143</w:t>
      </w:r>
      <w:r>
        <w:t xml:space="preserve"> seats redistributed; </w:t>
      </w:r>
      <w:r>
        <w:rPr>
          <w:b/>
          <w:bCs/>
        </w:rPr>
        <w:t>£10 householders</w:t>
      </w:r>
      <w:r>
        <w:t xml:space="preserve"> in boroughs; Chandos clause (£50 tenants-at-will); registration. Electorate </w:t>
      </w:r>
      <w:r>
        <w:rPr>
          <w:b/>
          <w:bCs/>
        </w:rPr>
        <w:t>500,000 → 813,000</w:t>
      </w:r>
      <w:r>
        <w:t xml:space="preserve"> (1 man in 5).</w:t>
      </w:r>
    </w:p>
    <w:p w14:paraId="29B013E0" w14:textId="77777777" w:rsidR="00D61212" w:rsidRDefault="00000000">
      <w:pPr>
        <w:pStyle w:val="ListParagraph"/>
        <w:numPr>
          <w:ilvl w:val="0"/>
          <w:numId w:val="2"/>
        </w:numPr>
        <w:spacing w:after="70" w:line="276" w:lineRule="auto"/>
      </w:pPr>
      <w:r>
        <w:rPr>
          <w:b/>
          <w:bCs/>
        </w:rPr>
        <w:t>For</w:t>
      </w:r>
      <w:r>
        <w:t xml:space="preserve">: broke the old system; middle class in; peaceful; Lords and Crown weakened; opened the door. </w:t>
      </w:r>
      <w:r>
        <w:rPr>
          <w:b/>
          <w:bCs/>
        </w:rPr>
        <w:t>Against</w:t>
      </w:r>
      <w:r>
        <w:t>: 4 in 5 men voteless; no ballot; landowners still ruled; workers betrayed → Chartism.</w:t>
      </w:r>
    </w:p>
    <w:p w14:paraId="62F751FD" w14:textId="77777777" w:rsidR="00D61212" w:rsidRDefault="00000000">
      <w:pPr>
        <w:pStyle w:val="ListParagraph"/>
        <w:numPr>
          <w:ilvl w:val="0"/>
          <w:numId w:val="2"/>
        </w:numPr>
        <w:spacing w:after="70" w:line="276" w:lineRule="auto"/>
      </w:pPr>
      <w:r>
        <w:rPr>
          <w:b/>
          <w:bCs/>
        </w:rPr>
        <w:t>Consequences</w:t>
      </w:r>
      <w:r>
        <w:t>: political (1867–1928; parties) and administrative (factory inspectors 1833, Poor Law Commission 1834, town councils 1835, registration 1836, public health 1848, civil service 1870).</w:t>
      </w:r>
    </w:p>
    <w:p w14:paraId="45113A0A" w14:textId="77777777" w:rsidR="00D61212" w:rsidRDefault="00000000">
      <w:pPr>
        <w:pStyle w:val="Heading2"/>
      </w:pPr>
      <w:bookmarkStart w:id="117" w:name="_Toc241395413"/>
      <w:r>
        <w:lastRenderedPageBreak/>
        <w:t>R5.4  William IV's "era of bills and acts" (1830–37)</w:t>
      </w:r>
      <w:bookmarkEnd w:id="117"/>
    </w:p>
    <w:p w14:paraId="40EC7763" w14:textId="77777777" w:rsidR="00D61212" w:rsidRDefault="00000000">
      <w:r>
        <w:t xml:space="preserve">Reform Act </w:t>
      </w:r>
      <w:r>
        <w:rPr>
          <w:b/>
          <w:bCs/>
        </w:rPr>
        <w:t>1832</w:t>
      </w:r>
      <w:r>
        <w:t xml:space="preserve"> · Slavery Abolition </w:t>
      </w:r>
      <w:r>
        <w:rPr>
          <w:b/>
          <w:bCs/>
        </w:rPr>
        <w:t>1833</w:t>
      </w:r>
      <w:r>
        <w:t xml:space="preserve"> (£20m; apprenticeship to 1838) · Factory Act </w:t>
      </w:r>
      <w:r>
        <w:rPr>
          <w:b/>
          <w:bCs/>
        </w:rPr>
        <w:t>1833</w:t>
      </w:r>
      <w:r>
        <w:t xml:space="preserve"> (inspectors) · Education grant </w:t>
      </w:r>
      <w:r>
        <w:rPr>
          <w:b/>
          <w:bCs/>
        </w:rPr>
        <w:t>1833</w:t>
      </w:r>
      <w:r>
        <w:t xml:space="preserve"> (£20,000) · Irish Church Act </w:t>
      </w:r>
      <w:r>
        <w:rPr>
          <w:b/>
          <w:bCs/>
        </w:rPr>
        <w:t>1833</w:t>
      </w:r>
      <w:r>
        <w:t xml:space="preserve"> · East India Charter </w:t>
      </w:r>
      <w:r>
        <w:rPr>
          <w:b/>
          <w:bCs/>
        </w:rPr>
        <w:t>1833</w:t>
      </w:r>
      <w:r>
        <w:t xml:space="preserve"> · </w:t>
      </w:r>
      <w:r>
        <w:rPr>
          <w:b/>
          <w:bCs/>
        </w:rPr>
        <w:t>Poor Law 1834</w:t>
      </w:r>
      <w:r>
        <w:t xml:space="preserve"> · </w:t>
      </w:r>
      <w:r>
        <w:rPr>
          <w:b/>
          <w:bCs/>
        </w:rPr>
        <w:t>Municipal Corporations 1835</w:t>
      </w:r>
      <w:r>
        <w:t xml:space="preserve"> · Tithe, Marriage, Registration Acts </w:t>
      </w:r>
      <w:r>
        <w:rPr>
          <w:b/>
          <w:bCs/>
        </w:rPr>
        <w:t>1836</w:t>
      </w:r>
      <w:r>
        <w:t xml:space="preserve">. Constitution: King creates peers (1832); </w:t>
      </w:r>
      <w:r>
        <w:rPr>
          <w:b/>
          <w:bCs/>
        </w:rPr>
        <w:t>dismisses Melbourne 1834</w:t>
      </w:r>
      <w:r>
        <w:t xml:space="preserve"> — the last time; Tamworth. </w:t>
      </w:r>
      <w:r>
        <w:rPr>
          <w:b/>
          <w:bCs/>
        </w:rPr>
        <w:t>Why so many</w:t>
      </w:r>
      <w:r>
        <w:t>: Whig majority; reformed Parliament; industrial problems; Bentham; Evangelicals.</w:t>
      </w:r>
    </w:p>
    <w:p w14:paraId="4AACDE11" w14:textId="77777777" w:rsidR="00D61212" w:rsidRDefault="00000000">
      <w:pPr>
        <w:pStyle w:val="Heading2"/>
      </w:pPr>
      <w:bookmarkStart w:id="118" w:name="_Toc241395414"/>
      <w:r>
        <w:t>R5.5  Peel</w:t>
      </w:r>
      <w:bookmarkEnd w:id="118"/>
    </w:p>
    <w:p w14:paraId="64D0087E" w14:textId="77777777" w:rsidR="00D61212" w:rsidRDefault="00000000">
      <w:pPr>
        <w:pStyle w:val="ListParagraph"/>
        <w:numPr>
          <w:ilvl w:val="0"/>
          <w:numId w:val="2"/>
        </w:numPr>
        <w:spacing w:after="70" w:line="276" w:lineRule="auto"/>
      </w:pPr>
      <w:r>
        <w:rPr>
          <w:b/>
          <w:bCs/>
        </w:rPr>
        <w:t>Career</w:t>
      </w:r>
      <w:r>
        <w:t xml:space="preserve">: cotton family; Ireland 1812–18 ("Orange Peel"); Home Sec. 1822–30 (police 1829); Emancipation 1829; </w:t>
      </w:r>
      <w:r>
        <w:rPr>
          <w:b/>
          <w:bCs/>
        </w:rPr>
        <w:t>Tamworth 1834</w:t>
      </w:r>
      <w:r>
        <w:t xml:space="preserve">; PM 1834–35, </w:t>
      </w:r>
      <w:r>
        <w:rPr>
          <w:b/>
          <w:bCs/>
        </w:rPr>
        <w:t>1841–46</w:t>
      </w:r>
      <w:r>
        <w:t xml:space="preserve">; Corn Laws repealed and fell </w:t>
      </w:r>
      <w:r>
        <w:rPr>
          <w:b/>
          <w:bCs/>
        </w:rPr>
        <w:t>1846</w:t>
      </w:r>
      <w:r>
        <w:t xml:space="preserve">; died </w:t>
      </w:r>
      <w:r>
        <w:rPr>
          <w:b/>
          <w:bCs/>
        </w:rPr>
        <w:t>1850</w:t>
      </w:r>
      <w:r>
        <w:t>.</w:t>
      </w:r>
    </w:p>
    <w:p w14:paraId="1BE2AD35" w14:textId="77777777" w:rsidR="00D61212" w:rsidRDefault="00000000">
      <w:pPr>
        <w:pStyle w:val="ListParagraph"/>
        <w:numPr>
          <w:ilvl w:val="0"/>
          <w:numId w:val="2"/>
        </w:numPr>
        <w:spacing w:after="70" w:line="276" w:lineRule="auto"/>
      </w:pPr>
      <w:r>
        <w:rPr>
          <w:b/>
          <w:bCs/>
        </w:rPr>
        <w:t>Interior</w:t>
      </w:r>
      <w:r>
        <w:t xml:space="preserve">: income tax </w:t>
      </w:r>
      <w:r>
        <w:rPr>
          <w:b/>
          <w:bCs/>
        </w:rPr>
        <w:t>1842</w:t>
      </w:r>
      <w:r>
        <w:t xml:space="preserve"> (7d over £150); tariff cuts 1842, 1845; </w:t>
      </w:r>
      <w:r>
        <w:rPr>
          <w:b/>
          <w:bCs/>
        </w:rPr>
        <w:t>Bank Charter Act 1844</w:t>
      </w:r>
      <w:r>
        <w:t xml:space="preserve">; Railway Act 1844; Mines Act 1842; Factory Act 1844; </w:t>
      </w:r>
      <w:r>
        <w:rPr>
          <w:b/>
          <w:bCs/>
        </w:rPr>
        <w:t>Corn Law repeal 1846</w:t>
      </w:r>
      <w:r>
        <w:t xml:space="preserve"> (Anti-Corn Law League; Irish blight; 231 Tories against) → party split.</w:t>
      </w:r>
    </w:p>
    <w:p w14:paraId="621B7F27" w14:textId="77777777" w:rsidR="00D61212" w:rsidRDefault="00000000">
      <w:pPr>
        <w:pStyle w:val="ListParagraph"/>
        <w:numPr>
          <w:ilvl w:val="0"/>
          <w:numId w:val="2"/>
        </w:numPr>
        <w:spacing w:after="70" w:line="276" w:lineRule="auto"/>
      </w:pPr>
      <w:r>
        <w:rPr>
          <w:b/>
          <w:bCs/>
        </w:rPr>
        <w:t>Ireland</w:t>
      </w:r>
      <w:r>
        <w:t xml:space="preserve">: firmness — </w:t>
      </w:r>
      <w:r>
        <w:rPr>
          <w:b/>
          <w:bCs/>
        </w:rPr>
        <w:t>Clontarf</w:t>
      </w:r>
      <w:r>
        <w:t xml:space="preserve"> banned 1843, O'Connell arrested; conciliation — </w:t>
      </w:r>
      <w:r>
        <w:rPr>
          <w:b/>
          <w:bCs/>
        </w:rPr>
        <w:t>Devon Commission</w:t>
      </w:r>
      <w:r>
        <w:t xml:space="preserve">, </w:t>
      </w:r>
      <w:r>
        <w:rPr>
          <w:b/>
          <w:bCs/>
        </w:rPr>
        <w:t>Maynooth</w:t>
      </w:r>
      <w:r>
        <w:t xml:space="preserve"> (£9,000 → £26,000), </w:t>
      </w:r>
      <w:r>
        <w:rPr>
          <w:b/>
          <w:bCs/>
        </w:rPr>
        <w:t>Queen's Colleges</w:t>
      </w:r>
      <w:r>
        <w:t xml:space="preserve">; Famine — </w:t>
      </w:r>
      <w:r>
        <w:rPr>
          <w:b/>
          <w:bCs/>
        </w:rPr>
        <w:t>maize</w:t>
      </w:r>
      <w:r>
        <w:t xml:space="preserve"> £100,000, relief, Corn Law repeal.</w:t>
      </w:r>
    </w:p>
    <w:p w14:paraId="53E9DE26" w14:textId="77777777" w:rsidR="00D61212" w:rsidRDefault="00000000">
      <w:pPr>
        <w:pStyle w:val="ListParagraph"/>
        <w:numPr>
          <w:ilvl w:val="0"/>
          <w:numId w:val="2"/>
        </w:numPr>
        <w:spacing w:after="70" w:line="276" w:lineRule="auto"/>
      </w:pPr>
      <w:r>
        <w:rPr>
          <w:b/>
          <w:bCs/>
        </w:rPr>
        <w:t>Exterior</w:t>
      </w:r>
      <w:r>
        <w:t xml:space="preserve"> (Aberdeen): entente with France (1843); Tahiti (1844); </w:t>
      </w:r>
      <w:r>
        <w:rPr>
          <w:b/>
          <w:bCs/>
        </w:rPr>
        <w:t>Webster–Ashburton 1842</w:t>
      </w:r>
      <w:r>
        <w:t xml:space="preserve">; </w:t>
      </w:r>
      <w:r>
        <w:rPr>
          <w:b/>
          <w:bCs/>
        </w:rPr>
        <w:t>Oregon 1846</w:t>
      </w:r>
      <w:r>
        <w:t xml:space="preserve">; </w:t>
      </w:r>
      <w:r>
        <w:rPr>
          <w:b/>
          <w:bCs/>
        </w:rPr>
        <w:t>Nanking 1842</w:t>
      </w:r>
      <w:r>
        <w:t xml:space="preserve"> (Hong Kong); Afghanistan, Sind, Sikhs.</w:t>
      </w:r>
    </w:p>
    <w:p w14:paraId="4DFC2F9F" w14:textId="77777777" w:rsidR="00D61212" w:rsidRDefault="00000000">
      <w:pPr>
        <w:pStyle w:val="ListParagraph"/>
        <w:numPr>
          <w:ilvl w:val="0"/>
          <w:numId w:val="2"/>
        </w:numPr>
        <w:spacing w:after="70" w:line="276" w:lineRule="auto"/>
      </w:pPr>
      <w:r>
        <w:rPr>
          <w:b/>
          <w:bCs/>
        </w:rPr>
        <w:t>Methods v Liverpool, Canning, Wellington</w:t>
      </w:r>
      <w:r>
        <w:t xml:space="preserve">: Liverpool = conciliator-manager; Canning = orator, divisive; Wellington = soldier, rigid. Peel = </w:t>
      </w:r>
      <w:r>
        <w:rPr>
          <w:b/>
          <w:bCs/>
        </w:rPr>
        <w:t>hands-on executive</w:t>
      </w:r>
      <w:r>
        <w:t xml:space="preserve">, evidence-based, appealed to the nation, </w:t>
      </w:r>
      <w:r>
        <w:rPr>
          <w:b/>
          <w:bCs/>
        </w:rPr>
        <w:t>neglected his party</w:t>
      </w:r>
      <w:r>
        <w:t>. Continuity: all pragmatic liberal Tories.</w:t>
      </w:r>
    </w:p>
    <w:p w14:paraId="5EBBBC1A" w14:textId="77777777" w:rsidR="00D61212" w:rsidRDefault="00000000">
      <w:pPr>
        <w:pStyle w:val="ListParagraph"/>
        <w:numPr>
          <w:ilvl w:val="0"/>
          <w:numId w:val="2"/>
        </w:numPr>
        <w:spacing w:after="70" w:line="276" w:lineRule="auto"/>
      </w:pPr>
      <w:r>
        <w:rPr>
          <w:b/>
          <w:bCs/>
        </w:rPr>
        <w:t>"Most liberal of conservatives…"</w:t>
      </w:r>
      <w:r>
        <w:t xml:space="preserve">: liberal </w:t>
      </w:r>
      <w:r>
        <w:rPr>
          <w:b/>
          <w:bCs/>
        </w:rPr>
        <w:t>means</w:t>
      </w:r>
      <w:r>
        <w:t xml:space="preserve"> (police, Emancipation, free trade), conservative </w:t>
      </w:r>
      <w:r>
        <w:rPr>
          <w:b/>
          <w:bCs/>
        </w:rPr>
        <w:t>ends</w:t>
      </w:r>
      <w:r>
        <w:t xml:space="preserve"> (Church, Union, order, property, sound money). Disraeli: "organised hypocrisy". Gash: founder of modern Conservatism.</w:t>
      </w:r>
    </w:p>
    <w:p w14:paraId="632C2D60" w14:textId="77777777" w:rsidR="00D61212" w:rsidRDefault="00000000">
      <w:pPr>
        <w:pStyle w:val="Heading2"/>
      </w:pPr>
      <w:bookmarkStart w:id="119" w:name="_Toc241395415"/>
      <w:r>
        <w:t>R5.6  The road to democracy</w:t>
      </w:r>
      <w:bookmarkEnd w:id="119"/>
    </w:p>
    <w:p w14:paraId="30D5A659" w14:textId="77777777" w:rsidR="00D61212" w:rsidRDefault="00000000">
      <w:r>
        <w:rPr>
          <w:b/>
          <w:bCs/>
        </w:rPr>
        <w:t>1832</w:t>
      </w:r>
      <w:r>
        <w:t xml:space="preserve"> middle class · </w:t>
      </w:r>
      <w:r>
        <w:rPr>
          <w:b/>
          <w:bCs/>
        </w:rPr>
        <w:t>1858</w:t>
      </w:r>
      <w:r>
        <w:t xml:space="preserve"> no property qualification · </w:t>
      </w:r>
      <w:r>
        <w:rPr>
          <w:b/>
          <w:bCs/>
        </w:rPr>
        <w:t>1867</w:t>
      </w:r>
      <w:r>
        <w:t xml:space="preserve"> urban workers (Disraeli; 1.4m → 2.5m) · </w:t>
      </w:r>
      <w:r>
        <w:rPr>
          <w:b/>
          <w:bCs/>
        </w:rPr>
        <w:t>1872</w:t>
      </w:r>
      <w:r>
        <w:t xml:space="preserve"> ballot · </w:t>
      </w:r>
      <w:r>
        <w:rPr>
          <w:b/>
          <w:bCs/>
        </w:rPr>
        <w:t>1883</w:t>
      </w:r>
      <w:r>
        <w:t xml:space="preserve"> corrupt practices · </w:t>
      </w:r>
      <w:r>
        <w:rPr>
          <w:b/>
          <w:bCs/>
        </w:rPr>
        <w:t>1884</w:t>
      </w:r>
      <w:r>
        <w:t xml:space="preserve"> rural workers (3.1m → 5.7m) · </w:t>
      </w:r>
      <w:r>
        <w:rPr>
          <w:b/>
          <w:bCs/>
        </w:rPr>
        <w:t>1885</w:t>
      </w:r>
      <w:r>
        <w:t xml:space="preserve"> equal single-member seats · </w:t>
      </w:r>
      <w:r>
        <w:rPr>
          <w:b/>
          <w:bCs/>
        </w:rPr>
        <w:t>1911</w:t>
      </w:r>
      <w:r>
        <w:t xml:space="preserve"> Lords' veto ended, MPs paid · </w:t>
      </w:r>
      <w:r>
        <w:rPr>
          <w:b/>
          <w:bCs/>
        </w:rPr>
        <w:t>1918</w:t>
      </w:r>
      <w:r>
        <w:t xml:space="preserve"> men 21, women 30 (21.4m) · </w:t>
      </w:r>
      <w:r>
        <w:rPr>
          <w:b/>
          <w:bCs/>
        </w:rPr>
        <w:t>1928</w:t>
      </w:r>
      <w:r>
        <w:t xml:space="preserve"> women 21 (28.9m). </w:t>
      </w:r>
      <w:r>
        <w:rPr>
          <w:b/>
          <w:bCs/>
        </w:rPr>
        <w:t>How</w:t>
      </w:r>
      <w:r>
        <w:t xml:space="preserve">: outside pressure (Political Unions, Chartists, Reform League 1866, suffragettes), party rivalry, industry and education, liberal ideas, the First World War. </w:t>
      </w:r>
      <w:r>
        <w:rPr>
          <w:b/>
          <w:bCs/>
        </w:rPr>
        <w:t>Critically</w:t>
      </w:r>
      <w:r>
        <w:t xml:space="preserve">: gradual, peaceful, from above; plural voting until </w:t>
      </w:r>
      <w:r>
        <w:rPr>
          <w:b/>
          <w:bCs/>
        </w:rPr>
        <w:t>1948</w:t>
      </w:r>
      <w:r>
        <w:t xml:space="preserve">. </w:t>
      </w:r>
      <w:r>
        <w:rPr>
          <w:b/>
          <w:bCs/>
        </w:rPr>
        <w:t>After</w:t>
      </w:r>
      <w:r>
        <w:t>: 1969 age 18; 1999 Lords Act; 2025 votes-at-16 plan.</w:t>
      </w:r>
    </w:p>
    <w:p w14:paraId="0F5B8272" w14:textId="77777777" w:rsidR="00D61212" w:rsidRDefault="00000000">
      <w:pPr>
        <w:pStyle w:val="Heading2"/>
      </w:pPr>
      <w:bookmarkStart w:id="120" w:name="_Toc241395416"/>
      <w:r>
        <w:t>R5.7  Parties</w:t>
      </w:r>
      <w:bookmarkEnd w:id="120"/>
    </w:p>
    <w:p w14:paraId="44A80849" w14:textId="77777777" w:rsidR="00D61212" w:rsidRDefault="00000000">
      <w:r>
        <w:rPr>
          <w:b/>
          <w:bCs/>
        </w:rPr>
        <w:t>1832–46</w:t>
      </w:r>
      <w:r>
        <w:t xml:space="preserve">: registration, </w:t>
      </w:r>
      <w:r>
        <w:rPr>
          <w:b/>
          <w:bCs/>
        </w:rPr>
        <w:t>Carlton Club</w:t>
      </w:r>
      <w:r>
        <w:t xml:space="preserve"> 1832, </w:t>
      </w:r>
      <w:r>
        <w:rPr>
          <w:b/>
          <w:bCs/>
        </w:rPr>
        <w:t>Reform Club</w:t>
      </w:r>
      <w:r>
        <w:t xml:space="preserve"> 1836, </w:t>
      </w:r>
      <w:r>
        <w:rPr>
          <w:b/>
          <w:bCs/>
        </w:rPr>
        <w:t>Tamworth</w:t>
      </w:r>
      <w:r>
        <w:t xml:space="preserve"> 1834. </w:t>
      </w:r>
      <w:r>
        <w:rPr>
          <w:b/>
          <w:bCs/>
        </w:rPr>
        <w:t>1846–67</w:t>
      </w:r>
      <w:r>
        <w:t xml:space="preserve">: fluid; Peelites; </w:t>
      </w:r>
      <w:r>
        <w:rPr>
          <w:b/>
          <w:bCs/>
        </w:rPr>
        <w:t>Liberal Party 6 June 1859</w:t>
      </w:r>
      <w:r>
        <w:t xml:space="preserve">. </w:t>
      </w:r>
      <w:r>
        <w:rPr>
          <w:b/>
          <w:bCs/>
        </w:rPr>
        <w:t>1867–86</w:t>
      </w:r>
      <w:r>
        <w:t xml:space="preserve">: National Union 1867, </w:t>
      </w:r>
      <w:r>
        <w:rPr>
          <w:b/>
          <w:bCs/>
        </w:rPr>
        <w:t>Central Office 1870</w:t>
      </w:r>
      <w:r>
        <w:t xml:space="preserve">, Disraeli's 1872 speeches, </w:t>
      </w:r>
      <w:r>
        <w:rPr>
          <w:b/>
          <w:bCs/>
        </w:rPr>
        <w:t>Primrose League 1883</w:t>
      </w:r>
      <w:r>
        <w:t xml:space="preserve">; Chamberlain's caucus, </w:t>
      </w:r>
      <w:r>
        <w:rPr>
          <w:b/>
          <w:bCs/>
        </w:rPr>
        <w:t>NLF 1877</w:t>
      </w:r>
      <w:r>
        <w:t xml:space="preserve">, </w:t>
      </w:r>
      <w:r>
        <w:rPr>
          <w:b/>
          <w:bCs/>
        </w:rPr>
        <w:t>Midlothian 1879–80</w:t>
      </w:r>
      <w:r>
        <w:t xml:space="preserve">. </w:t>
      </w:r>
      <w:r>
        <w:rPr>
          <w:b/>
          <w:bCs/>
        </w:rPr>
        <w:t>1886–1900</w:t>
      </w:r>
      <w:r>
        <w:t xml:space="preserve">: Liberal Unionists; Newcastle Programme 1891; </w:t>
      </w:r>
      <w:r>
        <w:lastRenderedPageBreak/>
        <w:t xml:space="preserve">Labour (1900). </w:t>
      </w:r>
      <w:r>
        <w:rPr>
          <w:b/>
          <w:bCs/>
        </w:rPr>
        <w:t>Power</w:t>
      </w:r>
      <w:r>
        <w:t>: Crown → Cabinet (last dismissal 1834; Bagehot); Lords → Commons; loose MPs → whips; Parliament → voters (1868).</w:t>
      </w:r>
    </w:p>
    <w:p w14:paraId="7D52AD2F" w14:textId="77777777" w:rsidR="00D61212" w:rsidRDefault="00000000">
      <w:pPr>
        <w:pStyle w:val="Heading2"/>
      </w:pPr>
      <w:bookmarkStart w:id="121" w:name="_Toc241395417"/>
      <w:r>
        <w:t>R5.8  Gladstone's domestic policy</w:t>
      </w:r>
      <w:bookmarkEnd w:id="121"/>
    </w:p>
    <w:p w14:paraId="67CAEE04" w14:textId="77777777" w:rsidR="00D61212" w:rsidRDefault="00000000">
      <w:pPr>
        <w:pStyle w:val="ListParagraph"/>
        <w:numPr>
          <w:ilvl w:val="0"/>
          <w:numId w:val="2"/>
        </w:numPr>
        <w:spacing w:after="70" w:line="276" w:lineRule="auto"/>
      </w:pPr>
      <w:r>
        <w:rPr>
          <w:b/>
          <w:bCs/>
        </w:rPr>
        <w:t>Liberalism</w:t>
      </w:r>
      <w:r>
        <w:t>: freedom, merit, equality, free trade; "</w:t>
      </w:r>
      <w:r>
        <w:rPr>
          <w:b/>
          <w:bCs/>
        </w:rPr>
        <w:t>Peace, Retrenchment, Reform</w:t>
      </w:r>
      <w:r>
        <w:t>".</w:t>
      </w:r>
    </w:p>
    <w:p w14:paraId="6F19F8BA" w14:textId="77777777" w:rsidR="00D61212" w:rsidRDefault="00000000">
      <w:pPr>
        <w:pStyle w:val="ListParagraph"/>
        <w:numPr>
          <w:ilvl w:val="0"/>
          <w:numId w:val="2"/>
        </w:numPr>
        <w:spacing w:after="70" w:line="276" w:lineRule="auto"/>
      </w:pPr>
      <w:r>
        <w:rPr>
          <w:b/>
          <w:bCs/>
        </w:rPr>
        <w:t>Chancellor</w:t>
      </w:r>
      <w:r>
        <w:t xml:space="preserve">: budgets 1853, </w:t>
      </w:r>
      <w:r>
        <w:rPr>
          <w:b/>
          <w:bCs/>
        </w:rPr>
        <w:t>1860</w:t>
      </w:r>
      <w:r>
        <w:t>; paper duties 1861; Savings Bank 1861.</w:t>
      </w:r>
    </w:p>
    <w:p w14:paraId="5267D947" w14:textId="77777777" w:rsidR="00D61212" w:rsidRDefault="00000000">
      <w:pPr>
        <w:pStyle w:val="ListParagraph"/>
        <w:numPr>
          <w:ilvl w:val="0"/>
          <w:numId w:val="2"/>
        </w:numPr>
        <w:spacing w:after="70" w:line="276" w:lineRule="auto"/>
      </w:pPr>
      <w:r>
        <w:rPr>
          <w:b/>
          <w:bCs/>
        </w:rPr>
        <w:t>First ministry 1868–74</w:t>
      </w:r>
      <w:r>
        <w:t xml:space="preserve">: Irish Church </w:t>
      </w:r>
      <w:r>
        <w:rPr>
          <w:b/>
          <w:bCs/>
        </w:rPr>
        <w:t>1869</w:t>
      </w:r>
      <w:r>
        <w:t xml:space="preserve">; Land Act </w:t>
      </w:r>
      <w:r>
        <w:rPr>
          <w:b/>
          <w:bCs/>
        </w:rPr>
        <w:t>1870</w:t>
      </w:r>
      <w:r>
        <w:t xml:space="preserve">; </w:t>
      </w:r>
      <w:r>
        <w:rPr>
          <w:b/>
          <w:bCs/>
        </w:rPr>
        <w:t>Education 1870</w:t>
      </w:r>
      <w:r>
        <w:t xml:space="preserve">; civil service exams </w:t>
      </w:r>
      <w:r>
        <w:rPr>
          <w:b/>
          <w:bCs/>
        </w:rPr>
        <w:t>1870</w:t>
      </w:r>
      <w:r>
        <w:t xml:space="preserve">; </w:t>
      </w:r>
      <w:r>
        <w:rPr>
          <w:b/>
          <w:bCs/>
        </w:rPr>
        <w:t>Cardwell</w:t>
      </w:r>
      <w:r>
        <w:t xml:space="preserve"> (purchase ended </w:t>
      </w:r>
      <w:r>
        <w:rPr>
          <w:b/>
          <w:bCs/>
        </w:rPr>
        <w:t>1871</w:t>
      </w:r>
      <w:r>
        <w:t xml:space="preserve">); University Tests </w:t>
      </w:r>
      <w:r>
        <w:rPr>
          <w:b/>
          <w:bCs/>
        </w:rPr>
        <w:t>1871</w:t>
      </w:r>
      <w:r>
        <w:t xml:space="preserve">; Trade Union Act 1871; </w:t>
      </w:r>
      <w:r>
        <w:rPr>
          <w:b/>
          <w:bCs/>
        </w:rPr>
        <w:t>Ballot 1872</w:t>
      </w:r>
      <w:r>
        <w:t xml:space="preserve">; Licensing 1872; </w:t>
      </w:r>
      <w:r>
        <w:rPr>
          <w:b/>
          <w:bCs/>
        </w:rPr>
        <w:t>Judicature 1873</w:t>
      </w:r>
      <w:r>
        <w:t>. Lost 1874: "torrent of gin and beer".</w:t>
      </w:r>
    </w:p>
    <w:p w14:paraId="75074D3C" w14:textId="77777777" w:rsidR="00D61212" w:rsidRDefault="00000000">
      <w:pPr>
        <w:pStyle w:val="ListParagraph"/>
        <w:numPr>
          <w:ilvl w:val="0"/>
          <w:numId w:val="2"/>
        </w:numPr>
        <w:spacing w:after="70" w:line="276" w:lineRule="auto"/>
      </w:pPr>
      <w:r>
        <w:rPr>
          <w:b/>
          <w:bCs/>
        </w:rPr>
        <w:t>Second 1880–85</w:t>
      </w:r>
      <w:r>
        <w:t xml:space="preserve">: Land Act </w:t>
      </w:r>
      <w:r>
        <w:rPr>
          <w:b/>
          <w:bCs/>
        </w:rPr>
        <w:t>1881</w:t>
      </w:r>
      <w:r>
        <w:t xml:space="preserve"> (three Fs); Married Women's Property </w:t>
      </w:r>
      <w:r>
        <w:rPr>
          <w:b/>
          <w:bCs/>
        </w:rPr>
        <w:t>1882</w:t>
      </w:r>
      <w:r>
        <w:t xml:space="preserve">; Corrupt Practices </w:t>
      </w:r>
      <w:r>
        <w:rPr>
          <w:b/>
          <w:bCs/>
        </w:rPr>
        <w:t>1883</w:t>
      </w:r>
      <w:r>
        <w:t xml:space="preserve">; Reform </w:t>
      </w:r>
      <w:r>
        <w:rPr>
          <w:b/>
          <w:bCs/>
        </w:rPr>
        <w:t>1884</w:t>
      </w:r>
      <w:r>
        <w:t xml:space="preserve">; Redistribution </w:t>
      </w:r>
      <w:r>
        <w:rPr>
          <w:b/>
          <w:bCs/>
        </w:rPr>
        <w:t>1885</w:t>
      </w:r>
      <w:r>
        <w:t>.</w:t>
      </w:r>
    </w:p>
    <w:p w14:paraId="342AEBD6" w14:textId="77777777" w:rsidR="00D61212" w:rsidRDefault="00000000">
      <w:pPr>
        <w:pStyle w:val="ListParagraph"/>
        <w:numPr>
          <w:ilvl w:val="0"/>
          <w:numId w:val="2"/>
        </w:numPr>
        <w:spacing w:after="70" w:line="276" w:lineRule="auto"/>
      </w:pPr>
      <w:r>
        <w:rPr>
          <w:b/>
          <w:bCs/>
        </w:rPr>
        <w:t>Climax?</w:t>
      </w:r>
      <w:r>
        <w:t xml:space="preserve"> Yes — merit, equality, free trade applied everywhere. But — little social welfare; angered supporters; split 1886; New Liberalism after 1906.</w:t>
      </w:r>
    </w:p>
    <w:p w14:paraId="6DA63FF0" w14:textId="77777777" w:rsidR="00D61212" w:rsidRDefault="00000000">
      <w:pPr>
        <w:pStyle w:val="Heading2"/>
      </w:pPr>
      <w:bookmarkStart w:id="122" w:name="_Toc241395418"/>
      <w:r>
        <w:t>R5.9  The Irish Question</w:t>
      </w:r>
      <w:bookmarkEnd w:id="122"/>
    </w:p>
    <w:p w14:paraId="1DEFDA2B" w14:textId="77777777" w:rsidR="00D61212" w:rsidRDefault="00000000">
      <w:pPr>
        <w:pStyle w:val="ListParagraph"/>
        <w:numPr>
          <w:ilvl w:val="0"/>
          <w:numId w:val="2"/>
        </w:numPr>
        <w:spacing w:after="70" w:line="276" w:lineRule="auto"/>
      </w:pPr>
      <w:r>
        <w:rPr>
          <w:b/>
          <w:bCs/>
        </w:rPr>
        <w:t>Definition</w:t>
      </w:r>
      <w:r>
        <w:t xml:space="preserve">: how to govern Catholic, rural, discontented Ireland inside the UK — </w:t>
      </w:r>
      <w:r>
        <w:rPr>
          <w:b/>
          <w:bCs/>
        </w:rPr>
        <w:t>land</w:t>
      </w:r>
      <w:r>
        <w:t xml:space="preserve">, </w:t>
      </w:r>
      <w:r>
        <w:rPr>
          <w:b/>
          <w:bCs/>
        </w:rPr>
        <w:t>religion</w:t>
      </w:r>
      <w:r>
        <w:t xml:space="preserve">, </w:t>
      </w:r>
      <w:r>
        <w:rPr>
          <w:b/>
          <w:bCs/>
        </w:rPr>
        <w:t>self-government</w:t>
      </w:r>
      <w:r>
        <w:t xml:space="preserve"> (plus Ulster).</w:t>
      </w:r>
    </w:p>
    <w:p w14:paraId="15916064" w14:textId="77777777" w:rsidR="00D61212" w:rsidRDefault="00000000">
      <w:pPr>
        <w:pStyle w:val="ListParagraph"/>
        <w:numPr>
          <w:ilvl w:val="0"/>
          <w:numId w:val="2"/>
        </w:numPr>
        <w:spacing w:after="70" w:line="276" w:lineRule="auto"/>
      </w:pPr>
      <w:r>
        <w:rPr>
          <w:b/>
          <w:bCs/>
        </w:rPr>
        <w:t>Background</w:t>
      </w:r>
      <w:r>
        <w:t xml:space="preserve">: Union </w:t>
      </w:r>
      <w:r>
        <w:rPr>
          <w:b/>
          <w:bCs/>
        </w:rPr>
        <w:t>1801</w:t>
      </w:r>
      <w:r>
        <w:t xml:space="preserve">; Emancipation </w:t>
      </w:r>
      <w:r>
        <w:rPr>
          <w:b/>
          <w:bCs/>
        </w:rPr>
        <w:t>1829</w:t>
      </w:r>
      <w:r>
        <w:t xml:space="preserve">; Famine </w:t>
      </w:r>
      <w:r>
        <w:rPr>
          <w:b/>
          <w:bCs/>
        </w:rPr>
        <w:t>1845–49</w:t>
      </w:r>
      <w:r>
        <w:t xml:space="preserve"> (1m dead, 1m emigrants); Fenians </w:t>
      </w:r>
      <w:r>
        <w:rPr>
          <w:b/>
          <w:bCs/>
        </w:rPr>
        <w:t>1867</w:t>
      </w:r>
      <w:r>
        <w:t xml:space="preserve">; Butt's Home Rule League </w:t>
      </w:r>
      <w:r>
        <w:rPr>
          <w:b/>
          <w:bCs/>
        </w:rPr>
        <w:t>1873</w:t>
      </w:r>
      <w:r>
        <w:t xml:space="preserve">; Land League </w:t>
      </w:r>
      <w:r>
        <w:rPr>
          <w:b/>
          <w:bCs/>
        </w:rPr>
        <w:t>1879</w:t>
      </w:r>
      <w:r>
        <w:t xml:space="preserve">; Parnell's </w:t>
      </w:r>
      <w:r>
        <w:rPr>
          <w:b/>
          <w:bCs/>
        </w:rPr>
        <w:t>86</w:t>
      </w:r>
      <w:r>
        <w:t xml:space="preserve"> seats </w:t>
      </w:r>
      <w:r>
        <w:rPr>
          <w:b/>
          <w:bCs/>
        </w:rPr>
        <w:t>1885</w:t>
      </w:r>
      <w:r>
        <w:t>; Hawarden Kite.</w:t>
      </w:r>
    </w:p>
    <w:p w14:paraId="052B9BB9" w14:textId="77777777" w:rsidR="00D61212" w:rsidRDefault="00000000">
      <w:pPr>
        <w:pStyle w:val="ListParagraph"/>
        <w:numPr>
          <w:ilvl w:val="0"/>
          <w:numId w:val="2"/>
        </w:numPr>
        <w:spacing w:after="70" w:line="276" w:lineRule="auto"/>
      </w:pPr>
      <w:r>
        <w:rPr>
          <w:b/>
          <w:bCs/>
        </w:rPr>
        <w:t>Liberal policy 1886–94</w:t>
      </w:r>
      <w:r>
        <w:t xml:space="preserve">: </w:t>
      </w:r>
      <w:r>
        <w:rPr>
          <w:b/>
          <w:bCs/>
        </w:rPr>
        <w:t>1st Home Rule Bill 1886</w:t>
      </w:r>
      <w:r>
        <w:t xml:space="preserve"> — defeated </w:t>
      </w:r>
      <w:r>
        <w:rPr>
          <w:b/>
          <w:bCs/>
        </w:rPr>
        <w:t>343–313</w:t>
      </w:r>
      <w:r>
        <w:t xml:space="preserve"> (93 Liberals against) → </w:t>
      </w:r>
      <w:r>
        <w:rPr>
          <w:b/>
          <w:bCs/>
        </w:rPr>
        <w:t>Liberal Unionists</w:t>
      </w:r>
      <w:r>
        <w:t xml:space="preserve">; Salisbury rules 1886–92; Pigott forgeries 1889; Parnell's fall 1890; </w:t>
      </w:r>
      <w:r>
        <w:rPr>
          <w:b/>
          <w:bCs/>
        </w:rPr>
        <w:t>Newcastle Programme 1891</w:t>
      </w:r>
      <w:r>
        <w:t xml:space="preserve">; </w:t>
      </w:r>
      <w:r>
        <w:rPr>
          <w:b/>
          <w:bCs/>
        </w:rPr>
        <w:t>2nd bill 1893</w:t>
      </w:r>
      <w:r>
        <w:t xml:space="preserve"> — Commons </w:t>
      </w:r>
      <w:r>
        <w:rPr>
          <w:b/>
          <w:bCs/>
        </w:rPr>
        <w:t>301–267</w:t>
      </w:r>
      <w:r>
        <w:t xml:space="preserve">, Lords </w:t>
      </w:r>
      <w:r>
        <w:rPr>
          <w:b/>
          <w:bCs/>
        </w:rPr>
        <w:t>419–41</w:t>
      </w:r>
      <w:r>
        <w:t xml:space="preserve">; Gladstone resigns </w:t>
      </w:r>
      <w:r>
        <w:rPr>
          <w:b/>
          <w:bCs/>
        </w:rPr>
        <w:t>1894</w:t>
      </w:r>
      <w:r>
        <w:t>; Rosebery drops it.</w:t>
      </w:r>
    </w:p>
    <w:p w14:paraId="7501AEF1" w14:textId="77777777" w:rsidR="00D61212" w:rsidRDefault="00000000">
      <w:pPr>
        <w:pStyle w:val="ListParagraph"/>
        <w:numPr>
          <w:ilvl w:val="0"/>
          <w:numId w:val="2"/>
        </w:numPr>
        <w:spacing w:after="70" w:line="276" w:lineRule="auto"/>
      </w:pPr>
      <w:r>
        <w:rPr>
          <w:b/>
          <w:bCs/>
        </w:rPr>
        <w:t>Judgement</w:t>
      </w:r>
      <w:r>
        <w:t xml:space="preserve">: principled, far-sighted, but split the party, ignored Ulster, blocked by the Lords. </w:t>
      </w:r>
      <w:r>
        <w:rPr>
          <w:b/>
          <w:bCs/>
        </w:rPr>
        <w:t>After</w:t>
      </w:r>
      <w:r>
        <w:t>: 1914 Act; Easter Rising 1916; Free State 1922; Good Friday 1998; Windsor Framework 2023.</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D61212" w14:paraId="2E665B8D"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CA1503B" w14:textId="77777777" w:rsidR="00D61212"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338FCADD" w14:textId="77777777" w:rsidR="00D61212" w:rsidRDefault="00000000">
            <w:pPr>
              <w:spacing w:after="80" w:line="270" w:lineRule="auto"/>
            </w:pPr>
            <w:r>
              <w:rPr>
                <w:sz w:val="21"/>
                <w:szCs w:val="21"/>
              </w:rPr>
              <w:t>Britain became a democracy by stages rather than by revolution — the Reform Acts of 1832, 1867, 1884, 1918 and 1928 — while Peel built the modern Conservative Party, Gladstone brought classical Liberalism to its peak, and Ireland remained the one great question that reform could not answer.</w:t>
            </w:r>
          </w:p>
        </w:tc>
      </w:tr>
    </w:tbl>
    <w:p w14:paraId="27D2ECD7" w14:textId="77777777" w:rsidR="00D61212" w:rsidRDefault="00D61212"/>
    <w:sectPr w:rsidR="00D61212">
      <w:headerReference w:type="default" r:id="rId15"/>
      <w:footerReference w:type="default" r:id="rId16"/>
      <w:headerReference w:type="first" r:id="rId17"/>
      <w:footerReference w:type="first" r:id="rId18"/>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164F17" w14:textId="77777777" w:rsidR="00894A62" w:rsidRDefault="00894A62">
      <w:pPr>
        <w:spacing w:after="0" w:line="240" w:lineRule="auto"/>
      </w:pPr>
      <w:r>
        <w:separator/>
      </w:r>
    </w:p>
  </w:endnote>
  <w:endnote w:type="continuationSeparator" w:id="0">
    <w:p w14:paraId="6D43CEB2" w14:textId="77777777" w:rsidR="00894A62" w:rsidRDefault="00894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007C1B" w14:textId="77777777" w:rsidR="00D61212"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6D1B9F">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D8D37B" w14:textId="77777777" w:rsidR="00D61212" w:rsidRDefault="00D612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D93A60" w14:textId="77777777" w:rsidR="00894A62" w:rsidRDefault="00894A62">
      <w:pPr>
        <w:spacing w:after="0" w:line="240" w:lineRule="auto"/>
      </w:pPr>
      <w:r>
        <w:separator/>
      </w:r>
    </w:p>
  </w:footnote>
  <w:footnote w:type="continuationSeparator" w:id="0">
    <w:p w14:paraId="57DEDFE7" w14:textId="77777777" w:rsidR="00894A62" w:rsidRDefault="00894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59345A" w14:textId="77777777" w:rsidR="00D61212"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T5 · The Age of Reform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111290" w14:textId="77777777" w:rsidR="00D61212" w:rsidRDefault="00D612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390B37"/>
    <w:multiLevelType w:val="hybridMultilevel"/>
    <w:tmpl w:val="FE5E000C"/>
    <w:lvl w:ilvl="0" w:tplc="28324F82">
      <w:start w:val="1"/>
      <w:numFmt w:val="bullet"/>
      <w:lvlText w:val="●"/>
      <w:lvlJc w:val="left"/>
      <w:pPr>
        <w:ind w:left="400" w:hanging="260"/>
      </w:pPr>
      <w:rPr>
        <w:color w:val="9B2335"/>
        <w:sz w:val="16"/>
        <w:szCs w:val="16"/>
      </w:rPr>
    </w:lvl>
    <w:lvl w:ilvl="1" w:tplc="80E8DBF2">
      <w:start w:val="1"/>
      <w:numFmt w:val="bullet"/>
      <w:lvlText w:val="○"/>
      <w:lvlJc w:val="left"/>
      <w:pPr>
        <w:ind w:left="800" w:hanging="260"/>
      </w:pPr>
      <w:rPr>
        <w:color w:val="0F6E63"/>
        <w:sz w:val="18"/>
        <w:szCs w:val="18"/>
      </w:rPr>
    </w:lvl>
    <w:lvl w:ilvl="2" w:tplc="64C449BC">
      <w:start w:val="1"/>
      <w:numFmt w:val="bullet"/>
      <w:lvlText w:val="▪"/>
      <w:lvlJc w:val="left"/>
      <w:pPr>
        <w:ind w:left="1200" w:hanging="260"/>
      </w:pPr>
      <w:rPr>
        <w:color w:val="1B2A4A"/>
        <w:sz w:val="18"/>
        <w:szCs w:val="18"/>
      </w:rPr>
    </w:lvl>
    <w:lvl w:ilvl="3" w:tplc="15CED174">
      <w:numFmt w:val="decimal"/>
      <w:lvlText w:val=""/>
      <w:lvlJc w:val="left"/>
    </w:lvl>
    <w:lvl w:ilvl="4" w:tplc="CEA079CC">
      <w:numFmt w:val="decimal"/>
      <w:lvlText w:val=""/>
      <w:lvlJc w:val="left"/>
    </w:lvl>
    <w:lvl w:ilvl="5" w:tplc="FF7CF256">
      <w:numFmt w:val="decimal"/>
      <w:lvlText w:val=""/>
      <w:lvlJc w:val="left"/>
    </w:lvl>
    <w:lvl w:ilvl="6" w:tplc="94C865E0">
      <w:numFmt w:val="decimal"/>
      <w:lvlText w:val=""/>
      <w:lvlJc w:val="left"/>
    </w:lvl>
    <w:lvl w:ilvl="7" w:tplc="E376DBB4">
      <w:numFmt w:val="decimal"/>
      <w:lvlText w:val=""/>
      <w:lvlJc w:val="left"/>
    </w:lvl>
    <w:lvl w:ilvl="8" w:tplc="380C88E4">
      <w:numFmt w:val="decimal"/>
      <w:lvlText w:val=""/>
      <w:lvlJc w:val="left"/>
    </w:lvl>
  </w:abstractNum>
  <w:abstractNum w:abstractNumId="1" w15:restartNumberingAfterBreak="0">
    <w:nsid w:val="17E60AE0"/>
    <w:multiLevelType w:val="hybridMultilevel"/>
    <w:tmpl w:val="EBCEE376"/>
    <w:lvl w:ilvl="0" w:tplc="C14283E6">
      <w:start w:val="1"/>
      <w:numFmt w:val="bullet"/>
      <w:lvlText w:val="●"/>
      <w:lvlJc w:val="left"/>
      <w:pPr>
        <w:ind w:left="720" w:hanging="360"/>
      </w:pPr>
    </w:lvl>
    <w:lvl w:ilvl="1" w:tplc="997A72C2">
      <w:start w:val="1"/>
      <w:numFmt w:val="bullet"/>
      <w:lvlText w:val="○"/>
      <w:lvlJc w:val="left"/>
      <w:pPr>
        <w:ind w:left="1440" w:hanging="360"/>
      </w:pPr>
    </w:lvl>
    <w:lvl w:ilvl="2" w:tplc="0F904CC6">
      <w:start w:val="1"/>
      <w:numFmt w:val="bullet"/>
      <w:lvlText w:val="■"/>
      <w:lvlJc w:val="left"/>
      <w:pPr>
        <w:ind w:left="2160" w:hanging="360"/>
      </w:pPr>
    </w:lvl>
    <w:lvl w:ilvl="3" w:tplc="D21C0B9E">
      <w:start w:val="1"/>
      <w:numFmt w:val="bullet"/>
      <w:lvlText w:val="●"/>
      <w:lvlJc w:val="left"/>
      <w:pPr>
        <w:ind w:left="2880" w:hanging="360"/>
      </w:pPr>
    </w:lvl>
    <w:lvl w:ilvl="4" w:tplc="21225C70">
      <w:start w:val="1"/>
      <w:numFmt w:val="bullet"/>
      <w:lvlText w:val="○"/>
      <w:lvlJc w:val="left"/>
      <w:pPr>
        <w:ind w:left="3600" w:hanging="360"/>
      </w:pPr>
    </w:lvl>
    <w:lvl w:ilvl="5" w:tplc="BB702628">
      <w:start w:val="1"/>
      <w:numFmt w:val="bullet"/>
      <w:lvlText w:val="■"/>
      <w:lvlJc w:val="left"/>
      <w:pPr>
        <w:ind w:left="4320" w:hanging="360"/>
      </w:pPr>
    </w:lvl>
    <w:lvl w:ilvl="6" w:tplc="3DB60366">
      <w:start w:val="1"/>
      <w:numFmt w:val="bullet"/>
      <w:lvlText w:val="●"/>
      <w:lvlJc w:val="left"/>
      <w:pPr>
        <w:ind w:left="5040" w:hanging="360"/>
      </w:pPr>
    </w:lvl>
    <w:lvl w:ilvl="7" w:tplc="A118AB30">
      <w:start w:val="1"/>
      <w:numFmt w:val="bullet"/>
      <w:lvlText w:val="●"/>
      <w:lvlJc w:val="left"/>
      <w:pPr>
        <w:ind w:left="5760" w:hanging="360"/>
      </w:pPr>
    </w:lvl>
    <w:lvl w:ilvl="8" w:tplc="F5B2551A">
      <w:start w:val="1"/>
      <w:numFmt w:val="bullet"/>
      <w:lvlText w:val="●"/>
      <w:lvlJc w:val="left"/>
      <w:pPr>
        <w:ind w:left="6480" w:hanging="360"/>
      </w:pPr>
    </w:lvl>
  </w:abstractNum>
  <w:num w:numId="1" w16cid:durableId="1788961134">
    <w:abstractNumId w:val="1"/>
    <w:lvlOverride w:ilvl="0">
      <w:startOverride w:val="1"/>
    </w:lvlOverride>
  </w:num>
  <w:num w:numId="2" w16cid:durableId="66906207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212"/>
    <w:rsid w:val="006D1B9F"/>
    <w:rsid w:val="00894A62"/>
    <w:rsid w:val="00D61212"/>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006C045F"/>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6D1B9F"/>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6D1B9F"/>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6D1B9F"/>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6D1B9F"/>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6D1B9F"/>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6D1B9F"/>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6D1B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13675</Words>
  <Characters>77952</Characters>
  <Application>Microsoft Office Word</Application>
  <DocSecurity>0</DocSecurity>
  <Lines>649</Lines>
  <Paragraphs>182</Paragraphs>
  <ScaleCrop>false</ScaleCrop>
  <Company/>
  <LinksUpToDate>false</LinksUpToDate>
  <CharactersWithSpaces>91445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Age of Reform, Parties, Peel, Gladstone and Ireland (1815–1928)</dc:title>
  <dc:creator>CSS British History notes</dc:creator>
  <dc:description>How Britain reformed its Parliament, built its modern parties, and struggled with Ireland — Liverpool, Peel, the Reform Acts, Gladstone, Disraeli and Home Rule, with the story carried on to 2026</dc:description>
  <cp:lastModifiedBy>Rasheed Ahmad</cp:lastModifiedBy>
  <cp:revision>2</cp:revision>
  <dcterms:created xsi:type="dcterms:W3CDTF">2026-09-26T06:34:00Z</dcterms:created>
  <dcterms:modified xsi:type="dcterms:W3CDTF">2026-09-27T04:09:00Z</dcterms:modified>
</cp:coreProperties>
</file>