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CBDD48" w14:textId="77777777" w:rsidR="003C39F0" w:rsidRDefault="00000000">
      <w:pPr>
        <w:spacing w:before="900" w:after="120"/>
      </w:pPr>
      <w:r>
        <w:rPr>
          <w:rFonts w:ascii="Calibri" w:eastAsia="Calibri" w:hAnsi="Calibri" w:cs="Calibri"/>
          <w:b/>
          <w:bCs/>
          <w:color w:val="9B2335"/>
          <w:spacing w:val="40"/>
        </w:rPr>
        <w:t>CSS BRITISH HISTORY · TOPIC 6 · QUESTION ANSWERS</w:t>
      </w:r>
    </w:p>
    <w:p w14:paraId="7EF4DF5B" w14:textId="77777777" w:rsidR="003C39F0" w:rsidRDefault="00000000">
      <w:pPr>
        <w:spacing w:after="200"/>
      </w:pPr>
      <w:r>
        <w:rPr>
          <w:b/>
          <w:bCs/>
          <w:color w:val="1B2A4A"/>
          <w:sz w:val="64"/>
          <w:szCs w:val="64"/>
        </w:rPr>
        <w:t>Victorian Britain and the World (1815–1907)</w:t>
      </w:r>
    </w:p>
    <w:p w14:paraId="13299BD9" w14:textId="77777777" w:rsidR="003C39F0" w:rsidRDefault="00000000">
      <w:pPr>
        <w:spacing w:after="300"/>
      </w:pPr>
      <w:r>
        <w:rPr>
          <w:i/>
          <w:iCs/>
          <w:color w:val="5B5B5B"/>
          <w:sz w:val="28"/>
          <w:szCs w:val="28"/>
        </w:rPr>
        <w:t>Every past question on Palmerston, the Eastern Question, the Crimean War, Disraeli and Gladstone, and Splendid Isolation — answered in full, in simple words, with answer maps</w:t>
      </w:r>
    </w:p>
    <w:p w14:paraId="3E4C9BFD" w14:textId="77777777" w:rsidR="003C39F0" w:rsidRDefault="003C39F0">
      <w:pPr>
        <w:pBdr>
          <w:bottom w:val="single" w:sz="18" w:space="1" w:color="9B2335"/>
        </w:pBdr>
        <w:spacing w:after="300"/>
      </w:pPr>
    </w:p>
    <w:p w14:paraId="1C090FAE" w14:textId="77777777" w:rsidR="003C39F0" w:rsidRDefault="00000000">
      <w:pPr>
        <w:spacing w:before="120" w:after="160" w:line="240" w:lineRule="auto"/>
        <w:jc w:val="center"/>
      </w:pPr>
      <w:r>
        <w:rPr>
          <w:noProof/>
        </w:rPr>
        <w:lastRenderedPageBreak/>
        <w:drawing>
          <wp:inline distT="0" distB="0" distL="0" distR="0" wp14:anchorId="2F2BE8B6" wp14:editId="428B6290">
            <wp:extent cx="5905500" cy="574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743575"/>
                    </a:xfrm>
                    <a:prstGeom prst="rect">
                      <a:avLst/>
                    </a:prstGeom>
                  </pic:spPr>
                </pic:pic>
              </a:graphicData>
            </a:graphic>
          </wp:inline>
        </w:drawing>
      </w:r>
    </w:p>
    <w:p w14:paraId="22AB46BA" w14:textId="77777777" w:rsidR="003C39F0" w:rsidRDefault="00000000">
      <w:pPr>
        <w:spacing w:before="200" w:after="80"/>
      </w:pPr>
      <w:r>
        <w:rPr>
          <w:rFonts w:ascii="Calibri" w:eastAsia="Calibri" w:hAnsi="Calibri" w:cs="Calibri"/>
          <w:b/>
          <w:bCs/>
          <w:sz w:val="21"/>
          <w:szCs w:val="21"/>
        </w:rPr>
        <w:t>All 11 past items</w:t>
      </w:r>
      <w:r>
        <w:rPr>
          <w:rFonts w:ascii="Calibri" w:eastAsia="Calibri" w:hAnsi="Calibri" w:cs="Calibri"/>
          <w:sz w:val="21"/>
          <w:szCs w:val="21"/>
        </w:rPr>
        <w:t xml:space="preserve"> (2015–2026): </w:t>
      </w:r>
      <w:r>
        <w:rPr>
          <w:rFonts w:ascii="Calibri" w:eastAsia="Calibri" w:hAnsi="Calibri" w:cs="Calibri"/>
          <w:b/>
          <w:bCs/>
          <w:sz w:val="21"/>
          <w:szCs w:val="21"/>
        </w:rPr>
        <w:t>ten full answers</w:t>
      </w:r>
      <w:r>
        <w:rPr>
          <w:rFonts w:ascii="Calibri" w:eastAsia="Calibri" w:hAnsi="Calibri" w:cs="Calibri"/>
          <w:sz w:val="21"/>
          <w:szCs w:val="21"/>
        </w:rPr>
        <w:t xml:space="preserve"> and </w:t>
      </w:r>
      <w:r>
        <w:rPr>
          <w:rFonts w:ascii="Calibri" w:eastAsia="Calibri" w:hAnsi="Calibri" w:cs="Calibri"/>
          <w:b/>
          <w:bCs/>
          <w:sz w:val="21"/>
          <w:szCs w:val="21"/>
        </w:rPr>
        <w:t>one short note</w:t>
      </w:r>
      <w:r>
        <w:rPr>
          <w:rFonts w:ascii="Calibri" w:eastAsia="Calibri" w:hAnsi="Calibri" w:cs="Calibri"/>
          <w:sz w:val="21"/>
          <w:szCs w:val="21"/>
        </w:rPr>
        <w:t xml:space="preserve">; the </w:t>
      </w:r>
      <w:r>
        <w:rPr>
          <w:rFonts w:ascii="Calibri" w:eastAsia="Calibri" w:hAnsi="Calibri" w:cs="Calibri"/>
          <w:b/>
          <w:bCs/>
          <w:sz w:val="21"/>
          <w:szCs w:val="21"/>
        </w:rPr>
        <w:t>four past MCQs</w:t>
      </w:r>
      <w:r>
        <w:rPr>
          <w:rFonts w:ascii="Calibri" w:eastAsia="Calibri" w:hAnsi="Calibri" w:cs="Calibri"/>
          <w:sz w:val="21"/>
          <w:szCs w:val="21"/>
        </w:rPr>
        <w:t xml:space="preserve"> solved; </w:t>
      </w:r>
      <w:r>
        <w:rPr>
          <w:rFonts w:ascii="Calibri" w:eastAsia="Calibri" w:hAnsi="Calibri" w:cs="Calibri"/>
          <w:b/>
          <w:bCs/>
          <w:sz w:val="21"/>
          <w:szCs w:val="21"/>
        </w:rPr>
        <w:t>five predicted questions</w:t>
      </w:r>
      <w:r>
        <w:rPr>
          <w:rFonts w:ascii="Calibri" w:eastAsia="Calibri" w:hAnsi="Calibri" w:cs="Calibri"/>
          <w:sz w:val="21"/>
          <w:szCs w:val="21"/>
        </w:rPr>
        <w:t xml:space="preserve"> with outlines.</w:t>
      </w:r>
    </w:p>
    <w:p w14:paraId="1FC5101C" w14:textId="77777777" w:rsidR="003C39F0" w:rsidRDefault="00000000">
      <w:pPr>
        <w:spacing w:before="120"/>
      </w:pPr>
      <w:r>
        <w:rPr>
          <w:rFonts w:ascii="Calibri" w:eastAsia="Calibri" w:hAnsi="Calibri" w:cs="Calibri"/>
          <w:color w:val="5B5B5B"/>
          <w:sz w:val="19"/>
          <w:szCs w:val="19"/>
        </w:rPr>
        <w:t>Topic 6 of 10 · companion to T6KB (the Knowledge Base)</w:t>
      </w:r>
    </w:p>
    <w:p w14:paraId="6607C109" w14:textId="77777777" w:rsidR="003C39F0"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4F5F16AA"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2855F51" w14:textId="77777777" w:rsidR="003C39F0"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61A69997" w14:textId="77777777" w:rsidR="003C39F0"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0DF54550" w14:textId="77777777" w:rsidR="003C39F0" w:rsidRDefault="003C39F0"/>
    <w:p w14:paraId="3EEA26FF" w14:textId="1462EA47" w:rsidR="00D5549B"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6108" w:history="1">
        <w:r w:rsidR="00D5549B" w:rsidRPr="00691AC9">
          <w:rPr>
            <w:rStyle w:val="Hyperlink"/>
            <w:noProof/>
          </w:rPr>
          <w:t>How to Use These Answers</w:t>
        </w:r>
        <w:r w:rsidR="00D5549B">
          <w:rPr>
            <w:noProof/>
            <w:webHidden/>
          </w:rPr>
          <w:tab/>
        </w:r>
        <w:r w:rsidR="00D5549B">
          <w:rPr>
            <w:noProof/>
            <w:webHidden/>
          </w:rPr>
          <w:fldChar w:fldCharType="begin"/>
        </w:r>
        <w:r w:rsidR="00D5549B">
          <w:rPr>
            <w:noProof/>
            <w:webHidden/>
          </w:rPr>
          <w:instrText xml:space="preserve"> PAGEREF _Toc241396108 \h </w:instrText>
        </w:r>
        <w:r w:rsidR="00D5549B">
          <w:rPr>
            <w:noProof/>
            <w:webHidden/>
          </w:rPr>
        </w:r>
        <w:r w:rsidR="00D5549B">
          <w:rPr>
            <w:noProof/>
            <w:webHidden/>
          </w:rPr>
          <w:fldChar w:fldCharType="separate"/>
        </w:r>
        <w:r w:rsidR="00D5549B">
          <w:rPr>
            <w:noProof/>
            <w:webHidden/>
          </w:rPr>
          <w:t>7</w:t>
        </w:r>
        <w:r w:rsidR="00D5549B">
          <w:rPr>
            <w:noProof/>
            <w:webHidden/>
          </w:rPr>
          <w:fldChar w:fldCharType="end"/>
        </w:r>
      </w:hyperlink>
    </w:p>
    <w:p w14:paraId="37E6C8AC" w14:textId="0A76E041" w:rsidR="00D5549B" w:rsidRDefault="00D5549B">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109" w:history="1">
        <w:r w:rsidRPr="00691AC9">
          <w:rPr>
            <w:rStyle w:val="Hyperlink"/>
            <w:noProof/>
          </w:rPr>
          <w:t>Answer 1 · Palmerston: Radical and Jingo, Neither Whig nor Tory</w:t>
        </w:r>
        <w:r>
          <w:rPr>
            <w:noProof/>
            <w:webHidden/>
          </w:rPr>
          <w:tab/>
        </w:r>
        <w:r>
          <w:rPr>
            <w:noProof/>
            <w:webHidden/>
          </w:rPr>
          <w:fldChar w:fldCharType="begin"/>
        </w:r>
        <w:r>
          <w:rPr>
            <w:noProof/>
            <w:webHidden/>
          </w:rPr>
          <w:instrText xml:space="preserve"> PAGEREF _Toc241396109 \h </w:instrText>
        </w:r>
        <w:r>
          <w:rPr>
            <w:noProof/>
            <w:webHidden/>
          </w:rPr>
        </w:r>
        <w:r>
          <w:rPr>
            <w:noProof/>
            <w:webHidden/>
          </w:rPr>
          <w:fldChar w:fldCharType="separate"/>
        </w:r>
        <w:r>
          <w:rPr>
            <w:noProof/>
            <w:webHidden/>
          </w:rPr>
          <w:t>8</w:t>
        </w:r>
        <w:r>
          <w:rPr>
            <w:noProof/>
            <w:webHidden/>
          </w:rPr>
          <w:fldChar w:fldCharType="end"/>
        </w:r>
      </w:hyperlink>
    </w:p>
    <w:p w14:paraId="2BAD45A1" w14:textId="648D502D"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10" w:history="1">
        <w:r w:rsidRPr="00691AC9">
          <w:rPr>
            <w:rStyle w:val="Hyperlink"/>
            <w:noProof/>
          </w:rPr>
          <w:t>The model answer</w:t>
        </w:r>
        <w:r>
          <w:rPr>
            <w:noProof/>
            <w:webHidden/>
          </w:rPr>
          <w:tab/>
        </w:r>
        <w:r>
          <w:rPr>
            <w:noProof/>
            <w:webHidden/>
          </w:rPr>
          <w:fldChar w:fldCharType="begin"/>
        </w:r>
        <w:r>
          <w:rPr>
            <w:noProof/>
            <w:webHidden/>
          </w:rPr>
          <w:instrText xml:space="preserve"> PAGEREF _Toc241396110 \h </w:instrText>
        </w:r>
        <w:r>
          <w:rPr>
            <w:noProof/>
            <w:webHidden/>
          </w:rPr>
        </w:r>
        <w:r>
          <w:rPr>
            <w:noProof/>
            <w:webHidden/>
          </w:rPr>
          <w:fldChar w:fldCharType="separate"/>
        </w:r>
        <w:r>
          <w:rPr>
            <w:noProof/>
            <w:webHidden/>
          </w:rPr>
          <w:t>9</w:t>
        </w:r>
        <w:r>
          <w:rPr>
            <w:noProof/>
            <w:webHidden/>
          </w:rPr>
          <w:fldChar w:fldCharType="end"/>
        </w:r>
      </w:hyperlink>
    </w:p>
    <w:p w14:paraId="3154EE7B" w14:textId="54D0DC8D"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11" w:history="1">
        <w:r w:rsidRPr="00691AC9">
          <w:rPr>
            <w:rStyle w:val="Hyperlink"/>
            <w:noProof/>
          </w:rPr>
          <w:t>Introduction</w:t>
        </w:r>
        <w:r>
          <w:rPr>
            <w:noProof/>
            <w:webHidden/>
          </w:rPr>
          <w:tab/>
        </w:r>
        <w:r>
          <w:rPr>
            <w:noProof/>
            <w:webHidden/>
          </w:rPr>
          <w:fldChar w:fldCharType="begin"/>
        </w:r>
        <w:r>
          <w:rPr>
            <w:noProof/>
            <w:webHidden/>
          </w:rPr>
          <w:instrText xml:space="preserve"> PAGEREF _Toc241396111 \h </w:instrText>
        </w:r>
        <w:r>
          <w:rPr>
            <w:noProof/>
            <w:webHidden/>
          </w:rPr>
        </w:r>
        <w:r>
          <w:rPr>
            <w:noProof/>
            <w:webHidden/>
          </w:rPr>
          <w:fldChar w:fldCharType="separate"/>
        </w:r>
        <w:r>
          <w:rPr>
            <w:noProof/>
            <w:webHidden/>
          </w:rPr>
          <w:t>9</w:t>
        </w:r>
        <w:r>
          <w:rPr>
            <w:noProof/>
            <w:webHidden/>
          </w:rPr>
          <w:fldChar w:fldCharType="end"/>
        </w:r>
      </w:hyperlink>
    </w:p>
    <w:p w14:paraId="224DB8FB" w14:textId="71E3CD88"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12" w:history="1">
        <w:r w:rsidRPr="00691AC9">
          <w:rPr>
            <w:rStyle w:val="Hyperlink"/>
            <w:noProof/>
          </w:rPr>
          <w:t>(1)  Understanding the four labels</w:t>
        </w:r>
        <w:r>
          <w:rPr>
            <w:noProof/>
            <w:webHidden/>
          </w:rPr>
          <w:tab/>
        </w:r>
        <w:r>
          <w:rPr>
            <w:noProof/>
            <w:webHidden/>
          </w:rPr>
          <w:fldChar w:fldCharType="begin"/>
        </w:r>
        <w:r>
          <w:rPr>
            <w:noProof/>
            <w:webHidden/>
          </w:rPr>
          <w:instrText xml:space="preserve"> PAGEREF _Toc241396112 \h </w:instrText>
        </w:r>
        <w:r>
          <w:rPr>
            <w:noProof/>
            <w:webHidden/>
          </w:rPr>
        </w:r>
        <w:r>
          <w:rPr>
            <w:noProof/>
            <w:webHidden/>
          </w:rPr>
          <w:fldChar w:fldCharType="separate"/>
        </w:r>
        <w:r>
          <w:rPr>
            <w:noProof/>
            <w:webHidden/>
          </w:rPr>
          <w:t>9</w:t>
        </w:r>
        <w:r>
          <w:rPr>
            <w:noProof/>
            <w:webHidden/>
          </w:rPr>
          <w:fldChar w:fldCharType="end"/>
        </w:r>
      </w:hyperlink>
    </w:p>
    <w:p w14:paraId="1ABE35ED" w14:textId="757DFFD5"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13" w:history="1">
        <w:r w:rsidRPr="00691AC9">
          <w:rPr>
            <w:rStyle w:val="Hyperlink"/>
            <w:noProof/>
          </w:rPr>
          <w:t>(2)  His political journey</w:t>
        </w:r>
        <w:r>
          <w:rPr>
            <w:noProof/>
            <w:webHidden/>
          </w:rPr>
          <w:tab/>
        </w:r>
        <w:r>
          <w:rPr>
            <w:noProof/>
            <w:webHidden/>
          </w:rPr>
          <w:fldChar w:fldCharType="begin"/>
        </w:r>
        <w:r>
          <w:rPr>
            <w:noProof/>
            <w:webHidden/>
          </w:rPr>
          <w:instrText xml:space="preserve"> PAGEREF _Toc241396113 \h </w:instrText>
        </w:r>
        <w:r>
          <w:rPr>
            <w:noProof/>
            <w:webHidden/>
          </w:rPr>
        </w:r>
        <w:r>
          <w:rPr>
            <w:noProof/>
            <w:webHidden/>
          </w:rPr>
          <w:fldChar w:fldCharType="separate"/>
        </w:r>
        <w:r>
          <w:rPr>
            <w:noProof/>
            <w:webHidden/>
          </w:rPr>
          <w:t>9</w:t>
        </w:r>
        <w:r>
          <w:rPr>
            <w:noProof/>
            <w:webHidden/>
          </w:rPr>
          <w:fldChar w:fldCharType="end"/>
        </w:r>
      </w:hyperlink>
    </w:p>
    <w:p w14:paraId="0E27762E" w14:textId="2B335F8E"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14" w:history="1">
        <w:r w:rsidRPr="00691AC9">
          <w:rPr>
            <w:rStyle w:val="Hyperlink"/>
            <w:noProof/>
          </w:rPr>
          <w:t>(3)  Palmerston the Radical</w:t>
        </w:r>
        <w:r>
          <w:rPr>
            <w:noProof/>
            <w:webHidden/>
          </w:rPr>
          <w:tab/>
        </w:r>
        <w:r>
          <w:rPr>
            <w:noProof/>
            <w:webHidden/>
          </w:rPr>
          <w:fldChar w:fldCharType="begin"/>
        </w:r>
        <w:r>
          <w:rPr>
            <w:noProof/>
            <w:webHidden/>
          </w:rPr>
          <w:instrText xml:space="preserve"> PAGEREF _Toc241396114 \h </w:instrText>
        </w:r>
        <w:r>
          <w:rPr>
            <w:noProof/>
            <w:webHidden/>
          </w:rPr>
        </w:r>
        <w:r>
          <w:rPr>
            <w:noProof/>
            <w:webHidden/>
          </w:rPr>
          <w:fldChar w:fldCharType="separate"/>
        </w:r>
        <w:r>
          <w:rPr>
            <w:noProof/>
            <w:webHidden/>
          </w:rPr>
          <w:t>9</w:t>
        </w:r>
        <w:r>
          <w:rPr>
            <w:noProof/>
            <w:webHidden/>
          </w:rPr>
          <w:fldChar w:fldCharType="end"/>
        </w:r>
      </w:hyperlink>
    </w:p>
    <w:p w14:paraId="1AED7537" w14:textId="3BBD3680"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15" w:history="1">
        <w:r w:rsidRPr="00691AC9">
          <w:rPr>
            <w:rStyle w:val="Hyperlink"/>
            <w:noProof/>
          </w:rPr>
          <w:t>(4)  Palmerston the Jingo</w:t>
        </w:r>
        <w:r>
          <w:rPr>
            <w:noProof/>
            <w:webHidden/>
          </w:rPr>
          <w:tab/>
        </w:r>
        <w:r>
          <w:rPr>
            <w:noProof/>
            <w:webHidden/>
          </w:rPr>
          <w:fldChar w:fldCharType="begin"/>
        </w:r>
        <w:r>
          <w:rPr>
            <w:noProof/>
            <w:webHidden/>
          </w:rPr>
          <w:instrText xml:space="preserve"> PAGEREF _Toc241396115 \h </w:instrText>
        </w:r>
        <w:r>
          <w:rPr>
            <w:noProof/>
            <w:webHidden/>
          </w:rPr>
        </w:r>
        <w:r>
          <w:rPr>
            <w:noProof/>
            <w:webHidden/>
          </w:rPr>
          <w:fldChar w:fldCharType="separate"/>
        </w:r>
        <w:r>
          <w:rPr>
            <w:noProof/>
            <w:webHidden/>
          </w:rPr>
          <w:t>10</w:t>
        </w:r>
        <w:r>
          <w:rPr>
            <w:noProof/>
            <w:webHidden/>
          </w:rPr>
          <w:fldChar w:fldCharType="end"/>
        </w:r>
      </w:hyperlink>
    </w:p>
    <w:p w14:paraId="22B682CB" w14:textId="1A6E1CDD"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16" w:history="1">
        <w:r w:rsidRPr="00691AC9">
          <w:rPr>
            <w:rStyle w:val="Hyperlink"/>
            <w:noProof/>
          </w:rPr>
          <w:t>(5)  Why he was not, at heart, a Whig</w:t>
        </w:r>
        <w:r>
          <w:rPr>
            <w:noProof/>
            <w:webHidden/>
          </w:rPr>
          <w:tab/>
        </w:r>
        <w:r>
          <w:rPr>
            <w:noProof/>
            <w:webHidden/>
          </w:rPr>
          <w:fldChar w:fldCharType="begin"/>
        </w:r>
        <w:r>
          <w:rPr>
            <w:noProof/>
            <w:webHidden/>
          </w:rPr>
          <w:instrText xml:space="preserve"> PAGEREF _Toc241396116 \h </w:instrText>
        </w:r>
        <w:r>
          <w:rPr>
            <w:noProof/>
            <w:webHidden/>
          </w:rPr>
        </w:r>
        <w:r>
          <w:rPr>
            <w:noProof/>
            <w:webHidden/>
          </w:rPr>
          <w:fldChar w:fldCharType="separate"/>
        </w:r>
        <w:r>
          <w:rPr>
            <w:noProof/>
            <w:webHidden/>
          </w:rPr>
          <w:t>10</w:t>
        </w:r>
        <w:r>
          <w:rPr>
            <w:noProof/>
            <w:webHidden/>
          </w:rPr>
          <w:fldChar w:fldCharType="end"/>
        </w:r>
      </w:hyperlink>
    </w:p>
    <w:p w14:paraId="4EC467FB" w14:textId="3AD786C4"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17" w:history="1">
        <w:r w:rsidRPr="00691AC9">
          <w:rPr>
            <w:rStyle w:val="Hyperlink"/>
            <w:noProof/>
          </w:rPr>
          <w:t>(6)  Why he was not, at heart, a Tory</w:t>
        </w:r>
        <w:r>
          <w:rPr>
            <w:noProof/>
            <w:webHidden/>
          </w:rPr>
          <w:tab/>
        </w:r>
        <w:r>
          <w:rPr>
            <w:noProof/>
            <w:webHidden/>
          </w:rPr>
          <w:fldChar w:fldCharType="begin"/>
        </w:r>
        <w:r>
          <w:rPr>
            <w:noProof/>
            <w:webHidden/>
          </w:rPr>
          <w:instrText xml:space="preserve"> PAGEREF _Toc241396117 \h </w:instrText>
        </w:r>
        <w:r>
          <w:rPr>
            <w:noProof/>
            <w:webHidden/>
          </w:rPr>
        </w:r>
        <w:r>
          <w:rPr>
            <w:noProof/>
            <w:webHidden/>
          </w:rPr>
          <w:fldChar w:fldCharType="separate"/>
        </w:r>
        <w:r>
          <w:rPr>
            <w:noProof/>
            <w:webHidden/>
          </w:rPr>
          <w:t>10</w:t>
        </w:r>
        <w:r>
          <w:rPr>
            <w:noProof/>
            <w:webHidden/>
          </w:rPr>
          <w:fldChar w:fldCharType="end"/>
        </w:r>
      </w:hyperlink>
    </w:p>
    <w:p w14:paraId="5FD5F7E6" w14:textId="07F8EE92"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18" w:history="1">
        <w:r w:rsidRPr="00691AC9">
          <w:rPr>
            <w:rStyle w:val="Hyperlink"/>
            <w:noProof/>
          </w:rPr>
          <w:t>(7)  What was he "at heart"?</w:t>
        </w:r>
        <w:r>
          <w:rPr>
            <w:noProof/>
            <w:webHidden/>
          </w:rPr>
          <w:tab/>
        </w:r>
        <w:r>
          <w:rPr>
            <w:noProof/>
            <w:webHidden/>
          </w:rPr>
          <w:fldChar w:fldCharType="begin"/>
        </w:r>
        <w:r>
          <w:rPr>
            <w:noProof/>
            <w:webHidden/>
          </w:rPr>
          <w:instrText xml:space="preserve"> PAGEREF _Toc241396118 \h </w:instrText>
        </w:r>
        <w:r>
          <w:rPr>
            <w:noProof/>
            <w:webHidden/>
          </w:rPr>
        </w:r>
        <w:r>
          <w:rPr>
            <w:noProof/>
            <w:webHidden/>
          </w:rPr>
          <w:fldChar w:fldCharType="separate"/>
        </w:r>
        <w:r>
          <w:rPr>
            <w:noProof/>
            <w:webHidden/>
          </w:rPr>
          <w:t>10</w:t>
        </w:r>
        <w:r>
          <w:rPr>
            <w:noProof/>
            <w:webHidden/>
          </w:rPr>
          <w:fldChar w:fldCharType="end"/>
        </w:r>
      </w:hyperlink>
    </w:p>
    <w:p w14:paraId="2E942C17" w14:textId="34138429" w:rsidR="00D5549B" w:rsidRDefault="00D5549B">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119" w:history="1">
        <w:r w:rsidRPr="00691AC9">
          <w:rPr>
            <w:rStyle w:val="Hyperlink"/>
            <w:noProof/>
          </w:rPr>
          <w:t>Answer 2 · Palmerston: Conservative at Home, Liberal Abroad</w:t>
        </w:r>
        <w:r>
          <w:rPr>
            <w:noProof/>
            <w:webHidden/>
          </w:rPr>
          <w:tab/>
        </w:r>
        <w:r>
          <w:rPr>
            <w:noProof/>
            <w:webHidden/>
          </w:rPr>
          <w:fldChar w:fldCharType="begin"/>
        </w:r>
        <w:r>
          <w:rPr>
            <w:noProof/>
            <w:webHidden/>
          </w:rPr>
          <w:instrText xml:space="preserve"> PAGEREF _Toc241396119 \h </w:instrText>
        </w:r>
        <w:r>
          <w:rPr>
            <w:noProof/>
            <w:webHidden/>
          </w:rPr>
        </w:r>
        <w:r>
          <w:rPr>
            <w:noProof/>
            <w:webHidden/>
          </w:rPr>
          <w:fldChar w:fldCharType="separate"/>
        </w:r>
        <w:r>
          <w:rPr>
            <w:noProof/>
            <w:webHidden/>
          </w:rPr>
          <w:t>12</w:t>
        </w:r>
        <w:r>
          <w:rPr>
            <w:noProof/>
            <w:webHidden/>
          </w:rPr>
          <w:fldChar w:fldCharType="end"/>
        </w:r>
      </w:hyperlink>
    </w:p>
    <w:p w14:paraId="056C39AA" w14:textId="0AFCE2CD"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20" w:history="1">
        <w:r w:rsidRPr="00691AC9">
          <w:rPr>
            <w:rStyle w:val="Hyperlink"/>
            <w:noProof/>
          </w:rPr>
          <w:t>The model answer</w:t>
        </w:r>
        <w:r>
          <w:rPr>
            <w:noProof/>
            <w:webHidden/>
          </w:rPr>
          <w:tab/>
        </w:r>
        <w:r>
          <w:rPr>
            <w:noProof/>
            <w:webHidden/>
          </w:rPr>
          <w:fldChar w:fldCharType="begin"/>
        </w:r>
        <w:r>
          <w:rPr>
            <w:noProof/>
            <w:webHidden/>
          </w:rPr>
          <w:instrText xml:space="preserve"> PAGEREF _Toc241396120 \h </w:instrText>
        </w:r>
        <w:r>
          <w:rPr>
            <w:noProof/>
            <w:webHidden/>
          </w:rPr>
        </w:r>
        <w:r>
          <w:rPr>
            <w:noProof/>
            <w:webHidden/>
          </w:rPr>
          <w:fldChar w:fldCharType="separate"/>
        </w:r>
        <w:r>
          <w:rPr>
            <w:noProof/>
            <w:webHidden/>
          </w:rPr>
          <w:t>13</w:t>
        </w:r>
        <w:r>
          <w:rPr>
            <w:noProof/>
            <w:webHidden/>
          </w:rPr>
          <w:fldChar w:fldCharType="end"/>
        </w:r>
      </w:hyperlink>
    </w:p>
    <w:p w14:paraId="23ECD0ED" w14:textId="5B7A6162"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21" w:history="1">
        <w:r w:rsidRPr="00691AC9">
          <w:rPr>
            <w:rStyle w:val="Hyperlink"/>
            <w:noProof/>
          </w:rPr>
          <w:t>Introduction</w:t>
        </w:r>
        <w:r>
          <w:rPr>
            <w:noProof/>
            <w:webHidden/>
          </w:rPr>
          <w:tab/>
        </w:r>
        <w:r>
          <w:rPr>
            <w:noProof/>
            <w:webHidden/>
          </w:rPr>
          <w:fldChar w:fldCharType="begin"/>
        </w:r>
        <w:r>
          <w:rPr>
            <w:noProof/>
            <w:webHidden/>
          </w:rPr>
          <w:instrText xml:space="preserve"> PAGEREF _Toc241396121 \h </w:instrText>
        </w:r>
        <w:r>
          <w:rPr>
            <w:noProof/>
            <w:webHidden/>
          </w:rPr>
        </w:r>
        <w:r>
          <w:rPr>
            <w:noProof/>
            <w:webHidden/>
          </w:rPr>
          <w:fldChar w:fldCharType="separate"/>
        </w:r>
        <w:r>
          <w:rPr>
            <w:noProof/>
            <w:webHidden/>
          </w:rPr>
          <w:t>13</w:t>
        </w:r>
        <w:r>
          <w:rPr>
            <w:noProof/>
            <w:webHidden/>
          </w:rPr>
          <w:fldChar w:fldCharType="end"/>
        </w:r>
      </w:hyperlink>
    </w:p>
    <w:p w14:paraId="4F17E758" w14:textId="15EE3150"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22" w:history="1">
        <w:r w:rsidRPr="00691AC9">
          <w:rPr>
            <w:rStyle w:val="Hyperlink"/>
            <w:noProof/>
          </w:rPr>
          <w:t>(1)  Background: who was Palmerston?</w:t>
        </w:r>
        <w:r>
          <w:rPr>
            <w:noProof/>
            <w:webHidden/>
          </w:rPr>
          <w:tab/>
        </w:r>
        <w:r>
          <w:rPr>
            <w:noProof/>
            <w:webHidden/>
          </w:rPr>
          <w:fldChar w:fldCharType="begin"/>
        </w:r>
        <w:r>
          <w:rPr>
            <w:noProof/>
            <w:webHidden/>
          </w:rPr>
          <w:instrText xml:space="preserve"> PAGEREF _Toc241396122 \h </w:instrText>
        </w:r>
        <w:r>
          <w:rPr>
            <w:noProof/>
            <w:webHidden/>
          </w:rPr>
        </w:r>
        <w:r>
          <w:rPr>
            <w:noProof/>
            <w:webHidden/>
          </w:rPr>
          <w:fldChar w:fldCharType="separate"/>
        </w:r>
        <w:r>
          <w:rPr>
            <w:noProof/>
            <w:webHidden/>
          </w:rPr>
          <w:t>13</w:t>
        </w:r>
        <w:r>
          <w:rPr>
            <w:noProof/>
            <w:webHidden/>
          </w:rPr>
          <w:fldChar w:fldCharType="end"/>
        </w:r>
      </w:hyperlink>
    </w:p>
    <w:p w14:paraId="6312ED3D" w14:textId="3F342B41"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23" w:history="1">
        <w:r w:rsidRPr="00691AC9">
          <w:rPr>
            <w:rStyle w:val="Hyperlink"/>
            <w:noProof/>
          </w:rPr>
          <w:t>(2)  Conservative at home — the evidence</w:t>
        </w:r>
        <w:r>
          <w:rPr>
            <w:noProof/>
            <w:webHidden/>
          </w:rPr>
          <w:tab/>
        </w:r>
        <w:r>
          <w:rPr>
            <w:noProof/>
            <w:webHidden/>
          </w:rPr>
          <w:fldChar w:fldCharType="begin"/>
        </w:r>
        <w:r>
          <w:rPr>
            <w:noProof/>
            <w:webHidden/>
          </w:rPr>
          <w:instrText xml:space="preserve"> PAGEREF _Toc241396123 \h </w:instrText>
        </w:r>
        <w:r>
          <w:rPr>
            <w:noProof/>
            <w:webHidden/>
          </w:rPr>
        </w:r>
        <w:r>
          <w:rPr>
            <w:noProof/>
            <w:webHidden/>
          </w:rPr>
          <w:fldChar w:fldCharType="separate"/>
        </w:r>
        <w:r>
          <w:rPr>
            <w:noProof/>
            <w:webHidden/>
          </w:rPr>
          <w:t>13</w:t>
        </w:r>
        <w:r>
          <w:rPr>
            <w:noProof/>
            <w:webHidden/>
          </w:rPr>
          <w:fldChar w:fldCharType="end"/>
        </w:r>
      </w:hyperlink>
    </w:p>
    <w:p w14:paraId="682427EE" w14:textId="04975BA5"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24" w:history="1">
        <w:r w:rsidRPr="00691AC9">
          <w:rPr>
            <w:rStyle w:val="Hyperlink"/>
            <w:noProof/>
          </w:rPr>
          <w:t>(3)  The limits of his conservatism</w:t>
        </w:r>
        <w:r>
          <w:rPr>
            <w:noProof/>
            <w:webHidden/>
          </w:rPr>
          <w:tab/>
        </w:r>
        <w:r>
          <w:rPr>
            <w:noProof/>
            <w:webHidden/>
          </w:rPr>
          <w:fldChar w:fldCharType="begin"/>
        </w:r>
        <w:r>
          <w:rPr>
            <w:noProof/>
            <w:webHidden/>
          </w:rPr>
          <w:instrText xml:space="preserve"> PAGEREF _Toc241396124 \h </w:instrText>
        </w:r>
        <w:r>
          <w:rPr>
            <w:noProof/>
            <w:webHidden/>
          </w:rPr>
        </w:r>
        <w:r>
          <w:rPr>
            <w:noProof/>
            <w:webHidden/>
          </w:rPr>
          <w:fldChar w:fldCharType="separate"/>
        </w:r>
        <w:r>
          <w:rPr>
            <w:noProof/>
            <w:webHidden/>
          </w:rPr>
          <w:t>13</w:t>
        </w:r>
        <w:r>
          <w:rPr>
            <w:noProof/>
            <w:webHidden/>
          </w:rPr>
          <w:fldChar w:fldCharType="end"/>
        </w:r>
      </w:hyperlink>
    </w:p>
    <w:p w14:paraId="4E1CCF72" w14:textId="44C91C75"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25" w:history="1">
        <w:r w:rsidRPr="00691AC9">
          <w:rPr>
            <w:rStyle w:val="Hyperlink"/>
            <w:noProof/>
          </w:rPr>
          <w:t>(4)  Liberal abroad — the evidence</w:t>
        </w:r>
        <w:r>
          <w:rPr>
            <w:noProof/>
            <w:webHidden/>
          </w:rPr>
          <w:tab/>
        </w:r>
        <w:r>
          <w:rPr>
            <w:noProof/>
            <w:webHidden/>
          </w:rPr>
          <w:fldChar w:fldCharType="begin"/>
        </w:r>
        <w:r>
          <w:rPr>
            <w:noProof/>
            <w:webHidden/>
          </w:rPr>
          <w:instrText xml:space="preserve"> PAGEREF _Toc241396125 \h </w:instrText>
        </w:r>
        <w:r>
          <w:rPr>
            <w:noProof/>
            <w:webHidden/>
          </w:rPr>
        </w:r>
        <w:r>
          <w:rPr>
            <w:noProof/>
            <w:webHidden/>
          </w:rPr>
          <w:fldChar w:fldCharType="separate"/>
        </w:r>
        <w:r>
          <w:rPr>
            <w:noProof/>
            <w:webHidden/>
          </w:rPr>
          <w:t>13</w:t>
        </w:r>
        <w:r>
          <w:rPr>
            <w:noProof/>
            <w:webHidden/>
          </w:rPr>
          <w:fldChar w:fldCharType="end"/>
        </w:r>
      </w:hyperlink>
    </w:p>
    <w:p w14:paraId="424F172A" w14:textId="5503B181"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26" w:history="1">
        <w:r w:rsidRPr="00691AC9">
          <w:rPr>
            <w:rStyle w:val="Hyperlink"/>
            <w:noProof/>
          </w:rPr>
          <w:t>(5)  The limits of his liberalism abroad</w:t>
        </w:r>
        <w:r>
          <w:rPr>
            <w:noProof/>
            <w:webHidden/>
          </w:rPr>
          <w:tab/>
        </w:r>
        <w:r>
          <w:rPr>
            <w:noProof/>
            <w:webHidden/>
          </w:rPr>
          <w:fldChar w:fldCharType="begin"/>
        </w:r>
        <w:r>
          <w:rPr>
            <w:noProof/>
            <w:webHidden/>
          </w:rPr>
          <w:instrText xml:space="preserve"> PAGEREF _Toc241396126 \h </w:instrText>
        </w:r>
        <w:r>
          <w:rPr>
            <w:noProof/>
            <w:webHidden/>
          </w:rPr>
        </w:r>
        <w:r>
          <w:rPr>
            <w:noProof/>
            <w:webHidden/>
          </w:rPr>
          <w:fldChar w:fldCharType="separate"/>
        </w:r>
        <w:r>
          <w:rPr>
            <w:noProof/>
            <w:webHidden/>
          </w:rPr>
          <w:t>14</w:t>
        </w:r>
        <w:r>
          <w:rPr>
            <w:noProof/>
            <w:webHidden/>
          </w:rPr>
          <w:fldChar w:fldCharType="end"/>
        </w:r>
      </w:hyperlink>
    </w:p>
    <w:p w14:paraId="6F387C6C" w14:textId="47F71AC4"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27" w:history="1">
        <w:r w:rsidRPr="00691AC9">
          <w:rPr>
            <w:rStyle w:val="Hyperlink"/>
            <w:noProof/>
          </w:rPr>
          <w:t>(6)  Explaining the contrast</w:t>
        </w:r>
        <w:r>
          <w:rPr>
            <w:noProof/>
            <w:webHidden/>
          </w:rPr>
          <w:tab/>
        </w:r>
        <w:r>
          <w:rPr>
            <w:noProof/>
            <w:webHidden/>
          </w:rPr>
          <w:fldChar w:fldCharType="begin"/>
        </w:r>
        <w:r>
          <w:rPr>
            <w:noProof/>
            <w:webHidden/>
          </w:rPr>
          <w:instrText xml:space="preserve"> PAGEREF _Toc241396127 \h </w:instrText>
        </w:r>
        <w:r>
          <w:rPr>
            <w:noProof/>
            <w:webHidden/>
          </w:rPr>
        </w:r>
        <w:r>
          <w:rPr>
            <w:noProof/>
            <w:webHidden/>
          </w:rPr>
          <w:fldChar w:fldCharType="separate"/>
        </w:r>
        <w:r>
          <w:rPr>
            <w:noProof/>
            <w:webHidden/>
          </w:rPr>
          <w:t>14</w:t>
        </w:r>
        <w:r>
          <w:rPr>
            <w:noProof/>
            <w:webHidden/>
          </w:rPr>
          <w:fldChar w:fldCharType="end"/>
        </w:r>
      </w:hyperlink>
    </w:p>
    <w:p w14:paraId="650A3717" w14:textId="13051730" w:rsidR="00D5549B" w:rsidRDefault="00D5549B">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128" w:history="1">
        <w:r w:rsidRPr="00691AC9">
          <w:rPr>
            <w:rStyle w:val="Hyperlink"/>
            <w:noProof/>
          </w:rPr>
          <w:t>Answer 3 · Palmerston: Foreign Minister or Prime Minister?</w:t>
        </w:r>
        <w:r>
          <w:rPr>
            <w:noProof/>
            <w:webHidden/>
          </w:rPr>
          <w:tab/>
        </w:r>
        <w:r>
          <w:rPr>
            <w:noProof/>
            <w:webHidden/>
          </w:rPr>
          <w:fldChar w:fldCharType="begin"/>
        </w:r>
        <w:r>
          <w:rPr>
            <w:noProof/>
            <w:webHidden/>
          </w:rPr>
          <w:instrText xml:space="preserve"> PAGEREF _Toc241396128 \h </w:instrText>
        </w:r>
        <w:r>
          <w:rPr>
            <w:noProof/>
            <w:webHidden/>
          </w:rPr>
        </w:r>
        <w:r>
          <w:rPr>
            <w:noProof/>
            <w:webHidden/>
          </w:rPr>
          <w:fldChar w:fldCharType="separate"/>
        </w:r>
        <w:r>
          <w:rPr>
            <w:noProof/>
            <w:webHidden/>
          </w:rPr>
          <w:t>16</w:t>
        </w:r>
        <w:r>
          <w:rPr>
            <w:noProof/>
            <w:webHidden/>
          </w:rPr>
          <w:fldChar w:fldCharType="end"/>
        </w:r>
      </w:hyperlink>
    </w:p>
    <w:p w14:paraId="53F050EF" w14:textId="41A2EA01"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29" w:history="1">
        <w:r w:rsidRPr="00691AC9">
          <w:rPr>
            <w:rStyle w:val="Hyperlink"/>
            <w:noProof/>
          </w:rPr>
          <w:t>The model answer</w:t>
        </w:r>
        <w:r>
          <w:rPr>
            <w:noProof/>
            <w:webHidden/>
          </w:rPr>
          <w:tab/>
        </w:r>
        <w:r>
          <w:rPr>
            <w:noProof/>
            <w:webHidden/>
          </w:rPr>
          <w:fldChar w:fldCharType="begin"/>
        </w:r>
        <w:r>
          <w:rPr>
            <w:noProof/>
            <w:webHidden/>
          </w:rPr>
          <w:instrText xml:space="preserve"> PAGEREF _Toc241396129 \h </w:instrText>
        </w:r>
        <w:r>
          <w:rPr>
            <w:noProof/>
            <w:webHidden/>
          </w:rPr>
        </w:r>
        <w:r>
          <w:rPr>
            <w:noProof/>
            <w:webHidden/>
          </w:rPr>
          <w:fldChar w:fldCharType="separate"/>
        </w:r>
        <w:r>
          <w:rPr>
            <w:noProof/>
            <w:webHidden/>
          </w:rPr>
          <w:t>17</w:t>
        </w:r>
        <w:r>
          <w:rPr>
            <w:noProof/>
            <w:webHidden/>
          </w:rPr>
          <w:fldChar w:fldCharType="end"/>
        </w:r>
      </w:hyperlink>
    </w:p>
    <w:p w14:paraId="455DCA06" w14:textId="42795690"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30" w:history="1">
        <w:r w:rsidRPr="00691AC9">
          <w:rPr>
            <w:rStyle w:val="Hyperlink"/>
            <w:noProof/>
          </w:rPr>
          <w:t>Introduction</w:t>
        </w:r>
        <w:r>
          <w:rPr>
            <w:noProof/>
            <w:webHidden/>
          </w:rPr>
          <w:tab/>
        </w:r>
        <w:r>
          <w:rPr>
            <w:noProof/>
            <w:webHidden/>
          </w:rPr>
          <w:fldChar w:fldCharType="begin"/>
        </w:r>
        <w:r>
          <w:rPr>
            <w:noProof/>
            <w:webHidden/>
          </w:rPr>
          <w:instrText xml:space="preserve"> PAGEREF _Toc241396130 \h </w:instrText>
        </w:r>
        <w:r>
          <w:rPr>
            <w:noProof/>
            <w:webHidden/>
          </w:rPr>
        </w:r>
        <w:r>
          <w:rPr>
            <w:noProof/>
            <w:webHidden/>
          </w:rPr>
          <w:fldChar w:fldCharType="separate"/>
        </w:r>
        <w:r>
          <w:rPr>
            <w:noProof/>
            <w:webHidden/>
          </w:rPr>
          <w:t>17</w:t>
        </w:r>
        <w:r>
          <w:rPr>
            <w:noProof/>
            <w:webHidden/>
          </w:rPr>
          <w:fldChar w:fldCharType="end"/>
        </w:r>
      </w:hyperlink>
    </w:p>
    <w:p w14:paraId="3A1C22EB" w14:textId="0299E69F"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31" w:history="1">
        <w:r w:rsidRPr="00691AC9">
          <w:rPr>
            <w:rStyle w:val="Hyperlink"/>
            <w:noProof/>
          </w:rPr>
          <w:t>Palmerston as Foreign Secretary</w:t>
        </w:r>
        <w:r>
          <w:rPr>
            <w:noProof/>
            <w:webHidden/>
          </w:rPr>
          <w:tab/>
        </w:r>
        <w:r>
          <w:rPr>
            <w:noProof/>
            <w:webHidden/>
          </w:rPr>
          <w:fldChar w:fldCharType="begin"/>
        </w:r>
        <w:r>
          <w:rPr>
            <w:noProof/>
            <w:webHidden/>
          </w:rPr>
          <w:instrText xml:space="preserve"> PAGEREF _Toc241396131 \h </w:instrText>
        </w:r>
        <w:r>
          <w:rPr>
            <w:noProof/>
            <w:webHidden/>
          </w:rPr>
        </w:r>
        <w:r>
          <w:rPr>
            <w:noProof/>
            <w:webHidden/>
          </w:rPr>
          <w:fldChar w:fldCharType="separate"/>
        </w:r>
        <w:r>
          <w:rPr>
            <w:noProof/>
            <w:webHidden/>
          </w:rPr>
          <w:t>17</w:t>
        </w:r>
        <w:r>
          <w:rPr>
            <w:noProof/>
            <w:webHidden/>
          </w:rPr>
          <w:fldChar w:fldCharType="end"/>
        </w:r>
      </w:hyperlink>
    </w:p>
    <w:p w14:paraId="647469EF" w14:textId="24EC2F26"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32" w:history="1">
        <w:r w:rsidRPr="00691AC9">
          <w:rPr>
            <w:rStyle w:val="Hyperlink"/>
            <w:noProof/>
          </w:rPr>
          <w:t>(1)  Successes</w:t>
        </w:r>
        <w:r>
          <w:rPr>
            <w:noProof/>
            <w:webHidden/>
          </w:rPr>
          <w:tab/>
        </w:r>
        <w:r>
          <w:rPr>
            <w:noProof/>
            <w:webHidden/>
          </w:rPr>
          <w:fldChar w:fldCharType="begin"/>
        </w:r>
        <w:r>
          <w:rPr>
            <w:noProof/>
            <w:webHidden/>
          </w:rPr>
          <w:instrText xml:space="preserve"> PAGEREF _Toc241396132 \h </w:instrText>
        </w:r>
        <w:r>
          <w:rPr>
            <w:noProof/>
            <w:webHidden/>
          </w:rPr>
        </w:r>
        <w:r>
          <w:rPr>
            <w:noProof/>
            <w:webHidden/>
          </w:rPr>
          <w:fldChar w:fldCharType="separate"/>
        </w:r>
        <w:r>
          <w:rPr>
            <w:noProof/>
            <w:webHidden/>
          </w:rPr>
          <w:t>17</w:t>
        </w:r>
        <w:r>
          <w:rPr>
            <w:noProof/>
            <w:webHidden/>
          </w:rPr>
          <w:fldChar w:fldCharType="end"/>
        </w:r>
      </w:hyperlink>
    </w:p>
    <w:p w14:paraId="6110EA7C" w14:textId="1D68DFF9"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33" w:history="1">
        <w:r w:rsidRPr="00691AC9">
          <w:rPr>
            <w:rStyle w:val="Hyperlink"/>
            <w:noProof/>
          </w:rPr>
          <w:t>(2)  Failures</w:t>
        </w:r>
        <w:r>
          <w:rPr>
            <w:noProof/>
            <w:webHidden/>
          </w:rPr>
          <w:tab/>
        </w:r>
        <w:r>
          <w:rPr>
            <w:noProof/>
            <w:webHidden/>
          </w:rPr>
          <w:fldChar w:fldCharType="begin"/>
        </w:r>
        <w:r>
          <w:rPr>
            <w:noProof/>
            <w:webHidden/>
          </w:rPr>
          <w:instrText xml:space="preserve"> PAGEREF _Toc241396133 \h </w:instrText>
        </w:r>
        <w:r>
          <w:rPr>
            <w:noProof/>
            <w:webHidden/>
          </w:rPr>
        </w:r>
        <w:r>
          <w:rPr>
            <w:noProof/>
            <w:webHidden/>
          </w:rPr>
          <w:fldChar w:fldCharType="separate"/>
        </w:r>
        <w:r>
          <w:rPr>
            <w:noProof/>
            <w:webHidden/>
          </w:rPr>
          <w:t>18</w:t>
        </w:r>
        <w:r>
          <w:rPr>
            <w:noProof/>
            <w:webHidden/>
          </w:rPr>
          <w:fldChar w:fldCharType="end"/>
        </w:r>
      </w:hyperlink>
    </w:p>
    <w:p w14:paraId="61009021" w14:textId="4D467651"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34" w:history="1">
        <w:r w:rsidRPr="00691AC9">
          <w:rPr>
            <w:rStyle w:val="Hyperlink"/>
            <w:noProof/>
          </w:rPr>
          <w:t>Palmerston as Prime Minister</w:t>
        </w:r>
        <w:r>
          <w:rPr>
            <w:noProof/>
            <w:webHidden/>
          </w:rPr>
          <w:tab/>
        </w:r>
        <w:r>
          <w:rPr>
            <w:noProof/>
            <w:webHidden/>
          </w:rPr>
          <w:fldChar w:fldCharType="begin"/>
        </w:r>
        <w:r>
          <w:rPr>
            <w:noProof/>
            <w:webHidden/>
          </w:rPr>
          <w:instrText xml:space="preserve"> PAGEREF _Toc241396134 \h </w:instrText>
        </w:r>
        <w:r>
          <w:rPr>
            <w:noProof/>
            <w:webHidden/>
          </w:rPr>
        </w:r>
        <w:r>
          <w:rPr>
            <w:noProof/>
            <w:webHidden/>
          </w:rPr>
          <w:fldChar w:fldCharType="separate"/>
        </w:r>
        <w:r>
          <w:rPr>
            <w:noProof/>
            <w:webHidden/>
          </w:rPr>
          <w:t>18</w:t>
        </w:r>
        <w:r>
          <w:rPr>
            <w:noProof/>
            <w:webHidden/>
          </w:rPr>
          <w:fldChar w:fldCharType="end"/>
        </w:r>
      </w:hyperlink>
    </w:p>
    <w:p w14:paraId="6DA63035" w14:textId="6323FD24"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35" w:history="1">
        <w:r w:rsidRPr="00691AC9">
          <w:rPr>
            <w:rStyle w:val="Hyperlink"/>
            <w:noProof/>
          </w:rPr>
          <w:t>(3)  Successes</w:t>
        </w:r>
        <w:r>
          <w:rPr>
            <w:noProof/>
            <w:webHidden/>
          </w:rPr>
          <w:tab/>
        </w:r>
        <w:r>
          <w:rPr>
            <w:noProof/>
            <w:webHidden/>
          </w:rPr>
          <w:fldChar w:fldCharType="begin"/>
        </w:r>
        <w:r>
          <w:rPr>
            <w:noProof/>
            <w:webHidden/>
          </w:rPr>
          <w:instrText xml:space="preserve"> PAGEREF _Toc241396135 \h </w:instrText>
        </w:r>
        <w:r>
          <w:rPr>
            <w:noProof/>
            <w:webHidden/>
          </w:rPr>
        </w:r>
        <w:r>
          <w:rPr>
            <w:noProof/>
            <w:webHidden/>
          </w:rPr>
          <w:fldChar w:fldCharType="separate"/>
        </w:r>
        <w:r>
          <w:rPr>
            <w:noProof/>
            <w:webHidden/>
          </w:rPr>
          <w:t>18</w:t>
        </w:r>
        <w:r>
          <w:rPr>
            <w:noProof/>
            <w:webHidden/>
          </w:rPr>
          <w:fldChar w:fldCharType="end"/>
        </w:r>
      </w:hyperlink>
    </w:p>
    <w:p w14:paraId="1B944283" w14:textId="5673217A"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36" w:history="1">
        <w:r w:rsidRPr="00691AC9">
          <w:rPr>
            <w:rStyle w:val="Hyperlink"/>
            <w:noProof/>
          </w:rPr>
          <w:t>(4)  Failures</w:t>
        </w:r>
        <w:r>
          <w:rPr>
            <w:noProof/>
            <w:webHidden/>
          </w:rPr>
          <w:tab/>
        </w:r>
        <w:r>
          <w:rPr>
            <w:noProof/>
            <w:webHidden/>
          </w:rPr>
          <w:fldChar w:fldCharType="begin"/>
        </w:r>
        <w:r>
          <w:rPr>
            <w:noProof/>
            <w:webHidden/>
          </w:rPr>
          <w:instrText xml:space="preserve"> PAGEREF _Toc241396136 \h </w:instrText>
        </w:r>
        <w:r>
          <w:rPr>
            <w:noProof/>
            <w:webHidden/>
          </w:rPr>
        </w:r>
        <w:r>
          <w:rPr>
            <w:noProof/>
            <w:webHidden/>
          </w:rPr>
          <w:fldChar w:fldCharType="separate"/>
        </w:r>
        <w:r>
          <w:rPr>
            <w:noProof/>
            <w:webHidden/>
          </w:rPr>
          <w:t>18</w:t>
        </w:r>
        <w:r>
          <w:rPr>
            <w:noProof/>
            <w:webHidden/>
          </w:rPr>
          <w:fldChar w:fldCharType="end"/>
        </w:r>
      </w:hyperlink>
    </w:p>
    <w:p w14:paraId="21C86C97" w14:textId="131EFA58"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37" w:history="1">
        <w:r w:rsidRPr="00691AC9">
          <w:rPr>
            <w:rStyle w:val="Hyperlink"/>
            <w:noProof/>
          </w:rPr>
          <w:t>(5)  Comparing the two</w:t>
        </w:r>
        <w:r>
          <w:rPr>
            <w:noProof/>
            <w:webHidden/>
          </w:rPr>
          <w:tab/>
        </w:r>
        <w:r>
          <w:rPr>
            <w:noProof/>
            <w:webHidden/>
          </w:rPr>
          <w:fldChar w:fldCharType="begin"/>
        </w:r>
        <w:r>
          <w:rPr>
            <w:noProof/>
            <w:webHidden/>
          </w:rPr>
          <w:instrText xml:space="preserve"> PAGEREF _Toc241396137 \h </w:instrText>
        </w:r>
        <w:r>
          <w:rPr>
            <w:noProof/>
            <w:webHidden/>
          </w:rPr>
        </w:r>
        <w:r>
          <w:rPr>
            <w:noProof/>
            <w:webHidden/>
          </w:rPr>
          <w:fldChar w:fldCharType="separate"/>
        </w:r>
        <w:r>
          <w:rPr>
            <w:noProof/>
            <w:webHidden/>
          </w:rPr>
          <w:t>19</w:t>
        </w:r>
        <w:r>
          <w:rPr>
            <w:noProof/>
            <w:webHidden/>
          </w:rPr>
          <w:fldChar w:fldCharType="end"/>
        </w:r>
      </w:hyperlink>
    </w:p>
    <w:p w14:paraId="20FA9DE5" w14:textId="36BEFE2F"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38" w:history="1">
        <w:r w:rsidRPr="00691AC9">
          <w:rPr>
            <w:rStyle w:val="Hyperlink"/>
            <w:noProof/>
          </w:rPr>
          <w:t>(6)  Critical analysis — reasons for the difference</w:t>
        </w:r>
        <w:r>
          <w:rPr>
            <w:noProof/>
            <w:webHidden/>
          </w:rPr>
          <w:tab/>
        </w:r>
        <w:r>
          <w:rPr>
            <w:noProof/>
            <w:webHidden/>
          </w:rPr>
          <w:fldChar w:fldCharType="begin"/>
        </w:r>
        <w:r>
          <w:rPr>
            <w:noProof/>
            <w:webHidden/>
          </w:rPr>
          <w:instrText xml:space="preserve"> PAGEREF _Toc241396138 \h </w:instrText>
        </w:r>
        <w:r>
          <w:rPr>
            <w:noProof/>
            <w:webHidden/>
          </w:rPr>
        </w:r>
        <w:r>
          <w:rPr>
            <w:noProof/>
            <w:webHidden/>
          </w:rPr>
          <w:fldChar w:fldCharType="separate"/>
        </w:r>
        <w:r>
          <w:rPr>
            <w:noProof/>
            <w:webHidden/>
          </w:rPr>
          <w:t>19</w:t>
        </w:r>
        <w:r>
          <w:rPr>
            <w:noProof/>
            <w:webHidden/>
          </w:rPr>
          <w:fldChar w:fldCharType="end"/>
        </w:r>
      </w:hyperlink>
    </w:p>
    <w:p w14:paraId="49882724" w14:textId="65CB5885" w:rsidR="00D5549B" w:rsidRDefault="00D5549B">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139" w:history="1">
        <w:r w:rsidRPr="00691AC9">
          <w:rPr>
            <w:rStyle w:val="Hyperlink"/>
            <w:noProof/>
          </w:rPr>
          <w:t>Answer 4 · The Eastern Question and England's Attitude, 1820–1913</w:t>
        </w:r>
        <w:r>
          <w:rPr>
            <w:noProof/>
            <w:webHidden/>
          </w:rPr>
          <w:tab/>
        </w:r>
        <w:r>
          <w:rPr>
            <w:noProof/>
            <w:webHidden/>
          </w:rPr>
          <w:fldChar w:fldCharType="begin"/>
        </w:r>
        <w:r>
          <w:rPr>
            <w:noProof/>
            <w:webHidden/>
          </w:rPr>
          <w:instrText xml:space="preserve"> PAGEREF _Toc241396139 \h </w:instrText>
        </w:r>
        <w:r>
          <w:rPr>
            <w:noProof/>
            <w:webHidden/>
          </w:rPr>
        </w:r>
        <w:r>
          <w:rPr>
            <w:noProof/>
            <w:webHidden/>
          </w:rPr>
          <w:fldChar w:fldCharType="separate"/>
        </w:r>
        <w:r>
          <w:rPr>
            <w:noProof/>
            <w:webHidden/>
          </w:rPr>
          <w:t>20</w:t>
        </w:r>
        <w:r>
          <w:rPr>
            <w:noProof/>
            <w:webHidden/>
          </w:rPr>
          <w:fldChar w:fldCharType="end"/>
        </w:r>
      </w:hyperlink>
    </w:p>
    <w:p w14:paraId="07527ED3" w14:textId="0D6A553C"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40" w:history="1">
        <w:r w:rsidRPr="00691AC9">
          <w:rPr>
            <w:rStyle w:val="Hyperlink"/>
            <w:noProof/>
          </w:rPr>
          <w:t>The model answer</w:t>
        </w:r>
        <w:r>
          <w:rPr>
            <w:noProof/>
            <w:webHidden/>
          </w:rPr>
          <w:tab/>
        </w:r>
        <w:r>
          <w:rPr>
            <w:noProof/>
            <w:webHidden/>
          </w:rPr>
          <w:fldChar w:fldCharType="begin"/>
        </w:r>
        <w:r>
          <w:rPr>
            <w:noProof/>
            <w:webHidden/>
          </w:rPr>
          <w:instrText xml:space="preserve"> PAGEREF _Toc241396140 \h </w:instrText>
        </w:r>
        <w:r>
          <w:rPr>
            <w:noProof/>
            <w:webHidden/>
          </w:rPr>
        </w:r>
        <w:r>
          <w:rPr>
            <w:noProof/>
            <w:webHidden/>
          </w:rPr>
          <w:fldChar w:fldCharType="separate"/>
        </w:r>
        <w:r>
          <w:rPr>
            <w:noProof/>
            <w:webHidden/>
          </w:rPr>
          <w:t>21</w:t>
        </w:r>
        <w:r>
          <w:rPr>
            <w:noProof/>
            <w:webHidden/>
          </w:rPr>
          <w:fldChar w:fldCharType="end"/>
        </w:r>
      </w:hyperlink>
    </w:p>
    <w:p w14:paraId="02D829F7" w14:textId="1E8218D8"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41" w:history="1">
        <w:r w:rsidRPr="00691AC9">
          <w:rPr>
            <w:rStyle w:val="Hyperlink"/>
            <w:noProof/>
          </w:rPr>
          <w:t>Introduction</w:t>
        </w:r>
        <w:r>
          <w:rPr>
            <w:noProof/>
            <w:webHidden/>
          </w:rPr>
          <w:tab/>
        </w:r>
        <w:r>
          <w:rPr>
            <w:noProof/>
            <w:webHidden/>
          </w:rPr>
          <w:fldChar w:fldCharType="begin"/>
        </w:r>
        <w:r>
          <w:rPr>
            <w:noProof/>
            <w:webHidden/>
          </w:rPr>
          <w:instrText xml:space="preserve"> PAGEREF _Toc241396141 \h </w:instrText>
        </w:r>
        <w:r>
          <w:rPr>
            <w:noProof/>
            <w:webHidden/>
          </w:rPr>
        </w:r>
        <w:r>
          <w:rPr>
            <w:noProof/>
            <w:webHidden/>
          </w:rPr>
          <w:fldChar w:fldCharType="separate"/>
        </w:r>
        <w:r>
          <w:rPr>
            <w:noProof/>
            <w:webHidden/>
          </w:rPr>
          <w:t>21</w:t>
        </w:r>
        <w:r>
          <w:rPr>
            <w:noProof/>
            <w:webHidden/>
          </w:rPr>
          <w:fldChar w:fldCharType="end"/>
        </w:r>
      </w:hyperlink>
    </w:p>
    <w:p w14:paraId="39CE9CE2" w14:textId="17656760"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42" w:history="1">
        <w:r w:rsidRPr="00691AC9">
          <w:rPr>
            <w:rStyle w:val="Hyperlink"/>
            <w:noProof/>
          </w:rPr>
          <w:t>Limb 1 · Explaining the Eastern Question</w:t>
        </w:r>
        <w:r>
          <w:rPr>
            <w:noProof/>
            <w:webHidden/>
          </w:rPr>
          <w:tab/>
        </w:r>
        <w:r>
          <w:rPr>
            <w:noProof/>
            <w:webHidden/>
          </w:rPr>
          <w:fldChar w:fldCharType="begin"/>
        </w:r>
        <w:r>
          <w:rPr>
            <w:noProof/>
            <w:webHidden/>
          </w:rPr>
          <w:instrText xml:space="preserve"> PAGEREF _Toc241396142 \h </w:instrText>
        </w:r>
        <w:r>
          <w:rPr>
            <w:noProof/>
            <w:webHidden/>
          </w:rPr>
        </w:r>
        <w:r>
          <w:rPr>
            <w:noProof/>
            <w:webHidden/>
          </w:rPr>
          <w:fldChar w:fldCharType="separate"/>
        </w:r>
        <w:r>
          <w:rPr>
            <w:noProof/>
            <w:webHidden/>
          </w:rPr>
          <w:t>22</w:t>
        </w:r>
        <w:r>
          <w:rPr>
            <w:noProof/>
            <w:webHidden/>
          </w:rPr>
          <w:fldChar w:fldCharType="end"/>
        </w:r>
      </w:hyperlink>
    </w:p>
    <w:p w14:paraId="46654DC4" w14:textId="10734DA0"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43" w:history="1">
        <w:r w:rsidRPr="00691AC9">
          <w:rPr>
            <w:rStyle w:val="Hyperlink"/>
            <w:noProof/>
          </w:rPr>
          <w:t>(1)  The decline of the Ottoman Empire</w:t>
        </w:r>
        <w:r>
          <w:rPr>
            <w:noProof/>
            <w:webHidden/>
          </w:rPr>
          <w:tab/>
        </w:r>
        <w:r>
          <w:rPr>
            <w:noProof/>
            <w:webHidden/>
          </w:rPr>
          <w:fldChar w:fldCharType="begin"/>
        </w:r>
        <w:r>
          <w:rPr>
            <w:noProof/>
            <w:webHidden/>
          </w:rPr>
          <w:instrText xml:space="preserve"> PAGEREF _Toc241396143 \h </w:instrText>
        </w:r>
        <w:r>
          <w:rPr>
            <w:noProof/>
            <w:webHidden/>
          </w:rPr>
        </w:r>
        <w:r>
          <w:rPr>
            <w:noProof/>
            <w:webHidden/>
          </w:rPr>
          <w:fldChar w:fldCharType="separate"/>
        </w:r>
        <w:r>
          <w:rPr>
            <w:noProof/>
            <w:webHidden/>
          </w:rPr>
          <w:t>22</w:t>
        </w:r>
        <w:r>
          <w:rPr>
            <w:noProof/>
            <w:webHidden/>
          </w:rPr>
          <w:fldChar w:fldCharType="end"/>
        </w:r>
      </w:hyperlink>
    </w:p>
    <w:p w14:paraId="37652382" w14:textId="682320FE"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44" w:history="1">
        <w:r w:rsidRPr="00691AC9">
          <w:rPr>
            <w:rStyle w:val="Hyperlink"/>
            <w:noProof/>
          </w:rPr>
          <w:t>(2)  The interests of the powers</w:t>
        </w:r>
        <w:r>
          <w:rPr>
            <w:noProof/>
            <w:webHidden/>
          </w:rPr>
          <w:tab/>
        </w:r>
        <w:r>
          <w:rPr>
            <w:noProof/>
            <w:webHidden/>
          </w:rPr>
          <w:fldChar w:fldCharType="begin"/>
        </w:r>
        <w:r>
          <w:rPr>
            <w:noProof/>
            <w:webHidden/>
          </w:rPr>
          <w:instrText xml:space="preserve"> PAGEREF _Toc241396144 \h </w:instrText>
        </w:r>
        <w:r>
          <w:rPr>
            <w:noProof/>
            <w:webHidden/>
          </w:rPr>
        </w:r>
        <w:r>
          <w:rPr>
            <w:noProof/>
            <w:webHidden/>
          </w:rPr>
          <w:fldChar w:fldCharType="separate"/>
        </w:r>
        <w:r>
          <w:rPr>
            <w:noProof/>
            <w:webHidden/>
          </w:rPr>
          <w:t>22</w:t>
        </w:r>
        <w:r>
          <w:rPr>
            <w:noProof/>
            <w:webHidden/>
          </w:rPr>
          <w:fldChar w:fldCharType="end"/>
        </w:r>
      </w:hyperlink>
    </w:p>
    <w:p w14:paraId="3E0FFAC2" w14:textId="207CE9CF"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45" w:history="1">
        <w:r w:rsidRPr="00691AC9">
          <w:rPr>
            <w:rStyle w:val="Hyperlink"/>
            <w:noProof/>
          </w:rPr>
          <w:t>(3)  Why it was dangerous</w:t>
        </w:r>
        <w:r>
          <w:rPr>
            <w:noProof/>
            <w:webHidden/>
          </w:rPr>
          <w:tab/>
        </w:r>
        <w:r>
          <w:rPr>
            <w:noProof/>
            <w:webHidden/>
          </w:rPr>
          <w:fldChar w:fldCharType="begin"/>
        </w:r>
        <w:r>
          <w:rPr>
            <w:noProof/>
            <w:webHidden/>
          </w:rPr>
          <w:instrText xml:space="preserve"> PAGEREF _Toc241396145 \h </w:instrText>
        </w:r>
        <w:r>
          <w:rPr>
            <w:noProof/>
            <w:webHidden/>
          </w:rPr>
        </w:r>
        <w:r>
          <w:rPr>
            <w:noProof/>
            <w:webHidden/>
          </w:rPr>
          <w:fldChar w:fldCharType="separate"/>
        </w:r>
        <w:r>
          <w:rPr>
            <w:noProof/>
            <w:webHidden/>
          </w:rPr>
          <w:t>22</w:t>
        </w:r>
        <w:r>
          <w:rPr>
            <w:noProof/>
            <w:webHidden/>
          </w:rPr>
          <w:fldChar w:fldCharType="end"/>
        </w:r>
      </w:hyperlink>
    </w:p>
    <w:p w14:paraId="0613B7BA" w14:textId="0AD1EC1B"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46" w:history="1">
        <w:r w:rsidRPr="00691AC9">
          <w:rPr>
            <w:rStyle w:val="Hyperlink"/>
            <w:noProof/>
          </w:rPr>
          <w:t>Limb 2 · England's attitude, 1820–1913</w:t>
        </w:r>
        <w:r>
          <w:rPr>
            <w:noProof/>
            <w:webHidden/>
          </w:rPr>
          <w:tab/>
        </w:r>
        <w:r>
          <w:rPr>
            <w:noProof/>
            <w:webHidden/>
          </w:rPr>
          <w:fldChar w:fldCharType="begin"/>
        </w:r>
        <w:r>
          <w:rPr>
            <w:noProof/>
            <w:webHidden/>
          </w:rPr>
          <w:instrText xml:space="preserve"> PAGEREF _Toc241396146 \h </w:instrText>
        </w:r>
        <w:r>
          <w:rPr>
            <w:noProof/>
            <w:webHidden/>
          </w:rPr>
        </w:r>
        <w:r>
          <w:rPr>
            <w:noProof/>
            <w:webHidden/>
          </w:rPr>
          <w:fldChar w:fldCharType="separate"/>
        </w:r>
        <w:r>
          <w:rPr>
            <w:noProof/>
            <w:webHidden/>
          </w:rPr>
          <w:t>22</w:t>
        </w:r>
        <w:r>
          <w:rPr>
            <w:noProof/>
            <w:webHidden/>
          </w:rPr>
          <w:fldChar w:fldCharType="end"/>
        </w:r>
      </w:hyperlink>
    </w:p>
    <w:p w14:paraId="3D7C067B" w14:textId="7BD1A2F6"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47" w:history="1">
        <w:r w:rsidRPr="00691AC9">
          <w:rPr>
            <w:rStyle w:val="Hyperlink"/>
            <w:noProof/>
          </w:rPr>
          <w:t>(4)  Phase 1 · 1820–1841: preserving Turkey against Russia, France and Egypt</w:t>
        </w:r>
        <w:r>
          <w:rPr>
            <w:noProof/>
            <w:webHidden/>
          </w:rPr>
          <w:tab/>
        </w:r>
        <w:r>
          <w:rPr>
            <w:noProof/>
            <w:webHidden/>
          </w:rPr>
          <w:fldChar w:fldCharType="begin"/>
        </w:r>
        <w:r>
          <w:rPr>
            <w:noProof/>
            <w:webHidden/>
          </w:rPr>
          <w:instrText xml:space="preserve"> PAGEREF _Toc241396147 \h </w:instrText>
        </w:r>
        <w:r>
          <w:rPr>
            <w:noProof/>
            <w:webHidden/>
          </w:rPr>
        </w:r>
        <w:r>
          <w:rPr>
            <w:noProof/>
            <w:webHidden/>
          </w:rPr>
          <w:fldChar w:fldCharType="separate"/>
        </w:r>
        <w:r>
          <w:rPr>
            <w:noProof/>
            <w:webHidden/>
          </w:rPr>
          <w:t>22</w:t>
        </w:r>
        <w:r>
          <w:rPr>
            <w:noProof/>
            <w:webHidden/>
          </w:rPr>
          <w:fldChar w:fldCharType="end"/>
        </w:r>
      </w:hyperlink>
    </w:p>
    <w:p w14:paraId="5A116118" w14:textId="3E3D2268"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48" w:history="1">
        <w:r w:rsidRPr="00691AC9">
          <w:rPr>
            <w:rStyle w:val="Hyperlink"/>
            <w:noProof/>
          </w:rPr>
          <w:t>(5)  Phase 2 · 1853–1856: war to preserve Turkey</w:t>
        </w:r>
        <w:r>
          <w:rPr>
            <w:noProof/>
            <w:webHidden/>
          </w:rPr>
          <w:tab/>
        </w:r>
        <w:r>
          <w:rPr>
            <w:noProof/>
            <w:webHidden/>
          </w:rPr>
          <w:fldChar w:fldCharType="begin"/>
        </w:r>
        <w:r>
          <w:rPr>
            <w:noProof/>
            <w:webHidden/>
          </w:rPr>
          <w:instrText xml:space="preserve"> PAGEREF _Toc241396148 \h </w:instrText>
        </w:r>
        <w:r>
          <w:rPr>
            <w:noProof/>
            <w:webHidden/>
          </w:rPr>
        </w:r>
        <w:r>
          <w:rPr>
            <w:noProof/>
            <w:webHidden/>
          </w:rPr>
          <w:fldChar w:fldCharType="separate"/>
        </w:r>
        <w:r>
          <w:rPr>
            <w:noProof/>
            <w:webHidden/>
          </w:rPr>
          <w:t>22</w:t>
        </w:r>
        <w:r>
          <w:rPr>
            <w:noProof/>
            <w:webHidden/>
          </w:rPr>
          <w:fldChar w:fldCharType="end"/>
        </w:r>
      </w:hyperlink>
    </w:p>
    <w:p w14:paraId="67C6A956" w14:textId="096BDD31"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49" w:history="1">
        <w:r w:rsidRPr="00691AC9">
          <w:rPr>
            <w:rStyle w:val="Hyperlink"/>
            <w:noProof/>
          </w:rPr>
          <w:t>(6)  Phase 3 · 1856–1878: preserving Turkey, but a divided nation</w:t>
        </w:r>
        <w:r>
          <w:rPr>
            <w:noProof/>
            <w:webHidden/>
          </w:rPr>
          <w:tab/>
        </w:r>
        <w:r>
          <w:rPr>
            <w:noProof/>
            <w:webHidden/>
          </w:rPr>
          <w:fldChar w:fldCharType="begin"/>
        </w:r>
        <w:r>
          <w:rPr>
            <w:noProof/>
            <w:webHidden/>
          </w:rPr>
          <w:instrText xml:space="preserve"> PAGEREF _Toc241396149 \h </w:instrText>
        </w:r>
        <w:r>
          <w:rPr>
            <w:noProof/>
            <w:webHidden/>
          </w:rPr>
        </w:r>
        <w:r>
          <w:rPr>
            <w:noProof/>
            <w:webHidden/>
          </w:rPr>
          <w:fldChar w:fldCharType="separate"/>
        </w:r>
        <w:r>
          <w:rPr>
            <w:noProof/>
            <w:webHidden/>
          </w:rPr>
          <w:t>23</w:t>
        </w:r>
        <w:r>
          <w:rPr>
            <w:noProof/>
            <w:webHidden/>
          </w:rPr>
          <w:fldChar w:fldCharType="end"/>
        </w:r>
      </w:hyperlink>
    </w:p>
    <w:p w14:paraId="4B5B3D5B" w14:textId="5359F64E"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50" w:history="1">
        <w:r w:rsidRPr="00691AC9">
          <w:rPr>
            <w:rStyle w:val="Hyperlink"/>
            <w:noProof/>
          </w:rPr>
          <w:t>(7)  Phase 4 · 1878–1907: Egypt replaces Constantinople</w:t>
        </w:r>
        <w:r>
          <w:rPr>
            <w:noProof/>
            <w:webHidden/>
          </w:rPr>
          <w:tab/>
        </w:r>
        <w:r>
          <w:rPr>
            <w:noProof/>
            <w:webHidden/>
          </w:rPr>
          <w:fldChar w:fldCharType="begin"/>
        </w:r>
        <w:r>
          <w:rPr>
            <w:noProof/>
            <w:webHidden/>
          </w:rPr>
          <w:instrText xml:space="preserve"> PAGEREF _Toc241396150 \h </w:instrText>
        </w:r>
        <w:r>
          <w:rPr>
            <w:noProof/>
            <w:webHidden/>
          </w:rPr>
        </w:r>
        <w:r>
          <w:rPr>
            <w:noProof/>
            <w:webHidden/>
          </w:rPr>
          <w:fldChar w:fldCharType="separate"/>
        </w:r>
        <w:r>
          <w:rPr>
            <w:noProof/>
            <w:webHidden/>
          </w:rPr>
          <w:t>23</w:t>
        </w:r>
        <w:r>
          <w:rPr>
            <w:noProof/>
            <w:webHidden/>
          </w:rPr>
          <w:fldChar w:fldCharType="end"/>
        </w:r>
      </w:hyperlink>
    </w:p>
    <w:p w14:paraId="064DA23B" w14:textId="7D667BC4"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51" w:history="1">
        <w:r w:rsidRPr="00691AC9">
          <w:rPr>
            <w:rStyle w:val="Hyperlink"/>
            <w:noProof/>
          </w:rPr>
          <w:t>(8)  Phase 5 · 1908–1913: mediator in the last crises</w:t>
        </w:r>
        <w:r>
          <w:rPr>
            <w:noProof/>
            <w:webHidden/>
          </w:rPr>
          <w:tab/>
        </w:r>
        <w:r>
          <w:rPr>
            <w:noProof/>
            <w:webHidden/>
          </w:rPr>
          <w:fldChar w:fldCharType="begin"/>
        </w:r>
        <w:r>
          <w:rPr>
            <w:noProof/>
            <w:webHidden/>
          </w:rPr>
          <w:instrText xml:space="preserve"> PAGEREF _Toc241396151 \h </w:instrText>
        </w:r>
        <w:r>
          <w:rPr>
            <w:noProof/>
            <w:webHidden/>
          </w:rPr>
        </w:r>
        <w:r>
          <w:rPr>
            <w:noProof/>
            <w:webHidden/>
          </w:rPr>
          <w:fldChar w:fldCharType="separate"/>
        </w:r>
        <w:r>
          <w:rPr>
            <w:noProof/>
            <w:webHidden/>
          </w:rPr>
          <w:t>23</w:t>
        </w:r>
        <w:r>
          <w:rPr>
            <w:noProof/>
            <w:webHidden/>
          </w:rPr>
          <w:fldChar w:fldCharType="end"/>
        </w:r>
      </w:hyperlink>
    </w:p>
    <w:p w14:paraId="6B556090" w14:textId="2778D69A"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52" w:history="1">
        <w:r w:rsidRPr="00691AC9">
          <w:rPr>
            <w:rStyle w:val="Hyperlink"/>
            <w:noProof/>
          </w:rPr>
          <w:t>(9)  Critical analysis</w:t>
        </w:r>
        <w:r>
          <w:rPr>
            <w:noProof/>
            <w:webHidden/>
          </w:rPr>
          <w:tab/>
        </w:r>
        <w:r>
          <w:rPr>
            <w:noProof/>
            <w:webHidden/>
          </w:rPr>
          <w:fldChar w:fldCharType="begin"/>
        </w:r>
        <w:r>
          <w:rPr>
            <w:noProof/>
            <w:webHidden/>
          </w:rPr>
          <w:instrText xml:space="preserve"> PAGEREF _Toc241396152 \h </w:instrText>
        </w:r>
        <w:r>
          <w:rPr>
            <w:noProof/>
            <w:webHidden/>
          </w:rPr>
        </w:r>
        <w:r>
          <w:rPr>
            <w:noProof/>
            <w:webHidden/>
          </w:rPr>
          <w:fldChar w:fldCharType="separate"/>
        </w:r>
        <w:r>
          <w:rPr>
            <w:noProof/>
            <w:webHidden/>
          </w:rPr>
          <w:t>24</w:t>
        </w:r>
        <w:r>
          <w:rPr>
            <w:noProof/>
            <w:webHidden/>
          </w:rPr>
          <w:fldChar w:fldCharType="end"/>
        </w:r>
      </w:hyperlink>
    </w:p>
    <w:p w14:paraId="456657D1" w14:textId="26365E61" w:rsidR="00D5549B" w:rsidRDefault="00D5549B">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153" w:history="1">
        <w:r w:rsidRPr="00691AC9">
          <w:rPr>
            <w:rStyle w:val="Hyperlink"/>
            <w:noProof/>
          </w:rPr>
          <w:t>Answer 5 · The Crimean War: Background and Results</w:t>
        </w:r>
        <w:r>
          <w:rPr>
            <w:noProof/>
            <w:webHidden/>
          </w:rPr>
          <w:tab/>
        </w:r>
        <w:r>
          <w:rPr>
            <w:noProof/>
            <w:webHidden/>
          </w:rPr>
          <w:fldChar w:fldCharType="begin"/>
        </w:r>
        <w:r>
          <w:rPr>
            <w:noProof/>
            <w:webHidden/>
          </w:rPr>
          <w:instrText xml:space="preserve"> PAGEREF _Toc241396153 \h </w:instrText>
        </w:r>
        <w:r>
          <w:rPr>
            <w:noProof/>
            <w:webHidden/>
          </w:rPr>
        </w:r>
        <w:r>
          <w:rPr>
            <w:noProof/>
            <w:webHidden/>
          </w:rPr>
          <w:fldChar w:fldCharType="separate"/>
        </w:r>
        <w:r>
          <w:rPr>
            <w:noProof/>
            <w:webHidden/>
          </w:rPr>
          <w:t>25</w:t>
        </w:r>
        <w:r>
          <w:rPr>
            <w:noProof/>
            <w:webHidden/>
          </w:rPr>
          <w:fldChar w:fldCharType="end"/>
        </w:r>
      </w:hyperlink>
    </w:p>
    <w:p w14:paraId="0243CF29" w14:textId="49748554"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54" w:history="1">
        <w:r w:rsidRPr="00691AC9">
          <w:rPr>
            <w:rStyle w:val="Hyperlink"/>
            <w:noProof/>
          </w:rPr>
          <w:t>The model answer</w:t>
        </w:r>
        <w:r>
          <w:rPr>
            <w:noProof/>
            <w:webHidden/>
          </w:rPr>
          <w:tab/>
        </w:r>
        <w:r>
          <w:rPr>
            <w:noProof/>
            <w:webHidden/>
          </w:rPr>
          <w:fldChar w:fldCharType="begin"/>
        </w:r>
        <w:r>
          <w:rPr>
            <w:noProof/>
            <w:webHidden/>
          </w:rPr>
          <w:instrText xml:space="preserve"> PAGEREF _Toc241396154 \h </w:instrText>
        </w:r>
        <w:r>
          <w:rPr>
            <w:noProof/>
            <w:webHidden/>
          </w:rPr>
        </w:r>
        <w:r>
          <w:rPr>
            <w:noProof/>
            <w:webHidden/>
          </w:rPr>
          <w:fldChar w:fldCharType="separate"/>
        </w:r>
        <w:r>
          <w:rPr>
            <w:noProof/>
            <w:webHidden/>
          </w:rPr>
          <w:t>26</w:t>
        </w:r>
        <w:r>
          <w:rPr>
            <w:noProof/>
            <w:webHidden/>
          </w:rPr>
          <w:fldChar w:fldCharType="end"/>
        </w:r>
      </w:hyperlink>
    </w:p>
    <w:p w14:paraId="7E6F1063" w14:textId="265540DD"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55" w:history="1">
        <w:r w:rsidRPr="00691AC9">
          <w:rPr>
            <w:rStyle w:val="Hyperlink"/>
            <w:noProof/>
          </w:rPr>
          <w:t>Introduction</w:t>
        </w:r>
        <w:r>
          <w:rPr>
            <w:noProof/>
            <w:webHidden/>
          </w:rPr>
          <w:tab/>
        </w:r>
        <w:r>
          <w:rPr>
            <w:noProof/>
            <w:webHidden/>
          </w:rPr>
          <w:fldChar w:fldCharType="begin"/>
        </w:r>
        <w:r>
          <w:rPr>
            <w:noProof/>
            <w:webHidden/>
          </w:rPr>
          <w:instrText xml:space="preserve"> PAGEREF _Toc241396155 \h </w:instrText>
        </w:r>
        <w:r>
          <w:rPr>
            <w:noProof/>
            <w:webHidden/>
          </w:rPr>
        </w:r>
        <w:r>
          <w:rPr>
            <w:noProof/>
            <w:webHidden/>
          </w:rPr>
          <w:fldChar w:fldCharType="separate"/>
        </w:r>
        <w:r>
          <w:rPr>
            <w:noProof/>
            <w:webHidden/>
          </w:rPr>
          <w:t>26</w:t>
        </w:r>
        <w:r>
          <w:rPr>
            <w:noProof/>
            <w:webHidden/>
          </w:rPr>
          <w:fldChar w:fldCharType="end"/>
        </w:r>
      </w:hyperlink>
    </w:p>
    <w:p w14:paraId="05D4A486" w14:textId="143772A8"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56" w:history="1">
        <w:r w:rsidRPr="00691AC9">
          <w:rPr>
            <w:rStyle w:val="Hyperlink"/>
            <w:noProof/>
          </w:rPr>
          <w:t>Limb 1 · The background</w:t>
        </w:r>
        <w:r>
          <w:rPr>
            <w:noProof/>
            <w:webHidden/>
          </w:rPr>
          <w:tab/>
        </w:r>
        <w:r>
          <w:rPr>
            <w:noProof/>
            <w:webHidden/>
          </w:rPr>
          <w:fldChar w:fldCharType="begin"/>
        </w:r>
        <w:r>
          <w:rPr>
            <w:noProof/>
            <w:webHidden/>
          </w:rPr>
          <w:instrText xml:space="preserve"> PAGEREF _Toc241396156 \h </w:instrText>
        </w:r>
        <w:r>
          <w:rPr>
            <w:noProof/>
            <w:webHidden/>
          </w:rPr>
        </w:r>
        <w:r>
          <w:rPr>
            <w:noProof/>
            <w:webHidden/>
          </w:rPr>
          <w:fldChar w:fldCharType="separate"/>
        </w:r>
        <w:r>
          <w:rPr>
            <w:noProof/>
            <w:webHidden/>
          </w:rPr>
          <w:t>27</w:t>
        </w:r>
        <w:r>
          <w:rPr>
            <w:noProof/>
            <w:webHidden/>
          </w:rPr>
          <w:fldChar w:fldCharType="end"/>
        </w:r>
      </w:hyperlink>
    </w:p>
    <w:p w14:paraId="49B86B24" w14:textId="75FA3632"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57" w:history="1">
        <w:r w:rsidRPr="00691AC9">
          <w:rPr>
            <w:rStyle w:val="Hyperlink"/>
            <w:noProof/>
          </w:rPr>
          <w:t>(1)  The long-term background</w:t>
        </w:r>
        <w:r>
          <w:rPr>
            <w:noProof/>
            <w:webHidden/>
          </w:rPr>
          <w:tab/>
        </w:r>
        <w:r>
          <w:rPr>
            <w:noProof/>
            <w:webHidden/>
          </w:rPr>
          <w:fldChar w:fldCharType="begin"/>
        </w:r>
        <w:r>
          <w:rPr>
            <w:noProof/>
            <w:webHidden/>
          </w:rPr>
          <w:instrText xml:space="preserve"> PAGEREF _Toc241396157 \h </w:instrText>
        </w:r>
        <w:r>
          <w:rPr>
            <w:noProof/>
            <w:webHidden/>
          </w:rPr>
        </w:r>
        <w:r>
          <w:rPr>
            <w:noProof/>
            <w:webHidden/>
          </w:rPr>
          <w:fldChar w:fldCharType="separate"/>
        </w:r>
        <w:r>
          <w:rPr>
            <w:noProof/>
            <w:webHidden/>
          </w:rPr>
          <w:t>27</w:t>
        </w:r>
        <w:r>
          <w:rPr>
            <w:noProof/>
            <w:webHidden/>
          </w:rPr>
          <w:fldChar w:fldCharType="end"/>
        </w:r>
      </w:hyperlink>
    </w:p>
    <w:p w14:paraId="42F32257" w14:textId="1E8816DF"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58" w:history="1">
        <w:r w:rsidRPr="00691AC9">
          <w:rPr>
            <w:rStyle w:val="Hyperlink"/>
            <w:noProof/>
          </w:rPr>
          <w:t>(2)  The immediate background, 1852–1854</w:t>
        </w:r>
        <w:r>
          <w:rPr>
            <w:noProof/>
            <w:webHidden/>
          </w:rPr>
          <w:tab/>
        </w:r>
        <w:r>
          <w:rPr>
            <w:noProof/>
            <w:webHidden/>
          </w:rPr>
          <w:fldChar w:fldCharType="begin"/>
        </w:r>
        <w:r>
          <w:rPr>
            <w:noProof/>
            <w:webHidden/>
          </w:rPr>
          <w:instrText xml:space="preserve"> PAGEREF _Toc241396158 \h </w:instrText>
        </w:r>
        <w:r>
          <w:rPr>
            <w:noProof/>
            <w:webHidden/>
          </w:rPr>
        </w:r>
        <w:r>
          <w:rPr>
            <w:noProof/>
            <w:webHidden/>
          </w:rPr>
          <w:fldChar w:fldCharType="separate"/>
        </w:r>
        <w:r>
          <w:rPr>
            <w:noProof/>
            <w:webHidden/>
          </w:rPr>
          <w:t>27</w:t>
        </w:r>
        <w:r>
          <w:rPr>
            <w:noProof/>
            <w:webHidden/>
          </w:rPr>
          <w:fldChar w:fldCharType="end"/>
        </w:r>
      </w:hyperlink>
    </w:p>
    <w:p w14:paraId="04792A6B" w14:textId="2EFE527D"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59" w:history="1">
        <w:r w:rsidRPr="00691AC9">
          <w:rPr>
            <w:rStyle w:val="Hyperlink"/>
            <w:noProof/>
          </w:rPr>
          <w:t>(3)  The war in brief</w:t>
        </w:r>
        <w:r>
          <w:rPr>
            <w:noProof/>
            <w:webHidden/>
          </w:rPr>
          <w:tab/>
        </w:r>
        <w:r>
          <w:rPr>
            <w:noProof/>
            <w:webHidden/>
          </w:rPr>
          <w:fldChar w:fldCharType="begin"/>
        </w:r>
        <w:r>
          <w:rPr>
            <w:noProof/>
            <w:webHidden/>
          </w:rPr>
          <w:instrText xml:space="preserve"> PAGEREF _Toc241396159 \h </w:instrText>
        </w:r>
        <w:r>
          <w:rPr>
            <w:noProof/>
            <w:webHidden/>
          </w:rPr>
        </w:r>
        <w:r>
          <w:rPr>
            <w:noProof/>
            <w:webHidden/>
          </w:rPr>
          <w:fldChar w:fldCharType="separate"/>
        </w:r>
        <w:r>
          <w:rPr>
            <w:noProof/>
            <w:webHidden/>
          </w:rPr>
          <w:t>28</w:t>
        </w:r>
        <w:r>
          <w:rPr>
            <w:noProof/>
            <w:webHidden/>
          </w:rPr>
          <w:fldChar w:fldCharType="end"/>
        </w:r>
      </w:hyperlink>
    </w:p>
    <w:p w14:paraId="375CF0EF" w14:textId="79146C61"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60" w:history="1">
        <w:r w:rsidRPr="00691AC9">
          <w:rPr>
            <w:rStyle w:val="Hyperlink"/>
            <w:noProof/>
          </w:rPr>
          <w:t>Limb 2 · The results</w:t>
        </w:r>
        <w:r>
          <w:rPr>
            <w:noProof/>
            <w:webHidden/>
          </w:rPr>
          <w:tab/>
        </w:r>
        <w:r>
          <w:rPr>
            <w:noProof/>
            <w:webHidden/>
          </w:rPr>
          <w:fldChar w:fldCharType="begin"/>
        </w:r>
        <w:r>
          <w:rPr>
            <w:noProof/>
            <w:webHidden/>
          </w:rPr>
          <w:instrText xml:space="preserve"> PAGEREF _Toc241396160 \h </w:instrText>
        </w:r>
        <w:r>
          <w:rPr>
            <w:noProof/>
            <w:webHidden/>
          </w:rPr>
        </w:r>
        <w:r>
          <w:rPr>
            <w:noProof/>
            <w:webHidden/>
          </w:rPr>
          <w:fldChar w:fldCharType="separate"/>
        </w:r>
        <w:r>
          <w:rPr>
            <w:noProof/>
            <w:webHidden/>
          </w:rPr>
          <w:t>28</w:t>
        </w:r>
        <w:r>
          <w:rPr>
            <w:noProof/>
            <w:webHidden/>
          </w:rPr>
          <w:fldChar w:fldCharType="end"/>
        </w:r>
      </w:hyperlink>
    </w:p>
    <w:p w14:paraId="0393E528" w14:textId="42F454E7"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61" w:history="1">
        <w:r w:rsidRPr="00691AC9">
          <w:rPr>
            <w:rStyle w:val="Hyperlink"/>
            <w:noProof/>
          </w:rPr>
          <w:t>(4)  The Treaty of Paris (30 March 1856)</w:t>
        </w:r>
        <w:r>
          <w:rPr>
            <w:noProof/>
            <w:webHidden/>
          </w:rPr>
          <w:tab/>
        </w:r>
        <w:r>
          <w:rPr>
            <w:noProof/>
            <w:webHidden/>
          </w:rPr>
          <w:fldChar w:fldCharType="begin"/>
        </w:r>
        <w:r>
          <w:rPr>
            <w:noProof/>
            <w:webHidden/>
          </w:rPr>
          <w:instrText xml:space="preserve"> PAGEREF _Toc241396161 \h </w:instrText>
        </w:r>
        <w:r>
          <w:rPr>
            <w:noProof/>
            <w:webHidden/>
          </w:rPr>
        </w:r>
        <w:r>
          <w:rPr>
            <w:noProof/>
            <w:webHidden/>
          </w:rPr>
          <w:fldChar w:fldCharType="separate"/>
        </w:r>
        <w:r>
          <w:rPr>
            <w:noProof/>
            <w:webHidden/>
          </w:rPr>
          <w:t>28</w:t>
        </w:r>
        <w:r>
          <w:rPr>
            <w:noProof/>
            <w:webHidden/>
          </w:rPr>
          <w:fldChar w:fldCharType="end"/>
        </w:r>
      </w:hyperlink>
    </w:p>
    <w:p w14:paraId="5BCAEB53" w14:textId="257943D5"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62" w:history="1">
        <w:r w:rsidRPr="00691AC9">
          <w:rPr>
            <w:rStyle w:val="Hyperlink"/>
            <w:noProof/>
          </w:rPr>
          <w:t>(5)  The results for the Eastern Question</w:t>
        </w:r>
        <w:r>
          <w:rPr>
            <w:noProof/>
            <w:webHidden/>
          </w:rPr>
          <w:tab/>
        </w:r>
        <w:r>
          <w:rPr>
            <w:noProof/>
            <w:webHidden/>
          </w:rPr>
          <w:fldChar w:fldCharType="begin"/>
        </w:r>
        <w:r>
          <w:rPr>
            <w:noProof/>
            <w:webHidden/>
          </w:rPr>
          <w:instrText xml:space="preserve"> PAGEREF _Toc241396162 \h </w:instrText>
        </w:r>
        <w:r>
          <w:rPr>
            <w:noProof/>
            <w:webHidden/>
          </w:rPr>
        </w:r>
        <w:r>
          <w:rPr>
            <w:noProof/>
            <w:webHidden/>
          </w:rPr>
          <w:fldChar w:fldCharType="separate"/>
        </w:r>
        <w:r>
          <w:rPr>
            <w:noProof/>
            <w:webHidden/>
          </w:rPr>
          <w:t>28</w:t>
        </w:r>
        <w:r>
          <w:rPr>
            <w:noProof/>
            <w:webHidden/>
          </w:rPr>
          <w:fldChar w:fldCharType="end"/>
        </w:r>
      </w:hyperlink>
    </w:p>
    <w:p w14:paraId="12B2A70C" w14:textId="0E604C3C"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63" w:history="1">
        <w:r w:rsidRPr="00691AC9">
          <w:rPr>
            <w:rStyle w:val="Hyperlink"/>
            <w:noProof/>
          </w:rPr>
          <w:t>(6)  The results for Europe — the most important</w:t>
        </w:r>
        <w:r>
          <w:rPr>
            <w:noProof/>
            <w:webHidden/>
          </w:rPr>
          <w:tab/>
        </w:r>
        <w:r>
          <w:rPr>
            <w:noProof/>
            <w:webHidden/>
          </w:rPr>
          <w:fldChar w:fldCharType="begin"/>
        </w:r>
        <w:r>
          <w:rPr>
            <w:noProof/>
            <w:webHidden/>
          </w:rPr>
          <w:instrText xml:space="preserve"> PAGEREF _Toc241396163 \h </w:instrText>
        </w:r>
        <w:r>
          <w:rPr>
            <w:noProof/>
            <w:webHidden/>
          </w:rPr>
        </w:r>
        <w:r>
          <w:rPr>
            <w:noProof/>
            <w:webHidden/>
          </w:rPr>
          <w:fldChar w:fldCharType="separate"/>
        </w:r>
        <w:r>
          <w:rPr>
            <w:noProof/>
            <w:webHidden/>
          </w:rPr>
          <w:t>29</w:t>
        </w:r>
        <w:r>
          <w:rPr>
            <w:noProof/>
            <w:webHidden/>
          </w:rPr>
          <w:fldChar w:fldCharType="end"/>
        </w:r>
      </w:hyperlink>
    </w:p>
    <w:p w14:paraId="6ABF2D4E" w14:textId="42B0C8AD"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64" w:history="1">
        <w:r w:rsidRPr="00691AC9">
          <w:rPr>
            <w:rStyle w:val="Hyperlink"/>
            <w:noProof/>
          </w:rPr>
          <w:t>(7)  The results for Britain</w:t>
        </w:r>
        <w:r>
          <w:rPr>
            <w:noProof/>
            <w:webHidden/>
          </w:rPr>
          <w:tab/>
        </w:r>
        <w:r>
          <w:rPr>
            <w:noProof/>
            <w:webHidden/>
          </w:rPr>
          <w:fldChar w:fldCharType="begin"/>
        </w:r>
        <w:r>
          <w:rPr>
            <w:noProof/>
            <w:webHidden/>
          </w:rPr>
          <w:instrText xml:space="preserve"> PAGEREF _Toc241396164 \h </w:instrText>
        </w:r>
        <w:r>
          <w:rPr>
            <w:noProof/>
            <w:webHidden/>
          </w:rPr>
        </w:r>
        <w:r>
          <w:rPr>
            <w:noProof/>
            <w:webHidden/>
          </w:rPr>
          <w:fldChar w:fldCharType="separate"/>
        </w:r>
        <w:r>
          <w:rPr>
            <w:noProof/>
            <w:webHidden/>
          </w:rPr>
          <w:t>29</w:t>
        </w:r>
        <w:r>
          <w:rPr>
            <w:noProof/>
            <w:webHidden/>
          </w:rPr>
          <w:fldChar w:fldCharType="end"/>
        </w:r>
      </w:hyperlink>
    </w:p>
    <w:p w14:paraId="433A0125" w14:textId="516C8F3D"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65" w:history="1">
        <w:r w:rsidRPr="00691AC9">
          <w:rPr>
            <w:rStyle w:val="Hyperlink"/>
            <w:noProof/>
          </w:rPr>
          <w:t>(8)  The results for Russia</w:t>
        </w:r>
        <w:r>
          <w:rPr>
            <w:noProof/>
            <w:webHidden/>
          </w:rPr>
          <w:tab/>
        </w:r>
        <w:r>
          <w:rPr>
            <w:noProof/>
            <w:webHidden/>
          </w:rPr>
          <w:fldChar w:fldCharType="begin"/>
        </w:r>
        <w:r>
          <w:rPr>
            <w:noProof/>
            <w:webHidden/>
          </w:rPr>
          <w:instrText xml:space="preserve"> PAGEREF _Toc241396165 \h </w:instrText>
        </w:r>
        <w:r>
          <w:rPr>
            <w:noProof/>
            <w:webHidden/>
          </w:rPr>
        </w:r>
        <w:r>
          <w:rPr>
            <w:noProof/>
            <w:webHidden/>
          </w:rPr>
          <w:fldChar w:fldCharType="separate"/>
        </w:r>
        <w:r>
          <w:rPr>
            <w:noProof/>
            <w:webHidden/>
          </w:rPr>
          <w:t>29</w:t>
        </w:r>
        <w:r>
          <w:rPr>
            <w:noProof/>
            <w:webHidden/>
          </w:rPr>
          <w:fldChar w:fldCharType="end"/>
        </w:r>
      </w:hyperlink>
    </w:p>
    <w:p w14:paraId="234AD34B" w14:textId="7C6D6912"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66" w:history="1">
        <w:r w:rsidRPr="00691AC9">
          <w:rPr>
            <w:rStyle w:val="Hyperlink"/>
            <w:noProof/>
          </w:rPr>
          <w:t>(9)  Analysis — was the war worth it?</w:t>
        </w:r>
        <w:r>
          <w:rPr>
            <w:noProof/>
            <w:webHidden/>
          </w:rPr>
          <w:tab/>
        </w:r>
        <w:r>
          <w:rPr>
            <w:noProof/>
            <w:webHidden/>
          </w:rPr>
          <w:fldChar w:fldCharType="begin"/>
        </w:r>
        <w:r>
          <w:rPr>
            <w:noProof/>
            <w:webHidden/>
          </w:rPr>
          <w:instrText xml:space="preserve"> PAGEREF _Toc241396166 \h </w:instrText>
        </w:r>
        <w:r>
          <w:rPr>
            <w:noProof/>
            <w:webHidden/>
          </w:rPr>
        </w:r>
        <w:r>
          <w:rPr>
            <w:noProof/>
            <w:webHidden/>
          </w:rPr>
          <w:fldChar w:fldCharType="separate"/>
        </w:r>
        <w:r>
          <w:rPr>
            <w:noProof/>
            <w:webHidden/>
          </w:rPr>
          <w:t>29</w:t>
        </w:r>
        <w:r>
          <w:rPr>
            <w:noProof/>
            <w:webHidden/>
          </w:rPr>
          <w:fldChar w:fldCharType="end"/>
        </w:r>
      </w:hyperlink>
    </w:p>
    <w:p w14:paraId="0898987A" w14:textId="13FD4277" w:rsidR="00D5549B" w:rsidRDefault="00D5549B">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167" w:history="1">
        <w:r w:rsidRPr="00691AC9">
          <w:rPr>
            <w:rStyle w:val="Hyperlink"/>
            <w:noProof/>
          </w:rPr>
          <w:t>Short Note</w:t>
        </w:r>
        <w:r>
          <w:rPr>
            <w:noProof/>
            <w:webHidden/>
          </w:rPr>
          <w:tab/>
        </w:r>
        <w:r>
          <w:rPr>
            <w:noProof/>
            <w:webHidden/>
          </w:rPr>
          <w:fldChar w:fldCharType="begin"/>
        </w:r>
        <w:r>
          <w:rPr>
            <w:noProof/>
            <w:webHidden/>
          </w:rPr>
          <w:instrText xml:space="preserve"> PAGEREF _Toc241396167 \h </w:instrText>
        </w:r>
        <w:r>
          <w:rPr>
            <w:noProof/>
            <w:webHidden/>
          </w:rPr>
        </w:r>
        <w:r>
          <w:rPr>
            <w:noProof/>
            <w:webHidden/>
          </w:rPr>
          <w:fldChar w:fldCharType="separate"/>
        </w:r>
        <w:r>
          <w:rPr>
            <w:noProof/>
            <w:webHidden/>
          </w:rPr>
          <w:t>31</w:t>
        </w:r>
        <w:r>
          <w:rPr>
            <w:noProof/>
            <w:webHidden/>
          </w:rPr>
          <w:fldChar w:fldCharType="end"/>
        </w:r>
      </w:hyperlink>
    </w:p>
    <w:p w14:paraId="611E2495" w14:textId="68BFB761"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68" w:history="1">
        <w:r w:rsidRPr="00691AC9">
          <w:rPr>
            <w:rStyle w:val="Hyperlink"/>
            <w:noProof/>
          </w:rPr>
          <w:t>The Treaty of Berlin (1878)</w:t>
        </w:r>
        <w:r>
          <w:rPr>
            <w:noProof/>
            <w:webHidden/>
          </w:rPr>
          <w:tab/>
        </w:r>
        <w:r>
          <w:rPr>
            <w:noProof/>
            <w:webHidden/>
          </w:rPr>
          <w:fldChar w:fldCharType="begin"/>
        </w:r>
        <w:r>
          <w:rPr>
            <w:noProof/>
            <w:webHidden/>
          </w:rPr>
          <w:instrText xml:space="preserve"> PAGEREF _Toc241396168 \h </w:instrText>
        </w:r>
        <w:r>
          <w:rPr>
            <w:noProof/>
            <w:webHidden/>
          </w:rPr>
        </w:r>
        <w:r>
          <w:rPr>
            <w:noProof/>
            <w:webHidden/>
          </w:rPr>
          <w:fldChar w:fldCharType="separate"/>
        </w:r>
        <w:r>
          <w:rPr>
            <w:noProof/>
            <w:webHidden/>
          </w:rPr>
          <w:t>31</w:t>
        </w:r>
        <w:r>
          <w:rPr>
            <w:noProof/>
            <w:webHidden/>
          </w:rPr>
          <w:fldChar w:fldCharType="end"/>
        </w:r>
      </w:hyperlink>
    </w:p>
    <w:p w14:paraId="5C6E6508" w14:textId="584AA06F" w:rsidR="00D5549B" w:rsidRDefault="00D5549B">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169" w:history="1">
        <w:r w:rsidRPr="00691AC9">
          <w:rPr>
            <w:rStyle w:val="Hyperlink"/>
            <w:noProof/>
          </w:rPr>
          <w:t>Answer 6 · Gladstone and Disraeli: Characters and Policies, Especially in Foreign Affairs</w:t>
        </w:r>
        <w:r>
          <w:rPr>
            <w:noProof/>
            <w:webHidden/>
          </w:rPr>
          <w:tab/>
        </w:r>
        <w:r>
          <w:rPr>
            <w:noProof/>
            <w:webHidden/>
          </w:rPr>
          <w:fldChar w:fldCharType="begin"/>
        </w:r>
        <w:r>
          <w:rPr>
            <w:noProof/>
            <w:webHidden/>
          </w:rPr>
          <w:instrText xml:space="preserve"> PAGEREF _Toc241396169 \h </w:instrText>
        </w:r>
        <w:r>
          <w:rPr>
            <w:noProof/>
            <w:webHidden/>
          </w:rPr>
        </w:r>
        <w:r>
          <w:rPr>
            <w:noProof/>
            <w:webHidden/>
          </w:rPr>
          <w:fldChar w:fldCharType="separate"/>
        </w:r>
        <w:r>
          <w:rPr>
            <w:noProof/>
            <w:webHidden/>
          </w:rPr>
          <w:t>32</w:t>
        </w:r>
        <w:r>
          <w:rPr>
            <w:noProof/>
            <w:webHidden/>
          </w:rPr>
          <w:fldChar w:fldCharType="end"/>
        </w:r>
      </w:hyperlink>
    </w:p>
    <w:p w14:paraId="1226DC3F" w14:textId="219DB546"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70" w:history="1">
        <w:r w:rsidRPr="00691AC9">
          <w:rPr>
            <w:rStyle w:val="Hyperlink"/>
            <w:noProof/>
          </w:rPr>
          <w:t>The model answer</w:t>
        </w:r>
        <w:r>
          <w:rPr>
            <w:noProof/>
            <w:webHidden/>
          </w:rPr>
          <w:tab/>
        </w:r>
        <w:r>
          <w:rPr>
            <w:noProof/>
            <w:webHidden/>
          </w:rPr>
          <w:fldChar w:fldCharType="begin"/>
        </w:r>
        <w:r>
          <w:rPr>
            <w:noProof/>
            <w:webHidden/>
          </w:rPr>
          <w:instrText xml:space="preserve"> PAGEREF _Toc241396170 \h </w:instrText>
        </w:r>
        <w:r>
          <w:rPr>
            <w:noProof/>
            <w:webHidden/>
          </w:rPr>
        </w:r>
        <w:r>
          <w:rPr>
            <w:noProof/>
            <w:webHidden/>
          </w:rPr>
          <w:fldChar w:fldCharType="separate"/>
        </w:r>
        <w:r>
          <w:rPr>
            <w:noProof/>
            <w:webHidden/>
          </w:rPr>
          <w:t>33</w:t>
        </w:r>
        <w:r>
          <w:rPr>
            <w:noProof/>
            <w:webHidden/>
          </w:rPr>
          <w:fldChar w:fldCharType="end"/>
        </w:r>
      </w:hyperlink>
    </w:p>
    <w:p w14:paraId="77DC056B" w14:textId="45FBB73E"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71" w:history="1">
        <w:r w:rsidRPr="00691AC9">
          <w:rPr>
            <w:rStyle w:val="Hyperlink"/>
            <w:noProof/>
          </w:rPr>
          <w:t>Introduction</w:t>
        </w:r>
        <w:r>
          <w:rPr>
            <w:noProof/>
            <w:webHidden/>
          </w:rPr>
          <w:tab/>
        </w:r>
        <w:r>
          <w:rPr>
            <w:noProof/>
            <w:webHidden/>
          </w:rPr>
          <w:fldChar w:fldCharType="begin"/>
        </w:r>
        <w:r>
          <w:rPr>
            <w:noProof/>
            <w:webHidden/>
          </w:rPr>
          <w:instrText xml:space="preserve"> PAGEREF _Toc241396171 \h </w:instrText>
        </w:r>
        <w:r>
          <w:rPr>
            <w:noProof/>
            <w:webHidden/>
          </w:rPr>
        </w:r>
        <w:r>
          <w:rPr>
            <w:noProof/>
            <w:webHidden/>
          </w:rPr>
          <w:fldChar w:fldCharType="separate"/>
        </w:r>
        <w:r>
          <w:rPr>
            <w:noProof/>
            <w:webHidden/>
          </w:rPr>
          <w:t>33</w:t>
        </w:r>
        <w:r>
          <w:rPr>
            <w:noProof/>
            <w:webHidden/>
          </w:rPr>
          <w:fldChar w:fldCharType="end"/>
        </w:r>
      </w:hyperlink>
    </w:p>
    <w:p w14:paraId="4EC8E457" w14:textId="0B6419AC"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72" w:history="1">
        <w:r w:rsidRPr="00691AC9">
          <w:rPr>
            <w:rStyle w:val="Hyperlink"/>
            <w:noProof/>
          </w:rPr>
          <w:t>The characters</w:t>
        </w:r>
        <w:r>
          <w:rPr>
            <w:noProof/>
            <w:webHidden/>
          </w:rPr>
          <w:tab/>
        </w:r>
        <w:r>
          <w:rPr>
            <w:noProof/>
            <w:webHidden/>
          </w:rPr>
          <w:fldChar w:fldCharType="begin"/>
        </w:r>
        <w:r>
          <w:rPr>
            <w:noProof/>
            <w:webHidden/>
          </w:rPr>
          <w:instrText xml:space="preserve"> PAGEREF _Toc241396172 \h </w:instrText>
        </w:r>
        <w:r>
          <w:rPr>
            <w:noProof/>
            <w:webHidden/>
          </w:rPr>
        </w:r>
        <w:r>
          <w:rPr>
            <w:noProof/>
            <w:webHidden/>
          </w:rPr>
          <w:fldChar w:fldCharType="separate"/>
        </w:r>
        <w:r>
          <w:rPr>
            <w:noProof/>
            <w:webHidden/>
          </w:rPr>
          <w:t>33</w:t>
        </w:r>
        <w:r>
          <w:rPr>
            <w:noProof/>
            <w:webHidden/>
          </w:rPr>
          <w:fldChar w:fldCharType="end"/>
        </w:r>
      </w:hyperlink>
    </w:p>
    <w:p w14:paraId="0BECAADC" w14:textId="2AE99F2A"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73" w:history="1">
        <w:r w:rsidRPr="00691AC9">
          <w:rPr>
            <w:rStyle w:val="Hyperlink"/>
            <w:noProof/>
          </w:rPr>
          <w:t>(1)  Disraeli (1804–81)</w:t>
        </w:r>
        <w:r>
          <w:rPr>
            <w:noProof/>
            <w:webHidden/>
          </w:rPr>
          <w:tab/>
        </w:r>
        <w:r>
          <w:rPr>
            <w:noProof/>
            <w:webHidden/>
          </w:rPr>
          <w:fldChar w:fldCharType="begin"/>
        </w:r>
        <w:r>
          <w:rPr>
            <w:noProof/>
            <w:webHidden/>
          </w:rPr>
          <w:instrText xml:space="preserve"> PAGEREF _Toc241396173 \h </w:instrText>
        </w:r>
        <w:r>
          <w:rPr>
            <w:noProof/>
            <w:webHidden/>
          </w:rPr>
        </w:r>
        <w:r>
          <w:rPr>
            <w:noProof/>
            <w:webHidden/>
          </w:rPr>
          <w:fldChar w:fldCharType="separate"/>
        </w:r>
        <w:r>
          <w:rPr>
            <w:noProof/>
            <w:webHidden/>
          </w:rPr>
          <w:t>33</w:t>
        </w:r>
        <w:r>
          <w:rPr>
            <w:noProof/>
            <w:webHidden/>
          </w:rPr>
          <w:fldChar w:fldCharType="end"/>
        </w:r>
      </w:hyperlink>
    </w:p>
    <w:p w14:paraId="116377D1" w14:textId="1387ED73"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74" w:history="1">
        <w:r w:rsidRPr="00691AC9">
          <w:rPr>
            <w:rStyle w:val="Hyperlink"/>
            <w:noProof/>
          </w:rPr>
          <w:t>(2)  Gladstone (1809–98)</w:t>
        </w:r>
        <w:r>
          <w:rPr>
            <w:noProof/>
            <w:webHidden/>
          </w:rPr>
          <w:tab/>
        </w:r>
        <w:r>
          <w:rPr>
            <w:noProof/>
            <w:webHidden/>
          </w:rPr>
          <w:fldChar w:fldCharType="begin"/>
        </w:r>
        <w:r>
          <w:rPr>
            <w:noProof/>
            <w:webHidden/>
          </w:rPr>
          <w:instrText xml:space="preserve"> PAGEREF _Toc241396174 \h </w:instrText>
        </w:r>
        <w:r>
          <w:rPr>
            <w:noProof/>
            <w:webHidden/>
          </w:rPr>
        </w:r>
        <w:r>
          <w:rPr>
            <w:noProof/>
            <w:webHidden/>
          </w:rPr>
          <w:fldChar w:fldCharType="separate"/>
        </w:r>
        <w:r>
          <w:rPr>
            <w:noProof/>
            <w:webHidden/>
          </w:rPr>
          <w:t>33</w:t>
        </w:r>
        <w:r>
          <w:rPr>
            <w:noProof/>
            <w:webHidden/>
          </w:rPr>
          <w:fldChar w:fldCharType="end"/>
        </w:r>
      </w:hyperlink>
    </w:p>
    <w:p w14:paraId="2FF841C0" w14:textId="6A252BA5"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75" w:history="1">
        <w:r w:rsidRPr="00691AC9">
          <w:rPr>
            <w:rStyle w:val="Hyperlink"/>
            <w:noProof/>
          </w:rPr>
          <w:t>The policies — foreign affairs</w:t>
        </w:r>
        <w:r>
          <w:rPr>
            <w:noProof/>
            <w:webHidden/>
          </w:rPr>
          <w:tab/>
        </w:r>
        <w:r>
          <w:rPr>
            <w:noProof/>
            <w:webHidden/>
          </w:rPr>
          <w:fldChar w:fldCharType="begin"/>
        </w:r>
        <w:r>
          <w:rPr>
            <w:noProof/>
            <w:webHidden/>
          </w:rPr>
          <w:instrText xml:space="preserve"> PAGEREF _Toc241396175 \h </w:instrText>
        </w:r>
        <w:r>
          <w:rPr>
            <w:noProof/>
            <w:webHidden/>
          </w:rPr>
        </w:r>
        <w:r>
          <w:rPr>
            <w:noProof/>
            <w:webHidden/>
          </w:rPr>
          <w:fldChar w:fldCharType="separate"/>
        </w:r>
        <w:r>
          <w:rPr>
            <w:noProof/>
            <w:webHidden/>
          </w:rPr>
          <w:t>34</w:t>
        </w:r>
        <w:r>
          <w:rPr>
            <w:noProof/>
            <w:webHidden/>
          </w:rPr>
          <w:fldChar w:fldCharType="end"/>
        </w:r>
      </w:hyperlink>
    </w:p>
    <w:p w14:paraId="61FF3EC3" w14:textId="6A685F1E"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76" w:history="1">
        <w:r w:rsidRPr="00691AC9">
          <w:rPr>
            <w:rStyle w:val="Hyperlink"/>
            <w:noProof/>
          </w:rPr>
          <w:t>(3)  Disraeli's foreign and imperial policy (1874–80)</w:t>
        </w:r>
        <w:r>
          <w:rPr>
            <w:noProof/>
            <w:webHidden/>
          </w:rPr>
          <w:tab/>
        </w:r>
        <w:r>
          <w:rPr>
            <w:noProof/>
            <w:webHidden/>
          </w:rPr>
          <w:fldChar w:fldCharType="begin"/>
        </w:r>
        <w:r>
          <w:rPr>
            <w:noProof/>
            <w:webHidden/>
          </w:rPr>
          <w:instrText xml:space="preserve"> PAGEREF _Toc241396176 \h </w:instrText>
        </w:r>
        <w:r>
          <w:rPr>
            <w:noProof/>
            <w:webHidden/>
          </w:rPr>
        </w:r>
        <w:r>
          <w:rPr>
            <w:noProof/>
            <w:webHidden/>
          </w:rPr>
          <w:fldChar w:fldCharType="separate"/>
        </w:r>
        <w:r>
          <w:rPr>
            <w:noProof/>
            <w:webHidden/>
          </w:rPr>
          <w:t>34</w:t>
        </w:r>
        <w:r>
          <w:rPr>
            <w:noProof/>
            <w:webHidden/>
          </w:rPr>
          <w:fldChar w:fldCharType="end"/>
        </w:r>
      </w:hyperlink>
    </w:p>
    <w:p w14:paraId="18179AC8" w14:textId="00BDDAC4"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77" w:history="1">
        <w:r w:rsidRPr="00691AC9">
          <w:rPr>
            <w:rStyle w:val="Hyperlink"/>
            <w:noProof/>
          </w:rPr>
          <w:t>(4)  Gladstone's principles</w:t>
        </w:r>
        <w:r>
          <w:rPr>
            <w:noProof/>
            <w:webHidden/>
          </w:rPr>
          <w:tab/>
        </w:r>
        <w:r>
          <w:rPr>
            <w:noProof/>
            <w:webHidden/>
          </w:rPr>
          <w:fldChar w:fldCharType="begin"/>
        </w:r>
        <w:r>
          <w:rPr>
            <w:noProof/>
            <w:webHidden/>
          </w:rPr>
          <w:instrText xml:space="preserve"> PAGEREF _Toc241396177 \h </w:instrText>
        </w:r>
        <w:r>
          <w:rPr>
            <w:noProof/>
            <w:webHidden/>
          </w:rPr>
        </w:r>
        <w:r>
          <w:rPr>
            <w:noProof/>
            <w:webHidden/>
          </w:rPr>
          <w:fldChar w:fldCharType="separate"/>
        </w:r>
        <w:r>
          <w:rPr>
            <w:noProof/>
            <w:webHidden/>
          </w:rPr>
          <w:t>35</w:t>
        </w:r>
        <w:r>
          <w:rPr>
            <w:noProof/>
            <w:webHidden/>
          </w:rPr>
          <w:fldChar w:fldCharType="end"/>
        </w:r>
      </w:hyperlink>
    </w:p>
    <w:p w14:paraId="5C999943" w14:textId="1AB0B4D2"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78" w:history="1">
        <w:r w:rsidRPr="00691AC9">
          <w:rPr>
            <w:rStyle w:val="Hyperlink"/>
            <w:noProof/>
          </w:rPr>
          <w:t>(5)  Gladstone's foreign policy in practice</w:t>
        </w:r>
        <w:r>
          <w:rPr>
            <w:noProof/>
            <w:webHidden/>
          </w:rPr>
          <w:tab/>
        </w:r>
        <w:r>
          <w:rPr>
            <w:noProof/>
            <w:webHidden/>
          </w:rPr>
          <w:fldChar w:fldCharType="begin"/>
        </w:r>
        <w:r>
          <w:rPr>
            <w:noProof/>
            <w:webHidden/>
          </w:rPr>
          <w:instrText xml:space="preserve"> PAGEREF _Toc241396178 \h </w:instrText>
        </w:r>
        <w:r>
          <w:rPr>
            <w:noProof/>
            <w:webHidden/>
          </w:rPr>
        </w:r>
        <w:r>
          <w:rPr>
            <w:noProof/>
            <w:webHidden/>
          </w:rPr>
          <w:fldChar w:fldCharType="separate"/>
        </w:r>
        <w:r>
          <w:rPr>
            <w:noProof/>
            <w:webHidden/>
          </w:rPr>
          <w:t>35</w:t>
        </w:r>
        <w:r>
          <w:rPr>
            <w:noProof/>
            <w:webHidden/>
          </w:rPr>
          <w:fldChar w:fldCharType="end"/>
        </w:r>
      </w:hyperlink>
    </w:p>
    <w:p w14:paraId="0B99786F" w14:textId="410C135A"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79" w:history="1">
        <w:r w:rsidRPr="00691AC9">
          <w:rPr>
            <w:rStyle w:val="Hyperlink"/>
            <w:noProof/>
          </w:rPr>
          <w:t>(6)  Domestic policy — briefly</w:t>
        </w:r>
        <w:r>
          <w:rPr>
            <w:noProof/>
            <w:webHidden/>
          </w:rPr>
          <w:tab/>
        </w:r>
        <w:r>
          <w:rPr>
            <w:noProof/>
            <w:webHidden/>
          </w:rPr>
          <w:fldChar w:fldCharType="begin"/>
        </w:r>
        <w:r>
          <w:rPr>
            <w:noProof/>
            <w:webHidden/>
          </w:rPr>
          <w:instrText xml:space="preserve"> PAGEREF _Toc241396179 \h </w:instrText>
        </w:r>
        <w:r>
          <w:rPr>
            <w:noProof/>
            <w:webHidden/>
          </w:rPr>
        </w:r>
        <w:r>
          <w:rPr>
            <w:noProof/>
            <w:webHidden/>
          </w:rPr>
          <w:fldChar w:fldCharType="separate"/>
        </w:r>
        <w:r>
          <w:rPr>
            <w:noProof/>
            <w:webHidden/>
          </w:rPr>
          <w:t>35</w:t>
        </w:r>
        <w:r>
          <w:rPr>
            <w:noProof/>
            <w:webHidden/>
          </w:rPr>
          <w:fldChar w:fldCharType="end"/>
        </w:r>
      </w:hyperlink>
    </w:p>
    <w:p w14:paraId="19ADECAE" w14:textId="02EEF577"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80" w:history="1">
        <w:r w:rsidRPr="00691AC9">
          <w:rPr>
            <w:rStyle w:val="Hyperlink"/>
            <w:noProof/>
          </w:rPr>
          <w:t>Analysis</w:t>
        </w:r>
        <w:r>
          <w:rPr>
            <w:noProof/>
            <w:webHidden/>
          </w:rPr>
          <w:tab/>
        </w:r>
        <w:r>
          <w:rPr>
            <w:noProof/>
            <w:webHidden/>
          </w:rPr>
          <w:fldChar w:fldCharType="begin"/>
        </w:r>
        <w:r>
          <w:rPr>
            <w:noProof/>
            <w:webHidden/>
          </w:rPr>
          <w:instrText xml:space="preserve"> PAGEREF _Toc241396180 \h </w:instrText>
        </w:r>
        <w:r>
          <w:rPr>
            <w:noProof/>
            <w:webHidden/>
          </w:rPr>
        </w:r>
        <w:r>
          <w:rPr>
            <w:noProof/>
            <w:webHidden/>
          </w:rPr>
          <w:fldChar w:fldCharType="separate"/>
        </w:r>
        <w:r>
          <w:rPr>
            <w:noProof/>
            <w:webHidden/>
          </w:rPr>
          <w:t>36</w:t>
        </w:r>
        <w:r>
          <w:rPr>
            <w:noProof/>
            <w:webHidden/>
          </w:rPr>
          <w:fldChar w:fldCharType="end"/>
        </w:r>
      </w:hyperlink>
    </w:p>
    <w:p w14:paraId="405D8516" w14:textId="01B7ED61"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81" w:history="1">
        <w:r w:rsidRPr="00691AC9">
          <w:rPr>
            <w:rStyle w:val="Hyperlink"/>
            <w:noProof/>
          </w:rPr>
          <w:t>(7)  How character shaped policy</w:t>
        </w:r>
        <w:r>
          <w:rPr>
            <w:noProof/>
            <w:webHidden/>
          </w:rPr>
          <w:tab/>
        </w:r>
        <w:r>
          <w:rPr>
            <w:noProof/>
            <w:webHidden/>
          </w:rPr>
          <w:fldChar w:fldCharType="begin"/>
        </w:r>
        <w:r>
          <w:rPr>
            <w:noProof/>
            <w:webHidden/>
          </w:rPr>
          <w:instrText xml:space="preserve"> PAGEREF _Toc241396181 \h </w:instrText>
        </w:r>
        <w:r>
          <w:rPr>
            <w:noProof/>
            <w:webHidden/>
          </w:rPr>
        </w:r>
        <w:r>
          <w:rPr>
            <w:noProof/>
            <w:webHidden/>
          </w:rPr>
          <w:fldChar w:fldCharType="separate"/>
        </w:r>
        <w:r>
          <w:rPr>
            <w:noProof/>
            <w:webHidden/>
          </w:rPr>
          <w:t>36</w:t>
        </w:r>
        <w:r>
          <w:rPr>
            <w:noProof/>
            <w:webHidden/>
          </w:rPr>
          <w:fldChar w:fldCharType="end"/>
        </w:r>
      </w:hyperlink>
    </w:p>
    <w:p w14:paraId="5EC76778" w14:textId="75BBBAA0"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82" w:history="1">
        <w:r w:rsidRPr="00691AC9">
          <w:rPr>
            <w:rStyle w:val="Hyperlink"/>
            <w:noProof/>
          </w:rPr>
          <w:t>(8)  The paradox of office</w:t>
        </w:r>
        <w:r>
          <w:rPr>
            <w:noProof/>
            <w:webHidden/>
          </w:rPr>
          <w:tab/>
        </w:r>
        <w:r>
          <w:rPr>
            <w:noProof/>
            <w:webHidden/>
          </w:rPr>
          <w:fldChar w:fldCharType="begin"/>
        </w:r>
        <w:r>
          <w:rPr>
            <w:noProof/>
            <w:webHidden/>
          </w:rPr>
          <w:instrText xml:space="preserve"> PAGEREF _Toc241396182 \h </w:instrText>
        </w:r>
        <w:r>
          <w:rPr>
            <w:noProof/>
            <w:webHidden/>
          </w:rPr>
        </w:r>
        <w:r>
          <w:rPr>
            <w:noProof/>
            <w:webHidden/>
          </w:rPr>
          <w:fldChar w:fldCharType="separate"/>
        </w:r>
        <w:r>
          <w:rPr>
            <w:noProof/>
            <w:webHidden/>
          </w:rPr>
          <w:t>36</w:t>
        </w:r>
        <w:r>
          <w:rPr>
            <w:noProof/>
            <w:webHidden/>
          </w:rPr>
          <w:fldChar w:fldCharType="end"/>
        </w:r>
      </w:hyperlink>
    </w:p>
    <w:p w14:paraId="22D95591" w14:textId="425DF3A2" w:rsidR="00D5549B" w:rsidRDefault="00D5549B">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183" w:history="1">
        <w:r w:rsidRPr="00691AC9">
          <w:rPr>
            <w:rStyle w:val="Hyperlink"/>
            <w:noProof/>
          </w:rPr>
          <w:t>Answer 7 · Disraeli's Policy and "Peace with Honour"</w:t>
        </w:r>
        <w:r>
          <w:rPr>
            <w:noProof/>
            <w:webHidden/>
          </w:rPr>
          <w:tab/>
        </w:r>
        <w:r>
          <w:rPr>
            <w:noProof/>
            <w:webHidden/>
          </w:rPr>
          <w:fldChar w:fldCharType="begin"/>
        </w:r>
        <w:r>
          <w:rPr>
            <w:noProof/>
            <w:webHidden/>
          </w:rPr>
          <w:instrText xml:space="preserve"> PAGEREF _Toc241396183 \h </w:instrText>
        </w:r>
        <w:r>
          <w:rPr>
            <w:noProof/>
            <w:webHidden/>
          </w:rPr>
        </w:r>
        <w:r>
          <w:rPr>
            <w:noProof/>
            <w:webHidden/>
          </w:rPr>
          <w:fldChar w:fldCharType="separate"/>
        </w:r>
        <w:r>
          <w:rPr>
            <w:noProof/>
            <w:webHidden/>
          </w:rPr>
          <w:t>37</w:t>
        </w:r>
        <w:r>
          <w:rPr>
            <w:noProof/>
            <w:webHidden/>
          </w:rPr>
          <w:fldChar w:fldCharType="end"/>
        </w:r>
      </w:hyperlink>
    </w:p>
    <w:p w14:paraId="06B44F88" w14:textId="3D137F8E"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84" w:history="1">
        <w:r w:rsidRPr="00691AC9">
          <w:rPr>
            <w:rStyle w:val="Hyperlink"/>
            <w:noProof/>
          </w:rPr>
          <w:t>The model answer</w:t>
        </w:r>
        <w:r>
          <w:rPr>
            <w:noProof/>
            <w:webHidden/>
          </w:rPr>
          <w:tab/>
        </w:r>
        <w:r>
          <w:rPr>
            <w:noProof/>
            <w:webHidden/>
          </w:rPr>
          <w:fldChar w:fldCharType="begin"/>
        </w:r>
        <w:r>
          <w:rPr>
            <w:noProof/>
            <w:webHidden/>
          </w:rPr>
          <w:instrText xml:space="preserve"> PAGEREF _Toc241396184 \h </w:instrText>
        </w:r>
        <w:r>
          <w:rPr>
            <w:noProof/>
            <w:webHidden/>
          </w:rPr>
        </w:r>
        <w:r>
          <w:rPr>
            <w:noProof/>
            <w:webHidden/>
          </w:rPr>
          <w:fldChar w:fldCharType="separate"/>
        </w:r>
        <w:r>
          <w:rPr>
            <w:noProof/>
            <w:webHidden/>
          </w:rPr>
          <w:t>38</w:t>
        </w:r>
        <w:r>
          <w:rPr>
            <w:noProof/>
            <w:webHidden/>
          </w:rPr>
          <w:fldChar w:fldCharType="end"/>
        </w:r>
      </w:hyperlink>
    </w:p>
    <w:p w14:paraId="4E5BBC31" w14:textId="1FEB4D40"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85" w:history="1">
        <w:r w:rsidRPr="00691AC9">
          <w:rPr>
            <w:rStyle w:val="Hyperlink"/>
            <w:noProof/>
          </w:rPr>
          <w:t>Introduction</w:t>
        </w:r>
        <w:r>
          <w:rPr>
            <w:noProof/>
            <w:webHidden/>
          </w:rPr>
          <w:tab/>
        </w:r>
        <w:r>
          <w:rPr>
            <w:noProof/>
            <w:webHidden/>
          </w:rPr>
          <w:fldChar w:fldCharType="begin"/>
        </w:r>
        <w:r>
          <w:rPr>
            <w:noProof/>
            <w:webHidden/>
          </w:rPr>
          <w:instrText xml:space="preserve"> PAGEREF _Toc241396185 \h </w:instrText>
        </w:r>
        <w:r>
          <w:rPr>
            <w:noProof/>
            <w:webHidden/>
          </w:rPr>
        </w:r>
        <w:r>
          <w:rPr>
            <w:noProof/>
            <w:webHidden/>
          </w:rPr>
          <w:fldChar w:fldCharType="separate"/>
        </w:r>
        <w:r>
          <w:rPr>
            <w:noProof/>
            <w:webHidden/>
          </w:rPr>
          <w:t>38</w:t>
        </w:r>
        <w:r>
          <w:rPr>
            <w:noProof/>
            <w:webHidden/>
          </w:rPr>
          <w:fldChar w:fldCharType="end"/>
        </w:r>
      </w:hyperlink>
    </w:p>
    <w:p w14:paraId="304F8EF3" w14:textId="7B602D8B"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86" w:history="1">
        <w:r w:rsidRPr="00691AC9">
          <w:rPr>
            <w:rStyle w:val="Hyperlink"/>
            <w:noProof/>
          </w:rPr>
          <w:t>(1)  Disraeli's aims</w:t>
        </w:r>
        <w:r>
          <w:rPr>
            <w:noProof/>
            <w:webHidden/>
          </w:rPr>
          <w:tab/>
        </w:r>
        <w:r>
          <w:rPr>
            <w:noProof/>
            <w:webHidden/>
          </w:rPr>
          <w:fldChar w:fldCharType="begin"/>
        </w:r>
        <w:r>
          <w:rPr>
            <w:noProof/>
            <w:webHidden/>
          </w:rPr>
          <w:instrText xml:space="preserve"> PAGEREF _Toc241396186 \h </w:instrText>
        </w:r>
        <w:r>
          <w:rPr>
            <w:noProof/>
            <w:webHidden/>
          </w:rPr>
        </w:r>
        <w:r>
          <w:rPr>
            <w:noProof/>
            <w:webHidden/>
          </w:rPr>
          <w:fldChar w:fldCharType="separate"/>
        </w:r>
        <w:r>
          <w:rPr>
            <w:noProof/>
            <w:webHidden/>
          </w:rPr>
          <w:t>38</w:t>
        </w:r>
        <w:r>
          <w:rPr>
            <w:noProof/>
            <w:webHidden/>
          </w:rPr>
          <w:fldChar w:fldCharType="end"/>
        </w:r>
      </w:hyperlink>
    </w:p>
    <w:p w14:paraId="772BD05F" w14:textId="6B2805EB"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87" w:history="1">
        <w:r w:rsidRPr="00691AC9">
          <w:rPr>
            <w:rStyle w:val="Hyperlink"/>
            <w:noProof/>
          </w:rPr>
          <w:t>(2)  Imperial measures</w:t>
        </w:r>
        <w:r>
          <w:rPr>
            <w:noProof/>
            <w:webHidden/>
          </w:rPr>
          <w:tab/>
        </w:r>
        <w:r>
          <w:rPr>
            <w:noProof/>
            <w:webHidden/>
          </w:rPr>
          <w:fldChar w:fldCharType="begin"/>
        </w:r>
        <w:r>
          <w:rPr>
            <w:noProof/>
            <w:webHidden/>
          </w:rPr>
          <w:instrText xml:space="preserve"> PAGEREF _Toc241396187 \h </w:instrText>
        </w:r>
        <w:r>
          <w:rPr>
            <w:noProof/>
            <w:webHidden/>
          </w:rPr>
        </w:r>
        <w:r>
          <w:rPr>
            <w:noProof/>
            <w:webHidden/>
          </w:rPr>
          <w:fldChar w:fldCharType="separate"/>
        </w:r>
        <w:r>
          <w:rPr>
            <w:noProof/>
            <w:webHidden/>
          </w:rPr>
          <w:t>38</w:t>
        </w:r>
        <w:r>
          <w:rPr>
            <w:noProof/>
            <w:webHidden/>
          </w:rPr>
          <w:fldChar w:fldCharType="end"/>
        </w:r>
      </w:hyperlink>
    </w:p>
    <w:p w14:paraId="66E5D361" w14:textId="0975890A"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88" w:history="1">
        <w:r w:rsidRPr="00691AC9">
          <w:rPr>
            <w:rStyle w:val="Hyperlink"/>
            <w:noProof/>
          </w:rPr>
          <w:t>(3)  The Eastern crisis, 1875–77</w:t>
        </w:r>
        <w:r>
          <w:rPr>
            <w:noProof/>
            <w:webHidden/>
          </w:rPr>
          <w:tab/>
        </w:r>
        <w:r>
          <w:rPr>
            <w:noProof/>
            <w:webHidden/>
          </w:rPr>
          <w:fldChar w:fldCharType="begin"/>
        </w:r>
        <w:r>
          <w:rPr>
            <w:noProof/>
            <w:webHidden/>
          </w:rPr>
          <w:instrText xml:space="preserve"> PAGEREF _Toc241396188 \h </w:instrText>
        </w:r>
        <w:r>
          <w:rPr>
            <w:noProof/>
            <w:webHidden/>
          </w:rPr>
        </w:r>
        <w:r>
          <w:rPr>
            <w:noProof/>
            <w:webHidden/>
          </w:rPr>
          <w:fldChar w:fldCharType="separate"/>
        </w:r>
        <w:r>
          <w:rPr>
            <w:noProof/>
            <w:webHidden/>
          </w:rPr>
          <w:t>38</w:t>
        </w:r>
        <w:r>
          <w:rPr>
            <w:noProof/>
            <w:webHidden/>
          </w:rPr>
          <w:fldChar w:fldCharType="end"/>
        </w:r>
      </w:hyperlink>
    </w:p>
    <w:p w14:paraId="19EB2EA5" w14:textId="76474FAF"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89" w:history="1">
        <w:r w:rsidRPr="00691AC9">
          <w:rPr>
            <w:rStyle w:val="Hyperlink"/>
            <w:noProof/>
          </w:rPr>
          <w:t>(4)  Britain's response — the threat of war</w:t>
        </w:r>
        <w:r>
          <w:rPr>
            <w:noProof/>
            <w:webHidden/>
          </w:rPr>
          <w:tab/>
        </w:r>
        <w:r>
          <w:rPr>
            <w:noProof/>
            <w:webHidden/>
          </w:rPr>
          <w:fldChar w:fldCharType="begin"/>
        </w:r>
        <w:r>
          <w:rPr>
            <w:noProof/>
            <w:webHidden/>
          </w:rPr>
          <w:instrText xml:space="preserve"> PAGEREF _Toc241396189 \h </w:instrText>
        </w:r>
        <w:r>
          <w:rPr>
            <w:noProof/>
            <w:webHidden/>
          </w:rPr>
        </w:r>
        <w:r>
          <w:rPr>
            <w:noProof/>
            <w:webHidden/>
          </w:rPr>
          <w:fldChar w:fldCharType="separate"/>
        </w:r>
        <w:r>
          <w:rPr>
            <w:noProof/>
            <w:webHidden/>
          </w:rPr>
          <w:t>38</w:t>
        </w:r>
        <w:r>
          <w:rPr>
            <w:noProof/>
            <w:webHidden/>
          </w:rPr>
          <w:fldChar w:fldCharType="end"/>
        </w:r>
      </w:hyperlink>
    </w:p>
    <w:p w14:paraId="6E6933D3" w14:textId="3E8F6748"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90" w:history="1">
        <w:r w:rsidRPr="00691AC9">
          <w:rPr>
            <w:rStyle w:val="Hyperlink"/>
            <w:noProof/>
          </w:rPr>
          <w:t>(5)  San Stefano (3 March 1878)</w:t>
        </w:r>
        <w:r>
          <w:rPr>
            <w:noProof/>
            <w:webHidden/>
          </w:rPr>
          <w:tab/>
        </w:r>
        <w:r>
          <w:rPr>
            <w:noProof/>
            <w:webHidden/>
          </w:rPr>
          <w:fldChar w:fldCharType="begin"/>
        </w:r>
        <w:r>
          <w:rPr>
            <w:noProof/>
            <w:webHidden/>
          </w:rPr>
          <w:instrText xml:space="preserve"> PAGEREF _Toc241396190 \h </w:instrText>
        </w:r>
        <w:r>
          <w:rPr>
            <w:noProof/>
            <w:webHidden/>
          </w:rPr>
        </w:r>
        <w:r>
          <w:rPr>
            <w:noProof/>
            <w:webHidden/>
          </w:rPr>
          <w:fldChar w:fldCharType="separate"/>
        </w:r>
        <w:r>
          <w:rPr>
            <w:noProof/>
            <w:webHidden/>
          </w:rPr>
          <w:t>39</w:t>
        </w:r>
        <w:r>
          <w:rPr>
            <w:noProof/>
            <w:webHidden/>
          </w:rPr>
          <w:fldChar w:fldCharType="end"/>
        </w:r>
      </w:hyperlink>
    </w:p>
    <w:p w14:paraId="54F61538" w14:textId="4CAF3206"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91" w:history="1">
        <w:r w:rsidRPr="00691AC9">
          <w:rPr>
            <w:rStyle w:val="Hyperlink"/>
            <w:noProof/>
          </w:rPr>
          <w:t>(6)  Preparing the Congress</w:t>
        </w:r>
        <w:r>
          <w:rPr>
            <w:noProof/>
            <w:webHidden/>
          </w:rPr>
          <w:tab/>
        </w:r>
        <w:r>
          <w:rPr>
            <w:noProof/>
            <w:webHidden/>
          </w:rPr>
          <w:fldChar w:fldCharType="begin"/>
        </w:r>
        <w:r>
          <w:rPr>
            <w:noProof/>
            <w:webHidden/>
          </w:rPr>
          <w:instrText xml:space="preserve"> PAGEREF _Toc241396191 \h </w:instrText>
        </w:r>
        <w:r>
          <w:rPr>
            <w:noProof/>
            <w:webHidden/>
          </w:rPr>
        </w:r>
        <w:r>
          <w:rPr>
            <w:noProof/>
            <w:webHidden/>
          </w:rPr>
          <w:fldChar w:fldCharType="separate"/>
        </w:r>
        <w:r>
          <w:rPr>
            <w:noProof/>
            <w:webHidden/>
          </w:rPr>
          <w:t>39</w:t>
        </w:r>
        <w:r>
          <w:rPr>
            <w:noProof/>
            <w:webHidden/>
          </w:rPr>
          <w:fldChar w:fldCharType="end"/>
        </w:r>
      </w:hyperlink>
    </w:p>
    <w:p w14:paraId="7F98F103" w14:textId="53C581D8"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92" w:history="1">
        <w:r w:rsidRPr="00691AC9">
          <w:rPr>
            <w:rStyle w:val="Hyperlink"/>
            <w:noProof/>
          </w:rPr>
          <w:t>(7)  The Congress of Berlin (13 June – 13 July 1878)</w:t>
        </w:r>
        <w:r>
          <w:rPr>
            <w:noProof/>
            <w:webHidden/>
          </w:rPr>
          <w:tab/>
        </w:r>
        <w:r>
          <w:rPr>
            <w:noProof/>
            <w:webHidden/>
          </w:rPr>
          <w:fldChar w:fldCharType="begin"/>
        </w:r>
        <w:r>
          <w:rPr>
            <w:noProof/>
            <w:webHidden/>
          </w:rPr>
          <w:instrText xml:space="preserve"> PAGEREF _Toc241396192 \h </w:instrText>
        </w:r>
        <w:r>
          <w:rPr>
            <w:noProof/>
            <w:webHidden/>
          </w:rPr>
        </w:r>
        <w:r>
          <w:rPr>
            <w:noProof/>
            <w:webHidden/>
          </w:rPr>
          <w:fldChar w:fldCharType="separate"/>
        </w:r>
        <w:r>
          <w:rPr>
            <w:noProof/>
            <w:webHidden/>
          </w:rPr>
          <w:t>39</w:t>
        </w:r>
        <w:r>
          <w:rPr>
            <w:noProof/>
            <w:webHidden/>
          </w:rPr>
          <w:fldChar w:fldCharType="end"/>
        </w:r>
      </w:hyperlink>
    </w:p>
    <w:p w14:paraId="296300F8" w14:textId="05A6CF11"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93" w:history="1">
        <w:r w:rsidRPr="00691AC9">
          <w:rPr>
            <w:rStyle w:val="Hyperlink"/>
            <w:noProof/>
          </w:rPr>
          <w:t>(8)  Was it "Peace with Honour"? — the case for</w:t>
        </w:r>
        <w:r>
          <w:rPr>
            <w:noProof/>
            <w:webHidden/>
          </w:rPr>
          <w:tab/>
        </w:r>
        <w:r>
          <w:rPr>
            <w:noProof/>
            <w:webHidden/>
          </w:rPr>
          <w:fldChar w:fldCharType="begin"/>
        </w:r>
        <w:r>
          <w:rPr>
            <w:noProof/>
            <w:webHidden/>
          </w:rPr>
          <w:instrText xml:space="preserve"> PAGEREF _Toc241396193 \h </w:instrText>
        </w:r>
        <w:r>
          <w:rPr>
            <w:noProof/>
            <w:webHidden/>
          </w:rPr>
        </w:r>
        <w:r>
          <w:rPr>
            <w:noProof/>
            <w:webHidden/>
          </w:rPr>
          <w:fldChar w:fldCharType="separate"/>
        </w:r>
        <w:r>
          <w:rPr>
            <w:noProof/>
            <w:webHidden/>
          </w:rPr>
          <w:t>39</w:t>
        </w:r>
        <w:r>
          <w:rPr>
            <w:noProof/>
            <w:webHidden/>
          </w:rPr>
          <w:fldChar w:fldCharType="end"/>
        </w:r>
      </w:hyperlink>
    </w:p>
    <w:p w14:paraId="5628EDC1" w14:textId="39319539"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94" w:history="1">
        <w:r w:rsidRPr="00691AC9">
          <w:rPr>
            <w:rStyle w:val="Hyperlink"/>
            <w:noProof/>
          </w:rPr>
          <w:t>(9)  The case against</w:t>
        </w:r>
        <w:r>
          <w:rPr>
            <w:noProof/>
            <w:webHidden/>
          </w:rPr>
          <w:tab/>
        </w:r>
        <w:r>
          <w:rPr>
            <w:noProof/>
            <w:webHidden/>
          </w:rPr>
          <w:fldChar w:fldCharType="begin"/>
        </w:r>
        <w:r>
          <w:rPr>
            <w:noProof/>
            <w:webHidden/>
          </w:rPr>
          <w:instrText xml:space="preserve"> PAGEREF _Toc241396194 \h </w:instrText>
        </w:r>
        <w:r>
          <w:rPr>
            <w:noProof/>
            <w:webHidden/>
          </w:rPr>
        </w:r>
        <w:r>
          <w:rPr>
            <w:noProof/>
            <w:webHidden/>
          </w:rPr>
          <w:fldChar w:fldCharType="separate"/>
        </w:r>
        <w:r>
          <w:rPr>
            <w:noProof/>
            <w:webHidden/>
          </w:rPr>
          <w:t>40</w:t>
        </w:r>
        <w:r>
          <w:rPr>
            <w:noProof/>
            <w:webHidden/>
          </w:rPr>
          <w:fldChar w:fldCharType="end"/>
        </w:r>
      </w:hyperlink>
    </w:p>
    <w:p w14:paraId="7B35DFC6" w14:textId="4ACB3342" w:rsidR="00D5549B" w:rsidRDefault="00D5549B">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195" w:history="1">
        <w:r w:rsidRPr="00691AC9">
          <w:rPr>
            <w:rStyle w:val="Hyperlink"/>
            <w:noProof/>
          </w:rPr>
          <w:t>Answer 8 · Splendid Isolation: Why Adopted, How Abandoned</w:t>
        </w:r>
        <w:r>
          <w:rPr>
            <w:noProof/>
            <w:webHidden/>
          </w:rPr>
          <w:tab/>
        </w:r>
        <w:r>
          <w:rPr>
            <w:noProof/>
            <w:webHidden/>
          </w:rPr>
          <w:fldChar w:fldCharType="begin"/>
        </w:r>
        <w:r>
          <w:rPr>
            <w:noProof/>
            <w:webHidden/>
          </w:rPr>
          <w:instrText xml:space="preserve"> PAGEREF _Toc241396195 \h </w:instrText>
        </w:r>
        <w:r>
          <w:rPr>
            <w:noProof/>
            <w:webHidden/>
          </w:rPr>
        </w:r>
        <w:r>
          <w:rPr>
            <w:noProof/>
            <w:webHidden/>
          </w:rPr>
          <w:fldChar w:fldCharType="separate"/>
        </w:r>
        <w:r>
          <w:rPr>
            <w:noProof/>
            <w:webHidden/>
          </w:rPr>
          <w:t>41</w:t>
        </w:r>
        <w:r>
          <w:rPr>
            <w:noProof/>
            <w:webHidden/>
          </w:rPr>
          <w:fldChar w:fldCharType="end"/>
        </w:r>
      </w:hyperlink>
    </w:p>
    <w:p w14:paraId="5CD6A6E3" w14:textId="1DE29546"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96" w:history="1">
        <w:r w:rsidRPr="00691AC9">
          <w:rPr>
            <w:rStyle w:val="Hyperlink"/>
            <w:noProof/>
          </w:rPr>
          <w:t>The model answer</w:t>
        </w:r>
        <w:r>
          <w:rPr>
            <w:noProof/>
            <w:webHidden/>
          </w:rPr>
          <w:tab/>
        </w:r>
        <w:r>
          <w:rPr>
            <w:noProof/>
            <w:webHidden/>
          </w:rPr>
          <w:fldChar w:fldCharType="begin"/>
        </w:r>
        <w:r>
          <w:rPr>
            <w:noProof/>
            <w:webHidden/>
          </w:rPr>
          <w:instrText xml:space="preserve"> PAGEREF _Toc241396196 \h </w:instrText>
        </w:r>
        <w:r>
          <w:rPr>
            <w:noProof/>
            <w:webHidden/>
          </w:rPr>
        </w:r>
        <w:r>
          <w:rPr>
            <w:noProof/>
            <w:webHidden/>
          </w:rPr>
          <w:fldChar w:fldCharType="separate"/>
        </w:r>
        <w:r>
          <w:rPr>
            <w:noProof/>
            <w:webHidden/>
          </w:rPr>
          <w:t>42</w:t>
        </w:r>
        <w:r>
          <w:rPr>
            <w:noProof/>
            <w:webHidden/>
          </w:rPr>
          <w:fldChar w:fldCharType="end"/>
        </w:r>
      </w:hyperlink>
    </w:p>
    <w:p w14:paraId="31CD4B53" w14:textId="4DF47F55"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97" w:history="1">
        <w:r w:rsidRPr="00691AC9">
          <w:rPr>
            <w:rStyle w:val="Hyperlink"/>
            <w:noProof/>
          </w:rPr>
          <w:t>Introduction</w:t>
        </w:r>
        <w:r>
          <w:rPr>
            <w:noProof/>
            <w:webHidden/>
          </w:rPr>
          <w:tab/>
        </w:r>
        <w:r>
          <w:rPr>
            <w:noProof/>
            <w:webHidden/>
          </w:rPr>
          <w:fldChar w:fldCharType="begin"/>
        </w:r>
        <w:r>
          <w:rPr>
            <w:noProof/>
            <w:webHidden/>
          </w:rPr>
          <w:instrText xml:space="preserve"> PAGEREF _Toc241396197 \h </w:instrText>
        </w:r>
        <w:r>
          <w:rPr>
            <w:noProof/>
            <w:webHidden/>
          </w:rPr>
        </w:r>
        <w:r>
          <w:rPr>
            <w:noProof/>
            <w:webHidden/>
          </w:rPr>
          <w:fldChar w:fldCharType="separate"/>
        </w:r>
        <w:r>
          <w:rPr>
            <w:noProof/>
            <w:webHidden/>
          </w:rPr>
          <w:t>42</w:t>
        </w:r>
        <w:r>
          <w:rPr>
            <w:noProof/>
            <w:webHidden/>
          </w:rPr>
          <w:fldChar w:fldCharType="end"/>
        </w:r>
      </w:hyperlink>
    </w:p>
    <w:p w14:paraId="2BCF8878" w14:textId="3755DACF"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98" w:history="1">
        <w:r w:rsidRPr="00691AC9">
          <w:rPr>
            <w:rStyle w:val="Hyperlink"/>
            <w:noProof/>
          </w:rPr>
          <w:t>(1)  What Splendid Isolation meant</w:t>
        </w:r>
        <w:r>
          <w:rPr>
            <w:noProof/>
            <w:webHidden/>
          </w:rPr>
          <w:tab/>
        </w:r>
        <w:r>
          <w:rPr>
            <w:noProof/>
            <w:webHidden/>
          </w:rPr>
          <w:fldChar w:fldCharType="begin"/>
        </w:r>
        <w:r>
          <w:rPr>
            <w:noProof/>
            <w:webHidden/>
          </w:rPr>
          <w:instrText xml:space="preserve"> PAGEREF _Toc241396198 \h </w:instrText>
        </w:r>
        <w:r>
          <w:rPr>
            <w:noProof/>
            <w:webHidden/>
          </w:rPr>
        </w:r>
        <w:r>
          <w:rPr>
            <w:noProof/>
            <w:webHidden/>
          </w:rPr>
          <w:fldChar w:fldCharType="separate"/>
        </w:r>
        <w:r>
          <w:rPr>
            <w:noProof/>
            <w:webHidden/>
          </w:rPr>
          <w:t>42</w:t>
        </w:r>
        <w:r>
          <w:rPr>
            <w:noProof/>
            <w:webHidden/>
          </w:rPr>
          <w:fldChar w:fldCharType="end"/>
        </w:r>
      </w:hyperlink>
    </w:p>
    <w:p w14:paraId="53B32ADA" w14:textId="77CE7A2A"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199" w:history="1">
        <w:r w:rsidRPr="00691AC9">
          <w:rPr>
            <w:rStyle w:val="Hyperlink"/>
            <w:noProof/>
          </w:rPr>
          <w:t>Limb 1 · Why Britain adopted it from 1870</w:t>
        </w:r>
        <w:r>
          <w:rPr>
            <w:noProof/>
            <w:webHidden/>
          </w:rPr>
          <w:tab/>
        </w:r>
        <w:r>
          <w:rPr>
            <w:noProof/>
            <w:webHidden/>
          </w:rPr>
          <w:fldChar w:fldCharType="begin"/>
        </w:r>
        <w:r>
          <w:rPr>
            <w:noProof/>
            <w:webHidden/>
          </w:rPr>
          <w:instrText xml:space="preserve"> PAGEREF _Toc241396199 \h </w:instrText>
        </w:r>
        <w:r>
          <w:rPr>
            <w:noProof/>
            <w:webHidden/>
          </w:rPr>
        </w:r>
        <w:r>
          <w:rPr>
            <w:noProof/>
            <w:webHidden/>
          </w:rPr>
          <w:fldChar w:fldCharType="separate"/>
        </w:r>
        <w:r>
          <w:rPr>
            <w:noProof/>
            <w:webHidden/>
          </w:rPr>
          <w:t>43</w:t>
        </w:r>
        <w:r>
          <w:rPr>
            <w:noProof/>
            <w:webHidden/>
          </w:rPr>
          <w:fldChar w:fldCharType="end"/>
        </w:r>
      </w:hyperlink>
    </w:p>
    <w:p w14:paraId="1B7FBD12" w14:textId="52DD675C"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00" w:history="1">
        <w:r w:rsidRPr="00691AC9">
          <w:rPr>
            <w:rStyle w:val="Hyperlink"/>
            <w:noProof/>
          </w:rPr>
          <w:t>(2)  Security: an island and a navy</w:t>
        </w:r>
        <w:r>
          <w:rPr>
            <w:noProof/>
            <w:webHidden/>
          </w:rPr>
          <w:tab/>
        </w:r>
        <w:r>
          <w:rPr>
            <w:noProof/>
            <w:webHidden/>
          </w:rPr>
          <w:fldChar w:fldCharType="begin"/>
        </w:r>
        <w:r>
          <w:rPr>
            <w:noProof/>
            <w:webHidden/>
          </w:rPr>
          <w:instrText xml:space="preserve"> PAGEREF _Toc241396200 \h </w:instrText>
        </w:r>
        <w:r>
          <w:rPr>
            <w:noProof/>
            <w:webHidden/>
          </w:rPr>
        </w:r>
        <w:r>
          <w:rPr>
            <w:noProof/>
            <w:webHidden/>
          </w:rPr>
          <w:fldChar w:fldCharType="separate"/>
        </w:r>
        <w:r>
          <w:rPr>
            <w:noProof/>
            <w:webHidden/>
          </w:rPr>
          <w:t>43</w:t>
        </w:r>
        <w:r>
          <w:rPr>
            <w:noProof/>
            <w:webHidden/>
          </w:rPr>
          <w:fldChar w:fldCharType="end"/>
        </w:r>
      </w:hyperlink>
    </w:p>
    <w:p w14:paraId="0E852725" w14:textId="4521DA29"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01" w:history="1">
        <w:r w:rsidRPr="00691AC9">
          <w:rPr>
            <w:rStyle w:val="Hyperlink"/>
            <w:noProof/>
          </w:rPr>
          <w:t>(3)  Global interests</w:t>
        </w:r>
        <w:r>
          <w:rPr>
            <w:noProof/>
            <w:webHidden/>
          </w:rPr>
          <w:tab/>
        </w:r>
        <w:r>
          <w:rPr>
            <w:noProof/>
            <w:webHidden/>
          </w:rPr>
          <w:fldChar w:fldCharType="begin"/>
        </w:r>
        <w:r>
          <w:rPr>
            <w:noProof/>
            <w:webHidden/>
          </w:rPr>
          <w:instrText xml:space="preserve"> PAGEREF _Toc241396201 \h </w:instrText>
        </w:r>
        <w:r>
          <w:rPr>
            <w:noProof/>
            <w:webHidden/>
          </w:rPr>
        </w:r>
        <w:r>
          <w:rPr>
            <w:noProof/>
            <w:webHidden/>
          </w:rPr>
          <w:fldChar w:fldCharType="separate"/>
        </w:r>
        <w:r>
          <w:rPr>
            <w:noProof/>
            <w:webHidden/>
          </w:rPr>
          <w:t>43</w:t>
        </w:r>
        <w:r>
          <w:rPr>
            <w:noProof/>
            <w:webHidden/>
          </w:rPr>
          <w:fldChar w:fldCharType="end"/>
        </w:r>
      </w:hyperlink>
    </w:p>
    <w:p w14:paraId="253B747C" w14:textId="2CE21E23"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02" w:history="1">
        <w:r w:rsidRPr="00691AC9">
          <w:rPr>
            <w:rStyle w:val="Hyperlink"/>
            <w:noProof/>
          </w:rPr>
          <w:t>(4)  The European balance after 1870</w:t>
        </w:r>
        <w:r>
          <w:rPr>
            <w:noProof/>
            <w:webHidden/>
          </w:rPr>
          <w:tab/>
        </w:r>
        <w:r>
          <w:rPr>
            <w:noProof/>
            <w:webHidden/>
          </w:rPr>
          <w:fldChar w:fldCharType="begin"/>
        </w:r>
        <w:r>
          <w:rPr>
            <w:noProof/>
            <w:webHidden/>
          </w:rPr>
          <w:instrText xml:space="preserve"> PAGEREF _Toc241396202 \h </w:instrText>
        </w:r>
        <w:r>
          <w:rPr>
            <w:noProof/>
            <w:webHidden/>
          </w:rPr>
        </w:r>
        <w:r>
          <w:rPr>
            <w:noProof/>
            <w:webHidden/>
          </w:rPr>
          <w:fldChar w:fldCharType="separate"/>
        </w:r>
        <w:r>
          <w:rPr>
            <w:noProof/>
            <w:webHidden/>
          </w:rPr>
          <w:t>43</w:t>
        </w:r>
        <w:r>
          <w:rPr>
            <w:noProof/>
            <w:webHidden/>
          </w:rPr>
          <w:fldChar w:fldCharType="end"/>
        </w:r>
      </w:hyperlink>
    </w:p>
    <w:p w14:paraId="74F07BCE" w14:textId="2C98E5ED"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03" w:history="1">
        <w:r w:rsidRPr="00691AC9">
          <w:rPr>
            <w:rStyle w:val="Hyperlink"/>
            <w:noProof/>
          </w:rPr>
          <w:t>(5)  Economic and imperial strength</w:t>
        </w:r>
        <w:r>
          <w:rPr>
            <w:noProof/>
            <w:webHidden/>
          </w:rPr>
          <w:tab/>
        </w:r>
        <w:r>
          <w:rPr>
            <w:noProof/>
            <w:webHidden/>
          </w:rPr>
          <w:fldChar w:fldCharType="begin"/>
        </w:r>
        <w:r>
          <w:rPr>
            <w:noProof/>
            <w:webHidden/>
          </w:rPr>
          <w:instrText xml:space="preserve"> PAGEREF _Toc241396203 \h </w:instrText>
        </w:r>
        <w:r>
          <w:rPr>
            <w:noProof/>
            <w:webHidden/>
          </w:rPr>
        </w:r>
        <w:r>
          <w:rPr>
            <w:noProof/>
            <w:webHidden/>
          </w:rPr>
          <w:fldChar w:fldCharType="separate"/>
        </w:r>
        <w:r>
          <w:rPr>
            <w:noProof/>
            <w:webHidden/>
          </w:rPr>
          <w:t>43</w:t>
        </w:r>
        <w:r>
          <w:rPr>
            <w:noProof/>
            <w:webHidden/>
          </w:rPr>
          <w:fldChar w:fldCharType="end"/>
        </w:r>
      </w:hyperlink>
    </w:p>
    <w:p w14:paraId="48CA87F8" w14:textId="6A4E579D"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04" w:history="1">
        <w:r w:rsidRPr="00691AC9">
          <w:rPr>
            <w:rStyle w:val="Hyperlink"/>
            <w:noProof/>
          </w:rPr>
          <w:t>(6)  Politics and public opinion</w:t>
        </w:r>
        <w:r>
          <w:rPr>
            <w:noProof/>
            <w:webHidden/>
          </w:rPr>
          <w:tab/>
        </w:r>
        <w:r>
          <w:rPr>
            <w:noProof/>
            <w:webHidden/>
          </w:rPr>
          <w:fldChar w:fldCharType="begin"/>
        </w:r>
        <w:r>
          <w:rPr>
            <w:noProof/>
            <w:webHidden/>
          </w:rPr>
          <w:instrText xml:space="preserve"> PAGEREF _Toc241396204 \h </w:instrText>
        </w:r>
        <w:r>
          <w:rPr>
            <w:noProof/>
            <w:webHidden/>
          </w:rPr>
        </w:r>
        <w:r>
          <w:rPr>
            <w:noProof/>
            <w:webHidden/>
          </w:rPr>
          <w:fldChar w:fldCharType="separate"/>
        </w:r>
        <w:r>
          <w:rPr>
            <w:noProof/>
            <w:webHidden/>
          </w:rPr>
          <w:t>43</w:t>
        </w:r>
        <w:r>
          <w:rPr>
            <w:noProof/>
            <w:webHidden/>
          </w:rPr>
          <w:fldChar w:fldCharType="end"/>
        </w:r>
      </w:hyperlink>
    </w:p>
    <w:p w14:paraId="1CCF11C8" w14:textId="19FA1D1C"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05" w:history="1">
        <w:r w:rsidRPr="00691AC9">
          <w:rPr>
            <w:rStyle w:val="Hyperlink"/>
            <w:noProof/>
          </w:rPr>
          <w:t>(7)  Confidence</w:t>
        </w:r>
        <w:r>
          <w:rPr>
            <w:noProof/>
            <w:webHidden/>
          </w:rPr>
          <w:tab/>
        </w:r>
        <w:r>
          <w:rPr>
            <w:noProof/>
            <w:webHidden/>
          </w:rPr>
          <w:fldChar w:fldCharType="begin"/>
        </w:r>
        <w:r>
          <w:rPr>
            <w:noProof/>
            <w:webHidden/>
          </w:rPr>
          <w:instrText xml:space="preserve"> PAGEREF _Toc241396205 \h </w:instrText>
        </w:r>
        <w:r>
          <w:rPr>
            <w:noProof/>
            <w:webHidden/>
          </w:rPr>
        </w:r>
        <w:r>
          <w:rPr>
            <w:noProof/>
            <w:webHidden/>
          </w:rPr>
          <w:fldChar w:fldCharType="separate"/>
        </w:r>
        <w:r>
          <w:rPr>
            <w:noProof/>
            <w:webHidden/>
          </w:rPr>
          <w:t>43</w:t>
        </w:r>
        <w:r>
          <w:rPr>
            <w:noProof/>
            <w:webHidden/>
          </w:rPr>
          <w:fldChar w:fldCharType="end"/>
        </w:r>
      </w:hyperlink>
    </w:p>
    <w:p w14:paraId="4EE9F395" w14:textId="23B1753A"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06" w:history="1">
        <w:r w:rsidRPr="00691AC9">
          <w:rPr>
            <w:rStyle w:val="Hyperlink"/>
            <w:noProof/>
          </w:rPr>
          <w:t>Limb 2 · How the policy was abandoned</w:t>
        </w:r>
        <w:r>
          <w:rPr>
            <w:noProof/>
            <w:webHidden/>
          </w:rPr>
          <w:tab/>
        </w:r>
        <w:r>
          <w:rPr>
            <w:noProof/>
            <w:webHidden/>
          </w:rPr>
          <w:fldChar w:fldCharType="begin"/>
        </w:r>
        <w:r>
          <w:rPr>
            <w:noProof/>
            <w:webHidden/>
          </w:rPr>
          <w:instrText xml:space="preserve"> PAGEREF _Toc241396206 \h </w:instrText>
        </w:r>
        <w:r>
          <w:rPr>
            <w:noProof/>
            <w:webHidden/>
          </w:rPr>
        </w:r>
        <w:r>
          <w:rPr>
            <w:noProof/>
            <w:webHidden/>
          </w:rPr>
          <w:fldChar w:fldCharType="separate"/>
        </w:r>
        <w:r>
          <w:rPr>
            <w:noProof/>
            <w:webHidden/>
          </w:rPr>
          <w:t>44</w:t>
        </w:r>
        <w:r>
          <w:rPr>
            <w:noProof/>
            <w:webHidden/>
          </w:rPr>
          <w:fldChar w:fldCharType="end"/>
        </w:r>
      </w:hyperlink>
    </w:p>
    <w:p w14:paraId="00327160" w14:textId="75D3823E"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07" w:history="1">
        <w:r w:rsidRPr="00691AC9">
          <w:rPr>
            <w:rStyle w:val="Hyperlink"/>
            <w:noProof/>
          </w:rPr>
          <w:t>(8)  Why isolation became dangerous (1890–1902)</w:t>
        </w:r>
        <w:r>
          <w:rPr>
            <w:noProof/>
            <w:webHidden/>
          </w:rPr>
          <w:tab/>
        </w:r>
        <w:r>
          <w:rPr>
            <w:noProof/>
            <w:webHidden/>
          </w:rPr>
          <w:fldChar w:fldCharType="begin"/>
        </w:r>
        <w:r>
          <w:rPr>
            <w:noProof/>
            <w:webHidden/>
          </w:rPr>
          <w:instrText xml:space="preserve"> PAGEREF _Toc241396207 \h </w:instrText>
        </w:r>
        <w:r>
          <w:rPr>
            <w:noProof/>
            <w:webHidden/>
          </w:rPr>
        </w:r>
        <w:r>
          <w:rPr>
            <w:noProof/>
            <w:webHidden/>
          </w:rPr>
          <w:fldChar w:fldCharType="separate"/>
        </w:r>
        <w:r>
          <w:rPr>
            <w:noProof/>
            <w:webHidden/>
          </w:rPr>
          <w:t>44</w:t>
        </w:r>
        <w:r>
          <w:rPr>
            <w:noProof/>
            <w:webHidden/>
          </w:rPr>
          <w:fldChar w:fldCharType="end"/>
        </w:r>
      </w:hyperlink>
    </w:p>
    <w:p w14:paraId="2A3425FA" w14:textId="6563321E"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08" w:history="1">
        <w:r w:rsidRPr="00691AC9">
          <w:rPr>
            <w:rStyle w:val="Hyperlink"/>
            <w:noProof/>
          </w:rPr>
          <w:t>(9)  Step 1 · Failed approaches to Germany (1898–1901)</w:t>
        </w:r>
        <w:r>
          <w:rPr>
            <w:noProof/>
            <w:webHidden/>
          </w:rPr>
          <w:tab/>
        </w:r>
        <w:r>
          <w:rPr>
            <w:noProof/>
            <w:webHidden/>
          </w:rPr>
          <w:fldChar w:fldCharType="begin"/>
        </w:r>
        <w:r>
          <w:rPr>
            <w:noProof/>
            <w:webHidden/>
          </w:rPr>
          <w:instrText xml:space="preserve"> PAGEREF _Toc241396208 \h </w:instrText>
        </w:r>
        <w:r>
          <w:rPr>
            <w:noProof/>
            <w:webHidden/>
          </w:rPr>
        </w:r>
        <w:r>
          <w:rPr>
            <w:noProof/>
            <w:webHidden/>
          </w:rPr>
          <w:fldChar w:fldCharType="separate"/>
        </w:r>
        <w:r>
          <w:rPr>
            <w:noProof/>
            <w:webHidden/>
          </w:rPr>
          <w:t>44</w:t>
        </w:r>
        <w:r>
          <w:rPr>
            <w:noProof/>
            <w:webHidden/>
          </w:rPr>
          <w:fldChar w:fldCharType="end"/>
        </w:r>
      </w:hyperlink>
    </w:p>
    <w:p w14:paraId="2DA1A0D8" w14:textId="29D66CE0"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09" w:history="1">
        <w:r w:rsidRPr="00691AC9">
          <w:rPr>
            <w:rStyle w:val="Hyperlink"/>
            <w:noProof/>
          </w:rPr>
          <w:t>(10)  Step 2 · Friendship with the USA</w:t>
        </w:r>
        <w:r>
          <w:rPr>
            <w:noProof/>
            <w:webHidden/>
          </w:rPr>
          <w:tab/>
        </w:r>
        <w:r>
          <w:rPr>
            <w:noProof/>
            <w:webHidden/>
          </w:rPr>
          <w:fldChar w:fldCharType="begin"/>
        </w:r>
        <w:r>
          <w:rPr>
            <w:noProof/>
            <w:webHidden/>
          </w:rPr>
          <w:instrText xml:space="preserve"> PAGEREF _Toc241396209 \h </w:instrText>
        </w:r>
        <w:r>
          <w:rPr>
            <w:noProof/>
            <w:webHidden/>
          </w:rPr>
        </w:r>
        <w:r>
          <w:rPr>
            <w:noProof/>
            <w:webHidden/>
          </w:rPr>
          <w:fldChar w:fldCharType="separate"/>
        </w:r>
        <w:r>
          <w:rPr>
            <w:noProof/>
            <w:webHidden/>
          </w:rPr>
          <w:t>44</w:t>
        </w:r>
        <w:r>
          <w:rPr>
            <w:noProof/>
            <w:webHidden/>
          </w:rPr>
          <w:fldChar w:fldCharType="end"/>
        </w:r>
      </w:hyperlink>
    </w:p>
    <w:p w14:paraId="2CA44919" w14:textId="16F6BCAB"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10" w:history="1">
        <w:r w:rsidRPr="00691AC9">
          <w:rPr>
            <w:rStyle w:val="Hyperlink"/>
            <w:noProof/>
          </w:rPr>
          <w:t>(11)  Step 3 · The Anglo-Japanese Alliance (30 January 1902)</w:t>
        </w:r>
        <w:r>
          <w:rPr>
            <w:noProof/>
            <w:webHidden/>
          </w:rPr>
          <w:tab/>
        </w:r>
        <w:r>
          <w:rPr>
            <w:noProof/>
            <w:webHidden/>
          </w:rPr>
          <w:fldChar w:fldCharType="begin"/>
        </w:r>
        <w:r>
          <w:rPr>
            <w:noProof/>
            <w:webHidden/>
          </w:rPr>
          <w:instrText xml:space="preserve"> PAGEREF _Toc241396210 \h </w:instrText>
        </w:r>
        <w:r>
          <w:rPr>
            <w:noProof/>
            <w:webHidden/>
          </w:rPr>
        </w:r>
        <w:r>
          <w:rPr>
            <w:noProof/>
            <w:webHidden/>
          </w:rPr>
          <w:fldChar w:fldCharType="separate"/>
        </w:r>
        <w:r>
          <w:rPr>
            <w:noProof/>
            <w:webHidden/>
          </w:rPr>
          <w:t>44</w:t>
        </w:r>
        <w:r>
          <w:rPr>
            <w:noProof/>
            <w:webHidden/>
          </w:rPr>
          <w:fldChar w:fldCharType="end"/>
        </w:r>
      </w:hyperlink>
    </w:p>
    <w:p w14:paraId="35951AA0" w14:textId="1E491259"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11" w:history="1">
        <w:r w:rsidRPr="00691AC9">
          <w:rPr>
            <w:rStyle w:val="Hyperlink"/>
            <w:noProof/>
          </w:rPr>
          <w:t>(12)  Step 4 · The Entente Cordiale (8 April 1904)</w:t>
        </w:r>
        <w:r>
          <w:rPr>
            <w:noProof/>
            <w:webHidden/>
          </w:rPr>
          <w:tab/>
        </w:r>
        <w:r>
          <w:rPr>
            <w:noProof/>
            <w:webHidden/>
          </w:rPr>
          <w:fldChar w:fldCharType="begin"/>
        </w:r>
        <w:r>
          <w:rPr>
            <w:noProof/>
            <w:webHidden/>
          </w:rPr>
          <w:instrText xml:space="preserve"> PAGEREF _Toc241396211 \h </w:instrText>
        </w:r>
        <w:r>
          <w:rPr>
            <w:noProof/>
            <w:webHidden/>
          </w:rPr>
        </w:r>
        <w:r>
          <w:rPr>
            <w:noProof/>
            <w:webHidden/>
          </w:rPr>
          <w:fldChar w:fldCharType="separate"/>
        </w:r>
        <w:r>
          <w:rPr>
            <w:noProof/>
            <w:webHidden/>
          </w:rPr>
          <w:t>44</w:t>
        </w:r>
        <w:r>
          <w:rPr>
            <w:noProof/>
            <w:webHidden/>
          </w:rPr>
          <w:fldChar w:fldCharType="end"/>
        </w:r>
      </w:hyperlink>
    </w:p>
    <w:p w14:paraId="342B3E19" w14:textId="7D156A86"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12" w:history="1">
        <w:r w:rsidRPr="00691AC9">
          <w:rPr>
            <w:rStyle w:val="Hyperlink"/>
            <w:noProof/>
          </w:rPr>
          <w:t>(13)  Step 5 · The Anglo-Russian Convention (31 August 1907)</w:t>
        </w:r>
        <w:r>
          <w:rPr>
            <w:noProof/>
            <w:webHidden/>
          </w:rPr>
          <w:tab/>
        </w:r>
        <w:r>
          <w:rPr>
            <w:noProof/>
            <w:webHidden/>
          </w:rPr>
          <w:fldChar w:fldCharType="begin"/>
        </w:r>
        <w:r>
          <w:rPr>
            <w:noProof/>
            <w:webHidden/>
          </w:rPr>
          <w:instrText xml:space="preserve"> PAGEREF _Toc241396212 \h </w:instrText>
        </w:r>
        <w:r>
          <w:rPr>
            <w:noProof/>
            <w:webHidden/>
          </w:rPr>
        </w:r>
        <w:r>
          <w:rPr>
            <w:noProof/>
            <w:webHidden/>
          </w:rPr>
          <w:fldChar w:fldCharType="separate"/>
        </w:r>
        <w:r>
          <w:rPr>
            <w:noProof/>
            <w:webHidden/>
          </w:rPr>
          <w:t>45</w:t>
        </w:r>
        <w:r>
          <w:rPr>
            <w:noProof/>
            <w:webHidden/>
          </w:rPr>
          <w:fldChar w:fldCharType="end"/>
        </w:r>
      </w:hyperlink>
    </w:p>
    <w:p w14:paraId="79FA13FA" w14:textId="7C371715"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13" w:history="1">
        <w:r w:rsidRPr="00691AC9">
          <w:rPr>
            <w:rStyle w:val="Hyperlink"/>
            <w:noProof/>
          </w:rPr>
          <w:t>(14)  Analysis</w:t>
        </w:r>
        <w:r>
          <w:rPr>
            <w:noProof/>
            <w:webHidden/>
          </w:rPr>
          <w:tab/>
        </w:r>
        <w:r>
          <w:rPr>
            <w:noProof/>
            <w:webHidden/>
          </w:rPr>
          <w:fldChar w:fldCharType="begin"/>
        </w:r>
        <w:r>
          <w:rPr>
            <w:noProof/>
            <w:webHidden/>
          </w:rPr>
          <w:instrText xml:space="preserve"> PAGEREF _Toc241396213 \h </w:instrText>
        </w:r>
        <w:r>
          <w:rPr>
            <w:noProof/>
            <w:webHidden/>
          </w:rPr>
        </w:r>
        <w:r>
          <w:rPr>
            <w:noProof/>
            <w:webHidden/>
          </w:rPr>
          <w:fldChar w:fldCharType="separate"/>
        </w:r>
        <w:r>
          <w:rPr>
            <w:noProof/>
            <w:webHidden/>
          </w:rPr>
          <w:t>45</w:t>
        </w:r>
        <w:r>
          <w:rPr>
            <w:noProof/>
            <w:webHidden/>
          </w:rPr>
          <w:fldChar w:fldCharType="end"/>
        </w:r>
      </w:hyperlink>
    </w:p>
    <w:p w14:paraId="09DD684B" w14:textId="33484B98" w:rsidR="00D5549B" w:rsidRDefault="00D5549B">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214" w:history="1">
        <w:r w:rsidRPr="00691AC9">
          <w:rPr>
            <w:rStyle w:val="Hyperlink"/>
            <w:noProof/>
          </w:rPr>
          <w:t>Answer 9 · How Britain Halted Splendid Isolation — Its Positive and Negative Aspects</w:t>
        </w:r>
        <w:r>
          <w:rPr>
            <w:noProof/>
            <w:webHidden/>
          </w:rPr>
          <w:tab/>
        </w:r>
        <w:r>
          <w:rPr>
            <w:noProof/>
            <w:webHidden/>
          </w:rPr>
          <w:fldChar w:fldCharType="begin"/>
        </w:r>
        <w:r>
          <w:rPr>
            <w:noProof/>
            <w:webHidden/>
          </w:rPr>
          <w:instrText xml:space="preserve"> PAGEREF _Toc241396214 \h </w:instrText>
        </w:r>
        <w:r>
          <w:rPr>
            <w:noProof/>
            <w:webHidden/>
          </w:rPr>
        </w:r>
        <w:r>
          <w:rPr>
            <w:noProof/>
            <w:webHidden/>
          </w:rPr>
          <w:fldChar w:fldCharType="separate"/>
        </w:r>
        <w:r>
          <w:rPr>
            <w:noProof/>
            <w:webHidden/>
          </w:rPr>
          <w:t>46</w:t>
        </w:r>
        <w:r>
          <w:rPr>
            <w:noProof/>
            <w:webHidden/>
          </w:rPr>
          <w:fldChar w:fldCharType="end"/>
        </w:r>
      </w:hyperlink>
    </w:p>
    <w:p w14:paraId="0DF6AC23" w14:textId="56147322"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15" w:history="1">
        <w:r w:rsidRPr="00691AC9">
          <w:rPr>
            <w:rStyle w:val="Hyperlink"/>
            <w:noProof/>
          </w:rPr>
          <w:t>The model answer</w:t>
        </w:r>
        <w:r>
          <w:rPr>
            <w:noProof/>
            <w:webHidden/>
          </w:rPr>
          <w:tab/>
        </w:r>
        <w:r>
          <w:rPr>
            <w:noProof/>
            <w:webHidden/>
          </w:rPr>
          <w:fldChar w:fldCharType="begin"/>
        </w:r>
        <w:r>
          <w:rPr>
            <w:noProof/>
            <w:webHidden/>
          </w:rPr>
          <w:instrText xml:space="preserve"> PAGEREF _Toc241396215 \h </w:instrText>
        </w:r>
        <w:r>
          <w:rPr>
            <w:noProof/>
            <w:webHidden/>
          </w:rPr>
        </w:r>
        <w:r>
          <w:rPr>
            <w:noProof/>
            <w:webHidden/>
          </w:rPr>
          <w:fldChar w:fldCharType="separate"/>
        </w:r>
        <w:r>
          <w:rPr>
            <w:noProof/>
            <w:webHidden/>
          </w:rPr>
          <w:t>47</w:t>
        </w:r>
        <w:r>
          <w:rPr>
            <w:noProof/>
            <w:webHidden/>
          </w:rPr>
          <w:fldChar w:fldCharType="end"/>
        </w:r>
      </w:hyperlink>
    </w:p>
    <w:p w14:paraId="4B36789B" w14:textId="17DECE70"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16" w:history="1">
        <w:r w:rsidRPr="00691AC9">
          <w:rPr>
            <w:rStyle w:val="Hyperlink"/>
            <w:noProof/>
          </w:rPr>
          <w:t>Introduction</w:t>
        </w:r>
        <w:r>
          <w:rPr>
            <w:noProof/>
            <w:webHidden/>
          </w:rPr>
          <w:tab/>
        </w:r>
        <w:r>
          <w:rPr>
            <w:noProof/>
            <w:webHidden/>
          </w:rPr>
          <w:fldChar w:fldCharType="begin"/>
        </w:r>
        <w:r>
          <w:rPr>
            <w:noProof/>
            <w:webHidden/>
          </w:rPr>
          <w:instrText xml:space="preserve"> PAGEREF _Toc241396216 \h </w:instrText>
        </w:r>
        <w:r>
          <w:rPr>
            <w:noProof/>
            <w:webHidden/>
          </w:rPr>
        </w:r>
        <w:r>
          <w:rPr>
            <w:noProof/>
            <w:webHidden/>
          </w:rPr>
          <w:fldChar w:fldCharType="separate"/>
        </w:r>
        <w:r>
          <w:rPr>
            <w:noProof/>
            <w:webHidden/>
          </w:rPr>
          <w:t>47</w:t>
        </w:r>
        <w:r>
          <w:rPr>
            <w:noProof/>
            <w:webHidden/>
          </w:rPr>
          <w:fldChar w:fldCharType="end"/>
        </w:r>
      </w:hyperlink>
    </w:p>
    <w:p w14:paraId="03BDAD80" w14:textId="470DFAB3"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17" w:history="1">
        <w:r w:rsidRPr="00691AC9">
          <w:rPr>
            <w:rStyle w:val="Hyperlink"/>
            <w:noProof/>
          </w:rPr>
          <w:t>Limb 1 · How Britain put a halt to isolation</w:t>
        </w:r>
        <w:r>
          <w:rPr>
            <w:noProof/>
            <w:webHidden/>
          </w:rPr>
          <w:tab/>
        </w:r>
        <w:r>
          <w:rPr>
            <w:noProof/>
            <w:webHidden/>
          </w:rPr>
          <w:fldChar w:fldCharType="begin"/>
        </w:r>
        <w:r>
          <w:rPr>
            <w:noProof/>
            <w:webHidden/>
          </w:rPr>
          <w:instrText xml:space="preserve"> PAGEREF _Toc241396217 \h </w:instrText>
        </w:r>
        <w:r>
          <w:rPr>
            <w:noProof/>
            <w:webHidden/>
          </w:rPr>
        </w:r>
        <w:r>
          <w:rPr>
            <w:noProof/>
            <w:webHidden/>
          </w:rPr>
          <w:fldChar w:fldCharType="separate"/>
        </w:r>
        <w:r>
          <w:rPr>
            <w:noProof/>
            <w:webHidden/>
          </w:rPr>
          <w:t>47</w:t>
        </w:r>
        <w:r>
          <w:rPr>
            <w:noProof/>
            <w:webHidden/>
          </w:rPr>
          <w:fldChar w:fldCharType="end"/>
        </w:r>
      </w:hyperlink>
    </w:p>
    <w:p w14:paraId="1EB5BD27" w14:textId="7F1ACBC3"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18" w:history="1">
        <w:r w:rsidRPr="00691AC9">
          <w:rPr>
            <w:rStyle w:val="Hyperlink"/>
            <w:noProof/>
          </w:rPr>
          <w:t>(1)  The pressures that forced a change</w:t>
        </w:r>
        <w:r>
          <w:rPr>
            <w:noProof/>
            <w:webHidden/>
          </w:rPr>
          <w:tab/>
        </w:r>
        <w:r>
          <w:rPr>
            <w:noProof/>
            <w:webHidden/>
          </w:rPr>
          <w:fldChar w:fldCharType="begin"/>
        </w:r>
        <w:r>
          <w:rPr>
            <w:noProof/>
            <w:webHidden/>
          </w:rPr>
          <w:instrText xml:space="preserve"> PAGEREF _Toc241396218 \h </w:instrText>
        </w:r>
        <w:r>
          <w:rPr>
            <w:noProof/>
            <w:webHidden/>
          </w:rPr>
        </w:r>
        <w:r>
          <w:rPr>
            <w:noProof/>
            <w:webHidden/>
          </w:rPr>
          <w:fldChar w:fldCharType="separate"/>
        </w:r>
        <w:r>
          <w:rPr>
            <w:noProof/>
            <w:webHidden/>
          </w:rPr>
          <w:t>47</w:t>
        </w:r>
        <w:r>
          <w:rPr>
            <w:noProof/>
            <w:webHidden/>
          </w:rPr>
          <w:fldChar w:fldCharType="end"/>
        </w:r>
      </w:hyperlink>
    </w:p>
    <w:p w14:paraId="3D2636BE" w14:textId="48223FF7"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19" w:history="1">
        <w:r w:rsidRPr="00691AC9">
          <w:rPr>
            <w:rStyle w:val="Hyperlink"/>
            <w:noProof/>
          </w:rPr>
          <w:t>(2)  The first attempt: Germany (1898–1901)</w:t>
        </w:r>
        <w:r>
          <w:rPr>
            <w:noProof/>
            <w:webHidden/>
          </w:rPr>
          <w:tab/>
        </w:r>
        <w:r>
          <w:rPr>
            <w:noProof/>
            <w:webHidden/>
          </w:rPr>
          <w:fldChar w:fldCharType="begin"/>
        </w:r>
        <w:r>
          <w:rPr>
            <w:noProof/>
            <w:webHidden/>
          </w:rPr>
          <w:instrText xml:space="preserve"> PAGEREF _Toc241396219 \h </w:instrText>
        </w:r>
        <w:r>
          <w:rPr>
            <w:noProof/>
            <w:webHidden/>
          </w:rPr>
        </w:r>
        <w:r>
          <w:rPr>
            <w:noProof/>
            <w:webHidden/>
          </w:rPr>
          <w:fldChar w:fldCharType="separate"/>
        </w:r>
        <w:r>
          <w:rPr>
            <w:noProof/>
            <w:webHidden/>
          </w:rPr>
          <w:t>47</w:t>
        </w:r>
        <w:r>
          <w:rPr>
            <w:noProof/>
            <w:webHidden/>
          </w:rPr>
          <w:fldChar w:fldCharType="end"/>
        </w:r>
      </w:hyperlink>
    </w:p>
    <w:p w14:paraId="7E0EEBFD" w14:textId="4FD34E71"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20" w:history="1">
        <w:r w:rsidRPr="00691AC9">
          <w:rPr>
            <w:rStyle w:val="Hyperlink"/>
            <w:noProof/>
          </w:rPr>
          <w:t>(3)  Step 1 · The Anglo-Japanese Alliance (1902)</w:t>
        </w:r>
        <w:r>
          <w:rPr>
            <w:noProof/>
            <w:webHidden/>
          </w:rPr>
          <w:tab/>
        </w:r>
        <w:r>
          <w:rPr>
            <w:noProof/>
            <w:webHidden/>
          </w:rPr>
          <w:fldChar w:fldCharType="begin"/>
        </w:r>
        <w:r>
          <w:rPr>
            <w:noProof/>
            <w:webHidden/>
          </w:rPr>
          <w:instrText xml:space="preserve"> PAGEREF _Toc241396220 \h </w:instrText>
        </w:r>
        <w:r>
          <w:rPr>
            <w:noProof/>
            <w:webHidden/>
          </w:rPr>
        </w:r>
        <w:r>
          <w:rPr>
            <w:noProof/>
            <w:webHidden/>
          </w:rPr>
          <w:fldChar w:fldCharType="separate"/>
        </w:r>
        <w:r>
          <w:rPr>
            <w:noProof/>
            <w:webHidden/>
          </w:rPr>
          <w:t>47</w:t>
        </w:r>
        <w:r>
          <w:rPr>
            <w:noProof/>
            <w:webHidden/>
          </w:rPr>
          <w:fldChar w:fldCharType="end"/>
        </w:r>
      </w:hyperlink>
    </w:p>
    <w:p w14:paraId="1D80485E" w14:textId="42BB6525"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21" w:history="1">
        <w:r w:rsidRPr="00691AC9">
          <w:rPr>
            <w:rStyle w:val="Hyperlink"/>
            <w:noProof/>
          </w:rPr>
          <w:t>(4)  Step 2 · The Entente Cordiale (1904)</w:t>
        </w:r>
        <w:r>
          <w:rPr>
            <w:noProof/>
            <w:webHidden/>
          </w:rPr>
          <w:tab/>
        </w:r>
        <w:r>
          <w:rPr>
            <w:noProof/>
            <w:webHidden/>
          </w:rPr>
          <w:fldChar w:fldCharType="begin"/>
        </w:r>
        <w:r>
          <w:rPr>
            <w:noProof/>
            <w:webHidden/>
          </w:rPr>
          <w:instrText xml:space="preserve"> PAGEREF _Toc241396221 \h </w:instrText>
        </w:r>
        <w:r>
          <w:rPr>
            <w:noProof/>
            <w:webHidden/>
          </w:rPr>
        </w:r>
        <w:r>
          <w:rPr>
            <w:noProof/>
            <w:webHidden/>
          </w:rPr>
          <w:fldChar w:fldCharType="separate"/>
        </w:r>
        <w:r>
          <w:rPr>
            <w:noProof/>
            <w:webHidden/>
          </w:rPr>
          <w:t>48</w:t>
        </w:r>
        <w:r>
          <w:rPr>
            <w:noProof/>
            <w:webHidden/>
          </w:rPr>
          <w:fldChar w:fldCharType="end"/>
        </w:r>
      </w:hyperlink>
    </w:p>
    <w:p w14:paraId="5D64F093" w14:textId="4332F3F4"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22" w:history="1">
        <w:r w:rsidRPr="00691AC9">
          <w:rPr>
            <w:rStyle w:val="Hyperlink"/>
            <w:noProof/>
          </w:rPr>
          <w:t>(5)  Step 3 · The Anglo-Russian Convention (1907)</w:t>
        </w:r>
        <w:r>
          <w:rPr>
            <w:noProof/>
            <w:webHidden/>
          </w:rPr>
          <w:tab/>
        </w:r>
        <w:r>
          <w:rPr>
            <w:noProof/>
            <w:webHidden/>
          </w:rPr>
          <w:fldChar w:fldCharType="begin"/>
        </w:r>
        <w:r>
          <w:rPr>
            <w:noProof/>
            <w:webHidden/>
          </w:rPr>
          <w:instrText xml:space="preserve"> PAGEREF _Toc241396222 \h </w:instrText>
        </w:r>
        <w:r>
          <w:rPr>
            <w:noProof/>
            <w:webHidden/>
          </w:rPr>
        </w:r>
        <w:r>
          <w:rPr>
            <w:noProof/>
            <w:webHidden/>
          </w:rPr>
          <w:fldChar w:fldCharType="separate"/>
        </w:r>
        <w:r>
          <w:rPr>
            <w:noProof/>
            <w:webHidden/>
          </w:rPr>
          <w:t>48</w:t>
        </w:r>
        <w:r>
          <w:rPr>
            <w:noProof/>
            <w:webHidden/>
          </w:rPr>
          <w:fldChar w:fldCharType="end"/>
        </w:r>
      </w:hyperlink>
    </w:p>
    <w:p w14:paraId="046E1A9D" w14:textId="7D6AA20B"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23" w:history="1">
        <w:r w:rsidRPr="00691AC9">
          <w:rPr>
            <w:rStyle w:val="Hyperlink"/>
            <w:noProof/>
          </w:rPr>
          <w:t>(6)  Also: friendship with the USA</w:t>
        </w:r>
        <w:r>
          <w:rPr>
            <w:noProof/>
            <w:webHidden/>
          </w:rPr>
          <w:tab/>
        </w:r>
        <w:r>
          <w:rPr>
            <w:noProof/>
            <w:webHidden/>
          </w:rPr>
          <w:fldChar w:fldCharType="begin"/>
        </w:r>
        <w:r>
          <w:rPr>
            <w:noProof/>
            <w:webHidden/>
          </w:rPr>
          <w:instrText xml:space="preserve"> PAGEREF _Toc241396223 \h </w:instrText>
        </w:r>
        <w:r>
          <w:rPr>
            <w:noProof/>
            <w:webHidden/>
          </w:rPr>
        </w:r>
        <w:r>
          <w:rPr>
            <w:noProof/>
            <w:webHidden/>
          </w:rPr>
          <w:fldChar w:fldCharType="separate"/>
        </w:r>
        <w:r>
          <w:rPr>
            <w:noProof/>
            <w:webHidden/>
          </w:rPr>
          <w:t>48</w:t>
        </w:r>
        <w:r>
          <w:rPr>
            <w:noProof/>
            <w:webHidden/>
          </w:rPr>
          <w:fldChar w:fldCharType="end"/>
        </w:r>
      </w:hyperlink>
    </w:p>
    <w:p w14:paraId="0EFF9908" w14:textId="2D60AAA3"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24" w:history="1">
        <w:r w:rsidRPr="00691AC9">
          <w:rPr>
            <w:rStyle w:val="Hyperlink"/>
            <w:noProof/>
          </w:rPr>
          <w:t>Limb 2 · Positive and negative aspects of Splendid Isolation</w:t>
        </w:r>
        <w:r>
          <w:rPr>
            <w:noProof/>
            <w:webHidden/>
          </w:rPr>
          <w:tab/>
        </w:r>
        <w:r>
          <w:rPr>
            <w:noProof/>
            <w:webHidden/>
          </w:rPr>
          <w:fldChar w:fldCharType="begin"/>
        </w:r>
        <w:r>
          <w:rPr>
            <w:noProof/>
            <w:webHidden/>
          </w:rPr>
          <w:instrText xml:space="preserve"> PAGEREF _Toc241396224 \h </w:instrText>
        </w:r>
        <w:r>
          <w:rPr>
            <w:noProof/>
            <w:webHidden/>
          </w:rPr>
        </w:r>
        <w:r>
          <w:rPr>
            <w:noProof/>
            <w:webHidden/>
          </w:rPr>
          <w:fldChar w:fldCharType="separate"/>
        </w:r>
        <w:r>
          <w:rPr>
            <w:noProof/>
            <w:webHidden/>
          </w:rPr>
          <w:t>48</w:t>
        </w:r>
        <w:r>
          <w:rPr>
            <w:noProof/>
            <w:webHidden/>
          </w:rPr>
          <w:fldChar w:fldCharType="end"/>
        </w:r>
      </w:hyperlink>
    </w:p>
    <w:p w14:paraId="7E9E90E2" w14:textId="51B1109B"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25" w:history="1">
        <w:r w:rsidRPr="00691AC9">
          <w:rPr>
            <w:rStyle w:val="Hyperlink"/>
            <w:noProof/>
          </w:rPr>
          <w:t>(7)  Positive aspects</w:t>
        </w:r>
        <w:r>
          <w:rPr>
            <w:noProof/>
            <w:webHidden/>
          </w:rPr>
          <w:tab/>
        </w:r>
        <w:r>
          <w:rPr>
            <w:noProof/>
            <w:webHidden/>
          </w:rPr>
          <w:fldChar w:fldCharType="begin"/>
        </w:r>
        <w:r>
          <w:rPr>
            <w:noProof/>
            <w:webHidden/>
          </w:rPr>
          <w:instrText xml:space="preserve"> PAGEREF _Toc241396225 \h </w:instrText>
        </w:r>
        <w:r>
          <w:rPr>
            <w:noProof/>
            <w:webHidden/>
          </w:rPr>
        </w:r>
        <w:r>
          <w:rPr>
            <w:noProof/>
            <w:webHidden/>
          </w:rPr>
          <w:fldChar w:fldCharType="separate"/>
        </w:r>
        <w:r>
          <w:rPr>
            <w:noProof/>
            <w:webHidden/>
          </w:rPr>
          <w:t>48</w:t>
        </w:r>
        <w:r>
          <w:rPr>
            <w:noProof/>
            <w:webHidden/>
          </w:rPr>
          <w:fldChar w:fldCharType="end"/>
        </w:r>
      </w:hyperlink>
    </w:p>
    <w:p w14:paraId="24292B29" w14:textId="208DC560"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26" w:history="1">
        <w:r w:rsidRPr="00691AC9">
          <w:rPr>
            <w:rStyle w:val="Hyperlink"/>
            <w:noProof/>
          </w:rPr>
          <w:t>(8)  Negative aspects</w:t>
        </w:r>
        <w:r>
          <w:rPr>
            <w:noProof/>
            <w:webHidden/>
          </w:rPr>
          <w:tab/>
        </w:r>
        <w:r>
          <w:rPr>
            <w:noProof/>
            <w:webHidden/>
          </w:rPr>
          <w:fldChar w:fldCharType="begin"/>
        </w:r>
        <w:r>
          <w:rPr>
            <w:noProof/>
            <w:webHidden/>
          </w:rPr>
          <w:instrText xml:space="preserve"> PAGEREF _Toc241396226 \h </w:instrText>
        </w:r>
        <w:r>
          <w:rPr>
            <w:noProof/>
            <w:webHidden/>
          </w:rPr>
        </w:r>
        <w:r>
          <w:rPr>
            <w:noProof/>
            <w:webHidden/>
          </w:rPr>
          <w:fldChar w:fldCharType="separate"/>
        </w:r>
        <w:r>
          <w:rPr>
            <w:noProof/>
            <w:webHidden/>
          </w:rPr>
          <w:t>49</w:t>
        </w:r>
        <w:r>
          <w:rPr>
            <w:noProof/>
            <w:webHidden/>
          </w:rPr>
          <w:fldChar w:fldCharType="end"/>
        </w:r>
      </w:hyperlink>
    </w:p>
    <w:p w14:paraId="5A697D83" w14:textId="2DAB3CBB"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27" w:history="1">
        <w:r w:rsidRPr="00691AC9">
          <w:rPr>
            <w:rStyle w:val="Hyperlink"/>
            <w:noProof/>
          </w:rPr>
          <w:t>(9)  Positive and negative results of ending it</w:t>
        </w:r>
        <w:r>
          <w:rPr>
            <w:noProof/>
            <w:webHidden/>
          </w:rPr>
          <w:tab/>
        </w:r>
        <w:r>
          <w:rPr>
            <w:noProof/>
            <w:webHidden/>
          </w:rPr>
          <w:fldChar w:fldCharType="begin"/>
        </w:r>
        <w:r>
          <w:rPr>
            <w:noProof/>
            <w:webHidden/>
          </w:rPr>
          <w:instrText xml:space="preserve"> PAGEREF _Toc241396227 \h </w:instrText>
        </w:r>
        <w:r>
          <w:rPr>
            <w:noProof/>
            <w:webHidden/>
          </w:rPr>
        </w:r>
        <w:r>
          <w:rPr>
            <w:noProof/>
            <w:webHidden/>
          </w:rPr>
          <w:fldChar w:fldCharType="separate"/>
        </w:r>
        <w:r>
          <w:rPr>
            <w:noProof/>
            <w:webHidden/>
          </w:rPr>
          <w:t>49</w:t>
        </w:r>
        <w:r>
          <w:rPr>
            <w:noProof/>
            <w:webHidden/>
          </w:rPr>
          <w:fldChar w:fldCharType="end"/>
        </w:r>
      </w:hyperlink>
    </w:p>
    <w:p w14:paraId="1C00FE95" w14:textId="1399AB17" w:rsidR="00D5549B" w:rsidRDefault="00D5549B">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228" w:history="1">
        <w:r w:rsidRPr="00691AC9">
          <w:rPr>
            <w:rStyle w:val="Hyperlink"/>
            <w:noProof/>
          </w:rPr>
          <w:t>Answer 10 · Splendid Isolation: Why It Began, and Was It Right?</w:t>
        </w:r>
        <w:r>
          <w:rPr>
            <w:noProof/>
            <w:webHidden/>
          </w:rPr>
          <w:tab/>
        </w:r>
        <w:r>
          <w:rPr>
            <w:noProof/>
            <w:webHidden/>
          </w:rPr>
          <w:fldChar w:fldCharType="begin"/>
        </w:r>
        <w:r>
          <w:rPr>
            <w:noProof/>
            <w:webHidden/>
          </w:rPr>
          <w:instrText xml:space="preserve"> PAGEREF _Toc241396228 \h </w:instrText>
        </w:r>
        <w:r>
          <w:rPr>
            <w:noProof/>
            <w:webHidden/>
          </w:rPr>
        </w:r>
        <w:r>
          <w:rPr>
            <w:noProof/>
            <w:webHidden/>
          </w:rPr>
          <w:fldChar w:fldCharType="separate"/>
        </w:r>
        <w:r>
          <w:rPr>
            <w:noProof/>
            <w:webHidden/>
          </w:rPr>
          <w:t>50</w:t>
        </w:r>
        <w:r>
          <w:rPr>
            <w:noProof/>
            <w:webHidden/>
          </w:rPr>
          <w:fldChar w:fldCharType="end"/>
        </w:r>
      </w:hyperlink>
    </w:p>
    <w:p w14:paraId="6D33547F" w14:textId="418B2FC2"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29" w:history="1">
        <w:r w:rsidRPr="00691AC9">
          <w:rPr>
            <w:rStyle w:val="Hyperlink"/>
            <w:noProof/>
          </w:rPr>
          <w:t>The model answer</w:t>
        </w:r>
        <w:r>
          <w:rPr>
            <w:noProof/>
            <w:webHidden/>
          </w:rPr>
          <w:tab/>
        </w:r>
        <w:r>
          <w:rPr>
            <w:noProof/>
            <w:webHidden/>
          </w:rPr>
          <w:fldChar w:fldCharType="begin"/>
        </w:r>
        <w:r>
          <w:rPr>
            <w:noProof/>
            <w:webHidden/>
          </w:rPr>
          <w:instrText xml:space="preserve"> PAGEREF _Toc241396229 \h </w:instrText>
        </w:r>
        <w:r>
          <w:rPr>
            <w:noProof/>
            <w:webHidden/>
          </w:rPr>
        </w:r>
        <w:r>
          <w:rPr>
            <w:noProof/>
            <w:webHidden/>
          </w:rPr>
          <w:fldChar w:fldCharType="separate"/>
        </w:r>
        <w:r>
          <w:rPr>
            <w:noProof/>
            <w:webHidden/>
          </w:rPr>
          <w:t>51</w:t>
        </w:r>
        <w:r>
          <w:rPr>
            <w:noProof/>
            <w:webHidden/>
          </w:rPr>
          <w:fldChar w:fldCharType="end"/>
        </w:r>
      </w:hyperlink>
    </w:p>
    <w:p w14:paraId="653D7915" w14:textId="7AD81DC9"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30" w:history="1">
        <w:r w:rsidRPr="00691AC9">
          <w:rPr>
            <w:rStyle w:val="Hyperlink"/>
            <w:noProof/>
          </w:rPr>
          <w:t>Introduction</w:t>
        </w:r>
        <w:r>
          <w:rPr>
            <w:noProof/>
            <w:webHidden/>
          </w:rPr>
          <w:tab/>
        </w:r>
        <w:r>
          <w:rPr>
            <w:noProof/>
            <w:webHidden/>
          </w:rPr>
          <w:fldChar w:fldCharType="begin"/>
        </w:r>
        <w:r>
          <w:rPr>
            <w:noProof/>
            <w:webHidden/>
          </w:rPr>
          <w:instrText xml:space="preserve"> PAGEREF _Toc241396230 \h </w:instrText>
        </w:r>
        <w:r>
          <w:rPr>
            <w:noProof/>
            <w:webHidden/>
          </w:rPr>
        </w:r>
        <w:r>
          <w:rPr>
            <w:noProof/>
            <w:webHidden/>
          </w:rPr>
          <w:fldChar w:fldCharType="separate"/>
        </w:r>
        <w:r>
          <w:rPr>
            <w:noProof/>
            <w:webHidden/>
          </w:rPr>
          <w:t>51</w:t>
        </w:r>
        <w:r>
          <w:rPr>
            <w:noProof/>
            <w:webHidden/>
          </w:rPr>
          <w:fldChar w:fldCharType="end"/>
        </w:r>
      </w:hyperlink>
    </w:p>
    <w:p w14:paraId="025AF885" w14:textId="02CDB757"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31" w:history="1">
        <w:r w:rsidRPr="00691AC9">
          <w:rPr>
            <w:rStyle w:val="Hyperlink"/>
            <w:noProof/>
          </w:rPr>
          <w:t>Limb 1 · Why Britain initiated the policy</w:t>
        </w:r>
        <w:r>
          <w:rPr>
            <w:noProof/>
            <w:webHidden/>
          </w:rPr>
          <w:tab/>
        </w:r>
        <w:r>
          <w:rPr>
            <w:noProof/>
            <w:webHidden/>
          </w:rPr>
          <w:fldChar w:fldCharType="begin"/>
        </w:r>
        <w:r>
          <w:rPr>
            <w:noProof/>
            <w:webHidden/>
          </w:rPr>
          <w:instrText xml:space="preserve"> PAGEREF _Toc241396231 \h </w:instrText>
        </w:r>
        <w:r>
          <w:rPr>
            <w:noProof/>
            <w:webHidden/>
          </w:rPr>
        </w:r>
        <w:r>
          <w:rPr>
            <w:noProof/>
            <w:webHidden/>
          </w:rPr>
          <w:fldChar w:fldCharType="separate"/>
        </w:r>
        <w:r>
          <w:rPr>
            <w:noProof/>
            <w:webHidden/>
          </w:rPr>
          <w:t>51</w:t>
        </w:r>
        <w:r>
          <w:rPr>
            <w:noProof/>
            <w:webHidden/>
          </w:rPr>
          <w:fldChar w:fldCharType="end"/>
        </w:r>
      </w:hyperlink>
    </w:p>
    <w:p w14:paraId="76FCAA47" w14:textId="613FB900"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32" w:history="1">
        <w:r w:rsidRPr="00691AC9">
          <w:rPr>
            <w:rStyle w:val="Hyperlink"/>
            <w:noProof/>
          </w:rPr>
          <w:t>(1)  Geography and sea power</w:t>
        </w:r>
        <w:r>
          <w:rPr>
            <w:noProof/>
            <w:webHidden/>
          </w:rPr>
          <w:tab/>
        </w:r>
        <w:r>
          <w:rPr>
            <w:noProof/>
            <w:webHidden/>
          </w:rPr>
          <w:fldChar w:fldCharType="begin"/>
        </w:r>
        <w:r>
          <w:rPr>
            <w:noProof/>
            <w:webHidden/>
          </w:rPr>
          <w:instrText xml:space="preserve"> PAGEREF _Toc241396232 \h </w:instrText>
        </w:r>
        <w:r>
          <w:rPr>
            <w:noProof/>
            <w:webHidden/>
          </w:rPr>
        </w:r>
        <w:r>
          <w:rPr>
            <w:noProof/>
            <w:webHidden/>
          </w:rPr>
          <w:fldChar w:fldCharType="separate"/>
        </w:r>
        <w:r>
          <w:rPr>
            <w:noProof/>
            <w:webHidden/>
          </w:rPr>
          <w:t>51</w:t>
        </w:r>
        <w:r>
          <w:rPr>
            <w:noProof/>
            <w:webHidden/>
          </w:rPr>
          <w:fldChar w:fldCharType="end"/>
        </w:r>
      </w:hyperlink>
    </w:p>
    <w:p w14:paraId="561D6D31" w14:textId="485FB519"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33" w:history="1">
        <w:r w:rsidRPr="00691AC9">
          <w:rPr>
            <w:rStyle w:val="Hyperlink"/>
            <w:noProof/>
          </w:rPr>
          <w:t>(2)  Economic and imperial strength</w:t>
        </w:r>
        <w:r>
          <w:rPr>
            <w:noProof/>
            <w:webHidden/>
          </w:rPr>
          <w:tab/>
        </w:r>
        <w:r>
          <w:rPr>
            <w:noProof/>
            <w:webHidden/>
          </w:rPr>
          <w:fldChar w:fldCharType="begin"/>
        </w:r>
        <w:r>
          <w:rPr>
            <w:noProof/>
            <w:webHidden/>
          </w:rPr>
          <w:instrText xml:space="preserve"> PAGEREF _Toc241396233 \h </w:instrText>
        </w:r>
        <w:r>
          <w:rPr>
            <w:noProof/>
            <w:webHidden/>
          </w:rPr>
        </w:r>
        <w:r>
          <w:rPr>
            <w:noProof/>
            <w:webHidden/>
          </w:rPr>
          <w:fldChar w:fldCharType="separate"/>
        </w:r>
        <w:r>
          <w:rPr>
            <w:noProof/>
            <w:webHidden/>
          </w:rPr>
          <w:t>51</w:t>
        </w:r>
        <w:r>
          <w:rPr>
            <w:noProof/>
            <w:webHidden/>
          </w:rPr>
          <w:fldChar w:fldCharType="end"/>
        </w:r>
      </w:hyperlink>
    </w:p>
    <w:p w14:paraId="41F2C3E5" w14:textId="70A6E0B6"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34" w:history="1">
        <w:r w:rsidRPr="00691AC9">
          <w:rPr>
            <w:rStyle w:val="Hyperlink"/>
            <w:noProof/>
          </w:rPr>
          <w:t>(3)  The European situation after 1870</w:t>
        </w:r>
        <w:r>
          <w:rPr>
            <w:noProof/>
            <w:webHidden/>
          </w:rPr>
          <w:tab/>
        </w:r>
        <w:r>
          <w:rPr>
            <w:noProof/>
            <w:webHidden/>
          </w:rPr>
          <w:fldChar w:fldCharType="begin"/>
        </w:r>
        <w:r>
          <w:rPr>
            <w:noProof/>
            <w:webHidden/>
          </w:rPr>
          <w:instrText xml:space="preserve"> PAGEREF _Toc241396234 \h </w:instrText>
        </w:r>
        <w:r>
          <w:rPr>
            <w:noProof/>
            <w:webHidden/>
          </w:rPr>
        </w:r>
        <w:r>
          <w:rPr>
            <w:noProof/>
            <w:webHidden/>
          </w:rPr>
          <w:fldChar w:fldCharType="separate"/>
        </w:r>
        <w:r>
          <w:rPr>
            <w:noProof/>
            <w:webHidden/>
          </w:rPr>
          <w:t>51</w:t>
        </w:r>
        <w:r>
          <w:rPr>
            <w:noProof/>
            <w:webHidden/>
          </w:rPr>
          <w:fldChar w:fldCharType="end"/>
        </w:r>
      </w:hyperlink>
    </w:p>
    <w:p w14:paraId="195212E4" w14:textId="35B8D540"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35" w:history="1">
        <w:r w:rsidRPr="00691AC9">
          <w:rPr>
            <w:rStyle w:val="Hyperlink"/>
            <w:noProof/>
          </w:rPr>
          <w:t>(4)  Freedom of action</w:t>
        </w:r>
        <w:r>
          <w:rPr>
            <w:noProof/>
            <w:webHidden/>
          </w:rPr>
          <w:tab/>
        </w:r>
        <w:r>
          <w:rPr>
            <w:noProof/>
            <w:webHidden/>
          </w:rPr>
          <w:fldChar w:fldCharType="begin"/>
        </w:r>
        <w:r>
          <w:rPr>
            <w:noProof/>
            <w:webHidden/>
          </w:rPr>
          <w:instrText xml:space="preserve"> PAGEREF _Toc241396235 \h </w:instrText>
        </w:r>
        <w:r>
          <w:rPr>
            <w:noProof/>
            <w:webHidden/>
          </w:rPr>
        </w:r>
        <w:r>
          <w:rPr>
            <w:noProof/>
            <w:webHidden/>
          </w:rPr>
          <w:fldChar w:fldCharType="separate"/>
        </w:r>
        <w:r>
          <w:rPr>
            <w:noProof/>
            <w:webHidden/>
          </w:rPr>
          <w:t>51</w:t>
        </w:r>
        <w:r>
          <w:rPr>
            <w:noProof/>
            <w:webHidden/>
          </w:rPr>
          <w:fldChar w:fldCharType="end"/>
        </w:r>
      </w:hyperlink>
    </w:p>
    <w:p w14:paraId="7CAB817A" w14:textId="525E108E"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36" w:history="1">
        <w:r w:rsidRPr="00691AC9">
          <w:rPr>
            <w:rStyle w:val="Hyperlink"/>
            <w:noProof/>
          </w:rPr>
          <w:t>(5)  Lessons of the past</w:t>
        </w:r>
        <w:r>
          <w:rPr>
            <w:noProof/>
            <w:webHidden/>
          </w:rPr>
          <w:tab/>
        </w:r>
        <w:r>
          <w:rPr>
            <w:noProof/>
            <w:webHidden/>
          </w:rPr>
          <w:fldChar w:fldCharType="begin"/>
        </w:r>
        <w:r>
          <w:rPr>
            <w:noProof/>
            <w:webHidden/>
          </w:rPr>
          <w:instrText xml:space="preserve"> PAGEREF _Toc241396236 \h </w:instrText>
        </w:r>
        <w:r>
          <w:rPr>
            <w:noProof/>
            <w:webHidden/>
          </w:rPr>
        </w:r>
        <w:r>
          <w:rPr>
            <w:noProof/>
            <w:webHidden/>
          </w:rPr>
          <w:fldChar w:fldCharType="separate"/>
        </w:r>
        <w:r>
          <w:rPr>
            <w:noProof/>
            <w:webHidden/>
          </w:rPr>
          <w:t>51</w:t>
        </w:r>
        <w:r>
          <w:rPr>
            <w:noProof/>
            <w:webHidden/>
          </w:rPr>
          <w:fldChar w:fldCharType="end"/>
        </w:r>
      </w:hyperlink>
    </w:p>
    <w:p w14:paraId="5A931E8E" w14:textId="18EDA7EA"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37" w:history="1">
        <w:r w:rsidRPr="00691AC9">
          <w:rPr>
            <w:rStyle w:val="Hyperlink"/>
            <w:noProof/>
          </w:rPr>
          <w:t>Limb 2 · My opinion — right step or detrimental?</w:t>
        </w:r>
        <w:r>
          <w:rPr>
            <w:noProof/>
            <w:webHidden/>
          </w:rPr>
          <w:tab/>
        </w:r>
        <w:r>
          <w:rPr>
            <w:noProof/>
            <w:webHidden/>
          </w:rPr>
          <w:fldChar w:fldCharType="begin"/>
        </w:r>
        <w:r>
          <w:rPr>
            <w:noProof/>
            <w:webHidden/>
          </w:rPr>
          <w:instrText xml:space="preserve"> PAGEREF _Toc241396237 \h </w:instrText>
        </w:r>
        <w:r>
          <w:rPr>
            <w:noProof/>
            <w:webHidden/>
          </w:rPr>
        </w:r>
        <w:r>
          <w:rPr>
            <w:noProof/>
            <w:webHidden/>
          </w:rPr>
          <w:fldChar w:fldCharType="separate"/>
        </w:r>
        <w:r>
          <w:rPr>
            <w:noProof/>
            <w:webHidden/>
          </w:rPr>
          <w:t>52</w:t>
        </w:r>
        <w:r>
          <w:rPr>
            <w:noProof/>
            <w:webHidden/>
          </w:rPr>
          <w:fldChar w:fldCharType="end"/>
        </w:r>
      </w:hyperlink>
    </w:p>
    <w:p w14:paraId="59080361" w14:textId="33497026"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38" w:history="1">
        <w:r w:rsidRPr="00691AC9">
          <w:rPr>
            <w:rStyle w:val="Hyperlink"/>
            <w:noProof/>
          </w:rPr>
          <w:t>(6)  Why I think it was a right step (c.1870–1895)</w:t>
        </w:r>
        <w:r>
          <w:rPr>
            <w:noProof/>
            <w:webHidden/>
          </w:rPr>
          <w:tab/>
        </w:r>
        <w:r>
          <w:rPr>
            <w:noProof/>
            <w:webHidden/>
          </w:rPr>
          <w:fldChar w:fldCharType="begin"/>
        </w:r>
        <w:r>
          <w:rPr>
            <w:noProof/>
            <w:webHidden/>
          </w:rPr>
          <w:instrText xml:space="preserve"> PAGEREF _Toc241396238 \h </w:instrText>
        </w:r>
        <w:r>
          <w:rPr>
            <w:noProof/>
            <w:webHidden/>
          </w:rPr>
        </w:r>
        <w:r>
          <w:rPr>
            <w:noProof/>
            <w:webHidden/>
          </w:rPr>
          <w:fldChar w:fldCharType="separate"/>
        </w:r>
        <w:r>
          <w:rPr>
            <w:noProof/>
            <w:webHidden/>
          </w:rPr>
          <w:t>52</w:t>
        </w:r>
        <w:r>
          <w:rPr>
            <w:noProof/>
            <w:webHidden/>
          </w:rPr>
          <w:fldChar w:fldCharType="end"/>
        </w:r>
      </w:hyperlink>
    </w:p>
    <w:p w14:paraId="23767941" w14:textId="3E167807"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39" w:history="1">
        <w:r w:rsidRPr="00691AC9">
          <w:rPr>
            <w:rStyle w:val="Hyperlink"/>
            <w:noProof/>
          </w:rPr>
          <w:t>(7)  Why I think it became detrimental (c.1895–1902)</w:t>
        </w:r>
        <w:r>
          <w:rPr>
            <w:noProof/>
            <w:webHidden/>
          </w:rPr>
          <w:tab/>
        </w:r>
        <w:r>
          <w:rPr>
            <w:noProof/>
            <w:webHidden/>
          </w:rPr>
          <w:fldChar w:fldCharType="begin"/>
        </w:r>
        <w:r>
          <w:rPr>
            <w:noProof/>
            <w:webHidden/>
          </w:rPr>
          <w:instrText xml:space="preserve"> PAGEREF _Toc241396239 \h </w:instrText>
        </w:r>
        <w:r>
          <w:rPr>
            <w:noProof/>
            <w:webHidden/>
          </w:rPr>
        </w:r>
        <w:r>
          <w:rPr>
            <w:noProof/>
            <w:webHidden/>
          </w:rPr>
          <w:fldChar w:fldCharType="separate"/>
        </w:r>
        <w:r>
          <w:rPr>
            <w:noProof/>
            <w:webHidden/>
          </w:rPr>
          <w:t>52</w:t>
        </w:r>
        <w:r>
          <w:rPr>
            <w:noProof/>
            <w:webHidden/>
          </w:rPr>
          <w:fldChar w:fldCharType="end"/>
        </w:r>
      </w:hyperlink>
    </w:p>
    <w:p w14:paraId="1316845D" w14:textId="5C9C91E0"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40" w:history="1">
        <w:r w:rsidRPr="00691AC9">
          <w:rPr>
            <w:rStyle w:val="Hyperlink"/>
            <w:noProof/>
          </w:rPr>
          <w:t>(8)  Considering the opposite view</w:t>
        </w:r>
        <w:r>
          <w:rPr>
            <w:noProof/>
            <w:webHidden/>
          </w:rPr>
          <w:tab/>
        </w:r>
        <w:r>
          <w:rPr>
            <w:noProof/>
            <w:webHidden/>
          </w:rPr>
          <w:fldChar w:fldCharType="begin"/>
        </w:r>
        <w:r>
          <w:rPr>
            <w:noProof/>
            <w:webHidden/>
          </w:rPr>
          <w:instrText xml:space="preserve"> PAGEREF _Toc241396240 \h </w:instrText>
        </w:r>
        <w:r>
          <w:rPr>
            <w:noProof/>
            <w:webHidden/>
          </w:rPr>
        </w:r>
        <w:r>
          <w:rPr>
            <w:noProof/>
            <w:webHidden/>
          </w:rPr>
          <w:fldChar w:fldCharType="separate"/>
        </w:r>
        <w:r>
          <w:rPr>
            <w:noProof/>
            <w:webHidden/>
          </w:rPr>
          <w:t>52</w:t>
        </w:r>
        <w:r>
          <w:rPr>
            <w:noProof/>
            <w:webHidden/>
          </w:rPr>
          <w:fldChar w:fldCharType="end"/>
        </w:r>
      </w:hyperlink>
    </w:p>
    <w:p w14:paraId="61E09DC7" w14:textId="606392E3"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41" w:history="1">
        <w:r w:rsidRPr="00691AC9">
          <w:rPr>
            <w:rStyle w:val="Hyperlink"/>
            <w:noProof/>
          </w:rPr>
          <w:t>(9)  My judgement</w:t>
        </w:r>
        <w:r>
          <w:rPr>
            <w:noProof/>
            <w:webHidden/>
          </w:rPr>
          <w:tab/>
        </w:r>
        <w:r>
          <w:rPr>
            <w:noProof/>
            <w:webHidden/>
          </w:rPr>
          <w:fldChar w:fldCharType="begin"/>
        </w:r>
        <w:r>
          <w:rPr>
            <w:noProof/>
            <w:webHidden/>
          </w:rPr>
          <w:instrText xml:space="preserve"> PAGEREF _Toc241396241 \h </w:instrText>
        </w:r>
        <w:r>
          <w:rPr>
            <w:noProof/>
            <w:webHidden/>
          </w:rPr>
        </w:r>
        <w:r>
          <w:rPr>
            <w:noProof/>
            <w:webHidden/>
          </w:rPr>
          <w:fldChar w:fldCharType="separate"/>
        </w:r>
        <w:r>
          <w:rPr>
            <w:noProof/>
            <w:webHidden/>
          </w:rPr>
          <w:t>52</w:t>
        </w:r>
        <w:r>
          <w:rPr>
            <w:noProof/>
            <w:webHidden/>
          </w:rPr>
          <w:fldChar w:fldCharType="end"/>
        </w:r>
      </w:hyperlink>
    </w:p>
    <w:p w14:paraId="0111CBC4" w14:textId="0FF67F68" w:rsidR="00D5549B" w:rsidRDefault="00D5549B">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242" w:history="1">
        <w:r w:rsidRPr="00691AC9">
          <w:rPr>
            <w:rStyle w:val="Hyperlink"/>
            <w:noProof/>
          </w:rPr>
          <w:t>Part Two — The Past MCQs, Solved</w:t>
        </w:r>
        <w:r>
          <w:rPr>
            <w:noProof/>
            <w:webHidden/>
          </w:rPr>
          <w:tab/>
        </w:r>
        <w:r>
          <w:rPr>
            <w:noProof/>
            <w:webHidden/>
          </w:rPr>
          <w:fldChar w:fldCharType="begin"/>
        </w:r>
        <w:r>
          <w:rPr>
            <w:noProof/>
            <w:webHidden/>
          </w:rPr>
          <w:instrText xml:space="preserve"> PAGEREF _Toc241396242 \h </w:instrText>
        </w:r>
        <w:r>
          <w:rPr>
            <w:noProof/>
            <w:webHidden/>
          </w:rPr>
        </w:r>
        <w:r>
          <w:rPr>
            <w:noProof/>
            <w:webHidden/>
          </w:rPr>
          <w:fldChar w:fldCharType="separate"/>
        </w:r>
        <w:r>
          <w:rPr>
            <w:noProof/>
            <w:webHidden/>
          </w:rPr>
          <w:t>54</w:t>
        </w:r>
        <w:r>
          <w:rPr>
            <w:noProof/>
            <w:webHidden/>
          </w:rPr>
          <w:fldChar w:fldCharType="end"/>
        </w:r>
      </w:hyperlink>
    </w:p>
    <w:p w14:paraId="22C2C3F8" w14:textId="6D8865BF"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43" w:history="1">
        <w:r w:rsidRPr="00691AC9">
          <w:rPr>
            <w:rStyle w:val="Hyperlink"/>
            <w:noProof/>
          </w:rPr>
          <w:t>CSS 2024 · MCQ 2</w:t>
        </w:r>
        <w:r>
          <w:rPr>
            <w:noProof/>
            <w:webHidden/>
          </w:rPr>
          <w:tab/>
        </w:r>
        <w:r>
          <w:rPr>
            <w:noProof/>
            <w:webHidden/>
          </w:rPr>
          <w:fldChar w:fldCharType="begin"/>
        </w:r>
        <w:r>
          <w:rPr>
            <w:noProof/>
            <w:webHidden/>
          </w:rPr>
          <w:instrText xml:space="preserve"> PAGEREF _Toc241396243 \h </w:instrText>
        </w:r>
        <w:r>
          <w:rPr>
            <w:noProof/>
            <w:webHidden/>
          </w:rPr>
        </w:r>
        <w:r>
          <w:rPr>
            <w:noProof/>
            <w:webHidden/>
          </w:rPr>
          <w:fldChar w:fldCharType="separate"/>
        </w:r>
        <w:r>
          <w:rPr>
            <w:noProof/>
            <w:webHidden/>
          </w:rPr>
          <w:t>54</w:t>
        </w:r>
        <w:r>
          <w:rPr>
            <w:noProof/>
            <w:webHidden/>
          </w:rPr>
          <w:fldChar w:fldCharType="end"/>
        </w:r>
      </w:hyperlink>
    </w:p>
    <w:p w14:paraId="24E4C98D" w14:textId="351FBB9F"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44" w:history="1">
        <w:r w:rsidRPr="00691AC9">
          <w:rPr>
            <w:rStyle w:val="Hyperlink"/>
            <w:noProof/>
          </w:rPr>
          <w:t>CSS 2024 · MCQ 3</w:t>
        </w:r>
        <w:r>
          <w:rPr>
            <w:noProof/>
            <w:webHidden/>
          </w:rPr>
          <w:tab/>
        </w:r>
        <w:r>
          <w:rPr>
            <w:noProof/>
            <w:webHidden/>
          </w:rPr>
          <w:fldChar w:fldCharType="begin"/>
        </w:r>
        <w:r>
          <w:rPr>
            <w:noProof/>
            <w:webHidden/>
          </w:rPr>
          <w:instrText xml:space="preserve"> PAGEREF _Toc241396244 \h </w:instrText>
        </w:r>
        <w:r>
          <w:rPr>
            <w:noProof/>
            <w:webHidden/>
          </w:rPr>
        </w:r>
        <w:r>
          <w:rPr>
            <w:noProof/>
            <w:webHidden/>
          </w:rPr>
          <w:fldChar w:fldCharType="separate"/>
        </w:r>
        <w:r>
          <w:rPr>
            <w:noProof/>
            <w:webHidden/>
          </w:rPr>
          <w:t>54</w:t>
        </w:r>
        <w:r>
          <w:rPr>
            <w:noProof/>
            <w:webHidden/>
          </w:rPr>
          <w:fldChar w:fldCharType="end"/>
        </w:r>
      </w:hyperlink>
    </w:p>
    <w:p w14:paraId="7814FE00" w14:textId="0D7D1B65"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45" w:history="1">
        <w:r w:rsidRPr="00691AC9">
          <w:rPr>
            <w:rStyle w:val="Hyperlink"/>
            <w:noProof/>
          </w:rPr>
          <w:t>CSS 2024 · MCQ 17</w:t>
        </w:r>
        <w:r>
          <w:rPr>
            <w:noProof/>
            <w:webHidden/>
          </w:rPr>
          <w:tab/>
        </w:r>
        <w:r>
          <w:rPr>
            <w:noProof/>
            <w:webHidden/>
          </w:rPr>
          <w:fldChar w:fldCharType="begin"/>
        </w:r>
        <w:r>
          <w:rPr>
            <w:noProof/>
            <w:webHidden/>
          </w:rPr>
          <w:instrText xml:space="preserve"> PAGEREF _Toc241396245 \h </w:instrText>
        </w:r>
        <w:r>
          <w:rPr>
            <w:noProof/>
            <w:webHidden/>
          </w:rPr>
        </w:r>
        <w:r>
          <w:rPr>
            <w:noProof/>
            <w:webHidden/>
          </w:rPr>
          <w:fldChar w:fldCharType="separate"/>
        </w:r>
        <w:r>
          <w:rPr>
            <w:noProof/>
            <w:webHidden/>
          </w:rPr>
          <w:t>54</w:t>
        </w:r>
        <w:r>
          <w:rPr>
            <w:noProof/>
            <w:webHidden/>
          </w:rPr>
          <w:fldChar w:fldCharType="end"/>
        </w:r>
      </w:hyperlink>
    </w:p>
    <w:p w14:paraId="58612B0A" w14:textId="2D4E691E" w:rsidR="00D5549B" w:rsidRDefault="00D5549B">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46" w:history="1">
        <w:r w:rsidRPr="00691AC9">
          <w:rPr>
            <w:rStyle w:val="Hyperlink"/>
            <w:noProof/>
          </w:rPr>
          <w:t>CSS 2026 · MCQ 17</w:t>
        </w:r>
        <w:r>
          <w:rPr>
            <w:noProof/>
            <w:webHidden/>
          </w:rPr>
          <w:tab/>
        </w:r>
        <w:r>
          <w:rPr>
            <w:noProof/>
            <w:webHidden/>
          </w:rPr>
          <w:fldChar w:fldCharType="begin"/>
        </w:r>
        <w:r>
          <w:rPr>
            <w:noProof/>
            <w:webHidden/>
          </w:rPr>
          <w:instrText xml:space="preserve"> PAGEREF _Toc241396246 \h </w:instrText>
        </w:r>
        <w:r>
          <w:rPr>
            <w:noProof/>
            <w:webHidden/>
          </w:rPr>
        </w:r>
        <w:r>
          <w:rPr>
            <w:noProof/>
            <w:webHidden/>
          </w:rPr>
          <w:fldChar w:fldCharType="separate"/>
        </w:r>
        <w:r>
          <w:rPr>
            <w:noProof/>
            <w:webHidden/>
          </w:rPr>
          <w:t>54</w:t>
        </w:r>
        <w:r>
          <w:rPr>
            <w:noProof/>
            <w:webHidden/>
          </w:rPr>
          <w:fldChar w:fldCharType="end"/>
        </w:r>
      </w:hyperlink>
    </w:p>
    <w:p w14:paraId="22BD0968" w14:textId="4C7C9CCB" w:rsidR="00D5549B" w:rsidRDefault="00D5549B">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6247" w:history="1">
        <w:r w:rsidRPr="00691AC9">
          <w:rPr>
            <w:rStyle w:val="Hyperlink"/>
            <w:noProof/>
          </w:rPr>
          <w:t>Part Three — Five Predicted Questions, with Outlines</w:t>
        </w:r>
        <w:r>
          <w:rPr>
            <w:noProof/>
            <w:webHidden/>
          </w:rPr>
          <w:tab/>
        </w:r>
        <w:r>
          <w:rPr>
            <w:noProof/>
            <w:webHidden/>
          </w:rPr>
          <w:fldChar w:fldCharType="begin"/>
        </w:r>
        <w:r>
          <w:rPr>
            <w:noProof/>
            <w:webHidden/>
          </w:rPr>
          <w:instrText xml:space="preserve"> PAGEREF _Toc241396247 \h </w:instrText>
        </w:r>
        <w:r>
          <w:rPr>
            <w:noProof/>
            <w:webHidden/>
          </w:rPr>
        </w:r>
        <w:r>
          <w:rPr>
            <w:noProof/>
            <w:webHidden/>
          </w:rPr>
          <w:fldChar w:fldCharType="separate"/>
        </w:r>
        <w:r>
          <w:rPr>
            <w:noProof/>
            <w:webHidden/>
          </w:rPr>
          <w:t>56</w:t>
        </w:r>
        <w:r>
          <w:rPr>
            <w:noProof/>
            <w:webHidden/>
          </w:rPr>
          <w:fldChar w:fldCharType="end"/>
        </w:r>
      </w:hyperlink>
    </w:p>
    <w:p w14:paraId="491EAE67" w14:textId="597A5DE0"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48" w:history="1">
        <w:r w:rsidRPr="00691AC9">
          <w:rPr>
            <w:rStyle w:val="Hyperlink"/>
            <w:noProof/>
          </w:rPr>
          <w:t>Predicted 1 · "Compare the foreign policies of Castlereagh and Canning."</w:t>
        </w:r>
        <w:r>
          <w:rPr>
            <w:noProof/>
            <w:webHidden/>
          </w:rPr>
          <w:tab/>
        </w:r>
        <w:r>
          <w:rPr>
            <w:noProof/>
            <w:webHidden/>
          </w:rPr>
          <w:fldChar w:fldCharType="begin"/>
        </w:r>
        <w:r>
          <w:rPr>
            <w:noProof/>
            <w:webHidden/>
          </w:rPr>
          <w:instrText xml:space="preserve"> PAGEREF _Toc241396248 \h </w:instrText>
        </w:r>
        <w:r>
          <w:rPr>
            <w:noProof/>
            <w:webHidden/>
          </w:rPr>
        </w:r>
        <w:r>
          <w:rPr>
            <w:noProof/>
            <w:webHidden/>
          </w:rPr>
          <w:fldChar w:fldCharType="separate"/>
        </w:r>
        <w:r>
          <w:rPr>
            <w:noProof/>
            <w:webHidden/>
          </w:rPr>
          <w:t>56</w:t>
        </w:r>
        <w:r>
          <w:rPr>
            <w:noProof/>
            <w:webHidden/>
          </w:rPr>
          <w:fldChar w:fldCharType="end"/>
        </w:r>
      </w:hyperlink>
    </w:p>
    <w:p w14:paraId="3915742B" w14:textId="5B6A3E50"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49" w:history="1">
        <w:r w:rsidRPr="00691AC9">
          <w:rPr>
            <w:rStyle w:val="Hyperlink"/>
            <w:noProof/>
          </w:rPr>
          <w:t>Predicted 2 · "Discuss the causes of the Scramble for Africa and Britain's role in it."</w:t>
        </w:r>
        <w:r>
          <w:rPr>
            <w:noProof/>
            <w:webHidden/>
          </w:rPr>
          <w:tab/>
        </w:r>
        <w:r>
          <w:rPr>
            <w:noProof/>
            <w:webHidden/>
          </w:rPr>
          <w:fldChar w:fldCharType="begin"/>
        </w:r>
        <w:r>
          <w:rPr>
            <w:noProof/>
            <w:webHidden/>
          </w:rPr>
          <w:instrText xml:space="preserve"> PAGEREF _Toc241396249 \h </w:instrText>
        </w:r>
        <w:r>
          <w:rPr>
            <w:noProof/>
            <w:webHidden/>
          </w:rPr>
        </w:r>
        <w:r>
          <w:rPr>
            <w:noProof/>
            <w:webHidden/>
          </w:rPr>
          <w:fldChar w:fldCharType="separate"/>
        </w:r>
        <w:r>
          <w:rPr>
            <w:noProof/>
            <w:webHidden/>
          </w:rPr>
          <w:t>56</w:t>
        </w:r>
        <w:r>
          <w:rPr>
            <w:noProof/>
            <w:webHidden/>
          </w:rPr>
          <w:fldChar w:fldCharType="end"/>
        </w:r>
      </w:hyperlink>
    </w:p>
    <w:p w14:paraId="07166BCB" w14:textId="1CADEA22"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50" w:history="1">
        <w:r w:rsidRPr="00691AC9">
          <w:rPr>
            <w:rStyle w:val="Hyperlink"/>
            <w:noProof/>
          </w:rPr>
          <w:t>Predicted 3 · "Examine the causes and consequences of the Boer War (1899–1902)."</w:t>
        </w:r>
        <w:r>
          <w:rPr>
            <w:noProof/>
            <w:webHidden/>
          </w:rPr>
          <w:tab/>
        </w:r>
        <w:r>
          <w:rPr>
            <w:noProof/>
            <w:webHidden/>
          </w:rPr>
          <w:fldChar w:fldCharType="begin"/>
        </w:r>
        <w:r>
          <w:rPr>
            <w:noProof/>
            <w:webHidden/>
          </w:rPr>
          <w:instrText xml:space="preserve"> PAGEREF _Toc241396250 \h </w:instrText>
        </w:r>
        <w:r>
          <w:rPr>
            <w:noProof/>
            <w:webHidden/>
          </w:rPr>
        </w:r>
        <w:r>
          <w:rPr>
            <w:noProof/>
            <w:webHidden/>
          </w:rPr>
          <w:fldChar w:fldCharType="separate"/>
        </w:r>
        <w:r>
          <w:rPr>
            <w:noProof/>
            <w:webHidden/>
          </w:rPr>
          <w:t>56</w:t>
        </w:r>
        <w:r>
          <w:rPr>
            <w:noProof/>
            <w:webHidden/>
          </w:rPr>
          <w:fldChar w:fldCharType="end"/>
        </w:r>
      </w:hyperlink>
    </w:p>
    <w:p w14:paraId="0231F9E1" w14:textId="17DFCF7D"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51" w:history="1">
        <w:r w:rsidRPr="00691AC9">
          <w:rPr>
            <w:rStyle w:val="Hyperlink"/>
            <w:noProof/>
          </w:rPr>
          <w:t>Predicted 4 · "Discuss the causes and results of the Indian Mutiny of 1857."</w:t>
        </w:r>
        <w:r>
          <w:rPr>
            <w:noProof/>
            <w:webHidden/>
          </w:rPr>
          <w:tab/>
        </w:r>
        <w:r>
          <w:rPr>
            <w:noProof/>
            <w:webHidden/>
          </w:rPr>
          <w:fldChar w:fldCharType="begin"/>
        </w:r>
        <w:r>
          <w:rPr>
            <w:noProof/>
            <w:webHidden/>
          </w:rPr>
          <w:instrText xml:space="preserve"> PAGEREF _Toc241396251 \h </w:instrText>
        </w:r>
        <w:r>
          <w:rPr>
            <w:noProof/>
            <w:webHidden/>
          </w:rPr>
        </w:r>
        <w:r>
          <w:rPr>
            <w:noProof/>
            <w:webHidden/>
          </w:rPr>
          <w:fldChar w:fldCharType="separate"/>
        </w:r>
        <w:r>
          <w:rPr>
            <w:noProof/>
            <w:webHidden/>
          </w:rPr>
          <w:t>57</w:t>
        </w:r>
        <w:r>
          <w:rPr>
            <w:noProof/>
            <w:webHidden/>
          </w:rPr>
          <w:fldChar w:fldCharType="end"/>
        </w:r>
      </w:hyperlink>
    </w:p>
    <w:p w14:paraId="524BE9E1" w14:textId="0CDBE33C" w:rsidR="00D5549B" w:rsidRDefault="00D5549B">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6252" w:history="1">
        <w:r w:rsidRPr="00691AC9">
          <w:rPr>
            <w:rStyle w:val="Hyperlink"/>
            <w:noProof/>
          </w:rPr>
          <w:t>Predicted 5 · "Trace British policy towards Egypt and the Sudan from 1875 to 1904."</w:t>
        </w:r>
        <w:r>
          <w:rPr>
            <w:noProof/>
            <w:webHidden/>
          </w:rPr>
          <w:tab/>
        </w:r>
        <w:r>
          <w:rPr>
            <w:noProof/>
            <w:webHidden/>
          </w:rPr>
          <w:fldChar w:fldCharType="begin"/>
        </w:r>
        <w:r>
          <w:rPr>
            <w:noProof/>
            <w:webHidden/>
          </w:rPr>
          <w:instrText xml:space="preserve"> PAGEREF _Toc241396252 \h </w:instrText>
        </w:r>
        <w:r>
          <w:rPr>
            <w:noProof/>
            <w:webHidden/>
          </w:rPr>
        </w:r>
        <w:r>
          <w:rPr>
            <w:noProof/>
            <w:webHidden/>
          </w:rPr>
          <w:fldChar w:fldCharType="separate"/>
        </w:r>
        <w:r>
          <w:rPr>
            <w:noProof/>
            <w:webHidden/>
          </w:rPr>
          <w:t>57</w:t>
        </w:r>
        <w:r>
          <w:rPr>
            <w:noProof/>
            <w:webHidden/>
          </w:rPr>
          <w:fldChar w:fldCharType="end"/>
        </w:r>
      </w:hyperlink>
    </w:p>
    <w:p w14:paraId="726CDDF0" w14:textId="45583EF9" w:rsidR="003C39F0" w:rsidRDefault="00000000">
      <w:pPr>
        <w:pStyle w:val="TOC2"/>
        <w:tabs>
          <w:tab w:val="right" w:leader="dot" w:pos="9306"/>
        </w:tabs>
      </w:pPr>
      <w:r>
        <w:fldChar w:fldCharType="end"/>
      </w:r>
    </w:p>
    <w:p w14:paraId="558B420A" w14:textId="77777777" w:rsidR="003C39F0" w:rsidRDefault="00000000">
      <w:pPr>
        <w:pStyle w:val="Heading1"/>
        <w:pageBreakBefore/>
      </w:pPr>
      <w:bookmarkStart w:id="0" w:name="_Toc241396108"/>
      <w:r>
        <w:lastRenderedPageBreak/>
        <w:t>How to Use These Answers</w:t>
      </w:r>
      <w:bookmarkEnd w:id="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44"/>
        <w:gridCol w:w="1675"/>
        <w:gridCol w:w="4839"/>
        <w:gridCol w:w="2048"/>
      </w:tblGrid>
      <w:tr w:rsidR="003C39F0" w14:paraId="39F298E5" w14:textId="77777777">
        <w:tblPrEx>
          <w:tblCellMar>
            <w:top w:w="0" w:type="dxa"/>
            <w:bottom w:w="0" w:type="dxa"/>
          </w:tblCellMar>
        </w:tblPrEx>
        <w:trPr>
          <w:cantSplit/>
          <w:tblHeader/>
        </w:trPr>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A714B3A" w14:textId="77777777" w:rsidR="003C39F0" w:rsidRDefault="00000000">
            <w:pPr>
              <w:spacing w:after="30" w:line="250" w:lineRule="auto"/>
            </w:pPr>
            <w:r>
              <w:rPr>
                <w:rFonts w:ascii="Calibri" w:eastAsia="Calibri" w:hAnsi="Calibri" w:cs="Calibri"/>
                <w:b/>
                <w:bCs/>
                <w:color w:val="FFFFFF"/>
                <w:sz w:val="18"/>
                <w:szCs w:val="18"/>
              </w:rPr>
              <w: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75FE8DB" w14:textId="77777777" w:rsidR="003C39F0" w:rsidRDefault="00000000">
            <w:pPr>
              <w:spacing w:after="30" w:line="250" w:lineRule="auto"/>
            </w:pPr>
            <w:r>
              <w:rPr>
                <w:rFonts w:ascii="Calibri" w:eastAsia="Calibri" w:hAnsi="Calibri" w:cs="Calibri"/>
                <w:b/>
                <w:bCs/>
                <w:color w:val="FFFFFF"/>
                <w:sz w:val="18"/>
                <w:szCs w:val="18"/>
              </w:rPr>
              <w:t>Paper</w:t>
            </w:r>
          </w:p>
        </w:tc>
        <w:tc>
          <w:tcPr>
            <w:tcW w:w="483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574EBE8" w14:textId="77777777" w:rsidR="003C39F0" w:rsidRDefault="00000000">
            <w:pPr>
              <w:spacing w:after="30" w:line="250" w:lineRule="auto"/>
            </w:pPr>
            <w:r>
              <w:rPr>
                <w:rFonts w:ascii="Calibri" w:eastAsia="Calibri" w:hAnsi="Calibri" w:cs="Calibri"/>
                <w:b/>
                <w:bCs/>
                <w:color w:val="FFFFFF"/>
                <w:sz w:val="18"/>
                <w:szCs w:val="18"/>
              </w:rPr>
              <w:t>Question (short)</w:t>
            </w:r>
          </w:p>
        </w:tc>
        <w:tc>
          <w:tcPr>
            <w:tcW w:w="204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18AEEA9" w14:textId="77777777" w:rsidR="003C39F0" w:rsidRDefault="00000000">
            <w:pPr>
              <w:spacing w:after="30" w:line="250" w:lineRule="auto"/>
            </w:pPr>
            <w:r>
              <w:rPr>
                <w:rFonts w:ascii="Calibri" w:eastAsia="Calibri" w:hAnsi="Calibri" w:cs="Calibri"/>
                <w:b/>
                <w:bCs/>
                <w:color w:val="FFFFFF"/>
                <w:sz w:val="18"/>
                <w:szCs w:val="18"/>
              </w:rPr>
              <w:t>Answer</w:t>
            </w:r>
          </w:p>
        </w:tc>
      </w:tr>
      <w:tr w:rsidR="003C39F0" w14:paraId="5A851276"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E05851" w14:textId="77777777" w:rsidR="003C39F0" w:rsidRDefault="00000000">
            <w:pPr>
              <w:spacing w:after="30" w:line="250" w:lineRule="auto"/>
            </w:pPr>
            <w:r>
              <w:rPr>
                <w:rFonts w:ascii="Calibri" w:eastAsia="Calibri" w:hAnsi="Calibri" w:cs="Calibri"/>
                <w:sz w:val="18"/>
                <w:szCs w:val="18"/>
              </w:rPr>
              <w:t>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A8EE12" w14:textId="77777777" w:rsidR="003C39F0" w:rsidRDefault="00000000">
            <w:pPr>
              <w:spacing w:after="30" w:line="250" w:lineRule="auto"/>
            </w:pPr>
            <w:r>
              <w:rPr>
                <w:rFonts w:ascii="Calibri" w:eastAsia="Calibri" w:hAnsi="Calibri" w:cs="Calibri"/>
                <w:sz w:val="18"/>
                <w:szCs w:val="18"/>
              </w:rPr>
              <w:t>2015 P-I Q7</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C20FCB" w14:textId="77777777" w:rsidR="003C39F0" w:rsidRDefault="00000000">
            <w:pPr>
              <w:spacing w:after="30" w:line="250" w:lineRule="auto"/>
            </w:pPr>
            <w:r>
              <w:rPr>
                <w:rFonts w:ascii="Calibri" w:eastAsia="Calibri" w:hAnsi="Calibri" w:cs="Calibri"/>
                <w:sz w:val="18"/>
                <w:szCs w:val="18"/>
              </w:rPr>
              <w:t>Palmerston: "Radical and Jingo, but at heart neither Whig nor Tory"</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E49DC3" w14:textId="77777777" w:rsidR="003C39F0" w:rsidRDefault="00000000">
            <w:pPr>
              <w:spacing w:after="30" w:line="250" w:lineRule="auto"/>
            </w:pPr>
            <w:r>
              <w:rPr>
                <w:rFonts w:ascii="Calibri" w:eastAsia="Calibri" w:hAnsi="Calibri" w:cs="Calibri"/>
                <w:sz w:val="18"/>
                <w:szCs w:val="18"/>
              </w:rPr>
              <w:t>Answer 1</w:t>
            </w:r>
          </w:p>
        </w:tc>
      </w:tr>
      <w:tr w:rsidR="003C39F0" w14:paraId="200C379A"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2223CA" w14:textId="77777777" w:rsidR="003C39F0" w:rsidRDefault="00000000">
            <w:pPr>
              <w:spacing w:after="30" w:line="250" w:lineRule="auto"/>
            </w:pPr>
            <w:r>
              <w:rPr>
                <w:rFonts w:ascii="Calibri" w:eastAsia="Calibri" w:hAnsi="Calibri" w:cs="Calibri"/>
                <w:sz w:val="18"/>
                <w:szCs w:val="18"/>
              </w:rPr>
              <w:t>2</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C3DDF1" w14:textId="77777777" w:rsidR="003C39F0" w:rsidRDefault="00000000">
            <w:pPr>
              <w:spacing w:after="30" w:line="250" w:lineRule="auto"/>
            </w:pPr>
            <w:r>
              <w:rPr>
                <w:rFonts w:ascii="Calibri" w:eastAsia="Calibri" w:hAnsi="Calibri" w:cs="Calibri"/>
                <w:sz w:val="18"/>
                <w:szCs w:val="18"/>
              </w:rPr>
              <w:t>2015 P-II Q2</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262D0E" w14:textId="77777777" w:rsidR="003C39F0" w:rsidRDefault="00000000">
            <w:pPr>
              <w:spacing w:after="30" w:line="250" w:lineRule="auto"/>
            </w:pPr>
            <w:r>
              <w:rPr>
                <w:rFonts w:ascii="Calibri" w:eastAsia="Calibri" w:hAnsi="Calibri" w:cs="Calibri"/>
                <w:sz w:val="18"/>
                <w:szCs w:val="18"/>
              </w:rPr>
              <w:t>Palmerston: conservative at home, liberal abroad</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9B6F5F" w14:textId="77777777" w:rsidR="003C39F0" w:rsidRDefault="00000000">
            <w:pPr>
              <w:spacing w:after="30" w:line="250" w:lineRule="auto"/>
            </w:pPr>
            <w:r>
              <w:rPr>
                <w:rFonts w:ascii="Calibri" w:eastAsia="Calibri" w:hAnsi="Calibri" w:cs="Calibri"/>
                <w:sz w:val="18"/>
                <w:szCs w:val="18"/>
              </w:rPr>
              <w:t>Answer 2</w:t>
            </w:r>
          </w:p>
        </w:tc>
      </w:tr>
      <w:tr w:rsidR="003C39F0" w14:paraId="46AD1991"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BDC93F" w14:textId="77777777" w:rsidR="003C39F0" w:rsidRDefault="00000000">
            <w:pPr>
              <w:spacing w:after="30" w:line="250" w:lineRule="auto"/>
            </w:pPr>
            <w:r>
              <w:rPr>
                <w:rFonts w:ascii="Calibri" w:eastAsia="Calibri" w:hAnsi="Calibri" w:cs="Calibri"/>
                <w:sz w:val="18"/>
                <w:szCs w:val="18"/>
              </w:rPr>
              <w:t>3</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DE2623" w14:textId="77777777" w:rsidR="003C39F0" w:rsidRDefault="00000000">
            <w:pPr>
              <w:spacing w:after="30" w:line="250" w:lineRule="auto"/>
            </w:pPr>
            <w:r>
              <w:rPr>
                <w:rFonts w:ascii="Calibri" w:eastAsia="Calibri" w:hAnsi="Calibri" w:cs="Calibri"/>
                <w:sz w:val="18"/>
                <w:szCs w:val="18"/>
              </w:rPr>
              <w:t>2016 Q4</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6A0C05" w14:textId="77777777" w:rsidR="003C39F0" w:rsidRDefault="00000000">
            <w:pPr>
              <w:spacing w:after="30" w:line="250" w:lineRule="auto"/>
            </w:pPr>
            <w:r>
              <w:rPr>
                <w:rFonts w:ascii="Calibri" w:eastAsia="Calibri" w:hAnsi="Calibri" w:cs="Calibri"/>
                <w:sz w:val="18"/>
                <w:szCs w:val="18"/>
              </w:rPr>
              <w:t>Palmerston: more successful as Foreign Minister than as PM</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5BE6AC" w14:textId="77777777" w:rsidR="003C39F0" w:rsidRDefault="00000000">
            <w:pPr>
              <w:spacing w:after="30" w:line="250" w:lineRule="auto"/>
            </w:pPr>
            <w:r>
              <w:rPr>
                <w:rFonts w:ascii="Calibri" w:eastAsia="Calibri" w:hAnsi="Calibri" w:cs="Calibri"/>
                <w:sz w:val="18"/>
                <w:szCs w:val="18"/>
              </w:rPr>
              <w:t>Answer 3</w:t>
            </w:r>
          </w:p>
        </w:tc>
      </w:tr>
      <w:tr w:rsidR="003C39F0" w14:paraId="327866C3"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BABBA5" w14:textId="77777777" w:rsidR="003C39F0" w:rsidRDefault="00000000">
            <w:pPr>
              <w:spacing w:after="30" w:line="250" w:lineRule="auto"/>
            </w:pPr>
            <w:r>
              <w:rPr>
                <w:rFonts w:ascii="Calibri" w:eastAsia="Calibri" w:hAnsi="Calibri" w:cs="Calibri"/>
                <w:sz w:val="18"/>
                <w:szCs w:val="18"/>
              </w:rPr>
              <w:t>4</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BD9F55" w14:textId="77777777" w:rsidR="003C39F0" w:rsidRDefault="00000000">
            <w:pPr>
              <w:spacing w:after="30" w:line="250" w:lineRule="auto"/>
            </w:pPr>
            <w:r>
              <w:rPr>
                <w:rFonts w:ascii="Calibri" w:eastAsia="Calibri" w:hAnsi="Calibri" w:cs="Calibri"/>
                <w:sz w:val="18"/>
                <w:szCs w:val="18"/>
              </w:rPr>
              <w:t>2017 Q6</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96330F" w14:textId="77777777" w:rsidR="003C39F0" w:rsidRDefault="00000000">
            <w:pPr>
              <w:spacing w:after="30" w:line="250" w:lineRule="auto"/>
            </w:pPr>
            <w:r>
              <w:rPr>
                <w:rFonts w:ascii="Calibri" w:eastAsia="Calibri" w:hAnsi="Calibri" w:cs="Calibri"/>
                <w:sz w:val="18"/>
                <w:szCs w:val="18"/>
              </w:rPr>
              <w:t>The Eastern Question; England's attitude 1820–1913</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317C40" w14:textId="77777777" w:rsidR="003C39F0" w:rsidRDefault="00000000">
            <w:pPr>
              <w:spacing w:after="30" w:line="250" w:lineRule="auto"/>
            </w:pPr>
            <w:r>
              <w:rPr>
                <w:rFonts w:ascii="Calibri" w:eastAsia="Calibri" w:hAnsi="Calibri" w:cs="Calibri"/>
                <w:sz w:val="18"/>
                <w:szCs w:val="18"/>
              </w:rPr>
              <w:t>Answer 4</w:t>
            </w:r>
          </w:p>
        </w:tc>
      </w:tr>
      <w:tr w:rsidR="003C39F0" w14:paraId="285CC52E"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0B1391" w14:textId="77777777" w:rsidR="003C39F0" w:rsidRDefault="00000000">
            <w:pPr>
              <w:spacing w:after="30" w:line="250" w:lineRule="auto"/>
            </w:pPr>
            <w:r>
              <w:rPr>
                <w:rFonts w:ascii="Calibri" w:eastAsia="Calibri" w:hAnsi="Calibri" w:cs="Calibri"/>
                <w:sz w:val="18"/>
                <w:szCs w:val="18"/>
              </w:rPr>
              <w:t>5</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FA7B84" w14:textId="77777777" w:rsidR="003C39F0" w:rsidRDefault="00000000">
            <w:pPr>
              <w:spacing w:after="30" w:line="250" w:lineRule="auto"/>
            </w:pPr>
            <w:r>
              <w:rPr>
                <w:rFonts w:ascii="Calibri" w:eastAsia="Calibri" w:hAnsi="Calibri" w:cs="Calibri"/>
                <w:sz w:val="18"/>
                <w:szCs w:val="18"/>
              </w:rPr>
              <w:t>2015 P-II Q5</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6148A0" w14:textId="77777777" w:rsidR="003C39F0" w:rsidRDefault="00000000">
            <w:pPr>
              <w:spacing w:after="30" w:line="250" w:lineRule="auto"/>
            </w:pPr>
            <w:r>
              <w:rPr>
                <w:rFonts w:ascii="Calibri" w:eastAsia="Calibri" w:hAnsi="Calibri" w:cs="Calibri"/>
                <w:sz w:val="18"/>
                <w:szCs w:val="18"/>
              </w:rPr>
              <w:t>The Crimean War: background and results</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2BFB83" w14:textId="77777777" w:rsidR="003C39F0" w:rsidRDefault="00000000">
            <w:pPr>
              <w:spacing w:after="30" w:line="250" w:lineRule="auto"/>
            </w:pPr>
            <w:r>
              <w:rPr>
                <w:rFonts w:ascii="Calibri" w:eastAsia="Calibri" w:hAnsi="Calibri" w:cs="Calibri"/>
                <w:sz w:val="18"/>
                <w:szCs w:val="18"/>
              </w:rPr>
              <w:t>Answer 5</w:t>
            </w:r>
          </w:p>
        </w:tc>
      </w:tr>
      <w:tr w:rsidR="003C39F0" w14:paraId="03ADD272"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054178" w14:textId="77777777" w:rsidR="003C39F0" w:rsidRDefault="00000000">
            <w:pPr>
              <w:spacing w:after="30" w:line="250" w:lineRule="auto"/>
            </w:pPr>
            <w:r>
              <w:rPr>
                <w:rFonts w:ascii="Calibri" w:eastAsia="Calibri" w:hAnsi="Calibri" w:cs="Calibri"/>
                <w:sz w:val="18"/>
                <w:szCs w:val="18"/>
              </w:rPr>
              <w:t>6</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AD3E36" w14:textId="77777777" w:rsidR="003C39F0" w:rsidRDefault="00000000">
            <w:pPr>
              <w:spacing w:after="30" w:line="250" w:lineRule="auto"/>
            </w:pPr>
            <w:r>
              <w:rPr>
                <w:rFonts w:ascii="Calibri" w:eastAsia="Calibri" w:hAnsi="Calibri" w:cs="Calibri"/>
                <w:sz w:val="18"/>
                <w:szCs w:val="18"/>
              </w:rPr>
              <w:t>2016 Q8(b)</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385823" w14:textId="77777777" w:rsidR="003C39F0" w:rsidRDefault="00000000">
            <w:pPr>
              <w:spacing w:after="30" w:line="250" w:lineRule="auto"/>
            </w:pPr>
            <w:r>
              <w:rPr>
                <w:rFonts w:ascii="Calibri" w:eastAsia="Calibri" w:hAnsi="Calibri" w:cs="Calibri"/>
                <w:sz w:val="18"/>
                <w:szCs w:val="18"/>
              </w:rPr>
              <w:t>Short note: the Treaty of Berlin</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9A0B3B" w14:textId="77777777" w:rsidR="003C39F0" w:rsidRDefault="00000000">
            <w:pPr>
              <w:spacing w:after="30" w:line="250" w:lineRule="auto"/>
            </w:pPr>
            <w:r>
              <w:rPr>
                <w:rFonts w:ascii="Calibri" w:eastAsia="Calibri" w:hAnsi="Calibri" w:cs="Calibri"/>
                <w:sz w:val="18"/>
                <w:szCs w:val="18"/>
              </w:rPr>
              <w:t>Short note</w:t>
            </w:r>
          </w:p>
        </w:tc>
      </w:tr>
      <w:tr w:rsidR="003C39F0" w14:paraId="64F79283"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6F0434" w14:textId="77777777" w:rsidR="003C39F0" w:rsidRDefault="00000000">
            <w:pPr>
              <w:spacing w:after="30" w:line="250" w:lineRule="auto"/>
            </w:pPr>
            <w:r>
              <w:rPr>
                <w:rFonts w:ascii="Calibri" w:eastAsia="Calibri" w:hAnsi="Calibri" w:cs="Calibri"/>
                <w:sz w:val="18"/>
                <w:szCs w:val="18"/>
              </w:rPr>
              <w:t>7</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011FD9" w14:textId="77777777" w:rsidR="003C39F0" w:rsidRDefault="00000000">
            <w:pPr>
              <w:spacing w:after="30" w:line="250" w:lineRule="auto"/>
            </w:pPr>
            <w:r>
              <w:rPr>
                <w:rFonts w:ascii="Calibri" w:eastAsia="Calibri" w:hAnsi="Calibri" w:cs="Calibri"/>
                <w:sz w:val="18"/>
                <w:szCs w:val="18"/>
              </w:rPr>
              <w:t>2015 P-II Q4</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2FA351" w14:textId="77777777" w:rsidR="003C39F0" w:rsidRDefault="00000000">
            <w:pPr>
              <w:spacing w:after="30" w:line="250" w:lineRule="auto"/>
            </w:pPr>
            <w:r>
              <w:rPr>
                <w:rFonts w:ascii="Calibri" w:eastAsia="Calibri" w:hAnsi="Calibri" w:cs="Calibri"/>
                <w:sz w:val="18"/>
                <w:szCs w:val="18"/>
              </w:rPr>
              <w:t>Gladstone and Disraeli: characters and policies, esp. foreign</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995250" w14:textId="77777777" w:rsidR="003C39F0" w:rsidRDefault="00000000">
            <w:pPr>
              <w:spacing w:after="30" w:line="250" w:lineRule="auto"/>
            </w:pPr>
            <w:r>
              <w:rPr>
                <w:rFonts w:ascii="Calibri" w:eastAsia="Calibri" w:hAnsi="Calibri" w:cs="Calibri"/>
                <w:sz w:val="18"/>
                <w:szCs w:val="18"/>
              </w:rPr>
              <w:t>Answer 6</w:t>
            </w:r>
          </w:p>
        </w:tc>
      </w:tr>
      <w:tr w:rsidR="003C39F0" w14:paraId="681560D2"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BCA86D" w14:textId="77777777" w:rsidR="003C39F0" w:rsidRDefault="00000000">
            <w:pPr>
              <w:spacing w:after="30" w:line="250" w:lineRule="auto"/>
            </w:pPr>
            <w:r>
              <w:rPr>
                <w:rFonts w:ascii="Calibri" w:eastAsia="Calibri" w:hAnsi="Calibri" w:cs="Calibri"/>
                <w:sz w:val="18"/>
                <w:szCs w:val="18"/>
              </w:rPr>
              <w:t>8</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96023D" w14:textId="77777777" w:rsidR="003C39F0" w:rsidRDefault="00000000">
            <w:pPr>
              <w:spacing w:after="30" w:line="250" w:lineRule="auto"/>
            </w:pPr>
            <w:r>
              <w:rPr>
                <w:rFonts w:ascii="Calibri" w:eastAsia="Calibri" w:hAnsi="Calibri" w:cs="Calibri"/>
                <w:sz w:val="18"/>
                <w:szCs w:val="18"/>
              </w:rPr>
              <w:t>2016 Q5</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E0B12E" w14:textId="77777777" w:rsidR="003C39F0" w:rsidRDefault="00000000">
            <w:pPr>
              <w:spacing w:after="30" w:line="250" w:lineRule="auto"/>
            </w:pPr>
            <w:r>
              <w:rPr>
                <w:rFonts w:ascii="Calibri" w:eastAsia="Calibri" w:hAnsi="Calibri" w:cs="Calibri"/>
                <w:sz w:val="18"/>
                <w:szCs w:val="18"/>
              </w:rPr>
              <w:t>Disraeli's policy and "Peace with Honour"</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FA1570" w14:textId="77777777" w:rsidR="003C39F0" w:rsidRDefault="00000000">
            <w:pPr>
              <w:spacing w:after="30" w:line="250" w:lineRule="auto"/>
            </w:pPr>
            <w:r>
              <w:rPr>
                <w:rFonts w:ascii="Calibri" w:eastAsia="Calibri" w:hAnsi="Calibri" w:cs="Calibri"/>
                <w:sz w:val="18"/>
                <w:szCs w:val="18"/>
              </w:rPr>
              <w:t>Answer 7</w:t>
            </w:r>
          </w:p>
        </w:tc>
      </w:tr>
      <w:tr w:rsidR="003C39F0" w14:paraId="1794CD68"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305127" w14:textId="77777777" w:rsidR="003C39F0" w:rsidRDefault="00000000">
            <w:pPr>
              <w:spacing w:after="30" w:line="250" w:lineRule="auto"/>
            </w:pPr>
            <w:r>
              <w:rPr>
                <w:rFonts w:ascii="Calibri" w:eastAsia="Calibri" w:hAnsi="Calibri" w:cs="Calibri"/>
                <w:sz w:val="18"/>
                <w:szCs w:val="18"/>
              </w:rPr>
              <w:t>9</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3A5F81F" w14:textId="77777777" w:rsidR="003C39F0" w:rsidRDefault="00000000">
            <w:pPr>
              <w:spacing w:after="30" w:line="250" w:lineRule="auto"/>
            </w:pPr>
            <w:r>
              <w:rPr>
                <w:rFonts w:ascii="Calibri" w:eastAsia="Calibri" w:hAnsi="Calibri" w:cs="Calibri"/>
                <w:sz w:val="18"/>
                <w:szCs w:val="18"/>
              </w:rPr>
              <w:t>2015 P-II Q7</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2C8486" w14:textId="77777777" w:rsidR="003C39F0" w:rsidRDefault="00000000">
            <w:pPr>
              <w:spacing w:after="30" w:line="250" w:lineRule="auto"/>
            </w:pPr>
            <w:r>
              <w:rPr>
                <w:rFonts w:ascii="Calibri" w:eastAsia="Calibri" w:hAnsi="Calibri" w:cs="Calibri"/>
                <w:sz w:val="18"/>
                <w:szCs w:val="18"/>
              </w:rPr>
              <w:t>Splendid Isolation: why adopted, how abandoned</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E4B231" w14:textId="77777777" w:rsidR="003C39F0" w:rsidRDefault="00000000">
            <w:pPr>
              <w:spacing w:after="30" w:line="250" w:lineRule="auto"/>
            </w:pPr>
            <w:r>
              <w:rPr>
                <w:rFonts w:ascii="Calibri" w:eastAsia="Calibri" w:hAnsi="Calibri" w:cs="Calibri"/>
                <w:sz w:val="18"/>
                <w:szCs w:val="18"/>
              </w:rPr>
              <w:t>Answer 8</w:t>
            </w:r>
          </w:p>
        </w:tc>
      </w:tr>
      <w:tr w:rsidR="003C39F0" w14:paraId="659E6BC5"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98D853" w14:textId="77777777" w:rsidR="003C39F0" w:rsidRDefault="00000000">
            <w:pPr>
              <w:spacing w:after="30" w:line="250" w:lineRule="auto"/>
            </w:pPr>
            <w:r>
              <w:rPr>
                <w:rFonts w:ascii="Calibri" w:eastAsia="Calibri" w:hAnsi="Calibri" w:cs="Calibri"/>
                <w:sz w:val="18"/>
                <w:szCs w:val="18"/>
              </w:rPr>
              <w:t>10</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AFB98F" w14:textId="77777777" w:rsidR="003C39F0" w:rsidRDefault="00000000">
            <w:pPr>
              <w:spacing w:after="30" w:line="250" w:lineRule="auto"/>
            </w:pPr>
            <w:r>
              <w:rPr>
                <w:rFonts w:ascii="Calibri" w:eastAsia="Calibri" w:hAnsi="Calibri" w:cs="Calibri"/>
                <w:sz w:val="18"/>
                <w:szCs w:val="18"/>
              </w:rPr>
              <w:t>2018 Q6</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6E9D87" w14:textId="77777777" w:rsidR="003C39F0" w:rsidRDefault="00000000">
            <w:pPr>
              <w:spacing w:after="30" w:line="250" w:lineRule="auto"/>
            </w:pPr>
            <w:r>
              <w:rPr>
                <w:rFonts w:ascii="Calibri" w:eastAsia="Calibri" w:hAnsi="Calibri" w:cs="Calibri"/>
                <w:sz w:val="18"/>
                <w:szCs w:val="18"/>
              </w:rPr>
              <w:t>How isolation was halted; its positive and negative aspects</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9E4A8A" w14:textId="77777777" w:rsidR="003C39F0" w:rsidRDefault="00000000">
            <w:pPr>
              <w:spacing w:after="30" w:line="250" w:lineRule="auto"/>
            </w:pPr>
            <w:r>
              <w:rPr>
                <w:rFonts w:ascii="Calibri" w:eastAsia="Calibri" w:hAnsi="Calibri" w:cs="Calibri"/>
                <w:sz w:val="18"/>
                <w:szCs w:val="18"/>
              </w:rPr>
              <w:t>Answer 9</w:t>
            </w:r>
          </w:p>
        </w:tc>
      </w:tr>
      <w:tr w:rsidR="003C39F0" w14:paraId="50AB3247"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994407" w14:textId="77777777" w:rsidR="003C39F0" w:rsidRDefault="00000000">
            <w:pPr>
              <w:spacing w:after="30" w:line="250" w:lineRule="auto"/>
            </w:pPr>
            <w:r>
              <w:rPr>
                <w:rFonts w:ascii="Calibri" w:eastAsia="Calibri" w:hAnsi="Calibri" w:cs="Calibri"/>
                <w:sz w:val="18"/>
                <w:szCs w:val="18"/>
              </w:rPr>
              <w:t>11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D383C1" w14:textId="77777777" w:rsidR="003C39F0" w:rsidRDefault="00000000">
            <w:pPr>
              <w:spacing w:after="30" w:line="250" w:lineRule="auto"/>
            </w:pPr>
            <w:r>
              <w:rPr>
                <w:rFonts w:ascii="Calibri" w:eastAsia="Calibri" w:hAnsi="Calibri" w:cs="Calibri"/>
                <w:sz w:val="18"/>
                <w:szCs w:val="18"/>
              </w:rPr>
              <w:t>2023 Q4</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725A54" w14:textId="77777777" w:rsidR="003C39F0" w:rsidRDefault="00000000">
            <w:pPr>
              <w:spacing w:after="30" w:line="250" w:lineRule="auto"/>
            </w:pPr>
            <w:r>
              <w:rPr>
                <w:rFonts w:ascii="Calibri" w:eastAsia="Calibri" w:hAnsi="Calibri" w:cs="Calibri"/>
                <w:sz w:val="18"/>
                <w:szCs w:val="18"/>
              </w:rPr>
              <w:t>Why isolation; your opinion — right or detrimental?</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0032D8" w14:textId="77777777" w:rsidR="003C39F0" w:rsidRDefault="00000000">
            <w:pPr>
              <w:spacing w:after="30" w:line="250" w:lineRule="auto"/>
            </w:pPr>
            <w:r>
              <w:rPr>
                <w:rFonts w:ascii="Calibri" w:eastAsia="Calibri" w:hAnsi="Calibri" w:cs="Calibri"/>
                <w:sz w:val="18"/>
                <w:szCs w:val="18"/>
              </w:rPr>
              <w:t>Answer 10</w:t>
            </w:r>
          </w:p>
        </w:tc>
      </w:tr>
    </w:tbl>
    <w:p w14:paraId="52B4B545" w14:textId="77777777" w:rsidR="003C39F0" w:rsidRDefault="003C39F0">
      <w:pPr>
        <w:spacing w:after="120"/>
      </w:pPr>
    </w:p>
    <w:p w14:paraId="799AEBFC" w14:textId="77777777" w:rsidR="003C39F0" w:rsidRDefault="00000000">
      <w:r>
        <w:t xml:space="preserve">Every answer has: the question as set · its </w:t>
      </w:r>
      <w:r>
        <w:rPr>
          <w:b/>
          <w:bCs/>
        </w:rPr>
        <w:t>answer map</w:t>
      </w:r>
      <w:r>
        <w:t xml:space="preserve"> · </w:t>
      </w:r>
      <w:r>
        <w:rPr>
          <w:b/>
          <w:bCs/>
        </w:rPr>
        <w:t>decoding the question</w:t>
      </w:r>
      <w:r>
        <w:t xml:space="preserve"> (what the examiner wants, in plain words) · a </w:t>
      </w:r>
      <w:r>
        <w:rPr>
          <w:b/>
          <w:bCs/>
        </w:rPr>
        <w:t>model answer</w:t>
      </w:r>
      <w:r>
        <w:t xml:space="preserve"> with numbered headings, figures and a verdict · </w:t>
      </w:r>
      <w:r>
        <w:rPr>
          <w:b/>
          <w:bCs/>
        </w:rPr>
        <w:t>why this answer scores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00DF54FD"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475C0D2B" w14:textId="77777777" w:rsidR="003C39F0"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Three Palmerston questions, three Isolation questions — never the same answer</w:t>
            </w:r>
          </w:p>
          <w:p w14:paraId="317216BE" w14:textId="77777777" w:rsidR="003C39F0" w:rsidRDefault="00000000">
            <w:pPr>
              <w:spacing w:after="80" w:line="270" w:lineRule="auto"/>
            </w:pPr>
            <w:r>
              <w:rPr>
                <w:b/>
                <w:bCs/>
                <w:sz w:val="21"/>
                <w:szCs w:val="21"/>
              </w:rPr>
              <w:t>Palmerston</w:t>
            </w:r>
            <w:r>
              <w:rPr>
                <w:sz w:val="21"/>
                <w:szCs w:val="21"/>
              </w:rPr>
              <w:t xml:space="preserve">: 2015 asks </w:t>
            </w:r>
            <w:r>
              <w:rPr>
                <w:b/>
                <w:bCs/>
                <w:sz w:val="21"/>
                <w:szCs w:val="21"/>
              </w:rPr>
              <w:t>what he was</w:t>
            </w:r>
            <w:r>
              <w:rPr>
                <w:sz w:val="21"/>
                <w:szCs w:val="21"/>
              </w:rPr>
              <w:t xml:space="preserve"> (labels), 2015 again asks about </w:t>
            </w:r>
            <w:r>
              <w:rPr>
                <w:b/>
                <w:bCs/>
                <w:sz w:val="21"/>
                <w:szCs w:val="21"/>
              </w:rPr>
              <w:t>home v abroad</w:t>
            </w:r>
            <w:r>
              <w:rPr>
                <w:sz w:val="21"/>
                <w:szCs w:val="21"/>
              </w:rPr>
              <w:t xml:space="preserve">, 2016 about </w:t>
            </w:r>
            <w:r>
              <w:rPr>
                <w:b/>
                <w:bCs/>
                <w:sz w:val="21"/>
                <w:szCs w:val="21"/>
              </w:rPr>
              <w:t>Foreign Secretary v Prime Minister</w:t>
            </w:r>
            <w:r>
              <w:rPr>
                <w:sz w:val="21"/>
                <w:szCs w:val="21"/>
              </w:rPr>
              <w:t xml:space="preserve">. </w:t>
            </w:r>
            <w:r>
              <w:rPr>
                <w:b/>
                <w:bCs/>
                <w:sz w:val="21"/>
                <w:szCs w:val="21"/>
              </w:rPr>
              <w:t>Splendid Isolation</w:t>
            </w:r>
            <w:r>
              <w:rPr>
                <w:sz w:val="21"/>
                <w:szCs w:val="21"/>
              </w:rPr>
              <w:t xml:space="preserve">: 2015 asks </w:t>
            </w:r>
            <w:r>
              <w:rPr>
                <w:b/>
                <w:bCs/>
                <w:sz w:val="21"/>
                <w:szCs w:val="21"/>
              </w:rPr>
              <w:t>why and how abandoned</w:t>
            </w:r>
            <w:r>
              <w:rPr>
                <w:sz w:val="21"/>
                <w:szCs w:val="21"/>
              </w:rPr>
              <w:t xml:space="preserve">, 2018 </w:t>
            </w:r>
            <w:r>
              <w:rPr>
                <w:b/>
                <w:bCs/>
                <w:sz w:val="21"/>
                <w:szCs w:val="21"/>
              </w:rPr>
              <w:t>how halted and its merits</w:t>
            </w:r>
            <w:r>
              <w:rPr>
                <w:sz w:val="21"/>
                <w:szCs w:val="21"/>
              </w:rPr>
              <w:t xml:space="preserve">, 2023 </w:t>
            </w:r>
            <w:r>
              <w:rPr>
                <w:b/>
                <w:bCs/>
                <w:sz w:val="21"/>
                <w:szCs w:val="21"/>
              </w:rPr>
              <w:t>why and your opinion</w:t>
            </w:r>
            <w:r>
              <w:rPr>
                <w:sz w:val="21"/>
                <w:szCs w:val="21"/>
              </w:rPr>
              <w:t>. The facts are the same (T6KB Chapters 2 and 7); the headings must come from each question's own words.</w:t>
            </w:r>
          </w:p>
        </w:tc>
      </w:tr>
    </w:tbl>
    <w:p w14:paraId="12CC18D9" w14:textId="77777777" w:rsidR="003C39F0" w:rsidRDefault="003C39F0"/>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6095BF9A"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AE1F362" w14:textId="77777777" w:rsidR="003C39F0"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If you are new to this topic</w:t>
            </w:r>
          </w:p>
          <w:p w14:paraId="0942BE93" w14:textId="77777777" w:rsidR="003C39F0" w:rsidRDefault="00000000">
            <w:pPr>
              <w:spacing w:after="80" w:line="270" w:lineRule="auto"/>
            </w:pPr>
            <w:r>
              <w:rPr>
                <w:sz w:val="21"/>
                <w:szCs w:val="21"/>
              </w:rPr>
              <w:t xml:space="preserve">Read </w:t>
            </w:r>
            <w:r>
              <w:rPr>
                <w:b/>
                <w:bCs/>
                <w:sz w:val="21"/>
                <w:szCs w:val="21"/>
              </w:rPr>
              <w:t>T6KB Part Zero</w:t>
            </w:r>
            <w:r>
              <w:rPr>
                <w:sz w:val="21"/>
                <w:szCs w:val="21"/>
              </w:rPr>
              <w:t xml:space="preserve"> first — above all </w:t>
            </w:r>
            <w:r>
              <w:rPr>
                <w:b/>
                <w:bCs/>
                <w:sz w:val="21"/>
                <w:szCs w:val="21"/>
              </w:rPr>
              <w:t>Britain's five interests</w:t>
            </w:r>
            <w:r>
              <w:rPr>
                <w:sz w:val="21"/>
                <w:szCs w:val="21"/>
              </w:rPr>
              <w:t xml:space="preserve"> (0.3). Nearly every answer below is built on them. Every hard word is explained again inside the answers.</w:t>
            </w:r>
          </w:p>
        </w:tc>
      </w:tr>
    </w:tbl>
    <w:p w14:paraId="6BE46B9B" w14:textId="77777777" w:rsidR="003C39F0" w:rsidRDefault="003C39F0"/>
    <w:p w14:paraId="35011265" w14:textId="77777777" w:rsidR="003C39F0" w:rsidRDefault="00000000">
      <w:pPr>
        <w:pStyle w:val="Heading1"/>
        <w:pageBreakBefore/>
      </w:pPr>
      <w:bookmarkStart w:id="1" w:name="_Toc241396109"/>
      <w:r>
        <w:lastRenderedPageBreak/>
        <w:t>Answer 1 · Palmerston: Radical and Jingo, Neither Whig nor Tory</w:t>
      </w:r>
      <w:bookmarkEnd w:id="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2CC84FE6"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52B748D" w14:textId="77777777" w:rsidR="003C39F0"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Q7 · Paper I · 20 marks</w:t>
            </w:r>
          </w:p>
          <w:p w14:paraId="6F23001D" w14:textId="77777777" w:rsidR="003C39F0" w:rsidRDefault="00000000">
            <w:pPr>
              <w:spacing w:after="80" w:line="270" w:lineRule="auto"/>
            </w:pPr>
            <w:r>
              <w:rPr>
                <w:b/>
                <w:bCs/>
                <w:sz w:val="21"/>
                <w:szCs w:val="21"/>
              </w:rPr>
              <w:t>'Palmerston was at once a Radical and Jingo, but at heart neither a Whig nor a Tory.' Elucidate.</w:t>
            </w:r>
          </w:p>
        </w:tc>
      </w:tr>
    </w:tbl>
    <w:p w14:paraId="1BADEBAB" w14:textId="77777777" w:rsidR="003C39F0" w:rsidRDefault="003C39F0"/>
    <w:p w14:paraId="7A36D30A" w14:textId="77777777" w:rsidR="003C39F0" w:rsidRDefault="00000000">
      <w:pPr>
        <w:keepNext/>
        <w:spacing w:before="120" w:after="40" w:line="240" w:lineRule="auto"/>
        <w:jc w:val="center"/>
      </w:pPr>
      <w:r>
        <w:rPr>
          <w:noProof/>
        </w:rPr>
        <w:drawing>
          <wp:inline distT="0" distB="0" distL="0" distR="0" wp14:anchorId="7850FCFC" wp14:editId="5606451C">
            <wp:extent cx="5905500" cy="5086350"/>
            <wp:effectExtent l="0" t="0" r="0" b="0"/>
            <wp:docPr id="508570547" name="Picture 50857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086350"/>
                    </a:xfrm>
                    <a:prstGeom prst="rect">
                      <a:avLst/>
                    </a:prstGeom>
                  </pic:spPr>
                </pic:pic>
              </a:graphicData>
            </a:graphic>
          </wp:inline>
        </w:drawing>
      </w:r>
    </w:p>
    <w:p w14:paraId="244B1142" w14:textId="77777777" w:rsidR="003C39F0"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The answer map for CSS 2015 · Q7 · Paper I: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04CA5D47"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EE1D6BB" w14:textId="77777777" w:rsidR="003C39F0" w:rsidRDefault="00000000">
            <w:pPr>
              <w:keepNext/>
              <w:spacing w:after="80"/>
            </w:pPr>
            <w:r>
              <w:rPr>
                <w:rFonts w:ascii="Calibri" w:eastAsia="Calibri" w:hAnsi="Calibri" w:cs="Calibri"/>
                <w:b/>
                <w:bCs/>
                <w:color w:val="2A5AA0"/>
                <w:spacing w:val="20"/>
                <w:sz w:val="18"/>
                <w:szCs w:val="18"/>
              </w:rPr>
              <w:t>DECODING THE QUESTION</w:t>
            </w:r>
          </w:p>
          <w:p w14:paraId="68F7C841" w14:textId="77777777" w:rsidR="003C39F0" w:rsidRDefault="00000000">
            <w:pPr>
              <w:spacing w:after="80" w:line="270" w:lineRule="auto"/>
            </w:pPr>
            <w:r>
              <w:rPr>
                <w:sz w:val="21"/>
                <w:szCs w:val="21"/>
              </w:rPr>
              <w:t>"</w:t>
            </w:r>
            <w:r>
              <w:rPr>
                <w:b/>
                <w:bCs/>
                <w:sz w:val="21"/>
                <w:szCs w:val="21"/>
              </w:rPr>
              <w:t>Elucidate</w:t>
            </w:r>
            <w:r>
              <w:rPr>
                <w:sz w:val="21"/>
                <w:szCs w:val="21"/>
              </w:rPr>
              <w:t xml:space="preserve">" = make clear, explain. The statement uses four labels. </w:t>
            </w:r>
            <w:r>
              <w:rPr>
                <w:b/>
                <w:bCs/>
                <w:sz w:val="21"/>
                <w:szCs w:val="21"/>
              </w:rPr>
              <w:t>Radical</w:t>
            </w:r>
            <w:r>
              <w:rPr>
                <w:sz w:val="21"/>
                <w:szCs w:val="21"/>
              </w:rPr>
              <w:t xml:space="preserve"> = someone who wanted big liberal change. </w:t>
            </w:r>
            <w:r>
              <w:rPr>
                <w:b/>
                <w:bCs/>
                <w:sz w:val="21"/>
                <w:szCs w:val="21"/>
              </w:rPr>
              <w:t>Jingo</w:t>
            </w:r>
            <w:r>
              <w:rPr>
                <w:sz w:val="21"/>
                <w:szCs w:val="21"/>
              </w:rPr>
              <w:t xml:space="preserve"> = a loud, aggressive patriot (from a song of 1878). </w:t>
            </w:r>
            <w:r>
              <w:rPr>
                <w:b/>
                <w:bCs/>
                <w:sz w:val="21"/>
                <w:szCs w:val="21"/>
              </w:rPr>
              <w:t>Whig</w:t>
            </w:r>
            <w:r>
              <w:rPr>
                <w:sz w:val="21"/>
                <w:szCs w:val="21"/>
              </w:rPr>
              <w:t xml:space="preserve"> and </w:t>
            </w:r>
            <w:r>
              <w:rPr>
                <w:b/>
                <w:bCs/>
                <w:sz w:val="21"/>
                <w:szCs w:val="21"/>
              </w:rPr>
              <w:t>Tory</w:t>
            </w:r>
            <w:r>
              <w:rPr>
                <w:sz w:val="21"/>
                <w:szCs w:val="21"/>
              </w:rPr>
              <w:t xml:space="preserve"> = the two old parties. So: explain in what sense Palmerston was </w:t>
            </w:r>
            <w:r>
              <w:rPr>
                <w:b/>
                <w:bCs/>
                <w:sz w:val="21"/>
                <w:szCs w:val="21"/>
              </w:rPr>
              <w:t>Radical</w:t>
            </w:r>
            <w:r>
              <w:rPr>
                <w:sz w:val="21"/>
                <w:szCs w:val="21"/>
              </w:rPr>
              <w:t xml:space="preserve">, in what sense </w:t>
            </w:r>
            <w:r>
              <w:rPr>
                <w:b/>
                <w:bCs/>
                <w:sz w:val="21"/>
                <w:szCs w:val="21"/>
              </w:rPr>
              <w:t>Jingo</w:t>
            </w:r>
            <w:r>
              <w:rPr>
                <w:sz w:val="21"/>
                <w:szCs w:val="21"/>
              </w:rPr>
              <w:t xml:space="preserve">, why he was </w:t>
            </w:r>
            <w:r>
              <w:rPr>
                <w:b/>
                <w:bCs/>
                <w:sz w:val="21"/>
                <w:szCs w:val="21"/>
              </w:rPr>
              <w:t>not really a Whig</w:t>
            </w:r>
            <w:r>
              <w:rPr>
                <w:sz w:val="21"/>
                <w:szCs w:val="21"/>
              </w:rPr>
              <w:t xml:space="preserve">, why he was </w:t>
            </w:r>
            <w:r>
              <w:rPr>
                <w:b/>
                <w:bCs/>
                <w:sz w:val="21"/>
                <w:szCs w:val="21"/>
              </w:rPr>
              <w:t>not really a Tory</w:t>
            </w:r>
            <w:r>
              <w:rPr>
                <w:sz w:val="21"/>
                <w:szCs w:val="21"/>
              </w:rPr>
              <w:t>, and what he was "</w:t>
            </w:r>
            <w:r>
              <w:rPr>
                <w:b/>
                <w:bCs/>
                <w:sz w:val="21"/>
                <w:szCs w:val="21"/>
              </w:rPr>
              <w:t>at heart</w:t>
            </w:r>
            <w:r>
              <w:rPr>
                <w:sz w:val="21"/>
                <w:szCs w:val="21"/>
              </w:rPr>
              <w:t>".</w:t>
            </w:r>
          </w:p>
        </w:tc>
      </w:tr>
    </w:tbl>
    <w:p w14:paraId="62692357" w14:textId="77777777" w:rsidR="003C39F0" w:rsidRDefault="003C39F0"/>
    <w:p w14:paraId="767DA36F" w14:textId="77777777" w:rsidR="003C39F0" w:rsidRDefault="00000000">
      <w:pPr>
        <w:pStyle w:val="Heading2"/>
      </w:pPr>
      <w:bookmarkStart w:id="2" w:name="_Toc241396110"/>
      <w:r>
        <w:lastRenderedPageBreak/>
        <w:t>The model answer</w:t>
      </w:r>
      <w:bookmarkEnd w:id="2"/>
    </w:p>
    <w:p w14:paraId="4CF3C991" w14:textId="77777777" w:rsidR="003C39F0" w:rsidRDefault="00000000">
      <w:pPr>
        <w:pStyle w:val="Heading3"/>
      </w:pPr>
      <w:bookmarkStart w:id="3" w:name="_Toc241396111"/>
      <w:r>
        <w:t>Introduction</w:t>
      </w:r>
      <w:bookmarkEnd w:id="3"/>
    </w:p>
    <w:p w14:paraId="3F889D43" w14:textId="77777777" w:rsidR="003C39F0" w:rsidRDefault="00000000">
      <w:r>
        <w:rPr>
          <w:b/>
          <w:bCs/>
        </w:rPr>
        <w:t>Lord Palmerston</w:t>
      </w:r>
      <w:r>
        <w:t xml:space="preserve"> (1784–1865) was the most famous British statesman of the mid-nineteenth century: Foreign Secretary for most of </w:t>
      </w:r>
      <w:r>
        <w:rPr>
          <w:b/>
          <w:bCs/>
        </w:rPr>
        <w:t>1830–51</w:t>
      </w:r>
      <w:r>
        <w:t xml:space="preserve"> and Prime Minister for most of </w:t>
      </w:r>
      <w:r>
        <w:rPr>
          <w:b/>
          <w:bCs/>
        </w:rPr>
        <w:t>1855–65</w:t>
      </w:r>
      <w:r>
        <w:t xml:space="preserve">. Yet he is hard to place in a party. He began as a minister in </w:t>
      </w:r>
      <w:r>
        <w:rPr>
          <w:b/>
          <w:bCs/>
        </w:rPr>
        <w:t>Tory</w:t>
      </w:r>
      <w:r>
        <w:t xml:space="preserve"> governments, served the </w:t>
      </w:r>
      <w:r>
        <w:rPr>
          <w:b/>
          <w:bCs/>
        </w:rPr>
        <w:t>Whigs</w:t>
      </w:r>
      <w:r>
        <w:t xml:space="preserve"> for twenty years and became the first leader of the </w:t>
      </w:r>
      <w:r>
        <w:rPr>
          <w:b/>
          <w:bCs/>
        </w:rPr>
        <w:t>Liberal Party</w:t>
      </w:r>
      <w:r>
        <w:t xml:space="preserve">. The statement that he was "at once a Radical and Jingo, but at heart neither a Whig nor a Tory" is a clever summary. This answer argues that it is </w:t>
      </w:r>
      <w:r>
        <w:rPr>
          <w:b/>
          <w:bCs/>
        </w:rPr>
        <w:t>largely correct</w:t>
      </w:r>
      <w:r>
        <w:t xml:space="preserve">: his sympathies abroad were Radical, his methods were Jingo, and his real loyalty was to neither party but to </w:t>
      </w:r>
      <w:r>
        <w:rPr>
          <w:b/>
          <w:bCs/>
        </w:rPr>
        <w:t>British interests and prestige</w:t>
      </w:r>
      <w:r>
        <w:t xml:space="preserve"> — he was, at heart, a </w:t>
      </w:r>
      <w:r>
        <w:rPr>
          <w:b/>
          <w:bCs/>
        </w:rPr>
        <w:t>Canningite patriot</w:t>
      </w:r>
      <w:r>
        <w:t>.</w:t>
      </w:r>
    </w:p>
    <w:p w14:paraId="7705E828" w14:textId="77777777" w:rsidR="003C39F0" w:rsidRDefault="00000000">
      <w:pPr>
        <w:pStyle w:val="Heading3"/>
      </w:pPr>
      <w:bookmarkStart w:id="4" w:name="_Toc241396112"/>
      <w:r>
        <w:t>(1)  Understanding the four labels</w:t>
      </w:r>
      <w:bookmarkEnd w:id="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75"/>
        <w:gridCol w:w="7631"/>
      </w:tblGrid>
      <w:tr w:rsidR="003C39F0" w14:paraId="128AAFC9"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8A8380C" w14:textId="77777777" w:rsidR="003C39F0" w:rsidRDefault="00000000">
            <w:pPr>
              <w:spacing w:after="30" w:line="250" w:lineRule="auto"/>
            </w:pPr>
            <w:r>
              <w:rPr>
                <w:rFonts w:ascii="Calibri" w:eastAsia="Calibri" w:hAnsi="Calibri" w:cs="Calibri"/>
                <w:b/>
                <w:bCs/>
                <w:color w:val="FFFFFF"/>
                <w:sz w:val="18"/>
                <w:szCs w:val="18"/>
              </w:rPr>
              <w:t>Label</w:t>
            </w:r>
          </w:p>
        </w:tc>
        <w:tc>
          <w:tcPr>
            <w:tcW w:w="763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87B0565" w14:textId="77777777" w:rsidR="003C39F0" w:rsidRDefault="00000000">
            <w:pPr>
              <w:spacing w:after="30" w:line="250" w:lineRule="auto"/>
            </w:pPr>
            <w:r>
              <w:rPr>
                <w:rFonts w:ascii="Calibri" w:eastAsia="Calibri" w:hAnsi="Calibri" w:cs="Calibri"/>
                <w:b/>
                <w:bCs/>
                <w:color w:val="FFFFFF"/>
                <w:sz w:val="18"/>
                <w:szCs w:val="18"/>
              </w:rPr>
              <w:t>Meaning in the 19th century</w:t>
            </w:r>
          </w:p>
        </w:tc>
      </w:tr>
      <w:tr w:rsidR="003C39F0" w14:paraId="4D351EC2"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867F6B" w14:textId="77777777" w:rsidR="003C39F0" w:rsidRDefault="00000000">
            <w:pPr>
              <w:spacing w:after="30" w:line="250" w:lineRule="auto"/>
            </w:pPr>
            <w:r>
              <w:rPr>
                <w:rFonts w:ascii="Calibri" w:eastAsia="Calibri" w:hAnsi="Calibri" w:cs="Calibri"/>
                <w:b/>
                <w:bCs/>
                <w:sz w:val="18"/>
                <w:szCs w:val="18"/>
              </w:rPr>
              <w:t>Radical</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D31E0F" w14:textId="77777777" w:rsidR="003C39F0" w:rsidRDefault="00000000">
            <w:pPr>
              <w:spacing w:after="30" w:line="250" w:lineRule="auto"/>
            </w:pPr>
            <w:r>
              <w:rPr>
                <w:rFonts w:ascii="Calibri" w:eastAsia="Calibri" w:hAnsi="Calibri" w:cs="Calibri"/>
                <w:sz w:val="18"/>
                <w:szCs w:val="18"/>
              </w:rPr>
              <w:t>A reformer who wanted wide change: democracy, religious equality, support for liberal and national movements abroad.</w:t>
            </w:r>
          </w:p>
        </w:tc>
      </w:tr>
      <w:tr w:rsidR="003C39F0" w14:paraId="0AD99D36"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E9D53E" w14:textId="77777777" w:rsidR="003C39F0" w:rsidRDefault="00000000">
            <w:pPr>
              <w:spacing w:after="30" w:line="250" w:lineRule="auto"/>
            </w:pPr>
            <w:r>
              <w:rPr>
                <w:rFonts w:ascii="Calibri" w:eastAsia="Calibri" w:hAnsi="Calibri" w:cs="Calibri"/>
                <w:b/>
                <w:bCs/>
                <w:sz w:val="18"/>
                <w:szCs w:val="18"/>
              </w:rPr>
              <w:t>Jingo</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A65A0D" w14:textId="77777777" w:rsidR="003C39F0" w:rsidRDefault="00000000">
            <w:pPr>
              <w:spacing w:after="30" w:line="250" w:lineRule="auto"/>
            </w:pPr>
            <w:r>
              <w:rPr>
                <w:rFonts w:ascii="Calibri" w:eastAsia="Calibri" w:hAnsi="Calibri" w:cs="Calibri"/>
                <w:sz w:val="18"/>
                <w:szCs w:val="18"/>
              </w:rPr>
              <w:t>A loud, aggressive patriot who likes to threaten force — from the 1878 music-hall song "by Jingo". (The word came after Palmerston, but it describes him well.)</w:t>
            </w:r>
          </w:p>
        </w:tc>
      </w:tr>
      <w:tr w:rsidR="003C39F0" w14:paraId="4CE95758"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70D717" w14:textId="77777777" w:rsidR="003C39F0" w:rsidRDefault="00000000">
            <w:pPr>
              <w:spacing w:after="30" w:line="250" w:lineRule="auto"/>
            </w:pPr>
            <w:r>
              <w:rPr>
                <w:rFonts w:ascii="Calibri" w:eastAsia="Calibri" w:hAnsi="Calibri" w:cs="Calibri"/>
                <w:b/>
                <w:bCs/>
                <w:sz w:val="18"/>
                <w:szCs w:val="18"/>
              </w:rPr>
              <w:t>Whig</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F86937" w14:textId="77777777" w:rsidR="003C39F0" w:rsidRDefault="00000000">
            <w:pPr>
              <w:spacing w:after="30" w:line="250" w:lineRule="auto"/>
            </w:pPr>
            <w:r>
              <w:rPr>
                <w:rFonts w:ascii="Calibri" w:eastAsia="Calibri" w:hAnsi="Calibri" w:cs="Calibri"/>
                <w:sz w:val="18"/>
                <w:szCs w:val="18"/>
              </w:rPr>
              <w:t>The aristocratic reforming party: parliamentary and religious reform at home, cautious liberalism.</w:t>
            </w:r>
          </w:p>
        </w:tc>
      </w:tr>
      <w:tr w:rsidR="003C39F0" w14:paraId="16DC637C"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C8A82E" w14:textId="77777777" w:rsidR="003C39F0" w:rsidRDefault="00000000">
            <w:pPr>
              <w:spacing w:after="30" w:line="250" w:lineRule="auto"/>
            </w:pPr>
            <w:r>
              <w:rPr>
                <w:rFonts w:ascii="Calibri" w:eastAsia="Calibri" w:hAnsi="Calibri" w:cs="Calibri"/>
                <w:b/>
                <w:bCs/>
                <w:sz w:val="18"/>
                <w:szCs w:val="18"/>
              </w:rPr>
              <w:t>Tory</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E8C50D" w14:textId="77777777" w:rsidR="003C39F0" w:rsidRDefault="00000000">
            <w:pPr>
              <w:spacing w:after="30" w:line="250" w:lineRule="auto"/>
            </w:pPr>
            <w:r>
              <w:rPr>
                <w:rFonts w:ascii="Calibri" w:eastAsia="Calibri" w:hAnsi="Calibri" w:cs="Calibri"/>
                <w:sz w:val="18"/>
                <w:szCs w:val="18"/>
              </w:rPr>
              <w:t>The party of the Crown, the Church, the landed interest and order; hostile to reform.</w:t>
            </w:r>
          </w:p>
        </w:tc>
      </w:tr>
    </w:tbl>
    <w:p w14:paraId="1FE144C5" w14:textId="77777777" w:rsidR="003C39F0" w:rsidRDefault="003C39F0">
      <w:pPr>
        <w:spacing w:after="120"/>
      </w:pPr>
    </w:p>
    <w:p w14:paraId="2018004D" w14:textId="77777777" w:rsidR="003C39F0" w:rsidRDefault="00000000">
      <w:pPr>
        <w:pStyle w:val="Heading3"/>
      </w:pPr>
      <w:bookmarkStart w:id="5" w:name="_Toc241396113"/>
      <w:r>
        <w:t>(2)  His political journey</w:t>
      </w:r>
      <w:bookmarkEnd w:id="5"/>
    </w:p>
    <w:p w14:paraId="53D04F6E" w14:textId="77777777" w:rsidR="003C39F0" w:rsidRDefault="00000000">
      <w:pPr>
        <w:pStyle w:val="ListParagraph"/>
        <w:numPr>
          <w:ilvl w:val="0"/>
          <w:numId w:val="2"/>
        </w:numPr>
        <w:spacing w:after="70" w:line="276" w:lineRule="auto"/>
      </w:pPr>
      <w:r>
        <w:rPr>
          <w:b/>
          <w:bCs/>
        </w:rPr>
        <w:t>1807–28</w:t>
      </w:r>
      <w:r>
        <w:t xml:space="preserve">: a </w:t>
      </w:r>
      <w:r>
        <w:rPr>
          <w:b/>
          <w:bCs/>
        </w:rPr>
        <w:t>Tory</w:t>
      </w:r>
      <w:r>
        <w:t xml:space="preserve"> minister — for almost twenty years </w:t>
      </w:r>
      <w:r>
        <w:rPr>
          <w:b/>
          <w:bCs/>
        </w:rPr>
        <w:t>Secretary at War</w:t>
      </w:r>
      <w:r>
        <w:t>, an administrative post, taking little part in great debates.</w:t>
      </w:r>
    </w:p>
    <w:p w14:paraId="79841768" w14:textId="77777777" w:rsidR="003C39F0" w:rsidRDefault="00000000">
      <w:pPr>
        <w:pStyle w:val="ListParagraph"/>
        <w:numPr>
          <w:ilvl w:val="0"/>
          <w:numId w:val="2"/>
        </w:numPr>
        <w:spacing w:after="70" w:line="276" w:lineRule="auto"/>
      </w:pPr>
      <w:r>
        <w:rPr>
          <w:b/>
          <w:bCs/>
        </w:rPr>
        <w:t>1828</w:t>
      </w:r>
      <w:r>
        <w:t xml:space="preserve">: he left Wellington's government with the </w:t>
      </w:r>
      <w:r>
        <w:rPr>
          <w:b/>
          <w:bCs/>
        </w:rPr>
        <w:t>Canningites</w:t>
      </w:r>
      <w:r>
        <w:t xml:space="preserve"> — the liberal followers of Canning.</w:t>
      </w:r>
    </w:p>
    <w:p w14:paraId="5B82F8ED" w14:textId="77777777" w:rsidR="003C39F0" w:rsidRDefault="00000000">
      <w:pPr>
        <w:pStyle w:val="ListParagraph"/>
        <w:numPr>
          <w:ilvl w:val="0"/>
          <w:numId w:val="2"/>
        </w:numPr>
        <w:spacing w:after="70" w:line="276" w:lineRule="auto"/>
      </w:pPr>
      <w:r>
        <w:rPr>
          <w:b/>
          <w:bCs/>
        </w:rPr>
        <w:t>1830</w:t>
      </w:r>
      <w:r>
        <w:t xml:space="preserve">: he joined </w:t>
      </w:r>
      <w:r>
        <w:rPr>
          <w:b/>
          <w:bCs/>
        </w:rPr>
        <w:t>Grey's Whig</w:t>
      </w:r>
      <w:r>
        <w:t xml:space="preserve"> government as </w:t>
      </w:r>
      <w:r>
        <w:rPr>
          <w:b/>
          <w:bCs/>
        </w:rPr>
        <w:t>Foreign Secretary</w:t>
      </w:r>
      <w:r>
        <w:t>.</w:t>
      </w:r>
    </w:p>
    <w:p w14:paraId="4A947796" w14:textId="77777777" w:rsidR="003C39F0" w:rsidRDefault="00000000">
      <w:pPr>
        <w:pStyle w:val="ListParagraph"/>
        <w:numPr>
          <w:ilvl w:val="0"/>
          <w:numId w:val="2"/>
        </w:numPr>
        <w:spacing w:after="70" w:line="276" w:lineRule="auto"/>
      </w:pPr>
      <w:r>
        <w:rPr>
          <w:b/>
          <w:bCs/>
        </w:rPr>
        <w:t>1859</w:t>
      </w:r>
      <w:r>
        <w:t xml:space="preserve">: he became the first Prime Minister of the new </w:t>
      </w:r>
      <w:r>
        <w:rPr>
          <w:b/>
          <w:bCs/>
        </w:rPr>
        <w:t>Liberal Party</w:t>
      </w:r>
      <w:r>
        <w:t>.</w:t>
      </w:r>
    </w:p>
    <w:p w14:paraId="3CBC8704" w14:textId="77777777" w:rsidR="003C39F0" w:rsidRDefault="00000000">
      <w:r>
        <w:t>This journey itself shows that party labels meant little to him.</w:t>
      </w:r>
    </w:p>
    <w:p w14:paraId="27946FE8" w14:textId="77777777" w:rsidR="003C39F0" w:rsidRDefault="00000000">
      <w:pPr>
        <w:pStyle w:val="Heading3"/>
      </w:pPr>
      <w:bookmarkStart w:id="6" w:name="_Toc241396114"/>
      <w:r>
        <w:t>(3)  Palmerston the Radical</w:t>
      </w:r>
      <w:bookmarkEnd w:id="6"/>
    </w:p>
    <w:p w14:paraId="0495EDC1" w14:textId="77777777" w:rsidR="003C39F0" w:rsidRDefault="00000000">
      <w:r>
        <w:t xml:space="preserve">In </w:t>
      </w:r>
      <w:r>
        <w:rPr>
          <w:b/>
          <w:bCs/>
        </w:rPr>
        <w:t>foreign affairs</w:t>
      </w:r>
      <w:r>
        <w:t>, Palmerston took the side Radicals liked:</w:t>
      </w:r>
    </w:p>
    <w:p w14:paraId="06CEA9C2" w14:textId="77777777" w:rsidR="003C39F0" w:rsidRDefault="00000000">
      <w:pPr>
        <w:tabs>
          <w:tab w:val="left" w:pos="460"/>
        </w:tabs>
        <w:spacing w:after="90"/>
        <w:ind w:left="460" w:hanging="460"/>
      </w:pPr>
      <w:r>
        <w:rPr>
          <w:b/>
          <w:bCs/>
          <w:color w:val="9B2335"/>
        </w:rPr>
        <w:t>1.</w:t>
      </w:r>
      <w:r>
        <w:rPr>
          <w:b/>
          <w:bCs/>
          <w:color w:val="9B2335"/>
        </w:rPr>
        <w:tab/>
      </w:r>
      <w:r>
        <w:rPr>
          <w:b/>
          <w:bCs/>
        </w:rPr>
        <w:t>Belgium</w:t>
      </w:r>
      <w:r>
        <w:t xml:space="preserve"> (1830–39): he helped the Belgians win independence from the Dutch king.</w:t>
      </w:r>
    </w:p>
    <w:p w14:paraId="41532422" w14:textId="77777777" w:rsidR="003C39F0" w:rsidRDefault="00000000">
      <w:pPr>
        <w:tabs>
          <w:tab w:val="left" w:pos="460"/>
        </w:tabs>
        <w:spacing w:after="90"/>
        <w:ind w:left="460" w:hanging="460"/>
      </w:pPr>
      <w:r>
        <w:rPr>
          <w:b/>
          <w:bCs/>
          <w:color w:val="9B2335"/>
        </w:rPr>
        <w:t>2.</w:t>
      </w:r>
      <w:r>
        <w:rPr>
          <w:b/>
          <w:bCs/>
          <w:color w:val="9B2335"/>
        </w:rPr>
        <w:tab/>
      </w:r>
      <w:r>
        <w:rPr>
          <w:b/>
          <w:bCs/>
        </w:rPr>
        <w:t>Spain and Portugal</w:t>
      </w:r>
      <w:r>
        <w:t xml:space="preserve"> (1834): his </w:t>
      </w:r>
      <w:r>
        <w:rPr>
          <w:b/>
          <w:bCs/>
        </w:rPr>
        <w:t>Quadruple Alliance</w:t>
      </w:r>
      <w:r>
        <w:t xml:space="preserve"> backed the </w:t>
      </w:r>
      <w:r>
        <w:rPr>
          <w:b/>
          <w:bCs/>
        </w:rPr>
        <w:t>liberal constitutional</w:t>
      </w:r>
      <w:r>
        <w:t xml:space="preserve"> queens against absolutist pretenders.</w:t>
      </w:r>
    </w:p>
    <w:p w14:paraId="2D9E1015" w14:textId="77777777" w:rsidR="003C39F0" w:rsidRDefault="00000000">
      <w:pPr>
        <w:tabs>
          <w:tab w:val="left" w:pos="460"/>
        </w:tabs>
        <w:spacing w:after="90"/>
        <w:ind w:left="460" w:hanging="460"/>
      </w:pPr>
      <w:r>
        <w:rPr>
          <w:b/>
          <w:bCs/>
          <w:color w:val="9B2335"/>
        </w:rPr>
        <w:t>3.</w:t>
      </w:r>
      <w:r>
        <w:rPr>
          <w:b/>
          <w:bCs/>
          <w:color w:val="9B2335"/>
        </w:rPr>
        <w:tab/>
      </w:r>
      <w:r>
        <w:rPr>
          <w:b/>
          <w:bCs/>
        </w:rPr>
        <w:t>1848–50</w:t>
      </w:r>
      <w:r>
        <w:t xml:space="preserve">: he welcomed the liberal revolutions, protected the Hungarian leader </w:t>
      </w:r>
      <w:r>
        <w:rPr>
          <w:b/>
          <w:bCs/>
        </w:rPr>
        <w:t>Kossuth</w:t>
      </w:r>
      <w:r>
        <w:t xml:space="preserve"> and other refugees in Turkey against Austria and Russia, and praised the workers who attacked the brutal Austrian general </w:t>
      </w:r>
      <w:r>
        <w:rPr>
          <w:b/>
          <w:bCs/>
        </w:rPr>
        <w:t>Haynau</w:t>
      </w:r>
      <w:r>
        <w:t>.</w:t>
      </w:r>
    </w:p>
    <w:p w14:paraId="23DBC667" w14:textId="77777777" w:rsidR="003C39F0" w:rsidRDefault="00000000">
      <w:pPr>
        <w:tabs>
          <w:tab w:val="left" w:pos="460"/>
        </w:tabs>
        <w:spacing w:after="90"/>
        <w:ind w:left="460" w:hanging="460"/>
      </w:pPr>
      <w:r>
        <w:rPr>
          <w:b/>
          <w:bCs/>
          <w:color w:val="9B2335"/>
        </w:rPr>
        <w:t>4.</w:t>
      </w:r>
      <w:r>
        <w:rPr>
          <w:b/>
          <w:bCs/>
          <w:color w:val="9B2335"/>
        </w:rPr>
        <w:tab/>
      </w:r>
      <w:r>
        <w:rPr>
          <w:b/>
          <w:bCs/>
        </w:rPr>
        <w:t>Italy</w:t>
      </w:r>
      <w:r>
        <w:t xml:space="preserve"> (1859–60): as Prime Minister he supported </w:t>
      </w:r>
      <w:r>
        <w:rPr>
          <w:b/>
          <w:bCs/>
        </w:rPr>
        <w:t>Italian unification</w:t>
      </w:r>
      <w:r>
        <w:t>.</w:t>
      </w:r>
    </w:p>
    <w:p w14:paraId="41572FEA" w14:textId="77777777" w:rsidR="003C39F0" w:rsidRDefault="00000000">
      <w:pPr>
        <w:tabs>
          <w:tab w:val="left" w:pos="460"/>
        </w:tabs>
        <w:spacing w:after="90"/>
        <w:ind w:left="460" w:hanging="460"/>
      </w:pPr>
      <w:r>
        <w:rPr>
          <w:b/>
          <w:bCs/>
          <w:color w:val="9B2335"/>
        </w:rPr>
        <w:lastRenderedPageBreak/>
        <w:t>5.</w:t>
      </w:r>
      <w:r>
        <w:rPr>
          <w:b/>
          <w:bCs/>
          <w:color w:val="9B2335"/>
        </w:rPr>
        <w:tab/>
      </w:r>
      <w:r>
        <w:rPr>
          <w:b/>
          <w:bCs/>
        </w:rPr>
        <w:t>The slave trade</w:t>
      </w:r>
      <w:r>
        <w:t>: he used the navy to hunt slave ships and forced treaties on other nations.</w:t>
      </w:r>
    </w:p>
    <w:p w14:paraId="48D5FD52" w14:textId="77777777" w:rsidR="003C39F0" w:rsidRDefault="00000000">
      <w:pPr>
        <w:tabs>
          <w:tab w:val="left" w:pos="460"/>
        </w:tabs>
        <w:spacing w:after="90"/>
        <w:ind w:left="460" w:hanging="460"/>
      </w:pPr>
      <w:r>
        <w:rPr>
          <w:b/>
          <w:bCs/>
          <w:color w:val="9B2335"/>
        </w:rPr>
        <w:t>6.</w:t>
      </w:r>
      <w:r>
        <w:rPr>
          <w:b/>
          <w:bCs/>
          <w:color w:val="9B2335"/>
        </w:rPr>
        <w:tab/>
      </w:r>
      <w:r>
        <w:rPr>
          <w:b/>
          <w:bCs/>
        </w:rPr>
        <w:t>Public opinion</w:t>
      </w:r>
      <w:r>
        <w:t xml:space="preserve">: like the Radicals, he appealed to the </w:t>
      </w:r>
      <w:r>
        <w:rPr>
          <w:b/>
          <w:bCs/>
        </w:rPr>
        <w:t>press</w:t>
      </w:r>
      <w:r>
        <w:t xml:space="preserve"> and the </w:t>
      </w:r>
      <w:r>
        <w:rPr>
          <w:b/>
          <w:bCs/>
        </w:rPr>
        <w:t>people</w:t>
      </w:r>
      <w:r>
        <w:t xml:space="preserve"> over the heads of the Court and the aristocracy. Radical newspapers cheered him, and the Court and the conservative powers of Europe hated him.</w:t>
      </w:r>
    </w:p>
    <w:p w14:paraId="54642069" w14:textId="77777777" w:rsidR="003C39F0" w:rsidRDefault="00000000">
      <w:pPr>
        <w:pStyle w:val="Heading3"/>
      </w:pPr>
      <w:bookmarkStart w:id="7" w:name="_Toc241396115"/>
      <w:r>
        <w:t>(4)  Palmerston the Jingo</w:t>
      </w:r>
      <w:bookmarkEnd w:id="7"/>
    </w:p>
    <w:p w14:paraId="203C2C05" w14:textId="77777777" w:rsidR="003C39F0" w:rsidRDefault="00000000">
      <w:r>
        <w:t xml:space="preserve">His </w:t>
      </w:r>
      <w:r>
        <w:rPr>
          <w:b/>
          <w:bCs/>
        </w:rPr>
        <w:t>methods</w:t>
      </w:r>
      <w:r>
        <w:t xml:space="preserve"> were those of an aggressive patriot:</w:t>
      </w:r>
    </w:p>
    <w:p w14:paraId="3F71876B" w14:textId="77777777" w:rsidR="003C39F0" w:rsidRDefault="00000000">
      <w:pPr>
        <w:tabs>
          <w:tab w:val="left" w:pos="460"/>
        </w:tabs>
        <w:spacing w:after="90"/>
        <w:ind w:left="460" w:hanging="460"/>
      </w:pPr>
      <w:r>
        <w:rPr>
          <w:b/>
          <w:bCs/>
          <w:color w:val="9B2335"/>
        </w:rPr>
        <w:t>1.</w:t>
      </w:r>
      <w:r>
        <w:rPr>
          <w:b/>
          <w:bCs/>
          <w:color w:val="9B2335"/>
        </w:rPr>
        <w:tab/>
      </w:r>
      <w:r>
        <w:rPr>
          <w:b/>
          <w:bCs/>
        </w:rPr>
        <w:t>Gunboat diplomacy</w:t>
      </w:r>
      <w:r>
        <w:t xml:space="preserve">: the navy blockaded </w:t>
      </w:r>
      <w:r>
        <w:rPr>
          <w:b/>
          <w:bCs/>
        </w:rPr>
        <w:t>Greece</w:t>
      </w:r>
      <w:r>
        <w:t xml:space="preserve"> over the </w:t>
      </w:r>
      <w:r>
        <w:rPr>
          <w:b/>
          <w:bCs/>
        </w:rPr>
        <w:t>Don Pacifico</w:t>
      </w:r>
      <w:r>
        <w:t xml:space="preserve"> affair (</w:t>
      </w:r>
      <w:r>
        <w:rPr>
          <w:b/>
          <w:bCs/>
        </w:rPr>
        <w:t>1850</w:t>
      </w:r>
      <w:r>
        <w:t>).</w:t>
      </w:r>
    </w:p>
    <w:p w14:paraId="0164F847" w14:textId="77777777" w:rsidR="003C39F0" w:rsidRDefault="00000000">
      <w:pPr>
        <w:tabs>
          <w:tab w:val="left" w:pos="460"/>
        </w:tabs>
        <w:spacing w:after="90"/>
        <w:ind w:left="460" w:hanging="460"/>
      </w:pPr>
      <w:r>
        <w:rPr>
          <w:b/>
          <w:bCs/>
          <w:color w:val="9B2335"/>
        </w:rPr>
        <w:t>2.</w:t>
      </w:r>
      <w:r>
        <w:rPr>
          <w:b/>
          <w:bCs/>
          <w:color w:val="9B2335"/>
        </w:rPr>
        <w:tab/>
      </w:r>
      <w:r>
        <w:rPr>
          <w:b/>
          <w:bCs/>
        </w:rPr>
        <w:t>"Civis Romanus sum"</w:t>
      </w:r>
      <w:r>
        <w:t>: in his famous speech he said that a British subject, like a Roman citizen, should be protected by "</w:t>
      </w:r>
      <w:r>
        <w:rPr>
          <w:b/>
          <w:bCs/>
        </w:rPr>
        <w:t>the watchful eye and the strong arm of England</w:t>
      </w:r>
      <w:r>
        <w:t>" anywhere in the world.</w:t>
      </w:r>
    </w:p>
    <w:p w14:paraId="19957E8F" w14:textId="77777777" w:rsidR="003C39F0" w:rsidRDefault="00000000">
      <w:pPr>
        <w:tabs>
          <w:tab w:val="left" w:pos="460"/>
        </w:tabs>
        <w:spacing w:after="90"/>
        <w:ind w:left="460" w:hanging="460"/>
      </w:pPr>
      <w:r>
        <w:rPr>
          <w:b/>
          <w:bCs/>
          <w:color w:val="9B2335"/>
        </w:rPr>
        <w:t>3.</w:t>
      </w:r>
      <w:r>
        <w:rPr>
          <w:b/>
          <w:bCs/>
          <w:color w:val="9B2335"/>
        </w:rPr>
        <w:tab/>
      </w:r>
      <w:r>
        <w:rPr>
          <w:b/>
          <w:bCs/>
        </w:rPr>
        <w:t>Wars against China</w:t>
      </w:r>
      <w:r>
        <w:t xml:space="preserve">: the </w:t>
      </w:r>
      <w:r>
        <w:rPr>
          <w:b/>
          <w:bCs/>
        </w:rPr>
        <w:t>Opium War</w:t>
      </w:r>
      <w:r>
        <w:t xml:space="preserve"> (1839–42) and the </w:t>
      </w:r>
      <w:r>
        <w:rPr>
          <w:b/>
          <w:bCs/>
        </w:rPr>
        <w:t>Arrow War</w:t>
      </w:r>
      <w:r>
        <w:t xml:space="preserve"> (1856–60), fought to force trade on China.</w:t>
      </w:r>
    </w:p>
    <w:p w14:paraId="1724E15C" w14:textId="77777777" w:rsidR="003C39F0" w:rsidRDefault="00000000">
      <w:pPr>
        <w:tabs>
          <w:tab w:val="left" w:pos="460"/>
        </w:tabs>
        <w:spacing w:after="90"/>
        <w:ind w:left="460" w:hanging="460"/>
      </w:pPr>
      <w:r>
        <w:rPr>
          <w:b/>
          <w:bCs/>
          <w:color w:val="9B2335"/>
        </w:rPr>
        <w:t>4.</w:t>
      </w:r>
      <w:r>
        <w:rPr>
          <w:b/>
          <w:bCs/>
          <w:color w:val="9B2335"/>
        </w:rPr>
        <w:tab/>
      </w:r>
      <w:r>
        <w:rPr>
          <w:b/>
          <w:bCs/>
        </w:rPr>
        <w:t>Threats and bluster</w:t>
      </w:r>
      <w:r>
        <w:t xml:space="preserve">: against France in 1840, against the USA over the </w:t>
      </w:r>
      <w:r>
        <w:rPr>
          <w:b/>
          <w:bCs/>
        </w:rPr>
        <w:t>Trent</w:t>
      </w:r>
      <w:r>
        <w:t xml:space="preserve"> (1861), and — without any power to act — against Prussia over </w:t>
      </w:r>
      <w:r>
        <w:rPr>
          <w:b/>
          <w:bCs/>
        </w:rPr>
        <w:t>Denmark</w:t>
      </w:r>
      <w:r>
        <w:t xml:space="preserve"> (1864).</w:t>
      </w:r>
    </w:p>
    <w:p w14:paraId="7CE6483E" w14:textId="77777777" w:rsidR="003C39F0" w:rsidRDefault="00000000">
      <w:pPr>
        <w:tabs>
          <w:tab w:val="left" w:pos="460"/>
        </w:tabs>
        <w:spacing w:after="90"/>
        <w:ind w:left="460" w:hanging="460"/>
      </w:pPr>
      <w:r>
        <w:rPr>
          <w:b/>
          <w:bCs/>
          <w:color w:val="9B2335"/>
        </w:rPr>
        <w:t>5.</w:t>
      </w:r>
      <w:r>
        <w:rPr>
          <w:b/>
          <w:bCs/>
          <w:color w:val="9B2335"/>
        </w:rPr>
        <w:tab/>
      </w:r>
      <w:r>
        <w:rPr>
          <w:b/>
          <w:bCs/>
        </w:rPr>
        <w:t>Popular nationalism</w:t>
      </w:r>
      <w:r>
        <w:t>: he was the idol of the music halls and the popular press — a model for later jingoism.</w:t>
      </w:r>
    </w:p>
    <w:p w14:paraId="296E7576" w14:textId="77777777" w:rsidR="003C39F0" w:rsidRDefault="00000000">
      <w:pPr>
        <w:pStyle w:val="Heading3"/>
      </w:pPr>
      <w:bookmarkStart w:id="8" w:name="_Toc241396116"/>
      <w:r>
        <w:t>(5)  Why he was not, at heart, a Whig</w:t>
      </w:r>
      <w:bookmarkEnd w:id="8"/>
    </w:p>
    <w:p w14:paraId="0D9D0690" w14:textId="77777777" w:rsidR="003C39F0" w:rsidRDefault="00000000">
      <w:pPr>
        <w:pStyle w:val="ListParagraph"/>
        <w:numPr>
          <w:ilvl w:val="0"/>
          <w:numId w:val="2"/>
        </w:numPr>
        <w:spacing w:after="70" w:line="276" w:lineRule="auto"/>
      </w:pPr>
      <w:r>
        <w:t xml:space="preserve">The Whigs' great cause was </w:t>
      </w:r>
      <w:r>
        <w:rPr>
          <w:b/>
          <w:bCs/>
        </w:rPr>
        <w:t>domestic reform</w:t>
      </w:r>
      <w:r>
        <w:t xml:space="preserve"> — Parliament, the Church, the law. Palmerston cared little for it.</w:t>
      </w:r>
    </w:p>
    <w:p w14:paraId="5C117BDB" w14:textId="77777777" w:rsidR="003C39F0" w:rsidRDefault="00000000">
      <w:pPr>
        <w:pStyle w:val="ListParagraph"/>
        <w:numPr>
          <w:ilvl w:val="0"/>
          <w:numId w:val="2"/>
        </w:numPr>
        <w:spacing w:after="70" w:line="276" w:lineRule="auto"/>
      </w:pPr>
      <w:r>
        <w:t xml:space="preserve">He accepted the </w:t>
      </w:r>
      <w:r>
        <w:rPr>
          <w:b/>
          <w:bCs/>
        </w:rPr>
        <w:t>1832 Reform Act</w:t>
      </w:r>
      <w:r>
        <w:t xml:space="preserve"> but then </w:t>
      </w:r>
      <w:r>
        <w:rPr>
          <w:b/>
          <w:bCs/>
        </w:rPr>
        <w:t>opposed</w:t>
      </w:r>
      <w:r>
        <w:t xml:space="preserve"> further reform; as Prime Minister (1859–65) he blocked it: "there is really nothing to be done".</w:t>
      </w:r>
    </w:p>
    <w:p w14:paraId="25C96D95" w14:textId="77777777" w:rsidR="003C39F0" w:rsidRDefault="00000000">
      <w:pPr>
        <w:pStyle w:val="ListParagraph"/>
        <w:numPr>
          <w:ilvl w:val="0"/>
          <w:numId w:val="2"/>
        </w:numPr>
        <w:spacing w:after="70" w:line="276" w:lineRule="auto"/>
      </w:pPr>
      <w:r>
        <w:t xml:space="preserve">He did not share the Whig aristocrats' </w:t>
      </w:r>
      <w:r>
        <w:rPr>
          <w:b/>
          <w:bCs/>
        </w:rPr>
        <w:t>caution</w:t>
      </w:r>
      <w:r>
        <w:t xml:space="preserve"> abroad — his colleagues (and the Queen) often thought him reckless.</w:t>
      </w:r>
    </w:p>
    <w:p w14:paraId="3B7DAB9F" w14:textId="77777777" w:rsidR="003C39F0" w:rsidRDefault="00000000">
      <w:pPr>
        <w:pStyle w:val="Heading3"/>
      </w:pPr>
      <w:bookmarkStart w:id="9" w:name="_Toc241396117"/>
      <w:r>
        <w:t>(6)  Why he was not, at heart, a Tory</w:t>
      </w:r>
      <w:bookmarkEnd w:id="9"/>
    </w:p>
    <w:p w14:paraId="5F2DB8F8" w14:textId="77777777" w:rsidR="003C39F0" w:rsidRDefault="00000000">
      <w:pPr>
        <w:pStyle w:val="ListParagraph"/>
        <w:numPr>
          <w:ilvl w:val="0"/>
          <w:numId w:val="2"/>
        </w:numPr>
        <w:spacing w:after="70" w:line="276" w:lineRule="auto"/>
      </w:pPr>
      <w:r>
        <w:t xml:space="preserve">He </w:t>
      </w:r>
      <w:r>
        <w:rPr>
          <w:b/>
          <w:bCs/>
        </w:rPr>
        <w:t>left</w:t>
      </w:r>
      <w:r>
        <w:t xml:space="preserve"> the Tories in </w:t>
      </w:r>
      <w:r>
        <w:rPr>
          <w:b/>
          <w:bCs/>
        </w:rPr>
        <w:t>1828</w:t>
      </w:r>
      <w:r>
        <w:t>.</w:t>
      </w:r>
    </w:p>
    <w:p w14:paraId="781DE37F" w14:textId="77777777" w:rsidR="003C39F0" w:rsidRDefault="00000000">
      <w:pPr>
        <w:pStyle w:val="ListParagraph"/>
        <w:numPr>
          <w:ilvl w:val="0"/>
          <w:numId w:val="2"/>
        </w:numPr>
        <w:spacing w:after="70" w:line="276" w:lineRule="auto"/>
      </w:pPr>
      <w:r>
        <w:t xml:space="preserve">He supported </w:t>
      </w:r>
      <w:r>
        <w:rPr>
          <w:b/>
          <w:bCs/>
        </w:rPr>
        <w:t>Catholic Emancipation</w:t>
      </w:r>
      <w:r>
        <w:t xml:space="preserve"> and the </w:t>
      </w:r>
      <w:r>
        <w:rPr>
          <w:b/>
          <w:bCs/>
        </w:rPr>
        <w:t>Reform Act of 1832</w:t>
      </w:r>
      <w:r>
        <w:t xml:space="preserve"> — both opposed by most Tories.</w:t>
      </w:r>
    </w:p>
    <w:p w14:paraId="2DAD8470" w14:textId="77777777" w:rsidR="003C39F0" w:rsidRDefault="00000000">
      <w:pPr>
        <w:pStyle w:val="ListParagraph"/>
        <w:numPr>
          <w:ilvl w:val="0"/>
          <w:numId w:val="2"/>
        </w:numPr>
        <w:spacing w:after="70" w:line="276" w:lineRule="auto"/>
      </w:pPr>
      <w:r>
        <w:t xml:space="preserve">His support for </w:t>
      </w:r>
      <w:r>
        <w:rPr>
          <w:b/>
          <w:bCs/>
        </w:rPr>
        <w:t>liberal</w:t>
      </w:r>
      <w:r>
        <w:t xml:space="preserve"> movements abroad was the opposite of the Tory tradition of supporting established monarchs.</w:t>
      </w:r>
    </w:p>
    <w:p w14:paraId="74BE758E" w14:textId="77777777" w:rsidR="003C39F0" w:rsidRDefault="00000000">
      <w:pPr>
        <w:pStyle w:val="ListParagraph"/>
        <w:numPr>
          <w:ilvl w:val="0"/>
          <w:numId w:val="2"/>
        </w:numPr>
        <w:spacing w:after="70" w:line="276" w:lineRule="auto"/>
      </w:pPr>
      <w:r>
        <w:t xml:space="preserve">The </w:t>
      </w:r>
      <w:r>
        <w:rPr>
          <w:b/>
          <w:bCs/>
        </w:rPr>
        <w:t>Conservatives</w:t>
      </w:r>
      <w:r>
        <w:t xml:space="preserve"> under Derby and Disraeli were his opponents for the last twenty years of his life.</w:t>
      </w:r>
    </w:p>
    <w:p w14:paraId="49B0C39E" w14:textId="77777777" w:rsidR="003C39F0" w:rsidRDefault="00000000">
      <w:pPr>
        <w:pStyle w:val="Heading3"/>
      </w:pPr>
      <w:bookmarkStart w:id="10" w:name="_Toc241396118"/>
      <w:r>
        <w:t>(7)  What was he "at heart"?</w:t>
      </w:r>
      <w:bookmarkEnd w:id="10"/>
    </w:p>
    <w:p w14:paraId="1D4D67FB" w14:textId="77777777" w:rsidR="003C39F0" w:rsidRDefault="00000000">
      <w:pPr>
        <w:pStyle w:val="ListParagraph"/>
        <w:numPr>
          <w:ilvl w:val="0"/>
          <w:numId w:val="2"/>
        </w:numPr>
        <w:spacing w:after="70" w:line="276" w:lineRule="auto"/>
      </w:pPr>
      <w:r>
        <w:rPr>
          <w:b/>
          <w:bCs/>
        </w:rPr>
        <w:t>A Canningite</w:t>
      </w:r>
      <w:r>
        <w:t xml:space="preserve">: like </w:t>
      </w:r>
      <w:r>
        <w:rPr>
          <w:b/>
          <w:bCs/>
        </w:rPr>
        <w:t>Canning</w:t>
      </w:r>
      <w:r>
        <w:t xml:space="preserve">, he put </w:t>
      </w:r>
      <w:r>
        <w:rPr>
          <w:b/>
          <w:bCs/>
        </w:rPr>
        <w:t>British interests</w:t>
      </w:r>
      <w:r>
        <w:t xml:space="preserve"> first, supported liberal causes when they helped Britain, and appealed to public opinion.</w:t>
      </w:r>
    </w:p>
    <w:p w14:paraId="3D9ACB05" w14:textId="77777777" w:rsidR="003C39F0" w:rsidRDefault="00000000">
      <w:pPr>
        <w:pStyle w:val="ListParagraph"/>
        <w:numPr>
          <w:ilvl w:val="0"/>
          <w:numId w:val="2"/>
        </w:numPr>
        <w:spacing w:after="70" w:line="276" w:lineRule="auto"/>
      </w:pPr>
      <w:r>
        <w:rPr>
          <w:b/>
          <w:bCs/>
        </w:rPr>
        <w:t>A patriot above party</w:t>
      </w:r>
      <w:r>
        <w:t>: "We have no eternal allies, and we have no perpetual enemies. Our interests are eternal and perpetual, and those interests it is our duty to follow" (</w:t>
      </w:r>
      <w:r>
        <w:rPr>
          <w:b/>
          <w:bCs/>
        </w:rPr>
        <w:t>1848</w:t>
      </w:r>
      <w:r>
        <w:t>).</w:t>
      </w:r>
    </w:p>
    <w:p w14:paraId="766B598D" w14:textId="77777777" w:rsidR="003C39F0" w:rsidRDefault="00000000">
      <w:pPr>
        <w:pStyle w:val="ListParagraph"/>
        <w:numPr>
          <w:ilvl w:val="0"/>
          <w:numId w:val="2"/>
        </w:numPr>
        <w:spacing w:after="70" w:line="276" w:lineRule="auto"/>
      </w:pPr>
      <w:r>
        <w:rPr>
          <w:b/>
          <w:bCs/>
        </w:rPr>
        <w:lastRenderedPageBreak/>
        <w:t>Conservative at home</w:t>
      </w:r>
      <w:r>
        <w:t>: in domestic matters his instincts were those of an eighteenth-century aristocrat — which is why some called him "a Tory at home".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1D94F951"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0F577528" w14:textId="77777777" w:rsidR="003C39F0"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paradox resolved</w:t>
            </w:r>
          </w:p>
          <w:p w14:paraId="29362778" w14:textId="77777777" w:rsidR="003C39F0" w:rsidRDefault="00000000">
            <w:pPr>
              <w:spacing w:after="80" w:line="270" w:lineRule="auto"/>
            </w:pPr>
            <w:r>
              <w:rPr>
                <w:sz w:val="21"/>
                <w:szCs w:val="21"/>
              </w:rPr>
              <w:t xml:space="preserve">Palmerston's Radicalism and his Jingoism were two sides of </w:t>
            </w:r>
            <w:r>
              <w:rPr>
                <w:b/>
                <w:bCs/>
                <w:sz w:val="21"/>
                <w:szCs w:val="21"/>
              </w:rPr>
              <w:t>one</w:t>
            </w:r>
            <w:r>
              <w:rPr>
                <w:sz w:val="21"/>
                <w:szCs w:val="21"/>
              </w:rPr>
              <w:t xml:space="preserve"> thing: </w:t>
            </w:r>
            <w:r>
              <w:rPr>
                <w:b/>
                <w:bCs/>
                <w:sz w:val="21"/>
                <w:szCs w:val="21"/>
              </w:rPr>
              <w:t>English nationalism</w:t>
            </w:r>
            <w:r>
              <w:rPr>
                <w:sz w:val="21"/>
                <w:szCs w:val="21"/>
              </w:rPr>
              <w:t>. He backed liberal causes because liberal states were Britain's natural friends, and he used force because he believed British power should be felt. Neither party label captures this; "patriot" does.</w:t>
            </w:r>
          </w:p>
        </w:tc>
      </w:tr>
    </w:tbl>
    <w:p w14:paraId="772D6047" w14:textId="77777777" w:rsidR="003C39F0" w:rsidRDefault="003C39F0"/>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71D66643"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22D38B6A" w14:textId="77777777" w:rsidR="003C39F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28983282" w14:textId="77777777" w:rsidR="003C39F0" w:rsidRDefault="00000000">
            <w:pPr>
              <w:spacing w:after="80" w:line="270" w:lineRule="auto"/>
            </w:pPr>
            <w:r>
              <w:rPr>
                <w:sz w:val="21"/>
                <w:szCs w:val="21"/>
              </w:rPr>
              <w:t>The statement is accurate. Palmerston was Radical in his sympathy for liberal and national movements abroad and in his appeal to public opinion; he was Jingo in his gunboats and his boasting of British power. But he was neither a true Whig, since he cared nothing for domestic reform, nor a true Tory, since he had left the Tories and backed liberalism abroad. At heart he belonged to no party: he was a patriotic statesman whose only fixed principle was the interest and prestige of England.</w:t>
            </w:r>
          </w:p>
        </w:tc>
      </w:tr>
    </w:tbl>
    <w:p w14:paraId="491E0BA7" w14:textId="77777777" w:rsidR="003C39F0" w:rsidRDefault="003C39F0"/>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3C81D555"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20B1F47D" w14:textId="77777777" w:rsidR="003C39F0"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65FD2BAF" w14:textId="77777777" w:rsidR="003C39F0" w:rsidRDefault="00000000">
            <w:pPr>
              <w:spacing w:after="80" w:line="270" w:lineRule="auto"/>
            </w:pPr>
            <w:r>
              <w:rPr>
                <w:sz w:val="21"/>
                <w:szCs w:val="21"/>
              </w:rPr>
              <w:t xml:space="preserve">It </w:t>
            </w:r>
            <w:r>
              <w:rPr>
                <w:b/>
                <w:bCs/>
                <w:sz w:val="21"/>
                <w:szCs w:val="21"/>
              </w:rPr>
              <w:t>defines all four labels</w:t>
            </w:r>
            <w:r>
              <w:rPr>
                <w:sz w:val="21"/>
                <w:szCs w:val="21"/>
              </w:rPr>
              <w:t xml:space="preserve"> (a table) · it tests each label with </w:t>
            </w:r>
            <w:r>
              <w:rPr>
                <w:b/>
                <w:bCs/>
                <w:sz w:val="21"/>
                <w:szCs w:val="21"/>
              </w:rPr>
              <w:t>numbered evidence</w:t>
            </w:r>
            <w:r>
              <w:rPr>
                <w:sz w:val="21"/>
                <w:szCs w:val="21"/>
              </w:rPr>
              <w:t xml:space="preserve"> · it shows his </w:t>
            </w:r>
            <w:r>
              <w:rPr>
                <w:b/>
                <w:bCs/>
                <w:sz w:val="21"/>
                <w:szCs w:val="21"/>
              </w:rPr>
              <w:t>party journey</w:t>
            </w:r>
            <w:r>
              <w:rPr>
                <w:sz w:val="21"/>
                <w:szCs w:val="21"/>
              </w:rPr>
              <w:t xml:space="preserve"> as proof · it explains </w:t>
            </w:r>
            <w:r>
              <w:rPr>
                <w:b/>
                <w:bCs/>
                <w:sz w:val="21"/>
                <w:szCs w:val="21"/>
              </w:rPr>
              <w:t>what he was "at heart"</w:t>
            </w:r>
            <w:r>
              <w:rPr>
                <w:sz w:val="21"/>
                <w:szCs w:val="21"/>
              </w:rPr>
              <w:t xml:space="preserve"> — the phrase most answers ignore — with the key quotation · the </w:t>
            </w:r>
            <w:r>
              <w:rPr>
                <w:b/>
                <w:bCs/>
                <w:sz w:val="21"/>
                <w:szCs w:val="21"/>
              </w:rPr>
              <w:t>key box</w:t>
            </w:r>
            <w:r>
              <w:rPr>
                <w:sz w:val="21"/>
                <w:szCs w:val="21"/>
              </w:rPr>
              <w:t xml:space="preserve"> reconciles Radical and Jingo into one idea.</w:t>
            </w:r>
          </w:p>
        </w:tc>
      </w:tr>
    </w:tbl>
    <w:p w14:paraId="5BE1E1EA" w14:textId="77777777" w:rsidR="003C39F0" w:rsidRDefault="003C39F0"/>
    <w:p w14:paraId="03A4A527" w14:textId="77777777" w:rsidR="003C39F0" w:rsidRDefault="00000000">
      <w:pPr>
        <w:pStyle w:val="Heading1"/>
        <w:pageBreakBefore/>
      </w:pPr>
      <w:bookmarkStart w:id="11" w:name="_Toc241396119"/>
      <w:r>
        <w:lastRenderedPageBreak/>
        <w:t>Answer 2 · Palmerston: Conservative at Home, Liberal Abroad</w:t>
      </w:r>
      <w:bookmarkEnd w:id="1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18A5C38B"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E608628" w14:textId="77777777" w:rsidR="003C39F0"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Q2 · Paper II · 20 marks</w:t>
            </w:r>
          </w:p>
          <w:p w14:paraId="3807A731" w14:textId="77777777" w:rsidR="003C39F0" w:rsidRDefault="00000000">
            <w:pPr>
              <w:spacing w:after="80" w:line="270" w:lineRule="auto"/>
            </w:pPr>
            <w:r>
              <w:rPr>
                <w:b/>
                <w:bCs/>
                <w:sz w:val="21"/>
                <w:szCs w:val="21"/>
              </w:rPr>
              <w:t>Palmerston was conservative at home and liberal abroad. Discuss and conclude with arguments.</w:t>
            </w:r>
          </w:p>
        </w:tc>
      </w:tr>
    </w:tbl>
    <w:p w14:paraId="2A4B5C93" w14:textId="77777777" w:rsidR="003C39F0" w:rsidRDefault="003C39F0"/>
    <w:p w14:paraId="282B4C45" w14:textId="77777777" w:rsidR="003C39F0" w:rsidRDefault="00000000">
      <w:pPr>
        <w:keepNext/>
        <w:spacing w:before="120" w:after="40" w:line="240" w:lineRule="auto"/>
        <w:jc w:val="center"/>
      </w:pPr>
      <w:r>
        <w:rPr>
          <w:noProof/>
        </w:rPr>
        <w:drawing>
          <wp:inline distT="0" distB="0" distL="0" distR="0" wp14:anchorId="49961CDC" wp14:editId="1EDE0E06">
            <wp:extent cx="5905500" cy="5086350"/>
            <wp:effectExtent l="0" t="0" r="0" b="0"/>
            <wp:docPr id="262952238" name="Picture 26295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086350"/>
                    </a:xfrm>
                    <a:prstGeom prst="rect">
                      <a:avLst/>
                    </a:prstGeom>
                  </pic:spPr>
                </pic:pic>
              </a:graphicData>
            </a:graphic>
          </wp:inline>
        </w:drawing>
      </w:r>
    </w:p>
    <w:p w14:paraId="2019B6E1" w14:textId="77777777" w:rsidR="003C39F0"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The answer map for CSS 2015 · Q2 · Paper II: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18576085"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58997FA" w14:textId="77777777" w:rsidR="003C39F0" w:rsidRDefault="00000000">
            <w:pPr>
              <w:keepNext/>
              <w:spacing w:after="80"/>
            </w:pPr>
            <w:r>
              <w:rPr>
                <w:rFonts w:ascii="Calibri" w:eastAsia="Calibri" w:hAnsi="Calibri" w:cs="Calibri"/>
                <w:b/>
                <w:bCs/>
                <w:color w:val="2A5AA0"/>
                <w:spacing w:val="20"/>
                <w:sz w:val="18"/>
                <w:szCs w:val="18"/>
              </w:rPr>
              <w:t>DECODING THE QUESTION</w:t>
            </w:r>
          </w:p>
          <w:p w14:paraId="5A981B2C" w14:textId="77777777" w:rsidR="003C39F0" w:rsidRDefault="00000000">
            <w:pPr>
              <w:spacing w:after="80" w:line="270" w:lineRule="auto"/>
            </w:pPr>
            <w:r>
              <w:rPr>
                <w:sz w:val="21"/>
                <w:szCs w:val="21"/>
              </w:rPr>
              <w:t>"</w:t>
            </w:r>
            <w:r>
              <w:rPr>
                <w:b/>
                <w:bCs/>
                <w:sz w:val="21"/>
                <w:szCs w:val="21"/>
              </w:rPr>
              <w:t>Discuss and conclude with arguments</w:t>
            </w:r>
            <w:r>
              <w:rPr>
                <w:sz w:val="21"/>
                <w:szCs w:val="21"/>
              </w:rPr>
              <w:t xml:space="preserve">" = examine both halves of the statement with evidence, show the </w:t>
            </w:r>
            <w:r>
              <w:rPr>
                <w:b/>
                <w:bCs/>
                <w:sz w:val="21"/>
                <w:szCs w:val="21"/>
              </w:rPr>
              <w:t>limits</w:t>
            </w:r>
            <w:r>
              <w:rPr>
                <w:sz w:val="21"/>
                <w:szCs w:val="21"/>
              </w:rPr>
              <w:t xml:space="preserve"> of each, and end with a firm conclusion. </w:t>
            </w:r>
            <w:r>
              <w:rPr>
                <w:b/>
                <w:bCs/>
                <w:sz w:val="21"/>
                <w:szCs w:val="21"/>
              </w:rPr>
              <w:t>Conservative at home</w:t>
            </w:r>
            <w:r>
              <w:rPr>
                <w:sz w:val="21"/>
                <w:szCs w:val="21"/>
              </w:rPr>
              <w:t xml:space="preserve"> = resisting change in British domestic affairs. </w:t>
            </w:r>
            <w:r>
              <w:rPr>
                <w:b/>
                <w:bCs/>
                <w:sz w:val="21"/>
                <w:szCs w:val="21"/>
              </w:rPr>
              <w:t>Liberal abroad</w:t>
            </w:r>
            <w:r>
              <w:rPr>
                <w:sz w:val="21"/>
                <w:szCs w:val="21"/>
              </w:rPr>
              <w:t xml:space="preserve"> = supporting liberal (constitutional, national, free) movements in other countries. Don't narrate his whole career — organise by the two halves.</w:t>
            </w:r>
          </w:p>
        </w:tc>
      </w:tr>
    </w:tbl>
    <w:p w14:paraId="6B1E999E" w14:textId="77777777" w:rsidR="003C39F0" w:rsidRDefault="003C39F0"/>
    <w:p w14:paraId="0FF8314C" w14:textId="77777777" w:rsidR="003C39F0" w:rsidRDefault="00000000">
      <w:pPr>
        <w:pStyle w:val="Heading2"/>
      </w:pPr>
      <w:bookmarkStart w:id="12" w:name="_Toc241396120"/>
      <w:r>
        <w:lastRenderedPageBreak/>
        <w:t>The model answer</w:t>
      </w:r>
      <w:bookmarkEnd w:id="12"/>
    </w:p>
    <w:p w14:paraId="3F87DD7E" w14:textId="77777777" w:rsidR="003C39F0" w:rsidRDefault="00000000">
      <w:pPr>
        <w:pStyle w:val="Heading3"/>
      </w:pPr>
      <w:bookmarkStart w:id="13" w:name="_Toc241396121"/>
      <w:r>
        <w:t>Introduction</w:t>
      </w:r>
      <w:bookmarkEnd w:id="13"/>
    </w:p>
    <w:p w14:paraId="5A48FD0B" w14:textId="77777777" w:rsidR="003C39F0" w:rsidRDefault="00000000">
      <w:r>
        <w:t xml:space="preserve">It was often said of </w:t>
      </w:r>
      <w:r>
        <w:rPr>
          <w:b/>
          <w:bCs/>
        </w:rPr>
        <w:t>Lord Palmerston</w:t>
      </w:r>
      <w:r>
        <w:t xml:space="preserve"> that he was "</w:t>
      </w:r>
      <w:r>
        <w:rPr>
          <w:b/>
          <w:bCs/>
        </w:rPr>
        <w:t>a Conservative at home and a Liberal abroad</w:t>
      </w:r>
      <w:r>
        <w:t xml:space="preserve">". At home he opposed further parliamentary reform and passed little social legislation; abroad he supported constitutional governments and national movements against the conservative monarchies of Europe. This answer argues that the statement is </w:t>
      </w:r>
      <w:r>
        <w:rPr>
          <w:b/>
          <w:bCs/>
        </w:rPr>
        <w:t>broadly true</w:t>
      </w:r>
      <w:r>
        <w:t xml:space="preserve">, but that both halves have limits — and that the link between them was not ideology but his view of </w:t>
      </w:r>
      <w:r>
        <w:rPr>
          <w:b/>
          <w:bCs/>
        </w:rPr>
        <w:t>British interest</w:t>
      </w:r>
      <w:r>
        <w:t>.</w:t>
      </w:r>
    </w:p>
    <w:p w14:paraId="3D2079C5" w14:textId="77777777" w:rsidR="003C39F0" w:rsidRDefault="00000000">
      <w:pPr>
        <w:pStyle w:val="Heading3"/>
      </w:pPr>
      <w:bookmarkStart w:id="14" w:name="_Toc241396122"/>
      <w:r>
        <w:t>(1)  Background: who was Palmerston?</w:t>
      </w:r>
      <w:bookmarkEnd w:id="14"/>
    </w:p>
    <w:p w14:paraId="21EC4E30" w14:textId="77777777" w:rsidR="003C39F0" w:rsidRDefault="00000000">
      <w:r>
        <w:t xml:space="preserve">Tory minister (1807–28); Canningite; </w:t>
      </w:r>
      <w:r>
        <w:rPr>
          <w:b/>
          <w:bCs/>
        </w:rPr>
        <w:t>Whig Foreign Secretary</w:t>
      </w:r>
      <w:r>
        <w:t xml:space="preserve"> (1830–41, 1846–51); </w:t>
      </w:r>
      <w:r>
        <w:rPr>
          <w:b/>
          <w:bCs/>
        </w:rPr>
        <w:t>Home Secretary</w:t>
      </w:r>
      <w:r>
        <w:t xml:space="preserve"> (1852–55); </w:t>
      </w:r>
      <w:r>
        <w:rPr>
          <w:b/>
          <w:bCs/>
        </w:rPr>
        <w:t>Prime Minister</w:t>
      </w:r>
      <w:r>
        <w:t xml:space="preserve"> (1855–58, 1859–65), first leader of the </w:t>
      </w:r>
      <w:r>
        <w:rPr>
          <w:b/>
          <w:bCs/>
        </w:rPr>
        <w:t>Liberal Party</w:t>
      </w:r>
      <w:r>
        <w:t>.</w:t>
      </w:r>
    </w:p>
    <w:p w14:paraId="01805631" w14:textId="77777777" w:rsidR="003C39F0" w:rsidRDefault="00000000">
      <w:pPr>
        <w:pStyle w:val="Heading3"/>
      </w:pPr>
      <w:bookmarkStart w:id="15" w:name="_Toc241396123"/>
      <w:r>
        <w:t>(2)  Conservative at home — the evidence</w:t>
      </w:r>
      <w:bookmarkEnd w:id="15"/>
    </w:p>
    <w:p w14:paraId="3377459B" w14:textId="77777777" w:rsidR="003C39F0" w:rsidRDefault="00000000">
      <w:pPr>
        <w:tabs>
          <w:tab w:val="left" w:pos="460"/>
        </w:tabs>
        <w:spacing w:after="90"/>
        <w:ind w:left="460" w:hanging="460"/>
      </w:pPr>
      <w:r>
        <w:rPr>
          <w:b/>
          <w:bCs/>
          <w:color w:val="9B2335"/>
        </w:rPr>
        <w:t>1.</w:t>
      </w:r>
      <w:r>
        <w:rPr>
          <w:b/>
          <w:bCs/>
          <w:color w:val="9B2335"/>
        </w:rPr>
        <w:tab/>
      </w:r>
      <w:r>
        <w:rPr>
          <w:b/>
          <w:bCs/>
        </w:rPr>
        <w:t>Parliamentary reform</w:t>
      </w:r>
      <w:r>
        <w:t xml:space="preserve">: after accepting the </w:t>
      </w:r>
      <w:r>
        <w:rPr>
          <w:b/>
          <w:bCs/>
        </w:rPr>
        <w:t>1832</w:t>
      </w:r>
      <w:r>
        <w:t xml:space="preserve"> Act, he opposed further extension of the vote. As Prime Minister he quietly </w:t>
      </w:r>
      <w:r>
        <w:rPr>
          <w:b/>
          <w:bCs/>
        </w:rPr>
        <w:t>shelved</w:t>
      </w:r>
      <w:r>
        <w:t xml:space="preserve"> Russell's reform bills (1854, 1860). Reform came only after his death (1867).</w:t>
      </w:r>
    </w:p>
    <w:p w14:paraId="01B620CF" w14:textId="77777777" w:rsidR="003C39F0" w:rsidRDefault="00000000">
      <w:pPr>
        <w:tabs>
          <w:tab w:val="left" w:pos="460"/>
        </w:tabs>
        <w:spacing w:after="90"/>
        <w:ind w:left="460" w:hanging="460"/>
      </w:pPr>
      <w:r>
        <w:rPr>
          <w:b/>
          <w:bCs/>
          <w:color w:val="9B2335"/>
        </w:rPr>
        <w:t>2.</w:t>
      </w:r>
      <w:r>
        <w:rPr>
          <w:b/>
          <w:bCs/>
          <w:color w:val="9B2335"/>
        </w:rPr>
        <w:tab/>
      </w:r>
      <w:r>
        <w:rPr>
          <w:b/>
          <w:bCs/>
        </w:rPr>
        <w:t>Little legislation</w:t>
      </w:r>
      <w:r>
        <w:t>: his governments of 1859–65 passed almost no major domestic reform; he believed that government should interfere as little as possible (</w:t>
      </w:r>
      <w:r>
        <w:rPr>
          <w:b/>
          <w:bCs/>
        </w:rPr>
        <w:t>laissez-faire</w:t>
      </w:r>
      <w:r>
        <w:t>).</w:t>
      </w:r>
    </w:p>
    <w:p w14:paraId="4315477B" w14:textId="77777777" w:rsidR="003C39F0" w:rsidRDefault="00000000">
      <w:pPr>
        <w:tabs>
          <w:tab w:val="left" w:pos="460"/>
        </w:tabs>
        <w:spacing w:after="90"/>
        <w:ind w:left="460" w:hanging="460"/>
      </w:pPr>
      <w:r>
        <w:rPr>
          <w:b/>
          <w:bCs/>
          <w:color w:val="9B2335"/>
        </w:rPr>
        <w:t>3.</w:t>
      </w:r>
      <w:r>
        <w:rPr>
          <w:b/>
          <w:bCs/>
          <w:color w:val="9B2335"/>
        </w:rPr>
        <w:tab/>
      </w:r>
      <w:r>
        <w:rPr>
          <w:b/>
          <w:bCs/>
        </w:rPr>
        <w:t>Social attitudes</w:t>
      </w:r>
      <w:r>
        <w:t xml:space="preserve">: an Irish landlord and aristocrat, he defended </w:t>
      </w:r>
      <w:r>
        <w:rPr>
          <w:b/>
          <w:bCs/>
        </w:rPr>
        <w:t>property</w:t>
      </w:r>
      <w:r>
        <w:t xml:space="preserve">, the </w:t>
      </w:r>
      <w:r>
        <w:rPr>
          <w:b/>
          <w:bCs/>
        </w:rPr>
        <w:t>Church of England</w:t>
      </w:r>
      <w:r>
        <w:t xml:space="preserve"> and the </w:t>
      </w:r>
      <w:r>
        <w:rPr>
          <w:b/>
          <w:bCs/>
        </w:rPr>
        <w:t>existing constitution</w:t>
      </w:r>
      <w:r>
        <w:t>.</w:t>
      </w:r>
    </w:p>
    <w:p w14:paraId="22640434" w14:textId="77777777" w:rsidR="003C39F0" w:rsidRDefault="00000000">
      <w:pPr>
        <w:tabs>
          <w:tab w:val="left" w:pos="460"/>
        </w:tabs>
        <w:spacing w:after="90"/>
        <w:ind w:left="460" w:hanging="460"/>
      </w:pPr>
      <w:r>
        <w:rPr>
          <w:b/>
          <w:bCs/>
          <w:color w:val="9B2335"/>
        </w:rPr>
        <w:t>4.</w:t>
      </w:r>
      <w:r>
        <w:rPr>
          <w:b/>
          <w:bCs/>
          <w:color w:val="9B2335"/>
        </w:rPr>
        <w:tab/>
      </w:r>
      <w:r>
        <w:rPr>
          <w:b/>
          <w:bCs/>
        </w:rPr>
        <w:t>Trade unions and democracy</w:t>
      </w:r>
      <w:r>
        <w:t>: he distrusted popular movements at home, even while praising them abroad.</w:t>
      </w:r>
    </w:p>
    <w:p w14:paraId="72020EC3" w14:textId="77777777" w:rsidR="003C39F0" w:rsidRDefault="00000000">
      <w:pPr>
        <w:tabs>
          <w:tab w:val="left" w:pos="460"/>
        </w:tabs>
        <w:spacing w:after="90"/>
        <w:ind w:left="460" w:hanging="460"/>
      </w:pPr>
      <w:r>
        <w:rPr>
          <w:b/>
          <w:bCs/>
          <w:color w:val="9B2335"/>
        </w:rPr>
        <w:t>5.</w:t>
      </w:r>
      <w:r>
        <w:rPr>
          <w:b/>
          <w:bCs/>
          <w:color w:val="9B2335"/>
        </w:rPr>
        <w:tab/>
      </w:r>
      <w:r>
        <w:rPr>
          <w:b/>
          <w:bCs/>
        </w:rPr>
        <w:t>Disraeli</w:t>
      </w:r>
      <w:r>
        <w:t xml:space="preserve"> remarked that the Conservatives had no need to take office while Palmerston was Prime Minister — he was doing their work.</w:t>
      </w:r>
    </w:p>
    <w:p w14:paraId="53FD40CE" w14:textId="77777777" w:rsidR="003C39F0" w:rsidRDefault="00000000">
      <w:pPr>
        <w:pStyle w:val="Heading3"/>
      </w:pPr>
      <w:bookmarkStart w:id="16" w:name="_Toc241396124"/>
      <w:r>
        <w:t>(3)  The limits of his conservatism</w:t>
      </w:r>
      <w:bookmarkEnd w:id="16"/>
    </w:p>
    <w:p w14:paraId="35AC0351" w14:textId="77777777" w:rsidR="003C39F0" w:rsidRDefault="00000000">
      <w:pPr>
        <w:tabs>
          <w:tab w:val="left" w:pos="460"/>
        </w:tabs>
        <w:spacing w:after="90"/>
        <w:ind w:left="460" w:hanging="460"/>
      </w:pPr>
      <w:r>
        <w:rPr>
          <w:b/>
          <w:bCs/>
          <w:color w:val="9B2335"/>
        </w:rPr>
        <w:t>1.</w:t>
      </w:r>
      <w:r>
        <w:rPr>
          <w:b/>
          <w:bCs/>
          <w:color w:val="9B2335"/>
        </w:rPr>
        <w:tab/>
      </w:r>
      <w:r>
        <w:t xml:space="preserve">He supported </w:t>
      </w:r>
      <w:r>
        <w:rPr>
          <w:b/>
          <w:bCs/>
        </w:rPr>
        <w:t>Catholic Emancipation</w:t>
      </w:r>
      <w:r>
        <w:t xml:space="preserve"> (1829) and the </w:t>
      </w:r>
      <w:r>
        <w:rPr>
          <w:b/>
          <w:bCs/>
        </w:rPr>
        <w:t>Reform Act</w:t>
      </w:r>
      <w:r>
        <w:t xml:space="preserve"> (1832).</w:t>
      </w:r>
    </w:p>
    <w:p w14:paraId="23080428" w14:textId="77777777" w:rsidR="003C39F0" w:rsidRDefault="00000000">
      <w:pPr>
        <w:tabs>
          <w:tab w:val="left" w:pos="460"/>
        </w:tabs>
        <w:spacing w:after="90"/>
        <w:ind w:left="460" w:hanging="460"/>
      </w:pPr>
      <w:r>
        <w:rPr>
          <w:b/>
          <w:bCs/>
          <w:color w:val="9B2335"/>
        </w:rPr>
        <w:t>2.</w:t>
      </w:r>
      <w:r>
        <w:rPr>
          <w:b/>
          <w:bCs/>
          <w:color w:val="9B2335"/>
        </w:rPr>
        <w:tab/>
      </w:r>
      <w:r>
        <w:t xml:space="preserve">As </w:t>
      </w:r>
      <w:r>
        <w:rPr>
          <w:b/>
          <w:bCs/>
        </w:rPr>
        <w:t>Home Secretary (1852–55)</w:t>
      </w:r>
      <w:r>
        <w:t xml:space="preserve"> he was an active reformer: the </w:t>
      </w:r>
      <w:r>
        <w:rPr>
          <w:b/>
          <w:bCs/>
        </w:rPr>
        <w:t>Factory Act</w:t>
      </w:r>
      <w:r>
        <w:t xml:space="preserve"> of 1853 (limiting children's hours), the </w:t>
      </w:r>
      <w:r>
        <w:rPr>
          <w:b/>
          <w:bCs/>
        </w:rPr>
        <w:t>Smoke Abatement Act</w:t>
      </w:r>
      <w:r>
        <w:t>, reform of prisons, the ending of transportation of convicts to most colonies, and vaccination.</w:t>
      </w:r>
    </w:p>
    <w:p w14:paraId="0594422F" w14:textId="77777777" w:rsidR="003C39F0" w:rsidRDefault="00000000">
      <w:pPr>
        <w:tabs>
          <w:tab w:val="left" w:pos="460"/>
        </w:tabs>
        <w:spacing w:after="90"/>
        <w:ind w:left="460" w:hanging="460"/>
      </w:pPr>
      <w:r>
        <w:rPr>
          <w:b/>
          <w:bCs/>
          <w:color w:val="9B2335"/>
        </w:rPr>
        <w:t>3.</w:t>
      </w:r>
      <w:r>
        <w:rPr>
          <w:b/>
          <w:bCs/>
          <w:color w:val="9B2335"/>
        </w:rPr>
        <w:tab/>
      </w:r>
      <w:r>
        <w:t xml:space="preserve">His government accepted </w:t>
      </w:r>
      <w:r>
        <w:rPr>
          <w:b/>
          <w:bCs/>
        </w:rPr>
        <w:t>Gladstone's free-trade budgets</w:t>
      </w:r>
      <w:r>
        <w:t xml:space="preserve"> (1860) and the </w:t>
      </w:r>
      <w:r>
        <w:rPr>
          <w:b/>
          <w:bCs/>
        </w:rPr>
        <w:t>Divorce Act</w:t>
      </w:r>
      <w:r>
        <w:t xml:space="preserve"> (1857).</w:t>
      </w:r>
    </w:p>
    <w:p w14:paraId="23BBBBC6" w14:textId="77777777" w:rsidR="003C39F0" w:rsidRDefault="00000000">
      <w:pPr>
        <w:pStyle w:val="Heading3"/>
      </w:pPr>
      <w:bookmarkStart w:id="17" w:name="_Toc241396125"/>
      <w:r>
        <w:t>(4)  Liberal abroad — the evidence</w:t>
      </w:r>
      <w:bookmarkEnd w:id="17"/>
    </w:p>
    <w:p w14:paraId="741F6555" w14:textId="77777777" w:rsidR="003C39F0" w:rsidRDefault="00000000">
      <w:pPr>
        <w:tabs>
          <w:tab w:val="left" w:pos="460"/>
        </w:tabs>
        <w:spacing w:after="90"/>
        <w:ind w:left="460" w:hanging="460"/>
      </w:pPr>
      <w:r>
        <w:rPr>
          <w:b/>
          <w:bCs/>
          <w:color w:val="9B2335"/>
        </w:rPr>
        <w:t>1.</w:t>
      </w:r>
      <w:r>
        <w:rPr>
          <w:b/>
          <w:bCs/>
          <w:color w:val="9B2335"/>
        </w:rPr>
        <w:tab/>
      </w:r>
      <w:r>
        <w:rPr>
          <w:b/>
          <w:bCs/>
        </w:rPr>
        <w:t>Belgium</w:t>
      </w:r>
      <w:r>
        <w:t xml:space="preserve"> (1830–39): supported the Belgian revolt; guaranteed its </w:t>
      </w:r>
      <w:r>
        <w:rPr>
          <w:b/>
          <w:bCs/>
        </w:rPr>
        <w:t>independence and neutrality</w:t>
      </w:r>
      <w:r>
        <w:t xml:space="preserve"> (1839).</w:t>
      </w:r>
    </w:p>
    <w:p w14:paraId="737F55E0" w14:textId="77777777" w:rsidR="003C39F0" w:rsidRDefault="00000000">
      <w:pPr>
        <w:tabs>
          <w:tab w:val="left" w:pos="460"/>
        </w:tabs>
        <w:spacing w:after="90"/>
        <w:ind w:left="460" w:hanging="460"/>
      </w:pPr>
      <w:r>
        <w:rPr>
          <w:b/>
          <w:bCs/>
          <w:color w:val="9B2335"/>
        </w:rPr>
        <w:t>2.</w:t>
      </w:r>
      <w:r>
        <w:rPr>
          <w:b/>
          <w:bCs/>
          <w:color w:val="9B2335"/>
        </w:rPr>
        <w:tab/>
      </w:r>
      <w:r>
        <w:rPr>
          <w:b/>
          <w:bCs/>
        </w:rPr>
        <w:t>The Quadruple Alliance</w:t>
      </w:r>
      <w:r>
        <w:t xml:space="preserve"> (1834): backed </w:t>
      </w:r>
      <w:r>
        <w:rPr>
          <w:b/>
          <w:bCs/>
        </w:rPr>
        <w:t>constitutional</w:t>
      </w:r>
      <w:r>
        <w:t xml:space="preserve"> governments in </w:t>
      </w:r>
      <w:r>
        <w:rPr>
          <w:b/>
          <w:bCs/>
        </w:rPr>
        <w:t>Spain</w:t>
      </w:r>
      <w:r>
        <w:t xml:space="preserve"> and </w:t>
      </w:r>
      <w:r>
        <w:rPr>
          <w:b/>
          <w:bCs/>
        </w:rPr>
        <w:t>Portugal</w:t>
      </w:r>
      <w:r>
        <w:t xml:space="preserve"> against absolutist pretenders.</w:t>
      </w:r>
    </w:p>
    <w:p w14:paraId="770E7712" w14:textId="77777777" w:rsidR="003C39F0" w:rsidRDefault="00000000">
      <w:pPr>
        <w:tabs>
          <w:tab w:val="left" w:pos="460"/>
        </w:tabs>
        <w:spacing w:after="90"/>
        <w:ind w:left="460" w:hanging="460"/>
      </w:pPr>
      <w:r>
        <w:rPr>
          <w:b/>
          <w:bCs/>
          <w:color w:val="9B2335"/>
        </w:rPr>
        <w:lastRenderedPageBreak/>
        <w:t>3.</w:t>
      </w:r>
      <w:r>
        <w:rPr>
          <w:b/>
          <w:bCs/>
          <w:color w:val="9B2335"/>
        </w:rPr>
        <w:tab/>
      </w:r>
      <w:r>
        <w:rPr>
          <w:b/>
          <w:bCs/>
        </w:rPr>
        <w:t>Greece</w:t>
      </w:r>
      <w:r>
        <w:t>: supported the young constitutional kingdom (though he also bullied it).</w:t>
      </w:r>
    </w:p>
    <w:p w14:paraId="00FAE1C2" w14:textId="77777777" w:rsidR="003C39F0" w:rsidRDefault="00000000">
      <w:pPr>
        <w:tabs>
          <w:tab w:val="left" w:pos="460"/>
        </w:tabs>
        <w:spacing w:after="90"/>
        <w:ind w:left="460" w:hanging="460"/>
      </w:pPr>
      <w:r>
        <w:rPr>
          <w:b/>
          <w:bCs/>
          <w:color w:val="9B2335"/>
        </w:rPr>
        <w:t>4.</w:t>
      </w:r>
      <w:r>
        <w:rPr>
          <w:b/>
          <w:bCs/>
          <w:color w:val="9B2335"/>
        </w:rPr>
        <w:tab/>
      </w:r>
      <w:r>
        <w:rPr>
          <w:b/>
          <w:bCs/>
        </w:rPr>
        <w:t>1848–49</w:t>
      </w:r>
      <w:r>
        <w:t xml:space="preserve">: sympathy with the revolutions; protection of </w:t>
      </w:r>
      <w:r>
        <w:rPr>
          <w:b/>
          <w:bCs/>
        </w:rPr>
        <w:t>Hungarian and Polish refugees</w:t>
      </w:r>
      <w:r>
        <w:t xml:space="preserve"> in Turkey.</w:t>
      </w:r>
    </w:p>
    <w:p w14:paraId="33B37877" w14:textId="77777777" w:rsidR="003C39F0" w:rsidRDefault="00000000">
      <w:pPr>
        <w:tabs>
          <w:tab w:val="left" w:pos="460"/>
        </w:tabs>
        <w:spacing w:after="90"/>
        <w:ind w:left="460" w:hanging="460"/>
      </w:pPr>
      <w:r>
        <w:rPr>
          <w:b/>
          <w:bCs/>
          <w:color w:val="9B2335"/>
        </w:rPr>
        <w:t>5.</w:t>
      </w:r>
      <w:r>
        <w:rPr>
          <w:b/>
          <w:bCs/>
          <w:color w:val="9B2335"/>
        </w:rPr>
        <w:tab/>
      </w:r>
      <w:r>
        <w:rPr>
          <w:b/>
          <w:bCs/>
        </w:rPr>
        <w:t>Italy</w:t>
      </w:r>
      <w:r>
        <w:t xml:space="preserve"> (1859–60): diplomatic support for </w:t>
      </w:r>
      <w:r>
        <w:rPr>
          <w:b/>
          <w:bCs/>
        </w:rPr>
        <w:t>Italian unification</w:t>
      </w:r>
      <w:r>
        <w:t xml:space="preserve"> — perhaps his most liberal act.</w:t>
      </w:r>
    </w:p>
    <w:p w14:paraId="07212E6C" w14:textId="77777777" w:rsidR="003C39F0" w:rsidRDefault="00000000">
      <w:pPr>
        <w:tabs>
          <w:tab w:val="left" w:pos="460"/>
        </w:tabs>
        <w:spacing w:after="90"/>
        <w:ind w:left="460" w:hanging="460"/>
      </w:pPr>
      <w:r>
        <w:rPr>
          <w:b/>
          <w:bCs/>
          <w:color w:val="9B2335"/>
        </w:rPr>
        <w:t>6.</w:t>
      </w:r>
      <w:r>
        <w:rPr>
          <w:b/>
          <w:bCs/>
          <w:color w:val="9B2335"/>
        </w:rPr>
        <w:tab/>
      </w:r>
      <w:r>
        <w:rPr>
          <w:b/>
          <w:bCs/>
        </w:rPr>
        <w:t>The slave trade</w:t>
      </w:r>
      <w:r>
        <w:t>: a lifelong campaign to suppress it.</w:t>
      </w:r>
    </w:p>
    <w:p w14:paraId="1EFEA543" w14:textId="77777777" w:rsidR="003C39F0" w:rsidRDefault="00000000">
      <w:pPr>
        <w:tabs>
          <w:tab w:val="left" w:pos="460"/>
        </w:tabs>
        <w:spacing w:after="90"/>
        <w:ind w:left="460" w:hanging="460"/>
      </w:pPr>
      <w:r>
        <w:rPr>
          <w:b/>
          <w:bCs/>
          <w:color w:val="9B2335"/>
        </w:rPr>
        <w:t>7.</w:t>
      </w:r>
      <w:r>
        <w:rPr>
          <w:b/>
          <w:bCs/>
          <w:color w:val="9B2335"/>
        </w:rPr>
        <w:tab/>
      </w:r>
      <w:r>
        <w:rPr>
          <w:b/>
          <w:bCs/>
        </w:rPr>
        <w:t>Opposition to the Holy Alliance</w:t>
      </w:r>
      <w:r>
        <w:t>: he saw Britain as the leader of the "liberal West" against the absolutist East (Russia, Austria, Prussia).</w:t>
      </w:r>
    </w:p>
    <w:p w14:paraId="2A16CA21" w14:textId="77777777" w:rsidR="003C39F0" w:rsidRDefault="00000000">
      <w:pPr>
        <w:pStyle w:val="Heading3"/>
      </w:pPr>
      <w:bookmarkStart w:id="18" w:name="_Toc241396126"/>
      <w:r>
        <w:t>(5)  The limits of his liberalism abroad</w:t>
      </w:r>
      <w:bookmarkEnd w:id="18"/>
    </w:p>
    <w:p w14:paraId="47551A75" w14:textId="77777777" w:rsidR="003C39F0" w:rsidRDefault="00000000">
      <w:pPr>
        <w:tabs>
          <w:tab w:val="left" w:pos="460"/>
        </w:tabs>
        <w:spacing w:after="90"/>
        <w:ind w:left="460" w:hanging="460"/>
      </w:pPr>
      <w:r>
        <w:rPr>
          <w:b/>
          <w:bCs/>
          <w:color w:val="9B2335"/>
        </w:rPr>
        <w:t>1.</w:t>
      </w:r>
      <w:r>
        <w:rPr>
          <w:b/>
          <w:bCs/>
          <w:color w:val="9B2335"/>
        </w:rPr>
        <w:tab/>
      </w:r>
      <w:r>
        <w:rPr>
          <w:b/>
          <w:bCs/>
        </w:rPr>
        <w:t>Interests before principles</w:t>
      </w:r>
      <w:r>
        <w:t xml:space="preserve">: he did </w:t>
      </w:r>
      <w:r>
        <w:rPr>
          <w:b/>
          <w:bCs/>
        </w:rPr>
        <w:t>nothing</w:t>
      </w:r>
      <w:r>
        <w:t xml:space="preserve"> for the </w:t>
      </w:r>
      <w:r>
        <w:rPr>
          <w:b/>
          <w:bCs/>
        </w:rPr>
        <w:t>Hungarians</w:t>
      </w:r>
      <w:r>
        <w:t xml:space="preserve"> in 1849 (Austria was needed to balance Russia), the </w:t>
      </w:r>
      <w:r>
        <w:rPr>
          <w:b/>
          <w:bCs/>
        </w:rPr>
        <w:t>Poles</w:t>
      </w:r>
      <w:r>
        <w:t xml:space="preserve"> in 1863, or the </w:t>
      </w:r>
      <w:r>
        <w:rPr>
          <w:b/>
          <w:bCs/>
        </w:rPr>
        <w:t>Danes</w:t>
      </w:r>
      <w:r>
        <w:t xml:space="preserve"> in 1864.</w:t>
      </w:r>
    </w:p>
    <w:p w14:paraId="26E4E11F" w14:textId="77777777" w:rsidR="003C39F0" w:rsidRDefault="00000000">
      <w:pPr>
        <w:tabs>
          <w:tab w:val="left" w:pos="460"/>
        </w:tabs>
        <w:spacing w:after="90"/>
        <w:ind w:left="460" w:hanging="460"/>
      </w:pPr>
      <w:r>
        <w:rPr>
          <w:b/>
          <w:bCs/>
          <w:color w:val="9B2335"/>
        </w:rPr>
        <w:t>2.</w:t>
      </w:r>
      <w:r>
        <w:rPr>
          <w:b/>
          <w:bCs/>
          <w:color w:val="9B2335"/>
        </w:rPr>
        <w:tab/>
      </w:r>
      <w:r>
        <w:rPr>
          <w:b/>
          <w:bCs/>
        </w:rPr>
        <w:t>Turkey</w:t>
      </w:r>
      <w:r>
        <w:t>: he propped up the despotic Ottoman Empire because it guarded the route to India.</w:t>
      </w:r>
    </w:p>
    <w:p w14:paraId="359D1FA1" w14:textId="77777777" w:rsidR="003C39F0" w:rsidRDefault="00000000">
      <w:pPr>
        <w:tabs>
          <w:tab w:val="left" w:pos="460"/>
        </w:tabs>
        <w:spacing w:after="90"/>
        <w:ind w:left="460" w:hanging="460"/>
      </w:pPr>
      <w:r>
        <w:rPr>
          <w:b/>
          <w:bCs/>
          <w:color w:val="9B2335"/>
        </w:rPr>
        <w:t>3.</w:t>
      </w:r>
      <w:r>
        <w:rPr>
          <w:b/>
          <w:bCs/>
          <w:color w:val="9B2335"/>
        </w:rPr>
        <w:tab/>
      </w:r>
      <w:r>
        <w:rPr>
          <w:b/>
          <w:bCs/>
        </w:rPr>
        <w:t>China</w:t>
      </w:r>
      <w:r>
        <w:t xml:space="preserve">: the </w:t>
      </w:r>
      <w:r>
        <w:rPr>
          <w:b/>
          <w:bCs/>
        </w:rPr>
        <w:t>Opium Wars</w:t>
      </w:r>
      <w:r>
        <w:t xml:space="preserve"> forced a drug trade on a weaker country — hardly liberal.</w:t>
      </w:r>
    </w:p>
    <w:p w14:paraId="67D33442" w14:textId="77777777" w:rsidR="003C39F0" w:rsidRDefault="00000000">
      <w:pPr>
        <w:tabs>
          <w:tab w:val="left" w:pos="460"/>
        </w:tabs>
        <w:spacing w:after="90"/>
        <w:ind w:left="460" w:hanging="460"/>
      </w:pPr>
      <w:r>
        <w:rPr>
          <w:b/>
          <w:bCs/>
          <w:color w:val="9B2335"/>
        </w:rPr>
        <w:t>4.</w:t>
      </w:r>
      <w:r>
        <w:rPr>
          <w:b/>
          <w:bCs/>
          <w:color w:val="9B2335"/>
        </w:rPr>
        <w:tab/>
      </w:r>
      <w:r>
        <w:rPr>
          <w:b/>
          <w:bCs/>
        </w:rPr>
        <w:t>Gunboat diplomacy</w:t>
      </w:r>
      <w:r>
        <w:t xml:space="preserve">: the blockade of </w:t>
      </w:r>
      <w:r>
        <w:rPr>
          <w:b/>
          <w:bCs/>
        </w:rPr>
        <w:t>Greece</w:t>
      </w:r>
      <w:r>
        <w:t xml:space="preserve"> over Don Pacifico (1850) bullied a small state.</w:t>
      </w:r>
    </w:p>
    <w:p w14:paraId="2C88C0D6" w14:textId="77777777" w:rsidR="003C39F0" w:rsidRDefault="00000000">
      <w:pPr>
        <w:tabs>
          <w:tab w:val="left" w:pos="460"/>
        </w:tabs>
        <w:spacing w:after="90"/>
        <w:ind w:left="460" w:hanging="460"/>
      </w:pPr>
      <w:r>
        <w:rPr>
          <w:b/>
          <w:bCs/>
          <w:color w:val="9B2335"/>
        </w:rPr>
        <w:t>5.</w:t>
      </w:r>
      <w:r>
        <w:rPr>
          <w:b/>
          <w:bCs/>
          <w:color w:val="9B2335"/>
        </w:rPr>
        <w:tab/>
      </w:r>
      <w:r>
        <w:rPr>
          <w:b/>
          <w:bCs/>
        </w:rPr>
        <w:t>Napoleon III</w:t>
      </w:r>
      <w:r>
        <w:t>: he welcomed the French coup of 1851 — the end of a republic — because a strong France under Louis Napoleon suited Britain.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3722"/>
        <w:gridCol w:w="3723"/>
      </w:tblGrid>
      <w:tr w:rsidR="003C39F0" w14:paraId="67B7CC17"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55AAB0F" w14:textId="77777777" w:rsidR="003C39F0" w:rsidRDefault="003C39F0">
            <w:pPr>
              <w:spacing w:after="30" w:line="250" w:lineRule="auto"/>
            </w:pPr>
          </w:p>
        </w:tc>
        <w:tc>
          <w:tcPr>
            <w:tcW w:w="372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26125B5" w14:textId="77777777" w:rsidR="003C39F0" w:rsidRDefault="00000000">
            <w:pPr>
              <w:spacing w:after="30" w:line="250" w:lineRule="auto"/>
            </w:pPr>
            <w:r>
              <w:rPr>
                <w:rFonts w:ascii="Calibri" w:eastAsia="Calibri" w:hAnsi="Calibri" w:cs="Calibri"/>
                <w:b/>
                <w:bCs/>
                <w:color w:val="FFFFFF"/>
                <w:sz w:val="18"/>
                <w:szCs w:val="18"/>
              </w:rPr>
              <w:t>Evidence for the statement</w:t>
            </w:r>
          </w:p>
        </w:tc>
        <w:tc>
          <w:tcPr>
            <w:tcW w:w="372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3F060A0" w14:textId="77777777" w:rsidR="003C39F0" w:rsidRDefault="00000000">
            <w:pPr>
              <w:spacing w:after="30" w:line="250" w:lineRule="auto"/>
            </w:pPr>
            <w:r>
              <w:rPr>
                <w:rFonts w:ascii="Calibri" w:eastAsia="Calibri" w:hAnsi="Calibri" w:cs="Calibri"/>
                <w:b/>
                <w:bCs/>
                <w:color w:val="FFFFFF"/>
                <w:sz w:val="18"/>
                <w:szCs w:val="18"/>
              </w:rPr>
              <w:t>Evidence against</w:t>
            </w:r>
          </w:p>
        </w:tc>
      </w:tr>
      <w:tr w:rsidR="003C39F0" w14:paraId="32B1D15F"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1D72D6" w14:textId="77777777" w:rsidR="003C39F0" w:rsidRDefault="00000000">
            <w:pPr>
              <w:spacing w:after="30" w:line="250" w:lineRule="auto"/>
            </w:pPr>
            <w:r>
              <w:rPr>
                <w:rFonts w:ascii="Calibri" w:eastAsia="Calibri" w:hAnsi="Calibri" w:cs="Calibri"/>
                <w:b/>
                <w:bCs/>
                <w:sz w:val="18"/>
                <w:szCs w:val="18"/>
              </w:rPr>
              <w:t>At home</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CB4579" w14:textId="77777777" w:rsidR="003C39F0" w:rsidRDefault="00000000">
            <w:pPr>
              <w:spacing w:after="30" w:line="250" w:lineRule="auto"/>
            </w:pPr>
            <w:r>
              <w:rPr>
                <w:rFonts w:ascii="Calibri" w:eastAsia="Calibri" w:hAnsi="Calibri" w:cs="Calibri"/>
                <w:sz w:val="18"/>
                <w:szCs w:val="18"/>
              </w:rPr>
              <w:t>Blocked reform 1859–65; laissez-faire; landlord outlook</w:t>
            </w:r>
          </w:p>
        </w:tc>
        <w:tc>
          <w:tcPr>
            <w:tcW w:w="37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35029B" w14:textId="77777777" w:rsidR="003C39F0" w:rsidRDefault="00000000">
            <w:pPr>
              <w:spacing w:after="30" w:line="250" w:lineRule="auto"/>
            </w:pPr>
            <w:r>
              <w:rPr>
                <w:rFonts w:ascii="Calibri" w:eastAsia="Calibri" w:hAnsi="Calibri" w:cs="Calibri"/>
                <w:sz w:val="18"/>
                <w:szCs w:val="18"/>
              </w:rPr>
              <w:t>Emancipation 1829; Reform Act 1832; Home Office reforms 1853–55</w:t>
            </w:r>
          </w:p>
        </w:tc>
      </w:tr>
      <w:tr w:rsidR="003C39F0" w14:paraId="123312AB"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B9F3EA" w14:textId="77777777" w:rsidR="003C39F0" w:rsidRDefault="00000000">
            <w:pPr>
              <w:spacing w:after="30" w:line="250" w:lineRule="auto"/>
            </w:pPr>
            <w:r>
              <w:rPr>
                <w:rFonts w:ascii="Calibri" w:eastAsia="Calibri" w:hAnsi="Calibri" w:cs="Calibri"/>
                <w:b/>
                <w:bCs/>
                <w:sz w:val="18"/>
                <w:szCs w:val="18"/>
              </w:rPr>
              <w:t>Abroad</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CF4001" w14:textId="77777777" w:rsidR="003C39F0" w:rsidRDefault="00000000">
            <w:pPr>
              <w:spacing w:after="30" w:line="250" w:lineRule="auto"/>
            </w:pPr>
            <w:r>
              <w:rPr>
                <w:rFonts w:ascii="Calibri" w:eastAsia="Calibri" w:hAnsi="Calibri" w:cs="Calibri"/>
                <w:sz w:val="18"/>
                <w:szCs w:val="18"/>
              </w:rPr>
              <w:t>Belgium, Spain, Portugal, Italy, refugees, anti-slavery</w:t>
            </w:r>
          </w:p>
        </w:tc>
        <w:tc>
          <w:tcPr>
            <w:tcW w:w="37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D76B0F" w14:textId="77777777" w:rsidR="003C39F0" w:rsidRDefault="00000000">
            <w:pPr>
              <w:spacing w:after="30" w:line="250" w:lineRule="auto"/>
            </w:pPr>
            <w:r>
              <w:rPr>
                <w:rFonts w:ascii="Calibri" w:eastAsia="Calibri" w:hAnsi="Calibri" w:cs="Calibri"/>
                <w:sz w:val="18"/>
                <w:szCs w:val="18"/>
              </w:rPr>
              <w:t>Poland, Hungary, Denmark abandoned; Turkey propped up; Opium Wars</w:t>
            </w:r>
          </w:p>
        </w:tc>
      </w:tr>
    </w:tbl>
    <w:p w14:paraId="4C5FD31B" w14:textId="77777777" w:rsidR="003C39F0" w:rsidRDefault="003C39F0">
      <w:pPr>
        <w:spacing w:after="120"/>
      </w:pPr>
    </w:p>
    <w:p w14:paraId="13329A5D" w14:textId="77777777" w:rsidR="003C39F0" w:rsidRDefault="00000000">
      <w:pPr>
        <w:pStyle w:val="Heading3"/>
      </w:pPr>
      <w:bookmarkStart w:id="19" w:name="_Toc241396127"/>
      <w:r>
        <w:t>(6)  Explaining the contrast</w:t>
      </w:r>
      <w:bookmarkEnd w:id="19"/>
    </w:p>
    <w:p w14:paraId="17589650" w14:textId="77777777" w:rsidR="003C39F0" w:rsidRDefault="00000000">
      <w:pPr>
        <w:pStyle w:val="ListParagraph"/>
        <w:numPr>
          <w:ilvl w:val="0"/>
          <w:numId w:val="2"/>
        </w:numPr>
        <w:spacing w:after="70" w:line="276" w:lineRule="auto"/>
      </w:pPr>
      <w:r>
        <w:t xml:space="preserve">At </w:t>
      </w:r>
      <w:r>
        <w:rPr>
          <w:b/>
          <w:bCs/>
        </w:rPr>
        <w:t>home</w:t>
      </w:r>
      <w:r>
        <w:t>, Britain already had the constitutional government he admired; he saw no need for more change, which might endanger property and order.</w:t>
      </w:r>
    </w:p>
    <w:p w14:paraId="3C8B3B34" w14:textId="77777777" w:rsidR="003C39F0" w:rsidRDefault="00000000">
      <w:pPr>
        <w:pStyle w:val="ListParagraph"/>
        <w:numPr>
          <w:ilvl w:val="0"/>
          <w:numId w:val="2"/>
        </w:numPr>
        <w:spacing w:after="70" w:line="276" w:lineRule="auto"/>
      </w:pPr>
      <w:r>
        <w:rPr>
          <w:b/>
          <w:bCs/>
        </w:rPr>
        <w:t>Abroad</w:t>
      </w:r>
      <w:r>
        <w:t xml:space="preserve">, liberal constitutional states were likely to be </w:t>
      </w:r>
      <w:r>
        <w:rPr>
          <w:b/>
          <w:bCs/>
        </w:rPr>
        <w:t>friendly to Britain</w:t>
      </w:r>
      <w:r>
        <w:t xml:space="preserve">, to </w:t>
      </w:r>
      <w:r>
        <w:rPr>
          <w:b/>
          <w:bCs/>
        </w:rPr>
        <w:t>trade</w:t>
      </w:r>
      <w:r>
        <w:t xml:space="preserve"> with it, and to </w:t>
      </w:r>
      <w:r>
        <w:rPr>
          <w:b/>
          <w:bCs/>
        </w:rPr>
        <w:t>balance</w:t>
      </w:r>
      <w:r>
        <w:t xml:space="preserve"> the absolutist powers. Supporting them served British interests.</w:t>
      </w:r>
    </w:p>
    <w:p w14:paraId="446AFFF3" w14:textId="77777777" w:rsidR="003C39F0" w:rsidRDefault="00000000">
      <w:pPr>
        <w:pStyle w:val="ListParagraph"/>
        <w:numPr>
          <w:ilvl w:val="0"/>
          <w:numId w:val="2"/>
        </w:numPr>
        <w:spacing w:after="70" w:line="276" w:lineRule="auto"/>
      </w:pPr>
      <w:r>
        <w:t xml:space="preserve">So his "liberalism abroad" and "conservatism at home" came from the same root: </w:t>
      </w:r>
      <w:r>
        <w:rPr>
          <w:b/>
          <w:bCs/>
        </w:rPr>
        <w:t>British interest as he understood it</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741D00B8"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7E9E0BF" w14:textId="77777777" w:rsidR="003C39F0"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Conclusion</w:t>
            </w:r>
          </w:p>
          <w:p w14:paraId="425FE690" w14:textId="77777777" w:rsidR="003C39F0" w:rsidRDefault="00000000">
            <w:pPr>
              <w:spacing w:after="80" w:line="270" w:lineRule="auto"/>
            </w:pPr>
            <w:r>
              <w:rPr>
                <w:sz w:val="21"/>
                <w:szCs w:val="21"/>
              </w:rPr>
              <w:t>The statement is broadly true: Palmerston resisted domestic change, especially further reform of Parliament, while supporting liberal and constitutional movements in Belgium, Spain, Portugal and Italy. But both halves need qualifying — he had been a useful reforming Home Secretary, and abroad his liberalism stopped wherever British interests stopped, as the Poles, Hungarians and Danes discovered. He was, above all, a pragmatic patriot: liberal abroad when it suited Britain, conservative at home because Britain, in his view, was already the best-governed country in the world.</w:t>
            </w:r>
          </w:p>
        </w:tc>
      </w:tr>
    </w:tbl>
    <w:p w14:paraId="17B18DF4" w14:textId="77777777" w:rsidR="003C39F0" w:rsidRDefault="003C39F0"/>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586B96F0"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19F8DE7" w14:textId="77777777" w:rsidR="003C39F0"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31139C9A" w14:textId="77777777" w:rsidR="003C39F0" w:rsidRDefault="00000000">
            <w:pPr>
              <w:spacing w:after="80" w:line="270" w:lineRule="auto"/>
            </w:pPr>
            <w:r>
              <w:rPr>
                <w:sz w:val="21"/>
                <w:szCs w:val="21"/>
              </w:rPr>
              <w:t xml:space="preserve">Organised by the </w:t>
            </w:r>
            <w:r>
              <w:rPr>
                <w:b/>
                <w:bCs/>
                <w:sz w:val="21"/>
                <w:szCs w:val="21"/>
              </w:rPr>
              <w:t>two halves</w:t>
            </w:r>
            <w:r>
              <w:rPr>
                <w:sz w:val="21"/>
                <w:szCs w:val="21"/>
              </w:rPr>
              <w:t xml:space="preserve">, each with </w:t>
            </w:r>
            <w:r>
              <w:rPr>
                <w:b/>
                <w:bCs/>
                <w:sz w:val="21"/>
                <w:szCs w:val="21"/>
              </w:rPr>
              <w:t>evidence</w:t>
            </w:r>
            <w:r>
              <w:rPr>
                <w:sz w:val="21"/>
                <w:szCs w:val="21"/>
              </w:rPr>
              <w:t xml:space="preserve"> and </w:t>
            </w:r>
            <w:r>
              <w:rPr>
                <w:b/>
                <w:bCs/>
                <w:sz w:val="21"/>
                <w:szCs w:val="21"/>
              </w:rPr>
              <w:t>limits</w:t>
            </w:r>
            <w:r>
              <w:rPr>
                <w:sz w:val="21"/>
                <w:szCs w:val="21"/>
              </w:rPr>
              <w:t xml:space="preserve"> · a </w:t>
            </w:r>
            <w:r>
              <w:rPr>
                <w:b/>
                <w:bCs/>
                <w:sz w:val="21"/>
                <w:szCs w:val="21"/>
              </w:rPr>
              <w:t>for-and-against table</w:t>
            </w:r>
            <w:r>
              <w:rPr>
                <w:sz w:val="21"/>
                <w:szCs w:val="21"/>
              </w:rPr>
              <w:t xml:space="preserve"> · an </w:t>
            </w:r>
            <w:r>
              <w:rPr>
                <w:b/>
                <w:bCs/>
                <w:sz w:val="21"/>
                <w:szCs w:val="21"/>
              </w:rPr>
              <w:t>explanation</w:t>
            </w:r>
            <w:r>
              <w:rPr>
                <w:sz w:val="21"/>
                <w:szCs w:val="21"/>
              </w:rPr>
              <w:t xml:space="preserve"> of why the contrast existed · the conclusion answers "</w:t>
            </w:r>
            <w:r>
              <w:rPr>
                <w:b/>
                <w:bCs/>
                <w:sz w:val="21"/>
                <w:szCs w:val="21"/>
              </w:rPr>
              <w:t>conclude with arguments</w:t>
            </w:r>
            <w:r>
              <w:rPr>
                <w:sz w:val="21"/>
                <w:szCs w:val="21"/>
              </w:rPr>
              <w:t>" with a clear, reasoned view.</w:t>
            </w:r>
          </w:p>
        </w:tc>
      </w:tr>
    </w:tbl>
    <w:p w14:paraId="328A4A9B" w14:textId="77777777" w:rsidR="003C39F0" w:rsidRDefault="003C39F0"/>
    <w:p w14:paraId="7E5CF8D7" w14:textId="77777777" w:rsidR="003C39F0" w:rsidRDefault="00000000">
      <w:pPr>
        <w:pStyle w:val="Heading1"/>
        <w:pageBreakBefore/>
      </w:pPr>
      <w:bookmarkStart w:id="20" w:name="_Toc241396128"/>
      <w:r>
        <w:lastRenderedPageBreak/>
        <w:t>Answer 3 · Palmerston: Foreign Minister or Prime Minister?</w:t>
      </w:r>
      <w:bookmarkEnd w:id="2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0E5901A5"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FC35CD2" w14:textId="77777777" w:rsidR="003C39F0"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2016 · Q4 · Section A · 20 marks</w:t>
            </w:r>
          </w:p>
          <w:p w14:paraId="14CCC2C7" w14:textId="77777777" w:rsidR="003C39F0" w:rsidRDefault="00000000">
            <w:pPr>
              <w:spacing w:after="80" w:line="270" w:lineRule="auto"/>
            </w:pPr>
            <w:r>
              <w:rPr>
                <w:b/>
                <w:bCs/>
                <w:sz w:val="21"/>
                <w:szCs w:val="21"/>
              </w:rPr>
              <w:t>'Lord Palmerston was more successful as Foreign Minister than as Prime Minister.' Critically analyze.</w:t>
            </w:r>
          </w:p>
        </w:tc>
      </w:tr>
    </w:tbl>
    <w:p w14:paraId="07A0D702" w14:textId="77777777" w:rsidR="003C39F0" w:rsidRDefault="003C39F0"/>
    <w:p w14:paraId="406526D1" w14:textId="77777777" w:rsidR="003C39F0" w:rsidRDefault="00000000">
      <w:pPr>
        <w:keepNext/>
        <w:spacing w:before="120" w:after="40" w:line="240" w:lineRule="auto"/>
        <w:jc w:val="center"/>
      </w:pPr>
      <w:r>
        <w:rPr>
          <w:noProof/>
        </w:rPr>
        <w:drawing>
          <wp:inline distT="0" distB="0" distL="0" distR="0" wp14:anchorId="47CCB773" wp14:editId="13A68442">
            <wp:extent cx="5905500" cy="5086350"/>
            <wp:effectExtent l="0" t="0" r="0" b="0"/>
            <wp:docPr id="1747738621" name="Picture 174773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5086350"/>
                    </a:xfrm>
                    <a:prstGeom prst="rect">
                      <a:avLst/>
                    </a:prstGeom>
                  </pic:spPr>
                </pic:pic>
              </a:graphicData>
            </a:graphic>
          </wp:inline>
        </w:drawing>
      </w:r>
    </w:p>
    <w:p w14:paraId="038EF785" w14:textId="77777777" w:rsidR="003C39F0"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The answer map for CSS 2016 · Q4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44B3D658"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EBA69C2" w14:textId="77777777" w:rsidR="003C39F0" w:rsidRDefault="00000000">
            <w:pPr>
              <w:keepNext/>
              <w:spacing w:after="80"/>
            </w:pPr>
            <w:r>
              <w:rPr>
                <w:rFonts w:ascii="Calibri" w:eastAsia="Calibri" w:hAnsi="Calibri" w:cs="Calibri"/>
                <w:b/>
                <w:bCs/>
                <w:color w:val="2A5AA0"/>
                <w:spacing w:val="20"/>
                <w:sz w:val="18"/>
                <w:szCs w:val="18"/>
              </w:rPr>
              <w:t>DECODING THE QUESTION</w:t>
            </w:r>
          </w:p>
          <w:p w14:paraId="7077F30B" w14:textId="77777777" w:rsidR="003C39F0" w:rsidRDefault="00000000">
            <w:pPr>
              <w:spacing w:after="80" w:line="270" w:lineRule="auto"/>
            </w:pPr>
            <w:r>
              <w:rPr>
                <w:sz w:val="21"/>
                <w:szCs w:val="21"/>
              </w:rPr>
              <w:t>"</w:t>
            </w:r>
            <w:r>
              <w:rPr>
                <w:b/>
                <w:bCs/>
                <w:sz w:val="21"/>
                <w:szCs w:val="21"/>
              </w:rPr>
              <w:t>Critically analyze</w:t>
            </w:r>
            <w:r>
              <w:rPr>
                <w:sz w:val="21"/>
                <w:szCs w:val="21"/>
              </w:rPr>
              <w:t xml:space="preserve">" = examine the statement from both sides and judge it. You must compare </w:t>
            </w:r>
            <w:r>
              <w:rPr>
                <w:b/>
                <w:bCs/>
                <w:sz w:val="21"/>
                <w:szCs w:val="21"/>
              </w:rPr>
              <w:t>two careers</w:t>
            </w:r>
            <w:r>
              <w:rPr>
                <w:sz w:val="21"/>
                <w:szCs w:val="21"/>
              </w:rPr>
              <w:t xml:space="preserve">: as </w:t>
            </w:r>
            <w:r>
              <w:rPr>
                <w:b/>
                <w:bCs/>
                <w:sz w:val="21"/>
                <w:szCs w:val="21"/>
              </w:rPr>
              <w:t>Foreign Secretary</w:t>
            </w:r>
            <w:r>
              <w:rPr>
                <w:sz w:val="21"/>
                <w:szCs w:val="21"/>
              </w:rPr>
              <w:t xml:space="preserve"> (1830–34, 1835–41, 1846–51) and as </w:t>
            </w:r>
            <w:r>
              <w:rPr>
                <w:b/>
                <w:bCs/>
                <w:sz w:val="21"/>
                <w:szCs w:val="21"/>
              </w:rPr>
              <w:t>Prime Minister</w:t>
            </w:r>
            <w:r>
              <w:rPr>
                <w:sz w:val="21"/>
                <w:szCs w:val="21"/>
              </w:rPr>
              <w:t xml:space="preserve"> (1855–58, 1859–65). Measure both by the same yardsticks — </w:t>
            </w:r>
            <w:r>
              <w:rPr>
                <w:b/>
                <w:bCs/>
                <w:sz w:val="21"/>
                <w:szCs w:val="21"/>
              </w:rPr>
              <w:t>achievements</w:t>
            </w:r>
            <w:r>
              <w:rPr>
                <w:sz w:val="21"/>
                <w:szCs w:val="21"/>
              </w:rPr>
              <w:t xml:space="preserve">, </w:t>
            </w:r>
            <w:r>
              <w:rPr>
                <w:b/>
                <w:bCs/>
                <w:sz w:val="21"/>
                <w:szCs w:val="21"/>
              </w:rPr>
              <w:t>failures</w:t>
            </w:r>
            <w:r>
              <w:rPr>
                <w:sz w:val="21"/>
                <w:szCs w:val="21"/>
              </w:rPr>
              <w:t xml:space="preserve">, </w:t>
            </w:r>
            <w:r>
              <w:rPr>
                <w:b/>
                <w:bCs/>
                <w:sz w:val="21"/>
                <w:szCs w:val="21"/>
              </w:rPr>
              <w:t>lasting results</w:t>
            </w:r>
            <w:r>
              <w:rPr>
                <w:sz w:val="21"/>
                <w:szCs w:val="21"/>
              </w:rPr>
              <w:t xml:space="preserve"> — and decide. Remember a Prime Minister is judged on </w:t>
            </w:r>
            <w:r>
              <w:rPr>
                <w:b/>
                <w:bCs/>
                <w:sz w:val="21"/>
                <w:szCs w:val="21"/>
              </w:rPr>
              <w:t>domestic</w:t>
            </w:r>
            <w:r>
              <w:rPr>
                <w:sz w:val="21"/>
                <w:szCs w:val="21"/>
              </w:rPr>
              <w:t xml:space="preserve"> policy too.</w:t>
            </w:r>
          </w:p>
        </w:tc>
      </w:tr>
    </w:tbl>
    <w:p w14:paraId="4232D6A5" w14:textId="77777777" w:rsidR="003C39F0" w:rsidRDefault="003C39F0"/>
    <w:p w14:paraId="33614844" w14:textId="77777777" w:rsidR="003C39F0" w:rsidRDefault="00000000">
      <w:pPr>
        <w:pStyle w:val="Heading2"/>
      </w:pPr>
      <w:bookmarkStart w:id="21" w:name="_Toc241396129"/>
      <w:r>
        <w:lastRenderedPageBreak/>
        <w:t>The model answer</w:t>
      </w:r>
      <w:bookmarkEnd w:id="21"/>
    </w:p>
    <w:p w14:paraId="361E27C1" w14:textId="77777777" w:rsidR="003C39F0" w:rsidRDefault="00000000">
      <w:pPr>
        <w:pStyle w:val="Heading3"/>
      </w:pPr>
      <w:bookmarkStart w:id="22" w:name="_Toc241396130"/>
      <w:r>
        <w:t>Introduction</w:t>
      </w:r>
      <w:bookmarkEnd w:id="22"/>
    </w:p>
    <w:p w14:paraId="3DE7E2CB" w14:textId="77777777" w:rsidR="003C39F0" w:rsidRDefault="00000000">
      <w:r>
        <w:rPr>
          <w:b/>
          <w:bCs/>
        </w:rPr>
        <w:t>Lord Palmerston</w:t>
      </w:r>
      <w:r>
        <w:t xml:space="preserve"> was Foreign Secretary for about </w:t>
      </w:r>
      <w:r>
        <w:rPr>
          <w:b/>
          <w:bCs/>
        </w:rPr>
        <w:t>fifteen years</w:t>
      </w:r>
      <w:r>
        <w:t xml:space="preserve"> and Prime Minister for about </w:t>
      </w:r>
      <w:r>
        <w:rPr>
          <w:b/>
          <w:bCs/>
        </w:rPr>
        <w:t>nine</w:t>
      </w:r>
      <w:r>
        <w:t xml:space="preserve">. As Foreign Secretary he became the most famous diplomat in Europe; as Prime Minister he was the most popular politician in Britain. This answer argues that the statement is </w:t>
      </w:r>
      <w:r>
        <w:rPr>
          <w:b/>
          <w:bCs/>
        </w:rPr>
        <w:t>correct</w:t>
      </w:r>
      <w:r>
        <w:t xml:space="preserve">: Palmerston's greatest and most lasting achievements came at the Foreign Office, while as Prime Minister, though successful in keeping power, he was outplayed abroad by </w:t>
      </w:r>
      <w:r>
        <w:rPr>
          <w:b/>
          <w:bCs/>
        </w:rPr>
        <w:t>Bismarck</w:t>
      </w:r>
      <w:r>
        <w:t xml:space="preserve"> and offered almost nothing at home.</w:t>
      </w:r>
    </w:p>
    <w:p w14:paraId="03F44AC2" w14:textId="77777777" w:rsidR="003C39F0" w:rsidRDefault="00000000">
      <w:pPr>
        <w:keepNext/>
        <w:spacing w:before="120" w:after="40" w:line="240" w:lineRule="auto"/>
        <w:jc w:val="center"/>
      </w:pPr>
      <w:r>
        <w:rPr>
          <w:noProof/>
        </w:rPr>
        <w:drawing>
          <wp:inline distT="0" distB="0" distL="0" distR="0" wp14:anchorId="762C8468" wp14:editId="24E07EF9">
            <wp:extent cx="5667375" cy="3124200"/>
            <wp:effectExtent l="0" t="0" r="0" b="0"/>
            <wp:docPr id="1878525440" name="Picture 1878525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124200"/>
                    </a:xfrm>
                    <a:prstGeom prst="rect">
                      <a:avLst/>
                    </a:prstGeom>
                  </pic:spPr>
                </pic:pic>
              </a:graphicData>
            </a:graphic>
          </wp:inline>
        </w:drawing>
      </w:r>
    </w:p>
    <w:p w14:paraId="4DE4B31E" w14:textId="77777777" w:rsidR="003C39F0"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Palmerston's foreign policy at a glance.</w:t>
      </w:r>
    </w:p>
    <w:p w14:paraId="59B85A0B" w14:textId="77777777" w:rsidR="003C39F0" w:rsidRDefault="00000000">
      <w:pPr>
        <w:pStyle w:val="Heading2"/>
      </w:pPr>
      <w:bookmarkStart w:id="23" w:name="_Toc241396131"/>
      <w:r>
        <w:t>Palmerston as Foreign Secretary</w:t>
      </w:r>
      <w:bookmarkEnd w:id="23"/>
    </w:p>
    <w:p w14:paraId="1063312A" w14:textId="77777777" w:rsidR="003C39F0" w:rsidRDefault="00000000">
      <w:pPr>
        <w:pStyle w:val="Heading3"/>
      </w:pPr>
      <w:bookmarkStart w:id="24" w:name="_Toc241396132"/>
      <w:r>
        <w:t>(1)  Successes</w:t>
      </w:r>
      <w:bookmarkEnd w:id="24"/>
    </w:p>
    <w:p w14:paraId="4861D194" w14:textId="77777777" w:rsidR="003C39F0" w:rsidRDefault="00000000">
      <w:pPr>
        <w:pStyle w:val="Heading4"/>
      </w:pPr>
      <w:r>
        <w:t>(a)  Belgium (1830–39)</w:t>
      </w:r>
    </w:p>
    <w:p w14:paraId="6BB1F2E1" w14:textId="77777777" w:rsidR="003C39F0" w:rsidRDefault="00000000">
      <w:r>
        <w:t xml:space="preserve">The Belgian revolt of 1830 could have let </w:t>
      </w:r>
      <w:r>
        <w:rPr>
          <w:b/>
          <w:bCs/>
        </w:rPr>
        <w:t>France</w:t>
      </w:r>
      <w:r>
        <w:t xml:space="preserve"> take Belgium — a threat to Britain's coast. Palmerston worked through a </w:t>
      </w:r>
      <w:r>
        <w:rPr>
          <w:b/>
          <w:bCs/>
        </w:rPr>
        <w:t>London Conference</w:t>
      </w:r>
      <w:r>
        <w:t xml:space="preserve">, got </w:t>
      </w:r>
      <w:r>
        <w:rPr>
          <w:b/>
          <w:bCs/>
        </w:rPr>
        <w:t>Leopold</w:t>
      </w:r>
      <w:r>
        <w:t xml:space="preserve"> made king, forced the French army out and the Dutch to accept, and secured the </w:t>
      </w:r>
      <w:r>
        <w:rPr>
          <w:b/>
          <w:bCs/>
        </w:rPr>
        <w:t>Treaty of London (1839)</w:t>
      </w:r>
      <w:r>
        <w:t xml:space="preserve"> guaranteeing Belgian </w:t>
      </w:r>
      <w:r>
        <w:rPr>
          <w:b/>
          <w:bCs/>
        </w:rPr>
        <w:t>independence and neutrality</w:t>
      </w:r>
      <w:r>
        <w:t xml:space="preserve"> — a settlement that lasted until 1914.</w:t>
      </w:r>
    </w:p>
    <w:p w14:paraId="24BF92F5" w14:textId="77777777" w:rsidR="003C39F0" w:rsidRDefault="00000000">
      <w:pPr>
        <w:pStyle w:val="Heading4"/>
      </w:pPr>
      <w:r>
        <w:t>(b)  The Quadruple Alliance (1834)</w:t>
      </w:r>
    </w:p>
    <w:p w14:paraId="64758629" w14:textId="77777777" w:rsidR="003C39F0" w:rsidRDefault="00000000">
      <w:r>
        <w:t xml:space="preserve">Britain, France, Spain and Portugal combined to support the </w:t>
      </w:r>
      <w:r>
        <w:rPr>
          <w:b/>
          <w:bCs/>
        </w:rPr>
        <w:t>liberal</w:t>
      </w:r>
      <w:r>
        <w:t xml:space="preserve"> governments of Spain and Portugal — a "liberal West" to balance the conservative Eastern powers.</w:t>
      </w:r>
    </w:p>
    <w:p w14:paraId="0BA8C5D7" w14:textId="77777777" w:rsidR="003C39F0" w:rsidRDefault="00000000">
      <w:pPr>
        <w:pStyle w:val="Heading4"/>
      </w:pPr>
      <w:r>
        <w:t>(c)  The Mehemet Ali crises and the Straits (1839–41)</w:t>
      </w:r>
    </w:p>
    <w:p w14:paraId="64BA6EA5" w14:textId="77777777" w:rsidR="003C39F0" w:rsidRDefault="00000000">
      <w:r>
        <w:t xml:space="preserve">When the French-backed </w:t>
      </w:r>
      <w:r>
        <w:rPr>
          <w:b/>
          <w:bCs/>
        </w:rPr>
        <w:t>Mehemet Ali</w:t>
      </w:r>
      <w:r>
        <w:t xml:space="preserve"> of Egypt threatened the Sultan, Palmerston built a coalition of Britain, Russia, Austria and Prussia, bombarded </w:t>
      </w:r>
      <w:r>
        <w:rPr>
          <w:b/>
          <w:bCs/>
        </w:rPr>
        <w:t>Acre</w:t>
      </w:r>
      <w:r>
        <w:t xml:space="preserve">, forced Mehemet Ali back to </w:t>
      </w:r>
      <w:r>
        <w:lastRenderedPageBreak/>
        <w:t xml:space="preserve">Egypt and isolated France. The </w:t>
      </w:r>
      <w:r>
        <w:rPr>
          <w:b/>
          <w:bCs/>
        </w:rPr>
        <w:t>Straits Convention (1841)</w:t>
      </w:r>
      <w:r>
        <w:t xml:space="preserve"> closed the Straits to foreign warships in peacetime and cancelled Russia's special position (Unkiar Skelessi, 1833). Historians call this his </w:t>
      </w:r>
      <w:r>
        <w:rPr>
          <w:b/>
          <w:bCs/>
        </w:rPr>
        <w:t>masterpiece</w:t>
      </w:r>
      <w:r>
        <w:t>.</w:t>
      </w:r>
    </w:p>
    <w:p w14:paraId="5F3389DB" w14:textId="77777777" w:rsidR="003C39F0" w:rsidRDefault="00000000">
      <w:pPr>
        <w:pStyle w:val="Heading4"/>
      </w:pPr>
      <w:r>
        <w:t>(d)  China (1839–42)</w:t>
      </w:r>
    </w:p>
    <w:p w14:paraId="573C6F33" w14:textId="77777777" w:rsidR="003C39F0" w:rsidRDefault="00000000">
      <w:r>
        <w:t xml:space="preserve">The </w:t>
      </w:r>
      <w:r>
        <w:rPr>
          <w:b/>
          <w:bCs/>
        </w:rPr>
        <w:t>Opium War</w:t>
      </w:r>
      <w:r>
        <w:t xml:space="preserve"> and the </w:t>
      </w:r>
      <w:r>
        <w:rPr>
          <w:b/>
          <w:bCs/>
        </w:rPr>
        <w:t>Treaty of Nanking (1842)</w:t>
      </w:r>
      <w:r>
        <w:t xml:space="preserve"> gained </w:t>
      </w:r>
      <w:r>
        <w:rPr>
          <w:b/>
          <w:bCs/>
        </w:rPr>
        <w:t>Hong Kong</w:t>
      </w:r>
      <w:r>
        <w:t xml:space="preserve"> and opened China to British trade — a success for British interests, though morally questionable.</w:t>
      </w:r>
    </w:p>
    <w:p w14:paraId="4482CCCC" w14:textId="77777777" w:rsidR="003C39F0" w:rsidRDefault="00000000">
      <w:pPr>
        <w:pStyle w:val="Heading4"/>
      </w:pPr>
      <w:r>
        <w:t>(e)  Popularity (1850)</w:t>
      </w:r>
    </w:p>
    <w:p w14:paraId="68F77CB5" w14:textId="77777777" w:rsidR="003C39F0" w:rsidRDefault="00000000">
      <w:r>
        <w:t xml:space="preserve">His </w:t>
      </w:r>
      <w:r>
        <w:rPr>
          <w:b/>
          <w:bCs/>
        </w:rPr>
        <w:t>Don Pacifico</w:t>
      </w:r>
      <w:r>
        <w:t xml:space="preserve"> speech ("Civis Romanus sum") won a Commons vote and made him a national hero.</w:t>
      </w:r>
    </w:p>
    <w:p w14:paraId="79781A58" w14:textId="77777777" w:rsidR="003C39F0" w:rsidRDefault="00000000">
      <w:pPr>
        <w:pStyle w:val="Heading3"/>
      </w:pPr>
      <w:bookmarkStart w:id="25" w:name="_Toc241396133"/>
      <w:r>
        <w:t>(2)  Failures</w:t>
      </w:r>
      <w:bookmarkEnd w:id="25"/>
    </w:p>
    <w:p w14:paraId="0F97A612" w14:textId="77777777" w:rsidR="003C39F0" w:rsidRDefault="00000000">
      <w:pPr>
        <w:pStyle w:val="ListParagraph"/>
        <w:numPr>
          <w:ilvl w:val="0"/>
          <w:numId w:val="2"/>
        </w:numPr>
        <w:spacing w:after="70" w:line="276" w:lineRule="auto"/>
      </w:pPr>
      <w:r>
        <w:rPr>
          <w:b/>
          <w:bCs/>
        </w:rPr>
        <w:t>The Spanish Marriages (1846)</w:t>
      </w:r>
      <w:r>
        <w:t>: outwitted by Louis Philippe; the entente with France collapsed.</w:t>
      </w:r>
    </w:p>
    <w:p w14:paraId="47CABD02" w14:textId="77777777" w:rsidR="003C39F0" w:rsidRDefault="00000000">
      <w:pPr>
        <w:pStyle w:val="ListParagraph"/>
        <w:numPr>
          <w:ilvl w:val="0"/>
          <w:numId w:val="2"/>
        </w:numPr>
        <w:spacing w:after="70" w:line="276" w:lineRule="auto"/>
      </w:pPr>
      <w:r>
        <w:rPr>
          <w:b/>
          <w:bCs/>
        </w:rPr>
        <w:t>Bullying</w:t>
      </w:r>
      <w:r>
        <w:t xml:space="preserve">: the blockade of </w:t>
      </w:r>
      <w:r>
        <w:rPr>
          <w:b/>
          <w:bCs/>
        </w:rPr>
        <w:t>Greece</w:t>
      </w:r>
      <w:r>
        <w:t xml:space="preserve"> (1850) angered the other powers.</w:t>
      </w:r>
    </w:p>
    <w:p w14:paraId="47C1BF9B" w14:textId="77777777" w:rsidR="003C39F0" w:rsidRDefault="00000000">
      <w:pPr>
        <w:pStyle w:val="ListParagraph"/>
        <w:numPr>
          <w:ilvl w:val="0"/>
          <w:numId w:val="2"/>
        </w:numPr>
        <w:spacing w:after="70" w:line="276" w:lineRule="auto"/>
      </w:pPr>
      <w:r>
        <w:rPr>
          <w:b/>
          <w:bCs/>
        </w:rPr>
        <w:t>Clashes with the Queen and colleagues</w:t>
      </w:r>
      <w:r>
        <w:t xml:space="preserve">: he sent dispatches without showing them; </w:t>
      </w:r>
      <w:r>
        <w:rPr>
          <w:b/>
          <w:bCs/>
        </w:rPr>
        <w:t>dismissed</w:t>
      </w:r>
      <w:r>
        <w:t xml:space="preserve"> in December </w:t>
      </w:r>
      <w:r>
        <w:rPr>
          <w:b/>
          <w:bCs/>
        </w:rPr>
        <w:t>1851</w:t>
      </w:r>
      <w:r>
        <w:t>.</w:t>
      </w:r>
    </w:p>
    <w:p w14:paraId="6EE07AE4" w14:textId="77777777" w:rsidR="003C39F0" w:rsidRDefault="00000000">
      <w:pPr>
        <w:pStyle w:val="Heading2"/>
      </w:pPr>
      <w:bookmarkStart w:id="26" w:name="_Toc241396134"/>
      <w:r>
        <w:t>Palmerston as Prime Minister</w:t>
      </w:r>
      <w:bookmarkEnd w:id="26"/>
    </w:p>
    <w:p w14:paraId="34D77803" w14:textId="77777777" w:rsidR="003C39F0" w:rsidRDefault="00000000">
      <w:pPr>
        <w:pStyle w:val="Heading3"/>
      </w:pPr>
      <w:bookmarkStart w:id="27" w:name="_Toc241396135"/>
      <w:r>
        <w:t>(3)  Successes</w:t>
      </w:r>
      <w:bookmarkEnd w:id="27"/>
    </w:p>
    <w:p w14:paraId="4923D63E" w14:textId="77777777" w:rsidR="003C39F0" w:rsidRDefault="00000000">
      <w:pPr>
        <w:tabs>
          <w:tab w:val="left" w:pos="460"/>
        </w:tabs>
        <w:spacing w:after="90"/>
        <w:ind w:left="460" w:hanging="460"/>
      </w:pPr>
      <w:r>
        <w:rPr>
          <w:b/>
          <w:bCs/>
          <w:color w:val="9B2335"/>
        </w:rPr>
        <w:t>1.</w:t>
      </w:r>
      <w:r>
        <w:rPr>
          <w:b/>
          <w:bCs/>
          <w:color w:val="9B2335"/>
        </w:rPr>
        <w:tab/>
      </w:r>
      <w:r>
        <w:rPr>
          <w:b/>
          <w:bCs/>
        </w:rPr>
        <w:t>The Crimean War</w:t>
      </w:r>
      <w:r>
        <w:t xml:space="preserve"> (1855–56): he gave the war energy, and secured the </w:t>
      </w:r>
      <w:r>
        <w:rPr>
          <w:b/>
          <w:bCs/>
        </w:rPr>
        <w:t>Treaty of Paris (1856)</w:t>
      </w:r>
      <w:r>
        <w:t>, which neutralised the Black Sea.</w:t>
      </w:r>
    </w:p>
    <w:p w14:paraId="7EDEE97A" w14:textId="77777777" w:rsidR="003C39F0" w:rsidRDefault="00000000">
      <w:pPr>
        <w:tabs>
          <w:tab w:val="left" w:pos="460"/>
        </w:tabs>
        <w:spacing w:after="90"/>
        <w:ind w:left="460" w:hanging="460"/>
      </w:pPr>
      <w:r>
        <w:rPr>
          <w:b/>
          <w:bCs/>
          <w:color w:val="9B2335"/>
        </w:rPr>
        <w:t>2.</w:t>
      </w:r>
      <w:r>
        <w:rPr>
          <w:b/>
          <w:bCs/>
          <w:color w:val="9B2335"/>
        </w:rPr>
        <w:tab/>
      </w:r>
      <w:r>
        <w:rPr>
          <w:b/>
          <w:bCs/>
        </w:rPr>
        <w:t>India</w:t>
      </w:r>
      <w:r>
        <w:t xml:space="preserve">: the </w:t>
      </w:r>
      <w:r>
        <w:rPr>
          <w:b/>
          <w:bCs/>
        </w:rPr>
        <w:t>Mutiny</w:t>
      </w:r>
      <w:r>
        <w:t xml:space="preserve"> (1857) was suppressed; the </w:t>
      </w:r>
      <w:r>
        <w:rPr>
          <w:b/>
          <w:bCs/>
        </w:rPr>
        <w:t>Government of India Act (1858)</w:t>
      </w:r>
      <w:r>
        <w:t xml:space="preserve"> transferred India to the Crown.</w:t>
      </w:r>
    </w:p>
    <w:p w14:paraId="48AFEF2C" w14:textId="77777777" w:rsidR="003C39F0" w:rsidRDefault="00000000">
      <w:pPr>
        <w:tabs>
          <w:tab w:val="left" w:pos="460"/>
        </w:tabs>
        <w:spacing w:after="90"/>
        <w:ind w:left="460" w:hanging="460"/>
      </w:pPr>
      <w:r>
        <w:rPr>
          <w:b/>
          <w:bCs/>
          <w:color w:val="9B2335"/>
        </w:rPr>
        <w:t>3.</w:t>
      </w:r>
      <w:r>
        <w:rPr>
          <w:b/>
          <w:bCs/>
          <w:color w:val="9B2335"/>
        </w:rPr>
        <w:tab/>
      </w:r>
      <w:r>
        <w:rPr>
          <w:b/>
          <w:bCs/>
        </w:rPr>
        <w:t>China</w:t>
      </w:r>
      <w:r>
        <w:t xml:space="preserve">: the </w:t>
      </w:r>
      <w:r>
        <w:rPr>
          <w:b/>
          <w:bCs/>
        </w:rPr>
        <w:t>Arrow War</w:t>
      </w:r>
      <w:r>
        <w:t xml:space="preserve"> ended with the </w:t>
      </w:r>
      <w:r>
        <w:rPr>
          <w:b/>
          <w:bCs/>
        </w:rPr>
        <w:t>Convention of Peking (1860)</w:t>
      </w:r>
      <w:r>
        <w:t xml:space="preserve"> and </w:t>
      </w:r>
      <w:r>
        <w:rPr>
          <w:b/>
          <w:bCs/>
        </w:rPr>
        <w:t>Kowloon</w:t>
      </w:r>
      <w:r>
        <w:t>.</w:t>
      </w:r>
    </w:p>
    <w:p w14:paraId="20773C95" w14:textId="77777777" w:rsidR="003C39F0" w:rsidRDefault="00000000">
      <w:pPr>
        <w:tabs>
          <w:tab w:val="left" w:pos="460"/>
        </w:tabs>
        <w:spacing w:after="90"/>
        <w:ind w:left="460" w:hanging="460"/>
      </w:pPr>
      <w:r>
        <w:rPr>
          <w:b/>
          <w:bCs/>
          <w:color w:val="9B2335"/>
        </w:rPr>
        <w:t>4.</w:t>
      </w:r>
      <w:r>
        <w:rPr>
          <w:b/>
          <w:bCs/>
          <w:color w:val="9B2335"/>
        </w:rPr>
        <w:tab/>
      </w:r>
      <w:r>
        <w:rPr>
          <w:b/>
          <w:bCs/>
        </w:rPr>
        <w:t>Italy</w:t>
      </w:r>
      <w:r>
        <w:t xml:space="preserve"> (1859–60): with Russell he supported </w:t>
      </w:r>
      <w:r>
        <w:rPr>
          <w:b/>
          <w:bCs/>
        </w:rPr>
        <w:t>Italian unification</w:t>
      </w:r>
      <w:r>
        <w:t xml:space="preserve"> — a new friendly state.</w:t>
      </w:r>
    </w:p>
    <w:p w14:paraId="195BF28D" w14:textId="77777777" w:rsidR="003C39F0" w:rsidRDefault="00000000">
      <w:pPr>
        <w:tabs>
          <w:tab w:val="left" w:pos="460"/>
        </w:tabs>
        <w:spacing w:after="90"/>
        <w:ind w:left="460" w:hanging="460"/>
      </w:pPr>
      <w:r>
        <w:rPr>
          <w:b/>
          <w:bCs/>
          <w:color w:val="9B2335"/>
        </w:rPr>
        <w:t>5.</w:t>
      </w:r>
      <w:r>
        <w:rPr>
          <w:b/>
          <w:bCs/>
          <w:color w:val="9B2335"/>
        </w:rPr>
        <w:tab/>
      </w:r>
      <w:r>
        <w:rPr>
          <w:b/>
          <w:bCs/>
        </w:rPr>
        <w:t>The American Civil War</w:t>
      </w:r>
      <w:r>
        <w:t xml:space="preserve">: he kept Britain </w:t>
      </w:r>
      <w:r>
        <w:rPr>
          <w:b/>
          <w:bCs/>
        </w:rPr>
        <w:t>neutral</w:t>
      </w:r>
      <w:r>
        <w:t xml:space="preserve"> and avoided war over the </w:t>
      </w:r>
      <w:r>
        <w:rPr>
          <w:b/>
          <w:bCs/>
        </w:rPr>
        <w:t>Trent</w:t>
      </w:r>
      <w:r>
        <w:t xml:space="preserve"> (1861).</w:t>
      </w:r>
    </w:p>
    <w:p w14:paraId="7774DD91" w14:textId="77777777" w:rsidR="003C39F0" w:rsidRDefault="00000000">
      <w:pPr>
        <w:tabs>
          <w:tab w:val="left" w:pos="460"/>
        </w:tabs>
        <w:spacing w:after="90"/>
        <w:ind w:left="460" w:hanging="460"/>
      </w:pPr>
      <w:r>
        <w:rPr>
          <w:b/>
          <w:bCs/>
          <w:color w:val="9B2335"/>
        </w:rPr>
        <w:t>6.</w:t>
      </w:r>
      <w:r>
        <w:rPr>
          <w:b/>
          <w:bCs/>
          <w:color w:val="9B2335"/>
        </w:rPr>
        <w:tab/>
      </w:r>
      <w:r>
        <w:rPr>
          <w:b/>
          <w:bCs/>
        </w:rPr>
        <w:t>Political success</w:t>
      </w:r>
      <w:r>
        <w:t xml:space="preserve">: he won the elections of </w:t>
      </w:r>
      <w:r>
        <w:rPr>
          <w:b/>
          <w:bCs/>
        </w:rPr>
        <w:t>1857</w:t>
      </w:r>
      <w:r>
        <w:t xml:space="preserve">, </w:t>
      </w:r>
      <w:r>
        <w:rPr>
          <w:b/>
          <w:bCs/>
        </w:rPr>
        <w:t>1859</w:t>
      </w:r>
      <w:r>
        <w:t xml:space="preserve"> and </w:t>
      </w:r>
      <w:r>
        <w:rPr>
          <w:b/>
          <w:bCs/>
        </w:rPr>
        <w:t>1865</w:t>
      </w:r>
      <w:r>
        <w:t>; he held the new Liberal Party together; he was hugely popular.</w:t>
      </w:r>
    </w:p>
    <w:p w14:paraId="5964F56A" w14:textId="77777777" w:rsidR="003C39F0" w:rsidRDefault="00000000">
      <w:pPr>
        <w:pStyle w:val="Heading3"/>
      </w:pPr>
      <w:bookmarkStart w:id="28" w:name="_Toc241396136"/>
      <w:r>
        <w:t>(4)  Failures</w:t>
      </w:r>
      <w:bookmarkEnd w:id="28"/>
    </w:p>
    <w:p w14:paraId="1127D960" w14:textId="77777777" w:rsidR="003C39F0" w:rsidRDefault="00000000">
      <w:pPr>
        <w:tabs>
          <w:tab w:val="left" w:pos="460"/>
        </w:tabs>
        <w:spacing w:after="90"/>
        <w:ind w:left="460" w:hanging="460"/>
      </w:pPr>
      <w:r>
        <w:rPr>
          <w:b/>
          <w:bCs/>
          <w:color w:val="9B2335"/>
        </w:rPr>
        <w:t>1.</w:t>
      </w:r>
      <w:r>
        <w:rPr>
          <w:b/>
          <w:bCs/>
          <w:color w:val="9B2335"/>
        </w:rPr>
        <w:tab/>
      </w:r>
      <w:r>
        <w:rPr>
          <w:b/>
          <w:bCs/>
        </w:rPr>
        <w:t>The Orsini affair (1858)</w:t>
      </w:r>
      <w:r>
        <w:t xml:space="preserve">: his </w:t>
      </w:r>
      <w:r>
        <w:rPr>
          <w:b/>
          <w:bCs/>
        </w:rPr>
        <w:t>Conspiracy to Murder Bill</w:t>
      </w:r>
      <w:r>
        <w:t xml:space="preserve">, to please Napoleon III, was seen as bowing to France; he was </w:t>
      </w:r>
      <w:r>
        <w:rPr>
          <w:b/>
          <w:bCs/>
        </w:rPr>
        <w:t>defeated</w:t>
      </w:r>
      <w:r>
        <w:t xml:space="preserve"> and resigned.</w:t>
      </w:r>
    </w:p>
    <w:p w14:paraId="40CAE0A3" w14:textId="77777777" w:rsidR="003C39F0" w:rsidRDefault="00000000">
      <w:pPr>
        <w:tabs>
          <w:tab w:val="left" w:pos="460"/>
        </w:tabs>
        <w:spacing w:after="90"/>
        <w:ind w:left="460" w:hanging="460"/>
      </w:pPr>
      <w:r>
        <w:rPr>
          <w:b/>
          <w:bCs/>
          <w:color w:val="9B2335"/>
        </w:rPr>
        <w:t>2.</w:t>
      </w:r>
      <w:r>
        <w:rPr>
          <w:b/>
          <w:bCs/>
          <w:color w:val="9B2335"/>
        </w:rPr>
        <w:tab/>
      </w:r>
      <w:r>
        <w:rPr>
          <w:b/>
          <w:bCs/>
        </w:rPr>
        <w:t>Poland (1863)</w:t>
      </w:r>
      <w:r>
        <w:t>: loud protests against Russia, no action.</w:t>
      </w:r>
    </w:p>
    <w:p w14:paraId="42189FDC" w14:textId="77777777" w:rsidR="003C39F0" w:rsidRDefault="00000000">
      <w:pPr>
        <w:tabs>
          <w:tab w:val="left" w:pos="460"/>
        </w:tabs>
        <w:spacing w:after="90"/>
        <w:ind w:left="460" w:hanging="460"/>
      </w:pPr>
      <w:r>
        <w:rPr>
          <w:b/>
          <w:bCs/>
          <w:color w:val="9B2335"/>
        </w:rPr>
        <w:t>3.</w:t>
      </w:r>
      <w:r>
        <w:rPr>
          <w:b/>
          <w:bCs/>
          <w:color w:val="9B2335"/>
        </w:rPr>
        <w:tab/>
      </w:r>
      <w:r>
        <w:rPr>
          <w:b/>
          <w:bCs/>
        </w:rPr>
        <w:t>Denmark (1864)</w:t>
      </w:r>
      <w:r>
        <w:t xml:space="preserve">: he told Parliament Denmark would "not stand alone"; when Prussia and Austria attacked, Britain did nothing. </w:t>
      </w:r>
      <w:r>
        <w:rPr>
          <w:b/>
          <w:bCs/>
        </w:rPr>
        <w:t>Bismarck</w:t>
      </w:r>
      <w:r>
        <w:t xml:space="preserve"> had called his bluff — "</w:t>
      </w:r>
      <w:r>
        <w:rPr>
          <w:b/>
          <w:bCs/>
        </w:rPr>
        <w:t>meddle and muddle</w:t>
      </w:r>
      <w:r>
        <w:t>".</w:t>
      </w:r>
    </w:p>
    <w:p w14:paraId="45B9A22C" w14:textId="77777777" w:rsidR="003C39F0" w:rsidRDefault="00000000">
      <w:pPr>
        <w:tabs>
          <w:tab w:val="left" w:pos="460"/>
        </w:tabs>
        <w:spacing w:after="90"/>
        <w:ind w:left="460" w:hanging="460"/>
      </w:pPr>
      <w:r>
        <w:rPr>
          <w:b/>
          <w:bCs/>
          <w:color w:val="9B2335"/>
        </w:rPr>
        <w:lastRenderedPageBreak/>
        <w:t>4.</w:t>
      </w:r>
      <w:r>
        <w:rPr>
          <w:b/>
          <w:bCs/>
          <w:color w:val="9B2335"/>
        </w:rPr>
        <w:tab/>
      </w:r>
      <w:r>
        <w:rPr>
          <w:b/>
          <w:bCs/>
        </w:rPr>
        <w:t>Domestic policy</w:t>
      </w:r>
      <w:r>
        <w:t xml:space="preserve">: he blocked </w:t>
      </w:r>
      <w:r>
        <w:rPr>
          <w:b/>
          <w:bCs/>
        </w:rPr>
        <w:t>parliamentary reform</w:t>
      </w:r>
      <w:r>
        <w:t xml:space="preserve"> and offered no programme; the main achievements (the 1860 budget) were </w:t>
      </w:r>
      <w:r>
        <w:rPr>
          <w:b/>
          <w:bCs/>
        </w:rPr>
        <w:t>Gladstone's</w:t>
      </w:r>
      <w:r>
        <w:t>.</w:t>
      </w:r>
    </w:p>
    <w:p w14:paraId="7D8F575C" w14:textId="77777777" w:rsidR="003C39F0" w:rsidRDefault="00000000">
      <w:pPr>
        <w:tabs>
          <w:tab w:val="left" w:pos="460"/>
        </w:tabs>
        <w:spacing w:after="90"/>
        <w:ind w:left="460" w:hanging="460"/>
      </w:pPr>
      <w:r>
        <w:rPr>
          <w:b/>
          <w:bCs/>
          <w:color w:val="9B2335"/>
        </w:rPr>
        <w:t>5.</w:t>
      </w:r>
      <w:r>
        <w:rPr>
          <w:b/>
          <w:bCs/>
          <w:color w:val="9B2335"/>
        </w:rPr>
        <w:tab/>
      </w:r>
      <w:r>
        <w:rPr>
          <w:b/>
          <w:bCs/>
        </w:rPr>
        <w:t>An old man's methods</w:t>
      </w:r>
      <w:r>
        <w:t>: bluster and the navy did not work against Prussia, a great land power.</w:t>
      </w:r>
    </w:p>
    <w:p w14:paraId="7F175B68" w14:textId="77777777" w:rsidR="003C39F0" w:rsidRDefault="00000000">
      <w:pPr>
        <w:pStyle w:val="Heading3"/>
      </w:pPr>
      <w:bookmarkStart w:id="29" w:name="_Toc241396137"/>
      <w:r>
        <w:t>(5)  Comparing the two</w:t>
      </w:r>
      <w:bookmarkEnd w:id="2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3"/>
        <w:gridCol w:w="3536"/>
        <w:gridCol w:w="3537"/>
      </w:tblGrid>
      <w:tr w:rsidR="003C39F0" w14:paraId="6EE8C4D3"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E1A8FB4" w14:textId="77777777" w:rsidR="003C39F0" w:rsidRDefault="00000000">
            <w:pPr>
              <w:spacing w:after="30" w:line="250" w:lineRule="auto"/>
            </w:pPr>
            <w:r>
              <w:rPr>
                <w:rFonts w:ascii="Calibri" w:eastAsia="Calibri" w:hAnsi="Calibri" w:cs="Calibri"/>
                <w:b/>
                <w:bCs/>
                <w:color w:val="FFFFFF"/>
                <w:sz w:val="18"/>
                <w:szCs w:val="18"/>
              </w:rPr>
              <w:t>Yardstick</w:t>
            </w:r>
          </w:p>
        </w:tc>
        <w:tc>
          <w:tcPr>
            <w:tcW w:w="353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C07CE06" w14:textId="77777777" w:rsidR="003C39F0" w:rsidRDefault="00000000">
            <w:pPr>
              <w:spacing w:after="30" w:line="250" w:lineRule="auto"/>
            </w:pPr>
            <w:r>
              <w:rPr>
                <w:rFonts w:ascii="Calibri" w:eastAsia="Calibri" w:hAnsi="Calibri" w:cs="Calibri"/>
                <w:b/>
                <w:bCs/>
                <w:color w:val="FFFFFF"/>
                <w:sz w:val="18"/>
                <w:szCs w:val="18"/>
              </w:rPr>
              <w:t>As Foreign Secretary</w:t>
            </w:r>
          </w:p>
        </w:tc>
        <w:tc>
          <w:tcPr>
            <w:tcW w:w="353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27789A7" w14:textId="77777777" w:rsidR="003C39F0" w:rsidRDefault="00000000">
            <w:pPr>
              <w:spacing w:after="30" w:line="250" w:lineRule="auto"/>
            </w:pPr>
            <w:r>
              <w:rPr>
                <w:rFonts w:ascii="Calibri" w:eastAsia="Calibri" w:hAnsi="Calibri" w:cs="Calibri"/>
                <w:b/>
                <w:bCs/>
                <w:color w:val="FFFFFF"/>
                <w:sz w:val="18"/>
                <w:szCs w:val="18"/>
              </w:rPr>
              <w:t>As Prime Minister</w:t>
            </w:r>
          </w:p>
        </w:tc>
      </w:tr>
      <w:tr w:rsidR="003C39F0" w14:paraId="2C4FFE0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D3C7EA" w14:textId="77777777" w:rsidR="003C39F0" w:rsidRDefault="00000000">
            <w:pPr>
              <w:spacing w:after="30" w:line="250" w:lineRule="auto"/>
            </w:pPr>
            <w:r>
              <w:rPr>
                <w:rFonts w:ascii="Calibri" w:eastAsia="Calibri" w:hAnsi="Calibri" w:cs="Calibri"/>
                <w:b/>
                <w:bCs/>
                <w:sz w:val="18"/>
                <w:szCs w:val="18"/>
              </w:rPr>
              <w:t>Lasting achievements</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A94030" w14:textId="77777777" w:rsidR="003C39F0" w:rsidRDefault="00000000">
            <w:pPr>
              <w:spacing w:after="30" w:line="250" w:lineRule="auto"/>
            </w:pPr>
            <w:r>
              <w:rPr>
                <w:rFonts w:ascii="Calibri" w:eastAsia="Calibri" w:hAnsi="Calibri" w:cs="Calibri"/>
                <w:sz w:val="18"/>
                <w:szCs w:val="18"/>
              </w:rPr>
              <w:t>Belgium (to 1914); Straits Convention; Hong Kong</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1045BC" w14:textId="77777777" w:rsidR="003C39F0" w:rsidRDefault="00000000">
            <w:pPr>
              <w:spacing w:after="30" w:line="250" w:lineRule="auto"/>
            </w:pPr>
            <w:r>
              <w:rPr>
                <w:rFonts w:ascii="Calibri" w:eastAsia="Calibri" w:hAnsi="Calibri" w:cs="Calibri"/>
                <w:sz w:val="18"/>
                <w:szCs w:val="18"/>
              </w:rPr>
              <w:t>Treaty of Paris (broken by 1871); India Act 1858; Italy</w:t>
            </w:r>
          </w:p>
        </w:tc>
      </w:tr>
      <w:tr w:rsidR="003C39F0" w14:paraId="186C72A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D176B7" w14:textId="77777777" w:rsidR="003C39F0" w:rsidRDefault="00000000">
            <w:pPr>
              <w:spacing w:after="30" w:line="250" w:lineRule="auto"/>
            </w:pPr>
            <w:r>
              <w:rPr>
                <w:rFonts w:ascii="Calibri" w:eastAsia="Calibri" w:hAnsi="Calibri" w:cs="Calibri"/>
                <w:b/>
                <w:bCs/>
                <w:sz w:val="18"/>
                <w:szCs w:val="18"/>
              </w:rPr>
              <w:t>Failures</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C3FCFB" w14:textId="77777777" w:rsidR="003C39F0" w:rsidRDefault="00000000">
            <w:pPr>
              <w:spacing w:after="30" w:line="250" w:lineRule="auto"/>
            </w:pPr>
            <w:r>
              <w:rPr>
                <w:rFonts w:ascii="Calibri" w:eastAsia="Calibri" w:hAnsi="Calibri" w:cs="Calibri"/>
                <w:sz w:val="18"/>
                <w:szCs w:val="18"/>
              </w:rPr>
              <w:t>Spanish Marriages; dismissal</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CD135C" w14:textId="77777777" w:rsidR="003C39F0" w:rsidRDefault="00000000">
            <w:pPr>
              <w:spacing w:after="30" w:line="250" w:lineRule="auto"/>
            </w:pPr>
            <w:r>
              <w:rPr>
                <w:rFonts w:ascii="Calibri" w:eastAsia="Calibri" w:hAnsi="Calibri" w:cs="Calibri"/>
                <w:sz w:val="18"/>
                <w:szCs w:val="18"/>
              </w:rPr>
              <w:t>Orsini; Poland; Denmark; no home programme</w:t>
            </w:r>
          </w:p>
        </w:tc>
      </w:tr>
      <w:tr w:rsidR="003C39F0" w14:paraId="4689233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7786C1" w14:textId="77777777" w:rsidR="003C39F0" w:rsidRDefault="00000000">
            <w:pPr>
              <w:spacing w:after="30" w:line="250" w:lineRule="auto"/>
            </w:pPr>
            <w:r>
              <w:rPr>
                <w:rFonts w:ascii="Calibri" w:eastAsia="Calibri" w:hAnsi="Calibri" w:cs="Calibri"/>
                <w:b/>
                <w:bCs/>
                <w:sz w:val="18"/>
                <w:szCs w:val="18"/>
              </w:rPr>
              <w:t>Europe</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7946EB" w14:textId="77777777" w:rsidR="003C39F0" w:rsidRDefault="00000000">
            <w:pPr>
              <w:spacing w:after="30" w:line="250" w:lineRule="auto"/>
            </w:pPr>
            <w:r>
              <w:rPr>
                <w:rFonts w:ascii="Calibri" w:eastAsia="Calibri" w:hAnsi="Calibri" w:cs="Calibri"/>
                <w:sz w:val="18"/>
                <w:szCs w:val="18"/>
              </w:rPr>
              <w:t>He shaped it</w:t>
            </w:r>
          </w:p>
        </w:tc>
        <w:tc>
          <w:tcPr>
            <w:tcW w:w="353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A2970A" w14:textId="77777777" w:rsidR="003C39F0" w:rsidRDefault="00000000">
            <w:pPr>
              <w:spacing w:after="30" w:line="250" w:lineRule="auto"/>
            </w:pPr>
            <w:r>
              <w:rPr>
                <w:rFonts w:ascii="Calibri" w:eastAsia="Calibri" w:hAnsi="Calibri" w:cs="Calibri"/>
                <w:sz w:val="18"/>
                <w:szCs w:val="18"/>
              </w:rPr>
              <w:t>Bismarck shaped it</w:t>
            </w:r>
          </w:p>
        </w:tc>
      </w:tr>
      <w:tr w:rsidR="003C39F0" w14:paraId="1993559E"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19B560" w14:textId="77777777" w:rsidR="003C39F0" w:rsidRDefault="00000000">
            <w:pPr>
              <w:spacing w:after="30" w:line="250" w:lineRule="auto"/>
            </w:pPr>
            <w:r>
              <w:rPr>
                <w:rFonts w:ascii="Calibri" w:eastAsia="Calibri" w:hAnsi="Calibri" w:cs="Calibri"/>
                <w:b/>
                <w:bCs/>
                <w:sz w:val="18"/>
                <w:szCs w:val="18"/>
              </w:rPr>
              <w:t>Popularity</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4FF206" w14:textId="77777777" w:rsidR="003C39F0" w:rsidRDefault="00000000">
            <w:pPr>
              <w:spacing w:after="30" w:line="250" w:lineRule="auto"/>
            </w:pPr>
            <w:r>
              <w:rPr>
                <w:rFonts w:ascii="Calibri" w:eastAsia="Calibri" w:hAnsi="Calibri" w:cs="Calibri"/>
                <w:sz w:val="18"/>
                <w:szCs w:val="18"/>
              </w:rPr>
              <w:t>Rising</w:t>
            </w:r>
          </w:p>
        </w:tc>
        <w:tc>
          <w:tcPr>
            <w:tcW w:w="353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04BB53" w14:textId="77777777" w:rsidR="003C39F0" w:rsidRDefault="00000000">
            <w:pPr>
              <w:spacing w:after="30" w:line="250" w:lineRule="auto"/>
            </w:pPr>
            <w:r>
              <w:rPr>
                <w:rFonts w:ascii="Calibri" w:eastAsia="Calibri" w:hAnsi="Calibri" w:cs="Calibri"/>
                <w:sz w:val="18"/>
                <w:szCs w:val="18"/>
              </w:rPr>
              <w:t>At its peak — elections won</w:t>
            </w:r>
          </w:p>
        </w:tc>
      </w:tr>
    </w:tbl>
    <w:p w14:paraId="4448488B" w14:textId="77777777" w:rsidR="003C39F0" w:rsidRDefault="003C39F0">
      <w:pPr>
        <w:spacing w:after="120"/>
      </w:pPr>
    </w:p>
    <w:p w14:paraId="2413D48A" w14:textId="77777777" w:rsidR="003C39F0" w:rsidRDefault="00000000">
      <w:pPr>
        <w:pStyle w:val="Heading3"/>
      </w:pPr>
      <w:bookmarkStart w:id="30" w:name="_Toc241396138"/>
      <w:r>
        <w:t>(6)  Critical analysis — reasons for the difference</w:t>
      </w:r>
      <w:bookmarkEnd w:id="30"/>
    </w:p>
    <w:p w14:paraId="27CD7605" w14:textId="77777777" w:rsidR="003C39F0" w:rsidRDefault="00000000">
      <w:pPr>
        <w:tabs>
          <w:tab w:val="left" w:pos="460"/>
        </w:tabs>
        <w:spacing w:after="90"/>
        <w:ind w:left="460" w:hanging="460"/>
      </w:pPr>
      <w:r>
        <w:rPr>
          <w:b/>
          <w:bCs/>
          <w:color w:val="9B2335"/>
        </w:rPr>
        <w:t>1.</w:t>
      </w:r>
      <w:r>
        <w:rPr>
          <w:b/>
          <w:bCs/>
          <w:color w:val="9B2335"/>
        </w:rPr>
        <w:tab/>
      </w:r>
      <w:r>
        <w:rPr>
          <w:b/>
          <w:bCs/>
        </w:rPr>
        <w:t>The times changed</w:t>
      </w:r>
      <w:r>
        <w:t xml:space="preserve">: in the 1830s–40s Britain faced weak or divided rivals; by the 1860s it faced </w:t>
      </w:r>
      <w:r>
        <w:rPr>
          <w:b/>
          <w:bCs/>
        </w:rPr>
        <w:t>Bismarck</w:t>
      </w:r>
      <w:r>
        <w:t>, who knew Britain had no army to send.</w:t>
      </w:r>
    </w:p>
    <w:p w14:paraId="10356706" w14:textId="77777777" w:rsidR="003C39F0" w:rsidRDefault="00000000">
      <w:pPr>
        <w:tabs>
          <w:tab w:val="left" w:pos="460"/>
        </w:tabs>
        <w:spacing w:after="90"/>
        <w:ind w:left="460" w:hanging="460"/>
      </w:pPr>
      <w:r>
        <w:rPr>
          <w:b/>
          <w:bCs/>
          <w:color w:val="9B2335"/>
        </w:rPr>
        <w:t>2.</w:t>
      </w:r>
      <w:r>
        <w:rPr>
          <w:b/>
          <w:bCs/>
          <w:color w:val="9B2335"/>
        </w:rPr>
        <w:tab/>
      </w:r>
      <w:r>
        <w:rPr>
          <w:b/>
          <w:bCs/>
        </w:rPr>
        <w:t>His methods aged</w:t>
      </w:r>
      <w:r>
        <w:t>: gunboats could coerce Greece or China but not Prussia.</w:t>
      </w:r>
    </w:p>
    <w:p w14:paraId="6BBE1669" w14:textId="77777777" w:rsidR="003C39F0" w:rsidRDefault="00000000">
      <w:pPr>
        <w:tabs>
          <w:tab w:val="left" w:pos="460"/>
        </w:tabs>
        <w:spacing w:after="90"/>
        <w:ind w:left="460" w:hanging="460"/>
      </w:pPr>
      <w:r>
        <w:rPr>
          <w:b/>
          <w:bCs/>
          <w:color w:val="9B2335"/>
        </w:rPr>
        <w:t>3.</w:t>
      </w:r>
      <w:r>
        <w:rPr>
          <w:b/>
          <w:bCs/>
          <w:color w:val="9B2335"/>
        </w:rPr>
        <w:tab/>
      </w:r>
      <w:r>
        <w:rPr>
          <w:b/>
          <w:bCs/>
        </w:rPr>
        <w:t>Different jobs</w:t>
      </w:r>
      <w:r>
        <w:t>: a Prime Minister must lead at home, and Palmerston had no domestic interests.</w:t>
      </w:r>
    </w:p>
    <w:p w14:paraId="766EB40D" w14:textId="77777777" w:rsidR="003C39F0" w:rsidRDefault="00000000">
      <w:pPr>
        <w:tabs>
          <w:tab w:val="left" w:pos="460"/>
        </w:tabs>
        <w:spacing w:after="90"/>
        <w:ind w:left="460" w:hanging="460"/>
      </w:pPr>
      <w:r>
        <w:rPr>
          <w:b/>
          <w:bCs/>
          <w:color w:val="9B2335"/>
        </w:rPr>
        <w:t>4.</w:t>
      </w:r>
      <w:r>
        <w:rPr>
          <w:b/>
          <w:bCs/>
          <w:color w:val="9B2335"/>
        </w:rPr>
        <w:tab/>
      </w:r>
      <w:r>
        <w:rPr>
          <w:b/>
          <w:bCs/>
        </w:rPr>
        <w:t>Age</w:t>
      </w:r>
      <w:r>
        <w:t xml:space="preserve">: he became PM at </w:t>
      </w:r>
      <w:r>
        <w:rPr>
          <w:b/>
          <w:bCs/>
        </w:rPr>
        <w:t>70</w:t>
      </w:r>
      <w:r>
        <w:t xml:space="preserve"> and died in office at </w:t>
      </w:r>
      <w:r>
        <w:rPr>
          <w:b/>
          <w:bCs/>
        </w:rPr>
        <w:t>80</w:t>
      </w:r>
      <w:r>
        <w:t>.</w:t>
      </w:r>
    </w:p>
    <w:p w14:paraId="0FFE44F2" w14:textId="77777777" w:rsidR="003C39F0" w:rsidRDefault="00000000">
      <w:pPr>
        <w:tabs>
          <w:tab w:val="left" w:pos="460"/>
        </w:tabs>
        <w:spacing w:after="90"/>
        <w:ind w:left="460" w:hanging="460"/>
      </w:pPr>
      <w:r>
        <w:rPr>
          <w:b/>
          <w:bCs/>
          <w:color w:val="9B2335"/>
        </w:rPr>
        <w:t>5.</w:t>
      </w:r>
      <w:r>
        <w:rPr>
          <w:b/>
          <w:bCs/>
          <w:color w:val="9B2335"/>
        </w:rPr>
        <w:tab/>
      </w:r>
      <w:r>
        <w:rPr>
          <w:b/>
          <w:bCs/>
        </w:rPr>
        <w:t>But</w:t>
      </w:r>
      <w:r>
        <w:t xml:space="preserve"> as PM he achieved much that a Foreign Secretary could not: winning the Crimean War, holding power, and making the Liberal Party.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72204F74"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28A7B2E2" w14:textId="77777777" w:rsidR="003C39F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44866011" w14:textId="77777777" w:rsidR="003C39F0" w:rsidRDefault="00000000">
            <w:pPr>
              <w:spacing w:after="80" w:line="270" w:lineRule="auto"/>
            </w:pPr>
            <w:r>
              <w:rPr>
                <w:sz w:val="21"/>
                <w:szCs w:val="21"/>
              </w:rPr>
              <w:t>The statement is correct. As Foreign Secretary, Palmerston created lasting settlements — Belgium, the Straits Convention — and made Britain's influence felt throughout Europe and Asia. As Prime Minister he won a war, several elections and great popularity, but his methods failed against Bismarck in 1864, he fell over Orsini in 1858, and he had no domestic policy. His true greatness lay at the Foreign Office.</w:t>
            </w:r>
          </w:p>
        </w:tc>
      </w:tr>
    </w:tbl>
    <w:p w14:paraId="5C9508D4" w14:textId="77777777" w:rsidR="003C39F0" w:rsidRDefault="003C39F0"/>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2E831475"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C80983D" w14:textId="77777777" w:rsidR="003C39F0"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4C5D333A" w14:textId="77777777" w:rsidR="003C39F0" w:rsidRDefault="00000000">
            <w:pPr>
              <w:spacing w:after="80" w:line="270" w:lineRule="auto"/>
            </w:pPr>
            <w:r>
              <w:rPr>
                <w:b/>
                <w:bCs/>
                <w:sz w:val="21"/>
                <w:szCs w:val="21"/>
              </w:rPr>
              <w:t>Two careers</w:t>
            </w:r>
            <w:r>
              <w:rPr>
                <w:sz w:val="21"/>
                <w:szCs w:val="21"/>
              </w:rPr>
              <w:t xml:space="preserve"> judged by the </w:t>
            </w:r>
            <w:r>
              <w:rPr>
                <w:b/>
                <w:bCs/>
                <w:sz w:val="21"/>
                <w:szCs w:val="21"/>
              </w:rPr>
              <w:t>same yardsticks</w:t>
            </w:r>
            <w:r>
              <w:rPr>
                <w:sz w:val="21"/>
                <w:szCs w:val="21"/>
              </w:rPr>
              <w:t xml:space="preserve"> · </w:t>
            </w:r>
            <w:r>
              <w:rPr>
                <w:b/>
                <w:bCs/>
                <w:sz w:val="21"/>
                <w:szCs w:val="21"/>
              </w:rPr>
              <w:t>successes and failures</w:t>
            </w:r>
            <w:r>
              <w:rPr>
                <w:sz w:val="21"/>
                <w:szCs w:val="21"/>
              </w:rPr>
              <w:t xml:space="preserve"> in each, with dates · a </w:t>
            </w:r>
            <w:r>
              <w:rPr>
                <w:b/>
                <w:bCs/>
                <w:sz w:val="21"/>
                <w:szCs w:val="21"/>
              </w:rPr>
              <w:t>comparison table</w:t>
            </w:r>
            <w:r>
              <w:rPr>
                <w:sz w:val="21"/>
                <w:szCs w:val="21"/>
              </w:rPr>
              <w:t xml:space="preserve"> · a </w:t>
            </w:r>
            <w:r>
              <w:rPr>
                <w:b/>
                <w:bCs/>
                <w:sz w:val="21"/>
                <w:szCs w:val="21"/>
              </w:rPr>
              <w:t>critical analysis</w:t>
            </w:r>
            <w:r>
              <w:rPr>
                <w:sz w:val="21"/>
                <w:szCs w:val="21"/>
              </w:rPr>
              <w:t xml:space="preserve"> of </w:t>
            </w:r>
            <w:r>
              <w:rPr>
                <w:b/>
                <w:bCs/>
                <w:sz w:val="21"/>
                <w:szCs w:val="21"/>
              </w:rPr>
              <w:t>why</w:t>
            </w:r>
            <w:r>
              <w:rPr>
                <w:sz w:val="21"/>
                <w:szCs w:val="21"/>
              </w:rPr>
              <w:t xml:space="preserve"> he did better as FM · a clear verdict with a note of balance.</w:t>
            </w:r>
          </w:p>
        </w:tc>
      </w:tr>
    </w:tbl>
    <w:p w14:paraId="75B4A4EB" w14:textId="77777777" w:rsidR="003C39F0" w:rsidRDefault="003C39F0"/>
    <w:p w14:paraId="2E27B219" w14:textId="77777777" w:rsidR="003C39F0" w:rsidRDefault="00000000">
      <w:pPr>
        <w:pStyle w:val="Heading1"/>
        <w:pageBreakBefore/>
      </w:pPr>
      <w:bookmarkStart w:id="31" w:name="_Toc241396139"/>
      <w:r>
        <w:lastRenderedPageBreak/>
        <w:t>Answer 4 · The Eastern Question and England's Attitude, 1820–1913</w:t>
      </w:r>
      <w:bookmarkEnd w:id="3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0F13F26D"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3E8441F" w14:textId="77777777" w:rsidR="003C39F0"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2017 · Q6 · Section B · 20 marks</w:t>
            </w:r>
          </w:p>
          <w:p w14:paraId="408A2756" w14:textId="77777777" w:rsidR="003C39F0" w:rsidRDefault="00000000">
            <w:pPr>
              <w:spacing w:after="80" w:line="270" w:lineRule="auto"/>
            </w:pPr>
            <w:r>
              <w:rPr>
                <w:b/>
                <w:bCs/>
                <w:sz w:val="21"/>
                <w:szCs w:val="21"/>
              </w:rPr>
              <w:t>Explain the Eastern Question and critically analyse the attitude of England towards this question from 1820 to 1913.</w:t>
            </w:r>
          </w:p>
        </w:tc>
      </w:tr>
    </w:tbl>
    <w:p w14:paraId="0B47ED75" w14:textId="77777777" w:rsidR="003C39F0" w:rsidRDefault="003C39F0"/>
    <w:p w14:paraId="616D5B46" w14:textId="77777777" w:rsidR="003C39F0" w:rsidRDefault="00000000">
      <w:pPr>
        <w:keepNext/>
        <w:spacing w:before="120" w:after="40" w:line="240" w:lineRule="auto"/>
        <w:jc w:val="center"/>
      </w:pPr>
      <w:r>
        <w:rPr>
          <w:noProof/>
        </w:rPr>
        <w:drawing>
          <wp:inline distT="0" distB="0" distL="0" distR="0" wp14:anchorId="5373CD3B" wp14:editId="1C9521CF">
            <wp:extent cx="5905500" cy="5743575"/>
            <wp:effectExtent l="0" t="0" r="0" b="0"/>
            <wp:docPr id="1024848865" name="Picture 1024848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743575"/>
                    </a:xfrm>
                    <a:prstGeom prst="rect">
                      <a:avLst/>
                    </a:prstGeom>
                  </pic:spPr>
                </pic:pic>
              </a:graphicData>
            </a:graphic>
          </wp:inline>
        </w:drawing>
      </w:r>
    </w:p>
    <w:p w14:paraId="3B5367FE" w14:textId="77777777" w:rsidR="003C39F0"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The answer map for CSS 2017 · Q6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796E579C"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9C953C4" w14:textId="77777777" w:rsidR="003C39F0" w:rsidRDefault="00000000">
            <w:pPr>
              <w:keepNext/>
              <w:spacing w:after="80"/>
            </w:pPr>
            <w:r>
              <w:rPr>
                <w:rFonts w:ascii="Calibri" w:eastAsia="Calibri" w:hAnsi="Calibri" w:cs="Calibri"/>
                <w:b/>
                <w:bCs/>
                <w:color w:val="2A5AA0"/>
                <w:spacing w:val="20"/>
                <w:sz w:val="18"/>
                <w:szCs w:val="18"/>
              </w:rPr>
              <w:lastRenderedPageBreak/>
              <w:t>DECODING THE QUESTION</w:t>
            </w:r>
          </w:p>
          <w:p w14:paraId="0B9F4D8A" w14:textId="77777777" w:rsidR="003C39F0" w:rsidRDefault="00000000">
            <w:pPr>
              <w:spacing w:after="80" w:line="270" w:lineRule="auto"/>
            </w:pPr>
            <w:r>
              <w:rPr>
                <w:b/>
                <w:bCs/>
                <w:sz w:val="21"/>
                <w:szCs w:val="21"/>
              </w:rPr>
              <w:t>Two limbs.</w:t>
            </w:r>
            <w:r>
              <w:rPr>
                <w:sz w:val="21"/>
                <w:szCs w:val="21"/>
              </w:rPr>
              <w:t xml:space="preserve"> (1) "</w:t>
            </w:r>
            <w:r>
              <w:rPr>
                <w:b/>
                <w:bCs/>
                <w:sz w:val="21"/>
                <w:szCs w:val="21"/>
              </w:rPr>
              <w:t>Explain the Eastern Question</w:t>
            </w:r>
            <w:r>
              <w:rPr>
                <w:sz w:val="21"/>
                <w:szCs w:val="21"/>
              </w:rPr>
              <w:t>" — define it, explain why Turkey was declining, and what each Great Power wanted. (2) "</w:t>
            </w:r>
            <w:r>
              <w:rPr>
                <w:b/>
                <w:bCs/>
                <w:sz w:val="21"/>
                <w:szCs w:val="21"/>
              </w:rPr>
              <w:t>Critically analyse the attitude of England towards this question from 1820 to 1913</w:t>
            </w:r>
            <w:r>
              <w:rPr>
                <w:sz w:val="21"/>
                <w:szCs w:val="21"/>
              </w:rPr>
              <w:t xml:space="preserve">" — how Britain's policy changed over almost a century, </w:t>
            </w:r>
            <w:r>
              <w:rPr>
                <w:b/>
                <w:bCs/>
                <w:sz w:val="21"/>
                <w:szCs w:val="21"/>
              </w:rPr>
              <w:t>why</w:t>
            </w:r>
            <w:r>
              <w:rPr>
                <w:sz w:val="21"/>
                <w:szCs w:val="21"/>
              </w:rPr>
              <w:t xml:space="preserve">, and whether it was wise. A </w:t>
            </w:r>
            <w:r>
              <w:rPr>
                <w:b/>
                <w:bCs/>
                <w:sz w:val="21"/>
                <w:szCs w:val="21"/>
              </w:rPr>
              <w:t>phase-by-phase</w:t>
            </w:r>
            <w:r>
              <w:rPr>
                <w:sz w:val="21"/>
                <w:szCs w:val="21"/>
              </w:rPr>
              <w:t xml:space="preserve"> structure is the clearest way to cover 93 years.</w:t>
            </w:r>
          </w:p>
        </w:tc>
      </w:tr>
    </w:tbl>
    <w:p w14:paraId="1923E985" w14:textId="77777777" w:rsidR="003C39F0" w:rsidRDefault="003C39F0"/>
    <w:p w14:paraId="11C251BC" w14:textId="77777777" w:rsidR="003C39F0" w:rsidRDefault="00000000">
      <w:pPr>
        <w:pStyle w:val="Heading2"/>
      </w:pPr>
      <w:bookmarkStart w:id="32" w:name="_Toc241396140"/>
      <w:r>
        <w:t>The model answer</w:t>
      </w:r>
      <w:bookmarkEnd w:id="32"/>
    </w:p>
    <w:p w14:paraId="66C65889" w14:textId="77777777" w:rsidR="003C39F0" w:rsidRDefault="00000000">
      <w:pPr>
        <w:pStyle w:val="Heading3"/>
      </w:pPr>
      <w:bookmarkStart w:id="33" w:name="_Toc241396141"/>
      <w:r>
        <w:t>Introduction</w:t>
      </w:r>
      <w:bookmarkEnd w:id="33"/>
    </w:p>
    <w:p w14:paraId="623F654C" w14:textId="77777777" w:rsidR="003C39F0" w:rsidRDefault="00000000">
      <w:r>
        <w:t xml:space="preserve">The </w:t>
      </w:r>
      <w:r>
        <w:rPr>
          <w:b/>
          <w:bCs/>
        </w:rPr>
        <w:t>Eastern Question</w:t>
      </w:r>
      <w:r>
        <w:t xml:space="preserve"> was the great diplomatic problem of the nineteenth century: </w:t>
      </w:r>
      <w:r>
        <w:rPr>
          <w:b/>
          <w:bCs/>
        </w:rPr>
        <w:t>what should happen to the declining Ottoman (Turkish) Empire</w:t>
      </w:r>
      <w:r>
        <w:t xml:space="preserve">, and how the </w:t>
      </w:r>
      <w:r>
        <w:rPr>
          <w:b/>
          <w:bCs/>
        </w:rPr>
        <w:t>rivalry of the Great Powers</w:t>
      </w:r>
      <w:r>
        <w:t xml:space="preserve"> over its lands — especially the </w:t>
      </w:r>
      <w:r>
        <w:rPr>
          <w:b/>
          <w:bCs/>
        </w:rPr>
        <w:t>Balkans</w:t>
      </w:r>
      <w:r>
        <w:t xml:space="preserve"> and the </w:t>
      </w:r>
      <w:r>
        <w:rPr>
          <w:b/>
          <w:bCs/>
        </w:rPr>
        <w:t>Straits</w:t>
      </w:r>
      <w:r>
        <w:t xml:space="preserve"> — could be managed without a general war. England's attitude was shaped by one constant aim: to keep </w:t>
      </w:r>
      <w:r>
        <w:rPr>
          <w:b/>
          <w:bCs/>
        </w:rPr>
        <w:t>Russia</w:t>
      </w:r>
      <w:r>
        <w:t xml:space="preserve"> away from the Straits and the Mediterranean and so protect the </w:t>
      </w:r>
      <w:r>
        <w:rPr>
          <w:b/>
          <w:bCs/>
        </w:rPr>
        <w:t>route to India</w:t>
      </w:r>
      <w:r>
        <w:t xml:space="preserve">. Its methods, however, changed completely: from </w:t>
      </w:r>
      <w:r>
        <w:rPr>
          <w:b/>
          <w:bCs/>
        </w:rPr>
        <w:t>propping up Turkey</w:t>
      </w:r>
      <w:r>
        <w:t xml:space="preserve"> (1820–78), to relying on </w:t>
      </w:r>
      <w:r>
        <w:rPr>
          <w:b/>
          <w:bCs/>
        </w:rPr>
        <w:t>Egypt</w:t>
      </w:r>
      <w:r>
        <w:t xml:space="preserve"> and the Suez Canal (after 1882), to </w:t>
      </w:r>
      <w:r>
        <w:rPr>
          <w:b/>
          <w:bCs/>
        </w:rPr>
        <w:t>agreement with Russia</w:t>
      </w:r>
      <w:r>
        <w:t xml:space="preserve"> (1907).</w:t>
      </w:r>
    </w:p>
    <w:p w14:paraId="351DF32B" w14:textId="77777777" w:rsidR="003C39F0" w:rsidRDefault="00000000">
      <w:pPr>
        <w:keepNext/>
        <w:spacing w:before="120" w:after="40" w:line="240" w:lineRule="auto"/>
        <w:jc w:val="center"/>
      </w:pPr>
      <w:r>
        <w:rPr>
          <w:noProof/>
        </w:rPr>
        <w:drawing>
          <wp:inline distT="0" distB="0" distL="0" distR="0" wp14:anchorId="203EBFB8" wp14:editId="224DAE31">
            <wp:extent cx="5553075" cy="4743450"/>
            <wp:effectExtent l="0" t="0" r="0" b="0"/>
            <wp:docPr id="104836375" name="Picture 10483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53075" cy="4743450"/>
                    </a:xfrm>
                    <a:prstGeom prst="rect">
                      <a:avLst/>
                    </a:prstGeom>
                  </pic:spPr>
                </pic:pic>
              </a:graphicData>
            </a:graphic>
          </wp:inline>
        </w:drawing>
      </w:r>
    </w:p>
    <w:p w14:paraId="59069B4D" w14:textId="77777777" w:rsidR="003C39F0"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The stage of the Eastern Question.</w:t>
      </w:r>
    </w:p>
    <w:p w14:paraId="6D80BB47" w14:textId="77777777" w:rsidR="003C39F0" w:rsidRDefault="00000000">
      <w:pPr>
        <w:pStyle w:val="Heading2"/>
      </w:pPr>
      <w:bookmarkStart w:id="34" w:name="_Toc241396142"/>
      <w:r>
        <w:lastRenderedPageBreak/>
        <w:t>Limb 1 · Explaining the Eastern Question</w:t>
      </w:r>
      <w:bookmarkEnd w:id="34"/>
    </w:p>
    <w:p w14:paraId="7E9D789E" w14:textId="77777777" w:rsidR="003C39F0" w:rsidRDefault="00000000">
      <w:pPr>
        <w:pStyle w:val="Heading3"/>
      </w:pPr>
      <w:bookmarkStart w:id="35" w:name="_Toc241396143"/>
      <w:r>
        <w:t>(1)  The decline of the Ottoman Empire</w:t>
      </w:r>
      <w:bookmarkEnd w:id="35"/>
    </w:p>
    <w:p w14:paraId="7A293FE7" w14:textId="77777777" w:rsidR="003C39F0" w:rsidRDefault="00000000">
      <w:pPr>
        <w:pStyle w:val="ListParagraph"/>
        <w:numPr>
          <w:ilvl w:val="0"/>
          <w:numId w:val="2"/>
        </w:numPr>
        <w:spacing w:after="70" w:line="276" w:lineRule="auto"/>
      </w:pPr>
      <w:r>
        <w:t xml:space="preserve">In the sixteenth century the Ottoman Empire had reached Vienna. By 1800 it was </w:t>
      </w:r>
      <w:r>
        <w:rPr>
          <w:b/>
          <w:bCs/>
        </w:rPr>
        <w:t>weak</w:t>
      </w:r>
      <w:r>
        <w:t xml:space="preserve">: a backward economy, an out-of-date army, corrupt government, and provincial rulers (like </w:t>
      </w:r>
      <w:r>
        <w:rPr>
          <w:b/>
          <w:bCs/>
        </w:rPr>
        <w:t>Mehemet Ali</w:t>
      </w:r>
      <w:r>
        <w:t xml:space="preserve"> in Egypt) who were almost independent.</w:t>
      </w:r>
    </w:p>
    <w:p w14:paraId="1B858086" w14:textId="77777777" w:rsidR="003C39F0" w:rsidRDefault="00000000">
      <w:pPr>
        <w:pStyle w:val="ListParagraph"/>
        <w:numPr>
          <w:ilvl w:val="0"/>
          <w:numId w:val="2"/>
        </w:numPr>
        <w:spacing w:after="70" w:line="276" w:lineRule="auto"/>
      </w:pPr>
      <w:r>
        <w:t xml:space="preserve">Its </w:t>
      </w:r>
      <w:r>
        <w:rPr>
          <w:b/>
          <w:bCs/>
        </w:rPr>
        <w:t>Christian subjects</w:t>
      </w:r>
      <w:r>
        <w:t xml:space="preserve"> in the Balkans — </w:t>
      </w:r>
      <w:r>
        <w:rPr>
          <w:b/>
          <w:bCs/>
        </w:rPr>
        <w:t>Greeks, Serbs, Bulgarians, Romanians</w:t>
      </w:r>
      <w:r>
        <w:t xml:space="preserve"> — were inspired by </w:t>
      </w:r>
      <w:r>
        <w:rPr>
          <w:b/>
          <w:bCs/>
        </w:rPr>
        <w:t>nationalism</w:t>
      </w:r>
      <w:r>
        <w:t xml:space="preserve"> and rose for independence.</w:t>
      </w:r>
    </w:p>
    <w:p w14:paraId="6BA0550A" w14:textId="77777777" w:rsidR="003C39F0" w:rsidRDefault="00000000">
      <w:pPr>
        <w:pStyle w:val="ListParagraph"/>
        <w:numPr>
          <w:ilvl w:val="0"/>
          <w:numId w:val="2"/>
        </w:numPr>
        <w:spacing w:after="70" w:line="276" w:lineRule="auto"/>
      </w:pPr>
      <w:r>
        <w:t>Tsar Nicholas I called it "</w:t>
      </w:r>
      <w:r>
        <w:rPr>
          <w:b/>
          <w:bCs/>
        </w:rPr>
        <w:t>the sick man of Europe</w:t>
      </w:r>
      <w:r>
        <w:t>" (1853). The question was: who would inherit his lands?</w:t>
      </w:r>
    </w:p>
    <w:p w14:paraId="00EB61F7" w14:textId="77777777" w:rsidR="003C39F0" w:rsidRDefault="00000000">
      <w:pPr>
        <w:pStyle w:val="Heading3"/>
      </w:pPr>
      <w:bookmarkStart w:id="36" w:name="_Toc241396144"/>
      <w:r>
        <w:t>(2)  The interests of the powers</w:t>
      </w:r>
      <w:bookmarkEnd w:id="36"/>
    </w:p>
    <w:p w14:paraId="6119E179" w14:textId="77777777" w:rsidR="003C39F0" w:rsidRDefault="00000000">
      <w:pPr>
        <w:pStyle w:val="ListParagraph"/>
        <w:numPr>
          <w:ilvl w:val="0"/>
          <w:numId w:val="2"/>
        </w:numPr>
        <w:spacing w:after="70" w:line="276" w:lineRule="auto"/>
      </w:pPr>
      <w:r>
        <w:rPr>
          <w:b/>
          <w:bCs/>
        </w:rPr>
        <w:t>Russia</w:t>
      </w:r>
      <w:r>
        <w:t xml:space="preserve">: warm-water access through the </w:t>
      </w:r>
      <w:r>
        <w:rPr>
          <w:b/>
          <w:bCs/>
        </w:rPr>
        <w:t>Straits</w:t>
      </w:r>
      <w:r>
        <w:t xml:space="preserve">; protection of </w:t>
      </w:r>
      <w:r>
        <w:rPr>
          <w:b/>
          <w:bCs/>
        </w:rPr>
        <w:t>Orthodox</w:t>
      </w:r>
      <w:r>
        <w:t xml:space="preserve"> Christians; leadership of the </w:t>
      </w:r>
      <w:r>
        <w:rPr>
          <w:b/>
          <w:bCs/>
        </w:rPr>
        <w:t>Slavs</w:t>
      </w:r>
      <w:r>
        <w:t xml:space="preserve">; perhaps </w:t>
      </w:r>
      <w:r>
        <w:rPr>
          <w:b/>
          <w:bCs/>
        </w:rPr>
        <w:t>Constantinople</w:t>
      </w:r>
      <w:r>
        <w:t xml:space="preserve"> itself.</w:t>
      </w:r>
    </w:p>
    <w:p w14:paraId="38EBC742" w14:textId="77777777" w:rsidR="003C39F0" w:rsidRDefault="00000000">
      <w:pPr>
        <w:pStyle w:val="ListParagraph"/>
        <w:numPr>
          <w:ilvl w:val="0"/>
          <w:numId w:val="2"/>
        </w:numPr>
        <w:spacing w:after="70" w:line="276" w:lineRule="auto"/>
      </w:pPr>
      <w:r>
        <w:rPr>
          <w:b/>
          <w:bCs/>
        </w:rPr>
        <w:t>Austria</w:t>
      </w:r>
      <w:r>
        <w:t xml:space="preserve">: stop Russia in the Balkans; keep </w:t>
      </w:r>
      <w:r>
        <w:rPr>
          <w:b/>
          <w:bCs/>
        </w:rPr>
        <w:t>Slav nationalism</w:t>
      </w:r>
      <w:r>
        <w:t xml:space="preserve"> out of its own empire.</w:t>
      </w:r>
    </w:p>
    <w:p w14:paraId="48480E49" w14:textId="77777777" w:rsidR="003C39F0" w:rsidRDefault="00000000">
      <w:pPr>
        <w:pStyle w:val="ListParagraph"/>
        <w:numPr>
          <w:ilvl w:val="0"/>
          <w:numId w:val="2"/>
        </w:numPr>
        <w:spacing w:after="70" w:line="276" w:lineRule="auto"/>
      </w:pPr>
      <w:r>
        <w:rPr>
          <w:b/>
          <w:bCs/>
        </w:rPr>
        <w:t>France</w:t>
      </w:r>
      <w:r>
        <w:t xml:space="preserve">: influence in </w:t>
      </w:r>
      <w:r>
        <w:rPr>
          <w:b/>
          <w:bCs/>
        </w:rPr>
        <w:t>Egypt</w:t>
      </w:r>
      <w:r>
        <w:t xml:space="preserve">, </w:t>
      </w:r>
      <w:r>
        <w:rPr>
          <w:b/>
          <w:bCs/>
        </w:rPr>
        <w:t>Syria</w:t>
      </w:r>
      <w:r>
        <w:t xml:space="preserve"> and the </w:t>
      </w:r>
      <w:r>
        <w:rPr>
          <w:b/>
          <w:bCs/>
        </w:rPr>
        <w:t>Holy Places</w:t>
      </w:r>
      <w:r>
        <w:t>.</w:t>
      </w:r>
    </w:p>
    <w:p w14:paraId="0F58E229" w14:textId="77777777" w:rsidR="003C39F0" w:rsidRDefault="00000000">
      <w:pPr>
        <w:pStyle w:val="ListParagraph"/>
        <w:numPr>
          <w:ilvl w:val="0"/>
          <w:numId w:val="2"/>
        </w:numPr>
        <w:spacing w:after="70" w:line="276" w:lineRule="auto"/>
      </w:pPr>
      <w:r>
        <w:rPr>
          <w:b/>
          <w:bCs/>
        </w:rPr>
        <w:t>Britain</w:t>
      </w:r>
      <w:r>
        <w:t xml:space="preserve">: stop </w:t>
      </w:r>
      <w:r>
        <w:rPr>
          <w:b/>
          <w:bCs/>
        </w:rPr>
        <w:t>Russia</w:t>
      </w:r>
      <w:r>
        <w:t xml:space="preserve">; protect the </w:t>
      </w:r>
      <w:r>
        <w:rPr>
          <w:b/>
          <w:bCs/>
        </w:rPr>
        <w:t>route to India</w:t>
      </w:r>
      <w:r>
        <w:t xml:space="preserve">, the </w:t>
      </w:r>
      <w:r>
        <w:rPr>
          <w:b/>
          <w:bCs/>
        </w:rPr>
        <w:t>Mediterranean</w:t>
      </w:r>
      <w:r>
        <w:t xml:space="preserve"> and trade with Turkey; keep the </w:t>
      </w:r>
      <w:r>
        <w:rPr>
          <w:b/>
          <w:bCs/>
        </w:rPr>
        <w:t>balance of power</w:t>
      </w:r>
      <w:r>
        <w:t>.</w:t>
      </w:r>
    </w:p>
    <w:p w14:paraId="5FE8F7FD" w14:textId="77777777" w:rsidR="003C39F0" w:rsidRDefault="00000000">
      <w:pPr>
        <w:pStyle w:val="ListParagraph"/>
        <w:numPr>
          <w:ilvl w:val="0"/>
          <w:numId w:val="2"/>
        </w:numPr>
        <w:spacing w:after="70" w:line="276" w:lineRule="auto"/>
      </w:pPr>
      <w:r>
        <w:rPr>
          <w:b/>
          <w:bCs/>
        </w:rPr>
        <w:t>Germany</w:t>
      </w:r>
      <w:r>
        <w:t xml:space="preserve"> (after 1871): first peace, then (under Wilhelm II) influence in Turkey — the </w:t>
      </w:r>
      <w:r>
        <w:rPr>
          <w:b/>
          <w:bCs/>
        </w:rPr>
        <w:t>Berlin–Baghdad railway</w:t>
      </w:r>
      <w:r>
        <w:t>.</w:t>
      </w:r>
    </w:p>
    <w:p w14:paraId="077E8E7D" w14:textId="77777777" w:rsidR="003C39F0" w:rsidRDefault="00000000">
      <w:pPr>
        <w:pStyle w:val="Heading3"/>
      </w:pPr>
      <w:bookmarkStart w:id="37" w:name="_Toc241396145"/>
      <w:r>
        <w:t>(3)  Why it was dangerous</w:t>
      </w:r>
      <w:bookmarkEnd w:id="37"/>
    </w:p>
    <w:p w14:paraId="1D2D0244" w14:textId="77777777" w:rsidR="003C39F0" w:rsidRDefault="00000000">
      <w:r>
        <w:t xml:space="preserve">Every Balkan revolt or Turkish defeat threatened to bring Russia and Austria, or Russia and Britain, into conflict — as in </w:t>
      </w:r>
      <w:r>
        <w:rPr>
          <w:b/>
          <w:bCs/>
        </w:rPr>
        <w:t>1854</w:t>
      </w:r>
      <w:r>
        <w:t xml:space="preserve">, </w:t>
      </w:r>
      <w:r>
        <w:rPr>
          <w:b/>
          <w:bCs/>
        </w:rPr>
        <w:t>1878</w:t>
      </w:r>
      <w:r>
        <w:t xml:space="preserve"> and finally </w:t>
      </w:r>
      <w:r>
        <w:rPr>
          <w:b/>
          <w:bCs/>
        </w:rPr>
        <w:t>1914</w:t>
      </w:r>
      <w:r>
        <w:t>.</w:t>
      </w:r>
    </w:p>
    <w:p w14:paraId="62BCAEA9" w14:textId="77777777" w:rsidR="003C39F0" w:rsidRDefault="00000000">
      <w:pPr>
        <w:pStyle w:val="Heading2"/>
      </w:pPr>
      <w:bookmarkStart w:id="38" w:name="_Toc241396146"/>
      <w:r>
        <w:t>Limb 2 · England's attitude, 1820–1913</w:t>
      </w:r>
      <w:bookmarkEnd w:id="38"/>
    </w:p>
    <w:p w14:paraId="7B857FEE" w14:textId="77777777" w:rsidR="003C39F0" w:rsidRDefault="00000000">
      <w:pPr>
        <w:pStyle w:val="Heading3"/>
      </w:pPr>
      <w:bookmarkStart w:id="39" w:name="_Toc241396147"/>
      <w:r>
        <w:t>(4)  Phase 1 · 1820–1841: preserving Turkey against Russia, France and Egypt</w:t>
      </w:r>
      <w:bookmarkEnd w:id="39"/>
    </w:p>
    <w:p w14:paraId="4B89B4F0" w14:textId="77777777" w:rsidR="003C39F0" w:rsidRDefault="00000000">
      <w:pPr>
        <w:pStyle w:val="ListParagraph"/>
        <w:numPr>
          <w:ilvl w:val="0"/>
          <w:numId w:val="2"/>
        </w:numPr>
        <w:spacing w:after="70" w:line="276" w:lineRule="auto"/>
      </w:pPr>
      <w:r>
        <w:rPr>
          <w:b/>
          <w:bCs/>
        </w:rPr>
        <w:t>The Greek revolt (1821)</w:t>
      </w:r>
      <w:r>
        <w:t xml:space="preserve">: public opinion was pro-Greek. </w:t>
      </w:r>
      <w:r>
        <w:rPr>
          <w:b/>
          <w:bCs/>
        </w:rPr>
        <w:t>Canning</w:t>
      </w:r>
      <w:r>
        <w:t xml:space="preserve"> cooperated with Russia (1826) and France (</w:t>
      </w:r>
      <w:r>
        <w:rPr>
          <w:b/>
          <w:bCs/>
        </w:rPr>
        <w:t>Treaty of London, 1827</w:t>
      </w:r>
      <w:r>
        <w:t xml:space="preserve">) to control the outcome and prevent Russia acting alone. The allied fleets destroyed the Turkish-Egyptian fleet at </w:t>
      </w:r>
      <w:r>
        <w:rPr>
          <w:b/>
          <w:bCs/>
        </w:rPr>
        <w:t>Navarino</w:t>
      </w:r>
      <w:r>
        <w:t xml:space="preserve"> (</w:t>
      </w:r>
      <w:r>
        <w:rPr>
          <w:b/>
          <w:bCs/>
        </w:rPr>
        <w:t>1827</w:t>
      </w:r>
      <w:r>
        <w:t>); Greece became independent (1830–32).</w:t>
      </w:r>
    </w:p>
    <w:p w14:paraId="7CEF2F2E" w14:textId="77777777" w:rsidR="003C39F0" w:rsidRDefault="00000000">
      <w:pPr>
        <w:pStyle w:val="ListParagraph"/>
        <w:numPr>
          <w:ilvl w:val="0"/>
          <w:numId w:val="2"/>
        </w:numPr>
        <w:spacing w:after="70" w:line="276" w:lineRule="auto"/>
      </w:pPr>
      <w:r>
        <w:rPr>
          <w:b/>
          <w:bCs/>
        </w:rPr>
        <w:t>The first Mehemet Ali crisis (1831–33)</w:t>
      </w:r>
      <w:r>
        <w:t xml:space="preserve">: Britain was busy with Belgium; the Sultan turned to Russia — the </w:t>
      </w:r>
      <w:r>
        <w:rPr>
          <w:b/>
          <w:bCs/>
        </w:rPr>
        <w:t>Treaty of Unkiar Skelessi</w:t>
      </w:r>
      <w:r>
        <w:t xml:space="preserve"> (</w:t>
      </w:r>
      <w:r>
        <w:rPr>
          <w:b/>
          <w:bCs/>
        </w:rPr>
        <w:t>1833</w:t>
      </w:r>
      <w:r>
        <w:t>).</w:t>
      </w:r>
    </w:p>
    <w:p w14:paraId="7EF1E94C" w14:textId="77777777" w:rsidR="003C39F0" w:rsidRDefault="00000000">
      <w:pPr>
        <w:pStyle w:val="ListParagraph"/>
        <w:numPr>
          <w:ilvl w:val="0"/>
          <w:numId w:val="2"/>
        </w:numPr>
        <w:spacing w:after="70" w:line="276" w:lineRule="auto"/>
      </w:pPr>
      <w:r>
        <w:rPr>
          <w:b/>
          <w:bCs/>
        </w:rPr>
        <w:t>The second crisis (1839–41)</w:t>
      </w:r>
      <w:r>
        <w:t xml:space="preserve">: </w:t>
      </w:r>
      <w:r>
        <w:rPr>
          <w:b/>
          <w:bCs/>
        </w:rPr>
        <w:t>Palmerston</w:t>
      </w:r>
      <w:r>
        <w:t xml:space="preserve"> united the powers (except France), bombarded </w:t>
      </w:r>
      <w:r>
        <w:rPr>
          <w:b/>
          <w:bCs/>
        </w:rPr>
        <w:t>Acre</w:t>
      </w:r>
      <w:r>
        <w:t xml:space="preserve">, forced Mehemet Ali back to Egypt, and secured the </w:t>
      </w:r>
      <w:r>
        <w:rPr>
          <w:b/>
          <w:bCs/>
        </w:rPr>
        <w:t>Straits Convention (1841)</w:t>
      </w:r>
      <w:r>
        <w:t xml:space="preserve"> — the Straits closed to foreign warships in peacetime.</w:t>
      </w:r>
    </w:p>
    <w:p w14:paraId="219016E6" w14:textId="77777777" w:rsidR="003C39F0" w:rsidRDefault="00000000">
      <w:pPr>
        <w:pStyle w:val="ListParagraph"/>
        <w:numPr>
          <w:ilvl w:val="0"/>
          <w:numId w:val="2"/>
        </w:numPr>
        <w:spacing w:after="70" w:line="276" w:lineRule="auto"/>
      </w:pPr>
      <w:r>
        <w:rPr>
          <w:b/>
          <w:bCs/>
        </w:rPr>
        <w:t>Attitude</w:t>
      </w:r>
      <w:r>
        <w:t xml:space="preserve">: Turkey must be </w:t>
      </w:r>
      <w:r>
        <w:rPr>
          <w:b/>
          <w:bCs/>
        </w:rPr>
        <w:t>preserved</w:t>
      </w:r>
      <w:r>
        <w:t>; Russian and French influence checked.</w:t>
      </w:r>
    </w:p>
    <w:p w14:paraId="2FCB4CFF" w14:textId="77777777" w:rsidR="003C39F0" w:rsidRDefault="00000000">
      <w:pPr>
        <w:pStyle w:val="Heading3"/>
      </w:pPr>
      <w:bookmarkStart w:id="40" w:name="_Toc241396148"/>
      <w:r>
        <w:t>(5)  Phase 2 · 1853–1856: war to preserve Turkey</w:t>
      </w:r>
      <w:bookmarkEnd w:id="40"/>
    </w:p>
    <w:p w14:paraId="2555AB81" w14:textId="77777777" w:rsidR="003C39F0" w:rsidRDefault="00000000">
      <w:r>
        <w:t xml:space="preserve">When Russia demanded the right to protect Orthodox Christians and occupied the </w:t>
      </w:r>
      <w:r>
        <w:rPr>
          <w:b/>
          <w:bCs/>
        </w:rPr>
        <w:t>Principalities</w:t>
      </w:r>
      <w:r>
        <w:t xml:space="preserve"> (1853), Britain and France fought the </w:t>
      </w:r>
      <w:r>
        <w:rPr>
          <w:b/>
          <w:bCs/>
        </w:rPr>
        <w:t>Crimean War</w:t>
      </w:r>
      <w:r>
        <w:t xml:space="preserve"> (1854–56). The </w:t>
      </w:r>
      <w:r>
        <w:rPr>
          <w:b/>
          <w:bCs/>
        </w:rPr>
        <w:t xml:space="preserve">Treaty </w:t>
      </w:r>
      <w:r>
        <w:rPr>
          <w:b/>
          <w:bCs/>
        </w:rPr>
        <w:lastRenderedPageBreak/>
        <w:t>of Paris (1856)</w:t>
      </w:r>
      <w:r>
        <w:t xml:space="preserve"> neutralised the </w:t>
      </w:r>
      <w:r>
        <w:rPr>
          <w:b/>
          <w:bCs/>
        </w:rPr>
        <w:t>Black Sea</w:t>
      </w:r>
      <w:r>
        <w:t xml:space="preserve"> and guaranteed Turkey's independence and integrity. (See Answer 5.)</w:t>
      </w:r>
    </w:p>
    <w:p w14:paraId="62A137AC" w14:textId="77777777" w:rsidR="003C39F0" w:rsidRDefault="00000000">
      <w:pPr>
        <w:pStyle w:val="ListParagraph"/>
        <w:numPr>
          <w:ilvl w:val="0"/>
          <w:numId w:val="2"/>
        </w:numPr>
        <w:spacing w:after="70" w:line="276" w:lineRule="auto"/>
      </w:pPr>
      <w:r>
        <w:rPr>
          <w:b/>
          <w:bCs/>
        </w:rPr>
        <w:t>Attitude</w:t>
      </w:r>
      <w:r>
        <w:t xml:space="preserve">: preserve Turkey </w:t>
      </w:r>
      <w:r>
        <w:rPr>
          <w:b/>
          <w:bCs/>
        </w:rPr>
        <w:t>by force</w:t>
      </w:r>
      <w:r>
        <w:t>.</w:t>
      </w:r>
    </w:p>
    <w:p w14:paraId="5DE1AA15" w14:textId="77777777" w:rsidR="003C39F0" w:rsidRDefault="00000000">
      <w:pPr>
        <w:pStyle w:val="Heading3"/>
      </w:pPr>
      <w:bookmarkStart w:id="41" w:name="_Toc241396149"/>
      <w:r>
        <w:t>(6)  Phase 3 · 1856–1878: preserving Turkey, but a divided nation</w:t>
      </w:r>
      <w:bookmarkEnd w:id="41"/>
    </w:p>
    <w:p w14:paraId="3546D759" w14:textId="77777777" w:rsidR="003C39F0" w:rsidRDefault="00000000">
      <w:pPr>
        <w:pStyle w:val="ListParagraph"/>
        <w:numPr>
          <w:ilvl w:val="0"/>
          <w:numId w:val="2"/>
        </w:numPr>
        <w:spacing w:after="70" w:line="276" w:lineRule="auto"/>
      </w:pPr>
      <w:r>
        <w:rPr>
          <w:b/>
          <w:bCs/>
        </w:rPr>
        <w:t>1870–71</w:t>
      </w:r>
      <w:r>
        <w:t xml:space="preserve">: Russia repudiated the Black Sea clauses; Gladstone accepted this at the </w:t>
      </w:r>
      <w:r>
        <w:rPr>
          <w:b/>
          <w:bCs/>
        </w:rPr>
        <w:t>London Conference</w:t>
      </w:r>
      <w:r>
        <w:t xml:space="preserve"> (1871).</w:t>
      </w:r>
    </w:p>
    <w:p w14:paraId="79C04480" w14:textId="77777777" w:rsidR="003C39F0" w:rsidRDefault="00000000">
      <w:pPr>
        <w:pStyle w:val="ListParagraph"/>
        <w:numPr>
          <w:ilvl w:val="0"/>
          <w:numId w:val="2"/>
        </w:numPr>
        <w:spacing w:after="70" w:line="276" w:lineRule="auto"/>
      </w:pPr>
      <w:r>
        <w:rPr>
          <w:b/>
          <w:bCs/>
        </w:rPr>
        <w:t>1875–78</w:t>
      </w:r>
      <w:r>
        <w:t>: the great Eastern crisis. Turkish massacres in Bulgaria (</w:t>
      </w:r>
      <w:r>
        <w:rPr>
          <w:b/>
          <w:bCs/>
        </w:rPr>
        <w:t>1876</w:t>
      </w:r>
      <w:r>
        <w:t>) — the "</w:t>
      </w:r>
      <w:r>
        <w:rPr>
          <w:b/>
          <w:bCs/>
        </w:rPr>
        <w:t>Bulgarian horrors</w:t>
      </w:r>
      <w:r>
        <w:t xml:space="preserve">" — split British opinion: </w:t>
      </w:r>
      <w:r>
        <w:rPr>
          <w:b/>
          <w:bCs/>
        </w:rPr>
        <w:t>Gladstone</w:t>
      </w:r>
      <w:r>
        <w:t xml:space="preserve"> demanded the Turks leave "</w:t>
      </w:r>
      <w:r>
        <w:rPr>
          <w:b/>
          <w:bCs/>
        </w:rPr>
        <w:t>bag and baggage</w:t>
      </w:r>
      <w:r>
        <w:t xml:space="preserve">"; </w:t>
      </w:r>
      <w:r>
        <w:rPr>
          <w:b/>
          <w:bCs/>
        </w:rPr>
        <w:t>Disraeli</w:t>
      </w:r>
      <w:r>
        <w:t xml:space="preserve"> held that British interests required Turkey to be preserved.</w:t>
      </w:r>
    </w:p>
    <w:p w14:paraId="6010D42A" w14:textId="77777777" w:rsidR="003C39F0" w:rsidRDefault="00000000">
      <w:pPr>
        <w:pStyle w:val="ListParagraph"/>
        <w:numPr>
          <w:ilvl w:val="0"/>
          <w:numId w:val="2"/>
        </w:numPr>
        <w:spacing w:after="70" w:line="276" w:lineRule="auto"/>
      </w:pPr>
      <w:r>
        <w:t xml:space="preserve">When Russia defeated Turkey and imposed </w:t>
      </w:r>
      <w:r>
        <w:rPr>
          <w:b/>
          <w:bCs/>
        </w:rPr>
        <w:t>San Stefano</w:t>
      </w:r>
      <w:r>
        <w:t xml:space="preserve"> (1878), Disraeli threatened war; the </w:t>
      </w:r>
      <w:r>
        <w:rPr>
          <w:b/>
          <w:bCs/>
        </w:rPr>
        <w:t>Congress of Berlin</w:t>
      </w:r>
      <w:r>
        <w:t xml:space="preserve"> (</w:t>
      </w:r>
      <w:r>
        <w:rPr>
          <w:b/>
          <w:bCs/>
        </w:rPr>
        <w:t>1878</w:t>
      </w:r>
      <w:r>
        <w:t xml:space="preserve">) cut back Russia's gains, and Britain took </w:t>
      </w:r>
      <w:r>
        <w:rPr>
          <w:b/>
          <w:bCs/>
        </w:rPr>
        <w:t>Cyprus</w:t>
      </w:r>
      <w:r>
        <w:t xml:space="preserve"> to protect Turkey in Asia. (See the short note and Answer 7.)</w:t>
      </w:r>
    </w:p>
    <w:p w14:paraId="00A83E3B" w14:textId="77777777" w:rsidR="003C39F0" w:rsidRDefault="00000000">
      <w:pPr>
        <w:pStyle w:val="ListParagraph"/>
        <w:numPr>
          <w:ilvl w:val="0"/>
          <w:numId w:val="2"/>
        </w:numPr>
        <w:spacing w:after="70" w:line="276" w:lineRule="auto"/>
      </w:pPr>
      <w:r>
        <w:rPr>
          <w:b/>
          <w:bCs/>
        </w:rPr>
        <w:t>Attitude</w:t>
      </w:r>
      <w:r>
        <w:t xml:space="preserve">: still preserve Turkey — but British opinion was now </w:t>
      </w:r>
      <w:r>
        <w:rPr>
          <w:b/>
          <w:bCs/>
        </w:rPr>
        <w:t>morally divided</w:t>
      </w:r>
      <w:r>
        <w:t>.</w:t>
      </w:r>
    </w:p>
    <w:p w14:paraId="51681149" w14:textId="77777777" w:rsidR="003C39F0" w:rsidRDefault="00000000">
      <w:pPr>
        <w:pStyle w:val="Heading3"/>
      </w:pPr>
      <w:bookmarkStart w:id="42" w:name="_Toc241396150"/>
      <w:r>
        <w:t>(7)  Phase 4 · 1878–1907: Egypt replaces Constantinople</w:t>
      </w:r>
      <w:bookmarkEnd w:id="42"/>
    </w:p>
    <w:p w14:paraId="206BEBAC" w14:textId="77777777" w:rsidR="003C39F0" w:rsidRDefault="00000000">
      <w:pPr>
        <w:pStyle w:val="ListParagraph"/>
        <w:numPr>
          <w:ilvl w:val="0"/>
          <w:numId w:val="2"/>
        </w:numPr>
        <w:spacing w:after="70" w:line="276" w:lineRule="auto"/>
      </w:pPr>
      <w:r>
        <w:rPr>
          <w:b/>
          <w:bCs/>
        </w:rPr>
        <w:t>The Suez Canal shares</w:t>
      </w:r>
      <w:r>
        <w:t xml:space="preserve"> (1875) and the </w:t>
      </w:r>
      <w:r>
        <w:rPr>
          <w:b/>
          <w:bCs/>
        </w:rPr>
        <w:t>occupation of Egypt</w:t>
      </w:r>
      <w:r>
        <w:t xml:space="preserve"> (</w:t>
      </w:r>
      <w:r>
        <w:rPr>
          <w:b/>
          <w:bCs/>
        </w:rPr>
        <w:t>1882</w:t>
      </w:r>
      <w:r>
        <w:t>) gave Britain a new, safer guard for the route to India. Constantinople mattered less.</w:t>
      </w:r>
    </w:p>
    <w:p w14:paraId="673CF5BB" w14:textId="77777777" w:rsidR="003C39F0" w:rsidRDefault="00000000">
      <w:pPr>
        <w:pStyle w:val="ListParagraph"/>
        <w:numPr>
          <w:ilvl w:val="0"/>
          <w:numId w:val="2"/>
        </w:numPr>
        <w:spacing w:after="70" w:line="276" w:lineRule="auto"/>
      </w:pPr>
      <w:r>
        <w:rPr>
          <w:b/>
          <w:bCs/>
        </w:rPr>
        <w:t>The Armenian massacres</w:t>
      </w:r>
      <w:r>
        <w:t xml:space="preserve"> (</w:t>
      </w:r>
      <w:r>
        <w:rPr>
          <w:b/>
          <w:bCs/>
        </w:rPr>
        <w:t>1894–96</w:t>
      </w:r>
      <w:r>
        <w:t xml:space="preserve">) ended British sympathy for the Sultan. </w:t>
      </w:r>
      <w:r>
        <w:rPr>
          <w:b/>
          <w:bCs/>
        </w:rPr>
        <w:t>Salisbury</w:t>
      </w:r>
      <w:r>
        <w:t xml:space="preserve"> admitted in </w:t>
      </w:r>
      <w:r>
        <w:rPr>
          <w:b/>
          <w:bCs/>
        </w:rPr>
        <w:t>1897</w:t>
      </w:r>
      <w:r>
        <w:t xml:space="preserve"> that Britain had "</w:t>
      </w:r>
      <w:r>
        <w:rPr>
          <w:b/>
          <w:bCs/>
        </w:rPr>
        <w:t>put its money on the wrong horse</w:t>
      </w:r>
      <w:r>
        <w:t>" in the Crimean War.</w:t>
      </w:r>
    </w:p>
    <w:p w14:paraId="28ABF561" w14:textId="77777777" w:rsidR="003C39F0" w:rsidRDefault="00000000">
      <w:pPr>
        <w:pStyle w:val="ListParagraph"/>
        <w:numPr>
          <w:ilvl w:val="0"/>
          <w:numId w:val="2"/>
        </w:numPr>
        <w:spacing w:after="70" w:line="276" w:lineRule="auto"/>
      </w:pPr>
      <w:r>
        <w:rPr>
          <w:b/>
          <w:bCs/>
        </w:rPr>
        <w:t>Germany</w:t>
      </w:r>
      <w:r>
        <w:t xml:space="preserve"> replaced Britain as Turkey's friend (the Kaiser's visits; the Baghdad railway).</w:t>
      </w:r>
    </w:p>
    <w:p w14:paraId="67F15A09" w14:textId="77777777" w:rsidR="003C39F0" w:rsidRDefault="00000000">
      <w:pPr>
        <w:pStyle w:val="ListParagraph"/>
        <w:numPr>
          <w:ilvl w:val="0"/>
          <w:numId w:val="2"/>
        </w:numPr>
        <w:spacing w:after="70" w:line="276" w:lineRule="auto"/>
      </w:pPr>
      <w:r>
        <w:rPr>
          <w:b/>
          <w:bCs/>
        </w:rPr>
        <w:t>The Anglo-Russian Convention (1907)</w:t>
      </w:r>
      <w:r>
        <w:t xml:space="preserve">: Britain and Russia settled their rivalries in Persia, Afghanistan and Tibet — </w:t>
      </w:r>
      <w:r>
        <w:rPr>
          <w:b/>
          <w:bCs/>
        </w:rPr>
        <w:t>partners</w:t>
      </w:r>
      <w:r>
        <w:t>, not enemies.</w:t>
      </w:r>
    </w:p>
    <w:p w14:paraId="3117F645" w14:textId="77777777" w:rsidR="003C39F0" w:rsidRDefault="00000000">
      <w:pPr>
        <w:pStyle w:val="ListParagraph"/>
        <w:numPr>
          <w:ilvl w:val="0"/>
          <w:numId w:val="2"/>
        </w:numPr>
        <w:spacing w:after="70" w:line="276" w:lineRule="auto"/>
      </w:pPr>
      <w:r>
        <w:rPr>
          <w:b/>
          <w:bCs/>
        </w:rPr>
        <w:t>Attitude</w:t>
      </w:r>
      <w:r>
        <w:t xml:space="preserve">: Turkey no longer essential; Britain relies on </w:t>
      </w:r>
      <w:r>
        <w:rPr>
          <w:b/>
          <w:bCs/>
        </w:rPr>
        <w:t>Egypt</w:t>
      </w:r>
      <w:r>
        <w:t xml:space="preserve">, the </w:t>
      </w:r>
      <w:r>
        <w:rPr>
          <w:b/>
          <w:bCs/>
        </w:rPr>
        <w:t>navy</w:t>
      </w:r>
      <w:r>
        <w:t xml:space="preserve"> and </w:t>
      </w:r>
      <w:r>
        <w:rPr>
          <w:b/>
          <w:bCs/>
        </w:rPr>
        <w:t>agreement with Russia</w:t>
      </w:r>
      <w:r>
        <w:t>.</w:t>
      </w:r>
    </w:p>
    <w:p w14:paraId="7F4F7739" w14:textId="77777777" w:rsidR="003C39F0" w:rsidRDefault="00000000">
      <w:pPr>
        <w:pStyle w:val="Heading3"/>
      </w:pPr>
      <w:bookmarkStart w:id="43" w:name="_Toc241396151"/>
      <w:r>
        <w:t>(8)  Phase 5 · 1908–1913: mediator in the last crises</w:t>
      </w:r>
      <w:bookmarkEnd w:id="43"/>
    </w:p>
    <w:p w14:paraId="269DD4D2" w14:textId="77777777" w:rsidR="003C39F0" w:rsidRDefault="00000000">
      <w:pPr>
        <w:pStyle w:val="ListParagraph"/>
        <w:numPr>
          <w:ilvl w:val="0"/>
          <w:numId w:val="2"/>
        </w:numPr>
        <w:spacing w:after="70" w:line="276" w:lineRule="auto"/>
      </w:pPr>
      <w:r>
        <w:rPr>
          <w:b/>
          <w:bCs/>
        </w:rPr>
        <w:t>1908</w:t>
      </w:r>
      <w:r>
        <w:t xml:space="preserve">: the </w:t>
      </w:r>
      <w:r>
        <w:rPr>
          <w:b/>
          <w:bCs/>
        </w:rPr>
        <w:t>Young Turk</w:t>
      </w:r>
      <w:r>
        <w:t xml:space="preserve"> revolution; Austria </w:t>
      </w:r>
      <w:r>
        <w:rPr>
          <w:b/>
          <w:bCs/>
        </w:rPr>
        <w:t>annexed Bosnia</w:t>
      </w:r>
      <w:r>
        <w:t>, humiliating Russia and Serbia — Britain protested but did not act.</w:t>
      </w:r>
    </w:p>
    <w:p w14:paraId="0FFA5395" w14:textId="77777777" w:rsidR="003C39F0" w:rsidRDefault="00000000">
      <w:pPr>
        <w:pStyle w:val="ListParagraph"/>
        <w:numPr>
          <w:ilvl w:val="0"/>
          <w:numId w:val="2"/>
        </w:numPr>
        <w:spacing w:after="70" w:line="276" w:lineRule="auto"/>
      </w:pPr>
      <w:r>
        <w:rPr>
          <w:b/>
          <w:bCs/>
        </w:rPr>
        <w:t>1912–13</w:t>
      </w:r>
      <w:r>
        <w:t xml:space="preserve">: the </w:t>
      </w:r>
      <w:r>
        <w:rPr>
          <w:b/>
          <w:bCs/>
        </w:rPr>
        <w:t>Balkan Wars</w:t>
      </w:r>
      <w:r>
        <w:t xml:space="preserve"> drove Turkey almost out of Europe. </w:t>
      </w:r>
      <w:r>
        <w:rPr>
          <w:b/>
          <w:bCs/>
        </w:rPr>
        <w:t>Sir Edward Grey</w:t>
      </w:r>
      <w:r>
        <w:t xml:space="preserve"> chaired the </w:t>
      </w:r>
      <w:r>
        <w:rPr>
          <w:b/>
          <w:bCs/>
        </w:rPr>
        <w:t>London Conference of Ambassadors</w:t>
      </w:r>
      <w:r>
        <w:t xml:space="preserve">, which created </w:t>
      </w:r>
      <w:r>
        <w:rPr>
          <w:b/>
          <w:bCs/>
        </w:rPr>
        <w:t>Albania</w:t>
      </w:r>
      <w:r>
        <w:t xml:space="preserve"> and produced the </w:t>
      </w:r>
      <w:r>
        <w:rPr>
          <w:b/>
          <w:bCs/>
        </w:rPr>
        <w:t>Treaty of London</w:t>
      </w:r>
      <w:r>
        <w:t xml:space="preserve"> (May </w:t>
      </w:r>
      <w:r>
        <w:rPr>
          <w:b/>
          <w:bCs/>
        </w:rPr>
        <w:t>1913</w:t>
      </w:r>
      <w:r>
        <w:t>); Britain and Germany cooperated to keep the peace.</w:t>
      </w:r>
    </w:p>
    <w:p w14:paraId="1165460F" w14:textId="77777777" w:rsidR="003C39F0" w:rsidRDefault="00000000">
      <w:pPr>
        <w:pStyle w:val="ListParagraph"/>
        <w:numPr>
          <w:ilvl w:val="0"/>
          <w:numId w:val="2"/>
        </w:numPr>
        <w:spacing w:after="70" w:line="276" w:lineRule="auto"/>
      </w:pPr>
      <w:r>
        <w:rPr>
          <w:b/>
          <w:bCs/>
        </w:rPr>
        <w:t>Attitude</w:t>
      </w:r>
      <w:r>
        <w:t xml:space="preserve">: </w:t>
      </w:r>
      <w:r>
        <w:rPr>
          <w:b/>
          <w:bCs/>
        </w:rPr>
        <w:t>mediation</w:t>
      </w:r>
      <w:r>
        <w:t xml:space="preserve"> and the Concert of Europe — but the Balkans remained the "</w:t>
      </w:r>
      <w:r>
        <w:rPr>
          <w:b/>
          <w:bCs/>
        </w:rPr>
        <w:t>powder keg</w:t>
      </w:r>
      <w:r>
        <w:t xml:space="preserve">" that exploded at </w:t>
      </w:r>
      <w:r>
        <w:rPr>
          <w:b/>
          <w:bCs/>
        </w:rPr>
        <w:t>Sarajevo</w:t>
      </w:r>
      <w:r>
        <w:t xml:space="preserve"> in </w:t>
      </w:r>
      <w:r>
        <w:rPr>
          <w:b/>
          <w:bCs/>
        </w:rPr>
        <w:t>1914</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7445"/>
      </w:tblGrid>
      <w:tr w:rsidR="003C39F0" w14:paraId="6F9F4C17"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53D7980" w14:textId="77777777" w:rsidR="003C39F0" w:rsidRDefault="00000000">
            <w:pPr>
              <w:spacing w:after="30" w:line="250" w:lineRule="auto"/>
            </w:pPr>
            <w:r>
              <w:rPr>
                <w:rFonts w:ascii="Calibri" w:eastAsia="Calibri" w:hAnsi="Calibri" w:cs="Calibri"/>
                <w:b/>
                <w:bCs/>
                <w:color w:val="FFFFFF"/>
                <w:sz w:val="18"/>
                <w:szCs w:val="18"/>
              </w:rPr>
              <w:t>Phase</w:t>
            </w:r>
          </w:p>
        </w:tc>
        <w:tc>
          <w:tcPr>
            <w:tcW w:w="744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26B0B5A" w14:textId="77777777" w:rsidR="003C39F0" w:rsidRDefault="00000000">
            <w:pPr>
              <w:spacing w:after="30" w:line="250" w:lineRule="auto"/>
            </w:pPr>
            <w:r>
              <w:rPr>
                <w:rFonts w:ascii="Calibri" w:eastAsia="Calibri" w:hAnsi="Calibri" w:cs="Calibri"/>
                <w:b/>
                <w:bCs/>
                <w:color w:val="FFFFFF"/>
                <w:sz w:val="18"/>
                <w:szCs w:val="18"/>
              </w:rPr>
              <w:t>England's attitude</w:t>
            </w:r>
          </w:p>
        </w:tc>
      </w:tr>
      <w:tr w:rsidR="003C39F0" w14:paraId="4B7875BA"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370ABC" w14:textId="77777777" w:rsidR="003C39F0" w:rsidRDefault="00000000">
            <w:pPr>
              <w:spacing w:after="30" w:line="250" w:lineRule="auto"/>
            </w:pPr>
            <w:r>
              <w:rPr>
                <w:rFonts w:ascii="Calibri" w:eastAsia="Calibri" w:hAnsi="Calibri" w:cs="Calibri"/>
                <w:sz w:val="18"/>
                <w:szCs w:val="18"/>
              </w:rPr>
              <w:t>1820–41</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A3BC37" w14:textId="77777777" w:rsidR="003C39F0" w:rsidRDefault="00000000">
            <w:pPr>
              <w:spacing w:after="30" w:line="250" w:lineRule="auto"/>
            </w:pPr>
            <w:r>
              <w:rPr>
                <w:rFonts w:ascii="Calibri" w:eastAsia="Calibri" w:hAnsi="Calibri" w:cs="Calibri"/>
                <w:sz w:val="18"/>
                <w:szCs w:val="18"/>
              </w:rPr>
              <w:t>Preserve Turkey; control Greek independence; check Russia and France</w:t>
            </w:r>
          </w:p>
        </w:tc>
      </w:tr>
      <w:tr w:rsidR="003C39F0" w14:paraId="0FD81F2B"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749420D" w14:textId="77777777" w:rsidR="003C39F0" w:rsidRDefault="00000000">
            <w:pPr>
              <w:spacing w:after="30" w:line="250" w:lineRule="auto"/>
            </w:pPr>
            <w:r>
              <w:rPr>
                <w:rFonts w:ascii="Calibri" w:eastAsia="Calibri" w:hAnsi="Calibri" w:cs="Calibri"/>
                <w:sz w:val="18"/>
                <w:szCs w:val="18"/>
              </w:rPr>
              <w:t>1853–56</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77D2A1" w14:textId="77777777" w:rsidR="003C39F0" w:rsidRDefault="00000000">
            <w:pPr>
              <w:spacing w:after="30" w:line="250" w:lineRule="auto"/>
            </w:pPr>
            <w:r>
              <w:rPr>
                <w:rFonts w:ascii="Calibri" w:eastAsia="Calibri" w:hAnsi="Calibri" w:cs="Calibri"/>
                <w:sz w:val="18"/>
                <w:szCs w:val="18"/>
              </w:rPr>
              <w:t>Fight Russia to preserve Turkey</w:t>
            </w:r>
          </w:p>
        </w:tc>
      </w:tr>
      <w:tr w:rsidR="003C39F0" w14:paraId="79E208C7"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305C55" w14:textId="77777777" w:rsidR="003C39F0" w:rsidRDefault="00000000">
            <w:pPr>
              <w:spacing w:after="30" w:line="250" w:lineRule="auto"/>
            </w:pPr>
            <w:r>
              <w:rPr>
                <w:rFonts w:ascii="Calibri" w:eastAsia="Calibri" w:hAnsi="Calibri" w:cs="Calibri"/>
                <w:sz w:val="18"/>
                <w:szCs w:val="18"/>
              </w:rPr>
              <w:t>1856–78</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53188F" w14:textId="77777777" w:rsidR="003C39F0" w:rsidRDefault="00000000">
            <w:pPr>
              <w:spacing w:after="30" w:line="250" w:lineRule="auto"/>
            </w:pPr>
            <w:r>
              <w:rPr>
                <w:rFonts w:ascii="Calibri" w:eastAsia="Calibri" w:hAnsi="Calibri" w:cs="Calibri"/>
                <w:sz w:val="18"/>
                <w:szCs w:val="18"/>
              </w:rPr>
              <w:t>Preserve Turkey; Berlin; opinion divided</w:t>
            </w:r>
          </w:p>
        </w:tc>
      </w:tr>
      <w:tr w:rsidR="003C39F0" w14:paraId="1EB0A2F4"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77AA88" w14:textId="77777777" w:rsidR="003C39F0" w:rsidRDefault="00000000">
            <w:pPr>
              <w:spacing w:after="30" w:line="250" w:lineRule="auto"/>
            </w:pPr>
            <w:r>
              <w:rPr>
                <w:rFonts w:ascii="Calibri" w:eastAsia="Calibri" w:hAnsi="Calibri" w:cs="Calibri"/>
                <w:sz w:val="18"/>
                <w:szCs w:val="18"/>
              </w:rPr>
              <w:t>1878–1907</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D6275B" w14:textId="77777777" w:rsidR="003C39F0" w:rsidRDefault="00000000">
            <w:pPr>
              <w:spacing w:after="30" w:line="250" w:lineRule="auto"/>
            </w:pPr>
            <w:r>
              <w:rPr>
                <w:rFonts w:ascii="Calibri" w:eastAsia="Calibri" w:hAnsi="Calibri" w:cs="Calibri"/>
                <w:sz w:val="18"/>
                <w:szCs w:val="18"/>
              </w:rPr>
              <w:t>Egypt replaces Turkey; agreement with Russia</w:t>
            </w:r>
          </w:p>
        </w:tc>
      </w:tr>
      <w:tr w:rsidR="003C39F0" w14:paraId="43B185C9"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683CC2" w14:textId="77777777" w:rsidR="003C39F0" w:rsidRDefault="00000000">
            <w:pPr>
              <w:spacing w:after="30" w:line="250" w:lineRule="auto"/>
            </w:pPr>
            <w:r>
              <w:rPr>
                <w:rFonts w:ascii="Calibri" w:eastAsia="Calibri" w:hAnsi="Calibri" w:cs="Calibri"/>
                <w:sz w:val="18"/>
                <w:szCs w:val="18"/>
              </w:rPr>
              <w:t>1908–13</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EFE1AD" w14:textId="77777777" w:rsidR="003C39F0" w:rsidRDefault="00000000">
            <w:pPr>
              <w:spacing w:after="30" w:line="250" w:lineRule="auto"/>
            </w:pPr>
            <w:r>
              <w:rPr>
                <w:rFonts w:ascii="Calibri" w:eastAsia="Calibri" w:hAnsi="Calibri" w:cs="Calibri"/>
                <w:sz w:val="18"/>
                <w:szCs w:val="18"/>
              </w:rPr>
              <w:t>Mediation (London Conference)</w:t>
            </w:r>
          </w:p>
        </w:tc>
      </w:tr>
    </w:tbl>
    <w:p w14:paraId="0C6644FE" w14:textId="77777777" w:rsidR="003C39F0" w:rsidRDefault="003C39F0">
      <w:pPr>
        <w:spacing w:after="120"/>
      </w:pPr>
    </w:p>
    <w:p w14:paraId="4A717700" w14:textId="77777777" w:rsidR="003C39F0" w:rsidRDefault="00000000">
      <w:pPr>
        <w:pStyle w:val="Heading3"/>
      </w:pPr>
      <w:bookmarkStart w:id="44" w:name="_Toc241396152"/>
      <w:r>
        <w:t>(9)  Critical analysis</w:t>
      </w:r>
      <w:bookmarkEnd w:id="44"/>
    </w:p>
    <w:p w14:paraId="7DEF13B6" w14:textId="77777777" w:rsidR="003C39F0" w:rsidRDefault="00000000">
      <w:pPr>
        <w:pStyle w:val="Heading4"/>
      </w:pPr>
      <w:r>
        <w:t>(a)  Strengths</w:t>
      </w:r>
    </w:p>
    <w:p w14:paraId="57D42FB7" w14:textId="77777777" w:rsidR="003C39F0" w:rsidRDefault="00000000">
      <w:pPr>
        <w:pStyle w:val="ListParagraph"/>
        <w:numPr>
          <w:ilvl w:val="0"/>
          <w:numId w:val="2"/>
        </w:numPr>
        <w:spacing w:after="70" w:line="276" w:lineRule="auto"/>
      </w:pPr>
      <w:r>
        <w:rPr>
          <w:b/>
          <w:bCs/>
        </w:rPr>
        <w:t>Consistency of aim</w:t>
      </w:r>
      <w:r>
        <w:t>: for a century Britain kept Russia out of the Straits and the Mediterranean.</w:t>
      </w:r>
    </w:p>
    <w:p w14:paraId="02377067" w14:textId="77777777" w:rsidR="003C39F0" w:rsidRDefault="00000000">
      <w:pPr>
        <w:pStyle w:val="ListParagraph"/>
        <w:numPr>
          <w:ilvl w:val="0"/>
          <w:numId w:val="2"/>
        </w:numPr>
        <w:spacing w:after="70" w:line="276" w:lineRule="auto"/>
      </w:pPr>
      <w:r>
        <w:rPr>
          <w:b/>
          <w:bCs/>
        </w:rPr>
        <w:t>Flexibility of method</w:t>
      </w:r>
      <w:r>
        <w:t>: when propping up Turkey became too costly and immoral, Britain found other means (Egypt, agreement with Russia).</w:t>
      </w:r>
    </w:p>
    <w:p w14:paraId="23DFC8A1" w14:textId="77777777" w:rsidR="003C39F0" w:rsidRDefault="00000000">
      <w:pPr>
        <w:pStyle w:val="ListParagraph"/>
        <w:numPr>
          <w:ilvl w:val="0"/>
          <w:numId w:val="2"/>
        </w:numPr>
        <w:spacing w:after="70" w:line="276" w:lineRule="auto"/>
      </w:pPr>
      <w:r>
        <w:rPr>
          <w:b/>
          <w:bCs/>
        </w:rPr>
        <w:t>Diplomacy often worked</w:t>
      </w:r>
      <w:r>
        <w:t>: the Straits Convention (1841), Berlin (1878) and the London Conference (1913) settled crises without British war.</w:t>
      </w:r>
    </w:p>
    <w:p w14:paraId="5B209E95" w14:textId="77777777" w:rsidR="003C39F0" w:rsidRDefault="00000000">
      <w:pPr>
        <w:pStyle w:val="Heading4"/>
      </w:pPr>
      <w:r>
        <w:t>(b)  Weaknesses</w:t>
      </w:r>
    </w:p>
    <w:p w14:paraId="0D709FA9" w14:textId="77777777" w:rsidR="003C39F0" w:rsidRDefault="00000000">
      <w:pPr>
        <w:pStyle w:val="ListParagraph"/>
        <w:numPr>
          <w:ilvl w:val="0"/>
          <w:numId w:val="2"/>
        </w:numPr>
        <w:spacing w:after="70" w:line="276" w:lineRule="auto"/>
      </w:pPr>
      <w:r>
        <w:rPr>
          <w:b/>
          <w:bCs/>
        </w:rPr>
        <w:t>Moral cost</w:t>
      </w:r>
      <w:r>
        <w:t>: Britain propped up a corrupt and sometimes murderous empire (Bulgaria 1876, Armenia 1894–96).</w:t>
      </w:r>
    </w:p>
    <w:p w14:paraId="34A9CE97" w14:textId="77777777" w:rsidR="003C39F0" w:rsidRDefault="00000000">
      <w:pPr>
        <w:pStyle w:val="ListParagraph"/>
        <w:numPr>
          <w:ilvl w:val="0"/>
          <w:numId w:val="2"/>
        </w:numPr>
        <w:spacing w:after="70" w:line="276" w:lineRule="auto"/>
      </w:pPr>
      <w:r>
        <w:rPr>
          <w:b/>
          <w:bCs/>
        </w:rPr>
        <w:t>The Balkan peoples</w:t>
      </w:r>
      <w:r>
        <w:t xml:space="preserve"> were treated as pieces in a great-power game; their grievances fed the wars of 1912–14.</w:t>
      </w:r>
    </w:p>
    <w:p w14:paraId="71675989" w14:textId="77777777" w:rsidR="003C39F0" w:rsidRDefault="00000000">
      <w:pPr>
        <w:pStyle w:val="ListParagraph"/>
        <w:numPr>
          <w:ilvl w:val="0"/>
          <w:numId w:val="2"/>
        </w:numPr>
        <w:spacing w:after="70" w:line="276" w:lineRule="auto"/>
      </w:pPr>
      <w:r>
        <w:rPr>
          <w:b/>
          <w:bCs/>
        </w:rPr>
        <w:t>The Crimean War</w:t>
      </w:r>
      <w:r>
        <w:t xml:space="preserve"> was costly and its gains short-lived.</w:t>
      </w:r>
    </w:p>
    <w:p w14:paraId="24E2BF14" w14:textId="77777777" w:rsidR="003C39F0" w:rsidRDefault="00000000">
      <w:pPr>
        <w:pStyle w:val="ListParagraph"/>
        <w:numPr>
          <w:ilvl w:val="0"/>
          <w:numId w:val="2"/>
        </w:numPr>
        <w:spacing w:after="70" w:line="276" w:lineRule="auto"/>
      </w:pPr>
      <w:r>
        <w:rPr>
          <w:b/>
          <w:bCs/>
        </w:rPr>
        <w:t>Over-fear of Russia</w:t>
      </w:r>
      <w:r>
        <w:t>: Salisbury himself admitted the "wrong horse".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7488138F"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29C921BB" w14:textId="77777777" w:rsidR="003C39F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241FD701" w14:textId="77777777" w:rsidR="003C39F0" w:rsidRDefault="00000000">
            <w:pPr>
              <w:spacing w:after="80" w:line="270" w:lineRule="auto"/>
            </w:pPr>
            <w:r>
              <w:rPr>
                <w:sz w:val="21"/>
                <w:szCs w:val="21"/>
              </w:rPr>
              <w:t>The Eastern Question was the problem of the dying Ottoman Empire and of the Great Powers' rivalry over its inheritance. From 1820 to 1913 England's attitude was consistent in purpose — to keep Russia away from the Straits and to protect the route to India — but changed in method: from preserving Turkey by diplomacy and war, to securing Egypt, to partnership with Russia and mediation in the Balkans. It protected British interests effectively, but at a moral cost and without solving the Balkan problem that led to the First World War.</w:t>
            </w:r>
          </w:p>
        </w:tc>
      </w:tr>
    </w:tbl>
    <w:p w14:paraId="236338C1" w14:textId="77777777" w:rsidR="003C39F0" w:rsidRDefault="003C39F0"/>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42CEA083"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0851BDB" w14:textId="77777777" w:rsidR="003C39F0"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7D8A6EEE" w14:textId="77777777" w:rsidR="003C39F0" w:rsidRDefault="00000000">
            <w:pPr>
              <w:spacing w:after="80" w:line="270" w:lineRule="auto"/>
            </w:pPr>
            <w:r>
              <w:rPr>
                <w:sz w:val="21"/>
                <w:szCs w:val="21"/>
              </w:rPr>
              <w:t xml:space="preserve">Limb 1 </w:t>
            </w:r>
            <w:r>
              <w:rPr>
                <w:b/>
                <w:bCs/>
                <w:sz w:val="21"/>
                <w:szCs w:val="21"/>
              </w:rPr>
              <w:t>defines and explains</w:t>
            </w:r>
            <w:r>
              <w:rPr>
                <w:sz w:val="21"/>
                <w:szCs w:val="21"/>
              </w:rPr>
              <w:t xml:space="preserve"> (decline + each power's aims) · Limb 2 covers </w:t>
            </w:r>
            <w:r>
              <w:rPr>
                <w:b/>
                <w:bCs/>
                <w:sz w:val="21"/>
                <w:szCs w:val="21"/>
              </w:rPr>
              <w:t>all 93 years</w:t>
            </w:r>
            <w:r>
              <w:rPr>
                <w:sz w:val="21"/>
                <w:szCs w:val="21"/>
              </w:rPr>
              <w:t xml:space="preserve"> in </w:t>
            </w:r>
            <w:r>
              <w:rPr>
                <w:b/>
                <w:bCs/>
                <w:sz w:val="21"/>
                <w:szCs w:val="21"/>
              </w:rPr>
              <w:t>five clear phases</w:t>
            </w:r>
            <w:r>
              <w:rPr>
                <w:sz w:val="21"/>
                <w:szCs w:val="21"/>
              </w:rPr>
              <w:t xml:space="preserve"> with dates · a </w:t>
            </w:r>
            <w:r>
              <w:rPr>
                <w:b/>
                <w:bCs/>
                <w:sz w:val="21"/>
                <w:szCs w:val="21"/>
              </w:rPr>
              <w:t>summary table</w:t>
            </w:r>
            <w:r>
              <w:rPr>
                <w:sz w:val="21"/>
                <w:szCs w:val="21"/>
              </w:rPr>
              <w:t xml:space="preserve"> · a genuine </w:t>
            </w:r>
            <w:r>
              <w:rPr>
                <w:b/>
                <w:bCs/>
                <w:sz w:val="21"/>
                <w:szCs w:val="21"/>
              </w:rPr>
              <w:t>critical analysis</w:t>
            </w:r>
            <w:r>
              <w:rPr>
                <w:sz w:val="21"/>
                <w:szCs w:val="21"/>
              </w:rPr>
              <w:t xml:space="preserve"> — strengths and weaknesses — rather than narrative alone.</w:t>
            </w:r>
          </w:p>
        </w:tc>
      </w:tr>
    </w:tbl>
    <w:p w14:paraId="0BF0ABC4" w14:textId="77777777" w:rsidR="003C39F0" w:rsidRDefault="003C39F0"/>
    <w:p w14:paraId="2AFA4071" w14:textId="77777777" w:rsidR="003C39F0" w:rsidRDefault="00000000">
      <w:pPr>
        <w:pStyle w:val="Heading1"/>
        <w:pageBreakBefore/>
      </w:pPr>
      <w:bookmarkStart w:id="45" w:name="_Toc241396153"/>
      <w:r>
        <w:lastRenderedPageBreak/>
        <w:t>Answer 5 · The Crimean War: Background and Results</w:t>
      </w:r>
      <w:bookmarkEnd w:id="4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4803DBF2"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D86F867" w14:textId="77777777" w:rsidR="003C39F0"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Q5 · Paper II · 20 marks</w:t>
            </w:r>
          </w:p>
          <w:p w14:paraId="1DF480F4" w14:textId="77777777" w:rsidR="003C39F0" w:rsidRDefault="00000000">
            <w:pPr>
              <w:spacing w:after="80" w:line="270" w:lineRule="auto"/>
            </w:pPr>
            <w:r>
              <w:rPr>
                <w:b/>
                <w:bCs/>
                <w:sz w:val="21"/>
                <w:szCs w:val="21"/>
              </w:rPr>
              <w:t>What was the background in the context of which the Crimean War broke out? Discuss and analyze the results that followed the cessation of hostilities.</w:t>
            </w:r>
          </w:p>
        </w:tc>
      </w:tr>
    </w:tbl>
    <w:p w14:paraId="57199B72" w14:textId="77777777" w:rsidR="003C39F0" w:rsidRDefault="003C39F0"/>
    <w:p w14:paraId="0C6D37AA" w14:textId="77777777" w:rsidR="003C39F0" w:rsidRDefault="00000000">
      <w:pPr>
        <w:keepNext/>
        <w:spacing w:before="120" w:after="40" w:line="240" w:lineRule="auto"/>
        <w:jc w:val="center"/>
      </w:pPr>
      <w:r>
        <w:rPr>
          <w:noProof/>
        </w:rPr>
        <w:drawing>
          <wp:inline distT="0" distB="0" distL="0" distR="0" wp14:anchorId="1920580F" wp14:editId="08DEEB27">
            <wp:extent cx="5905500" cy="5743575"/>
            <wp:effectExtent l="0" t="0" r="0" b="0"/>
            <wp:docPr id="242955797" name="Picture 24295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5743575"/>
                    </a:xfrm>
                    <a:prstGeom prst="rect">
                      <a:avLst/>
                    </a:prstGeom>
                  </pic:spPr>
                </pic:pic>
              </a:graphicData>
            </a:graphic>
          </wp:inline>
        </w:drawing>
      </w:r>
    </w:p>
    <w:p w14:paraId="54FD20AA" w14:textId="77777777" w:rsidR="003C39F0"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The answer map for CSS 2015 · Q5 · Paper II: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72E6404A"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DDB0489" w14:textId="77777777" w:rsidR="003C39F0" w:rsidRDefault="00000000">
            <w:pPr>
              <w:keepNext/>
              <w:spacing w:after="80"/>
            </w:pPr>
            <w:r>
              <w:rPr>
                <w:rFonts w:ascii="Calibri" w:eastAsia="Calibri" w:hAnsi="Calibri" w:cs="Calibri"/>
                <w:b/>
                <w:bCs/>
                <w:color w:val="2A5AA0"/>
                <w:spacing w:val="20"/>
                <w:sz w:val="18"/>
                <w:szCs w:val="18"/>
              </w:rPr>
              <w:lastRenderedPageBreak/>
              <w:t>DECODING THE QUESTION</w:t>
            </w:r>
          </w:p>
          <w:p w14:paraId="2649A907" w14:textId="77777777" w:rsidR="003C39F0" w:rsidRDefault="00000000">
            <w:pPr>
              <w:spacing w:after="80" w:line="270" w:lineRule="auto"/>
            </w:pPr>
            <w:r>
              <w:rPr>
                <w:b/>
                <w:bCs/>
                <w:sz w:val="21"/>
                <w:szCs w:val="21"/>
              </w:rPr>
              <w:t>Two limbs.</w:t>
            </w:r>
            <w:r>
              <w:rPr>
                <w:sz w:val="21"/>
                <w:szCs w:val="21"/>
              </w:rPr>
              <w:t xml:space="preserve"> (1) "</w:t>
            </w:r>
            <w:r>
              <w:rPr>
                <w:b/>
                <w:bCs/>
                <w:sz w:val="21"/>
                <w:szCs w:val="21"/>
              </w:rPr>
              <w:t>What was the background in the context of which the Crimean War broke out?</w:t>
            </w:r>
            <w:r>
              <w:rPr>
                <w:sz w:val="21"/>
                <w:szCs w:val="21"/>
              </w:rPr>
              <w:t xml:space="preserve">" — the </w:t>
            </w:r>
            <w:r>
              <w:rPr>
                <w:b/>
                <w:bCs/>
                <w:sz w:val="21"/>
                <w:szCs w:val="21"/>
              </w:rPr>
              <w:t>long-term</w:t>
            </w:r>
            <w:r>
              <w:rPr>
                <w:sz w:val="21"/>
                <w:szCs w:val="21"/>
              </w:rPr>
              <w:t xml:space="preserve"> background (the Eastern Question, Anglo-Russian rivalry) and the </w:t>
            </w:r>
            <w:r>
              <w:rPr>
                <w:b/>
                <w:bCs/>
                <w:sz w:val="21"/>
                <w:szCs w:val="21"/>
              </w:rPr>
              <w:t>immediate</w:t>
            </w:r>
            <w:r>
              <w:rPr>
                <w:sz w:val="21"/>
                <w:szCs w:val="21"/>
              </w:rPr>
              <w:t xml:space="preserve"> events of 1852–54. (2) "</w:t>
            </w:r>
            <w:r>
              <w:rPr>
                <w:b/>
                <w:bCs/>
                <w:sz w:val="21"/>
                <w:szCs w:val="21"/>
              </w:rPr>
              <w:t>Discuss and analyze the results that followed the cessation of hostilities</w:t>
            </w:r>
            <w:r>
              <w:rPr>
                <w:sz w:val="21"/>
                <w:szCs w:val="21"/>
              </w:rPr>
              <w:t xml:space="preserve">" — the </w:t>
            </w:r>
            <w:r>
              <w:rPr>
                <w:b/>
                <w:bCs/>
                <w:sz w:val="21"/>
                <w:szCs w:val="21"/>
              </w:rPr>
              <w:t>Treaty of Paris</w:t>
            </w:r>
            <w:r>
              <w:rPr>
                <w:sz w:val="21"/>
                <w:szCs w:val="21"/>
              </w:rPr>
              <w:t xml:space="preserve"> and the </w:t>
            </w:r>
            <w:r>
              <w:rPr>
                <w:b/>
                <w:bCs/>
                <w:sz w:val="21"/>
                <w:szCs w:val="21"/>
              </w:rPr>
              <w:t>consequences</w:t>
            </w:r>
            <w:r>
              <w:rPr>
                <w:sz w:val="21"/>
                <w:szCs w:val="21"/>
              </w:rPr>
              <w:t xml:space="preserve"> for Russia, Turkey, Europe and Britain, analysed (were they lasting? important?). The fighting itself needs only a short section.</w:t>
            </w:r>
          </w:p>
        </w:tc>
      </w:tr>
    </w:tbl>
    <w:p w14:paraId="063D536B" w14:textId="77777777" w:rsidR="003C39F0" w:rsidRDefault="003C39F0"/>
    <w:p w14:paraId="79B5DEFF" w14:textId="77777777" w:rsidR="003C39F0" w:rsidRDefault="00000000">
      <w:pPr>
        <w:pStyle w:val="Heading2"/>
      </w:pPr>
      <w:bookmarkStart w:id="46" w:name="_Toc241396154"/>
      <w:r>
        <w:t>The model answer</w:t>
      </w:r>
      <w:bookmarkEnd w:id="46"/>
    </w:p>
    <w:p w14:paraId="5138E681" w14:textId="77777777" w:rsidR="003C39F0" w:rsidRDefault="00000000">
      <w:pPr>
        <w:pStyle w:val="Heading3"/>
      </w:pPr>
      <w:bookmarkStart w:id="47" w:name="_Toc241396155"/>
      <w:r>
        <w:t>Introduction</w:t>
      </w:r>
      <w:bookmarkEnd w:id="47"/>
    </w:p>
    <w:p w14:paraId="0EEFC519" w14:textId="77777777" w:rsidR="003C39F0" w:rsidRDefault="00000000">
      <w:r>
        <w:t xml:space="preserve">The </w:t>
      </w:r>
      <w:r>
        <w:rPr>
          <w:b/>
          <w:bCs/>
        </w:rPr>
        <w:t>Crimean War</w:t>
      </w:r>
      <w:r>
        <w:t xml:space="preserve"> (</w:t>
      </w:r>
      <w:r>
        <w:rPr>
          <w:b/>
          <w:bCs/>
        </w:rPr>
        <w:t>1853–56</w:t>
      </w:r>
      <w:r>
        <w:t xml:space="preserve">) was fought by </w:t>
      </w:r>
      <w:r>
        <w:rPr>
          <w:b/>
          <w:bCs/>
        </w:rPr>
        <w:t>Britain</w:t>
      </w:r>
      <w:r>
        <w:t xml:space="preserve">, </w:t>
      </w:r>
      <w:r>
        <w:rPr>
          <w:b/>
          <w:bCs/>
        </w:rPr>
        <w:t>France</w:t>
      </w:r>
      <w:r>
        <w:t xml:space="preserve">, the </w:t>
      </w:r>
      <w:r>
        <w:rPr>
          <w:b/>
          <w:bCs/>
        </w:rPr>
        <w:t>Ottoman Empire</w:t>
      </w:r>
      <w:r>
        <w:t xml:space="preserve"> and later </w:t>
      </w:r>
      <w:r>
        <w:rPr>
          <w:b/>
          <w:bCs/>
        </w:rPr>
        <w:t>Sardinia</w:t>
      </w:r>
      <w:r>
        <w:t xml:space="preserve"> against </w:t>
      </w:r>
      <w:r>
        <w:rPr>
          <w:b/>
          <w:bCs/>
        </w:rPr>
        <w:t>Russia</w:t>
      </w:r>
      <w:r>
        <w:t xml:space="preserve">. It grew out of the </w:t>
      </w:r>
      <w:r>
        <w:rPr>
          <w:b/>
          <w:bCs/>
        </w:rPr>
        <w:t>Eastern Question</w:t>
      </w:r>
      <w:r>
        <w:t xml:space="preserve"> — Russia's ambition to dominate the declining Turkish Empire, and Britain's determination to stop it. The war itself was notorious for mismanagement, but its results were important: the </w:t>
      </w:r>
      <w:r>
        <w:rPr>
          <w:b/>
          <w:bCs/>
        </w:rPr>
        <w:t>Treaty of Paris</w:t>
      </w:r>
      <w:r>
        <w:t xml:space="preserve"> checked Russia only briefly, while the breakdown of the </w:t>
      </w:r>
      <w:r>
        <w:rPr>
          <w:b/>
          <w:bCs/>
        </w:rPr>
        <w:t>Concert of Europe</w:t>
      </w:r>
      <w:r>
        <w:t xml:space="preserve"> opened the way to the unification of Italy and Germany.</w:t>
      </w:r>
    </w:p>
    <w:p w14:paraId="1F690895" w14:textId="77777777" w:rsidR="003C39F0" w:rsidRDefault="00000000">
      <w:pPr>
        <w:keepNext/>
        <w:spacing w:before="120" w:after="40" w:line="240" w:lineRule="auto"/>
        <w:jc w:val="center"/>
      </w:pPr>
      <w:r>
        <w:rPr>
          <w:noProof/>
        </w:rPr>
        <w:drawing>
          <wp:inline distT="0" distB="0" distL="0" distR="0" wp14:anchorId="6AEFF761" wp14:editId="12F237A2">
            <wp:extent cx="5429250" cy="3876675"/>
            <wp:effectExtent l="0" t="0" r="0" b="0"/>
            <wp:docPr id="637751606" name="Picture 63775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3876675"/>
                    </a:xfrm>
                    <a:prstGeom prst="rect">
                      <a:avLst/>
                    </a:prstGeom>
                  </pic:spPr>
                </pic:pic>
              </a:graphicData>
            </a:graphic>
          </wp:inline>
        </w:drawing>
      </w:r>
    </w:p>
    <w:p w14:paraId="1B7AEDF5" w14:textId="77777777" w:rsidR="003C39F0"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The Crimean War: the Black Sea theatre.</w:t>
      </w:r>
    </w:p>
    <w:p w14:paraId="5607A1D3" w14:textId="77777777" w:rsidR="003C39F0" w:rsidRDefault="00000000">
      <w:pPr>
        <w:pStyle w:val="Heading2"/>
      </w:pPr>
      <w:bookmarkStart w:id="48" w:name="_Toc241396156"/>
      <w:r>
        <w:lastRenderedPageBreak/>
        <w:t>Limb 1 · The background</w:t>
      </w:r>
      <w:bookmarkEnd w:id="48"/>
    </w:p>
    <w:p w14:paraId="7DD802FA" w14:textId="77777777" w:rsidR="003C39F0" w:rsidRDefault="00000000">
      <w:pPr>
        <w:pStyle w:val="Heading3"/>
      </w:pPr>
      <w:bookmarkStart w:id="49" w:name="_Toc241396157"/>
      <w:r>
        <w:t>(1)  The long-term background</w:t>
      </w:r>
      <w:bookmarkEnd w:id="49"/>
    </w:p>
    <w:p w14:paraId="62F71D2A" w14:textId="77777777" w:rsidR="003C39F0" w:rsidRDefault="00000000">
      <w:pPr>
        <w:pStyle w:val="Heading4"/>
      </w:pPr>
      <w:r>
        <w:t>(a)  The Eastern Question</w:t>
      </w:r>
    </w:p>
    <w:p w14:paraId="3D26C720" w14:textId="77777777" w:rsidR="003C39F0" w:rsidRDefault="00000000">
      <w:r>
        <w:t xml:space="preserve">The Ottoman Empire was weak and seemed near collapse. Tsar </w:t>
      </w:r>
      <w:r>
        <w:rPr>
          <w:b/>
          <w:bCs/>
        </w:rPr>
        <w:t>Nicholas I</w:t>
      </w:r>
      <w:r>
        <w:t xml:space="preserve"> told the British ambassador in </w:t>
      </w:r>
      <w:r>
        <w:rPr>
          <w:b/>
          <w:bCs/>
        </w:rPr>
        <w:t>1853</w:t>
      </w:r>
      <w:r>
        <w:t xml:space="preserve">: "We have </w:t>
      </w:r>
      <w:r>
        <w:rPr>
          <w:b/>
          <w:bCs/>
        </w:rPr>
        <w:t>a sick man</w:t>
      </w:r>
      <w:r>
        <w:t xml:space="preserve"> on our hands." He proposed dividing its lands with Britain in advance; Britain refused.</w:t>
      </w:r>
    </w:p>
    <w:p w14:paraId="13B1DB90" w14:textId="77777777" w:rsidR="003C39F0" w:rsidRDefault="00000000">
      <w:pPr>
        <w:pStyle w:val="Heading4"/>
      </w:pPr>
      <w:r>
        <w:t>(b)  Russian ambitions</w:t>
      </w:r>
    </w:p>
    <w:p w14:paraId="2940DAFC" w14:textId="77777777" w:rsidR="003C39F0" w:rsidRDefault="00000000">
      <w:r>
        <w:t xml:space="preserve">Russia wanted control or free use of the </w:t>
      </w:r>
      <w:r>
        <w:rPr>
          <w:b/>
          <w:bCs/>
        </w:rPr>
        <w:t>Straits</w:t>
      </w:r>
      <w:r>
        <w:t xml:space="preserve">, influence over the Sultan's </w:t>
      </w:r>
      <w:r>
        <w:rPr>
          <w:b/>
          <w:bCs/>
        </w:rPr>
        <w:t>Orthodox Christians</w:t>
      </w:r>
      <w:r>
        <w:t xml:space="preserve"> (about a third of his subjects), and leadership of the </w:t>
      </w:r>
      <w:r>
        <w:rPr>
          <w:b/>
          <w:bCs/>
        </w:rPr>
        <w:t>Slav</w:t>
      </w:r>
      <w:r>
        <w:t xml:space="preserve"> peoples.</w:t>
      </w:r>
    </w:p>
    <w:p w14:paraId="381DCDD0" w14:textId="77777777" w:rsidR="003C39F0" w:rsidRDefault="00000000">
      <w:pPr>
        <w:pStyle w:val="Heading4"/>
      </w:pPr>
      <w:r>
        <w:t>(c)  British fears</w:t>
      </w:r>
    </w:p>
    <w:p w14:paraId="6A6D7D5A" w14:textId="77777777" w:rsidR="003C39F0" w:rsidRDefault="00000000">
      <w:pPr>
        <w:pStyle w:val="ListParagraph"/>
        <w:numPr>
          <w:ilvl w:val="0"/>
          <w:numId w:val="2"/>
        </w:numPr>
        <w:spacing w:after="70" w:line="276" w:lineRule="auto"/>
      </w:pPr>
      <w:r>
        <w:t xml:space="preserve">A Russian fleet passing the Straits could threaten </w:t>
      </w:r>
      <w:r>
        <w:rPr>
          <w:b/>
          <w:bCs/>
        </w:rPr>
        <w:t>Malta</w:t>
      </w:r>
      <w:r>
        <w:t xml:space="preserve">, </w:t>
      </w:r>
      <w:r>
        <w:rPr>
          <w:b/>
          <w:bCs/>
        </w:rPr>
        <w:t>Egypt</w:t>
      </w:r>
      <w:r>
        <w:t xml:space="preserve"> and the </w:t>
      </w:r>
      <w:r>
        <w:rPr>
          <w:b/>
          <w:bCs/>
        </w:rPr>
        <w:t>route to India</w:t>
      </w:r>
      <w:r>
        <w:t>.</w:t>
      </w:r>
    </w:p>
    <w:p w14:paraId="056EC8E7" w14:textId="77777777" w:rsidR="003C39F0" w:rsidRDefault="00000000">
      <w:pPr>
        <w:pStyle w:val="ListParagraph"/>
        <w:numPr>
          <w:ilvl w:val="0"/>
          <w:numId w:val="2"/>
        </w:numPr>
        <w:spacing w:after="70" w:line="276" w:lineRule="auto"/>
      </w:pPr>
      <w:r>
        <w:t xml:space="preserve">Russian domination of Turkey would upset the </w:t>
      </w:r>
      <w:r>
        <w:rPr>
          <w:b/>
          <w:bCs/>
        </w:rPr>
        <w:t>balance of power</w:t>
      </w:r>
      <w:r>
        <w:t>.</w:t>
      </w:r>
    </w:p>
    <w:p w14:paraId="061E0C48" w14:textId="77777777" w:rsidR="003C39F0" w:rsidRDefault="00000000">
      <w:pPr>
        <w:pStyle w:val="ListParagraph"/>
        <w:numPr>
          <w:ilvl w:val="0"/>
          <w:numId w:val="2"/>
        </w:numPr>
        <w:spacing w:after="70" w:line="276" w:lineRule="auto"/>
      </w:pPr>
      <w:r>
        <w:t xml:space="preserve">British opinion was fiercely </w:t>
      </w:r>
      <w:r>
        <w:rPr>
          <w:b/>
          <w:bCs/>
        </w:rPr>
        <w:t>Russophobic</w:t>
      </w:r>
      <w:r>
        <w:t xml:space="preserve">: Russia was the tyrant that had crushed </w:t>
      </w:r>
      <w:r>
        <w:rPr>
          <w:b/>
          <w:bCs/>
        </w:rPr>
        <w:t>Poland</w:t>
      </w:r>
      <w:r>
        <w:t xml:space="preserve"> (1831) and </w:t>
      </w:r>
      <w:r>
        <w:rPr>
          <w:b/>
          <w:bCs/>
        </w:rPr>
        <w:t>Hungary</w:t>
      </w:r>
      <w:r>
        <w:t xml:space="preserve"> (1849).</w:t>
      </w:r>
    </w:p>
    <w:p w14:paraId="49C9C8C6" w14:textId="77777777" w:rsidR="003C39F0" w:rsidRDefault="00000000">
      <w:pPr>
        <w:pStyle w:val="ListParagraph"/>
        <w:numPr>
          <w:ilvl w:val="0"/>
          <w:numId w:val="2"/>
        </w:numPr>
        <w:spacing w:after="70" w:line="276" w:lineRule="auto"/>
      </w:pPr>
      <w:r>
        <w:t>Britain's trade with Turkey was growing.</w:t>
      </w:r>
    </w:p>
    <w:p w14:paraId="5D282A9F" w14:textId="77777777" w:rsidR="003C39F0" w:rsidRDefault="00000000">
      <w:pPr>
        <w:pStyle w:val="Heading4"/>
      </w:pPr>
      <w:r>
        <w:t>(d)  French ambitions</w:t>
      </w:r>
    </w:p>
    <w:p w14:paraId="68F7F5AB" w14:textId="77777777" w:rsidR="003C39F0" w:rsidRDefault="00000000">
      <w:r>
        <w:rPr>
          <w:b/>
          <w:bCs/>
        </w:rPr>
        <w:t>Napoleon III</w:t>
      </w:r>
      <w:r>
        <w:t xml:space="preserve">, the new French emperor, wanted </w:t>
      </w:r>
      <w:r>
        <w:rPr>
          <w:b/>
          <w:bCs/>
        </w:rPr>
        <w:t>prestige</w:t>
      </w:r>
      <w:r>
        <w:t>, the support of French Catholics, and to break up the conservative alliance of Russia, Austria and Prussia that had kept France down since 1815.</w:t>
      </w:r>
    </w:p>
    <w:p w14:paraId="0B988E25" w14:textId="77777777" w:rsidR="003C39F0" w:rsidRDefault="00000000">
      <w:pPr>
        <w:pStyle w:val="Heading3"/>
      </w:pPr>
      <w:bookmarkStart w:id="50" w:name="_Toc241396158"/>
      <w:r>
        <w:t>(2)  The immediate background, 1852–1854</w:t>
      </w:r>
      <w:bookmarkEnd w:id="50"/>
    </w:p>
    <w:p w14:paraId="7691DFEE" w14:textId="77777777" w:rsidR="003C39F0" w:rsidRDefault="00000000">
      <w:pPr>
        <w:tabs>
          <w:tab w:val="left" w:pos="460"/>
        </w:tabs>
        <w:spacing w:after="90"/>
        <w:ind w:left="460" w:hanging="460"/>
      </w:pPr>
      <w:r>
        <w:rPr>
          <w:b/>
          <w:bCs/>
          <w:color w:val="9B2335"/>
        </w:rPr>
        <w:t>1.</w:t>
      </w:r>
      <w:r>
        <w:rPr>
          <w:b/>
          <w:bCs/>
          <w:color w:val="9B2335"/>
        </w:rPr>
        <w:tab/>
      </w:r>
      <w:r>
        <w:rPr>
          <w:b/>
          <w:bCs/>
        </w:rPr>
        <w:t>The Holy Places</w:t>
      </w:r>
      <w:r>
        <w:t xml:space="preserve"> (</w:t>
      </w:r>
      <w:r>
        <w:rPr>
          <w:b/>
          <w:bCs/>
        </w:rPr>
        <w:t>1852</w:t>
      </w:r>
      <w:r>
        <w:t xml:space="preserve">): Catholic and Orthodox monks quarrelled over the keys and the star of the </w:t>
      </w:r>
      <w:r>
        <w:rPr>
          <w:b/>
          <w:bCs/>
        </w:rPr>
        <w:t>Church of the Nativity</w:t>
      </w:r>
      <w:r>
        <w:t xml:space="preserve"> in </w:t>
      </w:r>
      <w:r>
        <w:rPr>
          <w:b/>
          <w:bCs/>
        </w:rPr>
        <w:t>Bethlehem</w:t>
      </w:r>
      <w:r>
        <w:t>. Under French pressure the Sultan favoured the Catholics — an insult to Russia.</w:t>
      </w:r>
    </w:p>
    <w:p w14:paraId="55489A08" w14:textId="77777777" w:rsidR="003C39F0" w:rsidRDefault="00000000">
      <w:pPr>
        <w:tabs>
          <w:tab w:val="left" w:pos="460"/>
        </w:tabs>
        <w:spacing w:after="90"/>
        <w:ind w:left="460" w:hanging="460"/>
      </w:pPr>
      <w:r>
        <w:rPr>
          <w:b/>
          <w:bCs/>
          <w:color w:val="9B2335"/>
        </w:rPr>
        <w:t>2.</w:t>
      </w:r>
      <w:r>
        <w:rPr>
          <w:b/>
          <w:bCs/>
          <w:color w:val="9B2335"/>
        </w:rPr>
        <w:tab/>
      </w:r>
      <w:r>
        <w:rPr>
          <w:b/>
          <w:bCs/>
        </w:rPr>
        <w:t>The Menshikov mission</w:t>
      </w:r>
      <w:r>
        <w:t xml:space="preserve"> (</w:t>
      </w:r>
      <w:r>
        <w:rPr>
          <w:b/>
          <w:bCs/>
        </w:rPr>
        <w:t>February–May 1853</w:t>
      </w:r>
      <w:r>
        <w:t xml:space="preserve">): Nicholas sent Prince </w:t>
      </w:r>
      <w:r>
        <w:rPr>
          <w:b/>
          <w:bCs/>
        </w:rPr>
        <w:t>Menshikov</w:t>
      </w:r>
      <w:r>
        <w:t xml:space="preserve"> to demand a treaty recognising Russia as </w:t>
      </w:r>
      <w:r>
        <w:rPr>
          <w:b/>
          <w:bCs/>
        </w:rPr>
        <w:t>protector of all Orthodox Christians</w:t>
      </w:r>
      <w:r>
        <w:t xml:space="preserve"> in the empire — which would have given Russia a right to interfere everywhere. The Sultan, encouraged by the British ambassador </w:t>
      </w:r>
      <w:r>
        <w:rPr>
          <w:b/>
          <w:bCs/>
        </w:rPr>
        <w:t>Stratford Canning</w:t>
      </w:r>
      <w:r>
        <w:t xml:space="preserve"> (Lord Stratford de Redcliffe), refused.</w:t>
      </w:r>
    </w:p>
    <w:p w14:paraId="5D4A0663" w14:textId="77777777" w:rsidR="003C39F0" w:rsidRDefault="00000000">
      <w:pPr>
        <w:tabs>
          <w:tab w:val="left" w:pos="460"/>
        </w:tabs>
        <w:spacing w:after="90"/>
        <w:ind w:left="460" w:hanging="460"/>
      </w:pPr>
      <w:r>
        <w:rPr>
          <w:b/>
          <w:bCs/>
          <w:color w:val="9B2335"/>
        </w:rPr>
        <w:t>3.</w:t>
      </w:r>
      <w:r>
        <w:rPr>
          <w:b/>
          <w:bCs/>
          <w:color w:val="9B2335"/>
        </w:rPr>
        <w:tab/>
      </w:r>
      <w:r>
        <w:rPr>
          <w:b/>
          <w:bCs/>
        </w:rPr>
        <w:t>The Principalities</w:t>
      </w:r>
      <w:r>
        <w:t xml:space="preserve"> (</w:t>
      </w:r>
      <w:r>
        <w:rPr>
          <w:b/>
          <w:bCs/>
        </w:rPr>
        <w:t>July 1853</w:t>
      </w:r>
      <w:r>
        <w:t xml:space="preserve">): Russian troops occupied </w:t>
      </w:r>
      <w:r>
        <w:rPr>
          <w:b/>
          <w:bCs/>
        </w:rPr>
        <w:t>Moldavia and Wallachia</w:t>
      </w:r>
      <w:r>
        <w:t xml:space="preserve">. The British and French fleets moved to the </w:t>
      </w:r>
      <w:r>
        <w:rPr>
          <w:b/>
          <w:bCs/>
        </w:rPr>
        <w:t>Dardanelles</w:t>
      </w:r>
      <w:r>
        <w:t>.</w:t>
      </w:r>
    </w:p>
    <w:p w14:paraId="7BE3E9DD" w14:textId="77777777" w:rsidR="003C39F0" w:rsidRDefault="00000000">
      <w:pPr>
        <w:tabs>
          <w:tab w:val="left" w:pos="460"/>
        </w:tabs>
        <w:spacing w:after="90"/>
        <w:ind w:left="460" w:hanging="460"/>
      </w:pPr>
      <w:r>
        <w:rPr>
          <w:b/>
          <w:bCs/>
          <w:color w:val="9B2335"/>
        </w:rPr>
        <w:t>4.</w:t>
      </w:r>
      <w:r>
        <w:rPr>
          <w:b/>
          <w:bCs/>
          <w:color w:val="9B2335"/>
        </w:rPr>
        <w:tab/>
      </w:r>
      <w:r>
        <w:rPr>
          <w:b/>
          <w:bCs/>
        </w:rPr>
        <w:t>The Vienna Note</w:t>
      </w:r>
      <w:r>
        <w:t xml:space="preserve"> (</w:t>
      </w:r>
      <w:r>
        <w:rPr>
          <w:b/>
          <w:bCs/>
        </w:rPr>
        <w:t>July 1853</w:t>
      </w:r>
      <w:r>
        <w:t>): the powers' compromise was accepted by Russia but rejected by Turkey.</w:t>
      </w:r>
    </w:p>
    <w:p w14:paraId="718FC4AF" w14:textId="77777777" w:rsidR="003C39F0" w:rsidRDefault="00000000">
      <w:pPr>
        <w:tabs>
          <w:tab w:val="left" w:pos="460"/>
        </w:tabs>
        <w:spacing w:after="90"/>
        <w:ind w:left="460" w:hanging="460"/>
      </w:pPr>
      <w:r>
        <w:rPr>
          <w:b/>
          <w:bCs/>
          <w:color w:val="9B2335"/>
        </w:rPr>
        <w:t>5.</w:t>
      </w:r>
      <w:r>
        <w:rPr>
          <w:b/>
          <w:bCs/>
          <w:color w:val="9B2335"/>
        </w:rPr>
        <w:tab/>
      </w:r>
      <w:r>
        <w:rPr>
          <w:b/>
          <w:bCs/>
        </w:rPr>
        <w:t>War between Turkey and Russia</w:t>
      </w:r>
      <w:r>
        <w:t xml:space="preserve"> (</w:t>
      </w:r>
      <w:r>
        <w:rPr>
          <w:b/>
          <w:bCs/>
        </w:rPr>
        <w:t>October 1853</w:t>
      </w:r>
      <w:r>
        <w:t>).</w:t>
      </w:r>
    </w:p>
    <w:p w14:paraId="33796217" w14:textId="77777777" w:rsidR="003C39F0" w:rsidRDefault="00000000">
      <w:pPr>
        <w:tabs>
          <w:tab w:val="left" w:pos="460"/>
        </w:tabs>
        <w:spacing w:after="90"/>
        <w:ind w:left="460" w:hanging="460"/>
      </w:pPr>
      <w:r>
        <w:rPr>
          <w:b/>
          <w:bCs/>
          <w:color w:val="9B2335"/>
        </w:rPr>
        <w:t>6.</w:t>
      </w:r>
      <w:r>
        <w:rPr>
          <w:b/>
          <w:bCs/>
          <w:color w:val="9B2335"/>
        </w:rPr>
        <w:tab/>
      </w:r>
      <w:r>
        <w:rPr>
          <w:b/>
          <w:bCs/>
        </w:rPr>
        <w:t>Sinope</w:t>
      </w:r>
      <w:r>
        <w:t xml:space="preserve"> (</w:t>
      </w:r>
      <w:r>
        <w:rPr>
          <w:b/>
          <w:bCs/>
        </w:rPr>
        <w:t>30 November 1853</w:t>
      </w:r>
      <w:r>
        <w:t>): the Russian fleet destroyed a Turkish squadron at anchor. The British press called it a "</w:t>
      </w:r>
      <w:r>
        <w:rPr>
          <w:b/>
          <w:bCs/>
        </w:rPr>
        <w:t>massacre</w:t>
      </w:r>
      <w:r>
        <w:t>", and public opinion demanded war.</w:t>
      </w:r>
    </w:p>
    <w:p w14:paraId="52B4D137" w14:textId="77777777" w:rsidR="003C39F0" w:rsidRDefault="00000000">
      <w:pPr>
        <w:tabs>
          <w:tab w:val="left" w:pos="460"/>
        </w:tabs>
        <w:spacing w:after="90"/>
        <w:ind w:left="460" w:hanging="460"/>
      </w:pPr>
      <w:r>
        <w:rPr>
          <w:b/>
          <w:bCs/>
          <w:color w:val="9B2335"/>
        </w:rPr>
        <w:t>7.</w:t>
      </w:r>
      <w:r>
        <w:rPr>
          <w:b/>
          <w:bCs/>
          <w:color w:val="9B2335"/>
        </w:rPr>
        <w:tab/>
      </w:r>
      <w:r>
        <w:t xml:space="preserve">The allied fleets entered the Black Sea; Russia refused to leave the Principalities; </w:t>
      </w:r>
      <w:r>
        <w:rPr>
          <w:b/>
          <w:bCs/>
        </w:rPr>
        <w:t>Britain and France declared war</w:t>
      </w:r>
      <w:r>
        <w:t xml:space="preserve"> on </w:t>
      </w:r>
      <w:r>
        <w:rPr>
          <w:b/>
          <w:bCs/>
        </w:rPr>
        <w:t>28 March 1854</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3F4B11E1"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7DCB020B" w14:textId="77777777" w:rsidR="003C39F0" w:rsidRDefault="00000000">
            <w:pPr>
              <w:keepNext/>
              <w:spacing w:after="80"/>
            </w:pPr>
            <w:r>
              <w:rPr>
                <w:rFonts w:ascii="Calibri" w:eastAsia="Calibri" w:hAnsi="Calibri" w:cs="Calibri"/>
                <w:b/>
                <w:bCs/>
                <w:color w:val="1B2A4A"/>
                <w:spacing w:val="20"/>
                <w:sz w:val="18"/>
                <w:szCs w:val="18"/>
              </w:rPr>
              <w:lastRenderedPageBreak/>
              <w:t xml:space="preserve">KEY IDEA  ·  </w:t>
            </w:r>
            <w:r>
              <w:rPr>
                <w:rFonts w:ascii="Calibri" w:eastAsia="Calibri" w:hAnsi="Calibri" w:cs="Calibri"/>
                <w:b/>
                <w:bCs/>
                <w:color w:val="1B2A4A"/>
                <w:sz w:val="20"/>
                <w:szCs w:val="20"/>
              </w:rPr>
              <w:t>A war of drift</w:t>
            </w:r>
          </w:p>
          <w:p w14:paraId="701A62BE" w14:textId="77777777" w:rsidR="003C39F0" w:rsidRDefault="00000000">
            <w:pPr>
              <w:spacing w:after="80" w:line="270" w:lineRule="auto"/>
            </w:pPr>
            <w:r>
              <w:rPr>
                <w:sz w:val="21"/>
                <w:szCs w:val="21"/>
              </w:rPr>
              <w:t xml:space="preserve">The British Prime Minister, </w:t>
            </w:r>
            <w:r>
              <w:rPr>
                <w:b/>
                <w:bCs/>
                <w:sz w:val="21"/>
                <w:szCs w:val="21"/>
              </w:rPr>
              <w:t>Lord Aberdeen</w:t>
            </w:r>
            <w:r>
              <w:rPr>
                <w:sz w:val="21"/>
                <w:szCs w:val="21"/>
              </w:rPr>
              <w:t xml:space="preserve">, wanted peace, but his cabinet was divided, opinion was inflamed, and each step (moving the fleets) made retreat harder. The war was the result of </w:t>
            </w:r>
            <w:r>
              <w:rPr>
                <w:b/>
                <w:bCs/>
                <w:sz w:val="21"/>
                <w:szCs w:val="21"/>
              </w:rPr>
              <w:t>mutual suspicion, miscalculation and public pressure</w:t>
            </w:r>
            <w:r>
              <w:rPr>
                <w:sz w:val="21"/>
                <w:szCs w:val="21"/>
              </w:rPr>
              <w:t xml:space="preserve"> as much as of deliberate policy.</w:t>
            </w:r>
          </w:p>
        </w:tc>
      </w:tr>
    </w:tbl>
    <w:p w14:paraId="3DF9AC25" w14:textId="77777777" w:rsidR="003C39F0" w:rsidRDefault="003C39F0"/>
    <w:p w14:paraId="2E4DE541" w14:textId="77777777" w:rsidR="003C39F0" w:rsidRDefault="00000000">
      <w:pPr>
        <w:pStyle w:val="Heading3"/>
      </w:pPr>
      <w:bookmarkStart w:id="51" w:name="_Toc241396159"/>
      <w:r>
        <w:t>(3)  The war in brief</w:t>
      </w:r>
      <w:bookmarkEnd w:id="51"/>
    </w:p>
    <w:p w14:paraId="7D60B1F8" w14:textId="77777777" w:rsidR="003C39F0" w:rsidRDefault="00000000">
      <w:pPr>
        <w:pStyle w:val="ListParagraph"/>
        <w:numPr>
          <w:ilvl w:val="0"/>
          <w:numId w:val="2"/>
        </w:numPr>
        <w:spacing w:after="70" w:line="276" w:lineRule="auto"/>
      </w:pPr>
      <w:r>
        <w:t xml:space="preserve">The allies landed in the </w:t>
      </w:r>
      <w:r>
        <w:rPr>
          <w:b/>
          <w:bCs/>
        </w:rPr>
        <w:t>Crimea</w:t>
      </w:r>
      <w:r>
        <w:t xml:space="preserve"> to capture </w:t>
      </w:r>
      <w:r>
        <w:rPr>
          <w:b/>
          <w:bCs/>
        </w:rPr>
        <w:t>Sevastopol</w:t>
      </w:r>
      <w:r>
        <w:t xml:space="preserve">, Russia's Black Sea naval base: victories at the </w:t>
      </w:r>
      <w:r>
        <w:rPr>
          <w:b/>
          <w:bCs/>
        </w:rPr>
        <w:t>Alma</w:t>
      </w:r>
      <w:r>
        <w:t xml:space="preserve"> (20 Sept 1854), </w:t>
      </w:r>
      <w:r>
        <w:rPr>
          <w:b/>
          <w:bCs/>
        </w:rPr>
        <w:t>Balaklava</w:t>
      </w:r>
      <w:r>
        <w:t xml:space="preserve"> (25 Oct — the </w:t>
      </w:r>
      <w:r>
        <w:rPr>
          <w:b/>
          <w:bCs/>
        </w:rPr>
        <w:t>Charge of the Light Brigade</w:t>
      </w:r>
      <w:r>
        <w:t xml:space="preserve">) and </w:t>
      </w:r>
      <w:r>
        <w:rPr>
          <w:b/>
          <w:bCs/>
        </w:rPr>
        <w:t>Inkerman</w:t>
      </w:r>
      <w:r>
        <w:t xml:space="preserve"> (5 Nov).</w:t>
      </w:r>
    </w:p>
    <w:p w14:paraId="0198829D" w14:textId="77777777" w:rsidR="003C39F0" w:rsidRDefault="00000000">
      <w:pPr>
        <w:pStyle w:val="ListParagraph"/>
        <w:numPr>
          <w:ilvl w:val="0"/>
          <w:numId w:val="2"/>
        </w:numPr>
        <w:spacing w:after="70" w:line="276" w:lineRule="auto"/>
      </w:pPr>
      <w:r>
        <w:t xml:space="preserve">The terrible </w:t>
      </w:r>
      <w:r>
        <w:rPr>
          <w:b/>
          <w:bCs/>
        </w:rPr>
        <w:t>winter of 1854–55</w:t>
      </w:r>
      <w:r>
        <w:t xml:space="preserve">: about </w:t>
      </w:r>
      <w:r>
        <w:rPr>
          <w:b/>
          <w:bCs/>
        </w:rPr>
        <w:t>21,000</w:t>
      </w:r>
      <w:r>
        <w:t xml:space="preserve"> British soldiers died in the war, about </w:t>
      </w:r>
      <w:r>
        <w:rPr>
          <w:b/>
          <w:bCs/>
        </w:rPr>
        <w:t>16,000</w:t>
      </w:r>
      <w:r>
        <w:t xml:space="preserve"> of them from </w:t>
      </w:r>
      <w:r>
        <w:rPr>
          <w:b/>
          <w:bCs/>
        </w:rPr>
        <w:t>disease</w:t>
      </w:r>
      <w:r>
        <w:t xml:space="preserve">. </w:t>
      </w:r>
      <w:r>
        <w:rPr>
          <w:i/>
          <w:iCs/>
        </w:rPr>
        <w:t>The Times</w:t>
      </w:r>
      <w:r>
        <w:t xml:space="preserve"> reporter </w:t>
      </w:r>
      <w:r>
        <w:rPr>
          <w:b/>
          <w:bCs/>
        </w:rPr>
        <w:t>William Howard Russell</w:t>
      </w:r>
      <w:r>
        <w:t xml:space="preserve"> exposed the mismanagement; </w:t>
      </w:r>
      <w:r>
        <w:rPr>
          <w:b/>
          <w:bCs/>
        </w:rPr>
        <w:t>Florence Nightingale</w:t>
      </w:r>
      <w:r>
        <w:t xml:space="preserve"> reformed the hospital at </w:t>
      </w:r>
      <w:r>
        <w:rPr>
          <w:b/>
          <w:bCs/>
        </w:rPr>
        <w:t>Scutari</w:t>
      </w:r>
      <w:r>
        <w:t>.</w:t>
      </w:r>
    </w:p>
    <w:p w14:paraId="52D77CC1" w14:textId="77777777" w:rsidR="003C39F0" w:rsidRDefault="00000000">
      <w:pPr>
        <w:pStyle w:val="ListParagraph"/>
        <w:numPr>
          <w:ilvl w:val="0"/>
          <w:numId w:val="2"/>
        </w:numPr>
        <w:spacing w:after="70" w:line="276" w:lineRule="auto"/>
      </w:pPr>
      <w:r>
        <w:rPr>
          <w:b/>
          <w:bCs/>
        </w:rPr>
        <w:t>Aberdeen fell</w:t>
      </w:r>
      <w:r>
        <w:t xml:space="preserve"> (January 1855); </w:t>
      </w:r>
      <w:r>
        <w:rPr>
          <w:b/>
          <w:bCs/>
        </w:rPr>
        <w:t>Palmerston</w:t>
      </w:r>
      <w:r>
        <w:t xml:space="preserve"> became Prime Minister.</w:t>
      </w:r>
    </w:p>
    <w:p w14:paraId="2FD9C90A" w14:textId="77777777" w:rsidR="003C39F0" w:rsidRDefault="00000000">
      <w:pPr>
        <w:pStyle w:val="ListParagraph"/>
        <w:numPr>
          <w:ilvl w:val="0"/>
          <w:numId w:val="2"/>
        </w:numPr>
        <w:spacing w:after="70" w:line="276" w:lineRule="auto"/>
      </w:pPr>
      <w:r>
        <w:rPr>
          <w:b/>
          <w:bCs/>
        </w:rPr>
        <w:t>Sevastopol fell</w:t>
      </w:r>
      <w:r>
        <w:t xml:space="preserve"> in </w:t>
      </w:r>
      <w:r>
        <w:rPr>
          <w:b/>
          <w:bCs/>
        </w:rPr>
        <w:t>September 1855</w:t>
      </w:r>
      <w:r>
        <w:t xml:space="preserve">. The new Tsar, </w:t>
      </w:r>
      <w:r>
        <w:rPr>
          <w:b/>
          <w:bCs/>
        </w:rPr>
        <w:t>Alexander II</w:t>
      </w:r>
      <w:r>
        <w:t>, accepted peace after Austria threatened to join the allies.</w:t>
      </w:r>
    </w:p>
    <w:p w14:paraId="51024A2A" w14:textId="77777777" w:rsidR="003C39F0" w:rsidRDefault="00000000">
      <w:pPr>
        <w:pStyle w:val="Heading2"/>
      </w:pPr>
      <w:bookmarkStart w:id="52" w:name="_Toc241396160"/>
      <w:r>
        <w:t>Limb 2 · The results</w:t>
      </w:r>
      <w:bookmarkEnd w:id="52"/>
    </w:p>
    <w:p w14:paraId="5FE41CAD" w14:textId="77777777" w:rsidR="003C39F0" w:rsidRDefault="00000000">
      <w:pPr>
        <w:pStyle w:val="Heading3"/>
      </w:pPr>
      <w:bookmarkStart w:id="53" w:name="_Toc241396161"/>
      <w:r>
        <w:t>(4)  The Treaty of Paris (30 March 1856)</w:t>
      </w:r>
      <w:bookmarkEnd w:id="53"/>
    </w:p>
    <w:p w14:paraId="4D2CF682" w14:textId="77777777" w:rsidR="003C39F0" w:rsidRDefault="00000000">
      <w:pPr>
        <w:tabs>
          <w:tab w:val="left" w:pos="460"/>
        </w:tabs>
        <w:spacing w:after="90"/>
        <w:ind w:left="460" w:hanging="460"/>
      </w:pPr>
      <w:r>
        <w:rPr>
          <w:b/>
          <w:bCs/>
          <w:color w:val="9B2335"/>
        </w:rPr>
        <w:t>1.</w:t>
      </w:r>
      <w:r>
        <w:rPr>
          <w:b/>
          <w:bCs/>
          <w:color w:val="9B2335"/>
        </w:rPr>
        <w:tab/>
      </w:r>
      <w:r>
        <w:rPr>
          <w:b/>
          <w:bCs/>
        </w:rPr>
        <w:t>The Black Sea neutralised</w:t>
      </w:r>
      <w:r>
        <w:t>: no warships or naval arsenals on its shores.</w:t>
      </w:r>
    </w:p>
    <w:p w14:paraId="50F9B503" w14:textId="77777777" w:rsidR="003C39F0" w:rsidRDefault="00000000">
      <w:pPr>
        <w:tabs>
          <w:tab w:val="left" w:pos="460"/>
        </w:tabs>
        <w:spacing w:after="90"/>
        <w:ind w:left="460" w:hanging="460"/>
      </w:pPr>
      <w:r>
        <w:rPr>
          <w:b/>
          <w:bCs/>
          <w:color w:val="9B2335"/>
        </w:rPr>
        <w:t>2.</w:t>
      </w:r>
      <w:r>
        <w:rPr>
          <w:b/>
          <w:bCs/>
          <w:color w:val="9B2335"/>
        </w:rPr>
        <w:tab/>
      </w:r>
      <w:r>
        <w:rPr>
          <w:b/>
          <w:bCs/>
        </w:rPr>
        <w:t>Russia ceded southern Bessarabia</w:t>
      </w:r>
      <w:r>
        <w:t xml:space="preserve">, cutting it off from the mouth of the </w:t>
      </w:r>
      <w:r>
        <w:rPr>
          <w:b/>
          <w:bCs/>
        </w:rPr>
        <w:t>Danube</w:t>
      </w:r>
      <w:r>
        <w:t>.</w:t>
      </w:r>
    </w:p>
    <w:p w14:paraId="16A2217D" w14:textId="77777777" w:rsidR="003C39F0" w:rsidRDefault="00000000">
      <w:pPr>
        <w:tabs>
          <w:tab w:val="left" w:pos="460"/>
        </w:tabs>
        <w:spacing w:after="90"/>
        <w:ind w:left="460" w:hanging="460"/>
      </w:pPr>
      <w:r>
        <w:rPr>
          <w:b/>
          <w:bCs/>
          <w:color w:val="9B2335"/>
        </w:rPr>
        <w:t>3.</w:t>
      </w:r>
      <w:r>
        <w:rPr>
          <w:b/>
          <w:bCs/>
          <w:color w:val="9B2335"/>
        </w:rPr>
        <w:tab/>
      </w:r>
      <w:r>
        <w:rPr>
          <w:b/>
          <w:bCs/>
        </w:rPr>
        <w:t>Free navigation of the Danube</w:t>
      </w:r>
      <w:r>
        <w:t xml:space="preserve"> under an international commission.</w:t>
      </w:r>
    </w:p>
    <w:p w14:paraId="64EB7360" w14:textId="77777777" w:rsidR="003C39F0" w:rsidRDefault="00000000">
      <w:pPr>
        <w:tabs>
          <w:tab w:val="left" w:pos="460"/>
        </w:tabs>
        <w:spacing w:after="90"/>
        <w:ind w:left="460" w:hanging="460"/>
      </w:pPr>
      <w:r>
        <w:rPr>
          <w:b/>
          <w:bCs/>
          <w:color w:val="9B2335"/>
        </w:rPr>
        <w:t>4.</w:t>
      </w:r>
      <w:r>
        <w:rPr>
          <w:b/>
          <w:bCs/>
          <w:color w:val="9B2335"/>
        </w:rPr>
        <w:tab/>
      </w:r>
      <w:r>
        <w:rPr>
          <w:b/>
          <w:bCs/>
        </w:rPr>
        <w:t>Moldavia and Wallachia</w:t>
      </w:r>
      <w:r>
        <w:t xml:space="preserve"> self-governing under Turkish rule, guaranteed by </w:t>
      </w:r>
      <w:r>
        <w:rPr>
          <w:b/>
          <w:bCs/>
        </w:rPr>
        <w:t>all</w:t>
      </w:r>
      <w:r>
        <w:t xml:space="preserve"> the powers.</w:t>
      </w:r>
    </w:p>
    <w:p w14:paraId="37B62834" w14:textId="77777777" w:rsidR="003C39F0" w:rsidRDefault="00000000">
      <w:pPr>
        <w:tabs>
          <w:tab w:val="left" w:pos="460"/>
        </w:tabs>
        <w:spacing w:after="90"/>
        <w:ind w:left="460" w:hanging="460"/>
      </w:pPr>
      <w:r>
        <w:rPr>
          <w:b/>
          <w:bCs/>
          <w:color w:val="9B2335"/>
        </w:rPr>
        <w:t>5.</w:t>
      </w:r>
      <w:r>
        <w:rPr>
          <w:b/>
          <w:bCs/>
          <w:color w:val="9B2335"/>
        </w:rPr>
        <w:tab/>
      </w:r>
      <w:r>
        <w:t xml:space="preserve">Russia gave up its claim to protect the Sultan's </w:t>
      </w:r>
      <w:r>
        <w:rPr>
          <w:b/>
          <w:bCs/>
        </w:rPr>
        <w:t>Christians</w:t>
      </w:r>
      <w:r>
        <w:t xml:space="preserve">; the Sultan promised reforms and equal rights (the </w:t>
      </w:r>
      <w:r>
        <w:rPr>
          <w:b/>
          <w:bCs/>
        </w:rPr>
        <w:t>Hatt-i Humayun</w:t>
      </w:r>
      <w:r>
        <w:t>, 1856).</w:t>
      </w:r>
    </w:p>
    <w:p w14:paraId="6231362B" w14:textId="77777777" w:rsidR="003C39F0" w:rsidRDefault="00000000">
      <w:pPr>
        <w:tabs>
          <w:tab w:val="left" w:pos="460"/>
        </w:tabs>
        <w:spacing w:after="90"/>
        <w:ind w:left="460" w:hanging="460"/>
      </w:pPr>
      <w:r>
        <w:rPr>
          <w:b/>
          <w:bCs/>
          <w:color w:val="9B2335"/>
        </w:rPr>
        <w:t>6.</w:t>
      </w:r>
      <w:r>
        <w:rPr>
          <w:b/>
          <w:bCs/>
          <w:color w:val="9B2335"/>
        </w:rPr>
        <w:tab/>
      </w:r>
      <w:r>
        <w:rPr>
          <w:b/>
          <w:bCs/>
        </w:rPr>
        <w:t>Turkey</w:t>
      </w:r>
      <w:r>
        <w:t xml:space="preserve"> admitted to the </w:t>
      </w:r>
      <w:r>
        <w:rPr>
          <w:b/>
          <w:bCs/>
        </w:rPr>
        <w:t>Concert of Europe</w:t>
      </w:r>
      <w:r>
        <w:t xml:space="preserve">; its </w:t>
      </w:r>
      <w:r>
        <w:rPr>
          <w:b/>
          <w:bCs/>
        </w:rPr>
        <w:t>independence and integrity</w:t>
      </w:r>
      <w:r>
        <w:t xml:space="preserve"> guaranteed.</w:t>
      </w:r>
    </w:p>
    <w:p w14:paraId="14F80350" w14:textId="77777777" w:rsidR="003C39F0" w:rsidRDefault="00000000">
      <w:pPr>
        <w:tabs>
          <w:tab w:val="left" w:pos="460"/>
        </w:tabs>
        <w:spacing w:after="90"/>
        <w:ind w:left="460" w:hanging="460"/>
      </w:pPr>
      <w:r>
        <w:rPr>
          <w:b/>
          <w:bCs/>
          <w:color w:val="9B2335"/>
        </w:rPr>
        <w:t>7.</w:t>
      </w:r>
      <w:r>
        <w:rPr>
          <w:b/>
          <w:bCs/>
          <w:color w:val="9B2335"/>
        </w:rPr>
        <w:tab/>
      </w:r>
      <w:r>
        <w:rPr>
          <w:b/>
          <w:bCs/>
        </w:rPr>
        <w:t>The Declaration of Paris</w:t>
      </w:r>
      <w:r>
        <w:t>: rules for war at sea; privateering abolished.</w:t>
      </w:r>
    </w:p>
    <w:p w14:paraId="09A3D8ED" w14:textId="77777777" w:rsidR="003C39F0" w:rsidRDefault="00000000">
      <w:pPr>
        <w:pStyle w:val="Heading3"/>
      </w:pPr>
      <w:bookmarkStart w:id="54" w:name="_Toc241396162"/>
      <w:r>
        <w:t>(5)  The results for the Eastern Question</w:t>
      </w:r>
      <w:bookmarkEnd w:id="54"/>
    </w:p>
    <w:p w14:paraId="6DC5ACCC" w14:textId="77777777" w:rsidR="003C39F0" w:rsidRDefault="00000000">
      <w:pPr>
        <w:pStyle w:val="ListParagraph"/>
        <w:numPr>
          <w:ilvl w:val="0"/>
          <w:numId w:val="2"/>
        </w:numPr>
        <w:spacing w:after="70" w:line="276" w:lineRule="auto"/>
      </w:pPr>
      <w:r>
        <w:rPr>
          <w:b/>
          <w:bCs/>
        </w:rPr>
        <w:t>Russia checked</w:t>
      </w:r>
      <w:r>
        <w:t xml:space="preserve"> — but only for about </w:t>
      </w:r>
      <w:r>
        <w:rPr>
          <w:b/>
          <w:bCs/>
        </w:rPr>
        <w:t>fifteen years</w:t>
      </w:r>
      <w:r>
        <w:t xml:space="preserve">. In </w:t>
      </w:r>
      <w:r>
        <w:rPr>
          <w:b/>
          <w:bCs/>
        </w:rPr>
        <w:t>1870</w:t>
      </w:r>
      <w:r>
        <w:t xml:space="preserve">, while France and Prussia were at war, Russia </w:t>
      </w:r>
      <w:r>
        <w:rPr>
          <w:b/>
          <w:bCs/>
        </w:rPr>
        <w:t>repudiated</w:t>
      </w:r>
      <w:r>
        <w:t xml:space="preserve"> the Black Sea clauses; the </w:t>
      </w:r>
      <w:r>
        <w:rPr>
          <w:b/>
          <w:bCs/>
        </w:rPr>
        <w:t>London Conference</w:t>
      </w:r>
      <w:r>
        <w:t xml:space="preserve"> (</w:t>
      </w:r>
      <w:r>
        <w:rPr>
          <w:b/>
          <w:bCs/>
        </w:rPr>
        <w:t>1871</w:t>
      </w:r>
      <w:r>
        <w:t>) accepted it.</w:t>
      </w:r>
    </w:p>
    <w:p w14:paraId="538310DC" w14:textId="77777777" w:rsidR="003C39F0" w:rsidRDefault="00000000">
      <w:pPr>
        <w:pStyle w:val="ListParagraph"/>
        <w:numPr>
          <w:ilvl w:val="0"/>
          <w:numId w:val="2"/>
        </w:numPr>
        <w:spacing w:after="70" w:line="276" w:lineRule="auto"/>
      </w:pPr>
      <w:r>
        <w:rPr>
          <w:b/>
          <w:bCs/>
        </w:rPr>
        <w:t>Turkey saved but not reformed</w:t>
      </w:r>
      <w:r>
        <w:t>: the promised reforms were not carried out; Christian revolts continued (1875–78).</w:t>
      </w:r>
    </w:p>
    <w:p w14:paraId="662AA069" w14:textId="77777777" w:rsidR="003C39F0" w:rsidRDefault="00000000">
      <w:pPr>
        <w:pStyle w:val="ListParagraph"/>
        <w:numPr>
          <w:ilvl w:val="0"/>
          <w:numId w:val="2"/>
        </w:numPr>
        <w:spacing w:after="70" w:line="276" w:lineRule="auto"/>
      </w:pPr>
      <w:r>
        <w:rPr>
          <w:b/>
          <w:bCs/>
        </w:rPr>
        <w:t>Romania</w:t>
      </w:r>
      <w:r>
        <w:t xml:space="preserve">: Moldavia and Wallachia elected the same prince and </w:t>
      </w:r>
      <w:r>
        <w:rPr>
          <w:b/>
          <w:bCs/>
        </w:rPr>
        <w:t>united</w:t>
      </w:r>
      <w:r>
        <w:t xml:space="preserve"> (1859–61) — a new Balkan state.</w:t>
      </w:r>
    </w:p>
    <w:p w14:paraId="0C58C9D8" w14:textId="77777777" w:rsidR="003C39F0" w:rsidRDefault="00000000">
      <w:pPr>
        <w:pStyle w:val="Heading3"/>
      </w:pPr>
      <w:bookmarkStart w:id="55" w:name="_Toc241396163"/>
      <w:r>
        <w:lastRenderedPageBreak/>
        <w:t>(6)  The results for Europe — the most important</w:t>
      </w:r>
      <w:bookmarkEnd w:id="55"/>
    </w:p>
    <w:p w14:paraId="454413F3" w14:textId="77777777" w:rsidR="003C39F0" w:rsidRDefault="00000000">
      <w:pPr>
        <w:pStyle w:val="ListParagraph"/>
        <w:numPr>
          <w:ilvl w:val="0"/>
          <w:numId w:val="2"/>
        </w:numPr>
        <w:spacing w:after="70" w:line="276" w:lineRule="auto"/>
      </w:pPr>
      <w:r>
        <w:rPr>
          <w:b/>
          <w:bCs/>
        </w:rPr>
        <w:t>The Concert of Europe broke down</w:t>
      </w:r>
      <w:r>
        <w:t xml:space="preserve">: Russia felt betrayed by </w:t>
      </w:r>
      <w:r>
        <w:rPr>
          <w:b/>
          <w:bCs/>
        </w:rPr>
        <w:t>Austria</w:t>
      </w:r>
      <w:r>
        <w:t>, which it had saved in 1849 and which had threatened it in 1855. Russia no longer defended the settlement of 1815.</w:t>
      </w:r>
    </w:p>
    <w:p w14:paraId="5FBE18C2" w14:textId="77777777" w:rsidR="003C39F0" w:rsidRDefault="00000000">
      <w:pPr>
        <w:pStyle w:val="ListParagraph"/>
        <w:numPr>
          <w:ilvl w:val="0"/>
          <w:numId w:val="2"/>
        </w:numPr>
        <w:spacing w:after="70" w:line="276" w:lineRule="auto"/>
      </w:pPr>
      <w:r>
        <w:t xml:space="preserve">This allowed </w:t>
      </w:r>
      <w:r>
        <w:rPr>
          <w:b/>
          <w:bCs/>
        </w:rPr>
        <w:t>Piedmont</w:t>
      </w:r>
      <w:r>
        <w:t xml:space="preserve"> (Sardinia), which had joined the war to win a seat at the peace conference, to unify </w:t>
      </w:r>
      <w:r>
        <w:rPr>
          <w:b/>
          <w:bCs/>
        </w:rPr>
        <w:t>Italy</w:t>
      </w:r>
      <w:r>
        <w:t xml:space="preserve"> (1859–61), and </w:t>
      </w:r>
      <w:r>
        <w:rPr>
          <w:b/>
          <w:bCs/>
        </w:rPr>
        <w:t>Prussia</w:t>
      </w:r>
      <w:r>
        <w:t xml:space="preserve"> under </w:t>
      </w:r>
      <w:r>
        <w:rPr>
          <w:b/>
          <w:bCs/>
        </w:rPr>
        <w:t>Bismarck</w:t>
      </w:r>
      <w:r>
        <w:t xml:space="preserve"> to unify </w:t>
      </w:r>
      <w:r>
        <w:rPr>
          <w:b/>
          <w:bCs/>
        </w:rPr>
        <w:t>Germany</w:t>
      </w:r>
      <w:r>
        <w:t xml:space="preserve"> (1864–71) — both at Austria's expense, and both with Russia standing aside.</w:t>
      </w:r>
    </w:p>
    <w:p w14:paraId="1AC8AF42" w14:textId="77777777" w:rsidR="003C39F0" w:rsidRDefault="00000000">
      <w:pPr>
        <w:pStyle w:val="ListParagraph"/>
        <w:numPr>
          <w:ilvl w:val="0"/>
          <w:numId w:val="2"/>
        </w:numPr>
        <w:spacing w:after="70" w:line="276" w:lineRule="auto"/>
      </w:pPr>
      <w:r>
        <w:rPr>
          <w:b/>
          <w:bCs/>
        </w:rPr>
        <w:t>France</w:t>
      </w:r>
      <w:r>
        <w:t xml:space="preserve"> enjoyed a brief period as the leading power of Europe.</w:t>
      </w:r>
    </w:p>
    <w:p w14:paraId="1FF83638" w14:textId="77777777" w:rsidR="003C39F0" w:rsidRDefault="00000000">
      <w:pPr>
        <w:pStyle w:val="Heading3"/>
      </w:pPr>
      <w:bookmarkStart w:id="56" w:name="_Toc241396164"/>
      <w:r>
        <w:t>(7)  The results for Britain</w:t>
      </w:r>
      <w:bookmarkEnd w:id="56"/>
    </w:p>
    <w:p w14:paraId="1044C183" w14:textId="77777777" w:rsidR="003C39F0" w:rsidRDefault="00000000">
      <w:pPr>
        <w:pStyle w:val="ListParagraph"/>
        <w:numPr>
          <w:ilvl w:val="0"/>
          <w:numId w:val="2"/>
        </w:numPr>
        <w:spacing w:after="70" w:line="276" w:lineRule="auto"/>
      </w:pPr>
      <w:r>
        <w:rPr>
          <w:b/>
          <w:bCs/>
        </w:rPr>
        <w:t>Army reform</w:t>
      </w:r>
      <w:r>
        <w:t xml:space="preserve">: the scandal prepared the way for the </w:t>
      </w:r>
      <w:r>
        <w:rPr>
          <w:b/>
          <w:bCs/>
        </w:rPr>
        <w:t>Cardwell reforms</w:t>
      </w:r>
      <w:r>
        <w:t xml:space="preserve"> (1868–74); the </w:t>
      </w:r>
      <w:r>
        <w:rPr>
          <w:b/>
          <w:bCs/>
        </w:rPr>
        <w:t>Victoria Cross</w:t>
      </w:r>
      <w:r>
        <w:t xml:space="preserve"> was created (1856).</w:t>
      </w:r>
    </w:p>
    <w:p w14:paraId="38C076C9" w14:textId="77777777" w:rsidR="003C39F0" w:rsidRDefault="00000000">
      <w:pPr>
        <w:pStyle w:val="ListParagraph"/>
        <w:numPr>
          <w:ilvl w:val="0"/>
          <w:numId w:val="2"/>
        </w:numPr>
        <w:spacing w:after="70" w:line="276" w:lineRule="auto"/>
      </w:pPr>
      <w:r>
        <w:rPr>
          <w:b/>
          <w:bCs/>
        </w:rPr>
        <w:t>Nursing and medicine</w:t>
      </w:r>
      <w:r>
        <w:t>: Nightingale's work founded modern nursing (the Nightingale School, 1860).</w:t>
      </w:r>
    </w:p>
    <w:p w14:paraId="4A99DFB3" w14:textId="77777777" w:rsidR="003C39F0" w:rsidRDefault="00000000">
      <w:pPr>
        <w:pStyle w:val="ListParagraph"/>
        <w:numPr>
          <w:ilvl w:val="0"/>
          <w:numId w:val="2"/>
        </w:numPr>
        <w:spacing w:after="70" w:line="276" w:lineRule="auto"/>
      </w:pPr>
      <w:r>
        <w:rPr>
          <w:b/>
          <w:bCs/>
        </w:rPr>
        <w:t>Politics</w:t>
      </w:r>
      <w:r>
        <w:t>: Aberdeen's fall; Palmerston's supremacy.</w:t>
      </w:r>
    </w:p>
    <w:p w14:paraId="0C27B856" w14:textId="77777777" w:rsidR="003C39F0" w:rsidRDefault="00000000">
      <w:pPr>
        <w:pStyle w:val="ListParagraph"/>
        <w:numPr>
          <w:ilvl w:val="0"/>
          <w:numId w:val="2"/>
        </w:numPr>
        <w:spacing w:after="70" w:line="276" w:lineRule="auto"/>
      </w:pPr>
      <w:r>
        <w:rPr>
          <w:b/>
          <w:bCs/>
        </w:rPr>
        <w:t>Press and opinion</w:t>
      </w:r>
      <w:r>
        <w:t>: the power of the press and the telegraph in war was revealed.</w:t>
      </w:r>
    </w:p>
    <w:p w14:paraId="6AD77AB4" w14:textId="77777777" w:rsidR="003C39F0" w:rsidRDefault="00000000">
      <w:pPr>
        <w:pStyle w:val="ListParagraph"/>
        <w:numPr>
          <w:ilvl w:val="0"/>
          <w:numId w:val="2"/>
        </w:numPr>
        <w:spacing w:after="70" w:line="276" w:lineRule="auto"/>
      </w:pPr>
      <w:r>
        <w:rPr>
          <w:b/>
          <w:bCs/>
        </w:rPr>
        <w:t>Disillusion</w:t>
      </w:r>
      <w:r>
        <w:t xml:space="preserve"> with European wars: Britain fought no European war again until </w:t>
      </w:r>
      <w:r>
        <w:rPr>
          <w:b/>
          <w:bCs/>
        </w:rPr>
        <w:t>1914</w:t>
      </w:r>
      <w:r>
        <w:t xml:space="preserve"> — part of the background to </w:t>
      </w:r>
      <w:r>
        <w:rPr>
          <w:b/>
          <w:bCs/>
        </w:rPr>
        <w:t>Splendid Isolation</w:t>
      </w:r>
      <w:r>
        <w:t>.</w:t>
      </w:r>
    </w:p>
    <w:p w14:paraId="678B45D2" w14:textId="77777777" w:rsidR="003C39F0" w:rsidRDefault="00000000">
      <w:pPr>
        <w:pStyle w:val="Heading3"/>
      </w:pPr>
      <w:bookmarkStart w:id="57" w:name="_Toc241396165"/>
      <w:r>
        <w:t>(8)  The results for Russia</w:t>
      </w:r>
      <w:bookmarkEnd w:id="57"/>
    </w:p>
    <w:p w14:paraId="650281D9" w14:textId="77777777" w:rsidR="003C39F0" w:rsidRDefault="00000000">
      <w:r>
        <w:t xml:space="preserve">Defeat showed Russia's backwardness; </w:t>
      </w:r>
      <w:r>
        <w:rPr>
          <w:b/>
          <w:bCs/>
        </w:rPr>
        <w:t>Alexander II</w:t>
      </w:r>
      <w:r>
        <w:t xml:space="preserve"> began the </w:t>
      </w:r>
      <w:r>
        <w:rPr>
          <w:b/>
          <w:bCs/>
        </w:rPr>
        <w:t>Great Reforms</w:t>
      </w:r>
      <w:r>
        <w:t xml:space="preserve">, including the </w:t>
      </w:r>
      <w:r>
        <w:rPr>
          <w:b/>
          <w:bCs/>
        </w:rPr>
        <w:t>emancipation of the serfs</w:t>
      </w:r>
      <w:r>
        <w:t xml:space="preserve"> (</w:t>
      </w:r>
      <w:r>
        <w:rPr>
          <w:b/>
          <w:bCs/>
        </w:rPr>
        <w:t>1861</w:t>
      </w:r>
      <w:r>
        <w:t>) and army reform.</w:t>
      </w:r>
    </w:p>
    <w:p w14:paraId="2C3C45A3" w14:textId="77777777" w:rsidR="003C39F0" w:rsidRDefault="00000000">
      <w:pPr>
        <w:pStyle w:val="Heading3"/>
      </w:pPr>
      <w:bookmarkStart w:id="58" w:name="_Toc241396166"/>
      <w:r>
        <w:t>(9)  Analysis — was the war worth it?</w:t>
      </w:r>
      <w:bookmarkEnd w:id="58"/>
    </w:p>
    <w:p w14:paraId="1F4855F5" w14:textId="77777777" w:rsidR="003C39F0" w:rsidRDefault="00000000">
      <w:pPr>
        <w:pStyle w:val="ListParagraph"/>
        <w:numPr>
          <w:ilvl w:val="0"/>
          <w:numId w:val="2"/>
        </w:numPr>
        <w:spacing w:after="70" w:line="276" w:lineRule="auto"/>
      </w:pPr>
      <w:r>
        <w:rPr>
          <w:b/>
          <w:bCs/>
        </w:rPr>
        <w:t>For Britain</w:t>
      </w:r>
      <w:r>
        <w:t xml:space="preserve">: its aims were achieved </w:t>
      </w:r>
      <w:r>
        <w:rPr>
          <w:b/>
          <w:bCs/>
        </w:rPr>
        <w:t>briefly</w:t>
      </w:r>
      <w:r>
        <w:t xml:space="preserve">; the long-term benefits were small, and </w:t>
      </w:r>
      <w:r>
        <w:rPr>
          <w:b/>
          <w:bCs/>
        </w:rPr>
        <w:t>Salisbury</w:t>
      </w:r>
      <w:r>
        <w:t xml:space="preserve"> later admitted Britain had "</w:t>
      </w:r>
      <w:r>
        <w:rPr>
          <w:b/>
          <w:bCs/>
        </w:rPr>
        <w:t>put its money on the wrong horse</w:t>
      </w:r>
      <w:r>
        <w:t>" (1897).</w:t>
      </w:r>
    </w:p>
    <w:p w14:paraId="35166661" w14:textId="77777777" w:rsidR="003C39F0" w:rsidRDefault="00000000">
      <w:pPr>
        <w:pStyle w:val="ListParagraph"/>
        <w:numPr>
          <w:ilvl w:val="0"/>
          <w:numId w:val="2"/>
        </w:numPr>
        <w:spacing w:after="70" w:line="276" w:lineRule="auto"/>
      </w:pPr>
      <w:r>
        <w:rPr>
          <w:b/>
          <w:bCs/>
        </w:rPr>
        <w:t>For Europe</w:t>
      </w:r>
      <w:r>
        <w:t xml:space="preserve">: the war's greatest consequences were </w:t>
      </w:r>
      <w:r>
        <w:rPr>
          <w:b/>
          <w:bCs/>
        </w:rPr>
        <w:t>unintended</w:t>
      </w:r>
      <w:r>
        <w:t xml:space="preserve"> — the breakdown of the Concert and the rise of Italy and Germany, which changed the balance of power far more than the Treaty of Paris.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64FA45CB"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376270EE" w14:textId="77777777" w:rsidR="003C39F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56931E32" w14:textId="77777777" w:rsidR="003C39F0" w:rsidRDefault="00000000">
            <w:pPr>
              <w:spacing w:after="80" w:line="270" w:lineRule="auto"/>
            </w:pPr>
            <w:r>
              <w:rPr>
                <w:sz w:val="21"/>
                <w:szCs w:val="21"/>
              </w:rPr>
              <w:t>The Crimean War broke out because the Eastern Question set Russia's ambitions against Britain's fear for the Straits and the route to India, and because a quarrel over the Holy Places, the Menshikov mission and the destruction of the Turkish fleet at Sinope led the powers to drift into war. Its immediate result, the Treaty of Paris, checked Russia only until 1870; its real results were the collapse of the Concert of Europe, the unification of Italy and Germany, the reform of Russia, and in Britain a lasting reform of the army and of nursing.</w:t>
            </w:r>
          </w:p>
        </w:tc>
      </w:tr>
    </w:tbl>
    <w:p w14:paraId="70547095" w14:textId="77777777" w:rsidR="003C39F0" w:rsidRDefault="003C39F0"/>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498DB2D6"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26FFD49" w14:textId="77777777" w:rsidR="003C39F0" w:rsidRDefault="00000000">
            <w:pPr>
              <w:keepNext/>
              <w:spacing w:after="80"/>
            </w:pPr>
            <w:r>
              <w:rPr>
                <w:rFonts w:ascii="Calibri" w:eastAsia="Calibri" w:hAnsi="Calibri" w:cs="Calibri"/>
                <w:b/>
                <w:bCs/>
                <w:color w:val="0F6E63"/>
                <w:spacing w:val="20"/>
                <w:sz w:val="18"/>
                <w:szCs w:val="18"/>
              </w:rPr>
              <w:lastRenderedPageBreak/>
              <w:t xml:space="preserve">WHY THIS ANSWER SCORES  ·  </w:t>
            </w:r>
            <w:r>
              <w:rPr>
                <w:rFonts w:ascii="Calibri" w:eastAsia="Calibri" w:hAnsi="Calibri" w:cs="Calibri"/>
                <w:b/>
                <w:bCs/>
                <w:color w:val="0F6E63"/>
                <w:sz w:val="20"/>
                <w:szCs w:val="20"/>
              </w:rPr>
              <w:t>Why this answer scores</w:t>
            </w:r>
          </w:p>
          <w:p w14:paraId="4D54CEC8" w14:textId="77777777" w:rsidR="003C39F0" w:rsidRDefault="00000000">
            <w:pPr>
              <w:spacing w:after="80" w:line="270" w:lineRule="auto"/>
            </w:pPr>
            <w:r>
              <w:rPr>
                <w:sz w:val="21"/>
                <w:szCs w:val="21"/>
              </w:rPr>
              <w:t xml:space="preserve">The </w:t>
            </w:r>
            <w:r>
              <w:rPr>
                <w:b/>
                <w:bCs/>
                <w:sz w:val="21"/>
                <w:szCs w:val="21"/>
              </w:rPr>
              <w:t>background</w:t>
            </w:r>
            <w:r>
              <w:rPr>
                <w:sz w:val="21"/>
                <w:szCs w:val="21"/>
              </w:rPr>
              <w:t xml:space="preserve"> is split into </w:t>
            </w:r>
            <w:r>
              <w:rPr>
                <w:b/>
                <w:bCs/>
                <w:sz w:val="21"/>
                <w:szCs w:val="21"/>
              </w:rPr>
              <w:t>long-term</w:t>
            </w:r>
            <w:r>
              <w:rPr>
                <w:sz w:val="21"/>
                <w:szCs w:val="21"/>
              </w:rPr>
              <w:t xml:space="preserve"> and </w:t>
            </w:r>
            <w:r>
              <w:rPr>
                <w:b/>
                <w:bCs/>
                <w:sz w:val="21"/>
                <w:szCs w:val="21"/>
              </w:rPr>
              <w:t>immediate</w:t>
            </w:r>
            <w:r>
              <w:rPr>
                <w:sz w:val="21"/>
                <w:szCs w:val="21"/>
              </w:rPr>
              <w:t xml:space="preserve"> causes, with dates · the war itself is </w:t>
            </w:r>
            <w:r>
              <w:rPr>
                <w:b/>
                <w:bCs/>
                <w:sz w:val="21"/>
                <w:szCs w:val="21"/>
              </w:rPr>
              <w:t>brief</w:t>
            </w:r>
            <w:r>
              <w:rPr>
                <w:sz w:val="21"/>
                <w:szCs w:val="21"/>
              </w:rPr>
              <w:t xml:space="preserve"> · the </w:t>
            </w:r>
            <w:r>
              <w:rPr>
                <w:b/>
                <w:bCs/>
                <w:sz w:val="21"/>
                <w:szCs w:val="21"/>
              </w:rPr>
              <w:t>results</w:t>
            </w:r>
            <w:r>
              <w:rPr>
                <w:sz w:val="21"/>
                <w:szCs w:val="21"/>
              </w:rPr>
              <w:t xml:space="preserve"> are organised by </w:t>
            </w:r>
            <w:r>
              <w:rPr>
                <w:b/>
                <w:bCs/>
                <w:sz w:val="21"/>
                <w:szCs w:val="21"/>
              </w:rPr>
              <w:t>who was affected</w:t>
            </w:r>
            <w:r>
              <w:rPr>
                <w:sz w:val="21"/>
                <w:szCs w:val="21"/>
              </w:rPr>
              <w:t xml:space="preserve"> (the Eastern Question, Europe, Britain, Russia) and </w:t>
            </w:r>
            <w:r>
              <w:rPr>
                <w:b/>
                <w:bCs/>
                <w:sz w:val="21"/>
                <w:szCs w:val="21"/>
              </w:rPr>
              <w:t>analysed</w:t>
            </w:r>
            <w:r>
              <w:rPr>
                <w:sz w:val="21"/>
                <w:szCs w:val="21"/>
              </w:rPr>
              <w:t xml:space="preserve"> (lasting? intended?) · the "wrong horse" quotation and the </w:t>
            </w:r>
            <w:r>
              <w:rPr>
                <w:b/>
                <w:bCs/>
                <w:sz w:val="21"/>
                <w:szCs w:val="21"/>
              </w:rPr>
              <w:t>Concert</w:t>
            </w:r>
            <w:r>
              <w:rPr>
                <w:sz w:val="21"/>
                <w:szCs w:val="21"/>
              </w:rPr>
              <w:t xml:space="preserve"> argument show depth.</w:t>
            </w:r>
          </w:p>
        </w:tc>
      </w:tr>
    </w:tbl>
    <w:p w14:paraId="5C128FF6" w14:textId="77777777" w:rsidR="003C39F0" w:rsidRDefault="003C39F0"/>
    <w:p w14:paraId="4F29B080" w14:textId="77777777" w:rsidR="003C39F0" w:rsidRDefault="00000000">
      <w:pPr>
        <w:pStyle w:val="Heading1"/>
        <w:pageBreakBefore/>
      </w:pPr>
      <w:bookmarkStart w:id="59" w:name="_Toc241396167"/>
      <w:r>
        <w:lastRenderedPageBreak/>
        <w:t>Short Note</w:t>
      </w:r>
      <w:bookmarkEnd w:id="59"/>
    </w:p>
    <w:p w14:paraId="0D64FA11" w14:textId="77777777" w:rsidR="003C39F0" w:rsidRDefault="00000000">
      <w:pPr>
        <w:pStyle w:val="Heading2"/>
      </w:pPr>
      <w:bookmarkStart w:id="60" w:name="_Toc241396168"/>
      <w:r>
        <w:t>The Treaty of Berlin (1878)</w:t>
      </w:r>
      <w:bookmarkEnd w:id="6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0ABA41F7"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5DA104D" w14:textId="77777777" w:rsidR="003C39F0"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2016 · Q8(b) · Section B · short note (10 marks)</w:t>
            </w:r>
          </w:p>
          <w:p w14:paraId="49B047AB" w14:textId="77777777" w:rsidR="003C39F0" w:rsidRDefault="00000000">
            <w:pPr>
              <w:spacing w:after="80" w:line="270" w:lineRule="auto"/>
            </w:pPr>
            <w:r>
              <w:rPr>
                <w:b/>
                <w:bCs/>
                <w:sz w:val="21"/>
                <w:szCs w:val="21"/>
              </w:rPr>
              <w:t>Write a short note on: Treaty of Berlin</w:t>
            </w:r>
          </w:p>
        </w:tc>
      </w:tr>
    </w:tbl>
    <w:p w14:paraId="26816837" w14:textId="77777777" w:rsidR="003C39F0" w:rsidRDefault="003C39F0"/>
    <w:p w14:paraId="4D87C465" w14:textId="77777777" w:rsidR="003C39F0" w:rsidRDefault="00000000">
      <w:r>
        <w:t xml:space="preserve">The </w:t>
      </w:r>
      <w:r>
        <w:rPr>
          <w:b/>
          <w:bCs/>
        </w:rPr>
        <w:t>Treaty of Berlin</w:t>
      </w:r>
      <w:r>
        <w:t xml:space="preserve"> (</w:t>
      </w:r>
      <w:r>
        <w:rPr>
          <w:b/>
          <w:bCs/>
        </w:rPr>
        <w:t>13 July 1878</w:t>
      </w:r>
      <w:r>
        <w:t xml:space="preserve">) was signed at the </w:t>
      </w:r>
      <w:r>
        <w:rPr>
          <w:b/>
          <w:bCs/>
        </w:rPr>
        <w:t>Congress of Berlin</w:t>
      </w:r>
      <w:r>
        <w:t xml:space="preserve">, chaired by the German Chancellor </w:t>
      </w:r>
      <w:r>
        <w:rPr>
          <w:b/>
          <w:bCs/>
        </w:rPr>
        <w:t>Bismarck</w:t>
      </w:r>
      <w:r>
        <w:t xml:space="preserve"> as "</w:t>
      </w:r>
      <w:r>
        <w:rPr>
          <w:b/>
          <w:bCs/>
        </w:rPr>
        <w:t>honest broker</w:t>
      </w:r>
      <w:r>
        <w:t xml:space="preserve">". It revised the </w:t>
      </w:r>
      <w:r>
        <w:rPr>
          <w:b/>
          <w:bCs/>
        </w:rPr>
        <w:t>Treaty of San Stefano</w:t>
      </w:r>
      <w:r>
        <w:t xml:space="preserve"> (3 March 1878), which </w:t>
      </w:r>
      <w:r>
        <w:rPr>
          <w:b/>
          <w:bCs/>
        </w:rPr>
        <w:t>Russia</w:t>
      </w:r>
      <w:r>
        <w:t xml:space="preserve"> had imposed on defeated </w:t>
      </w:r>
      <w:r>
        <w:rPr>
          <w:b/>
          <w:bCs/>
        </w:rPr>
        <w:t>Turkey</w:t>
      </w:r>
      <w:r>
        <w:t xml:space="preserve"> after the </w:t>
      </w:r>
      <w:r>
        <w:rPr>
          <w:b/>
          <w:bCs/>
        </w:rPr>
        <w:t>Russo-Turkish War</w:t>
      </w:r>
      <w:r>
        <w:t xml:space="preserve"> (1877–78).</w:t>
      </w:r>
    </w:p>
    <w:p w14:paraId="6C863C4B" w14:textId="77777777" w:rsidR="003C39F0" w:rsidRDefault="00000000">
      <w:pPr>
        <w:pStyle w:val="ListParagraph"/>
        <w:numPr>
          <w:ilvl w:val="0"/>
          <w:numId w:val="2"/>
        </w:numPr>
        <w:spacing w:after="70" w:line="276" w:lineRule="auto"/>
      </w:pPr>
      <w:r>
        <w:rPr>
          <w:b/>
          <w:bCs/>
        </w:rPr>
        <w:t>Why a congress</w:t>
      </w:r>
      <w:r>
        <w:t>: San Stefano created a huge "</w:t>
      </w:r>
      <w:r>
        <w:rPr>
          <w:b/>
          <w:bCs/>
        </w:rPr>
        <w:t>Big Bulgaria</w:t>
      </w:r>
      <w:r>
        <w:t xml:space="preserve">" reaching the Aegean, which </w:t>
      </w:r>
      <w:r>
        <w:rPr>
          <w:b/>
          <w:bCs/>
        </w:rPr>
        <w:t>Britain</w:t>
      </w:r>
      <w:r>
        <w:t xml:space="preserve"> and </w:t>
      </w:r>
      <w:r>
        <w:rPr>
          <w:b/>
          <w:bCs/>
        </w:rPr>
        <w:t>Austria-Hungary</w:t>
      </w:r>
      <w:r>
        <w:t xml:space="preserve"> saw as a Russian satellite. </w:t>
      </w:r>
      <w:r>
        <w:rPr>
          <w:b/>
          <w:bCs/>
        </w:rPr>
        <w:t>Disraeli</w:t>
      </w:r>
      <w:r>
        <w:t xml:space="preserve"> threatened war (the fleet at Constantinople; Indian troops to Malta); Salisbury's </w:t>
      </w:r>
      <w:r>
        <w:rPr>
          <w:b/>
          <w:bCs/>
        </w:rPr>
        <w:t>Circular</w:t>
      </w:r>
      <w:r>
        <w:t xml:space="preserve"> demanded a revision by all the powers.</w:t>
      </w:r>
    </w:p>
    <w:p w14:paraId="74C3EEC5" w14:textId="77777777" w:rsidR="003C39F0" w:rsidRDefault="00000000">
      <w:pPr>
        <w:pStyle w:val="ListParagraph"/>
        <w:numPr>
          <w:ilvl w:val="0"/>
          <w:numId w:val="2"/>
        </w:numPr>
        <w:spacing w:after="70" w:line="276" w:lineRule="auto"/>
      </w:pPr>
      <w:r>
        <w:rPr>
          <w:b/>
          <w:bCs/>
        </w:rPr>
        <w:t>Terms</w:t>
      </w:r>
      <w:r>
        <w:t>:</w:t>
      </w:r>
    </w:p>
    <w:p w14:paraId="1BAC0091" w14:textId="77777777" w:rsidR="003C39F0" w:rsidRDefault="00000000">
      <w:pPr>
        <w:pStyle w:val="ListParagraph"/>
        <w:numPr>
          <w:ilvl w:val="1"/>
          <w:numId w:val="2"/>
        </w:numPr>
        <w:spacing w:after="70" w:line="276" w:lineRule="auto"/>
      </w:pPr>
      <w:r>
        <w:rPr>
          <w:b/>
          <w:bCs/>
        </w:rPr>
        <w:t>Bulgaria</w:t>
      </w:r>
      <w:r>
        <w:t xml:space="preserve"> cut into </w:t>
      </w:r>
      <w:r>
        <w:rPr>
          <w:b/>
          <w:bCs/>
        </w:rPr>
        <w:t>three</w:t>
      </w:r>
      <w:r>
        <w:t xml:space="preserve">: a small self-governing Bulgaria (north); </w:t>
      </w:r>
      <w:r>
        <w:rPr>
          <w:b/>
          <w:bCs/>
        </w:rPr>
        <w:t>Eastern Rumelia</w:t>
      </w:r>
      <w:r>
        <w:t xml:space="preserve"> (self-governing under the Sultan); </w:t>
      </w:r>
      <w:r>
        <w:rPr>
          <w:b/>
          <w:bCs/>
        </w:rPr>
        <w:t>Macedonia</w:t>
      </w:r>
      <w:r>
        <w:t xml:space="preserve"> returned to Turkey.</w:t>
      </w:r>
    </w:p>
    <w:p w14:paraId="309E7E0A" w14:textId="77777777" w:rsidR="003C39F0" w:rsidRDefault="00000000">
      <w:pPr>
        <w:pStyle w:val="ListParagraph"/>
        <w:numPr>
          <w:ilvl w:val="1"/>
          <w:numId w:val="2"/>
        </w:numPr>
        <w:spacing w:after="70" w:line="276" w:lineRule="auto"/>
      </w:pPr>
      <w:r>
        <w:rPr>
          <w:b/>
          <w:bCs/>
        </w:rPr>
        <w:t>Serbia</w:t>
      </w:r>
      <w:r>
        <w:t xml:space="preserve">, </w:t>
      </w:r>
      <w:r>
        <w:rPr>
          <w:b/>
          <w:bCs/>
        </w:rPr>
        <w:t>Montenegro</w:t>
      </w:r>
      <w:r>
        <w:t xml:space="preserve"> and </w:t>
      </w:r>
      <w:r>
        <w:rPr>
          <w:b/>
          <w:bCs/>
        </w:rPr>
        <w:t>Romania</w:t>
      </w:r>
      <w:r>
        <w:t xml:space="preserve"> fully </w:t>
      </w:r>
      <w:r>
        <w:rPr>
          <w:b/>
          <w:bCs/>
        </w:rPr>
        <w:t>independent</w:t>
      </w:r>
      <w:r>
        <w:t>.</w:t>
      </w:r>
    </w:p>
    <w:p w14:paraId="4B56046C" w14:textId="77777777" w:rsidR="003C39F0" w:rsidRDefault="00000000">
      <w:pPr>
        <w:pStyle w:val="ListParagraph"/>
        <w:numPr>
          <w:ilvl w:val="1"/>
          <w:numId w:val="2"/>
        </w:numPr>
        <w:spacing w:after="70" w:line="276" w:lineRule="auto"/>
      </w:pPr>
      <w:r>
        <w:rPr>
          <w:b/>
          <w:bCs/>
        </w:rPr>
        <w:t>Bosnia and Herzegovina</w:t>
      </w:r>
      <w:r>
        <w:t xml:space="preserve"> occupied and administered by </w:t>
      </w:r>
      <w:r>
        <w:rPr>
          <w:b/>
          <w:bCs/>
        </w:rPr>
        <w:t>Austria-Hungary</w:t>
      </w:r>
      <w:r>
        <w:t>.</w:t>
      </w:r>
    </w:p>
    <w:p w14:paraId="3DF48551" w14:textId="77777777" w:rsidR="003C39F0" w:rsidRDefault="00000000">
      <w:pPr>
        <w:pStyle w:val="ListParagraph"/>
        <w:numPr>
          <w:ilvl w:val="1"/>
          <w:numId w:val="2"/>
        </w:numPr>
        <w:spacing w:after="70" w:line="276" w:lineRule="auto"/>
      </w:pPr>
      <w:r>
        <w:rPr>
          <w:b/>
          <w:bCs/>
        </w:rPr>
        <w:t>Russia</w:t>
      </w:r>
      <w:r>
        <w:t xml:space="preserve"> kept southern Bessarabia and </w:t>
      </w:r>
      <w:r>
        <w:rPr>
          <w:b/>
          <w:bCs/>
        </w:rPr>
        <w:t>Kars</w:t>
      </w:r>
      <w:r>
        <w:t xml:space="preserve"> and </w:t>
      </w:r>
      <w:r>
        <w:rPr>
          <w:b/>
          <w:bCs/>
        </w:rPr>
        <w:t>Batum</w:t>
      </w:r>
      <w:r>
        <w:t>.</w:t>
      </w:r>
    </w:p>
    <w:p w14:paraId="68AB4559" w14:textId="77777777" w:rsidR="003C39F0" w:rsidRDefault="00000000">
      <w:pPr>
        <w:pStyle w:val="ListParagraph"/>
        <w:numPr>
          <w:ilvl w:val="1"/>
          <w:numId w:val="2"/>
        </w:numPr>
        <w:spacing w:after="70" w:line="276" w:lineRule="auto"/>
      </w:pPr>
      <w:r>
        <w:rPr>
          <w:b/>
          <w:bCs/>
        </w:rPr>
        <w:t>Britain</w:t>
      </w:r>
      <w:r>
        <w:t xml:space="preserve"> gained </w:t>
      </w:r>
      <w:r>
        <w:rPr>
          <w:b/>
          <w:bCs/>
        </w:rPr>
        <w:t>Cyprus</w:t>
      </w:r>
      <w:r>
        <w:t xml:space="preserve"> (by the separate </w:t>
      </w:r>
      <w:r>
        <w:rPr>
          <w:b/>
          <w:bCs/>
        </w:rPr>
        <w:t>Cyprus Convention</w:t>
      </w:r>
      <w:r>
        <w:t xml:space="preserve"> with Turkey).</w:t>
      </w:r>
    </w:p>
    <w:p w14:paraId="0D9047C5" w14:textId="77777777" w:rsidR="003C39F0" w:rsidRDefault="00000000">
      <w:pPr>
        <w:pStyle w:val="ListParagraph"/>
        <w:numPr>
          <w:ilvl w:val="0"/>
          <w:numId w:val="2"/>
        </w:numPr>
        <w:spacing w:after="70" w:line="276" w:lineRule="auto"/>
      </w:pPr>
      <w:r>
        <w:rPr>
          <w:b/>
          <w:bCs/>
        </w:rPr>
        <w:t>Significance</w:t>
      </w:r>
      <w:r>
        <w:t>: Disraeli claimed "</w:t>
      </w:r>
      <w:r>
        <w:rPr>
          <w:b/>
          <w:bCs/>
        </w:rPr>
        <w:t>Peace with Honour</w:t>
      </w:r>
      <w:r>
        <w:t xml:space="preserve">"; a European war was avoided and Russia checked. </w:t>
      </w:r>
      <w:r>
        <w:rPr>
          <w:b/>
          <w:bCs/>
        </w:rPr>
        <w:t>But</w:t>
      </w:r>
      <w:r>
        <w:t xml:space="preserve"> Russia was humiliated and blamed Germany (leading to Bismarck's alliance with Austria in 1879); the Balkan peoples' wishes were ignored — Bulgaria absorbed Eastern Rumelia in </w:t>
      </w:r>
      <w:r>
        <w:rPr>
          <w:b/>
          <w:bCs/>
        </w:rPr>
        <w:t>1885</w:t>
      </w:r>
      <w:r>
        <w:t xml:space="preserve">, Austria's annexation of </w:t>
      </w:r>
      <w:r>
        <w:rPr>
          <w:b/>
          <w:bCs/>
        </w:rPr>
        <w:t>Bosnia</w:t>
      </w:r>
      <w:r>
        <w:t xml:space="preserve"> (</w:t>
      </w:r>
      <w:r>
        <w:rPr>
          <w:b/>
          <w:bCs/>
        </w:rPr>
        <w:t>1908</w:t>
      </w:r>
      <w:r>
        <w:t xml:space="preserve">) led to the </w:t>
      </w:r>
      <w:r>
        <w:rPr>
          <w:b/>
          <w:bCs/>
        </w:rPr>
        <w:t>Sarajevo</w:t>
      </w:r>
      <w:r>
        <w:t xml:space="preserve"> assassination (</w:t>
      </w:r>
      <w:r>
        <w:rPr>
          <w:b/>
          <w:bCs/>
        </w:rPr>
        <w:t>1914</w:t>
      </w:r>
      <w:r>
        <w:t>).</w:t>
      </w:r>
    </w:p>
    <w:p w14:paraId="731DFB46" w14:textId="77777777" w:rsidR="003C39F0" w:rsidRDefault="00000000">
      <w:r>
        <w:rPr>
          <w:b/>
          <w:bCs/>
        </w:rPr>
        <w:t>In one line</w:t>
      </w:r>
      <w:r>
        <w:t>: a diplomatic triumph for Disraeli that kept the peace for a generation but planted the seeds of the First World War in the Balkans.</w:t>
      </w:r>
    </w:p>
    <w:p w14:paraId="603D9ACC" w14:textId="77777777" w:rsidR="003C39F0" w:rsidRDefault="00000000">
      <w:pPr>
        <w:pStyle w:val="Heading1"/>
        <w:pageBreakBefore/>
      </w:pPr>
      <w:bookmarkStart w:id="61" w:name="_Toc241396169"/>
      <w:r>
        <w:lastRenderedPageBreak/>
        <w:t>Answer 6 · Gladstone and Disraeli: Characters and Policies, Especially in Foreign Affairs</w:t>
      </w:r>
      <w:bookmarkEnd w:id="6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251A0466"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6687361" w14:textId="77777777" w:rsidR="003C39F0"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Q4 · Paper II · 20 marks</w:t>
            </w:r>
          </w:p>
          <w:p w14:paraId="601F1FF6" w14:textId="77777777" w:rsidR="003C39F0" w:rsidRDefault="00000000">
            <w:pPr>
              <w:spacing w:after="80" w:line="270" w:lineRule="auto"/>
            </w:pPr>
            <w:r>
              <w:rPr>
                <w:b/>
                <w:bCs/>
                <w:sz w:val="21"/>
                <w:szCs w:val="21"/>
              </w:rPr>
              <w:t>Analyze the characters and policies of Gladstone and Disraeli with special reference to foreign affairs.</w:t>
            </w:r>
          </w:p>
        </w:tc>
      </w:tr>
    </w:tbl>
    <w:p w14:paraId="72278356" w14:textId="77777777" w:rsidR="003C39F0" w:rsidRDefault="003C39F0"/>
    <w:p w14:paraId="70E6629D" w14:textId="77777777" w:rsidR="003C39F0" w:rsidRDefault="00000000">
      <w:pPr>
        <w:keepNext/>
        <w:spacing w:before="120" w:after="40" w:line="240" w:lineRule="auto"/>
        <w:jc w:val="center"/>
      </w:pPr>
      <w:r>
        <w:rPr>
          <w:noProof/>
        </w:rPr>
        <w:drawing>
          <wp:inline distT="0" distB="0" distL="0" distR="0" wp14:anchorId="714CEAD6" wp14:editId="2ED9FB4B">
            <wp:extent cx="5905500" cy="5610225"/>
            <wp:effectExtent l="0" t="0" r="0" b="0"/>
            <wp:docPr id="313485595" name="Picture 31348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5610225"/>
                    </a:xfrm>
                    <a:prstGeom prst="rect">
                      <a:avLst/>
                    </a:prstGeom>
                  </pic:spPr>
                </pic:pic>
              </a:graphicData>
            </a:graphic>
          </wp:inline>
        </w:drawing>
      </w:r>
    </w:p>
    <w:p w14:paraId="51622249" w14:textId="77777777" w:rsidR="003C39F0" w:rsidRDefault="00000000">
      <w:pPr>
        <w:spacing w:after="220"/>
        <w:jc w:val="center"/>
      </w:pPr>
      <w:r>
        <w:rPr>
          <w:rFonts w:ascii="Calibri" w:eastAsia="Calibri" w:hAnsi="Calibri" w:cs="Calibri"/>
          <w:b/>
          <w:bCs/>
          <w:color w:val="9B2335"/>
          <w:sz w:val="18"/>
          <w:szCs w:val="18"/>
        </w:rPr>
        <w:t xml:space="preserve">Figure 9  ·  </w:t>
      </w:r>
      <w:r>
        <w:rPr>
          <w:rFonts w:ascii="Calibri" w:eastAsia="Calibri" w:hAnsi="Calibri" w:cs="Calibri"/>
          <w:i/>
          <w:iCs/>
          <w:color w:val="5B5B5B"/>
          <w:sz w:val="18"/>
          <w:szCs w:val="18"/>
        </w:rPr>
        <w:t>The answer map for CSS 2015 · Q4 · Paper II: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74C95685"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CCA3119" w14:textId="77777777" w:rsidR="003C39F0" w:rsidRDefault="00000000">
            <w:pPr>
              <w:keepNext/>
              <w:spacing w:after="80"/>
            </w:pPr>
            <w:r>
              <w:rPr>
                <w:rFonts w:ascii="Calibri" w:eastAsia="Calibri" w:hAnsi="Calibri" w:cs="Calibri"/>
                <w:b/>
                <w:bCs/>
                <w:color w:val="2A5AA0"/>
                <w:spacing w:val="20"/>
                <w:sz w:val="18"/>
                <w:szCs w:val="18"/>
              </w:rPr>
              <w:lastRenderedPageBreak/>
              <w:t>DECODING THE QUESTION</w:t>
            </w:r>
          </w:p>
          <w:p w14:paraId="33CA591C" w14:textId="77777777" w:rsidR="003C39F0" w:rsidRDefault="00000000">
            <w:pPr>
              <w:spacing w:after="80" w:line="270" w:lineRule="auto"/>
            </w:pPr>
            <w:r>
              <w:rPr>
                <w:sz w:val="21"/>
                <w:szCs w:val="21"/>
              </w:rPr>
              <w:t>"</w:t>
            </w:r>
            <w:r>
              <w:rPr>
                <w:b/>
                <w:bCs/>
                <w:sz w:val="21"/>
                <w:szCs w:val="21"/>
              </w:rPr>
              <w:t>Analyze the characters and policies</w:t>
            </w:r>
            <w:r>
              <w:rPr>
                <w:sz w:val="21"/>
                <w:szCs w:val="21"/>
              </w:rPr>
              <w:t xml:space="preserve">" = examine </w:t>
            </w:r>
            <w:r>
              <w:rPr>
                <w:b/>
                <w:bCs/>
                <w:sz w:val="21"/>
                <w:szCs w:val="21"/>
              </w:rPr>
              <w:t>both</w:t>
            </w:r>
            <w:r>
              <w:rPr>
                <w:sz w:val="21"/>
                <w:szCs w:val="21"/>
              </w:rPr>
              <w:t xml:space="preserve"> men's personalities and </w:t>
            </w:r>
            <w:r>
              <w:rPr>
                <w:b/>
                <w:bCs/>
                <w:sz w:val="21"/>
                <w:szCs w:val="21"/>
              </w:rPr>
              <w:t>both</w:t>
            </w:r>
            <w:r>
              <w:rPr>
                <w:sz w:val="21"/>
                <w:szCs w:val="21"/>
              </w:rPr>
              <w:t xml:space="preserve"> men's policies, comparing them. "</w:t>
            </w:r>
            <w:r>
              <w:rPr>
                <w:b/>
                <w:bCs/>
                <w:sz w:val="21"/>
                <w:szCs w:val="21"/>
              </w:rPr>
              <w:t>With special reference to foreign affairs</w:t>
            </w:r>
            <w:r>
              <w:rPr>
                <w:sz w:val="21"/>
                <w:szCs w:val="21"/>
              </w:rPr>
              <w:t xml:space="preserve">" = most of the policy section must be on </w:t>
            </w:r>
            <w:r>
              <w:rPr>
                <w:b/>
                <w:bCs/>
                <w:sz w:val="21"/>
                <w:szCs w:val="21"/>
              </w:rPr>
              <w:t>foreign and imperial</w:t>
            </w:r>
            <w:r>
              <w:rPr>
                <w:sz w:val="21"/>
                <w:szCs w:val="21"/>
              </w:rPr>
              <w:t xml:space="preserve"> policy (the Eastern Question, empire, Egypt, South Africa); domestic policy only briefly. Link </w:t>
            </w:r>
            <w:r>
              <w:rPr>
                <w:b/>
                <w:bCs/>
                <w:sz w:val="21"/>
                <w:szCs w:val="21"/>
              </w:rPr>
              <w:t>character</w:t>
            </w:r>
            <w:r>
              <w:rPr>
                <w:sz w:val="21"/>
                <w:szCs w:val="21"/>
              </w:rPr>
              <w:t xml:space="preserve"> to </w:t>
            </w:r>
            <w:r>
              <w:rPr>
                <w:b/>
                <w:bCs/>
                <w:sz w:val="21"/>
                <w:szCs w:val="21"/>
              </w:rPr>
              <w:t>policy</w:t>
            </w:r>
            <w:r>
              <w:rPr>
                <w:sz w:val="21"/>
                <w:szCs w:val="21"/>
              </w:rPr>
              <w:t xml:space="preserve"> — how each man's personality shaped his foreign policy.</w:t>
            </w:r>
          </w:p>
        </w:tc>
      </w:tr>
    </w:tbl>
    <w:p w14:paraId="6B0913DD" w14:textId="77777777" w:rsidR="003C39F0" w:rsidRDefault="003C39F0"/>
    <w:p w14:paraId="564C0689" w14:textId="77777777" w:rsidR="003C39F0" w:rsidRDefault="00000000">
      <w:pPr>
        <w:pStyle w:val="Heading2"/>
      </w:pPr>
      <w:bookmarkStart w:id="62" w:name="_Toc241396170"/>
      <w:r>
        <w:t>The model answer</w:t>
      </w:r>
      <w:bookmarkEnd w:id="62"/>
    </w:p>
    <w:p w14:paraId="3DA39C59" w14:textId="77777777" w:rsidR="003C39F0" w:rsidRDefault="00000000">
      <w:pPr>
        <w:pStyle w:val="Heading3"/>
      </w:pPr>
      <w:bookmarkStart w:id="63" w:name="_Toc241396171"/>
      <w:r>
        <w:t>Introduction</w:t>
      </w:r>
      <w:bookmarkEnd w:id="63"/>
    </w:p>
    <w:p w14:paraId="48B1CF5C" w14:textId="77777777" w:rsidR="003C39F0" w:rsidRDefault="00000000">
      <w:r>
        <w:t xml:space="preserve">From </w:t>
      </w:r>
      <w:r>
        <w:rPr>
          <w:b/>
          <w:bCs/>
        </w:rPr>
        <w:t>1868 to 1881</w:t>
      </w:r>
      <w:r>
        <w:t xml:space="preserve"> British politics was dominated by the rivalry of two extraordinary men: the Conservative </w:t>
      </w:r>
      <w:r>
        <w:rPr>
          <w:b/>
          <w:bCs/>
        </w:rPr>
        <w:t>Benjamin Disraeli</w:t>
      </w:r>
      <w:r>
        <w:t xml:space="preserve"> and the Liberal </w:t>
      </w:r>
      <w:r>
        <w:rPr>
          <w:b/>
          <w:bCs/>
        </w:rPr>
        <w:t>William Ewart Gladstone</w:t>
      </w:r>
      <w:r>
        <w:t xml:space="preserve">. They alternated as Prime Minister (Disraeli 1868 and </w:t>
      </w:r>
      <w:r>
        <w:rPr>
          <w:b/>
          <w:bCs/>
        </w:rPr>
        <w:t>1874–80</w:t>
      </w:r>
      <w:r>
        <w:t xml:space="preserve">; Gladstone </w:t>
      </w:r>
      <w:r>
        <w:rPr>
          <w:b/>
          <w:bCs/>
        </w:rPr>
        <w:t>1868–74</w:t>
      </w:r>
      <w:r>
        <w:t xml:space="preserve"> and </w:t>
      </w:r>
      <w:r>
        <w:rPr>
          <w:b/>
          <w:bCs/>
        </w:rPr>
        <w:t>1880–85</w:t>
      </w:r>
      <w:r>
        <w:t xml:space="preserve">) and disliked each other intensely. Their characters could hardly have been more different, and so were their ideas of foreign policy: Disraeli sought </w:t>
      </w:r>
      <w:r>
        <w:rPr>
          <w:b/>
          <w:bCs/>
        </w:rPr>
        <w:t>prestige, power and empire</w:t>
      </w:r>
      <w:r>
        <w:t xml:space="preserve">; Gladstone sought </w:t>
      </w:r>
      <w:r>
        <w:rPr>
          <w:b/>
          <w:bCs/>
        </w:rPr>
        <w:t>morality, law and the Concert of Europe</w:t>
      </w:r>
      <w:r>
        <w:t>. Yet in office each was often forced to act much like the other.</w:t>
      </w:r>
    </w:p>
    <w:p w14:paraId="686CCBC5" w14:textId="77777777" w:rsidR="003C39F0" w:rsidRDefault="00000000">
      <w:pPr>
        <w:pStyle w:val="Heading2"/>
      </w:pPr>
      <w:bookmarkStart w:id="64" w:name="_Toc241396172"/>
      <w:r>
        <w:t>The characters</w:t>
      </w:r>
      <w:bookmarkEnd w:id="64"/>
    </w:p>
    <w:p w14:paraId="30D22C1E" w14:textId="77777777" w:rsidR="003C39F0" w:rsidRDefault="00000000">
      <w:pPr>
        <w:pStyle w:val="Heading3"/>
      </w:pPr>
      <w:bookmarkStart w:id="65" w:name="_Toc241396173"/>
      <w:r>
        <w:t>(1)  Disraeli (1804–81)</w:t>
      </w:r>
      <w:bookmarkEnd w:id="65"/>
    </w:p>
    <w:p w14:paraId="09F355CA" w14:textId="77777777" w:rsidR="003C39F0" w:rsidRDefault="00000000">
      <w:pPr>
        <w:pStyle w:val="ListParagraph"/>
        <w:numPr>
          <w:ilvl w:val="0"/>
          <w:numId w:val="2"/>
        </w:numPr>
        <w:spacing w:after="70" w:line="276" w:lineRule="auto"/>
      </w:pPr>
      <w:r>
        <w:rPr>
          <w:b/>
          <w:bCs/>
        </w:rPr>
        <w:t>Background</w:t>
      </w:r>
      <w:r>
        <w:t xml:space="preserve">: born into a </w:t>
      </w:r>
      <w:r>
        <w:rPr>
          <w:b/>
          <w:bCs/>
        </w:rPr>
        <w:t>Jewish</w:t>
      </w:r>
      <w:r>
        <w:t xml:space="preserve"> family, baptised an Anglican at </w:t>
      </w:r>
      <w:r>
        <w:rPr>
          <w:b/>
          <w:bCs/>
        </w:rPr>
        <w:t>12</w:t>
      </w:r>
      <w:r>
        <w:t xml:space="preserve">; no public school or university; a </w:t>
      </w:r>
      <w:r>
        <w:rPr>
          <w:b/>
          <w:bCs/>
        </w:rPr>
        <w:t>novelist</w:t>
      </w:r>
      <w:r>
        <w:t xml:space="preserve"> (</w:t>
      </w:r>
      <w:r>
        <w:rPr>
          <w:i/>
          <w:iCs/>
        </w:rPr>
        <w:t>Vivian Grey</w:t>
      </w:r>
      <w:r>
        <w:t xml:space="preserve">, </w:t>
      </w:r>
      <w:r>
        <w:rPr>
          <w:i/>
          <w:iCs/>
        </w:rPr>
        <w:t>Coningsby</w:t>
      </w:r>
      <w:r>
        <w:t xml:space="preserve">, </w:t>
      </w:r>
      <w:r>
        <w:rPr>
          <w:i/>
          <w:iCs/>
        </w:rPr>
        <w:t>Sybil</w:t>
      </w:r>
      <w:r>
        <w:t>) and a dandy with debts — an outsider who climbed "to the top of the greasy pole".</w:t>
      </w:r>
    </w:p>
    <w:p w14:paraId="572EE685" w14:textId="77777777" w:rsidR="003C39F0" w:rsidRDefault="00000000">
      <w:pPr>
        <w:pStyle w:val="ListParagraph"/>
        <w:numPr>
          <w:ilvl w:val="0"/>
          <w:numId w:val="2"/>
        </w:numPr>
        <w:spacing w:after="70" w:line="276" w:lineRule="auto"/>
      </w:pPr>
      <w:r>
        <w:rPr>
          <w:b/>
          <w:bCs/>
        </w:rPr>
        <w:t>Personality</w:t>
      </w:r>
      <w:r>
        <w:t xml:space="preserve">: witty, romantic, theatrical, charming and flattering; an </w:t>
      </w:r>
      <w:r>
        <w:rPr>
          <w:b/>
          <w:bCs/>
        </w:rPr>
        <w:t>opportunist</w:t>
      </w:r>
      <w:r>
        <w:t xml:space="preserve"> who loved power and political combat.</w:t>
      </w:r>
    </w:p>
    <w:p w14:paraId="3D4E68BD" w14:textId="77777777" w:rsidR="003C39F0" w:rsidRDefault="00000000">
      <w:pPr>
        <w:pStyle w:val="ListParagraph"/>
        <w:numPr>
          <w:ilvl w:val="0"/>
          <w:numId w:val="2"/>
        </w:numPr>
        <w:spacing w:after="70" w:line="276" w:lineRule="auto"/>
      </w:pPr>
      <w:r>
        <w:rPr>
          <w:b/>
          <w:bCs/>
        </w:rPr>
        <w:t>Beliefs</w:t>
      </w:r>
      <w:r>
        <w:t xml:space="preserve">: the </w:t>
      </w:r>
      <w:r>
        <w:rPr>
          <w:b/>
          <w:bCs/>
        </w:rPr>
        <w:t>nation</w:t>
      </w:r>
      <w:r>
        <w:t xml:space="preserve">, the </w:t>
      </w:r>
      <w:r>
        <w:rPr>
          <w:b/>
          <w:bCs/>
        </w:rPr>
        <w:t>Crown</w:t>
      </w:r>
      <w:r>
        <w:t xml:space="preserve">, the </w:t>
      </w:r>
      <w:r>
        <w:rPr>
          <w:b/>
          <w:bCs/>
        </w:rPr>
        <w:t>empire</w:t>
      </w:r>
      <w:r>
        <w:t xml:space="preserve"> and "One Nation" — national unity across classes.</w:t>
      </w:r>
    </w:p>
    <w:p w14:paraId="0414EE22" w14:textId="77777777" w:rsidR="003C39F0" w:rsidRDefault="00000000">
      <w:pPr>
        <w:pStyle w:val="ListParagraph"/>
        <w:numPr>
          <w:ilvl w:val="0"/>
          <w:numId w:val="2"/>
        </w:numPr>
        <w:spacing w:after="70" w:line="276" w:lineRule="auto"/>
      </w:pPr>
      <w:r>
        <w:rPr>
          <w:b/>
          <w:bCs/>
        </w:rPr>
        <w:t>The Queen</w:t>
      </w:r>
      <w:r>
        <w:t xml:space="preserve">: her favourite; he flattered her ("Everyone likes flattery; and when you come to royalty you should lay it on with a trowel"), made her </w:t>
      </w:r>
      <w:r>
        <w:rPr>
          <w:b/>
          <w:bCs/>
        </w:rPr>
        <w:t>Empress of India</w:t>
      </w:r>
      <w:r>
        <w:t xml:space="preserve">, and she made him </w:t>
      </w:r>
      <w:r>
        <w:rPr>
          <w:b/>
          <w:bCs/>
        </w:rPr>
        <w:t>Earl of Beaconsfield</w:t>
      </w:r>
      <w:r>
        <w:t xml:space="preserve"> (1876).</w:t>
      </w:r>
    </w:p>
    <w:p w14:paraId="32004F2A" w14:textId="77777777" w:rsidR="003C39F0" w:rsidRDefault="00000000">
      <w:pPr>
        <w:pStyle w:val="Heading3"/>
      </w:pPr>
      <w:bookmarkStart w:id="66" w:name="_Toc241396174"/>
      <w:r>
        <w:t>(2)  Gladstone (1809–98)</w:t>
      </w:r>
      <w:bookmarkEnd w:id="66"/>
    </w:p>
    <w:p w14:paraId="50E9DCAB" w14:textId="77777777" w:rsidR="003C39F0" w:rsidRDefault="00000000">
      <w:pPr>
        <w:pStyle w:val="ListParagraph"/>
        <w:numPr>
          <w:ilvl w:val="0"/>
          <w:numId w:val="2"/>
        </w:numPr>
        <w:spacing w:after="70" w:line="276" w:lineRule="auto"/>
      </w:pPr>
      <w:r>
        <w:rPr>
          <w:b/>
          <w:bCs/>
        </w:rPr>
        <w:t>Background</w:t>
      </w:r>
      <w:r>
        <w:t xml:space="preserve">: son of a rich Liverpool merchant; </w:t>
      </w:r>
      <w:r>
        <w:rPr>
          <w:b/>
          <w:bCs/>
        </w:rPr>
        <w:t>Eton</w:t>
      </w:r>
      <w:r>
        <w:t xml:space="preserve"> and </w:t>
      </w:r>
      <w:r>
        <w:rPr>
          <w:b/>
          <w:bCs/>
        </w:rPr>
        <w:t>Oxford</w:t>
      </w:r>
      <w:r>
        <w:t xml:space="preserve"> (a double first); a Tory, then a Peelite, then Liberal leader.</w:t>
      </w:r>
    </w:p>
    <w:p w14:paraId="36C360DE" w14:textId="77777777" w:rsidR="003C39F0" w:rsidRDefault="00000000">
      <w:pPr>
        <w:pStyle w:val="ListParagraph"/>
        <w:numPr>
          <w:ilvl w:val="0"/>
          <w:numId w:val="2"/>
        </w:numPr>
        <w:spacing w:after="70" w:line="276" w:lineRule="auto"/>
      </w:pPr>
      <w:r>
        <w:rPr>
          <w:b/>
          <w:bCs/>
        </w:rPr>
        <w:t>Personality</w:t>
      </w:r>
      <w:r>
        <w:t xml:space="preserve">: earnest, intensely </w:t>
      </w:r>
      <w:r>
        <w:rPr>
          <w:b/>
          <w:bCs/>
        </w:rPr>
        <w:t>religious</w:t>
      </w:r>
      <w:r>
        <w:t xml:space="preserve"> (a High Anglican), tireless, learned; saw politics as a </w:t>
      </w:r>
      <w:r>
        <w:rPr>
          <w:b/>
          <w:bCs/>
        </w:rPr>
        <w:t>moral</w:t>
      </w:r>
      <w:r>
        <w:t xml:space="preserve"> and Christian duty; could seem self-righteous.</w:t>
      </w:r>
    </w:p>
    <w:p w14:paraId="0067E8D6" w14:textId="77777777" w:rsidR="003C39F0" w:rsidRDefault="00000000">
      <w:pPr>
        <w:pStyle w:val="ListParagraph"/>
        <w:numPr>
          <w:ilvl w:val="0"/>
          <w:numId w:val="2"/>
        </w:numPr>
        <w:spacing w:after="70" w:line="276" w:lineRule="auto"/>
      </w:pPr>
      <w:r>
        <w:rPr>
          <w:b/>
          <w:bCs/>
        </w:rPr>
        <w:t>Beliefs</w:t>
      </w:r>
      <w:r>
        <w:t xml:space="preserve">: </w:t>
      </w:r>
      <w:r>
        <w:rPr>
          <w:b/>
          <w:bCs/>
        </w:rPr>
        <w:t>liberty</w:t>
      </w:r>
      <w:r>
        <w:t xml:space="preserve">, </w:t>
      </w:r>
      <w:r>
        <w:rPr>
          <w:b/>
          <w:bCs/>
        </w:rPr>
        <w:t>economy</w:t>
      </w:r>
      <w:r>
        <w:t xml:space="preserve">, </w:t>
      </w:r>
      <w:r>
        <w:rPr>
          <w:b/>
          <w:bCs/>
        </w:rPr>
        <w:t>justice</w:t>
      </w:r>
      <w:r>
        <w:t xml:space="preserve">, the rights of </w:t>
      </w:r>
      <w:r>
        <w:rPr>
          <w:b/>
          <w:bCs/>
        </w:rPr>
        <w:t>nations</w:t>
      </w:r>
      <w:r>
        <w:t>, the public law of Europe.</w:t>
      </w:r>
    </w:p>
    <w:p w14:paraId="2D5C1875" w14:textId="77777777" w:rsidR="003C39F0" w:rsidRDefault="00000000">
      <w:pPr>
        <w:pStyle w:val="ListParagraph"/>
        <w:numPr>
          <w:ilvl w:val="0"/>
          <w:numId w:val="2"/>
        </w:numPr>
        <w:spacing w:after="70" w:line="276" w:lineRule="auto"/>
      </w:pPr>
      <w:r>
        <w:rPr>
          <w:b/>
          <w:bCs/>
        </w:rPr>
        <w:t>The Queen</w:t>
      </w:r>
      <w:r>
        <w:t>: she disliked him — "He speaks to me as if I were a public meeting."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3722"/>
        <w:gridCol w:w="3723"/>
      </w:tblGrid>
      <w:tr w:rsidR="003C39F0" w14:paraId="4BDA3DC6"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1231B9E" w14:textId="77777777" w:rsidR="003C39F0" w:rsidRDefault="003C39F0">
            <w:pPr>
              <w:spacing w:after="30" w:line="250" w:lineRule="auto"/>
            </w:pPr>
          </w:p>
        </w:tc>
        <w:tc>
          <w:tcPr>
            <w:tcW w:w="372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AE75FD3" w14:textId="77777777" w:rsidR="003C39F0" w:rsidRDefault="00000000">
            <w:pPr>
              <w:spacing w:after="30" w:line="250" w:lineRule="auto"/>
            </w:pPr>
            <w:r>
              <w:rPr>
                <w:rFonts w:ascii="Calibri" w:eastAsia="Calibri" w:hAnsi="Calibri" w:cs="Calibri"/>
                <w:b/>
                <w:bCs/>
                <w:color w:val="FFFFFF"/>
                <w:sz w:val="18"/>
                <w:szCs w:val="18"/>
              </w:rPr>
              <w:t>Disraeli</w:t>
            </w:r>
          </w:p>
        </w:tc>
        <w:tc>
          <w:tcPr>
            <w:tcW w:w="372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9542348" w14:textId="77777777" w:rsidR="003C39F0" w:rsidRDefault="00000000">
            <w:pPr>
              <w:spacing w:after="30" w:line="250" w:lineRule="auto"/>
            </w:pPr>
            <w:r>
              <w:rPr>
                <w:rFonts w:ascii="Calibri" w:eastAsia="Calibri" w:hAnsi="Calibri" w:cs="Calibri"/>
                <w:b/>
                <w:bCs/>
                <w:color w:val="FFFFFF"/>
                <w:sz w:val="18"/>
                <w:szCs w:val="18"/>
              </w:rPr>
              <w:t>Gladstone</w:t>
            </w:r>
          </w:p>
        </w:tc>
      </w:tr>
      <w:tr w:rsidR="003C39F0" w14:paraId="168D17FA"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80ACC0" w14:textId="77777777" w:rsidR="003C39F0" w:rsidRDefault="00000000">
            <w:pPr>
              <w:spacing w:after="30" w:line="250" w:lineRule="auto"/>
            </w:pPr>
            <w:r>
              <w:rPr>
                <w:rFonts w:ascii="Calibri" w:eastAsia="Calibri" w:hAnsi="Calibri" w:cs="Calibri"/>
                <w:b/>
                <w:bCs/>
                <w:sz w:val="18"/>
                <w:szCs w:val="18"/>
              </w:rPr>
              <w:t>Temperament</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6FF0BA" w14:textId="77777777" w:rsidR="003C39F0" w:rsidRDefault="00000000">
            <w:pPr>
              <w:spacing w:after="30" w:line="250" w:lineRule="auto"/>
            </w:pPr>
            <w:r>
              <w:rPr>
                <w:rFonts w:ascii="Calibri" w:eastAsia="Calibri" w:hAnsi="Calibri" w:cs="Calibri"/>
                <w:sz w:val="18"/>
                <w:szCs w:val="18"/>
              </w:rPr>
              <w:t>Romantic, witty, cynical</w:t>
            </w:r>
          </w:p>
        </w:tc>
        <w:tc>
          <w:tcPr>
            <w:tcW w:w="37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730B80" w14:textId="77777777" w:rsidR="003C39F0" w:rsidRDefault="00000000">
            <w:pPr>
              <w:spacing w:after="30" w:line="250" w:lineRule="auto"/>
            </w:pPr>
            <w:r>
              <w:rPr>
                <w:rFonts w:ascii="Calibri" w:eastAsia="Calibri" w:hAnsi="Calibri" w:cs="Calibri"/>
                <w:sz w:val="18"/>
                <w:szCs w:val="18"/>
              </w:rPr>
              <w:t>Earnest, moral, intense</w:t>
            </w:r>
          </w:p>
        </w:tc>
      </w:tr>
      <w:tr w:rsidR="003C39F0" w14:paraId="454611A4"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DD8991" w14:textId="77777777" w:rsidR="003C39F0" w:rsidRDefault="00000000">
            <w:pPr>
              <w:spacing w:after="30" w:line="250" w:lineRule="auto"/>
            </w:pPr>
            <w:r>
              <w:rPr>
                <w:rFonts w:ascii="Calibri" w:eastAsia="Calibri" w:hAnsi="Calibri" w:cs="Calibri"/>
                <w:b/>
                <w:bCs/>
                <w:sz w:val="18"/>
                <w:szCs w:val="18"/>
              </w:rPr>
              <w:t>Politics as</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F35EE8" w14:textId="77777777" w:rsidR="003C39F0" w:rsidRDefault="00000000">
            <w:pPr>
              <w:spacing w:after="30" w:line="250" w:lineRule="auto"/>
            </w:pPr>
            <w:r>
              <w:rPr>
                <w:rFonts w:ascii="Calibri" w:eastAsia="Calibri" w:hAnsi="Calibri" w:cs="Calibri"/>
                <w:sz w:val="18"/>
                <w:szCs w:val="18"/>
              </w:rPr>
              <w:t>A great game</w:t>
            </w:r>
          </w:p>
        </w:tc>
        <w:tc>
          <w:tcPr>
            <w:tcW w:w="37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8CE550" w14:textId="77777777" w:rsidR="003C39F0" w:rsidRDefault="00000000">
            <w:pPr>
              <w:spacing w:after="30" w:line="250" w:lineRule="auto"/>
            </w:pPr>
            <w:r>
              <w:rPr>
                <w:rFonts w:ascii="Calibri" w:eastAsia="Calibri" w:hAnsi="Calibri" w:cs="Calibri"/>
                <w:sz w:val="18"/>
                <w:szCs w:val="18"/>
              </w:rPr>
              <w:t>A moral duty</w:t>
            </w:r>
          </w:p>
        </w:tc>
      </w:tr>
      <w:tr w:rsidR="003C39F0" w14:paraId="55086175"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1FA9DB" w14:textId="77777777" w:rsidR="003C39F0" w:rsidRDefault="00000000">
            <w:pPr>
              <w:spacing w:after="30" w:line="250" w:lineRule="auto"/>
            </w:pPr>
            <w:r>
              <w:rPr>
                <w:rFonts w:ascii="Calibri" w:eastAsia="Calibri" w:hAnsi="Calibri" w:cs="Calibri"/>
                <w:b/>
                <w:bCs/>
                <w:sz w:val="18"/>
                <w:szCs w:val="18"/>
              </w:rPr>
              <w:t>Key value</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C3F1E7" w14:textId="77777777" w:rsidR="003C39F0" w:rsidRDefault="00000000">
            <w:pPr>
              <w:spacing w:after="30" w:line="250" w:lineRule="auto"/>
            </w:pPr>
            <w:r>
              <w:rPr>
                <w:rFonts w:ascii="Calibri" w:eastAsia="Calibri" w:hAnsi="Calibri" w:cs="Calibri"/>
                <w:sz w:val="18"/>
                <w:szCs w:val="18"/>
              </w:rPr>
              <w:t>Prestige and power</w:t>
            </w:r>
          </w:p>
        </w:tc>
        <w:tc>
          <w:tcPr>
            <w:tcW w:w="37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23FF5C" w14:textId="77777777" w:rsidR="003C39F0" w:rsidRDefault="00000000">
            <w:pPr>
              <w:spacing w:after="30" w:line="250" w:lineRule="auto"/>
            </w:pPr>
            <w:r>
              <w:rPr>
                <w:rFonts w:ascii="Calibri" w:eastAsia="Calibri" w:hAnsi="Calibri" w:cs="Calibri"/>
                <w:sz w:val="18"/>
                <w:szCs w:val="18"/>
              </w:rPr>
              <w:t>Justice and liberty</w:t>
            </w:r>
          </w:p>
        </w:tc>
      </w:tr>
      <w:tr w:rsidR="003C39F0" w14:paraId="784C0357"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8FBB11" w14:textId="77777777" w:rsidR="003C39F0" w:rsidRDefault="00000000">
            <w:pPr>
              <w:spacing w:after="30" w:line="250" w:lineRule="auto"/>
            </w:pPr>
            <w:r>
              <w:rPr>
                <w:rFonts w:ascii="Calibri" w:eastAsia="Calibri" w:hAnsi="Calibri" w:cs="Calibri"/>
                <w:b/>
                <w:bCs/>
                <w:sz w:val="18"/>
                <w:szCs w:val="18"/>
              </w:rPr>
              <w:t>Style in foreign affairs</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0854CA" w14:textId="77777777" w:rsidR="003C39F0" w:rsidRDefault="00000000">
            <w:pPr>
              <w:spacing w:after="30" w:line="250" w:lineRule="auto"/>
            </w:pPr>
            <w:r>
              <w:rPr>
                <w:rFonts w:ascii="Calibri" w:eastAsia="Calibri" w:hAnsi="Calibri" w:cs="Calibri"/>
                <w:sz w:val="18"/>
                <w:szCs w:val="18"/>
              </w:rPr>
              <w:t>Bold strokes, secret deals, threats</w:t>
            </w:r>
          </w:p>
        </w:tc>
        <w:tc>
          <w:tcPr>
            <w:tcW w:w="37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A9AC84" w14:textId="77777777" w:rsidR="003C39F0" w:rsidRDefault="00000000">
            <w:pPr>
              <w:spacing w:after="30" w:line="250" w:lineRule="auto"/>
            </w:pPr>
            <w:r>
              <w:rPr>
                <w:rFonts w:ascii="Calibri" w:eastAsia="Calibri" w:hAnsi="Calibri" w:cs="Calibri"/>
                <w:sz w:val="18"/>
                <w:szCs w:val="18"/>
              </w:rPr>
              <w:t>Public argument, law, the Concert</w:t>
            </w:r>
          </w:p>
        </w:tc>
      </w:tr>
    </w:tbl>
    <w:p w14:paraId="17291413" w14:textId="77777777" w:rsidR="003C39F0" w:rsidRDefault="003C39F0">
      <w:pPr>
        <w:spacing w:after="120"/>
      </w:pPr>
    </w:p>
    <w:p w14:paraId="1DF3CCEF" w14:textId="77777777" w:rsidR="003C39F0" w:rsidRDefault="00000000">
      <w:pPr>
        <w:pStyle w:val="Heading2"/>
      </w:pPr>
      <w:bookmarkStart w:id="67" w:name="_Toc241396175"/>
      <w:r>
        <w:t>The policies — foreign affairs</w:t>
      </w:r>
      <w:bookmarkEnd w:id="67"/>
    </w:p>
    <w:p w14:paraId="2D09B0DC" w14:textId="77777777" w:rsidR="003C39F0" w:rsidRDefault="00000000">
      <w:pPr>
        <w:keepNext/>
        <w:spacing w:before="120" w:after="40" w:line="240" w:lineRule="auto"/>
        <w:jc w:val="center"/>
      </w:pPr>
      <w:r>
        <w:rPr>
          <w:noProof/>
        </w:rPr>
        <w:drawing>
          <wp:inline distT="0" distB="0" distL="0" distR="0" wp14:anchorId="7B8A4721" wp14:editId="02D7C9DC">
            <wp:extent cx="5667375" cy="3314700"/>
            <wp:effectExtent l="0" t="0" r="0" b="0"/>
            <wp:docPr id="1592077923" name="Picture 159207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314700"/>
                    </a:xfrm>
                    <a:prstGeom prst="rect">
                      <a:avLst/>
                    </a:prstGeom>
                  </pic:spPr>
                </pic:pic>
              </a:graphicData>
            </a:graphic>
          </wp:inline>
        </w:drawing>
      </w:r>
    </w:p>
    <w:p w14:paraId="67D2BF10" w14:textId="77777777" w:rsidR="003C39F0" w:rsidRDefault="00000000">
      <w:pPr>
        <w:spacing w:after="220"/>
        <w:jc w:val="center"/>
      </w:pPr>
      <w:r>
        <w:rPr>
          <w:rFonts w:ascii="Calibri" w:eastAsia="Calibri" w:hAnsi="Calibri" w:cs="Calibri"/>
          <w:b/>
          <w:bCs/>
          <w:color w:val="9B2335"/>
          <w:sz w:val="18"/>
          <w:szCs w:val="18"/>
        </w:rPr>
        <w:t xml:space="preserve">Figure 10  ·  </w:t>
      </w:r>
      <w:r>
        <w:rPr>
          <w:rFonts w:ascii="Calibri" w:eastAsia="Calibri" w:hAnsi="Calibri" w:cs="Calibri"/>
          <w:i/>
          <w:iCs/>
          <w:color w:val="5B5B5B"/>
          <w:sz w:val="18"/>
          <w:szCs w:val="18"/>
        </w:rPr>
        <w:t>Two approaches to foreign policy.</w:t>
      </w:r>
    </w:p>
    <w:p w14:paraId="1AF8AC2C" w14:textId="77777777" w:rsidR="003C39F0" w:rsidRDefault="00000000">
      <w:pPr>
        <w:pStyle w:val="Heading3"/>
      </w:pPr>
      <w:bookmarkStart w:id="68" w:name="_Toc241396176"/>
      <w:r>
        <w:t>(3)  Disraeli's foreign and imperial policy (1874–80)</w:t>
      </w:r>
      <w:bookmarkEnd w:id="68"/>
    </w:p>
    <w:p w14:paraId="50F1C1EA" w14:textId="77777777" w:rsidR="003C39F0" w:rsidRDefault="00000000">
      <w:pPr>
        <w:pStyle w:val="Heading4"/>
      </w:pPr>
      <w:r>
        <w:t>(a)  The programme</w:t>
      </w:r>
    </w:p>
    <w:p w14:paraId="65A9151B" w14:textId="77777777" w:rsidR="003C39F0" w:rsidRDefault="00000000">
      <w:r>
        <w:t xml:space="preserve">At the </w:t>
      </w:r>
      <w:r>
        <w:rPr>
          <w:b/>
          <w:bCs/>
        </w:rPr>
        <w:t>Crystal Palace</w:t>
      </w:r>
      <w:r>
        <w:t xml:space="preserve"> (</w:t>
      </w:r>
      <w:r>
        <w:rPr>
          <w:b/>
          <w:bCs/>
        </w:rPr>
        <w:t>1872</w:t>
      </w:r>
      <w:r>
        <w:t xml:space="preserve">) Disraeli said the Conservatives would uphold the </w:t>
      </w:r>
      <w:r>
        <w:rPr>
          <w:b/>
          <w:bCs/>
        </w:rPr>
        <w:t>empire</w:t>
      </w:r>
      <w:r>
        <w:t xml:space="preserve"> and accused the Liberals of trying to dissolve it.</w:t>
      </w:r>
    </w:p>
    <w:p w14:paraId="229BAA9E" w14:textId="77777777" w:rsidR="003C39F0" w:rsidRDefault="00000000">
      <w:pPr>
        <w:pStyle w:val="Heading4"/>
      </w:pPr>
      <w:r>
        <w:t>(b)  The Suez Canal shares (1875)</w:t>
      </w:r>
    </w:p>
    <w:p w14:paraId="48ED21E6" w14:textId="77777777" w:rsidR="003C39F0" w:rsidRDefault="00000000">
      <w:r>
        <w:t xml:space="preserve">He bought the Khedive's </w:t>
      </w:r>
      <w:r>
        <w:rPr>
          <w:b/>
          <w:bCs/>
        </w:rPr>
        <w:t>44 per cent</w:t>
      </w:r>
      <w:r>
        <w:t xml:space="preserve"> of the shares for </w:t>
      </w:r>
      <w:r>
        <w:rPr>
          <w:b/>
          <w:bCs/>
        </w:rPr>
        <w:t>£4 million</w:t>
      </w:r>
      <w:r>
        <w:t xml:space="preserve">, borrowed from the </w:t>
      </w:r>
      <w:r>
        <w:rPr>
          <w:b/>
          <w:bCs/>
        </w:rPr>
        <w:t>Rothschilds</w:t>
      </w:r>
      <w:r>
        <w:t xml:space="preserve">, to secure the </w:t>
      </w:r>
      <w:r>
        <w:rPr>
          <w:b/>
          <w:bCs/>
        </w:rPr>
        <w:t>route to India</w:t>
      </w:r>
      <w:r>
        <w:t>.</w:t>
      </w:r>
    </w:p>
    <w:p w14:paraId="4C3A5EBA" w14:textId="77777777" w:rsidR="003C39F0" w:rsidRDefault="00000000">
      <w:pPr>
        <w:pStyle w:val="Heading4"/>
      </w:pPr>
      <w:r>
        <w:t>(c)  Empress of India (1876)</w:t>
      </w:r>
    </w:p>
    <w:p w14:paraId="7650EE2B" w14:textId="77777777" w:rsidR="003C39F0" w:rsidRDefault="00000000">
      <w:r>
        <w:t xml:space="preserve">The </w:t>
      </w:r>
      <w:r>
        <w:rPr>
          <w:b/>
          <w:bCs/>
        </w:rPr>
        <w:t>Royal Titles Act</w:t>
      </w:r>
      <w:r>
        <w:t xml:space="preserve"> — a symbol of imperial power aimed at India and Russia.</w:t>
      </w:r>
    </w:p>
    <w:p w14:paraId="19CDD758" w14:textId="77777777" w:rsidR="003C39F0" w:rsidRDefault="00000000">
      <w:pPr>
        <w:pStyle w:val="Heading4"/>
      </w:pPr>
      <w:r>
        <w:t>(d)  The Eastern crisis and Berlin (1875–78)</w:t>
      </w:r>
    </w:p>
    <w:p w14:paraId="08CAF7DB" w14:textId="77777777" w:rsidR="003C39F0" w:rsidRDefault="00000000">
      <w:r>
        <w:t xml:space="preserve">He supported </w:t>
      </w:r>
      <w:r>
        <w:rPr>
          <w:b/>
          <w:bCs/>
        </w:rPr>
        <w:t>Turkey</w:t>
      </w:r>
      <w:r>
        <w:t xml:space="preserve"> against </w:t>
      </w:r>
      <w:r>
        <w:rPr>
          <w:b/>
          <w:bCs/>
        </w:rPr>
        <w:t>Russia</w:t>
      </w:r>
      <w:r>
        <w:t xml:space="preserve">, dismissed the </w:t>
      </w:r>
      <w:r>
        <w:rPr>
          <w:b/>
          <w:bCs/>
        </w:rPr>
        <w:t>Bulgarian massacres</w:t>
      </w:r>
      <w:r>
        <w:t xml:space="preserve"> as "coffee-house babble", sent the fleet to </w:t>
      </w:r>
      <w:r>
        <w:rPr>
          <w:b/>
          <w:bCs/>
        </w:rPr>
        <w:t>Constantinople</w:t>
      </w:r>
      <w:r>
        <w:t xml:space="preserve"> (1878), forced Russia to submit </w:t>
      </w:r>
      <w:r>
        <w:rPr>
          <w:b/>
          <w:bCs/>
        </w:rPr>
        <w:t>San Stefano</w:t>
      </w:r>
      <w:r>
        <w:t xml:space="preserve"> to a </w:t>
      </w:r>
      <w:r>
        <w:lastRenderedPageBreak/>
        <w:t xml:space="preserve">congress, and at </w:t>
      </w:r>
      <w:r>
        <w:rPr>
          <w:b/>
          <w:bCs/>
        </w:rPr>
        <w:t>Berlin</w:t>
      </w:r>
      <w:r>
        <w:t xml:space="preserve"> (1878) cut back </w:t>
      </w:r>
      <w:r>
        <w:rPr>
          <w:b/>
          <w:bCs/>
        </w:rPr>
        <w:t>Big Bulgaria</w:t>
      </w:r>
      <w:r>
        <w:t xml:space="preserve"> and gained </w:t>
      </w:r>
      <w:r>
        <w:rPr>
          <w:b/>
          <w:bCs/>
        </w:rPr>
        <w:t>Cyprus</w:t>
      </w:r>
      <w:r>
        <w:t xml:space="preserve"> — "</w:t>
      </w:r>
      <w:r>
        <w:rPr>
          <w:b/>
          <w:bCs/>
        </w:rPr>
        <w:t>Peace with Honour</w:t>
      </w:r>
      <w:r>
        <w:t>".</w:t>
      </w:r>
    </w:p>
    <w:p w14:paraId="6D933877" w14:textId="77777777" w:rsidR="003C39F0" w:rsidRDefault="00000000">
      <w:pPr>
        <w:pStyle w:val="Heading4"/>
      </w:pPr>
      <w:r>
        <w:t>(e)  The forward policy</w:t>
      </w:r>
    </w:p>
    <w:p w14:paraId="43EA1801" w14:textId="77777777" w:rsidR="003C39F0" w:rsidRDefault="00000000">
      <w:r>
        <w:t xml:space="preserve">The </w:t>
      </w:r>
      <w:r>
        <w:rPr>
          <w:b/>
          <w:bCs/>
        </w:rPr>
        <w:t>Second Afghan War</w:t>
      </w:r>
      <w:r>
        <w:t xml:space="preserve"> (1878–80) and the </w:t>
      </w:r>
      <w:r>
        <w:rPr>
          <w:b/>
          <w:bCs/>
        </w:rPr>
        <w:t>Zulu War</w:t>
      </w:r>
      <w:r>
        <w:t xml:space="preserve"> (1879, the disaster of </w:t>
      </w:r>
      <w:r>
        <w:rPr>
          <w:b/>
          <w:bCs/>
        </w:rPr>
        <w:t>Isandlwana</w:t>
      </w:r>
      <w:r>
        <w:t>) — expensive and embarrassing. Gladstone called it "</w:t>
      </w:r>
      <w:r>
        <w:rPr>
          <w:b/>
          <w:bCs/>
        </w:rPr>
        <w:t>Beaconsfieldism</w:t>
      </w:r>
      <w:r>
        <w:t>".</w:t>
      </w:r>
    </w:p>
    <w:p w14:paraId="06A7B210" w14:textId="77777777" w:rsidR="003C39F0" w:rsidRDefault="00000000">
      <w:pPr>
        <w:pStyle w:val="Heading3"/>
      </w:pPr>
      <w:bookmarkStart w:id="69" w:name="_Toc241396177"/>
      <w:r>
        <w:t>(4)  Gladstone's principles</w:t>
      </w:r>
      <w:bookmarkEnd w:id="69"/>
    </w:p>
    <w:p w14:paraId="6A66BF2A" w14:textId="77777777" w:rsidR="003C39F0" w:rsidRDefault="00000000">
      <w:r>
        <w:t xml:space="preserve">In his </w:t>
      </w:r>
      <w:r>
        <w:rPr>
          <w:b/>
          <w:bCs/>
        </w:rPr>
        <w:t>Midlothian</w:t>
      </w:r>
      <w:r>
        <w:t xml:space="preserve"> campaign (</w:t>
      </w:r>
      <w:r>
        <w:rPr>
          <w:b/>
          <w:bCs/>
        </w:rPr>
        <w:t>1879</w:t>
      </w:r>
      <w:r>
        <w:t xml:space="preserve">) Gladstone set out </w:t>
      </w:r>
      <w:r>
        <w:rPr>
          <w:b/>
          <w:bCs/>
        </w:rPr>
        <w:t>six principles</w:t>
      </w:r>
      <w:r>
        <w:t xml:space="preserve">: good government at home; </w:t>
      </w:r>
      <w:r>
        <w:rPr>
          <w:b/>
          <w:bCs/>
        </w:rPr>
        <w:t>peace</w:t>
      </w:r>
      <w:r>
        <w:t xml:space="preserve">; the </w:t>
      </w:r>
      <w:r>
        <w:rPr>
          <w:b/>
          <w:bCs/>
        </w:rPr>
        <w:t>Concert of Europe</w:t>
      </w:r>
      <w:r>
        <w:t xml:space="preserve">; </w:t>
      </w:r>
      <w:r>
        <w:rPr>
          <w:b/>
          <w:bCs/>
        </w:rPr>
        <w:t>no needless entanglements</w:t>
      </w:r>
      <w:r>
        <w:t xml:space="preserve">; the </w:t>
      </w:r>
      <w:r>
        <w:rPr>
          <w:b/>
          <w:bCs/>
        </w:rPr>
        <w:t>equal rights of all nations</w:t>
      </w:r>
      <w:r>
        <w:t xml:space="preserve">; foreign policy inspired by the </w:t>
      </w:r>
      <w:r>
        <w:rPr>
          <w:b/>
          <w:bCs/>
        </w:rPr>
        <w:t>love of freedom</w:t>
      </w:r>
      <w:r>
        <w:t>.</w:t>
      </w:r>
    </w:p>
    <w:p w14:paraId="02C0A6AC" w14:textId="77777777" w:rsidR="003C39F0" w:rsidRDefault="00000000">
      <w:pPr>
        <w:pStyle w:val="Heading3"/>
      </w:pPr>
      <w:bookmarkStart w:id="70" w:name="_Toc241396178"/>
      <w:r>
        <w:t>(5)  Gladstone's foreign policy in practice</w:t>
      </w:r>
      <w:bookmarkEnd w:id="70"/>
    </w:p>
    <w:p w14:paraId="33C6C3FD" w14:textId="77777777" w:rsidR="003C39F0" w:rsidRDefault="00000000">
      <w:pPr>
        <w:pStyle w:val="Heading4"/>
      </w:pPr>
      <w:r>
        <w:t>(a)  First ministry (1868–74)</w:t>
      </w:r>
    </w:p>
    <w:p w14:paraId="6B59A0E5" w14:textId="77777777" w:rsidR="003C39F0" w:rsidRDefault="00000000">
      <w:pPr>
        <w:pStyle w:val="ListParagraph"/>
        <w:numPr>
          <w:ilvl w:val="0"/>
          <w:numId w:val="2"/>
        </w:numPr>
        <w:spacing w:after="70" w:line="276" w:lineRule="auto"/>
      </w:pPr>
      <w:r>
        <w:rPr>
          <w:b/>
          <w:bCs/>
        </w:rPr>
        <w:t>Neutrality</w:t>
      </w:r>
      <w:r>
        <w:t xml:space="preserve"> in the </w:t>
      </w:r>
      <w:r>
        <w:rPr>
          <w:b/>
          <w:bCs/>
        </w:rPr>
        <w:t>Franco-Prussian War</w:t>
      </w:r>
      <w:r>
        <w:t xml:space="preserve"> (1870), with treaties protecting </w:t>
      </w:r>
      <w:r>
        <w:rPr>
          <w:b/>
          <w:bCs/>
        </w:rPr>
        <w:t>Belgium</w:t>
      </w:r>
      <w:r>
        <w:t>.</w:t>
      </w:r>
    </w:p>
    <w:p w14:paraId="687E55D1" w14:textId="77777777" w:rsidR="003C39F0" w:rsidRDefault="00000000">
      <w:pPr>
        <w:pStyle w:val="ListParagraph"/>
        <w:numPr>
          <w:ilvl w:val="0"/>
          <w:numId w:val="2"/>
        </w:numPr>
        <w:spacing w:after="70" w:line="276" w:lineRule="auto"/>
      </w:pPr>
      <w:r>
        <w:t xml:space="preserve">Accepted Russia's repudiation of the </w:t>
      </w:r>
      <w:r>
        <w:rPr>
          <w:b/>
          <w:bCs/>
        </w:rPr>
        <w:t>Black Sea</w:t>
      </w:r>
      <w:r>
        <w:t xml:space="preserve"> clauses at the </w:t>
      </w:r>
      <w:r>
        <w:rPr>
          <w:b/>
          <w:bCs/>
        </w:rPr>
        <w:t>London Conference</w:t>
      </w:r>
      <w:r>
        <w:t xml:space="preserve"> (1871), insisting on the principle that treaties change only by agreement.</w:t>
      </w:r>
    </w:p>
    <w:p w14:paraId="51AF3108" w14:textId="77777777" w:rsidR="003C39F0" w:rsidRDefault="00000000">
      <w:pPr>
        <w:pStyle w:val="ListParagraph"/>
        <w:numPr>
          <w:ilvl w:val="0"/>
          <w:numId w:val="2"/>
        </w:numPr>
        <w:spacing w:after="70" w:line="276" w:lineRule="auto"/>
      </w:pPr>
      <w:r>
        <w:rPr>
          <w:b/>
          <w:bCs/>
        </w:rPr>
        <w:t>The Alabama arbitration</w:t>
      </w:r>
      <w:r>
        <w:t xml:space="preserve"> (</w:t>
      </w:r>
      <w:r>
        <w:rPr>
          <w:b/>
          <w:bCs/>
        </w:rPr>
        <w:t>1872</w:t>
      </w:r>
      <w:r>
        <w:t xml:space="preserve">): paid the USA </w:t>
      </w:r>
      <w:r>
        <w:rPr>
          <w:b/>
          <w:bCs/>
        </w:rPr>
        <w:t>$15.5 million</w:t>
      </w:r>
      <w:r>
        <w:t xml:space="preserve"> — a landmark for peaceful settlement, though critics called it weak.</w:t>
      </w:r>
    </w:p>
    <w:p w14:paraId="48F8CE48" w14:textId="77777777" w:rsidR="003C39F0" w:rsidRDefault="00000000">
      <w:pPr>
        <w:pStyle w:val="Heading4"/>
      </w:pPr>
      <w:r>
        <w:t>(b)  The Bulgarian agitation (1876)</w:t>
      </w:r>
    </w:p>
    <w:p w14:paraId="0C0E79D9" w14:textId="77777777" w:rsidR="003C39F0" w:rsidRDefault="00000000">
      <w:r>
        <w:t xml:space="preserve">His pamphlet </w:t>
      </w:r>
      <w:r>
        <w:rPr>
          <w:b/>
          <w:bCs/>
          <w:i/>
          <w:iCs/>
        </w:rPr>
        <w:t>The Bulgarian Horrors</w:t>
      </w:r>
      <w:r>
        <w:t xml:space="preserve"> demanded that the Turks leave Bulgaria "</w:t>
      </w:r>
      <w:r>
        <w:rPr>
          <w:b/>
          <w:bCs/>
        </w:rPr>
        <w:t>bag and baggage</w:t>
      </w:r>
      <w:r>
        <w:t>" — foreign policy as a moral crusade.</w:t>
      </w:r>
    </w:p>
    <w:p w14:paraId="22653D92" w14:textId="77777777" w:rsidR="003C39F0" w:rsidRDefault="00000000">
      <w:pPr>
        <w:pStyle w:val="Heading4"/>
      </w:pPr>
      <w:r>
        <w:t>(c)  Second ministry (1880–85) — principle meets reality</w:t>
      </w:r>
    </w:p>
    <w:p w14:paraId="20F7C54F" w14:textId="77777777" w:rsidR="003C39F0" w:rsidRDefault="00000000">
      <w:pPr>
        <w:pStyle w:val="ListParagraph"/>
        <w:numPr>
          <w:ilvl w:val="0"/>
          <w:numId w:val="2"/>
        </w:numPr>
        <w:spacing w:after="70" w:line="276" w:lineRule="auto"/>
      </w:pPr>
      <w:r>
        <w:rPr>
          <w:b/>
          <w:bCs/>
        </w:rPr>
        <w:t>South Africa</w:t>
      </w:r>
      <w:r>
        <w:t xml:space="preserve">: after the defeat at </w:t>
      </w:r>
      <w:r>
        <w:rPr>
          <w:b/>
          <w:bCs/>
        </w:rPr>
        <w:t>Majuba</w:t>
      </w:r>
      <w:r>
        <w:t xml:space="preserve"> (</w:t>
      </w:r>
      <w:r>
        <w:rPr>
          <w:b/>
          <w:bCs/>
        </w:rPr>
        <w:t>1881</w:t>
      </w:r>
      <w:r>
        <w:t xml:space="preserve">) he gave the </w:t>
      </w:r>
      <w:r>
        <w:rPr>
          <w:b/>
          <w:bCs/>
        </w:rPr>
        <w:t>Transvaal</w:t>
      </w:r>
      <w:r>
        <w:t xml:space="preserve"> self-government — principled, but seen as humiliation.</w:t>
      </w:r>
    </w:p>
    <w:p w14:paraId="5C59352C" w14:textId="77777777" w:rsidR="003C39F0" w:rsidRDefault="00000000">
      <w:pPr>
        <w:pStyle w:val="ListParagraph"/>
        <w:numPr>
          <w:ilvl w:val="0"/>
          <w:numId w:val="2"/>
        </w:numPr>
        <w:spacing w:after="70" w:line="276" w:lineRule="auto"/>
      </w:pPr>
      <w:r>
        <w:rPr>
          <w:b/>
          <w:bCs/>
        </w:rPr>
        <w:t>Egypt</w:t>
      </w:r>
      <w:r>
        <w:t xml:space="preserve">: he </w:t>
      </w:r>
      <w:r>
        <w:rPr>
          <w:b/>
          <w:bCs/>
        </w:rPr>
        <w:t>bombarded Alexandria</w:t>
      </w:r>
      <w:r>
        <w:t xml:space="preserve"> and </w:t>
      </w:r>
      <w:r>
        <w:rPr>
          <w:b/>
          <w:bCs/>
        </w:rPr>
        <w:t>occupied Egypt</w:t>
      </w:r>
      <w:r>
        <w:t xml:space="preserve"> (</w:t>
      </w:r>
      <w:r>
        <w:rPr>
          <w:b/>
          <w:bCs/>
        </w:rPr>
        <w:t>1882</w:t>
      </w:r>
      <w:r>
        <w:t>, Tel-el-Kebir) — the greatest imperial expansion of the decade, by the leader who attacked imperialism.</w:t>
      </w:r>
    </w:p>
    <w:p w14:paraId="6559D224" w14:textId="77777777" w:rsidR="003C39F0" w:rsidRDefault="00000000">
      <w:pPr>
        <w:pStyle w:val="ListParagraph"/>
        <w:numPr>
          <w:ilvl w:val="0"/>
          <w:numId w:val="2"/>
        </w:numPr>
        <w:spacing w:after="70" w:line="276" w:lineRule="auto"/>
      </w:pPr>
      <w:r>
        <w:rPr>
          <w:b/>
          <w:bCs/>
        </w:rPr>
        <w:t>The Sudan</w:t>
      </w:r>
      <w:r>
        <w:t xml:space="preserve">: he sent </w:t>
      </w:r>
      <w:r>
        <w:rPr>
          <w:b/>
          <w:bCs/>
        </w:rPr>
        <w:t>Gordon</w:t>
      </w:r>
      <w:r>
        <w:t xml:space="preserve"> to evacuate Khartoum; the relief came too late; Gordon was killed (</w:t>
      </w:r>
      <w:r>
        <w:rPr>
          <w:b/>
          <w:bCs/>
        </w:rPr>
        <w:t>1885</w:t>
      </w:r>
      <w:r>
        <w:t>).</w:t>
      </w:r>
    </w:p>
    <w:p w14:paraId="41DFA444" w14:textId="77777777" w:rsidR="003C39F0" w:rsidRDefault="00000000">
      <w:pPr>
        <w:pStyle w:val="ListParagraph"/>
        <w:numPr>
          <w:ilvl w:val="0"/>
          <w:numId w:val="2"/>
        </w:numPr>
        <w:spacing w:after="70" w:line="276" w:lineRule="auto"/>
      </w:pPr>
      <w:r>
        <w:rPr>
          <w:b/>
          <w:bCs/>
        </w:rPr>
        <w:t>Penjdeh</w:t>
      </w:r>
      <w:r>
        <w:t xml:space="preserve"> (1885): he stood firm against Russia on the Afghan frontier.</w:t>
      </w:r>
    </w:p>
    <w:p w14:paraId="3BADA1D7" w14:textId="77777777" w:rsidR="003C39F0" w:rsidRDefault="00000000">
      <w:pPr>
        <w:pStyle w:val="Heading3"/>
      </w:pPr>
      <w:bookmarkStart w:id="71" w:name="_Toc241396179"/>
      <w:r>
        <w:t>(6)  Domestic policy — briefly</w:t>
      </w:r>
      <w:bookmarkEnd w:id="71"/>
    </w:p>
    <w:p w14:paraId="0F26867B" w14:textId="77777777" w:rsidR="003C39F0" w:rsidRDefault="00000000">
      <w:pPr>
        <w:pStyle w:val="ListParagraph"/>
        <w:numPr>
          <w:ilvl w:val="0"/>
          <w:numId w:val="2"/>
        </w:numPr>
        <w:spacing w:after="70" w:line="276" w:lineRule="auto"/>
      </w:pPr>
      <w:r>
        <w:rPr>
          <w:b/>
          <w:bCs/>
        </w:rPr>
        <w:t>Gladstone</w:t>
      </w:r>
      <w:r>
        <w:t>: the great reforms of 1868–74 (education, civil service, army, ballot) and 1880–85 (the franchise); Irish Home Rule (Topic 5).</w:t>
      </w:r>
    </w:p>
    <w:p w14:paraId="5401DA33" w14:textId="77777777" w:rsidR="003C39F0" w:rsidRDefault="00000000">
      <w:pPr>
        <w:pStyle w:val="ListParagraph"/>
        <w:numPr>
          <w:ilvl w:val="0"/>
          <w:numId w:val="2"/>
        </w:numPr>
        <w:spacing w:after="70" w:line="276" w:lineRule="auto"/>
      </w:pPr>
      <w:r>
        <w:rPr>
          <w:b/>
          <w:bCs/>
        </w:rPr>
        <w:t>Disraeli</w:t>
      </w:r>
      <w:r>
        <w:t>: the Second Reform Act (1867) and the social reforms of 1874–80 (housing, public health, trade unions).</w:t>
      </w:r>
    </w:p>
    <w:p w14:paraId="661CB53C" w14:textId="77777777" w:rsidR="003C39F0" w:rsidRDefault="00000000">
      <w:pPr>
        <w:pStyle w:val="Heading2"/>
      </w:pPr>
      <w:bookmarkStart w:id="72" w:name="_Toc241396180"/>
      <w:r>
        <w:lastRenderedPageBreak/>
        <w:t>Analysis</w:t>
      </w:r>
      <w:bookmarkEnd w:id="72"/>
    </w:p>
    <w:p w14:paraId="7661AF69" w14:textId="77777777" w:rsidR="003C39F0" w:rsidRDefault="00000000">
      <w:pPr>
        <w:pStyle w:val="Heading3"/>
      </w:pPr>
      <w:bookmarkStart w:id="73" w:name="_Toc241396181"/>
      <w:r>
        <w:t>(7)  How character shaped policy</w:t>
      </w:r>
      <w:bookmarkEnd w:id="73"/>
    </w:p>
    <w:p w14:paraId="1C934F93" w14:textId="77777777" w:rsidR="003C39F0" w:rsidRDefault="00000000">
      <w:pPr>
        <w:pStyle w:val="ListParagraph"/>
        <w:numPr>
          <w:ilvl w:val="0"/>
          <w:numId w:val="2"/>
        </w:numPr>
        <w:spacing w:after="70" w:line="276" w:lineRule="auto"/>
      </w:pPr>
      <w:r>
        <w:t xml:space="preserve">Disraeli's </w:t>
      </w:r>
      <w:r>
        <w:rPr>
          <w:b/>
          <w:bCs/>
        </w:rPr>
        <w:t>romantic imagination</w:t>
      </w:r>
      <w:r>
        <w:t xml:space="preserve"> saw Britain as a great imperial power on the world stage; his </w:t>
      </w:r>
      <w:r>
        <w:rPr>
          <w:b/>
          <w:bCs/>
        </w:rPr>
        <w:t>opportunism</w:t>
      </w:r>
      <w:r>
        <w:t xml:space="preserve"> made him ready for bold strokes like Suez.</w:t>
      </w:r>
    </w:p>
    <w:p w14:paraId="5A607A9D" w14:textId="77777777" w:rsidR="003C39F0" w:rsidRDefault="00000000">
      <w:pPr>
        <w:pStyle w:val="ListParagraph"/>
        <w:numPr>
          <w:ilvl w:val="0"/>
          <w:numId w:val="2"/>
        </w:numPr>
        <w:spacing w:after="70" w:line="276" w:lineRule="auto"/>
      </w:pPr>
      <w:r>
        <w:t xml:space="preserve">Gladstone's </w:t>
      </w:r>
      <w:r>
        <w:rPr>
          <w:b/>
          <w:bCs/>
        </w:rPr>
        <w:t>religious conscience</w:t>
      </w:r>
      <w:r>
        <w:t xml:space="preserve"> made him judge foreign policy by </w:t>
      </w:r>
      <w:r>
        <w:rPr>
          <w:b/>
          <w:bCs/>
        </w:rPr>
        <w:t>right and wrong</w:t>
      </w:r>
      <w:r>
        <w:t xml:space="preserve">; his </w:t>
      </w:r>
      <w:r>
        <w:rPr>
          <w:b/>
          <w:bCs/>
        </w:rPr>
        <w:t>financial</w:t>
      </w:r>
      <w:r>
        <w:t xml:space="preserve"> mind hated costly wars.</w:t>
      </w:r>
    </w:p>
    <w:p w14:paraId="424CCC6D" w14:textId="77777777" w:rsidR="003C39F0" w:rsidRDefault="00000000">
      <w:pPr>
        <w:pStyle w:val="Heading3"/>
      </w:pPr>
      <w:bookmarkStart w:id="74" w:name="_Toc241396182"/>
      <w:r>
        <w:t>(8)  The paradox of office</w:t>
      </w:r>
      <w:bookmarkEnd w:id="7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3629"/>
        <w:gridCol w:w="3630"/>
      </w:tblGrid>
      <w:tr w:rsidR="003C39F0" w14:paraId="3D295867"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74B40F3" w14:textId="77777777" w:rsidR="003C39F0" w:rsidRDefault="00000000">
            <w:pPr>
              <w:spacing w:after="30" w:line="250" w:lineRule="auto"/>
            </w:pPr>
            <w:r>
              <w:rPr>
                <w:rFonts w:ascii="Calibri" w:eastAsia="Calibri" w:hAnsi="Calibri" w:cs="Calibri"/>
                <w:b/>
                <w:bCs/>
                <w:color w:val="FFFFFF"/>
                <w:sz w:val="18"/>
                <w:szCs w:val="18"/>
              </w:rPr>
              <w:t>Issue</w:t>
            </w:r>
          </w:p>
        </w:tc>
        <w:tc>
          <w:tcPr>
            <w:tcW w:w="362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D076B77" w14:textId="77777777" w:rsidR="003C39F0" w:rsidRDefault="00000000">
            <w:pPr>
              <w:spacing w:after="30" w:line="250" w:lineRule="auto"/>
            </w:pPr>
            <w:r>
              <w:rPr>
                <w:rFonts w:ascii="Calibri" w:eastAsia="Calibri" w:hAnsi="Calibri" w:cs="Calibri"/>
                <w:b/>
                <w:bCs/>
                <w:color w:val="FFFFFF"/>
                <w:sz w:val="18"/>
                <w:szCs w:val="18"/>
              </w:rPr>
              <w:t>Disraeli</w:t>
            </w:r>
          </w:p>
        </w:tc>
        <w:tc>
          <w:tcPr>
            <w:tcW w:w="36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0B28F1E" w14:textId="77777777" w:rsidR="003C39F0" w:rsidRDefault="00000000">
            <w:pPr>
              <w:spacing w:after="30" w:line="250" w:lineRule="auto"/>
            </w:pPr>
            <w:r>
              <w:rPr>
                <w:rFonts w:ascii="Calibri" w:eastAsia="Calibri" w:hAnsi="Calibri" w:cs="Calibri"/>
                <w:b/>
                <w:bCs/>
                <w:color w:val="FFFFFF"/>
                <w:sz w:val="18"/>
                <w:szCs w:val="18"/>
              </w:rPr>
              <w:t>Gladstone</w:t>
            </w:r>
          </w:p>
        </w:tc>
      </w:tr>
      <w:tr w:rsidR="003C39F0" w14:paraId="1AD25C5D"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312D79" w14:textId="77777777" w:rsidR="003C39F0" w:rsidRDefault="00000000">
            <w:pPr>
              <w:spacing w:after="30" w:line="250" w:lineRule="auto"/>
            </w:pPr>
            <w:r>
              <w:rPr>
                <w:rFonts w:ascii="Calibri" w:eastAsia="Calibri" w:hAnsi="Calibri" w:cs="Calibri"/>
                <w:b/>
                <w:bCs/>
                <w:sz w:val="18"/>
                <w:szCs w:val="18"/>
              </w:rPr>
              <w:t>Words</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AA74CA" w14:textId="77777777" w:rsidR="003C39F0" w:rsidRDefault="00000000">
            <w:pPr>
              <w:spacing w:after="30" w:line="250" w:lineRule="auto"/>
            </w:pPr>
            <w:r>
              <w:rPr>
                <w:rFonts w:ascii="Calibri" w:eastAsia="Calibri" w:hAnsi="Calibri" w:cs="Calibri"/>
                <w:sz w:val="18"/>
                <w:szCs w:val="18"/>
              </w:rPr>
              <w:t>Empire, prestige</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4F508F" w14:textId="77777777" w:rsidR="003C39F0" w:rsidRDefault="00000000">
            <w:pPr>
              <w:spacing w:after="30" w:line="250" w:lineRule="auto"/>
            </w:pPr>
            <w:r>
              <w:rPr>
                <w:rFonts w:ascii="Calibri" w:eastAsia="Calibri" w:hAnsi="Calibri" w:cs="Calibri"/>
                <w:sz w:val="18"/>
                <w:szCs w:val="18"/>
              </w:rPr>
              <w:t>Morality, peace</w:t>
            </w:r>
          </w:p>
        </w:tc>
      </w:tr>
      <w:tr w:rsidR="003C39F0" w14:paraId="09F3922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2E0A2B" w14:textId="77777777" w:rsidR="003C39F0" w:rsidRDefault="00000000">
            <w:pPr>
              <w:spacing w:after="30" w:line="250" w:lineRule="auto"/>
            </w:pPr>
            <w:r>
              <w:rPr>
                <w:rFonts w:ascii="Calibri" w:eastAsia="Calibri" w:hAnsi="Calibri" w:cs="Calibri"/>
                <w:b/>
                <w:bCs/>
                <w:sz w:val="18"/>
                <w:szCs w:val="18"/>
              </w:rPr>
              <w:t>Russia</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48D7CE" w14:textId="77777777" w:rsidR="003C39F0" w:rsidRDefault="00000000">
            <w:pPr>
              <w:spacing w:after="30" w:line="250" w:lineRule="auto"/>
            </w:pPr>
            <w:r>
              <w:rPr>
                <w:rFonts w:ascii="Calibri" w:eastAsia="Calibri" w:hAnsi="Calibri" w:cs="Calibri"/>
                <w:sz w:val="18"/>
                <w:szCs w:val="18"/>
              </w:rPr>
              <w:t>Checked at Berlin</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8BDEEA" w14:textId="77777777" w:rsidR="003C39F0" w:rsidRDefault="00000000">
            <w:pPr>
              <w:spacing w:after="30" w:line="250" w:lineRule="auto"/>
            </w:pPr>
            <w:r>
              <w:rPr>
                <w:rFonts w:ascii="Calibri" w:eastAsia="Calibri" w:hAnsi="Calibri" w:cs="Calibri"/>
                <w:sz w:val="18"/>
                <w:szCs w:val="18"/>
              </w:rPr>
              <w:t>Checked at Penjdeh</w:t>
            </w:r>
          </w:p>
        </w:tc>
      </w:tr>
      <w:tr w:rsidR="003C39F0" w14:paraId="0FC32C22"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39844E" w14:textId="77777777" w:rsidR="003C39F0" w:rsidRDefault="00000000">
            <w:pPr>
              <w:spacing w:after="30" w:line="250" w:lineRule="auto"/>
            </w:pPr>
            <w:r>
              <w:rPr>
                <w:rFonts w:ascii="Calibri" w:eastAsia="Calibri" w:hAnsi="Calibri" w:cs="Calibri"/>
                <w:b/>
                <w:bCs/>
                <w:sz w:val="18"/>
                <w:szCs w:val="18"/>
              </w:rPr>
              <w:t>Egypt</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958466" w14:textId="77777777" w:rsidR="003C39F0" w:rsidRDefault="00000000">
            <w:pPr>
              <w:spacing w:after="30" w:line="250" w:lineRule="auto"/>
            </w:pPr>
            <w:r>
              <w:rPr>
                <w:rFonts w:ascii="Calibri" w:eastAsia="Calibri" w:hAnsi="Calibri" w:cs="Calibri"/>
                <w:sz w:val="18"/>
                <w:szCs w:val="18"/>
              </w:rPr>
              <w:t>Bought the canal shares</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04EB4A" w14:textId="77777777" w:rsidR="003C39F0" w:rsidRDefault="00000000">
            <w:pPr>
              <w:spacing w:after="30" w:line="250" w:lineRule="auto"/>
            </w:pPr>
            <w:r>
              <w:rPr>
                <w:rFonts w:ascii="Calibri" w:eastAsia="Calibri" w:hAnsi="Calibri" w:cs="Calibri"/>
                <w:sz w:val="18"/>
                <w:szCs w:val="18"/>
              </w:rPr>
              <w:t>Occupied the country</w:t>
            </w:r>
          </w:p>
        </w:tc>
      </w:tr>
      <w:tr w:rsidR="003C39F0" w14:paraId="730C3775"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80DB4F" w14:textId="77777777" w:rsidR="003C39F0" w:rsidRDefault="00000000">
            <w:pPr>
              <w:spacing w:after="30" w:line="250" w:lineRule="auto"/>
            </w:pPr>
            <w:r>
              <w:rPr>
                <w:rFonts w:ascii="Calibri" w:eastAsia="Calibri" w:hAnsi="Calibri" w:cs="Calibri"/>
                <w:b/>
                <w:bCs/>
                <w:sz w:val="18"/>
                <w:szCs w:val="18"/>
              </w:rPr>
              <w:t>Wars</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6A4010" w14:textId="77777777" w:rsidR="003C39F0" w:rsidRDefault="00000000">
            <w:pPr>
              <w:spacing w:after="30" w:line="250" w:lineRule="auto"/>
            </w:pPr>
            <w:r>
              <w:rPr>
                <w:rFonts w:ascii="Calibri" w:eastAsia="Calibri" w:hAnsi="Calibri" w:cs="Calibri"/>
                <w:sz w:val="18"/>
                <w:szCs w:val="18"/>
              </w:rPr>
              <w:t>Afghanistan, Zululand</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2881E5" w14:textId="77777777" w:rsidR="003C39F0" w:rsidRDefault="00000000">
            <w:pPr>
              <w:spacing w:after="30" w:line="250" w:lineRule="auto"/>
            </w:pPr>
            <w:r>
              <w:rPr>
                <w:rFonts w:ascii="Calibri" w:eastAsia="Calibri" w:hAnsi="Calibri" w:cs="Calibri"/>
                <w:sz w:val="18"/>
                <w:szCs w:val="18"/>
              </w:rPr>
              <w:t>Egypt, Sudan</w:t>
            </w:r>
          </w:p>
        </w:tc>
      </w:tr>
    </w:tbl>
    <w:p w14:paraId="36B87AB7" w14:textId="77777777" w:rsidR="003C39F0" w:rsidRDefault="003C39F0">
      <w:pPr>
        <w:spacing w:after="120"/>
      </w:pPr>
    </w:p>
    <w:p w14:paraId="5E489805" w14:textId="77777777" w:rsidR="003C39F0" w:rsidRDefault="00000000">
      <w:r>
        <w:t xml:space="preserve">Both men served the same </w:t>
      </w:r>
      <w:r>
        <w:rPr>
          <w:b/>
          <w:bCs/>
        </w:rPr>
        <w:t>British interests</w:t>
      </w:r>
      <w:r>
        <w:t xml:space="preserve"> — the route to India, the balance of power — and in office both used force and diplomacy much alike. Their difference was greater in </w:t>
      </w:r>
      <w:r>
        <w:rPr>
          <w:b/>
          <w:bCs/>
        </w:rPr>
        <w:t>language</w:t>
      </w:r>
      <w:r>
        <w:t xml:space="preserve"> and </w:t>
      </w:r>
      <w:r>
        <w:rPr>
          <w:b/>
          <w:bCs/>
        </w:rPr>
        <w:t>spirit</w:t>
      </w:r>
      <w:r>
        <w:t xml:space="preserve"> than in results.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3AFD0464"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21FCD3FB" w14:textId="77777777" w:rsidR="003C39F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7B5D07B1" w14:textId="77777777" w:rsidR="003C39F0" w:rsidRDefault="00000000">
            <w:pPr>
              <w:spacing w:after="80" w:line="270" w:lineRule="auto"/>
            </w:pPr>
            <w:r>
              <w:rPr>
                <w:sz w:val="21"/>
                <w:szCs w:val="21"/>
              </w:rPr>
              <w:t>Disraeli and Gladstone were opposites in character — the romantic, witty opportunist against the earnest Christian moralist — and their foreign policies reflected it: Disraeli pursued prestige, empire and power politics, Gladstone the Concert of Europe, law and the rights of nations. Yet the pressures of British interest drove both towards similar actions: Disraeli bought the Suez Canal shares, and Gladstone occupied Egypt. Their rivalry gave Victorian politics its drama and shaped the two great traditions of British foreign policy — realism and idealism.</w:t>
            </w:r>
          </w:p>
        </w:tc>
      </w:tr>
    </w:tbl>
    <w:p w14:paraId="179E4A2C" w14:textId="77777777" w:rsidR="003C39F0" w:rsidRDefault="003C39F0"/>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1BA74671"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2E90254B" w14:textId="77777777" w:rsidR="003C39F0"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6AF387A2" w14:textId="77777777" w:rsidR="003C39F0" w:rsidRDefault="00000000">
            <w:pPr>
              <w:spacing w:after="80" w:line="270" w:lineRule="auto"/>
            </w:pPr>
            <w:r>
              <w:rPr>
                <w:b/>
                <w:bCs/>
                <w:sz w:val="21"/>
                <w:szCs w:val="21"/>
              </w:rPr>
              <w:t>Characters</w:t>
            </w:r>
            <w:r>
              <w:rPr>
                <w:sz w:val="21"/>
                <w:szCs w:val="21"/>
              </w:rPr>
              <w:t xml:space="preserve"> first (with a comparison table), then </w:t>
            </w:r>
            <w:r>
              <w:rPr>
                <w:b/>
                <w:bCs/>
                <w:sz w:val="21"/>
                <w:szCs w:val="21"/>
              </w:rPr>
              <w:t>policies</w:t>
            </w:r>
            <w:r>
              <w:rPr>
                <w:sz w:val="21"/>
                <w:szCs w:val="21"/>
              </w:rPr>
              <w:t xml:space="preserve">, with </w:t>
            </w:r>
            <w:r>
              <w:rPr>
                <w:b/>
                <w:bCs/>
                <w:sz w:val="21"/>
                <w:szCs w:val="21"/>
              </w:rPr>
              <w:t>foreign affairs</w:t>
            </w:r>
            <w:r>
              <w:rPr>
                <w:sz w:val="21"/>
                <w:szCs w:val="21"/>
              </w:rPr>
              <w:t xml:space="preserve"> given most space as demanded · Gladstone's </w:t>
            </w:r>
            <w:r>
              <w:rPr>
                <w:b/>
                <w:bCs/>
                <w:sz w:val="21"/>
                <w:szCs w:val="21"/>
              </w:rPr>
              <w:t>principles</w:t>
            </w:r>
            <w:r>
              <w:rPr>
                <w:sz w:val="21"/>
                <w:szCs w:val="21"/>
              </w:rPr>
              <w:t xml:space="preserve"> set against his </w:t>
            </w:r>
            <w:r>
              <w:rPr>
                <w:b/>
                <w:bCs/>
                <w:sz w:val="21"/>
                <w:szCs w:val="21"/>
              </w:rPr>
              <w:t>practice</w:t>
            </w:r>
            <w:r>
              <w:rPr>
                <w:sz w:val="21"/>
                <w:szCs w:val="21"/>
              </w:rPr>
              <w:t xml:space="preserve"> · the </w:t>
            </w:r>
            <w:r>
              <w:rPr>
                <w:b/>
                <w:bCs/>
                <w:sz w:val="21"/>
                <w:szCs w:val="21"/>
              </w:rPr>
              <w:t>link</w:t>
            </w:r>
            <w:r>
              <w:rPr>
                <w:sz w:val="21"/>
                <w:szCs w:val="21"/>
              </w:rPr>
              <w:t xml:space="preserve"> between character and policy is analysed · the </w:t>
            </w:r>
            <w:r>
              <w:rPr>
                <w:b/>
                <w:bCs/>
                <w:sz w:val="21"/>
                <w:szCs w:val="21"/>
              </w:rPr>
              <w:t>paradox of office</w:t>
            </w:r>
            <w:r>
              <w:rPr>
                <w:sz w:val="21"/>
                <w:szCs w:val="21"/>
              </w:rPr>
              <w:t xml:space="preserve"> gives a sophisticated conclusion.</w:t>
            </w:r>
          </w:p>
        </w:tc>
      </w:tr>
    </w:tbl>
    <w:p w14:paraId="7B4628CD" w14:textId="77777777" w:rsidR="003C39F0" w:rsidRDefault="003C39F0"/>
    <w:p w14:paraId="4D9832D0" w14:textId="77777777" w:rsidR="003C39F0" w:rsidRDefault="00000000">
      <w:pPr>
        <w:pStyle w:val="Heading1"/>
        <w:pageBreakBefore/>
      </w:pPr>
      <w:bookmarkStart w:id="75" w:name="_Toc241396183"/>
      <w:r>
        <w:lastRenderedPageBreak/>
        <w:t>Answer 7 · Disraeli's Policy and "Peace with Honour"</w:t>
      </w:r>
      <w:bookmarkEnd w:id="7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551EB177"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2E23671" w14:textId="77777777" w:rsidR="003C39F0"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2016 · Q5 · Section A · 20 marks</w:t>
            </w:r>
          </w:p>
          <w:p w14:paraId="1B4F87F0" w14:textId="77777777" w:rsidR="003C39F0" w:rsidRDefault="00000000">
            <w:pPr>
              <w:spacing w:after="80" w:line="270" w:lineRule="auto"/>
            </w:pPr>
            <w:r>
              <w:rPr>
                <w:b/>
                <w:bCs/>
                <w:sz w:val="21"/>
                <w:szCs w:val="21"/>
              </w:rPr>
              <w:t>Explain the policy of Disraeli with special reference to 'Peace with Honour'.</w:t>
            </w:r>
          </w:p>
        </w:tc>
      </w:tr>
    </w:tbl>
    <w:p w14:paraId="158B13AD" w14:textId="77777777" w:rsidR="003C39F0" w:rsidRDefault="003C39F0"/>
    <w:p w14:paraId="137E877A" w14:textId="77777777" w:rsidR="003C39F0" w:rsidRDefault="00000000">
      <w:pPr>
        <w:keepNext/>
        <w:spacing w:before="120" w:after="40" w:line="240" w:lineRule="auto"/>
        <w:jc w:val="center"/>
      </w:pPr>
      <w:r>
        <w:rPr>
          <w:noProof/>
        </w:rPr>
        <w:drawing>
          <wp:inline distT="0" distB="0" distL="0" distR="0" wp14:anchorId="2B679C9E" wp14:editId="40F02CDF">
            <wp:extent cx="5905500" cy="5086350"/>
            <wp:effectExtent l="0" t="0" r="0" b="0"/>
            <wp:docPr id="1821536054" name="Picture 182153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5086350"/>
                    </a:xfrm>
                    <a:prstGeom prst="rect">
                      <a:avLst/>
                    </a:prstGeom>
                  </pic:spPr>
                </pic:pic>
              </a:graphicData>
            </a:graphic>
          </wp:inline>
        </w:drawing>
      </w:r>
    </w:p>
    <w:p w14:paraId="78200C90" w14:textId="77777777" w:rsidR="003C39F0" w:rsidRDefault="00000000">
      <w:pPr>
        <w:spacing w:after="220"/>
        <w:jc w:val="center"/>
      </w:pPr>
      <w:r>
        <w:rPr>
          <w:rFonts w:ascii="Calibri" w:eastAsia="Calibri" w:hAnsi="Calibri" w:cs="Calibri"/>
          <w:b/>
          <w:bCs/>
          <w:color w:val="9B2335"/>
          <w:sz w:val="18"/>
          <w:szCs w:val="18"/>
        </w:rPr>
        <w:t xml:space="preserve">Figure 11  ·  </w:t>
      </w:r>
      <w:r>
        <w:rPr>
          <w:rFonts w:ascii="Calibri" w:eastAsia="Calibri" w:hAnsi="Calibri" w:cs="Calibri"/>
          <w:i/>
          <w:iCs/>
          <w:color w:val="5B5B5B"/>
          <w:sz w:val="18"/>
          <w:szCs w:val="18"/>
        </w:rPr>
        <w:t>The answer map for CSS 2016 · Q5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5C37BD11"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08EE7D4" w14:textId="77777777" w:rsidR="003C39F0" w:rsidRDefault="00000000">
            <w:pPr>
              <w:keepNext/>
              <w:spacing w:after="80"/>
            </w:pPr>
            <w:r>
              <w:rPr>
                <w:rFonts w:ascii="Calibri" w:eastAsia="Calibri" w:hAnsi="Calibri" w:cs="Calibri"/>
                <w:b/>
                <w:bCs/>
                <w:color w:val="2A5AA0"/>
                <w:spacing w:val="20"/>
                <w:sz w:val="18"/>
                <w:szCs w:val="18"/>
              </w:rPr>
              <w:t>DECODING THE QUESTION</w:t>
            </w:r>
          </w:p>
          <w:p w14:paraId="056058B5" w14:textId="77777777" w:rsidR="003C39F0" w:rsidRDefault="00000000">
            <w:pPr>
              <w:spacing w:after="80" w:line="270" w:lineRule="auto"/>
            </w:pPr>
            <w:r>
              <w:rPr>
                <w:sz w:val="21"/>
                <w:szCs w:val="21"/>
              </w:rPr>
              <w:t>"</w:t>
            </w:r>
            <w:r>
              <w:rPr>
                <w:b/>
                <w:bCs/>
                <w:sz w:val="21"/>
                <w:szCs w:val="21"/>
              </w:rPr>
              <w:t>Explain the policy of Disraeli</w:t>
            </w:r>
            <w:r>
              <w:rPr>
                <w:sz w:val="21"/>
                <w:szCs w:val="21"/>
              </w:rPr>
              <w:t xml:space="preserve">" = his policy as Prime Minister (1874–80) — mainly </w:t>
            </w:r>
            <w:r>
              <w:rPr>
                <w:b/>
                <w:bCs/>
                <w:sz w:val="21"/>
                <w:szCs w:val="21"/>
              </w:rPr>
              <w:t>foreign and imperial</w:t>
            </w:r>
            <w:r>
              <w:rPr>
                <w:sz w:val="21"/>
                <w:szCs w:val="21"/>
              </w:rPr>
              <w:t>. "</w:t>
            </w:r>
            <w:r>
              <w:rPr>
                <w:b/>
                <w:bCs/>
                <w:sz w:val="21"/>
                <w:szCs w:val="21"/>
              </w:rPr>
              <w:t>With special reference to 'Peace with Honour'</w:t>
            </w:r>
            <w:r>
              <w:rPr>
                <w:sz w:val="21"/>
                <w:szCs w:val="21"/>
              </w:rPr>
              <w:t xml:space="preserve">" = the heart of the answer is the </w:t>
            </w:r>
            <w:r>
              <w:rPr>
                <w:b/>
                <w:bCs/>
                <w:sz w:val="21"/>
                <w:szCs w:val="21"/>
              </w:rPr>
              <w:t>Eastern crisis of 1875–78</w:t>
            </w:r>
            <w:r>
              <w:rPr>
                <w:sz w:val="21"/>
                <w:szCs w:val="21"/>
              </w:rPr>
              <w:t xml:space="preserve"> and the </w:t>
            </w:r>
            <w:r>
              <w:rPr>
                <w:b/>
                <w:bCs/>
                <w:sz w:val="21"/>
                <w:szCs w:val="21"/>
              </w:rPr>
              <w:t>Congress of Berlin</w:t>
            </w:r>
            <w:r>
              <w:rPr>
                <w:sz w:val="21"/>
                <w:szCs w:val="21"/>
              </w:rPr>
              <w:t xml:space="preserve">, after which Disraeli claimed "peace with honour". Explain what happened, then </w:t>
            </w:r>
            <w:r>
              <w:rPr>
                <w:b/>
                <w:bCs/>
                <w:sz w:val="21"/>
                <w:szCs w:val="21"/>
              </w:rPr>
              <w:t>judge</w:t>
            </w:r>
            <w:r>
              <w:rPr>
                <w:sz w:val="21"/>
                <w:szCs w:val="21"/>
              </w:rPr>
              <w:t xml:space="preserve"> whether the claim was justified.</w:t>
            </w:r>
          </w:p>
        </w:tc>
      </w:tr>
    </w:tbl>
    <w:p w14:paraId="615D2C0C" w14:textId="77777777" w:rsidR="003C39F0" w:rsidRDefault="003C39F0"/>
    <w:p w14:paraId="4E6FBC0C" w14:textId="77777777" w:rsidR="003C39F0" w:rsidRDefault="00000000">
      <w:pPr>
        <w:pStyle w:val="Heading2"/>
      </w:pPr>
      <w:bookmarkStart w:id="76" w:name="_Toc241396184"/>
      <w:r>
        <w:lastRenderedPageBreak/>
        <w:t>The model answer</w:t>
      </w:r>
      <w:bookmarkEnd w:id="76"/>
    </w:p>
    <w:p w14:paraId="2F8E0395" w14:textId="77777777" w:rsidR="003C39F0" w:rsidRDefault="00000000">
      <w:pPr>
        <w:pStyle w:val="Heading3"/>
      </w:pPr>
      <w:bookmarkStart w:id="77" w:name="_Toc241396185"/>
      <w:r>
        <w:t>Introduction</w:t>
      </w:r>
      <w:bookmarkEnd w:id="77"/>
    </w:p>
    <w:p w14:paraId="762C4231" w14:textId="77777777" w:rsidR="003C39F0" w:rsidRDefault="00000000">
      <w:r>
        <w:rPr>
          <w:b/>
          <w:bCs/>
        </w:rPr>
        <w:t>Benjamin Disraeli</w:t>
      </w:r>
      <w:r>
        <w:t xml:space="preserve">, Earl of Beaconsfield, was Conservative Prime Minister from </w:t>
      </w:r>
      <w:r>
        <w:rPr>
          <w:b/>
          <w:bCs/>
        </w:rPr>
        <w:t>1874 to 1880</w:t>
      </w:r>
      <w:r>
        <w:t xml:space="preserve">. His foreign policy aimed to restore Britain's </w:t>
      </w:r>
      <w:r>
        <w:rPr>
          <w:b/>
          <w:bCs/>
        </w:rPr>
        <w:t>prestige</w:t>
      </w:r>
      <w:r>
        <w:t xml:space="preserve">, to strengthen the </w:t>
      </w:r>
      <w:r>
        <w:rPr>
          <w:b/>
          <w:bCs/>
        </w:rPr>
        <w:t>empire</w:t>
      </w:r>
      <w:r>
        <w:t xml:space="preserve"> and above all to </w:t>
      </w:r>
      <w:r>
        <w:rPr>
          <w:b/>
          <w:bCs/>
        </w:rPr>
        <w:t>check Russia</w:t>
      </w:r>
      <w:r>
        <w:t xml:space="preserve"> and protect the route to India. Its high point came in </w:t>
      </w:r>
      <w:r>
        <w:rPr>
          <w:b/>
          <w:bCs/>
        </w:rPr>
        <w:t>July 1878</w:t>
      </w:r>
      <w:r>
        <w:t xml:space="preserve">, when he returned from the </w:t>
      </w:r>
      <w:r>
        <w:rPr>
          <w:b/>
          <w:bCs/>
        </w:rPr>
        <w:t>Congress of Berlin</w:t>
      </w:r>
      <w:r>
        <w:t xml:space="preserve"> declaring: "</w:t>
      </w:r>
      <w:r>
        <w:rPr>
          <w:b/>
          <w:bCs/>
        </w:rPr>
        <w:t>I have returned from Berlin bringing peace — but a peace I hope with honour.</w:t>
      </w:r>
      <w:r>
        <w:t>" This answer explains his policy and argues that "Peace with Honour" was a real diplomatic triumph for Britain — but one bought at the expense of the Balkan peoples and followed by less honourable wars.</w:t>
      </w:r>
    </w:p>
    <w:p w14:paraId="1AF4548E" w14:textId="77777777" w:rsidR="003C39F0" w:rsidRDefault="00000000">
      <w:pPr>
        <w:pStyle w:val="Heading3"/>
      </w:pPr>
      <w:bookmarkStart w:id="78" w:name="_Toc241396186"/>
      <w:r>
        <w:t>(1)  Disraeli's aims</w:t>
      </w:r>
      <w:bookmarkEnd w:id="78"/>
    </w:p>
    <w:p w14:paraId="2A5C7DB7" w14:textId="77777777" w:rsidR="003C39F0" w:rsidRDefault="00000000">
      <w:pPr>
        <w:pStyle w:val="ListParagraph"/>
        <w:numPr>
          <w:ilvl w:val="0"/>
          <w:numId w:val="2"/>
        </w:numPr>
        <w:spacing w:after="70" w:line="276" w:lineRule="auto"/>
      </w:pPr>
      <w:r>
        <w:rPr>
          <w:b/>
          <w:bCs/>
        </w:rPr>
        <w:t>Prestige</w:t>
      </w:r>
      <w:r>
        <w:t>: he believed Gladstone had let Britain's influence decline (the Alabama payment, the Black Sea).</w:t>
      </w:r>
    </w:p>
    <w:p w14:paraId="394F9CD0" w14:textId="77777777" w:rsidR="003C39F0" w:rsidRDefault="00000000">
      <w:pPr>
        <w:pStyle w:val="ListParagraph"/>
        <w:numPr>
          <w:ilvl w:val="0"/>
          <w:numId w:val="2"/>
        </w:numPr>
        <w:spacing w:after="70" w:line="276" w:lineRule="auto"/>
      </w:pPr>
      <w:r>
        <w:rPr>
          <w:b/>
          <w:bCs/>
        </w:rPr>
        <w:t>Empire</w:t>
      </w:r>
      <w:r>
        <w:t xml:space="preserve">: in his </w:t>
      </w:r>
      <w:r>
        <w:rPr>
          <w:b/>
          <w:bCs/>
        </w:rPr>
        <w:t>Crystal Palace speech</w:t>
      </w:r>
      <w:r>
        <w:t xml:space="preserve"> (</w:t>
      </w:r>
      <w:r>
        <w:rPr>
          <w:b/>
          <w:bCs/>
        </w:rPr>
        <w:t>1872</w:t>
      </w:r>
      <w:r>
        <w:t xml:space="preserve">) he made the </w:t>
      </w:r>
      <w:r>
        <w:rPr>
          <w:b/>
          <w:bCs/>
        </w:rPr>
        <w:t>empire</w:t>
      </w:r>
      <w:r>
        <w:t xml:space="preserve"> one of the three great aims of the Conservative Party.</w:t>
      </w:r>
    </w:p>
    <w:p w14:paraId="3E3FAE68" w14:textId="77777777" w:rsidR="003C39F0" w:rsidRDefault="00000000">
      <w:pPr>
        <w:pStyle w:val="ListParagraph"/>
        <w:numPr>
          <w:ilvl w:val="0"/>
          <w:numId w:val="2"/>
        </w:numPr>
        <w:spacing w:after="70" w:line="276" w:lineRule="auto"/>
      </w:pPr>
      <w:r>
        <w:rPr>
          <w:b/>
          <w:bCs/>
        </w:rPr>
        <w:t>Russia</w:t>
      </w:r>
      <w:r>
        <w:t xml:space="preserve">: the chief threat to the </w:t>
      </w:r>
      <w:r>
        <w:rPr>
          <w:b/>
          <w:bCs/>
        </w:rPr>
        <w:t>Straits</w:t>
      </w:r>
      <w:r>
        <w:t xml:space="preserve"> and </w:t>
      </w:r>
      <w:r>
        <w:rPr>
          <w:b/>
          <w:bCs/>
        </w:rPr>
        <w:t>India</w:t>
      </w:r>
      <w:r>
        <w:t>.</w:t>
      </w:r>
    </w:p>
    <w:p w14:paraId="2C129344" w14:textId="77777777" w:rsidR="003C39F0" w:rsidRDefault="00000000">
      <w:pPr>
        <w:pStyle w:val="ListParagraph"/>
        <w:numPr>
          <w:ilvl w:val="0"/>
          <w:numId w:val="2"/>
        </w:numPr>
        <w:spacing w:after="70" w:line="276" w:lineRule="auto"/>
      </w:pPr>
      <w:r>
        <w:rPr>
          <w:b/>
          <w:bCs/>
        </w:rPr>
        <w:t>The Concert</w:t>
      </w:r>
      <w:r>
        <w:t>: he wanted Britain to be a leading voice in Europe again.</w:t>
      </w:r>
    </w:p>
    <w:p w14:paraId="5FA8561E" w14:textId="77777777" w:rsidR="003C39F0" w:rsidRDefault="00000000">
      <w:pPr>
        <w:pStyle w:val="Heading3"/>
      </w:pPr>
      <w:bookmarkStart w:id="79" w:name="_Toc241396187"/>
      <w:r>
        <w:t>(2)  Imperial measures</w:t>
      </w:r>
      <w:bookmarkEnd w:id="79"/>
    </w:p>
    <w:p w14:paraId="57FCA280" w14:textId="77777777" w:rsidR="003C39F0" w:rsidRDefault="00000000">
      <w:pPr>
        <w:pStyle w:val="ListParagraph"/>
        <w:numPr>
          <w:ilvl w:val="0"/>
          <w:numId w:val="2"/>
        </w:numPr>
        <w:spacing w:after="70" w:line="276" w:lineRule="auto"/>
      </w:pPr>
      <w:r>
        <w:rPr>
          <w:b/>
          <w:bCs/>
        </w:rPr>
        <w:t>The Suez Canal shares</w:t>
      </w:r>
      <w:r>
        <w:t xml:space="preserve"> (</w:t>
      </w:r>
      <w:r>
        <w:rPr>
          <w:b/>
          <w:bCs/>
        </w:rPr>
        <w:t>November 1875</w:t>
      </w:r>
      <w:r>
        <w:t xml:space="preserve">): </w:t>
      </w:r>
      <w:r>
        <w:rPr>
          <w:b/>
          <w:bCs/>
        </w:rPr>
        <w:t>£4 million</w:t>
      </w:r>
      <w:r>
        <w:t xml:space="preserve"> from the </w:t>
      </w:r>
      <w:r>
        <w:rPr>
          <w:b/>
          <w:bCs/>
        </w:rPr>
        <w:t>Rothschilds</w:t>
      </w:r>
      <w:r>
        <w:t xml:space="preserve"> for </w:t>
      </w:r>
      <w:r>
        <w:rPr>
          <w:b/>
          <w:bCs/>
        </w:rPr>
        <w:t>44 per cent</w:t>
      </w:r>
      <w:r>
        <w:t xml:space="preserve"> of the shares — control of the route to India.</w:t>
      </w:r>
    </w:p>
    <w:p w14:paraId="11F2EE08" w14:textId="77777777" w:rsidR="003C39F0" w:rsidRDefault="00000000">
      <w:pPr>
        <w:pStyle w:val="ListParagraph"/>
        <w:numPr>
          <w:ilvl w:val="0"/>
          <w:numId w:val="2"/>
        </w:numPr>
        <w:spacing w:after="70" w:line="276" w:lineRule="auto"/>
      </w:pPr>
      <w:r>
        <w:rPr>
          <w:b/>
          <w:bCs/>
        </w:rPr>
        <w:t>The Royal Titles Act</w:t>
      </w:r>
      <w:r>
        <w:t xml:space="preserve"> (</w:t>
      </w:r>
      <w:r>
        <w:rPr>
          <w:b/>
          <w:bCs/>
        </w:rPr>
        <w:t>1876</w:t>
      </w:r>
      <w:r>
        <w:t xml:space="preserve">): Victoria </w:t>
      </w:r>
      <w:r>
        <w:rPr>
          <w:b/>
          <w:bCs/>
        </w:rPr>
        <w:t>Empress of India</w:t>
      </w:r>
      <w:r>
        <w:t>.</w:t>
      </w:r>
    </w:p>
    <w:p w14:paraId="2FA2611B" w14:textId="77777777" w:rsidR="003C39F0" w:rsidRDefault="00000000">
      <w:pPr>
        <w:pStyle w:val="Heading3"/>
      </w:pPr>
      <w:bookmarkStart w:id="80" w:name="_Toc241396188"/>
      <w:r>
        <w:t>(3)  The Eastern crisis, 1875–77</w:t>
      </w:r>
      <w:bookmarkEnd w:id="80"/>
    </w:p>
    <w:p w14:paraId="03740521" w14:textId="77777777" w:rsidR="003C39F0" w:rsidRDefault="00000000">
      <w:pPr>
        <w:tabs>
          <w:tab w:val="left" w:pos="460"/>
        </w:tabs>
        <w:spacing w:after="90"/>
        <w:ind w:left="460" w:hanging="460"/>
      </w:pPr>
      <w:r>
        <w:rPr>
          <w:b/>
          <w:bCs/>
          <w:color w:val="9B2335"/>
        </w:rPr>
        <w:t>1.</w:t>
      </w:r>
      <w:r>
        <w:rPr>
          <w:b/>
          <w:bCs/>
          <w:color w:val="9B2335"/>
        </w:rPr>
        <w:tab/>
      </w:r>
      <w:r>
        <w:rPr>
          <w:b/>
          <w:bCs/>
        </w:rPr>
        <w:t>1875</w:t>
      </w:r>
      <w:r>
        <w:t xml:space="preserve">: revolt in </w:t>
      </w:r>
      <w:r>
        <w:rPr>
          <w:b/>
          <w:bCs/>
        </w:rPr>
        <w:t>Bosnia and Herzegovina</w:t>
      </w:r>
      <w:r>
        <w:t>.</w:t>
      </w:r>
    </w:p>
    <w:p w14:paraId="14F57EEF" w14:textId="77777777" w:rsidR="003C39F0" w:rsidRDefault="00000000">
      <w:pPr>
        <w:tabs>
          <w:tab w:val="left" w:pos="460"/>
        </w:tabs>
        <w:spacing w:after="90"/>
        <w:ind w:left="460" w:hanging="460"/>
      </w:pPr>
      <w:r>
        <w:rPr>
          <w:b/>
          <w:bCs/>
          <w:color w:val="9B2335"/>
        </w:rPr>
        <w:t>2.</w:t>
      </w:r>
      <w:r>
        <w:rPr>
          <w:b/>
          <w:bCs/>
          <w:color w:val="9B2335"/>
        </w:rPr>
        <w:tab/>
      </w:r>
      <w:r>
        <w:rPr>
          <w:b/>
          <w:bCs/>
        </w:rPr>
        <w:t>1876</w:t>
      </w:r>
      <w:r>
        <w:t xml:space="preserve">: a rising in </w:t>
      </w:r>
      <w:r>
        <w:rPr>
          <w:b/>
          <w:bCs/>
        </w:rPr>
        <w:t>Bulgaria</w:t>
      </w:r>
      <w:r>
        <w:t xml:space="preserve"> was crushed with massacres by Turkish irregulars — the "</w:t>
      </w:r>
      <w:r>
        <w:rPr>
          <w:b/>
          <w:bCs/>
        </w:rPr>
        <w:t>Bulgarian horrors</w:t>
      </w:r>
      <w:r>
        <w:t>". Disraeli at first dismissed the reports as "</w:t>
      </w:r>
      <w:r>
        <w:rPr>
          <w:b/>
          <w:bCs/>
        </w:rPr>
        <w:t>coffee-house babble</w:t>
      </w:r>
      <w:r>
        <w:t>".</w:t>
      </w:r>
    </w:p>
    <w:p w14:paraId="2913564A" w14:textId="77777777" w:rsidR="003C39F0" w:rsidRDefault="00000000">
      <w:pPr>
        <w:tabs>
          <w:tab w:val="left" w:pos="460"/>
        </w:tabs>
        <w:spacing w:after="90"/>
        <w:ind w:left="460" w:hanging="460"/>
      </w:pPr>
      <w:r>
        <w:rPr>
          <w:b/>
          <w:bCs/>
          <w:color w:val="9B2335"/>
        </w:rPr>
        <w:t>3.</w:t>
      </w:r>
      <w:r>
        <w:rPr>
          <w:b/>
          <w:bCs/>
          <w:color w:val="9B2335"/>
        </w:rPr>
        <w:tab/>
      </w:r>
      <w:r>
        <w:rPr>
          <w:b/>
          <w:bCs/>
        </w:rPr>
        <w:t>Gladstone</w:t>
      </w:r>
      <w:r>
        <w:t>'s pamphlet (</w:t>
      </w:r>
      <w:r>
        <w:rPr>
          <w:b/>
          <w:bCs/>
        </w:rPr>
        <w:t>September 1876</w:t>
      </w:r>
      <w:r>
        <w:t>) roused the nation against the Turks — "</w:t>
      </w:r>
      <w:r>
        <w:rPr>
          <w:b/>
          <w:bCs/>
        </w:rPr>
        <w:t>bag and baggage</w:t>
      </w:r>
      <w:r>
        <w:t>".</w:t>
      </w:r>
    </w:p>
    <w:p w14:paraId="65E228F3" w14:textId="77777777" w:rsidR="003C39F0" w:rsidRDefault="00000000">
      <w:pPr>
        <w:tabs>
          <w:tab w:val="left" w:pos="460"/>
        </w:tabs>
        <w:spacing w:after="90"/>
        <w:ind w:left="460" w:hanging="460"/>
      </w:pPr>
      <w:r>
        <w:rPr>
          <w:b/>
          <w:bCs/>
          <w:color w:val="9B2335"/>
        </w:rPr>
        <w:t>4.</w:t>
      </w:r>
      <w:r>
        <w:rPr>
          <w:b/>
          <w:bCs/>
          <w:color w:val="9B2335"/>
        </w:rPr>
        <w:tab/>
      </w:r>
      <w:r>
        <w:rPr>
          <w:b/>
          <w:bCs/>
        </w:rPr>
        <w:t>The Constantinople Conference</w:t>
      </w:r>
      <w:r>
        <w:t xml:space="preserve"> (December 1876) failed; the Sultan rejected reform.</w:t>
      </w:r>
    </w:p>
    <w:p w14:paraId="3049EAD7" w14:textId="77777777" w:rsidR="003C39F0" w:rsidRDefault="00000000">
      <w:pPr>
        <w:tabs>
          <w:tab w:val="left" w:pos="460"/>
        </w:tabs>
        <w:spacing w:after="90"/>
        <w:ind w:left="460" w:hanging="460"/>
      </w:pPr>
      <w:r>
        <w:rPr>
          <w:b/>
          <w:bCs/>
          <w:color w:val="9B2335"/>
        </w:rPr>
        <w:t>5.</w:t>
      </w:r>
      <w:r>
        <w:rPr>
          <w:b/>
          <w:bCs/>
          <w:color w:val="9B2335"/>
        </w:rPr>
        <w:tab/>
      </w:r>
      <w:r>
        <w:rPr>
          <w:b/>
          <w:bCs/>
        </w:rPr>
        <w:t>April 1877</w:t>
      </w:r>
      <w:r>
        <w:t xml:space="preserve">: </w:t>
      </w:r>
      <w:r>
        <w:rPr>
          <w:b/>
          <w:bCs/>
        </w:rPr>
        <w:t>Russia declared war</w:t>
      </w:r>
      <w:r>
        <w:t xml:space="preserve"> on Turkey. After the siege of </w:t>
      </w:r>
      <w:r>
        <w:rPr>
          <w:b/>
          <w:bCs/>
        </w:rPr>
        <w:t>Plevna</w:t>
      </w:r>
      <w:r>
        <w:t xml:space="preserve">, the Russians advanced to the edge of </w:t>
      </w:r>
      <w:r>
        <w:rPr>
          <w:b/>
          <w:bCs/>
        </w:rPr>
        <w:t>Constantinople</w:t>
      </w:r>
      <w:r>
        <w:t xml:space="preserve"> (January </w:t>
      </w:r>
      <w:r>
        <w:rPr>
          <w:b/>
          <w:bCs/>
        </w:rPr>
        <w:t>1878</w:t>
      </w:r>
      <w:r>
        <w:t>).</w:t>
      </w:r>
    </w:p>
    <w:p w14:paraId="1EC2F78D" w14:textId="77777777" w:rsidR="003C39F0" w:rsidRDefault="00000000">
      <w:pPr>
        <w:pStyle w:val="Heading3"/>
      </w:pPr>
      <w:bookmarkStart w:id="81" w:name="_Toc241396189"/>
      <w:r>
        <w:t>(4)  Britain's response — the threat of war</w:t>
      </w:r>
      <w:bookmarkEnd w:id="81"/>
    </w:p>
    <w:p w14:paraId="389F8D9A" w14:textId="77777777" w:rsidR="003C39F0" w:rsidRDefault="00000000">
      <w:pPr>
        <w:pStyle w:val="ListParagraph"/>
        <w:numPr>
          <w:ilvl w:val="0"/>
          <w:numId w:val="2"/>
        </w:numPr>
        <w:spacing w:after="70" w:line="276" w:lineRule="auto"/>
      </w:pPr>
      <w:r>
        <w:t xml:space="preserve">The </w:t>
      </w:r>
      <w:r>
        <w:rPr>
          <w:b/>
          <w:bCs/>
        </w:rPr>
        <w:t>fleet</w:t>
      </w:r>
      <w:r>
        <w:t xml:space="preserve"> was sent through the Dardanelles to </w:t>
      </w:r>
      <w:r>
        <w:rPr>
          <w:b/>
          <w:bCs/>
        </w:rPr>
        <w:t>Constantinople</w:t>
      </w:r>
      <w:r>
        <w:t xml:space="preserve"> (</w:t>
      </w:r>
      <w:r>
        <w:rPr>
          <w:b/>
          <w:bCs/>
        </w:rPr>
        <w:t>February 1878</w:t>
      </w:r>
      <w:r>
        <w:t>).</w:t>
      </w:r>
    </w:p>
    <w:p w14:paraId="5C081B52" w14:textId="77777777" w:rsidR="003C39F0" w:rsidRDefault="00000000">
      <w:pPr>
        <w:pStyle w:val="ListParagraph"/>
        <w:numPr>
          <w:ilvl w:val="0"/>
          <w:numId w:val="2"/>
        </w:numPr>
        <w:spacing w:after="70" w:line="276" w:lineRule="auto"/>
      </w:pPr>
      <w:r>
        <w:t xml:space="preserve">Parliament voted </w:t>
      </w:r>
      <w:r>
        <w:rPr>
          <w:b/>
          <w:bCs/>
        </w:rPr>
        <w:t>£6 million</w:t>
      </w:r>
      <w:r>
        <w:t xml:space="preserve"> for war preparations; </w:t>
      </w:r>
      <w:r>
        <w:rPr>
          <w:b/>
          <w:bCs/>
        </w:rPr>
        <w:t>Indian troops</w:t>
      </w:r>
      <w:r>
        <w:t xml:space="preserve"> were moved to </w:t>
      </w:r>
      <w:r>
        <w:rPr>
          <w:b/>
          <w:bCs/>
        </w:rPr>
        <w:t>Malta</w:t>
      </w:r>
      <w:r>
        <w:t>; reserves called up.</w:t>
      </w:r>
    </w:p>
    <w:p w14:paraId="3E0CF27B" w14:textId="77777777" w:rsidR="003C39F0" w:rsidRDefault="00000000">
      <w:pPr>
        <w:pStyle w:val="ListParagraph"/>
        <w:numPr>
          <w:ilvl w:val="0"/>
          <w:numId w:val="2"/>
        </w:numPr>
        <w:spacing w:after="70" w:line="276" w:lineRule="auto"/>
      </w:pPr>
      <w:r>
        <w:t>Public opinion was inflamed: "</w:t>
      </w:r>
      <w:r>
        <w:rPr>
          <w:b/>
          <w:bCs/>
        </w:rPr>
        <w:t>We don't want to fight, but by Jingo if we do…</w:t>
      </w:r>
      <w:r>
        <w:t xml:space="preserve">" — the birth of </w:t>
      </w:r>
      <w:r>
        <w:rPr>
          <w:b/>
          <w:bCs/>
        </w:rPr>
        <w:t>jingoism</w:t>
      </w:r>
      <w:r>
        <w:t>.</w:t>
      </w:r>
    </w:p>
    <w:p w14:paraId="11BF1C6C" w14:textId="77777777" w:rsidR="003C39F0" w:rsidRDefault="00000000">
      <w:pPr>
        <w:pStyle w:val="Heading3"/>
      </w:pPr>
      <w:bookmarkStart w:id="82" w:name="_Toc241396190"/>
      <w:r>
        <w:lastRenderedPageBreak/>
        <w:t>(5)  San Stefano (3 March 1878)</w:t>
      </w:r>
      <w:bookmarkEnd w:id="82"/>
    </w:p>
    <w:p w14:paraId="6BB21680" w14:textId="77777777" w:rsidR="003C39F0" w:rsidRDefault="00000000">
      <w:r>
        <w:t>Russia dictated peace to Turkey. The treaty created a huge "</w:t>
      </w:r>
      <w:r>
        <w:rPr>
          <w:b/>
          <w:bCs/>
        </w:rPr>
        <w:t>Big Bulgaria</w:t>
      </w:r>
      <w:r>
        <w:t xml:space="preserve">", stretching to the </w:t>
      </w:r>
      <w:r>
        <w:rPr>
          <w:b/>
          <w:bCs/>
        </w:rPr>
        <w:t>Aegean Sea</w:t>
      </w:r>
      <w:r>
        <w:t>, under Russian influence — a Russian foothold on the Mediterranean. Britain and Austria refused to accept it.</w:t>
      </w:r>
    </w:p>
    <w:p w14:paraId="2A162057" w14:textId="77777777" w:rsidR="003C39F0" w:rsidRDefault="00000000">
      <w:pPr>
        <w:pStyle w:val="Heading3"/>
      </w:pPr>
      <w:bookmarkStart w:id="83" w:name="_Toc241396191"/>
      <w:r>
        <w:t>(6)  Preparing the Congress</w:t>
      </w:r>
      <w:bookmarkEnd w:id="83"/>
    </w:p>
    <w:p w14:paraId="2DE37C67" w14:textId="77777777" w:rsidR="003C39F0" w:rsidRDefault="00000000">
      <w:pPr>
        <w:pStyle w:val="ListParagraph"/>
        <w:numPr>
          <w:ilvl w:val="0"/>
          <w:numId w:val="2"/>
        </w:numPr>
        <w:spacing w:after="70" w:line="276" w:lineRule="auto"/>
      </w:pPr>
      <w:r>
        <w:rPr>
          <w:b/>
          <w:bCs/>
        </w:rPr>
        <w:t>Lord Derby</w:t>
      </w:r>
      <w:r>
        <w:t xml:space="preserve">, the cautious Foreign Secretary, resigned; </w:t>
      </w:r>
      <w:r>
        <w:rPr>
          <w:b/>
          <w:bCs/>
        </w:rPr>
        <w:t>Lord Salisbury</w:t>
      </w:r>
      <w:r>
        <w:t xml:space="preserve"> replaced him and issued the </w:t>
      </w:r>
      <w:r>
        <w:rPr>
          <w:b/>
          <w:bCs/>
        </w:rPr>
        <w:t>Salisbury Circular</w:t>
      </w:r>
      <w:r>
        <w:t xml:space="preserve"> (April 1878), demanding that the whole treaty be reviewed.</w:t>
      </w:r>
    </w:p>
    <w:p w14:paraId="0B284A3F" w14:textId="77777777" w:rsidR="003C39F0" w:rsidRDefault="00000000">
      <w:pPr>
        <w:pStyle w:val="ListParagraph"/>
        <w:numPr>
          <w:ilvl w:val="0"/>
          <w:numId w:val="2"/>
        </w:numPr>
        <w:spacing w:after="70" w:line="276" w:lineRule="auto"/>
      </w:pPr>
      <w:r>
        <w:rPr>
          <w:b/>
          <w:bCs/>
        </w:rPr>
        <w:t>Secret agreements</w:t>
      </w:r>
      <w:r>
        <w:t xml:space="preserve">: with </w:t>
      </w:r>
      <w:r>
        <w:rPr>
          <w:b/>
          <w:bCs/>
        </w:rPr>
        <w:t>Russia</w:t>
      </w:r>
      <w:r>
        <w:t xml:space="preserve"> (to reduce Bulgaria), with </w:t>
      </w:r>
      <w:r>
        <w:rPr>
          <w:b/>
          <w:bCs/>
        </w:rPr>
        <w:t>Austria</w:t>
      </w:r>
      <w:r>
        <w:t xml:space="preserve"> (on Bosnia), and with </w:t>
      </w:r>
      <w:r>
        <w:rPr>
          <w:b/>
          <w:bCs/>
        </w:rPr>
        <w:t>Turkey</w:t>
      </w:r>
      <w:r>
        <w:t xml:space="preserve"> — the </w:t>
      </w:r>
      <w:r>
        <w:rPr>
          <w:b/>
          <w:bCs/>
        </w:rPr>
        <w:t>Cyprus Convention</w:t>
      </w:r>
      <w:r>
        <w:t xml:space="preserve"> (June 1878): Britain would occupy </w:t>
      </w:r>
      <w:r>
        <w:rPr>
          <w:b/>
          <w:bCs/>
        </w:rPr>
        <w:t>Cyprus</w:t>
      </w:r>
      <w:r>
        <w:t xml:space="preserve"> and defend Turkey's Asian lands against Russia.</w:t>
      </w:r>
    </w:p>
    <w:p w14:paraId="23B509A9" w14:textId="77777777" w:rsidR="003C39F0" w:rsidRDefault="00000000">
      <w:pPr>
        <w:keepNext/>
        <w:spacing w:before="120" w:after="40" w:line="240" w:lineRule="auto"/>
        <w:jc w:val="center"/>
      </w:pPr>
      <w:r>
        <w:rPr>
          <w:noProof/>
        </w:rPr>
        <w:drawing>
          <wp:inline distT="0" distB="0" distL="0" distR="0" wp14:anchorId="58F63ED4" wp14:editId="79D5205B">
            <wp:extent cx="5553075" cy="2828925"/>
            <wp:effectExtent l="0" t="0" r="0" b="0"/>
            <wp:docPr id="233909013" name="Picture 23390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53075" cy="2828925"/>
                    </a:xfrm>
                    <a:prstGeom prst="rect">
                      <a:avLst/>
                    </a:prstGeom>
                  </pic:spPr>
                </pic:pic>
              </a:graphicData>
            </a:graphic>
          </wp:inline>
        </w:drawing>
      </w:r>
    </w:p>
    <w:p w14:paraId="734069C4" w14:textId="77777777" w:rsidR="003C39F0" w:rsidRDefault="00000000">
      <w:pPr>
        <w:spacing w:after="220"/>
        <w:jc w:val="center"/>
      </w:pPr>
      <w:r>
        <w:rPr>
          <w:rFonts w:ascii="Calibri" w:eastAsia="Calibri" w:hAnsi="Calibri" w:cs="Calibri"/>
          <w:b/>
          <w:bCs/>
          <w:color w:val="9B2335"/>
          <w:sz w:val="18"/>
          <w:szCs w:val="18"/>
        </w:rPr>
        <w:t xml:space="preserve">Figure 12  ·  </w:t>
      </w:r>
      <w:r>
        <w:rPr>
          <w:rFonts w:ascii="Calibri" w:eastAsia="Calibri" w:hAnsi="Calibri" w:cs="Calibri"/>
          <w:i/>
          <w:iCs/>
          <w:color w:val="5B5B5B"/>
          <w:sz w:val="18"/>
          <w:szCs w:val="18"/>
        </w:rPr>
        <w:t>From San Stefano to Berlin.</w:t>
      </w:r>
    </w:p>
    <w:p w14:paraId="09266816" w14:textId="77777777" w:rsidR="003C39F0" w:rsidRDefault="00000000">
      <w:pPr>
        <w:pStyle w:val="Heading3"/>
      </w:pPr>
      <w:bookmarkStart w:id="84" w:name="_Toc241396192"/>
      <w:r>
        <w:t>(7)  The Congress of Berlin (13 June – 13 July 1878)</w:t>
      </w:r>
      <w:bookmarkEnd w:id="84"/>
    </w:p>
    <w:p w14:paraId="2173CC6A" w14:textId="77777777" w:rsidR="003C39F0" w:rsidRDefault="00000000">
      <w:r>
        <w:t xml:space="preserve">Chaired by </w:t>
      </w:r>
      <w:r>
        <w:rPr>
          <w:b/>
          <w:bCs/>
        </w:rPr>
        <w:t>Bismarck</w:t>
      </w:r>
      <w:r>
        <w:t xml:space="preserve"> as "</w:t>
      </w:r>
      <w:r>
        <w:rPr>
          <w:b/>
          <w:bCs/>
        </w:rPr>
        <w:t>honest broker</w:t>
      </w:r>
      <w:r>
        <w:t>". Its terms:</w:t>
      </w:r>
    </w:p>
    <w:p w14:paraId="7275CFBA" w14:textId="77777777" w:rsidR="003C39F0" w:rsidRDefault="00000000">
      <w:pPr>
        <w:tabs>
          <w:tab w:val="left" w:pos="460"/>
        </w:tabs>
        <w:spacing w:after="90"/>
        <w:ind w:left="460" w:hanging="460"/>
      </w:pPr>
      <w:r>
        <w:rPr>
          <w:b/>
          <w:bCs/>
          <w:color w:val="9B2335"/>
        </w:rPr>
        <w:t>1.</w:t>
      </w:r>
      <w:r>
        <w:rPr>
          <w:b/>
          <w:bCs/>
          <w:color w:val="9B2335"/>
        </w:rPr>
        <w:tab/>
      </w:r>
      <w:r>
        <w:rPr>
          <w:b/>
          <w:bCs/>
        </w:rPr>
        <w:t>Big Bulgaria</w:t>
      </w:r>
      <w:r>
        <w:t xml:space="preserve"> divided into </w:t>
      </w:r>
      <w:r>
        <w:rPr>
          <w:b/>
          <w:bCs/>
        </w:rPr>
        <w:t>three</w:t>
      </w:r>
      <w:r>
        <w:t xml:space="preserve"> — a small autonomous </w:t>
      </w:r>
      <w:r>
        <w:rPr>
          <w:b/>
          <w:bCs/>
        </w:rPr>
        <w:t>Bulgaria</w:t>
      </w:r>
      <w:r>
        <w:t xml:space="preserve">, </w:t>
      </w:r>
      <w:r>
        <w:rPr>
          <w:b/>
          <w:bCs/>
        </w:rPr>
        <w:t>Eastern Rumelia</w:t>
      </w:r>
      <w:r>
        <w:t xml:space="preserve"> under Turkish rule, and </w:t>
      </w:r>
      <w:r>
        <w:rPr>
          <w:b/>
          <w:bCs/>
        </w:rPr>
        <w:t>Macedonia</w:t>
      </w:r>
      <w:r>
        <w:t xml:space="preserve"> returned to Turkey. Russia lost its access to the Aegean.</w:t>
      </w:r>
    </w:p>
    <w:p w14:paraId="2CAF0EE1" w14:textId="77777777" w:rsidR="003C39F0" w:rsidRDefault="00000000">
      <w:pPr>
        <w:tabs>
          <w:tab w:val="left" w:pos="460"/>
        </w:tabs>
        <w:spacing w:after="90"/>
        <w:ind w:left="460" w:hanging="460"/>
      </w:pPr>
      <w:r>
        <w:rPr>
          <w:b/>
          <w:bCs/>
          <w:color w:val="9B2335"/>
        </w:rPr>
        <w:t>2.</w:t>
      </w:r>
      <w:r>
        <w:rPr>
          <w:b/>
          <w:bCs/>
          <w:color w:val="9B2335"/>
        </w:rPr>
        <w:tab/>
      </w:r>
      <w:r>
        <w:rPr>
          <w:b/>
          <w:bCs/>
        </w:rPr>
        <w:t>Serbia</w:t>
      </w:r>
      <w:r>
        <w:t xml:space="preserve">, </w:t>
      </w:r>
      <w:r>
        <w:rPr>
          <w:b/>
          <w:bCs/>
        </w:rPr>
        <w:t>Montenegro</w:t>
      </w:r>
      <w:r>
        <w:t xml:space="preserve"> and </w:t>
      </w:r>
      <w:r>
        <w:rPr>
          <w:b/>
          <w:bCs/>
        </w:rPr>
        <w:t>Romania</w:t>
      </w:r>
      <w:r>
        <w:t xml:space="preserve"> independent.</w:t>
      </w:r>
    </w:p>
    <w:p w14:paraId="52DA8E67" w14:textId="77777777" w:rsidR="003C39F0" w:rsidRDefault="00000000">
      <w:pPr>
        <w:tabs>
          <w:tab w:val="left" w:pos="460"/>
        </w:tabs>
        <w:spacing w:after="90"/>
        <w:ind w:left="460" w:hanging="460"/>
      </w:pPr>
      <w:r>
        <w:rPr>
          <w:b/>
          <w:bCs/>
          <w:color w:val="9B2335"/>
        </w:rPr>
        <w:t>3.</w:t>
      </w:r>
      <w:r>
        <w:rPr>
          <w:b/>
          <w:bCs/>
          <w:color w:val="9B2335"/>
        </w:rPr>
        <w:tab/>
      </w:r>
      <w:r>
        <w:rPr>
          <w:b/>
          <w:bCs/>
        </w:rPr>
        <w:t>Bosnia and Herzegovina</w:t>
      </w:r>
      <w:r>
        <w:t xml:space="preserve"> occupied by </w:t>
      </w:r>
      <w:r>
        <w:rPr>
          <w:b/>
          <w:bCs/>
        </w:rPr>
        <w:t>Austria-Hungary</w:t>
      </w:r>
      <w:r>
        <w:t>.</w:t>
      </w:r>
    </w:p>
    <w:p w14:paraId="2595D5E5" w14:textId="77777777" w:rsidR="003C39F0" w:rsidRDefault="00000000">
      <w:pPr>
        <w:tabs>
          <w:tab w:val="left" w:pos="460"/>
        </w:tabs>
        <w:spacing w:after="90"/>
        <w:ind w:left="460" w:hanging="460"/>
      </w:pPr>
      <w:r>
        <w:rPr>
          <w:b/>
          <w:bCs/>
          <w:color w:val="9B2335"/>
        </w:rPr>
        <w:t>4.</w:t>
      </w:r>
      <w:r>
        <w:rPr>
          <w:b/>
          <w:bCs/>
          <w:color w:val="9B2335"/>
        </w:rPr>
        <w:tab/>
      </w:r>
      <w:r>
        <w:rPr>
          <w:b/>
          <w:bCs/>
        </w:rPr>
        <w:t>Russia</w:t>
      </w:r>
      <w:r>
        <w:t xml:space="preserve"> kept southern Bessarabia, </w:t>
      </w:r>
      <w:r>
        <w:rPr>
          <w:b/>
          <w:bCs/>
        </w:rPr>
        <w:t>Kars</w:t>
      </w:r>
      <w:r>
        <w:t xml:space="preserve"> and </w:t>
      </w:r>
      <w:r>
        <w:rPr>
          <w:b/>
          <w:bCs/>
        </w:rPr>
        <w:t>Batum</w:t>
      </w:r>
      <w:r>
        <w:t>.</w:t>
      </w:r>
    </w:p>
    <w:p w14:paraId="003B68D1" w14:textId="77777777" w:rsidR="003C39F0" w:rsidRDefault="00000000">
      <w:pPr>
        <w:tabs>
          <w:tab w:val="left" w:pos="460"/>
        </w:tabs>
        <w:spacing w:after="90"/>
        <w:ind w:left="460" w:hanging="460"/>
      </w:pPr>
      <w:r>
        <w:rPr>
          <w:b/>
          <w:bCs/>
          <w:color w:val="9B2335"/>
        </w:rPr>
        <w:t>5.</w:t>
      </w:r>
      <w:r>
        <w:rPr>
          <w:b/>
          <w:bCs/>
          <w:color w:val="9B2335"/>
        </w:rPr>
        <w:tab/>
      </w:r>
      <w:r>
        <w:rPr>
          <w:b/>
          <w:bCs/>
        </w:rPr>
        <w:t>Britain</w:t>
      </w:r>
      <w:r>
        <w:t xml:space="preserve"> gained </w:t>
      </w:r>
      <w:r>
        <w:rPr>
          <w:b/>
          <w:bCs/>
        </w:rPr>
        <w:t>Cyprus</w:t>
      </w:r>
      <w:r>
        <w:t>.</w:t>
      </w:r>
    </w:p>
    <w:p w14:paraId="0230DD5E" w14:textId="77777777" w:rsidR="003C39F0" w:rsidRDefault="00000000">
      <w:r>
        <w:t>Bismarck said of Disraeli: "</w:t>
      </w:r>
      <w:r>
        <w:rPr>
          <w:b/>
          <w:bCs/>
        </w:rPr>
        <w:t>The old Jew — that is the man.</w:t>
      </w:r>
      <w:r>
        <w:t xml:space="preserve">" Disraeli came home to cheering crowds and refused a dukedom; the Queen gave him the </w:t>
      </w:r>
      <w:r>
        <w:rPr>
          <w:b/>
          <w:bCs/>
        </w:rPr>
        <w:t>Garter</w:t>
      </w:r>
      <w:r>
        <w:t>.</w:t>
      </w:r>
    </w:p>
    <w:p w14:paraId="27A8FE8C" w14:textId="77777777" w:rsidR="003C39F0" w:rsidRDefault="00000000">
      <w:pPr>
        <w:pStyle w:val="Heading3"/>
      </w:pPr>
      <w:bookmarkStart w:id="85" w:name="_Toc241396193"/>
      <w:r>
        <w:t>(8)  Was it "Peace with Honour"? — the case for</w:t>
      </w:r>
      <w:bookmarkEnd w:id="85"/>
    </w:p>
    <w:p w14:paraId="193A06D5" w14:textId="77777777" w:rsidR="003C39F0" w:rsidRDefault="00000000">
      <w:pPr>
        <w:tabs>
          <w:tab w:val="left" w:pos="460"/>
        </w:tabs>
        <w:spacing w:after="90"/>
        <w:ind w:left="460" w:hanging="460"/>
      </w:pPr>
      <w:r>
        <w:rPr>
          <w:b/>
          <w:bCs/>
          <w:color w:val="9B2335"/>
        </w:rPr>
        <w:t>1.</w:t>
      </w:r>
      <w:r>
        <w:rPr>
          <w:b/>
          <w:bCs/>
          <w:color w:val="9B2335"/>
        </w:rPr>
        <w:tab/>
      </w:r>
      <w:r>
        <w:rPr>
          <w:b/>
          <w:bCs/>
        </w:rPr>
        <w:t>Peace</w:t>
      </w:r>
      <w:r>
        <w:t>: war with Russia was avoided.</w:t>
      </w:r>
    </w:p>
    <w:p w14:paraId="6224E5FE" w14:textId="77777777" w:rsidR="003C39F0" w:rsidRDefault="00000000">
      <w:pPr>
        <w:tabs>
          <w:tab w:val="left" w:pos="460"/>
        </w:tabs>
        <w:spacing w:after="90"/>
        <w:ind w:left="460" w:hanging="460"/>
      </w:pPr>
      <w:r>
        <w:rPr>
          <w:b/>
          <w:bCs/>
          <w:color w:val="9B2335"/>
        </w:rPr>
        <w:lastRenderedPageBreak/>
        <w:t>2.</w:t>
      </w:r>
      <w:r>
        <w:rPr>
          <w:b/>
          <w:bCs/>
          <w:color w:val="9B2335"/>
        </w:rPr>
        <w:tab/>
      </w:r>
      <w:r>
        <w:rPr>
          <w:b/>
          <w:bCs/>
        </w:rPr>
        <w:t>Russia checked</w:t>
      </w:r>
      <w:r>
        <w:t>: the Russian satellite on the Aegean was prevented; the Straits and the route to India were safe.</w:t>
      </w:r>
    </w:p>
    <w:p w14:paraId="3C9823D8" w14:textId="77777777" w:rsidR="003C39F0" w:rsidRDefault="00000000">
      <w:pPr>
        <w:tabs>
          <w:tab w:val="left" w:pos="460"/>
        </w:tabs>
        <w:spacing w:after="90"/>
        <w:ind w:left="460" w:hanging="460"/>
      </w:pPr>
      <w:r>
        <w:rPr>
          <w:b/>
          <w:bCs/>
          <w:color w:val="9B2335"/>
        </w:rPr>
        <w:t>3.</w:t>
      </w:r>
      <w:r>
        <w:rPr>
          <w:b/>
          <w:bCs/>
          <w:color w:val="9B2335"/>
        </w:rPr>
        <w:tab/>
      </w:r>
      <w:r>
        <w:rPr>
          <w:b/>
          <w:bCs/>
        </w:rPr>
        <w:t>Prestige</w:t>
      </w:r>
      <w:r>
        <w:t>: Britain was again a leading power; Disraeli dominated the Congress.</w:t>
      </w:r>
    </w:p>
    <w:p w14:paraId="33A3DA2E" w14:textId="77777777" w:rsidR="003C39F0" w:rsidRDefault="00000000">
      <w:pPr>
        <w:tabs>
          <w:tab w:val="left" w:pos="460"/>
        </w:tabs>
        <w:spacing w:after="90"/>
        <w:ind w:left="460" w:hanging="460"/>
      </w:pPr>
      <w:r>
        <w:rPr>
          <w:b/>
          <w:bCs/>
          <w:color w:val="9B2335"/>
        </w:rPr>
        <w:t>4.</w:t>
      </w:r>
      <w:r>
        <w:rPr>
          <w:b/>
          <w:bCs/>
          <w:color w:val="9B2335"/>
        </w:rPr>
        <w:tab/>
      </w:r>
      <w:r>
        <w:rPr>
          <w:b/>
          <w:bCs/>
        </w:rPr>
        <w:t>Cyprus</w:t>
      </w:r>
      <w:r>
        <w:t>: a base in the eastern Mediterranean, near Suez.</w:t>
      </w:r>
    </w:p>
    <w:p w14:paraId="2FF5DFD8" w14:textId="77777777" w:rsidR="003C39F0" w:rsidRDefault="00000000">
      <w:pPr>
        <w:tabs>
          <w:tab w:val="left" w:pos="460"/>
        </w:tabs>
        <w:spacing w:after="90"/>
        <w:ind w:left="460" w:hanging="460"/>
      </w:pPr>
      <w:r>
        <w:rPr>
          <w:b/>
          <w:bCs/>
          <w:color w:val="9B2335"/>
        </w:rPr>
        <w:t>5.</w:t>
      </w:r>
      <w:r>
        <w:rPr>
          <w:b/>
          <w:bCs/>
          <w:color w:val="9B2335"/>
        </w:rPr>
        <w:tab/>
      </w:r>
      <w:r>
        <w:rPr>
          <w:b/>
          <w:bCs/>
        </w:rPr>
        <w:t>The Concert worked</w:t>
      </w:r>
      <w:r>
        <w:t>: a crisis was settled by the powers together.</w:t>
      </w:r>
    </w:p>
    <w:p w14:paraId="06991FBD" w14:textId="77777777" w:rsidR="003C39F0" w:rsidRDefault="00000000">
      <w:pPr>
        <w:pStyle w:val="Heading3"/>
      </w:pPr>
      <w:bookmarkStart w:id="86" w:name="_Toc241396194"/>
      <w:r>
        <w:t>(9)  The case against</w:t>
      </w:r>
      <w:bookmarkEnd w:id="86"/>
    </w:p>
    <w:p w14:paraId="3B6346F7" w14:textId="77777777" w:rsidR="003C39F0" w:rsidRDefault="00000000">
      <w:pPr>
        <w:tabs>
          <w:tab w:val="left" w:pos="460"/>
        </w:tabs>
        <w:spacing w:after="90"/>
        <w:ind w:left="460" w:hanging="460"/>
      </w:pPr>
      <w:r>
        <w:rPr>
          <w:b/>
          <w:bCs/>
          <w:color w:val="9B2335"/>
        </w:rPr>
        <w:t>1.</w:t>
      </w:r>
      <w:r>
        <w:rPr>
          <w:b/>
          <w:bCs/>
          <w:color w:val="9B2335"/>
        </w:rPr>
        <w:tab/>
      </w:r>
      <w:r>
        <w:rPr>
          <w:b/>
          <w:bCs/>
        </w:rPr>
        <w:t>The Balkan peoples ignored</w:t>
      </w:r>
      <w:r>
        <w:t xml:space="preserve">: Bulgarians were divided against their will (they reunited in </w:t>
      </w:r>
      <w:r>
        <w:rPr>
          <w:b/>
          <w:bCs/>
        </w:rPr>
        <w:t>1885</w:t>
      </w:r>
      <w:r>
        <w:t xml:space="preserve">); Bosnia was handed to Austria — the root of the </w:t>
      </w:r>
      <w:r>
        <w:rPr>
          <w:b/>
          <w:bCs/>
        </w:rPr>
        <w:t>1908</w:t>
      </w:r>
      <w:r>
        <w:t xml:space="preserve"> crisis and the </w:t>
      </w:r>
      <w:r>
        <w:rPr>
          <w:b/>
          <w:bCs/>
        </w:rPr>
        <w:t>1914</w:t>
      </w:r>
      <w:r>
        <w:t xml:space="preserve"> assassination at Sarajevo.</w:t>
      </w:r>
    </w:p>
    <w:p w14:paraId="6AA63923" w14:textId="77777777" w:rsidR="003C39F0" w:rsidRDefault="00000000">
      <w:pPr>
        <w:tabs>
          <w:tab w:val="left" w:pos="460"/>
        </w:tabs>
        <w:spacing w:after="90"/>
        <w:ind w:left="460" w:hanging="460"/>
      </w:pPr>
      <w:r>
        <w:rPr>
          <w:b/>
          <w:bCs/>
          <w:color w:val="9B2335"/>
        </w:rPr>
        <w:t>2.</w:t>
      </w:r>
      <w:r>
        <w:rPr>
          <w:b/>
          <w:bCs/>
          <w:color w:val="9B2335"/>
        </w:rPr>
        <w:tab/>
      </w:r>
      <w:r>
        <w:rPr>
          <w:b/>
          <w:bCs/>
        </w:rPr>
        <w:t>Turkey not reformed</w:t>
      </w:r>
      <w:r>
        <w:t>: Britain protected the Sultan whose troops had massacred the Bulgarians; the reforms promised for Macedonia and Armenia never came.</w:t>
      </w:r>
    </w:p>
    <w:p w14:paraId="05EAD187" w14:textId="77777777" w:rsidR="003C39F0" w:rsidRDefault="00000000">
      <w:pPr>
        <w:tabs>
          <w:tab w:val="left" w:pos="460"/>
        </w:tabs>
        <w:spacing w:after="90"/>
        <w:ind w:left="460" w:hanging="460"/>
      </w:pPr>
      <w:r>
        <w:rPr>
          <w:b/>
          <w:bCs/>
          <w:color w:val="9B2335"/>
        </w:rPr>
        <w:t>3.</w:t>
      </w:r>
      <w:r>
        <w:rPr>
          <w:b/>
          <w:bCs/>
          <w:color w:val="9B2335"/>
        </w:rPr>
        <w:tab/>
      </w:r>
      <w:r>
        <w:rPr>
          <w:b/>
          <w:bCs/>
        </w:rPr>
        <w:t>Russia humiliated</w:t>
      </w:r>
      <w:r>
        <w:t xml:space="preserve">: Russia blamed Germany, leading to the </w:t>
      </w:r>
      <w:r>
        <w:rPr>
          <w:b/>
          <w:bCs/>
        </w:rPr>
        <w:t>Dual Alliance</w:t>
      </w:r>
      <w:r>
        <w:t xml:space="preserve"> (1879) and, later, to the division of Europe into blocs.</w:t>
      </w:r>
    </w:p>
    <w:p w14:paraId="1C74EB68" w14:textId="77777777" w:rsidR="003C39F0" w:rsidRDefault="00000000">
      <w:pPr>
        <w:tabs>
          <w:tab w:val="left" w:pos="460"/>
        </w:tabs>
        <w:spacing w:after="90"/>
        <w:ind w:left="460" w:hanging="460"/>
      </w:pPr>
      <w:r>
        <w:rPr>
          <w:b/>
          <w:bCs/>
          <w:color w:val="9B2335"/>
        </w:rPr>
        <w:t>4.</w:t>
      </w:r>
      <w:r>
        <w:rPr>
          <w:b/>
          <w:bCs/>
          <w:color w:val="9B2335"/>
        </w:rPr>
        <w:tab/>
      </w:r>
      <w:r>
        <w:rPr>
          <w:b/>
          <w:bCs/>
        </w:rPr>
        <w:t>The forward policy that followed</w:t>
      </w:r>
      <w:r>
        <w:t xml:space="preserve">: the </w:t>
      </w:r>
      <w:r>
        <w:rPr>
          <w:b/>
          <w:bCs/>
        </w:rPr>
        <w:t>Afghan War</w:t>
      </w:r>
      <w:r>
        <w:t xml:space="preserve"> (1878–80) and </w:t>
      </w:r>
      <w:r>
        <w:rPr>
          <w:b/>
          <w:bCs/>
        </w:rPr>
        <w:t>Zulu War</w:t>
      </w:r>
      <w:r>
        <w:t xml:space="preserve"> (1879, Isandlwana) cost lives and money and damaged the government.</w:t>
      </w:r>
    </w:p>
    <w:p w14:paraId="4C77B392" w14:textId="77777777" w:rsidR="003C39F0" w:rsidRDefault="00000000">
      <w:pPr>
        <w:tabs>
          <w:tab w:val="left" w:pos="460"/>
        </w:tabs>
        <w:spacing w:after="90"/>
        <w:ind w:left="460" w:hanging="460"/>
      </w:pPr>
      <w:r>
        <w:rPr>
          <w:b/>
          <w:bCs/>
          <w:color w:val="9B2335"/>
        </w:rPr>
        <w:t>5.</w:t>
      </w:r>
      <w:r>
        <w:rPr>
          <w:b/>
          <w:bCs/>
          <w:color w:val="9B2335"/>
        </w:rPr>
        <w:tab/>
      </w:r>
      <w:r>
        <w:rPr>
          <w:b/>
          <w:bCs/>
        </w:rPr>
        <w:t>The voters' verdict</w:t>
      </w:r>
      <w:r>
        <w:t xml:space="preserve">: Gladstone's </w:t>
      </w:r>
      <w:r>
        <w:rPr>
          <w:b/>
          <w:bCs/>
        </w:rPr>
        <w:t>Midlothian campaign</w:t>
      </w:r>
      <w:r>
        <w:t xml:space="preserve"> attacked "Beaconsfieldism"; the Conservatives lost the </w:t>
      </w:r>
      <w:r>
        <w:rPr>
          <w:b/>
          <w:bCs/>
        </w:rPr>
        <w:t>1880</w:t>
      </w:r>
      <w:r>
        <w:t xml:space="preserve"> election.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08606383"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2730CA1F" w14:textId="77777777" w:rsidR="003C39F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15C6D830" w14:textId="77777777" w:rsidR="003C39F0" w:rsidRDefault="00000000">
            <w:pPr>
              <w:spacing w:after="80" w:line="270" w:lineRule="auto"/>
            </w:pPr>
            <w:r>
              <w:rPr>
                <w:sz w:val="21"/>
                <w:szCs w:val="21"/>
              </w:rPr>
              <w:t>Disraeli's policy aimed at prestige, empire and the containment of Russia, and at the Congress of Berlin he achieved all three without war: Big Bulgaria was broken up, Russia was kept from the Mediterranean, and Britain gained Cyprus. It was a genuine diplomatic triumph — "peace", certainly, and "honour" for Britain. But it was not honour for the Balkan peoples, whose grievances were stored up for the future, and it was followed by unnecessary wars that cost Disraeli the election of 1880.</w:t>
            </w:r>
          </w:p>
        </w:tc>
      </w:tr>
    </w:tbl>
    <w:p w14:paraId="74D6434C" w14:textId="77777777" w:rsidR="003C39F0" w:rsidRDefault="003C39F0"/>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05EF3815"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AE0A8FA" w14:textId="77777777" w:rsidR="003C39F0"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77BF6E16" w14:textId="77777777" w:rsidR="003C39F0" w:rsidRDefault="00000000">
            <w:pPr>
              <w:spacing w:after="80" w:line="270" w:lineRule="auto"/>
            </w:pPr>
            <w:r>
              <w:rPr>
                <w:sz w:val="21"/>
                <w:szCs w:val="21"/>
              </w:rPr>
              <w:t xml:space="preserve">It explains Disraeli's </w:t>
            </w:r>
            <w:r>
              <w:rPr>
                <w:b/>
                <w:bCs/>
                <w:sz w:val="21"/>
                <w:szCs w:val="21"/>
              </w:rPr>
              <w:t>general policy</w:t>
            </w:r>
            <w:r>
              <w:rPr>
                <w:sz w:val="21"/>
                <w:szCs w:val="21"/>
              </w:rPr>
              <w:t xml:space="preserve"> first, then centres on </w:t>
            </w:r>
            <w:r>
              <w:rPr>
                <w:b/>
                <w:bCs/>
                <w:sz w:val="21"/>
                <w:szCs w:val="21"/>
              </w:rPr>
              <w:t>1875–78</w:t>
            </w:r>
            <w:r>
              <w:rPr>
                <w:sz w:val="21"/>
                <w:szCs w:val="21"/>
              </w:rPr>
              <w:t xml:space="preserve"> as "special reference" requires · the </w:t>
            </w:r>
            <w:r>
              <w:rPr>
                <w:b/>
                <w:bCs/>
                <w:sz w:val="21"/>
                <w:szCs w:val="21"/>
              </w:rPr>
              <w:t>sequence</w:t>
            </w:r>
            <w:r>
              <w:rPr>
                <w:sz w:val="21"/>
                <w:szCs w:val="21"/>
              </w:rPr>
              <w:t xml:space="preserve"> from Bosnia to San Stefano to Berlin is clear and dated · </w:t>
            </w:r>
            <w:r>
              <w:rPr>
                <w:b/>
                <w:bCs/>
                <w:sz w:val="21"/>
                <w:szCs w:val="21"/>
              </w:rPr>
              <w:t>Berlin's terms</w:t>
            </w:r>
            <w:r>
              <w:rPr>
                <w:sz w:val="21"/>
                <w:szCs w:val="21"/>
              </w:rPr>
              <w:t xml:space="preserve"> listed · "</w:t>
            </w:r>
            <w:r>
              <w:rPr>
                <w:b/>
                <w:bCs/>
                <w:sz w:val="21"/>
                <w:szCs w:val="21"/>
              </w:rPr>
              <w:t>Peace with Honour</w:t>
            </w:r>
            <w:r>
              <w:rPr>
                <w:sz w:val="21"/>
                <w:szCs w:val="21"/>
              </w:rPr>
              <w:t xml:space="preserve">" judged with </w:t>
            </w:r>
            <w:r>
              <w:rPr>
                <w:b/>
                <w:bCs/>
                <w:sz w:val="21"/>
                <w:szCs w:val="21"/>
              </w:rPr>
              <w:t>five points for</w:t>
            </w:r>
            <w:r>
              <w:rPr>
                <w:sz w:val="21"/>
                <w:szCs w:val="21"/>
              </w:rPr>
              <w:t xml:space="preserve"> and </w:t>
            </w:r>
            <w:r>
              <w:rPr>
                <w:b/>
                <w:bCs/>
                <w:sz w:val="21"/>
                <w:szCs w:val="21"/>
              </w:rPr>
              <w:t>five against</w:t>
            </w:r>
            <w:r>
              <w:rPr>
                <w:sz w:val="21"/>
                <w:szCs w:val="21"/>
              </w:rPr>
              <w:t xml:space="preserve"> · a clear, balanced verdict.</w:t>
            </w:r>
          </w:p>
        </w:tc>
      </w:tr>
    </w:tbl>
    <w:p w14:paraId="45473B4B" w14:textId="77777777" w:rsidR="003C39F0" w:rsidRDefault="003C39F0"/>
    <w:p w14:paraId="58BA98E4" w14:textId="77777777" w:rsidR="003C39F0" w:rsidRDefault="00000000">
      <w:pPr>
        <w:pStyle w:val="Heading1"/>
        <w:pageBreakBefore/>
      </w:pPr>
      <w:bookmarkStart w:id="87" w:name="_Toc241396195"/>
      <w:r>
        <w:lastRenderedPageBreak/>
        <w:t>Answer 8 · Splendid Isolation: Why Adopted, How Abandoned</w:t>
      </w:r>
      <w:bookmarkEnd w:id="8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1287ACED"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9884B35" w14:textId="77777777" w:rsidR="003C39F0"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Q7 · Paper II · 20 marks</w:t>
            </w:r>
          </w:p>
          <w:p w14:paraId="4CB9E4B4" w14:textId="77777777" w:rsidR="003C39F0" w:rsidRDefault="00000000">
            <w:pPr>
              <w:spacing w:after="80" w:line="270" w:lineRule="auto"/>
            </w:pPr>
            <w:r>
              <w:rPr>
                <w:b/>
                <w:bCs/>
                <w:sz w:val="21"/>
                <w:szCs w:val="21"/>
              </w:rPr>
              <w:t>Why did Britain adopt the Policy of Splendid Isolation from 1870 onwards in external affairs? How was this policy abandoned by the end of the 19th century? Discuss and analyze.</w:t>
            </w:r>
          </w:p>
        </w:tc>
      </w:tr>
    </w:tbl>
    <w:p w14:paraId="7A01CA46" w14:textId="77777777" w:rsidR="003C39F0" w:rsidRDefault="003C39F0"/>
    <w:p w14:paraId="31B9D8E4" w14:textId="77777777" w:rsidR="003C39F0" w:rsidRDefault="00000000">
      <w:pPr>
        <w:keepNext/>
        <w:spacing w:before="120" w:after="40" w:line="240" w:lineRule="auto"/>
        <w:jc w:val="center"/>
      </w:pPr>
      <w:r>
        <w:rPr>
          <w:noProof/>
        </w:rPr>
        <w:drawing>
          <wp:inline distT="0" distB="0" distL="0" distR="0" wp14:anchorId="00473EFF" wp14:editId="48485A62">
            <wp:extent cx="5905500" cy="5743575"/>
            <wp:effectExtent l="0" t="0" r="0" b="0"/>
            <wp:docPr id="2070870599" name="Picture 207087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5743575"/>
                    </a:xfrm>
                    <a:prstGeom prst="rect">
                      <a:avLst/>
                    </a:prstGeom>
                  </pic:spPr>
                </pic:pic>
              </a:graphicData>
            </a:graphic>
          </wp:inline>
        </w:drawing>
      </w:r>
    </w:p>
    <w:p w14:paraId="41C2673D" w14:textId="77777777" w:rsidR="003C39F0" w:rsidRDefault="00000000">
      <w:pPr>
        <w:spacing w:after="220"/>
        <w:jc w:val="center"/>
      </w:pPr>
      <w:r>
        <w:rPr>
          <w:rFonts w:ascii="Calibri" w:eastAsia="Calibri" w:hAnsi="Calibri" w:cs="Calibri"/>
          <w:b/>
          <w:bCs/>
          <w:color w:val="9B2335"/>
          <w:sz w:val="18"/>
          <w:szCs w:val="18"/>
        </w:rPr>
        <w:t xml:space="preserve">Figure 13  ·  </w:t>
      </w:r>
      <w:r>
        <w:rPr>
          <w:rFonts w:ascii="Calibri" w:eastAsia="Calibri" w:hAnsi="Calibri" w:cs="Calibri"/>
          <w:i/>
          <w:iCs/>
          <w:color w:val="5B5B5B"/>
          <w:sz w:val="18"/>
          <w:szCs w:val="18"/>
        </w:rPr>
        <w:t>The answer map for CSS 2015 · Q7 · Paper II: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260EA8F3"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59FF62C7" w14:textId="77777777" w:rsidR="003C39F0" w:rsidRDefault="00000000">
            <w:pPr>
              <w:keepNext/>
              <w:spacing w:after="80"/>
            </w:pPr>
            <w:r>
              <w:rPr>
                <w:rFonts w:ascii="Calibri" w:eastAsia="Calibri" w:hAnsi="Calibri" w:cs="Calibri"/>
                <w:b/>
                <w:bCs/>
                <w:color w:val="2A5AA0"/>
                <w:spacing w:val="20"/>
                <w:sz w:val="18"/>
                <w:szCs w:val="18"/>
              </w:rPr>
              <w:lastRenderedPageBreak/>
              <w:t>DECODING THE QUESTION</w:t>
            </w:r>
          </w:p>
          <w:p w14:paraId="357D6168" w14:textId="77777777" w:rsidR="003C39F0" w:rsidRDefault="00000000">
            <w:pPr>
              <w:spacing w:after="80" w:line="270" w:lineRule="auto"/>
            </w:pPr>
            <w:r>
              <w:rPr>
                <w:b/>
                <w:bCs/>
                <w:sz w:val="21"/>
                <w:szCs w:val="21"/>
              </w:rPr>
              <w:t>Two limbs.</w:t>
            </w:r>
            <w:r>
              <w:rPr>
                <w:sz w:val="21"/>
                <w:szCs w:val="21"/>
              </w:rPr>
              <w:t xml:space="preserve"> (1) "</w:t>
            </w:r>
            <w:r>
              <w:rPr>
                <w:b/>
                <w:bCs/>
                <w:sz w:val="21"/>
                <w:szCs w:val="21"/>
              </w:rPr>
              <w:t>Why did Britain adopt the Policy of Splendid Isolation from 1870 onwards?</w:t>
            </w:r>
            <w:r>
              <w:rPr>
                <w:sz w:val="21"/>
                <w:szCs w:val="21"/>
              </w:rPr>
              <w:t xml:space="preserve">" — the </w:t>
            </w:r>
            <w:r>
              <w:rPr>
                <w:b/>
                <w:bCs/>
                <w:sz w:val="21"/>
                <w:szCs w:val="21"/>
              </w:rPr>
              <w:t>reasons</w:t>
            </w:r>
            <w:r>
              <w:rPr>
                <w:sz w:val="21"/>
                <w:szCs w:val="21"/>
              </w:rPr>
              <w:t>. (2) "</w:t>
            </w:r>
            <w:r>
              <w:rPr>
                <w:b/>
                <w:bCs/>
                <w:sz w:val="21"/>
                <w:szCs w:val="21"/>
              </w:rPr>
              <w:t>How was this policy abandoned by the end of the 19th century?</w:t>
            </w:r>
            <w:r>
              <w:rPr>
                <w:sz w:val="21"/>
                <w:szCs w:val="21"/>
              </w:rPr>
              <w:t xml:space="preserve">" — the </w:t>
            </w:r>
            <w:r>
              <w:rPr>
                <w:b/>
                <w:bCs/>
                <w:sz w:val="21"/>
                <w:szCs w:val="21"/>
              </w:rPr>
              <w:t>steps</w:t>
            </w:r>
            <w:r>
              <w:rPr>
                <w:sz w:val="21"/>
                <w:szCs w:val="21"/>
              </w:rPr>
              <w:t xml:space="preserve"> (the process began in the late 1890s and was completed by 1907 — say so). "</w:t>
            </w:r>
            <w:r>
              <w:rPr>
                <w:b/>
                <w:bCs/>
                <w:sz w:val="21"/>
                <w:szCs w:val="21"/>
              </w:rPr>
              <w:t>Discuss and analyze</w:t>
            </w:r>
            <w:r>
              <w:rPr>
                <w:sz w:val="21"/>
                <w:szCs w:val="21"/>
              </w:rPr>
              <w:t xml:space="preserve">" = explain and judge. First define </w:t>
            </w:r>
            <w:r>
              <w:rPr>
                <w:b/>
                <w:bCs/>
                <w:sz w:val="21"/>
                <w:szCs w:val="21"/>
              </w:rPr>
              <w:t>Splendid Isolation</w:t>
            </w:r>
            <w:r>
              <w:rPr>
                <w:sz w:val="21"/>
                <w:szCs w:val="21"/>
              </w:rPr>
              <w:t xml:space="preserve"> clearly.</w:t>
            </w:r>
          </w:p>
        </w:tc>
      </w:tr>
    </w:tbl>
    <w:p w14:paraId="1B7447C6" w14:textId="77777777" w:rsidR="003C39F0" w:rsidRDefault="003C39F0"/>
    <w:p w14:paraId="56F23412" w14:textId="77777777" w:rsidR="003C39F0" w:rsidRDefault="00000000">
      <w:pPr>
        <w:pStyle w:val="Heading2"/>
      </w:pPr>
      <w:bookmarkStart w:id="88" w:name="_Toc241396196"/>
      <w:r>
        <w:t>The model answer</w:t>
      </w:r>
      <w:bookmarkEnd w:id="88"/>
    </w:p>
    <w:p w14:paraId="24C478C6" w14:textId="77777777" w:rsidR="003C39F0" w:rsidRDefault="00000000">
      <w:pPr>
        <w:pStyle w:val="Heading3"/>
      </w:pPr>
      <w:bookmarkStart w:id="89" w:name="_Toc241396197"/>
      <w:r>
        <w:t>Introduction</w:t>
      </w:r>
      <w:bookmarkEnd w:id="89"/>
    </w:p>
    <w:p w14:paraId="2059FC6E" w14:textId="77777777" w:rsidR="003C39F0" w:rsidRDefault="00000000">
      <w:r>
        <w:rPr>
          <w:b/>
          <w:bCs/>
        </w:rPr>
        <w:t>Splendid Isolation</w:t>
      </w:r>
      <w:r>
        <w:t xml:space="preserve"> was the name given to Britain's policy, in the late nineteenth century, of </w:t>
      </w:r>
      <w:r>
        <w:rPr>
          <w:b/>
          <w:bCs/>
        </w:rPr>
        <w:t>avoiding permanent alliances</w:t>
      </w:r>
      <w:r>
        <w:t xml:space="preserve"> with other Great Powers in peacetime, so as to keep its "</w:t>
      </w:r>
      <w:r>
        <w:rPr>
          <w:b/>
          <w:bCs/>
        </w:rPr>
        <w:t>free hands</w:t>
      </w:r>
      <w:r>
        <w:t xml:space="preserve">". It is associated above all with </w:t>
      </w:r>
      <w:r>
        <w:rPr>
          <w:b/>
          <w:bCs/>
        </w:rPr>
        <w:t>Lord Salisbury</w:t>
      </w:r>
      <w:r>
        <w:t xml:space="preserve">, Prime Minister and Foreign Secretary for most of 1885–1902. Britain adopted it because its </w:t>
      </w:r>
      <w:r>
        <w:rPr>
          <w:b/>
          <w:bCs/>
        </w:rPr>
        <w:t>navy</w:t>
      </w:r>
      <w:r>
        <w:t xml:space="preserve">, </w:t>
      </w:r>
      <w:r>
        <w:rPr>
          <w:b/>
          <w:bCs/>
        </w:rPr>
        <w:t>empire</w:t>
      </w:r>
      <w:r>
        <w:t xml:space="preserve">, </w:t>
      </w:r>
      <w:r>
        <w:rPr>
          <w:b/>
          <w:bCs/>
        </w:rPr>
        <w:t>wealth</w:t>
      </w:r>
      <w:r>
        <w:t xml:space="preserve"> and </w:t>
      </w:r>
      <w:r>
        <w:rPr>
          <w:b/>
          <w:bCs/>
        </w:rPr>
        <w:t>island position</w:t>
      </w:r>
      <w:r>
        <w:t xml:space="preserve"> made alliances seem unnecessary and dangerous. It abandoned it between about </w:t>
      </w:r>
      <w:r>
        <w:rPr>
          <w:b/>
          <w:bCs/>
        </w:rPr>
        <w:t>1898 and 1907</w:t>
      </w:r>
      <w:r>
        <w:t xml:space="preserve">, when the rise of </w:t>
      </w:r>
      <w:r>
        <w:rPr>
          <w:b/>
          <w:bCs/>
        </w:rPr>
        <w:t>Germany</w:t>
      </w:r>
      <w:r>
        <w:t xml:space="preserve"> and quarrels with </w:t>
      </w:r>
      <w:r>
        <w:rPr>
          <w:b/>
          <w:bCs/>
        </w:rPr>
        <w:t>France</w:t>
      </w:r>
      <w:r>
        <w:t xml:space="preserve">, </w:t>
      </w:r>
      <w:r>
        <w:rPr>
          <w:b/>
          <w:bCs/>
        </w:rPr>
        <w:t>Russia</w:t>
      </w:r>
      <w:r>
        <w:t xml:space="preserve"> and the </w:t>
      </w:r>
      <w:r>
        <w:rPr>
          <w:b/>
          <w:bCs/>
        </w:rPr>
        <w:t>USA</w:t>
      </w:r>
      <w:r>
        <w:t xml:space="preserve"> made isolation risky — through the </w:t>
      </w:r>
      <w:r>
        <w:rPr>
          <w:b/>
          <w:bCs/>
        </w:rPr>
        <w:t>Anglo-Japanese Alliance</w:t>
      </w:r>
      <w:r>
        <w:t xml:space="preserve"> (1902), the </w:t>
      </w:r>
      <w:r>
        <w:rPr>
          <w:b/>
          <w:bCs/>
        </w:rPr>
        <w:t>Entente Cordiale</w:t>
      </w:r>
      <w:r>
        <w:t xml:space="preserve"> (1904) and the </w:t>
      </w:r>
      <w:r>
        <w:rPr>
          <w:b/>
          <w:bCs/>
        </w:rPr>
        <w:t>Anglo-Russian Convention</w:t>
      </w:r>
      <w:r>
        <w:t xml:space="preserve"> (1907).</w:t>
      </w:r>
    </w:p>
    <w:p w14:paraId="3735B9CA" w14:textId="77777777" w:rsidR="003C39F0" w:rsidRDefault="00000000">
      <w:pPr>
        <w:keepNext/>
        <w:spacing w:before="120" w:after="40" w:line="240" w:lineRule="auto"/>
        <w:jc w:val="center"/>
      </w:pPr>
      <w:r>
        <w:rPr>
          <w:noProof/>
        </w:rPr>
        <w:drawing>
          <wp:inline distT="0" distB="0" distL="0" distR="0" wp14:anchorId="1AC03FB7" wp14:editId="5C5916BC">
            <wp:extent cx="5905500" cy="3133725"/>
            <wp:effectExtent l="0" t="0" r="0" b="0"/>
            <wp:docPr id="53487555" name="Picture 53487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133725"/>
                    </a:xfrm>
                    <a:prstGeom prst="rect">
                      <a:avLst/>
                    </a:prstGeom>
                  </pic:spPr>
                </pic:pic>
              </a:graphicData>
            </a:graphic>
          </wp:inline>
        </w:drawing>
      </w:r>
    </w:p>
    <w:p w14:paraId="23254C35" w14:textId="77777777" w:rsidR="003C39F0" w:rsidRDefault="00000000">
      <w:pPr>
        <w:spacing w:after="220"/>
        <w:jc w:val="center"/>
      </w:pPr>
      <w:r>
        <w:rPr>
          <w:rFonts w:ascii="Calibri" w:eastAsia="Calibri" w:hAnsi="Calibri" w:cs="Calibri"/>
          <w:b/>
          <w:bCs/>
          <w:color w:val="9B2335"/>
          <w:sz w:val="18"/>
          <w:szCs w:val="18"/>
        </w:rPr>
        <w:t xml:space="preserve">Figure 14  ·  </w:t>
      </w:r>
      <w:r>
        <w:rPr>
          <w:rFonts w:ascii="Calibri" w:eastAsia="Calibri" w:hAnsi="Calibri" w:cs="Calibri"/>
          <w:i/>
          <w:iCs/>
          <w:color w:val="5B5B5B"/>
          <w:sz w:val="18"/>
          <w:szCs w:val="18"/>
        </w:rPr>
        <w:t>Splendid Isolation: why, the cracks, and the end.</w:t>
      </w:r>
    </w:p>
    <w:p w14:paraId="68E94E37" w14:textId="77777777" w:rsidR="003C39F0" w:rsidRDefault="00000000">
      <w:pPr>
        <w:pStyle w:val="Heading3"/>
      </w:pPr>
      <w:bookmarkStart w:id="90" w:name="_Toc241396198"/>
      <w:r>
        <w:t>(1)  What Splendid Isolation meant</w:t>
      </w:r>
      <w:bookmarkEnd w:id="90"/>
    </w:p>
    <w:p w14:paraId="596A8053" w14:textId="77777777" w:rsidR="003C39F0" w:rsidRDefault="00000000">
      <w:pPr>
        <w:pStyle w:val="ListParagraph"/>
        <w:numPr>
          <w:ilvl w:val="0"/>
          <w:numId w:val="2"/>
        </w:numPr>
        <w:spacing w:after="70" w:line="276" w:lineRule="auto"/>
      </w:pPr>
      <w:r>
        <w:rPr>
          <w:b/>
          <w:bCs/>
        </w:rPr>
        <w:t>No binding peacetime alliances</w:t>
      </w:r>
      <w:r>
        <w:t xml:space="preserve"> with Great Powers; freedom to decide each question on its merits.</w:t>
      </w:r>
    </w:p>
    <w:p w14:paraId="65C9E304" w14:textId="77777777" w:rsidR="003C39F0" w:rsidRDefault="00000000">
      <w:pPr>
        <w:pStyle w:val="ListParagraph"/>
        <w:numPr>
          <w:ilvl w:val="0"/>
          <w:numId w:val="2"/>
        </w:numPr>
        <w:spacing w:after="70" w:line="276" w:lineRule="auto"/>
      </w:pPr>
      <w:r>
        <w:rPr>
          <w:b/>
          <w:bCs/>
        </w:rPr>
        <w:t>Not total isolation</w:t>
      </w:r>
      <w:r>
        <w:t xml:space="preserve">: Britain was active in the world, signed colonial agreements, and made limited arrangements such as the </w:t>
      </w:r>
      <w:r>
        <w:rPr>
          <w:b/>
          <w:bCs/>
        </w:rPr>
        <w:t>Mediterranean Agreements</w:t>
      </w:r>
      <w:r>
        <w:t xml:space="preserve"> (</w:t>
      </w:r>
      <w:r>
        <w:rPr>
          <w:b/>
          <w:bCs/>
        </w:rPr>
        <w:t>1887</w:t>
      </w:r>
      <w:r>
        <w:t>) with Italy and Austria.</w:t>
      </w:r>
    </w:p>
    <w:p w14:paraId="0D16FBC1" w14:textId="77777777" w:rsidR="003C39F0" w:rsidRDefault="00000000">
      <w:pPr>
        <w:pStyle w:val="ListParagraph"/>
        <w:numPr>
          <w:ilvl w:val="0"/>
          <w:numId w:val="2"/>
        </w:numPr>
        <w:spacing w:after="70" w:line="276" w:lineRule="auto"/>
      </w:pPr>
      <w:r>
        <w:rPr>
          <w:b/>
          <w:bCs/>
        </w:rPr>
        <w:lastRenderedPageBreak/>
        <w:t>The phrase</w:t>
      </w:r>
      <w:r>
        <w:t xml:space="preserve"> was first used in </w:t>
      </w:r>
      <w:r>
        <w:rPr>
          <w:b/>
          <w:bCs/>
        </w:rPr>
        <w:t>January 1896</w:t>
      </w:r>
      <w:r>
        <w:t xml:space="preserve"> by the Canadian politician </w:t>
      </w:r>
      <w:r>
        <w:rPr>
          <w:b/>
          <w:bCs/>
        </w:rPr>
        <w:t>George Foster</w:t>
      </w:r>
      <w:r>
        <w:t>, and then by British ministers.</w:t>
      </w:r>
    </w:p>
    <w:p w14:paraId="45C4D2C9" w14:textId="77777777" w:rsidR="003C39F0" w:rsidRDefault="00000000">
      <w:pPr>
        <w:pStyle w:val="ListParagraph"/>
        <w:numPr>
          <w:ilvl w:val="0"/>
          <w:numId w:val="2"/>
        </w:numPr>
        <w:spacing w:after="70" w:line="276" w:lineRule="auto"/>
      </w:pPr>
      <w:r>
        <w:rPr>
          <w:b/>
          <w:bCs/>
        </w:rPr>
        <w:t>Salisbury's image</w:t>
      </w:r>
      <w:r>
        <w:t>: British policy was to "</w:t>
      </w:r>
      <w:r>
        <w:rPr>
          <w:b/>
          <w:bCs/>
        </w:rPr>
        <w:t>float lazily downstream</w:t>
      </w:r>
      <w:r>
        <w:t>, occasionally putting out a diplomatic boat-hook to avoid collisions".</w:t>
      </w:r>
    </w:p>
    <w:p w14:paraId="2AD74149" w14:textId="77777777" w:rsidR="003C39F0" w:rsidRDefault="00000000">
      <w:pPr>
        <w:pStyle w:val="Heading2"/>
      </w:pPr>
      <w:bookmarkStart w:id="91" w:name="_Toc241396199"/>
      <w:r>
        <w:t>Limb 1 · Why Britain adopted it from 1870</w:t>
      </w:r>
      <w:bookmarkEnd w:id="91"/>
    </w:p>
    <w:p w14:paraId="1EF06650" w14:textId="77777777" w:rsidR="003C39F0" w:rsidRDefault="00000000">
      <w:pPr>
        <w:pStyle w:val="Heading3"/>
      </w:pPr>
      <w:bookmarkStart w:id="92" w:name="_Toc241396200"/>
      <w:r>
        <w:t>(2)  Security: an island and a navy</w:t>
      </w:r>
      <w:bookmarkEnd w:id="92"/>
    </w:p>
    <w:p w14:paraId="0791C7E8" w14:textId="77777777" w:rsidR="003C39F0" w:rsidRDefault="00000000">
      <w:pPr>
        <w:pStyle w:val="ListParagraph"/>
        <w:numPr>
          <w:ilvl w:val="0"/>
          <w:numId w:val="2"/>
        </w:numPr>
        <w:spacing w:after="70" w:line="276" w:lineRule="auto"/>
      </w:pPr>
      <w:r>
        <w:t xml:space="preserve">The </w:t>
      </w:r>
      <w:r>
        <w:rPr>
          <w:b/>
          <w:bCs/>
        </w:rPr>
        <w:t>Channel</w:t>
      </w:r>
      <w:r>
        <w:t xml:space="preserve"> and the </w:t>
      </w:r>
      <w:r>
        <w:rPr>
          <w:b/>
          <w:bCs/>
        </w:rPr>
        <w:t>Royal Navy</w:t>
      </w:r>
      <w:r>
        <w:t xml:space="preserve"> made invasion almost impossible; Britain did not need allies to defend its own soil.</w:t>
      </w:r>
    </w:p>
    <w:p w14:paraId="7EAED5A3" w14:textId="77777777" w:rsidR="003C39F0" w:rsidRDefault="00000000">
      <w:pPr>
        <w:pStyle w:val="ListParagraph"/>
        <w:numPr>
          <w:ilvl w:val="0"/>
          <w:numId w:val="2"/>
        </w:numPr>
        <w:spacing w:after="70" w:line="276" w:lineRule="auto"/>
      </w:pPr>
      <w:r>
        <w:t xml:space="preserve">The </w:t>
      </w:r>
      <w:r>
        <w:rPr>
          <w:b/>
          <w:bCs/>
        </w:rPr>
        <w:t>Naval Defence Act</w:t>
      </w:r>
      <w:r>
        <w:t xml:space="preserve"> (</w:t>
      </w:r>
      <w:r>
        <w:rPr>
          <w:b/>
          <w:bCs/>
        </w:rPr>
        <w:t>1889</w:t>
      </w:r>
      <w:r>
        <w:t xml:space="preserve">) set the </w:t>
      </w:r>
      <w:r>
        <w:rPr>
          <w:b/>
          <w:bCs/>
        </w:rPr>
        <w:t>Two-Power Standard</w:t>
      </w:r>
      <w:r>
        <w:t xml:space="preserve">: the navy must be as strong as the next </w:t>
      </w:r>
      <w:r>
        <w:rPr>
          <w:b/>
          <w:bCs/>
        </w:rPr>
        <w:t>two</w:t>
      </w:r>
      <w:r>
        <w:t xml:space="preserve"> navies combined.</w:t>
      </w:r>
    </w:p>
    <w:p w14:paraId="1446BD90" w14:textId="77777777" w:rsidR="003C39F0" w:rsidRDefault="00000000">
      <w:pPr>
        <w:pStyle w:val="Heading3"/>
      </w:pPr>
      <w:bookmarkStart w:id="93" w:name="_Toc241396201"/>
      <w:r>
        <w:t>(3)  Global interests</w:t>
      </w:r>
      <w:bookmarkEnd w:id="93"/>
    </w:p>
    <w:p w14:paraId="78E2EDA3" w14:textId="77777777" w:rsidR="003C39F0" w:rsidRDefault="00000000">
      <w:pPr>
        <w:pStyle w:val="ListParagraph"/>
        <w:numPr>
          <w:ilvl w:val="0"/>
          <w:numId w:val="2"/>
        </w:numPr>
        <w:spacing w:after="70" w:line="276" w:lineRule="auto"/>
      </w:pPr>
      <w:r>
        <w:t xml:space="preserve">Britain's interests were </w:t>
      </w:r>
      <w:r>
        <w:rPr>
          <w:b/>
          <w:bCs/>
        </w:rPr>
        <w:t>world-wide</w:t>
      </w:r>
      <w:r>
        <w:t xml:space="preserve">: India, trade routes, colonies. A European alliance might drag Britain into continental wars over issues (like </w:t>
      </w:r>
      <w:r>
        <w:rPr>
          <w:b/>
          <w:bCs/>
        </w:rPr>
        <w:t>Alsace-Lorraine</w:t>
      </w:r>
      <w:r>
        <w:t xml:space="preserve"> or the </w:t>
      </w:r>
      <w:r>
        <w:rPr>
          <w:b/>
          <w:bCs/>
        </w:rPr>
        <w:t>Balkans</w:t>
      </w:r>
      <w:r>
        <w:t>) that did not concern it.</w:t>
      </w:r>
    </w:p>
    <w:p w14:paraId="34C38C7D" w14:textId="77777777" w:rsidR="003C39F0" w:rsidRDefault="00000000">
      <w:pPr>
        <w:pStyle w:val="Heading3"/>
      </w:pPr>
      <w:bookmarkStart w:id="94" w:name="_Toc241396202"/>
      <w:r>
        <w:t>(4)  The European balance after 1870</w:t>
      </w:r>
      <w:bookmarkEnd w:id="94"/>
    </w:p>
    <w:p w14:paraId="4CF15E11" w14:textId="77777777" w:rsidR="003C39F0" w:rsidRDefault="00000000">
      <w:pPr>
        <w:pStyle w:val="ListParagraph"/>
        <w:numPr>
          <w:ilvl w:val="0"/>
          <w:numId w:val="2"/>
        </w:numPr>
        <w:spacing w:after="70" w:line="276" w:lineRule="auto"/>
      </w:pPr>
      <w:r>
        <w:t xml:space="preserve">After the </w:t>
      </w:r>
      <w:r>
        <w:rPr>
          <w:b/>
          <w:bCs/>
        </w:rPr>
        <w:t>Franco-Prussian War</w:t>
      </w:r>
      <w:r>
        <w:t xml:space="preserve"> (</w:t>
      </w:r>
      <w:r>
        <w:rPr>
          <w:b/>
          <w:bCs/>
        </w:rPr>
        <w:t>1870–71</w:t>
      </w:r>
      <w:r>
        <w:t xml:space="preserve">) and </w:t>
      </w:r>
      <w:r>
        <w:rPr>
          <w:b/>
          <w:bCs/>
        </w:rPr>
        <w:t>German unification</w:t>
      </w:r>
      <w:r>
        <w:t xml:space="preserve">, </w:t>
      </w:r>
      <w:r>
        <w:rPr>
          <w:b/>
          <w:bCs/>
        </w:rPr>
        <w:t>Bismarck</w:t>
      </w:r>
      <w:r>
        <w:t xml:space="preserve"> wanted peace and kept Europe stable through his alliances — the </w:t>
      </w:r>
      <w:r>
        <w:rPr>
          <w:b/>
          <w:bCs/>
        </w:rPr>
        <w:t>Dual Alliance</w:t>
      </w:r>
      <w:r>
        <w:t xml:space="preserve"> (1879), the </w:t>
      </w:r>
      <w:r>
        <w:rPr>
          <w:b/>
          <w:bCs/>
        </w:rPr>
        <w:t>Triple Alliance</w:t>
      </w:r>
      <w:r>
        <w:t xml:space="preserve"> (1882), the </w:t>
      </w:r>
      <w:r>
        <w:rPr>
          <w:b/>
          <w:bCs/>
        </w:rPr>
        <w:t>Reinsurance Treaty</w:t>
      </w:r>
      <w:r>
        <w:t xml:space="preserve"> (1887).</w:t>
      </w:r>
    </w:p>
    <w:p w14:paraId="62B29707" w14:textId="77777777" w:rsidR="003C39F0" w:rsidRDefault="00000000">
      <w:pPr>
        <w:pStyle w:val="ListParagraph"/>
        <w:numPr>
          <w:ilvl w:val="0"/>
          <w:numId w:val="2"/>
        </w:numPr>
        <w:spacing w:after="70" w:line="276" w:lineRule="auto"/>
      </w:pPr>
      <w:r>
        <w:t>With the balance of power maintained by others, Britain could stand aside.</w:t>
      </w:r>
    </w:p>
    <w:p w14:paraId="7858D41C" w14:textId="77777777" w:rsidR="003C39F0" w:rsidRDefault="00000000">
      <w:pPr>
        <w:pStyle w:val="Heading3"/>
      </w:pPr>
      <w:bookmarkStart w:id="95" w:name="_Toc241396203"/>
      <w:r>
        <w:t>(5)  Economic and imperial strength</w:t>
      </w:r>
      <w:bookmarkEnd w:id="95"/>
    </w:p>
    <w:p w14:paraId="02CE3DF2" w14:textId="77777777" w:rsidR="003C39F0" w:rsidRDefault="00000000">
      <w:pPr>
        <w:pStyle w:val="ListParagraph"/>
        <w:numPr>
          <w:ilvl w:val="0"/>
          <w:numId w:val="2"/>
        </w:numPr>
        <w:spacing w:after="70" w:line="276" w:lineRule="auto"/>
      </w:pPr>
      <w:r>
        <w:t xml:space="preserve">Britain was the world's greatest trading, financial and imperial power; it felt </w:t>
      </w:r>
      <w:r>
        <w:rPr>
          <w:b/>
          <w:bCs/>
        </w:rPr>
        <w:t>self-sufficient</w:t>
      </w:r>
      <w:r>
        <w:t>.</w:t>
      </w:r>
    </w:p>
    <w:p w14:paraId="3D2B257C" w14:textId="77777777" w:rsidR="003C39F0" w:rsidRDefault="00000000">
      <w:pPr>
        <w:pStyle w:val="ListParagraph"/>
        <w:numPr>
          <w:ilvl w:val="0"/>
          <w:numId w:val="2"/>
        </w:numPr>
        <w:spacing w:after="70" w:line="276" w:lineRule="auto"/>
      </w:pPr>
      <w:r>
        <w:t xml:space="preserve">Money was better spent on the </w:t>
      </w:r>
      <w:r>
        <w:rPr>
          <w:b/>
          <w:bCs/>
        </w:rPr>
        <w:t>navy</w:t>
      </w:r>
      <w:r>
        <w:t xml:space="preserve"> than on a large army for continental alliances.</w:t>
      </w:r>
    </w:p>
    <w:p w14:paraId="3B49E535" w14:textId="77777777" w:rsidR="003C39F0" w:rsidRDefault="00000000">
      <w:pPr>
        <w:pStyle w:val="Heading3"/>
      </w:pPr>
      <w:bookmarkStart w:id="96" w:name="_Toc241396204"/>
      <w:r>
        <w:t>(6)  Politics and public opinion</w:t>
      </w:r>
      <w:bookmarkEnd w:id="96"/>
    </w:p>
    <w:p w14:paraId="1CEB06F6" w14:textId="77777777" w:rsidR="003C39F0" w:rsidRDefault="00000000">
      <w:pPr>
        <w:pStyle w:val="ListParagraph"/>
        <w:numPr>
          <w:ilvl w:val="0"/>
          <w:numId w:val="2"/>
        </w:numPr>
        <w:spacing w:after="70" w:line="276" w:lineRule="auto"/>
      </w:pPr>
      <w:r>
        <w:rPr>
          <w:b/>
          <w:bCs/>
        </w:rPr>
        <w:t>Parliament</w:t>
      </w:r>
      <w:r>
        <w:t xml:space="preserve"> would not accept secret treaties binding Britain to go to war in the future. Salisbury argued that no British government could promise what a future Parliament would do.</w:t>
      </w:r>
    </w:p>
    <w:p w14:paraId="7F76C3A3" w14:textId="77777777" w:rsidR="003C39F0" w:rsidRDefault="00000000">
      <w:pPr>
        <w:pStyle w:val="ListParagraph"/>
        <w:numPr>
          <w:ilvl w:val="0"/>
          <w:numId w:val="2"/>
        </w:numPr>
        <w:spacing w:after="70" w:line="276" w:lineRule="auto"/>
      </w:pPr>
      <w:r>
        <w:rPr>
          <w:b/>
          <w:bCs/>
        </w:rPr>
        <w:t>The Crimean War</w:t>
      </w:r>
      <w:r>
        <w:t xml:space="preserve"> (1854–56) had shown the cost of a continental war; Britain did not fight in Europe again until 1914.</w:t>
      </w:r>
    </w:p>
    <w:p w14:paraId="0A3C2DDE" w14:textId="77777777" w:rsidR="003C39F0" w:rsidRDefault="00000000">
      <w:pPr>
        <w:pStyle w:val="Heading3"/>
      </w:pPr>
      <w:bookmarkStart w:id="97" w:name="_Toc241396205"/>
      <w:r>
        <w:t>(7)  Confidence</w:t>
      </w:r>
      <w:bookmarkEnd w:id="97"/>
    </w:p>
    <w:p w14:paraId="41B85578" w14:textId="77777777" w:rsidR="003C39F0" w:rsidRDefault="00000000">
      <w:r>
        <w:t>Victorian Britain believed in its own greatness; alliances seemed a sign of weakness.</w:t>
      </w:r>
    </w:p>
    <w:p w14:paraId="57B3C2CB" w14:textId="77777777" w:rsidR="003C39F0" w:rsidRDefault="00000000">
      <w:pPr>
        <w:pStyle w:val="Heading2"/>
      </w:pPr>
      <w:bookmarkStart w:id="98" w:name="_Toc241396206"/>
      <w:r>
        <w:lastRenderedPageBreak/>
        <w:t>Limb 2 · How the policy was abandoned</w:t>
      </w:r>
      <w:bookmarkEnd w:id="98"/>
    </w:p>
    <w:p w14:paraId="2644DCA9" w14:textId="77777777" w:rsidR="003C39F0" w:rsidRDefault="00000000">
      <w:pPr>
        <w:pStyle w:val="Heading3"/>
      </w:pPr>
      <w:bookmarkStart w:id="99" w:name="_Toc241396207"/>
      <w:r>
        <w:t>(8)  Why isolation became dangerous (1890–1902)</w:t>
      </w:r>
      <w:bookmarkEnd w:id="99"/>
    </w:p>
    <w:p w14:paraId="3AD1FCFC" w14:textId="77777777" w:rsidR="003C39F0" w:rsidRDefault="00000000">
      <w:pPr>
        <w:tabs>
          <w:tab w:val="left" w:pos="460"/>
        </w:tabs>
        <w:spacing w:after="90"/>
        <w:ind w:left="460" w:hanging="460"/>
      </w:pPr>
      <w:r>
        <w:rPr>
          <w:b/>
          <w:bCs/>
          <w:color w:val="9B2335"/>
        </w:rPr>
        <w:t>1.</w:t>
      </w:r>
      <w:r>
        <w:rPr>
          <w:b/>
          <w:bCs/>
          <w:color w:val="9B2335"/>
        </w:rPr>
        <w:tab/>
      </w:r>
      <w:r>
        <w:rPr>
          <w:b/>
          <w:bCs/>
        </w:rPr>
        <w:t>Germany</w:t>
      </w:r>
      <w:r>
        <w:t>: after Bismarck's fall (</w:t>
      </w:r>
      <w:r>
        <w:rPr>
          <w:b/>
          <w:bCs/>
        </w:rPr>
        <w:t>1890</w:t>
      </w:r>
      <w:r>
        <w:t xml:space="preserve">), </w:t>
      </w:r>
      <w:r>
        <w:rPr>
          <w:b/>
          <w:bCs/>
        </w:rPr>
        <w:t>Kaiser Wilhelm II</w:t>
      </w:r>
      <w:r>
        <w:t xml:space="preserve"> pursued </w:t>
      </w:r>
      <w:r>
        <w:rPr>
          <w:b/>
          <w:bCs/>
        </w:rPr>
        <w:t>Weltpolitik</w:t>
      </w:r>
      <w:r>
        <w:t xml:space="preserve"> (world policy). The </w:t>
      </w:r>
      <w:r>
        <w:rPr>
          <w:b/>
          <w:bCs/>
        </w:rPr>
        <w:t>Kruger telegram</w:t>
      </w:r>
      <w:r>
        <w:t xml:space="preserve"> (</w:t>
      </w:r>
      <w:r>
        <w:rPr>
          <w:b/>
          <w:bCs/>
        </w:rPr>
        <w:t>January 1896</w:t>
      </w:r>
      <w:r>
        <w:t xml:space="preserve">) congratulated the Boers on defeating the Jameson Raid; </w:t>
      </w:r>
      <w:r>
        <w:rPr>
          <w:b/>
          <w:bCs/>
        </w:rPr>
        <w:t>Tirpitz</w:t>
      </w:r>
      <w:r>
        <w:t xml:space="preserve">'s </w:t>
      </w:r>
      <w:r>
        <w:rPr>
          <w:b/>
          <w:bCs/>
        </w:rPr>
        <w:t>Navy Laws</w:t>
      </w:r>
      <w:r>
        <w:t xml:space="preserve"> (</w:t>
      </w:r>
      <w:r>
        <w:rPr>
          <w:b/>
          <w:bCs/>
        </w:rPr>
        <w:t>1898, 1900</w:t>
      </w:r>
      <w:r>
        <w:t>) began building a fleet aimed at Britain.</w:t>
      </w:r>
    </w:p>
    <w:p w14:paraId="24E3353A" w14:textId="77777777" w:rsidR="003C39F0" w:rsidRDefault="00000000">
      <w:pPr>
        <w:tabs>
          <w:tab w:val="left" w:pos="460"/>
        </w:tabs>
        <w:spacing w:after="90"/>
        <w:ind w:left="460" w:hanging="460"/>
      </w:pPr>
      <w:r>
        <w:rPr>
          <w:b/>
          <w:bCs/>
          <w:color w:val="9B2335"/>
        </w:rPr>
        <w:t>2.</w:t>
      </w:r>
      <w:r>
        <w:rPr>
          <w:b/>
          <w:bCs/>
          <w:color w:val="9B2335"/>
        </w:rPr>
        <w:tab/>
      </w:r>
      <w:r>
        <w:rPr>
          <w:b/>
          <w:bCs/>
        </w:rPr>
        <w:t>France and Russia</w:t>
      </w:r>
      <w:r>
        <w:t xml:space="preserve"> formed an </w:t>
      </w:r>
      <w:r>
        <w:rPr>
          <w:b/>
          <w:bCs/>
        </w:rPr>
        <w:t>alliance</w:t>
      </w:r>
      <w:r>
        <w:t xml:space="preserve"> (</w:t>
      </w:r>
      <w:r>
        <w:rPr>
          <w:b/>
          <w:bCs/>
        </w:rPr>
        <w:t>1894</w:t>
      </w:r>
      <w:r>
        <w:t>) — Britain's two chief colonial rivals together.</w:t>
      </w:r>
    </w:p>
    <w:p w14:paraId="3B7DB834" w14:textId="77777777" w:rsidR="003C39F0" w:rsidRDefault="00000000">
      <w:pPr>
        <w:tabs>
          <w:tab w:val="left" w:pos="460"/>
        </w:tabs>
        <w:spacing w:after="90"/>
        <w:ind w:left="460" w:hanging="460"/>
      </w:pPr>
      <w:r>
        <w:rPr>
          <w:b/>
          <w:bCs/>
          <w:color w:val="9B2335"/>
        </w:rPr>
        <w:t>3.</w:t>
      </w:r>
      <w:r>
        <w:rPr>
          <w:b/>
          <w:bCs/>
          <w:color w:val="9B2335"/>
        </w:rPr>
        <w:tab/>
      </w:r>
      <w:r>
        <w:rPr>
          <w:b/>
          <w:bCs/>
        </w:rPr>
        <w:t>Russia</w:t>
      </w:r>
      <w:r>
        <w:t xml:space="preserve"> advanced into </w:t>
      </w:r>
      <w:r>
        <w:rPr>
          <w:b/>
          <w:bCs/>
        </w:rPr>
        <w:t>China</w:t>
      </w:r>
      <w:r>
        <w:t xml:space="preserve"> (Port Arthur, </w:t>
      </w:r>
      <w:r>
        <w:rPr>
          <w:b/>
          <w:bCs/>
        </w:rPr>
        <w:t>1898</w:t>
      </w:r>
      <w:r>
        <w:t>) and threatened India through Central Asia.</w:t>
      </w:r>
    </w:p>
    <w:p w14:paraId="61107D54" w14:textId="77777777" w:rsidR="003C39F0" w:rsidRDefault="00000000">
      <w:pPr>
        <w:tabs>
          <w:tab w:val="left" w:pos="460"/>
        </w:tabs>
        <w:spacing w:after="90"/>
        <w:ind w:left="460" w:hanging="460"/>
      </w:pPr>
      <w:r>
        <w:rPr>
          <w:b/>
          <w:bCs/>
          <w:color w:val="9B2335"/>
        </w:rPr>
        <w:t>4.</w:t>
      </w:r>
      <w:r>
        <w:rPr>
          <w:b/>
          <w:bCs/>
          <w:color w:val="9B2335"/>
        </w:rPr>
        <w:tab/>
      </w:r>
      <w:r>
        <w:rPr>
          <w:b/>
          <w:bCs/>
        </w:rPr>
        <w:t>France</w:t>
      </w:r>
      <w:r>
        <w:t xml:space="preserve"> clashed with Britain at </w:t>
      </w:r>
      <w:r>
        <w:rPr>
          <w:b/>
          <w:bCs/>
        </w:rPr>
        <w:t>Fashoda</w:t>
      </w:r>
      <w:r>
        <w:t xml:space="preserve"> (</w:t>
      </w:r>
      <w:r>
        <w:rPr>
          <w:b/>
          <w:bCs/>
        </w:rPr>
        <w:t>1898</w:t>
      </w:r>
      <w:r>
        <w:t>).</w:t>
      </w:r>
    </w:p>
    <w:p w14:paraId="50A4E292" w14:textId="77777777" w:rsidR="003C39F0" w:rsidRDefault="00000000">
      <w:pPr>
        <w:tabs>
          <w:tab w:val="left" w:pos="460"/>
        </w:tabs>
        <w:spacing w:after="90"/>
        <w:ind w:left="460" w:hanging="460"/>
      </w:pPr>
      <w:r>
        <w:rPr>
          <w:b/>
          <w:bCs/>
          <w:color w:val="9B2335"/>
        </w:rPr>
        <w:t>5.</w:t>
      </w:r>
      <w:r>
        <w:rPr>
          <w:b/>
          <w:bCs/>
          <w:color w:val="9B2335"/>
        </w:rPr>
        <w:tab/>
      </w:r>
      <w:r>
        <w:rPr>
          <w:b/>
          <w:bCs/>
        </w:rPr>
        <w:t>The USA</w:t>
      </w:r>
      <w:r>
        <w:t xml:space="preserve"> threatened war over the </w:t>
      </w:r>
      <w:r>
        <w:rPr>
          <w:b/>
          <w:bCs/>
        </w:rPr>
        <w:t>Venezuela</w:t>
      </w:r>
      <w:r>
        <w:t xml:space="preserve"> boundary (</w:t>
      </w:r>
      <w:r>
        <w:rPr>
          <w:b/>
          <w:bCs/>
        </w:rPr>
        <w:t>1895</w:t>
      </w:r>
      <w:r>
        <w:t>).</w:t>
      </w:r>
    </w:p>
    <w:p w14:paraId="6094D9D2" w14:textId="77777777" w:rsidR="003C39F0" w:rsidRDefault="00000000">
      <w:pPr>
        <w:tabs>
          <w:tab w:val="left" w:pos="460"/>
        </w:tabs>
        <w:spacing w:after="90"/>
        <w:ind w:left="460" w:hanging="460"/>
      </w:pPr>
      <w:r>
        <w:rPr>
          <w:b/>
          <w:bCs/>
          <w:color w:val="9B2335"/>
        </w:rPr>
        <w:t>6.</w:t>
      </w:r>
      <w:r>
        <w:rPr>
          <w:b/>
          <w:bCs/>
          <w:color w:val="9B2335"/>
        </w:rPr>
        <w:tab/>
      </w:r>
      <w:r>
        <w:rPr>
          <w:b/>
          <w:bCs/>
        </w:rPr>
        <w:t>The Boer War</w:t>
      </w:r>
      <w:r>
        <w:t xml:space="preserve"> (</w:t>
      </w:r>
      <w:r>
        <w:rPr>
          <w:b/>
          <w:bCs/>
        </w:rPr>
        <w:t>1899–1902</w:t>
      </w:r>
      <w:r>
        <w:t>): Europe was openly hostile; the British army's early defeats showed how thinly its forces were stretched.</w:t>
      </w:r>
    </w:p>
    <w:p w14:paraId="497544E0" w14:textId="77777777" w:rsidR="003C39F0" w:rsidRDefault="00000000">
      <w:pPr>
        <w:pStyle w:val="Heading3"/>
      </w:pPr>
      <w:bookmarkStart w:id="100" w:name="_Toc241396208"/>
      <w:r>
        <w:t>(9)  Step 1 · Failed approaches to Germany (1898–1901)</w:t>
      </w:r>
      <w:bookmarkEnd w:id="100"/>
    </w:p>
    <w:p w14:paraId="32E01B52" w14:textId="77777777" w:rsidR="003C39F0" w:rsidRDefault="00000000">
      <w:r>
        <w:rPr>
          <w:b/>
          <w:bCs/>
        </w:rPr>
        <w:t>Joseph Chamberlain</w:t>
      </w:r>
      <w:r>
        <w:t xml:space="preserve">, the Colonial Secretary, publicly proposed an </w:t>
      </w:r>
      <w:r>
        <w:rPr>
          <w:b/>
          <w:bCs/>
        </w:rPr>
        <w:t>Anglo-German alliance</w:t>
      </w:r>
      <w:r>
        <w:t xml:space="preserve"> (1898, 1899, 1901). Germany demanded that Britain join the </w:t>
      </w:r>
      <w:r>
        <w:rPr>
          <w:b/>
          <w:bCs/>
        </w:rPr>
        <w:t>Triple Alliance</w:t>
      </w:r>
      <w:r>
        <w:t xml:space="preserve"> and believed Britain could never reach agreement with France or Russia. The talks failed — a turning point.</w:t>
      </w:r>
    </w:p>
    <w:p w14:paraId="5A84D960" w14:textId="77777777" w:rsidR="003C39F0" w:rsidRDefault="00000000">
      <w:pPr>
        <w:pStyle w:val="Heading3"/>
      </w:pPr>
      <w:bookmarkStart w:id="101" w:name="_Toc241396209"/>
      <w:r>
        <w:t>(10)  Step 2 · Friendship with the USA</w:t>
      </w:r>
      <w:bookmarkEnd w:id="101"/>
    </w:p>
    <w:p w14:paraId="359427BE" w14:textId="77777777" w:rsidR="003C39F0" w:rsidRDefault="00000000">
      <w:r>
        <w:t xml:space="preserve">The </w:t>
      </w:r>
      <w:r>
        <w:rPr>
          <w:b/>
          <w:bCs/>
        </w:rPr>
        <w:t>Hay–Pauncefote Treaty</w:t>
      </w:r>
      <w:r>
        <w:t xml:space="preserve"> (</w:t>
      </w:r>
      <w:r>
        <w:rPr>
          <w:b/>
          <w:bCs/>
        </w:rPr>
        <w:t>1901</w:t>
      </w:r>
      <w:r>
        <w:t>) let the USA build and fortify a canal across Panama; Britain reduced its Caribbean fleet — the beginning of the lasting Anglo-American friendship.</w:t>
      </w:r>
    </w:p>
    <w:p w14:paraId="0FC58522" w14:textId="77777777" w:rsidR="003C39F0" w:rsidRDefault="00000000">
      <w:pPr>
        <w:pStyle w:val="Heading3"/>
      </w:pPr>
      <w:bookmarkStart w:id="102" w:name="_Toc241396210"/>
      <w:r>
        <w:t>(11)  Step 3 · The Anglo-Japanese Alliance (30 January 1902)</w:t>
      </w:r>
      <w:bookmarkEnd w:id="102"/>
    </w:p>
    <w:p w14:paraId="27912C6A" w14:textId="77777777" w:rsidR="003C39F0" w:rsidRDefault="00000000">
      <w:pPr>
        <w:pStyle w:val="ListParagraph"/>
        <w:numPr>
          <w:ilvl w:val="0"/>
          <w:numId w:val="2"/>
        </w:numPr>
        <w:spacing w:after="70" w:line="276" w:lineRule="auto"/>
      </w:pPr>
      <w:r>
        <w:t xml:space="preserve">Signed by </w:t>
      </w:r>
      <w:r>
        <w:rPr>
          <w:b/>
          <w:bCs/>
        </w:rPr>
        <w:t>Lord Lansdowne</w:t>
      </w:r>
      <w:r>
        <w:t>.</w:t>
      </w:r>
    </w:p>
    <w:p w14:paraId="0761A7CB" w14:textId="77777777" w:rsidR="003C39F0" w:rsidRDefault="00000000">
      <w:pPr>
        <w:pStyle w:val="ListParagraph"/>
        <w:numPr>
          <w:ilvl w:val="0"/>
          <w:numId w:val="2"/>
        </w:numPr>
        <w:spacing w:after="70" w:line="276" w:lineRule="auto"/>
      </w:pPr>
      <w:r>
        <w:t xml:space="preserve">If either power was at war with </w:t>
      </w:r>
      <w:r>
        <w:rPr>
          <w:b/>
          <w:bCs/>
        </w:rPr>
        <w:t>one</w:t>
      </w:r>
      <w:r>
        <w:t xml:space="preserve"> power in the Far East, the other would stay </w:t>
      </w:r>
      <w:r>
        <w:rPr>
          <w:b/>
          <w:bCs/>
        </w:rPr>
        <w:t>neutral</w:t>
      </w:r>
      <w:r>
        <w:t xml:space="preserve">; if with </w:t>
      </w:r>
      <w:r>
        <w:rPr>
          <w:b/>
          <w:bCs/>
        </w:rPr>
        <w:t>two</w:t>
      </w:r>
      <w:r>
        <w:t xml:space="preserve">, it would </w:t>
      </w:r>
      <w:r>
        <w:rPr>
          <w:b/>
          <w:bCs/>
        </w:rPr>
        <w:t>join</w:t>
      </w:r>
      <w:r>
        <w:t xml:space="preserve"> its ally.</w:t>
      </w:r>
    </w:p>
    <w:p w14:paraId="486EBC96" w14:textId="77777777" w:rsidR="003C39F0" w:rsidRDefault="00000000">
      <w:pPr>
        <w:pStyle w:val="ListParagraph"/>
        <w:numPr>
          <w:ilvl w:val="0"/>
          <w:numId w:val="2"/>
        </w:numPr>
        <w:spacing w:after="70" w:line="276" w:lineRule="auto"/>
      </w:pPr>
      <w:r>
        <w:t xml:space="preserve">It checked </w:t>
      </w:r>
      <w:r>
        <w:rPr>
          <w:b/>
          <w:bCs/>
        </w:rPr>
        <w:t>Russia</w:t>
      </w:r>
      <w:r>
        <w:t xml:space="preserve"> in the Far East and allowed Britain to reduce its Pacific fleet.</w:t>
      </w:r>
    </w:p>
    <w:p w14:paraId="5B4595EA" w14:textId="77777777" w:rsidR="003C39F0" w:rsidRDefault="00000000">
      <w:pPr>
        <w:pStyle w:val="ListParagraph"/>
        <w:numPr>
          <w:ilvl w:val="0"/>
          <w:numId w:val="2"/>
        </w:numPr>
        <w:spacing w:after="70" w:line="276" w:lineRule="auto"/>
      </w:pPr>
      <w:r>
        <w:rPr>
          <w:b/>
          <w:bCs/>
        </w:rPr>
        <w:t>Britain's first peacetime alliance with a Great Power in generations — the end of Splendid Isolation.</w:t>
      </w:r>
    </w:p>
    <w:p w14:paraId="17952088" w14:textId="77777777" w:rsidR="003C39F0" w:rsidRDefault="00000000">
      <w:pPr>
        <w:pStyle w:val="Heading3"/>
      </w:pPr>
      <w:bookmarkStart w:id="103" w:name="_Toc241396211"/>
      <w:r>
        <w:t>(12)  Step 4 · The Entente Cordiale (8 April 1904)</w:t>
      </w:r>
      <w:bookmarkEnd w:id="103"/>
    </w:p>
    <w:p w14:paraId="4F0DB1CF" w14:textId="77777777" w:rsidR="003C39F0" w:rsidRDefault="00000000">
      <w:pPr>
        <w:pStyle w:val="ListParagraph"/>
        <w:numPr>
          <w:ilvl w:val="0"/>
          <w:numId w:val="2"/>
        </w:numPr>
        <w:spacing w:after="70" w:line="276" w:lineRule="auto"/>
      </w:pPr>
      <w:r>
        <w:t xml:space="preserve">Prepared by </w:t>
      </w:r>
      <w:r>
        <w:rPr>
          <w:b/>
          <w:bCs/>
        </w:rPr>
        <w:t>Edward VII</w:t>
      </w:r>
      <w:r>
        <w:t>'s visit to Paris (</w:t>
      </w:r>
      <w:r>
        <w:rPr>
          <w:b/>
          <w:bCs/>
        </w:rPr>
        <w:t>1903</w:t>
      </w:r>
      <w:r>
        <w:t xml:space="preserve">) and the French foreign minister </w:t>
      </w:r>
      <w:r>
        <w:rPr>
          <w:b/>
          <w:bCs/>
        </w:rPr>
        <w:t>Delcassé</w:t>
      </w:r>
      <w:r>
        <w:t>.</w:t>
      </w:r>
    </w:p>
    <w:p w14:paraId="5B6B3913" w14:textId="77777777" w:rsidR="003C39F0" w:rsidRDefault="00000000">
      <w:pPr>
        <w:pStyle w:val="ListParagraph"/>
        <w:numPr>
          <w:ilvl w:val="0"/>
          <w:numId w:val="2"/>
        </w:numPr>
        <w:spacing w:after="70" w:line="276" w:lineRule="auto"/>
      </w:pPr>
      <w:r>
        <w:t xml:space="preserve">France accepted British control of </w:t>
      </w:r>
      <w:r>
        <w:rPr>
          <w:b/>
          <w:bCs/>
        </w:rPr>
        <w:t>Egypt</w:t>
      </w:r>
      <w:r>
        <w:t xml:space="preserve">; Britain accepted French interests in </w:t>
      </w:r>
      <w:r>
        <w:rPr>
          <w:b/>
          <w:bCs/>
        </w:rPr>
        <w:t>Morocco</w:t>
      </w:r>
      <w:r>
        <w:t>; other colonial disputes settled.</w:t>
      </w:r>
    </w:p>
    <w:p w14:paraId="3B7976CD" w14:textId="77777777" w:rsidR="003C39F0" w:rsidRDefault="00000000">
      <w:pPr>
        <w:pStyle w:val="ListParagraph"/>
        <w:numPr>
          <w:ilvl w:val="0"/>
          <w:numId w:val="2"/>
        </w:numPr>
        <w:spacing w:after="70" w:line="276" w:lineRule="auto"/>
      </w:pPr>
      <w:r>
        <w:t xml:space="preserve">Not an alliance, but strengthened by the </w:t>
      </w:r>
      <w:r>
        <w:rPr>
          <w:b/>
          <w:bCs/>
        </w:rPr>
        <w:t>First Moroccan Crisis</w:t>
      </w:r>
      <w:r>
        <w:t xml:space="preserve"> (</w:t>
      </w:r>
      <w:r>
        <w:rPr>
          <w:b/>
          <w:bCs/>
        </w:rPr>
        <w:t>1905–06</w:t>
      </w:r>
      <w:r>
        <w:t xml:space="preserve">) and </w:t>
      </w:r>
      <w:r>
        <w:rPr>
          <w:b/>
          <w:bCs/>
        </w:rPr>
        <w:t>Algeciras</w:t>
      </w:r>
      <w:r>
        <w:t xml:space="preserve"> (</w:t>
      </w:r>
      <w:r>
        <w:rPr>
          <w:b/>
          <w:bCs/>
        </w:rPr>
        <w:t>1906</w:t>
      </w:r>
      <w:r>
        <w:t>), after which British and French military staffs began secret talks.</w:t>
      </w:r>
    </w:p>
    <w:p w14:paraId="3DCF7BB4" w14:textId="77777777" w:rsidR="003C39F0" w:rsidRDefault="00000000">
      <w:pPr>
        <w:pStyle w:val="Heading3"/>
      </w:pPr>
      <w:bookmarkStart w:id="104" w:name="_Toc241396212"/>
      <w:r>
        <w:lastRenderedPageBreak/>
        <w:t>(13)  Step 5 · The Anglo-Russian Convention (31 August 1907)</w:t>
      </w:r>
      <w:bookmarkEnd w:id="104"/>
    </w:p>
    <w:p w14:paraId="5BC96B13" w14:textId="77777777" w:rsidR="003C39F0" w:rsidRDefault="00000000">
      <w:pPr>
        <w:pStyle w:val="ListParagraph"/>
        <w:numPr>
          <w:ilvl w:val="0"/>
          <w:numId w:val="2"/>
        </w:numPr>
        <w:spacing w:after="70" w:line="276" w:lineRule="auto"/>
      </w:pPr>
      <w:r>
        <w:t xml:space="preserve">Signed by </w:t>
      </w:r>
      <w:r>
        <w:rPr>
          <w:b/>
          <w:bCs/>
        </w:rPr>
        <w:t>Sir Edward Grey</w:t>
      </w:r>
      <w:r>
        <w:t>.</w:t>
      </w:r>
    </w:p>
    <w:p w14:paraId="591DAB11" w14:textId="77777777" w:rsidR="003C39F0" w:rsidRDefault="00000000">
      <w:pPr>
        <w:pStyle w:val="ListParagraph"/>
        <w:numPr>
          <w:ilvl w:val="0"/>
          <w:numId w:val="2"/>
        </w:numPr>
        <w:spacing w:after="70" w:line="276" w:lineRule="auto"/>
      </w:pPr>
      <w:r>
        <w:rPr>
          <w:b/>
          <w:bCs/>
        </w:rPr>
        <w:t>Persia</w:t>
      </w:r>
      <w:r>
        <w:t xml:space="preserve"> divided into spheres of influence; </w:t>
      </w:r>
      <w:r>
        <w:rPr>
          <w:b/>
          <w:bCs/>
        </w:rPr>
        <w:t>Afghanistan</w:t>
      </w:r>
      <w:r>
        <w:t xml:space="preserve"> British; </w:t>
      </w:r>
      <w:r>
        <w:rPr>
          <w:b/>
          <w:bCs/>
        </w:rPr>
        <w:t>Tibet</w:t>
      </w:r>
      <w:r>
        <w:t xml:space="preserve"> neutral — the end of the </w:t>
      </w:r>
      <w:r>
        <w:rPr>
          <w:b/>
          <w:bCs/>
        </w:rPr>
        <w:t>Great Game</w:t>
      </w:r>
      <w:r>
        <w:t>.</w:t>
      </w:r>
    </w:p>
    <w:p w14:paraId="62388BFB" w14:textId="77777777" w:rsidR="003C39F0" w:rsidRDefault="00000000">
      <w:pPr>
        <w:pStyle w:val="ListParagraph"/>
        <w:numPr>
          <w:ilvl w:val="0"/>
          <w:numId w:val="2"/>
        </w:numPr>
        <w:spacing w:after="70" w:line="276" w:lineRule="auto"/>
      </w:pPr>
      <w:r>
        <w:t xml:space="preserve">With France and Russia already allied, the </w:t>
      </w:r>
      <w:r>
        <w:rPr>
          <w:b/>
          <w:bCs/>
        </w:rPr>
        <w:t>Triple Entente</w:t>
      </w:r>
      <w:r>
        <w:t xml:space="preserve"> faced the </w:t>
      </w:r>
      <w:r>
        <w:rPr>
          <w:b/>
          <w:bCs/>
        </w:rPr>
        <w:t>Triple Alliance</w:t>
      </w:r>
      <w:r>
        <w:t>.</w:t>
      </w:r>
    </w:p>
    <w:p w14:paraId="2E5F1019" w14:textId="77777777" w:rsidR="003C39F0" w:rsidRDefault="00000000">
      <w:pPr>
        <w:pStyle w:val="Heading3"/>
      </w:pPr>
      <w:bookmarkStart w:id="105" w:name="_Toc241396213"/>
      <w:r>
        <w:t>(14)  Analysis</w:t>
      </w:r>
      <w:bookmarkEnd w:id="105"/>
    </w:p>
    <w:p w14:paraId="0FF968D9" w14:textId="77777777" w:rsidR="003C39F0" w:rsidRDefault="00000000">
      <w:pPr>
        <w:pStyle w:val="ListParagraph"/>
        <w:numPr>
          <w:ilvl w:val="0"/>
          <w:numId w:val="2"/>
        </w:numPr>
        <w:spacing w:after="70" w:line="276" w:lineRule="auto"/>
      </w:pPr>
      <w:r>
        <w:rPr>
          <w:b/>
          <w:bCs/>
        </w:rPr>
        <w:t>Isolation was never total</w:t>
      </w:r>
      <w:r>
        <w:t>: the Mediterranean Agreements and colonial treaties show Britain always made arrangements when it needed them.</w:t>
      </w:r>
    </w:p>
    <w:p w14:paraId="6E381788" w14:textId="77777777" w:rsidR="003C39F0" w:rsidRDefault="00000000">
      <w:pPr>
        <w:pStyle w:val="ListParagraph"/>
        <w:numPr>
          <w:ilvl w:val="0"/>
          <w:numId w:val="2"/>
        </w:numPr>
        <w:spacing w:after="70" w:line="276" w:lineRule="auto"/>
      </w:pPr>
      <w:r>
        <w:rPr>
          <w:b/>
          <w:bCs/>
        </w:rPr>
        <w:t>Abandoned by necessity, not choice</w:t>
      </w:r>
      <w:r>
        <w:t xml:space="preserve">: Britain turned first to </w:t>
      </w:r>
      <w:r>
        <w:rPr>
          <w:b/>
          <w:bCs/>
        </w:rPr>
        <w:t>Germany</w:t>
      </w:r>
      <w:r>
        <w:t xml:space="preserve">; only when that failed did it settle with </w:t>
      </w:r>
      <w:r>
        <w:rPr>
          <w:b/>
          <w:bCs/>
        </w:rPr>
        <w:t>Japan</w:t>
      </w:r>
      <w:r>
        <w:t xml:space="preserve">, </w:t>
      </w:r>
      <w:r>
        <w:rPr>
          <w:b/>
          <w:bCs/>
        </w:rPr>
        <w:t>France</w:t>
      </w:r>
      <w:r>
        <w:t xml:space="preserve"> and </w:t>
      </w:r>
      <w:r>
        <w:rPr>
          <w:b/>
          <w:bCs/>
        </w:rPr>
        <w:t>Russia</w:t>
      </w:r>
      <w:r>
        <w:t xml:space="preserve"> — the powers that threatened its </w:t>
      </w:r>
      <w:r>
        <w:rPr>
          <w:b/>
          <w:bCs/>
        </w:rPr>
        <w:t>empire</w:t>
      </w:r>
      <w:r>
        <w:t>.</w:t>
      </w:r>
    </w:p>
    <w:p w14:paraId="78EBC047" w14:textId="77777777" w:rsidR="003C39F0" w:rsidRDefault="00000000">
      <w:pPr>
        <w:pStyle w:val="ListParagraph"/>
        <w:numPr>
          <w:ilvl w:val="0"/>
          <w:numId w:val="2"/>
        </w:numPr>
        <w:spacing w:after="70" w:line="276" w:lineRule="auto"/>
      </w:pPr>
      <w:r>
        <w:rPr>
          <w:b/>
          <w:bCs/>
        </w:rPr>
        <w:t>The agreements were imperial deals</w:t>
      </w:r>
      <w:r>
        <w:t xml:space="preserve">: Egypt for Morocco; Persia and Afghanistan — but they gradually became </w:t>
      </w:r>
      <w:r>
        <w:rPr>
          <w:b/>
          <w:bCs/>
        </w:rPr>
        <w:t>European</w:t>
      </w:r>
      <w:r>
        <w:t xml:space="preserve"> commitments against Germany.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44540474"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073C5803" w14:textId="77777777" w:rsidR="003C39F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31091414" w14:textId="77777777" w:rsidR="003C39F0" w:rsidRDefault="00000000">
            <w:pPr>
              <w:spacing w:after="80" w:line="270" w:lineRule="auto"/>
            </w:pPr>
            <w:r>
              <w:rPr>
                <w:sz w:val="21"/>
                <w:szCs w:val="21"/>
              </w:rPr>
              <w:t>Britain adopted Splendid Isolation after 1870 because its navy, island position, worldwide empire and economic strength made alliances unnecessary, and because Bismarck's Europe kept its own balance. When Germany's rise, the Franco-Russian alliance, colonial clashes and the Boer War left Britain dangerously alone, it abandoned isolation in stages — failing with Germany, then allying with Japan (1902) and reaching understandings with France (1904) and Russia (1907). By 1907 Britain was part of the Triple Entente, and the road that would lead it into the First World War had been opened.</w:t>
            </w:r>
          </w:p>
        </w:tc>
      </w:tr>
    </w:tbl>
    <w:p w14:paraId="663BB107" w14:textId="77777777" w:rsidR="003C39F0" w:rsidRDefault="003C39F0"/>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74E12657"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B03400C" w14:textId="77777777" w:rsidR="003C39F0"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66BCD26A" w14:textId="77777777" w:rsidR="003C39F0" w:rsidRDefault="00000000">
            <w:pPr>
              <w:spacing w:after="80" w:line="270" w:lineRule="auto"/>
            </w:pPr>
            <w:r>
              <w:rPr>
                <w:b/>
                <w:bCs/>
                <w:sz w:val="21"/>
                <w:szCs w:val="21"/>
              </w:rPr>
              <w:t>Definition first</w:t>
            </w:r>
            <w:r>
              <w:rPr>
                <w:sz w:val="21"/>
                <w:szCs w:val="21"/>
              </w:rPr>
              <w:t xml:space="preserve">, including that isolation was </w:t>
            </w:r>
            <w:r>
              <w:rPr>
                <w:b/>
                <w:bCs/>
                <w:sz w:val="21"/>
                <w:szCs w:val="21"/>
              </w:rPr>
              <w:t>not total</w:t>
            </w:r>
            <w:r>
              <w:rPr>
                <w:sz w:val="21"/>
                <w:szCs w:val="21"/>
              </w:rPr>
              <w:t xml:space="preserve"> · </w:t>
            </w:r>
            <w:r>
              <w:rPr>
                <w:b/>
                <w:bCs/>
                <w:sz w:val="21"/>
                <w:szCs w:val="21"/>
              </w:rPr>
              <w:t>Limb 1</w:t>
            </w:r>
            <w:r>
              <w:rPr>
                <w:sz w:val="21"/>
                <w:szCs w:val="21"/>
              </w:rPr>
              <w:t xml:space="preserve"> gives </w:t>
            </w:r>
            <w:r>
              <w:rPr>
                <w:b/>
                <w:bCs/>
                <w:sz w:val="21"/>
                <w:szCs w:val="21"/>
              </w:rPr>
              <w:t>six reasons</w:t>
            </w:r>
            <w:r>
              <w:rPr>
                <w:sz w:val="21"/>
                <w:szCs w:val="21"/>
              </w:rPr>
              <w:t xml:space="preserve">, grouped · </w:t>
            </w:r>
            <w:r>
              <w:rPr>
                <w:b/>
                <w:bCs/>
                <w:sz w:val="21"/>
                <w:szCs w:val="21"/>
              </w:rPr>
              <w:t>Limb 2</w:t>
            </w:r>
            <w:r>
              <w:rPr>
                <w:sz w:val="21"/>
                <w:szCs w:val="21"/>
              </w:rPr>
              <w:t xml:space="preserve"> explains </w:t>
            </w:r>
            <w:r>
              <w:rPr>
                <w:b/>
                <w:bCs/>
                <w:sz w:val="21"/>
                <w:szCs w:val="21"/>
              </w:rPr>
              <w:t>why</w:t>
            </w:r>
            <w:r>
              <w:rPr>
                <w:sz w:val="21"/>
                <w:szCs w:val="21"/>
              </w:rPr>
              <w:t xml:space="preserve"> isolation became dangerous and then the </w:t>
            </w:r>
            <w:r>
              <w:rPr>
                <w:b/>
                <w:bCs/>
                <w:sz w:val="21"/>
                <w:szCs w:val="21"/>
              </w:rPr>
              <w:t>steps</w:t>
            </w:r>
            <w:r>
              <w:rPr>
                <w:sz w:val="21"/>
                <w:szCs w:val="21"/>
              </w:rPr>
              <w:t xml:space="preserve"> of abandonment, </w:t>
            </w:r>
            <w:r>
              <w:rPr>
                <w:b/>
                <w:bCs/>
                <w:sz w:val="21"/>
                <w:szCs w:val="21"/>
              </w:rPr>
              <w:t>dated</w:t>
            </w:r>
            <w:r>
              <w:rPr>
                <w:sz w:val="21"/>
                <w:szCs w:val="21"/>
              </w:rPr>
              <w:t xml:space="preserve"> · the answer notes that the process ran past </w:t>
            </w:r>
            <w:r>
              <w:rPr>
                <w:b/>
                <w:bCs/>
                <w:sz w:val="21"/>
                <w:szCs w:val="21"/>
              </w:rPr>
              <w:t>1900</w:t>
            </w:r>
            <w:r>
              <w:rPr>
                <w:sz w:val="21"/>
                <w:szCs w:val="21"/>
              </w:rPr>
              <w:t xml:space="preserve"> — showing precise knowledge · a genuine </w:t>
            </w:r>
            <w:r>
              <w:rPr>
                <w:b/>
                <w:bCs/>
                <w:sz w:val="21"/>
                <w:szCs w:val="21"/>
              </w:rPr>
              <w:t>analysis</w:t>
            </w:r>
            <w:r>
              <w:rPr>
                <w:sz w:val="21"/>
                <w:szCs w:val="21"/>
              </w:rPr>
              <w:t xml:space="preserve"> section.</w:t>
            </w:r>
          </w:p>
        </w:tc>
      </w:tr>
    </w:tbl>
    <w:p w14:paraId="7C88BEC7" w14:textId="77777777" w:rsidR="003C39F0" w:rsidRDefault="003C39F0"/>
    <w:p w14:paraId="250BDD25" w14:textId="77777777" w:rsidR="003C39F0" w:rsidRDefault="00000000">
      <w:pPr>
        <w:pStyle w:val="Heading1"/>
        <w:pageBreakBefore/>
      </w:pPr>
      <w:bookmarkStart w:id="106" w:name="_Toc241396214"/>
      <w:r>
        <w:lastRenderedPageBreak/>
        <w:t>Answer 9 · How Britain Halted Splendid Isolation — Its Positive and Negative Aspects</w:t>
      </w:r>
      <w:bookmarkEnd w:id="10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6FFA848A"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32F89DD" w14:textId="77777777" w:rsidR="003C39F0"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2018 · Q6 · Section B · 20 marks</w:t>
            </w:r>
          </w:p>
          <w:p w14:paraId="61C8D0AE" w14:textId="77777777" w:rsidR="003C39F0" w:rsidRDefault="00000000">
            <w:pPr>
              <w:spacing w:after="80" w:line="270" w:lineRule="auto"/>
            </w:pPr>
            <w:r>
              <w:rPr>
                <w:b/>
                <w:bCs/>
                <w:sz w:val="21"/>
                <w:szCs w:val="21"/>
              </w:rPr>
              <w:t>How did Britain put a halt to the Policy of Splendid Isolation? What were its positive and negative aspects?</w:t>
            </w:r>
          </w:p>
        </w:tc>
      </w:tr>
    </w:tbl>
    <w:p w14:paraId="78BBA075" w14:textId="77777777" w:rsidR="003C39F0" w:rsidRDefault="003C39F0"/>
    <w:p w14:paraId="5107B225" w14:textId="77777777" w:rsidR="003C39F0" w:rsidRDefault="00000000">
      <w:pPr>
        <w:keepNext/>
        <w:spacing w:before="120" w:after="40" w:line="240" w:lineRule="auto"/>
        <w:jc w:val="center"/>
      </w:pPr>
      <w:r>
        <w:rPr>
          <w:noProof/>
        </w:rPr>
        <w:drawing>
          <wp:inline distT="0" distB="0" distL="0" distR="0" wp14:anchorId="60CA2088" wp14:editId="454EF35F">
            <wp:extent cx="5905500" cy="5743575"/>
            <wp:effectExtent l="0" t="0" r="0" b="0"/>
            <wp:docPr id="309386998" name="Picture 30938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5743575"/>
                    </a:xfrm>
                    <a:prstGeom prst="rect">
                      <a:avLst/>
                    </a:prstGeom>
                  </pic:spPr>
                </pic:pic>
              </a:graphicData>
            </a:graphic>
          </wp:inline>
        </w:drawing>
      </w:r>
    </w:p>
    <w:p w14:paraId="2F4A2935" w14:textId="77777777" w:rsidR="003C39F0" w:rsidRDefault="00000000">
      <w:pPr>
        <w:spacing w:after="220"/>
        <w:jc w:val="center"/>
      </w:pPr>
      <w:r>
        <w:rPr>
          <w:rFonts w:ascii="Calibri" w:eastAsia="Calibri" w:hAnsi="Calibri" w:cs="Calibri"/>
          <w:b/>
          <w:bCs/>
          <w:color w:val="9B2335"/>
          <w:sz w:val="18"/>
          <w:szCs w:val="18"/>
        </w:rPr>
        <w:t xml:space="preserve">Figure 15  ·  </w:t>
      </w:r>
      <w:r>
        <w:rPr>
          <w:rFonts w:ascii="Calibri" w:eastAsia="Calibri" w:hAnsi="Calibri" w:cs="Calibri"/>
          <w:i/>
          <w:iCs/>
          <w:color w:val="5B5B5B"/>
          <w:sz w:val="18"/>
          <w:szCs w:val="18"/>
        </w:rPr>
        <w:t>The answer map for CSS 2018 · Q6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0C0C2E2B"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4B1BA215" w14:textId="77777777" w:rsidR="003C39F0" w:rsidRDefault="00000000">
            <w:pPr>
              <w:keepNext/>
              <w:spacing w:after="80"/>
            </w:pPr>
            <w:r>
              <w:rPr>
                <w:rFonts w:ascii="Calibri" w:eastAsia="Calibri" w:hAnsi="Calibri" w:cs="Calibri"/>
                <w:b/>
                <w:bCs/>
                <w:color w:val="2A5AA0"/>
                <w:spacing w:val="20"/>
                <w:sz w:val="18"/>
                <w:szCs w:val="18"/>
              </w:rPr>
              <w:lastRenderedPageBreak/>
              <w:t>DECODING THE QUESTION</w:t>
            </w:r>
          </w:p>
          <w:p w14:paraId="7E25D292" w14:textId="77777777" w:rsidR="003C39F0" w:rsidRDefault="00000000">
            <w:pPr>
              <w:spacing w:after="80" w:line="270" w:lineRule="auto"/>
            </w:pPr>
            <w:r>
              <w:rPr>
                <w:b/>
                <w:bCs/>
                <w:sz w:val="21"/>
                <w:szCs w:val="21"/>
              </w:rPr>
              <w:t>Two limbs.</w:t>
            </w:r>
            <w:r>
              <w:rPr>
                <w:sz w:val="21"/>
                <w:szCs w:val="21"/>
              </w:rPr>
              <w:t xml:space="preserve"> (1) "</w:t>
            </w:r>
            <w:r>
              <w:rPr>
                <w:b/>
                <w:bCs/>
                <w:sz w:val="21"/>
                <w:szCs w:val="21"/>
              </w:rPr>
              <w:t>How did Britain put a halt to the Policy of Splendid Isolation?</w:t>
            </w:r>
            <w:r>
              <w:rPr>
                <w:sz w:val="21"/>
                <w:szCs w:val="21"/>
              </w:rPr>
              <w:t xml:space="preserve">" — the </w:t>
            </w:r>
            <w:r>
              <w:rPr>
                <w:b/>
                <w:bCs/>
                <w:sz w:val="21"/>
                <w:szCs w:val="21"/>
              </w:rPr>
              <w:t>steps</w:t>
            </w:r>
            <w:r>
              <w:rPr>
                <w:sz w:val="21"/>
                <w:szCs w:val="21"/>
              </w:rPr>
              <w:t xml:space="preserve"> of ending it (1898–1907). (2) "</w:t>
            </w:r>
            <w:r>
              <w:rPr>
                <w:b/>
                <w:bCs/>
                <w:sz w:val="21"/>
                <w:szCs w:val="21"/>
              </w:rPr>
              <w:t>What were its positive and negative aspects?</w:t>
            </w:r>
            <w:r>
              <w:rPr>
                <w:sz w:val="21"/>
                <w:szCs w:val="21"/>
              </w:rPr>
              <w:t>" — "</w:t>
            </w:r>
            <w:r>
              <w:rPr>
                <w:b/>
                <w:bCs/>
                <w:sz w:val="21"/>
                <w:szCs w:val="21"/>
              </w:rPr>
              <w:t>its</w:t>
            </w:r>
            <w:r>
              <w:rPr>
                <w:sz w:val="21"/>
                <w:szCs w:val="21"/>
              </w:rPr>
              <w:t xml:space="preserve">" means the </w:t>
            </w:r>
            <w:r>
              <w:rPr>
                <w:b/>
                <w:bCs/>
                <w:sz w:val="21"/>
                <w:szCs w:val="21"/>
              </w:rPr>
              <w:t>policy of isolation</w:t>
            </w:r>
            <w:r>
              <w:rPr>
                <w:sz w:val="21"/>
                <w:szCs w:val="21"/>
              </w:rPr>
              <w:t xml:space="preserve"> itself: what was good and what was bad about it. Adding a short note on the positive and negative results of </w:t>
            </w:r>
            <w:r>
              <w:rPr>
                <w:b/>
                <w:bCs/>
                <w:sz w:val="21"/>
                <w:szCs w:val="21"/>
              </w:rPr>
              <w:t>ending</w:t>
            </w:r>
            <w:r>
              <w:rPr>
                <w:sz w:val="21"/>
                <w:szCs w:val="21"/>
              </w:rPr>
              <w:t xml:space="preserve"> it shows depth.</w:t>
            </w:r>
          </w:p>
        </w:tc>
      </w:tr>
    </w:tbl>
    <w:p w14:paraId="4A53D627" w14:textId="77777777" w:rsidR="003C39F0" w:rsidRDefault="003C39F0"/>
    <w:p w14:paraId="0D4B684B" w14:textId="77777777" w:rsidR="003C39F0" w:rsidRDefault="00000000">
      <w:pPr>
        <w:pStyle w:val="Heading2"/>
      </w:pPr>
      <w:bookmarkStart w:id="107" w:name="_Toc241396215"/>
      <w:r>
        <w:t>The model answer</w:t>
      </w:r>
      <w:bookmarkEnd w:id="107"/>
    </w:p>
    <w:p w14:paraId="20ECBBB9" w14:textId="77777777" w:rsidR="003C39F0" w:rsidRDefault="00000000">
      <w:pPr>
        <w:pStyle w:val="Heading3"/>
      </w:pPr>
      <w:bookmarkStart w:id="108" w:name="_Toc241396216"/>
      <w:r>
        <w:t>Introduction</w:t>
      </w:r>
      <w:bookmarkEnd w:id="108"/>
    </w:p>
    <w:p w14:paraId="34EA5DB5" w14:textId="77777777" w:rsidR="003C39F0" w:rsidRDefault="00000000">
      <w:r>
        <w:rPr>
          <w:b/>
          <w:bCs/>
        </w:rPr>
        <w:t>Splendid Isolation</w:t>
      </w:r>
      <w:r>
        <w:t xml:space="preserve"> — Britain's avoidance of permanent peacetime alliances with the Great Powers, associated with </w:t>
      </w:r>
      <w:r>
        <w:rPr>
          <w:b/>
          <w:bCs/>
        </w:rPr>
        <w:t>Lord Salisbury</w:t>
      </w:r>
      <w:r>
        <w:t xml:space="preserve"> — lasted roughly from </w:t>
      </w:r>
      <w:r>
        <w:rPr>
          <w:b/>
          <w:bCs/>
        </w:rPr>
        <w:t>1870 to 1902</w:t>
      </w:r>
      <w:r>
        <w:t xml:space="preserve">. Britain put a halt to it in </w:t>
      </w:r>
      <w:r>
        <w:rPr>
          <w:b/>
          <w:bCs/>
        </w:rPr>
        <w:t>three main steps</w:t>
      </w:r>
      <w:r>
        <w:t xml:space="preserve">: the </w:t>
      </w:r>
      <w:r>
        <w:rPr>
          <w:b/>
          <w:bCs/>
        </w:rPr>
        <w:t>Anglo-Japanese Alliance</w:t>
      </w:r>
      <w:r>
        <w:t xml:space="preserve"> (</w:t>
      </w:r>
      <w:r>
        <w:rPr>
          <w:b/>
          <w:bCs/>
        </w:rPr>
        <w:t>1902</w:t>
      </w:r>
      <w:r>
        <w:t xml:space="preserve">), the </w:t>
      </w:r>
      <w:r>
        <w:rPr>
          <w:b/>
          <w:bCs/>
        </w:rPr>
        <w:t>Entente Cordiale</w:t>
      </w:r>
      <w:r>
        <w:t xml:space="preserve"> with France (</w:t>
      </w:r>
      <w:r>
        <w:rPr>
          <w:b/>
          <w:bCs/>
        </w:rPr>
        <w:t>1904</w:t>
      </w:r>
      <w:r>
        <w:t xml:space="preserve">) and the </w:t>
      </w:r>
      <w:r>
        <w:rPr>
          <w:b/>
          <w:bCs/>
        </w:rPr>
        <w:t>Anglo-Russian Convention</w:t>
      </w:r>
      <w:r>
        <w:t xml:space="preserve"> (</w:t>
      </w:r>
      <w:r>
        <w:rPr>
          <w:b/>
          <w:bCs/>
        </w:rPr>
        <w:t>1907</w:t>
      </w:r>
      <w:r>
        <w:t xml:space="preserve">). The policy had real </w:t>
      </w:r>
      <w:r>
        <w:rPr>
          <w:b/>
          <w:bCs/>
        </w:rPr>
        <w:t>advantages</w:t>
      </w:r>
      <w:r>
        <w:t xml:space="preserve"> — freedom, economy and peace — but by the 1890s its </w:t>
      </w:r>
      <w:r>
        <w:rPr>
          <w:b/>
          <w:bCs/>
        </w:rPr>
        <w:t>disadvantages</w:t>
      </w:r>
      <w:r>
        <w:t xml:space="preserve"> — loneliness in a hostile world — had become dangerous.</w:t>
      </w:r>
    </w:p>
    <w:p w14:paraId="1E19B6C2" w14:textId="77777777" w:rsidR="003C39F0" w:rsidRDefault="00000000">
      <w:pPr>
        <w:pStyle w:val="Heading2"/>
      </w:pPr>
      <w:bookmarkStart w:id="109" w:name="_Toc241396217"/>
      <w:r>
        <w:t>Limb 1 · How Britain put a halt to isolation</w:t>
      </w:r>
      <w:bookmarkEnd w:id="109"/>
    </w:p>
    <w:p w14:paraId="5B84E753" w14:textId="77777777" w:rsidR="003C39F0" w:rsidRDefault="00000000">
      <w:pPr>
        <w:pStyle w:val="Heading3"/>
      </w:pPr>
      <w:bookmarkStart w:id="110" w:name="_Toc241396218"/>
      <w:r>
        <w:t>(1)  The pressures that forced a change</w:t>
      </w:r>
      <w:bookmarkEnd w:id="110"/>
    </w:p>
    <w:p w14:paraId="14AB337F" w14:textId="77777777" w:rsidR="003C39F0" w:rsidRDefault="00000000">
      <w:pPr>
        <w:pStyle w:val="ListParagraph"/>
        <w:numPr>
          <w:ilvl w:val="0"/>
          <w:numId w:val="2"/>
        </w:numPr>
        <w:spacing w:after="70" w:line="276" w:lineRule="auto"/>
      </w:pPr>
      <w:r>
        <w:rPr>
          <w:b/>
          <w:bCs/>
        </w:rPr>
        <w:t>The Boer War</w:t>
      </w:r>
      <w:r>
        <w:t xml:space="preserve"> (</w:t>
      </w:r>
      <w:r>
        <w:rPr>
          <w:b/>
          <w:bCs/>
        </w:rPr>
        <w:t>1899–1902</w:t>
      </w:r>
      <w:r>
        <w:t>): Britain fought for three years with almost every European power openly hostile; its army was stretched and humiliated in "Black Week" (1899).</w:t>
      </w:r>
    </w:p>
    <w:p w14:paraId="06E34889" w14:textId="77777777" w:rsidR="003C39F0" w:rsidRDefault="00000000">
      <w:pPr>
        <w:pStyle w:val="ListParagraph"/>
        <w:numPr>
          <w:ilvl w:val="0"/>
          <w:numId w:val="2"/>
        </w:numPr>
        <w:spacing w:after="70" w:line="276" w:lineRule="auto"/>
      </w:pPr>
      <w:r>
        <w:rPr>
          <w:b/>
          <w:bCs/>
        </w:rPr>
        <w:t>Germany</w:t>
      </w:r>
      <w:r>
        <w:t xml:space="preserve">: the </w:t>
      </w:r>
      <w:r>
        <w:rPr>
          <w:b/>
          <w:bCs/>
        </w:rPr>
        <w:t>Kruger telegram</w:t>
      </w:r>
      <w:r>
        <w:t xml:space="preserve"> (1896) and the </w:t>
      </w:r>
      <w:r>
        <w:rPr>
          <w:b/>
          <w:bCs/>
        </w:rPr>
        <w:t>Navy Laws</w:t>
      </w:r>
      <w:r>
        <w:t xml:space="preserve"> of </w:t>
      </w:r>
      <w:r>
        <w:rPr>
          <w:b/>
          <w:bCs/>
        </w:rPr>
        <w:t>1898</w:t>
      </w:r>
      <w:r>
        <w:t xml:space="preserve"> and </w:t>
      </w:r>
      <w:r>
        <w:rPr>
          <w:b/>
          <w:bCs/>
        </w:rPr>
        <w:t>1900</w:t>
      </w:r>
      <w:r>
        <w:t xml:space="preserve"> — a battle fleet in the North Sea could only be aimed at Britain.</w:t>
      </w:r>
    </w:p>
    <w:p w14:paraId="5862687D" w14:textId="77777777" w:rsidR="003C39F0" w:rsidRDefault="00000000">
      <w:pPr>
        <w:pStyle w:val="ListParagraph"/>
        <w:numPr>
          <w:ilvl w:val="0"/>
          <w:numId w:val="2"/>
        </w:numPr>
        <w:spacing w:after="70" w:line="276" w:lineRule="auto"/>
      </w:pPr>
      <w:r>
        <w:rPr>
          <w:b/>
          <w:bCs/>
        </w:rPr>
        <w:t>Russia</w:t>
      </w:r>
      <w:r>
        <w:t xml:space="preserve"> in </w:t>
      </w:r>
      <w:r>
        <w:rPr>
          <w:b/>
          <w:bCs/>
        </w:rPr>
        <w:t>China</w:t>
      </w:r>
      <w:r>
        <w:t xml:space="preserve"> and Central Asia; </w:t>
      </w:r>
      <w:r>
        <w:rPr>
          <w:b/>
          <w:bCs/>
        </w:rPr>
        <w:t>France</w:t>
      </w:r>
      <w:r>
        <w:t xml:space="preserve"> in Africa (</w:t>
      </w:r>
      <w:r>
        <w:rPr>
          <w:b/>
          <w:bCs/>
        </w:rPr>
        <w:t>Fashoda</w:t>
      </w:r>
      <w:r>
        <w:t xml:space="preserve">, 1898); both </w:t>
      </w:r>
      <w:r>
        <w:rPr>
          <w:b/>
          <w:bCs/>
        </w:rPr>
        <w:t>allied</w:t>
      </w:r>
      <w:r>
        <w:t xml:space="preserve"> since </w:t>
      </w:r>
      <w:r>
        <w:rPr>
          <w:b/>
          <w:bCs/>
        </w:rPr>
        <w:t>1894</w:t>
      </w:r>
      <w:r>
        <w:t>.</w:t>
      </w:r>
    </w:p>
    <w:p w14:paraId="524F7081" w14:textId="77777777" w:rsidR="003C39F0" w:rsidRDefault="00000000">
      <w:pPr>
        <w:pStyle w:val="ListParagraph"/>
        <w:numPr>
          <w:ilvl w:val="0"/>
          <w:numId w:val="2"/>
        </w:numPr>
        <w:spacing w:after="70" w:line="276" w:lineRule="auto"/>
      </w:pPr>
      <w:r>
        <w:rPr>
          <w:b/>
          <w:bCs/>
        </w:rPr>
        <w:t>Over-stretch</w:t>
      </w:r>
      <w:r>
        <w:t>: the navy could not be strong everywhere at once.</w:t>
      </w:r>
    </w:p>
    <w:p w14:paraId="4C9BF0AF" w14:textId="77777777" w:rsidR="003C39F0" w:rsidRDefault="00000000">
      <w:pPr>
        <w:pStyle w:val="Heading3"/>
      </w:pPr>
      <w:bookmarkStart w:id="111" w:name="_Toc241396219"/>
      <w:r>
        <w:t>(2)  The first attempt: Germany (1898–1901)</w:t>
      </w:r>
      <w:bookmarkEnd w:id="111"/>
    </w:p>
    <w:p w14:paraId="156D5207" w14:textId="77777777" w:rsidR="003C39F0" w:rsidRDefault="00000000">
      <w:r>
        <w:rPr>
          <w:b/>
          <w:bCs/>
        </w:rPr>
        <w:t>Joseph Chamberlain</w:t>
      </w:r>
      <w:r>
        <w:t xml:space="preserve"> proposed an Anglo-German alliance three times. Germany wanted Britain to join the </w:t>
      </w:r>
      <w:r>
        <w:rPr>
          <w:b/>
          <w:bCs/>
        </w:rPr>
        <w:t>Triple Alliance</w:t>
      </w:r>
      <w:r>
        <w:t xml:space="preserve"> without concessions and did not believe Britain could come to terms with France or Russia. The failure pushed Britain elsewhere.</w:t>
      </w:r>
    </w:p>
    <w:p w14:paraId="1DF091F7" w14:textId="77777777" w:rsidR="003C39F0" w:rsidRDefault="00000000">
      <w:pPr>
        <w:pStyle w:val="Heading3"/>
      </w:pPr>
      <w:bookmarkStart w:id="112" w:name="_Toc241396220"/>
      <w:r>
        <w:t>(3)  Step 1 · The Anglo-Japanese Alliance (1902)</w:t>
      </w:r>
      <w:bookmarkEnd w:id="112"/>
    </w:p>
    <w:p w14:paraId="311C65C8" w14:textId="77777777" w:rsidR="003C39F0" w:rsidRDefault="00000000">
      <w:pPr>
        <w:pStyle w:val="ListParagraph"/>
        <w:numPr>
          <w:ilvl w:val="0"/>
          <w:numId w:val="2"/>
        </w:numPr>
        <w:spacing w:after="70" w:line="276" w:lineRule="auto"/>
      </w:pPr>
      <w:r>
        <w:rPr>
          <w:b/>
          <w:bCs/>
        </w:rPr>
        <w:t>Signed</w:t>
      </w:r>
      <w:r>
        <w:t xml:space="preserve"> on </w:t>
      </w:r>
      <w:r>
        <w:rPr>
          <w:b/>
          <w:bCs/>
        </w:rPr>
        <w:t>30 January 1902</w:t>
      </w:r>
      <w:r>
        <w:t xml:space="preserve"> by </w:t>
      </w:r>
      <w:r>
        <w:rPr>
          <w:b/>
          <w:bCs/>
        </w:rPr>
        <w:t>Lord Lansdowne</w:t>
      </w:r>
      <w:r>
        <w:t xml:space="preserve"> and the Japanese ambassador Hayashi.</w:t>
      </w:r>
    </w:p>
    <w:p w14:paraId="29797436" w14:textId="77777777" w:rsidR="003C39F0" w:rsidRDefault="00000000">
      <w:pPr>
        <w:pStyle w:val="ListParagraph"/>
        <w:numPr>
          <w:ilvl w:val="0"/>
          <w:numId w:val="2"/>
        </w:numPr>
        <w:spacing w:after="70" w:line="276" w:lineRule="auto"/>
      </w:pPr>
      <w:r>
        <w:rPr>
          <w:b/>
          <w:bCs/>
        </w:rPr>
        <w:t>Terms</w:t>
      </w:r>
      <w:r>
        <w:t xml:space="preserve">: each would stay </w:t>
      </w:r>
      <w:r>
        <w:rPr>
          <w:b/>
          <w:bCs/>
        </w:rPr>
        <w:t>neutral</w:t>
      </w:r>
      <w:r>
        <w:t xml:space="preserve"> if the other fought </w:t>
      </w:r>
      <w:r>
        <w:rPr>
          <w:b/>
          <w:bCs/>
        </w:rPr>
        <w:t>one</w:t>
      </w:r>
      <w:r>
        <w:t xml:space="preserve"> power in the Far East, and </w:t>
      </w:r>
      <w:r>
        <w:rPr>
          <w:b/>
          <w:bCs/>
        </w:rPr>
        <w:t>help</w:t>
      </w:r>
      <w:r>
        <w:t xml:space="preserve"> if it fought </w:t>
      </w:r>
      <w:r>
        <w:rPr>
          <w:b/>
          <w:bCs/>
        </w:rPr>
        <w:t>two</w:t>
      </w:r>
      <w:r>
        <w:t>.</w:t>
      </w:r>
    </w:p>
    <w:p w14:paraId="336C0B31" w14:textId="77777777" w:rsidR="003C39F0" w:rsidRDefault="00000000">
      <w:pPr>
        <w:pStyle w:val="ListParagraph"/>
        <w:numPr>
          <w:ilvl w:val="0"/>
          <w:numId w:val="2"/>
        </w:numPr>
        <w:spacing w:after="70" w:line="276" w:lineRule="auto"/>
      </w:pPr>
      <w:r>
        <w:rPr>
          <w:b/>
          <w:bCs/>
        </w:rPr>
        <w:t>Why</w:t>
      </w:r>
      <w:r>
        <w:t xml:space="preserve">: to check </w:t>
      </w:r>
      <w:r>
        <w:rPr>
          <w:b/>
          <w:bCs/>
        </w:rPr>
        <w:t>Russia</w:t>
      </w:r>
      <w:r>
        <w:t xml:space="preserve"> in China and Korea, and to let Britain bring warships home.</w:t>
      </w:r>
    </w:p>
    <w:p w14:paraId="52F62CE4" w14:textId="77777777" w:rsidR="003C39F0" w:rsidRDefault="00000000">
      <w:pPr>
        <w:pStyle w:val="ListParagraph"/>
        <w:numPr>
          <w:ilvl w:val="0"/>
          <w:numId w:val="2"/>
        </w:numPr>
        <w:spacing w:after="70" w:line="276" w:lineRule="auto"/>
      </w:pPr>
      <w:r>
        <w:rPr>
          <w:b/>
          <w:bCs/>
        </w:rPr>
        <w:t>Result</w:t>
      </w:r>
      <w:r>
        <w:t xml:space="preserve">: Japan defeated Russia in </w:t>
      </w:r>
      <w:r>
        <w:rPr>
          <w:b/>
          <w:bCs/>
        </w:rPr>
        <w:t>1904–05</w:t>
      </w:r>
      <w:r>
        <w:t xml:space="preserve"> without French intervention; the alliance was renewed (</w:t>
      </w:r>
      <w:r>
        <w:rPr>
          <w:b/>
          <w:bCs/>
        </w:rPr>
        <w:t>1905, 1911</w:t>
      </w:r>
      <w:r>
        <w:t>).</w:t>
      </w:r>
    </w:p>
    <w:p w14:paraId="49251BB7" w14:textId="77777777" w:rsidR="003C39F0" w:rsidRDefault="00000000">
      <w:pPr>
        <w:pStyle w:val="Heading3"/>
      </w:pPr>
      <w:bookmarkStart w:id="113" w:name="_Toc241396221"/>
      <w:r>
        <w:lastRenderedPageBreak/>
        <w:t>(4)  Step 2 · The Entente Cordiale (1904)</w:t>
      </w:r>
      <w:bookmarkEnd w:id="113"/>
    </w:p>
    <w:p w14:paraId="2FA5231C" w14:textId="77777777" w:rsidR="003C39F0" w:rsidRDefault="00000000">
      <w:pPr>
        <w:pStyle w:val="ListParagraph"/>
        <w:numPr>
          <w:ilvl w:val="0"/>
          <w:numId w:val="2"/>
        </w:numPr>
        <w:spacing w:after="70" w:line="276" w:lineRule="auto"/>
      </w:pPr>
      <w:r>
        <w:rPr>
          <w:b/>
          <w:bCs/>
        </w:rPr>
        <w:t>Prepared</w:t>
      </w:r>
      <w:r>
        <w:t xml:space="preserve"> by King </w:t>
      </w:r>
      <w:r>
        <w:rPr>
          <w:b/>
          <w:bCs/>
        </w:rPr>
        <w:t>Edward VII</w:t>
      </w:r>
      <w:r>
        <w:t>'s visit to Paris (</w:t>
      </w:r>
      <w:r>
        <w:rPr>
          <w:b/>
          <w:bCs/>
        </w:rPr>
        <w:t>May 1903</w:t>
      </w:r>
      <w:r>
        <w:t xml:space="preserve">) and </w:t>
      </w:r>
      <w:r>
        <w:rPr>
          <w:b/>
          <w:bCs/>
        </w:rPr>
        <w:t>Delcassé</w:t>
      </w:r>
      <w:r>
        <w:t>'s diplomacy.</w:t>
      </w:r>
    </w:p>
    <w:p w14:paraId="6D40A4AA" w14:textId="77777777" w:rsidR="003C39F0" w:rsidRDefault="00000000">
      <w:pPr>
        <w:pStyle w:val="ListParagraph"/>
        <w:numPr>
          <w:ilvl w:val="0"/>
          <w:numId w:val="2"/>
        </w:numPr>
        <w:spacing w:after="70" w:line="276" w:lineRule="auto"/>
      </w:pPr>
      <w:r>
        <w:rPr>
          <w:b/>
          <w:bCs/>
        </w:rPr>
        <w:t>Signed</w:t>
      </w:r>
      <w:r>
        <w:t xml:space="preserve"> on </w:t>
      </w:r>
      <w:r>
        <w:rPr>
          <w:b/>
          <w:bCs/>
        </w:rPr>
        <w:t>8 April 1904</w:t>
      </w:r>
      <w:r>
        <w:t xml:space="preserve">: </w:t>
      </w:r>
      <w:r>
        <w:rPr>
          <w:b/>
          <w:bCs/>
        </w:rPr>
        <w:t>Egypt</w:t>
      </w:r>
      <w:r>
        <w:t xml:space="preserve"> for Britain, </w:t>
      </w:r>
      <w:r>
        <w:rPr>
          <w:b/>
          <w:bCs/>
        </w:rPr>
        <w:t>Morocco</w:t>
      </w:r>
      <w:r>
        <w:t xml:space="preserve"> for France; Newfoundland, Siam and the New Hebrides settled.</w:t>
      </w:r>
    </w:p>
    <w:p w14:paraId="63F9F023" w14:textId="77777777" w:rsidR="003C39F0" w:rsidRDefault="00000000">
      <w:pPr>
        <w:pStyle w:val="ListParagraph"/>
        <w:numPr>
          <w:ilvl w:val="0"/>
          <w:numId w:val="2"/>
        </w:numPr>
        <w:spacing w:after="70" w:line="276" w:lineRule="auto"/>
      </w:pPr>
      <w:r>
        <w:rPr>
          <w:b/>
          <w:bCs/>
        </w:rPr>
        <w:t>Tested</w:t>
      </w:r>
      <w:r>
        <w:t xml:space="preserve"> by Germany in the </w:t>
      </w:r>
      <w:r>
        <w:rPr>
          <w:b/>
          <w:bCs/>
        </w:rPr>
        <w:t>First Moroccan Crisis</w:t>
      </w:r>
      <w:r>
        <w:t xml:space="preserve"> (</w:t>
      </w:r>
      <w:r>
        <w:rPr>
          <w:b/>
          <w:bCs/>
        </w:rPr>
        <w:t>1905</w:t>
      </w:r>
      <w:r>
        <w:t xml:space="preserve">, the Kaiser at </w:t>
      </w:r>
      <w:r>
        <w:rPr>
          <w:b/>
          <w:bCs/>
        </w:rPr>
        <w:t>Tangier</w:t>
      </w:r>
      <w:r>
        <w:t xml:space="preserve">); at </w:t>
      </w:r>
      <w:r>
        <w:rPr>
          <w:b/>
          <w:bCs/>
        </w:rPr>
        <w:t>Algeciras</w:t>
      </w:r>
      <w:r>
        <w:t xml:space="preserve"> (</w:t>
      </w:r>
      <w:r>
        <w:rPr>
          <w:b/>
          <w:bCs/>
        </w:rPr>
        <w:t>1906</w:t>
      </w:r>
      <w:r>
        <w:t xml:space="preserve">) Britain stood by France; secret </w:t>
      </w:r>
      <w:r>
        <w:rPr>
          <w:b/>
          <w:bCs/>
        </w:rPr>
        <w:t>Anglo-French military conversations</w:t>
      </w:r>
      <w:r>
        <w:t xml:space="preserve"> began.</w:t>
      </w:r>
    </w:p>
    <w:p w14:paraId="067E5B97" w14:textId="77777777" w:rsidR="003C39F0" w:rsidRDefault="00000000">
      <w:pPr>
        <w:pStyle w:val="Heading3"/>
      </w:pPr>
      <w:bookmarkStart w:id="114" w:name="_Toc241396222"/>
      <w:r>
        <w:t>(5)  Step 3 · The Anglo-Russian Convention (1907)</w:t>
      </w:r>
      <w:bookmarkEnd w:id="114"/>
    </w:p>
    <w:p w14:paraId="388C6069" w14:textId="77777777" w:rsidR="003C39F0" w:rsidRDefault="00000000">
      <w:pPr>
        <w:pStyle w:val="ListParagraph"/>
        <w:numPr>
          <w:ilvl w:val="0"/>
          <w:numId w:val="2"/>
        </w:numPr>
        <w:spacing w:after="70" w:line="276" w:lineRule="auto"/>
      </w:pPr>
      <w:r>
        <w:rPr>
          <w:b/>
          <w:bCs/>
        </w:rPr>
        <w:t>Signed</w:t>
      </w:r>
      <w:r>
        <w:t xml:space="preserve"> on </w:t>
      </w:r>
      <w:r>
        <w:rPr>
          <w:b/>
          <w:bCs/>
        </w:rPr>
        <w:t>31 August 1907</w:t>
      </w:r>
      <w:r>
        <w:t xml:space="preserve"> by </w:t>
      </w:r>
      <w:r>
        <w:rPr>
          <w:b/>
          <w:bCs/>
        </w:rPr>
        <w:t>Sir Edward Grey</w:t>
      </w:r>
      <w:r>
        <w:t>.</w:t>
      </w:r>
    </w:p>
    <w:p w14:paraId="7C5B6A97" w14:textId="77777777" w:rsidR="003C39F0" w:rsidRDefault="00000000">
      <w:pPr>
        <w:pStyle w:val="ListParagraph"/>
        <w:numPr>
          <w:ilvl w:val="0"/>
          <w:numId w:val="2"/>
        </w:numPr>
        <w:spacing w:after="70" w:line="276" w:lineRule="auto"/>
      </w:pPr>
      <w:r>
        <w:rPr>
          <w:b/>
          <w:bCs/>
        </w:rPr>
        <w:t>Persia</w:t>
      </w:r>
      <w:r>
        <w:t xml:space="preserve"> divided into Russian, British and neutral zones; </w:t>
      </w:r>
      <w:r>
        <w:rPr>
          <w:b/>
          <w:bCs/>
        </w:rPr>
        <w:t>Afghanistan</w:t>
      </w:r>
      <w:r>
        <w:t xml:space="preserve"> a British sphere; </w:t>
      </w:r>
      <w:r>
        <w:rPr>
          <w:b/>
          <w:bCs/>
        </w:rPr>
        <w:t>Tibet</w:t>
      </w:r>
      <w:r>
        <w:t xml:space="preserve"> neutral.</w:t>
      </w:r>
    </w:p>
    <w:p w14:paraId="5A1529E0" w14:textId="77777777" w:rsidR="003C39F0" w:rsidRDefault="00000000">
      <w:pPr>
        <w:pStyle w:val="ListParagraph"/>
        <w:numPr>
          <w:ilvl w:val="0"/>
          <w:numId w:val="2"/>
        </w:numPr>
        <w:spacing w:after="70" w:line="276" w:lineRule="auto"/>
      </w:pPr>
      <w:r>
        <w:rPr>
          <w:b/>
          <w:bCs/>
        </w:rPr>
        <w:t>Result</w:t>
      </w:r>
      <w:r>
        <w:t xml:space="preserve">: the </w:t>
      </w:r>
      <w:r>
        <w:rPr>
          <w:b/>
          <w:bCs/>
        </w:rPr>
        <w:t>Great Game</w:t>
      </w:r>
      <w:r>
        <w:t xml:space="preserve"> ended; with France already allied to Russia, the </w:t>
      </w:r>
      <w:r>
        <w:rPr>
          <w:b/>
          <w:bCs/>
        </w:rPr>
        <w:t>Triple Entente</w:t>
      </w:r>
      <w:r>
        <w:t xml:space="preserve"> was formed.</w:t>
      </w:r>
    </w:p>
    <w:p w14:paraId="78F45C59" w14:textId="77777777" w:rsidR="003C39F0" w:rsidRDefault="00000000">
      <w:pPr>
        <w:pStyle w:val="Heading3"/>
      </w:pPr>
      <w:bookmarkStart w:id="115" w:name="_Toc241396223"/>
      <w:r>
        <w:t>(6)  Also: friendship with the USA</w:t>
      </w:r>
      <w:bookmarkEnd w:id="115"/>
    </w:p>
    <w:p w14:paraId="5187CAB3" w14:textId="77777777" w:rsidR="003C39F0" w:rsidRDefault="00000000">
      <w:r>
        <w:t xml:space="preserve">The </w:t>
      </w:r>
      <w:r>
        <w:rPr>
          <w:b/>
          <w:bCs/>
        </w:rPr>
        <w:t>Hay–Pauncefote Treaty</w:t>
      </w:r>
      <w:r>
        <w:t xml:space="preserve"> (1901) removed the last serious quarrel with the United States.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75"/>
        <w:gridCol w:w="2047"/>
        <w:gridCol w:w="5584"/>
      </w:tblGrid>
      <w:tr w:rsidR="003C39F0" w14:paraId="0F8AF2C5"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1782558" w14:textId="77777777" w:rsidR="003C39F0" w:rsidRDefault="00000000">
            <w:pPr>
              <w:spacing w:after="30" w:line="250" w:lineRule="auto"/>
            </w:pPr>
            <w:r>
              <w:rPr>
                <w:rFonts w:ascii="Calibri" w:eastAsia="Calibri" w:hAnsi="Calibri" w:cs="Calibri"/>
                <w:b/>
                <w:bCs/>
                <w:color w:val="FFFFFF"/>
                <w:sz w:val="18"/>
                <w:szCs w:val="18"/>
              </w:rPr>
              <w:t>Year</w:t>
            </w:r>
          </w:p>
        </w:tc>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93D8585" w14:textId="77777777" w:rsidR="003C39F0" w:rsidRDefault="00000000">
            <w:pPr>
              <w:spacing w:after="30" w:line="250" w:lineRule="auto"/>
            </w:pPr>
            <w:r>
              <w:rPr>
                <w:rFonts w:ascii="Calibri" w:eastAsia="Calibri" w:hAnsi="Calibri" w:cs="Calibri"/>
                <w:b/>
                <w:bCs/>
                <w:color w:val="FFFFFF"/>
                <w:sz w:val="18"/>
                <w:szCs w:val="18"/>
              </w:rPr>
              <w:t>Agreement</w:t>
            </w:r>
          </w:p>
        </w:tc>
        <w:tc>
          <w:tcPr>
            <w:tcW w:w="558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8383661" w14:textId="77777777" w:rsidR="003C39F0" w:rsidRDefault="00000000">
            <w:pPr>
              <w:spacing w:after="30" w:line="250" w:lineRule="auto"/>
            </w:pPr>
            <w:r>
              <w:rPr>
                <w:rFonts w:ascii="Calibri" w:eastAsia="Calibri" w:hAnsi="Calibri" w:cs="Calibri"/>
                <w:b/>
                <w:bCs/>
                <w:color w:val="FFFFFF"/>
                <w:sz w:val="18"/>
                <w:szCs w:val="18"/>
              </w:rPr>
              <w:t>What it did</w:t>
            </w:r>
          </w:p>
        </w:tc>
      </w:tr>
      <w:tr w:rsidR="003C39F0" w14:paraId="58BE8C8C"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9026A3" w14:textId="77777777" w:rsidR="003C39F0" w:rsidRDefault="00000000">
            <w:pPr>
              <w:spacing w:after="30" w:line="250" w:lineRule="auto"/>
            </w:pPr>
            <w:r>
              <w:rPr>
                <w:rFonts w:ascii="Calibri" w:eastAsia="Calibri" w:hAnsi="Calibri" w:cs="Calibri"/>
                <w:sz w:val="18"/>
                <w:szCs w:val="18"/>
              </w:rPr>
              <w:t>1901</w:t>
            </w:r>
          </w:p>
        </w:tc>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272877" w14:textId="77777777" w:rsidR="003C39F0" w:rsidRDefault="00000000">
            <w:pPr>
              <w:spacing w:after="30" w:line="250" w:lineRule="auto"/>
            </w:pPr>
            <w:r>
              <w:rPr>
                <w:rFonts w:ascii="Calibri" w:eastAsia="Calibri" w:hAnsi="Calibri" w:cs="Calibri"/>
                <w:sz w:val="18"/>
                <w:szCs w:val="18"/>
              </w:rPr>
              <w:t>Hay–Pauncefote</w:t>
            </w:r>
          </w:p>
        </w:tc>
        <w:tc>
          <w:tcPr>
            <w:tcW w:w="558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480A44" w14:textId="77777777" w:rsidR="003C39F0" w:rsidRDefault="00000000">
            <w:pPr>
              <w:spacing w:after="30" w:line="250" w:lineRule="auto"/>
            </w:pPr>
            <w:r>
              <w:rPr>
                <w:rFonts w:ascii="Calibri" w:eastAsia="Calibri" w:hAnsi="Calibri" w:cs="Calibri"/>
                <w:sz w:val="18"/>
                <w:szCs w:val="18"/>
              </w:rPr>
              <w:t>Friendship with the USA</w:t>
            </w:r>
          </w:p>
        </w:tc>
      </w:tr>
      <w:tr w:rsidR="003C39F0" w14:paraId="1C03DE9F"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22B964" w14:textId="77777777" w:rsidR="003C39F0" w:rsidRDefault="00000000">
            <w:pPr>
              <w:spacing w:after="30" w:line="250" w:lineRule="auto"/>
            </w:pPr>
            <w:r>
              <w:rPr>
                <w:rFonts w:ascii="Calibri" w:eastAsia="Calibri" w:hAnsi="Calibri" w:cs="Calibri"/>
                <w:sz w:val="18"/>
                <w:szCs w:val="18"/>
              </w:rPr>
              <w:t>1902</w:t>
            </w:r>
          </w:p>
        </w:tc>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2F05B2" w14:textId="77777777" w:rsidR="003C39F0" w:rsidRDefault="00000000">
            <w:pPr>
              <w:spacing w:after="30" w:line="250" w:lineRule="auto"/>
            </w:pPr>
            <w:r>
              <w:rPr>
                <w:rFonts w:ascii="Calibri" w:eastAsia="Calibri" w:hAnsi="Calibri" w:cs="Calibri"/>
                <w:sz w:val="18"/>
                <w:szCs w:val="18"/>
              </w:rPr>
              <w:t>Anglo-Japanese Alliance</w:t>
            </w:r>
          </w:p>
        </w:tc>
        <w:tc>
          <w:tcPr>
            <w:tcW w:w="558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FA6BBC" w14:textId="77777777" w:rsidR="003C39F0" w:rsidRDefault="00000000">
            <w:pPr>
              <w:spacing w:after="30" w:line="250" w:lineRule="auto"/>
            </w:pPr>
            <w:r>
              <w:rPr>
                <w:rFonts w:ascii="Calibri" w:eastAsia="Calibri" w:hAnsi="Calibri" w:cs="Calibri"/>
                <w:sz w:val="18"/>
                <w:szCs w:val="18"/>
              </w:rPr>
              <w:t>Ally in the Far East against Russia</w:t>
            </w:r>
          </w:p>
        </w:tc>
      </w:tr>
      <w:tr w:rsidR="003C39F0" w14:paraId="4DEA442B"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802CA3" w14:textId="77777777" w:rsidR="003C39F0" w:rsidRDefault="00000000">
            <w:pPr>
              <w:spacing w:after="30" w:line="250" w:lineRule="auto"/>
            </w:pPr>
            <w:r>
              <w:rPr>
                <w:rFonts w:ascii="Calibri" w:eastAsia="Calibri" w:hAnsi="Calibri" w:cs="Calibri"/>
                <w:sz w:val="18"/>
                <w:szCs w:val="18"/>
              </w:rPr>
              <w:t>1904</w:t>
            </w:r>
          </w:p>
        </w:tc>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3D4FDD" w14:textId="77777777" w:rsidR="003C39F0" w:rsidRDefault="00000000">
            <w:pPr>
              <w:spacing w:after="30" w:line="250" w:lineRule="auto"/>
            </w:pPr>
            <w:r>
              <w:rPr>
                <w:rFonts w:ascii="Calibri" w:eastAsia="Calibri" w:hAnsi="Calibri" w:cs="Calibri"/>
                <w:sz w:val="18"/>
                <w:szCs w:val="18"/>
              </w:rPr>
              <w:t>Entente Cordiale</w:t>
            </w:r>
          </w:p>
        </w:tc>
        <w:tc>
          <w:tcPr>
            <w:tcW w:w="558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2DCBA4" w14:textId="77777777" w:rsidR="003C39F0" w:rsidRDefault="00000000">
            <w:pPr>
              <w:spacing w:after="30" w:line="250" w:lineRule="auto"/>
            </w:pPr>
            <w:r>
              <w:rPr>
                <w:rFonts w:ascii="Calibri" w:eastAsia="Calibri" w:hAnsi="Calibri" w:cs="Calibri"/>
                <w:sz w:val="18"/>
                <w:szCs w:val="18"/>
              </w:rPr>
              <w:t>Colonial settlement with France</w:t>
            </w:r>
          </w:p>
        </w:tc>
      </w:tr>
      <w:tr w:rsidR="003C39F0" w14:paraId="746C4F06"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460D8C" w14:textId="77777777" w:rsidR="003C39F0" w:rsidRDefault="00000000">
            <w:pPr>
              <w:spacing w:after="30" w:line="250" w:lineRule="auto"/>
            </w:pPr>
            <w:r>
              <w:rPr>
                <w:rFonts w:ascii="Calibri" w:eastAsia="Calibri" w:hAnsi="Calibri" w:cs="Calibri"/>
                <w:sz w:val="18"/>
                <w:szCs w:val="18"/>
              </w:rPr>
              <w:t>1907</w:t>
            </w:r>
          </w:p>
        </w:tc>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828B3A" w14:textId="77777777" w:rsidR="003C39F0" w:rsidRDefault="00000000">
            <w:pPr>
              <w:spacing w:after="30" w:line="250" w:lineRule="auto"/>
            </w:pPr>
            <w:r>
              <w:rPr>
                <w:rFonts w:ascii="Calibri" w:eastAsia="Calibri" w:hAnsi="Calibri" w:cs="Calibri"/>
                <w:sz w:val="18"/>
                <w:szCs w:val="18"/>
              </w:rPr>
              <w:t>Anglo-Russian Convention</w:t>
            </w:r>
          </w:p>
        </w:tc>
        <w:tc>
          <w:tcPr>
            <w:tcW w:w="558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2401F9" w14:textId="77777777" w:rsidR="003C39F0" w:rsidRDefault="00000000">
            <w:pPr>
              <w:spacing w:after="30" w:line="250" w:lineRule="auto"/>
            </w:pPr>
            <w:r>
              <w:rPr>
                <w:rFonts w:ascii="Calibri" w:eastAsia="Calibri" w:hAnsi="Calibri" w:cs="Calibri"/>
                <w:sz w:val="18"/>
                <w:szCs w:val="18"/>
              </w:rPr>
              <w:t>Colonial settlement with Russia → Triple Entente</w:t>
            </w:r>
          </w:p>
        </w:tc>
      </w:tr>
    </w:tbl>
    <w:p w14:paraId="7A208167" w14:textId="77777777" w:rsidR="003C39F0" w:rsidRDefault="003C39F0">
      <w:pPr>
        <w:spacing w:after="120"/>
      </w:pPr>
    </w:p>
    <w:p w14:paraId="4C113FBB" w14:textId="77777777" w:rsidR="003C39F0" w:rsidRDefault="00000000">
      <w:pPr>
        <w:pStyle w:val="Heading2"/>
      </w:pPr>
      <w:bookmarkStart w:id="116" w:name="_Toc241396224"/>
      <w:r>
        <w:t>Limb 2 · Positive and negative aspects of Splendid Isolation</w:t>
      </w:r>
      <w:bookmarkEnd w:id="116"/>
    </w:p>
    <w:p w14:paraId="4CC6D7C1" w14:textId="77777777" w:rsidR="003C39F0" w:rsidRDefault="00000000">
      <w:pPr>
        <w:pStyle w:val="Heading3"/>
      </w:pPr>
      <w:bookmarkStart w:id="117" w:name="_Toc241396225"/>
      <w:r>
        <w:t>(7)  Positive aspects</w:t>
      </w:r>
      <w:bookmarkEnd w:id="117"/>
    </w:p>
    <w:p w14:paraId="034FD365" w14:textId="77777777" w:rsidR="003C39F0" w:rsidRDefault="00000000">
      <w:pPr>
        <w:tabs>
          <w:tab w:val="left" w:pos="460"/>
        </w:tabs>
        <w:spacing w:after="90"/>
        <w:ind w:left="460" w:hanging="460"/>
      </w:pPr>
      <w:r>
        <w:rPr>
          <w:b/>
          <w:bCs/>
          <w:color w:val="9B2335"/>
        </w:rPr>
        <w:t>1.</w:t>
      </w:r>
      <w:r>
        <w:rPr>
          <w:b/>
          <w:bCs/>
          <w:color w:val="9B2335"/>
        </w:rPr>
        <w:tab/>
      </w:r>
      <w:r>
        <w:rPr>
          <w:b/>
          <w:bCs/>
        </w:rPr>
        <w:t>Freedom of action</w:t>
      </w:r>
      <w:r>
        <w:t xml:space="preserve"> ("free hands"): Britain could judge each crisis by its own interests, without being bound by allies.</w:t>
      </w:r>
    </w:p>
    <w:p w14:paraId="286D79B9" w14:textId="77777777" w:rsidR="003C39F0" w:rsidRDefault="00000000">
      <w:pPr>
        <w:tabs>
          <w:tab w:val="left" w:pos="460"/>
        </w:tabs>
        <w:spacing w:after="90"/>
        <w:ind w:left="460" w:hanging="460"/>
      </w:pPr>
      <w:r>
        <w:rPr>
          <w:b/>
          <w:bCs/>
          <w:color w:val="9B2335"/>
        </w:rPr>
        <w:t>2.</w:t>
      </w:r>
      <w:r>
        <w:rPr>
          <w:b/>
          <w:bCs/>
          <w:color w:val="9B2335"/>
        </w:rPr>
        <w:tab/>
      </w:r>
      <w:r>
        <w:rPr>
          <w:b/>
          <w:bCs/>
        </w:rPr>
        <w:t>Peace</w:t>
      </w:r>
      <w:r>
        <w:t xml:space="preserve">: Britain avoided every European war between </w:t>
      </w:r>
      <w:r>
        <w:rPr>
          <w:b/>
          <w:bCs/>
        </w:rPr>
        <w:t>1856</w:t>
      </w:r>
      <w:r>
        <w:t xml:space="preserve"> and </w:t>
      </w:r>
      <w:r>
        <w:rPr>
          <w:b/>
          <w:bCs/>
        </w:rPr>
        <w:t>1914</w:t>
      </w:r>
      <w:r>
        <w:t xml:space="preserve"> — the Franco-Prussian, Austro-Prussian and Russo-Turkish wars.</w:t>
      </w:r>
    </w:p>
    <w:p w14:paraId="0AE3723F" w14:textId="77777777" w:rsidR="003C39F0" w:rsidRDefault="00000000">
      <w:pPr>
        <w:tabs>
          <w:tab w:val="left" w:pos="460"/>
        </w:tabs>
        <w:spacing w:after="90"/>
        <w:ind w:left="460" w:hanging="460"/>
      </w:pPr>
      <w:r>
        <w:rPr>
          <w:b/>
          <w:bCs/>
          <w:color w:val="9B2335"/>
        </w:rPr>
        <w:t>3.</w:t>
      </w:r>
      <w:r>
        <w:rPr>
          <w:b/>
          <w:bCs/>
          <w:color w:val="9B2335"/>
        </w:rPr>
        <w:tab/>
      </w:r>
      <w:r>
        <w:rPr>
          <w:b/>
          <w:bCs/>
        </w:rPr>
        <w:t>Economy</w:t>
      </w:r>
      <w:r>
        <w:t xml:space="preserve">: no need for a large continental army; money went to the </w:t>
      </w:r>
      <w:r>
        <w:rPr>
          <w:b/>
          <w:bCs/>
        </w:rPr>
        <w:t>navy</w:t>
      </w:r>
      <w:r>
        <w:t xml:space="preserve"> (the Two-Power Standard, 1889), which protected trade and empire.</w:t>
      </w:r>
    </w:p>
    <w:p w14:paraId="52A2A2AB" w14:textId="77777777" w:rsidR="003C39F0" w:rsidRDefault="00000000">
      <w:pPr>
        <w:tabs>
          <w:tab w:val="left" w:pos="460"/>
        </w:tabs>
        <w:spacing w:after="90"/>
        <w:ind w:left="460" w:hanging="460"/>
      </w:pPr>
      <w:r>
        <w:rPr>
          <w:b/>
          <w:bCs/>
          <w:color w:val="9B2335"/>
        </w:rPr>
        <w:t>4.</w:t>
      </w:r>
      <w:r>
        <w:rPr>
          <w:b/>
          <w:bCs/>
          <w:color w:val="9B2335"/>
        </w:rPr>
        <w:tab/>
      </w:r>
      <w:r>
        <w:rPr>
          <w:b/>
          <w:bCs/>
        </w:rPr>
        <w:t>Focus on empire and trade</w:t>
      </w:r>
      <w:r>
        <w:t>: Britain built the largest empire in history.</w:t>
      </w:r>
    </w:p>
    <w:p w14:paraId="44475469" w14:textId="77777777" w:rsidR="003C39F0" w:rsidRDefault="00000000">
      <w:pPr>
        <w:tabs>
          <w:tab w:val="left" w:pos="460"/>
        </w:tabs>
        <w:spacing w:after="90"/>
        <w:ind w:left="460" w:hanging="460"/>
      </w:pPr>
      <w:r>
        <w:rPr>
          <w:b/>
          <w:bCs/>
          <w:color w:val="9B2335"/>
        </w:rPr>
        <w:t>5.</w:t>
      </w:r>
      <w:r>
        <w:rPr>
          <w:b/>
          <w:bCs/>
          <w:color w:val="9B2335"/>
        </w:rPr>
        <w:tab/>
      </w:r>
      <w:r>
        <w:rPr>
          <w:b/>
          <w:bCs/>
        </w:rPr>
        <w:t>Bargaining power</w:t>
      </w:r>
      <w:r>
        <w:t xml:space="preserve">: others courted Britain; it could make </w:t>
      </w:r>
      <w:r>
        <w:rPr>
          <w:b/>
          <w:bCs/>
        </w:rPr>
        <w:t>limited</w:t>
      </w:r>
      <w:r>
        <w:t xml:space="preserve"> deals when needed (Mediterranean Agreements, 1887; Heligoland–Zanzibar, 1890).</w:t>
      </w:r>
    </w:p>
    <w:p w14:paraId="7F7E1542" w14:textId="77777777" w:rsidR="003C39F0" w:rsidRDefault="00000000">
      <w:pPr>
        <w:tabs>
          <w:tab w:val="left" w:pos="460"/>
        </w:tabs>
        <w:spacing w:after="90"/>
        <w:ind w:left="460" w:hanging="460"/>
      </w:pPr>
      <w:r>
        <w:rPr>
          <w:b/>
          <w:bCs/>
          <w:color w:val="9B2335"/>
        </w:rPr>
        <w:t>6.</w:t>
      </w:r>
      <w:r>
        <w:rPr>
          <w:b/>
          <w:bCs/>
          <w:color w:val="9B2335"/>
        </w:rPr>
        <w:tab/>
      </w:r>
      <w:r>
        <w:rPr>
          <w:b/>
          <w:bCs/>
        </w:rPr>
        <w:t>Democratic control</w:t>
      </w:r>
      <w:r>
        <w:t>: no secret treaties committing a future Parliament to war.</w:t>
      </w:r>
    </w:p>
    <w:p w14:paraId="2302925E" w14:textId="77777777" w:rsidR="003C39F0" w:rsidRDefault="00000000">
      <w:pPr>
        <w:pStyle w:val="Heading3"/>
      </w:pPr>
      <w:bookmarkStart w:id="118" w:name="_Toc241396226"/>
      <w:r>
        <w:lastRenderedPageBreak/>
        <w:t>(8)  Negative aspects</w:t>
      </w:r>
      <w:bookmarkEnd w:id="118"/>
    </w:p>
    <w:p w14:paraId="34B5F0B3" w14:textId="77777777" w:rsidR="003C39F0" w:rsidRDefault="00000000">
      <w:pPr>
        <w:tabs>
          <w:tab w:val="left" w:pos="460"/>
        </w:tabs>
        <w:spacing w:after="90"/>
        <w:ind w:left="460" w:hanging="460"/>
      </w:pPr>
      <w:r>
        <w:rPr>
          <w:b/>
          <w:bCs/>
          <w:color w:val="9B2335"/>
        </w:rPr>
        <w:t>1.</w:t>
      </w:r>
      <w:r>
        <w:rPr>
          <w:b/>
          <w:bCs/>
          <w:color w:val="9B2335"/>
        </w:rPr>
        <w:tab/>
      </w:r>
      <w:r>
        <w:rPr>
          <w:b/>
          <w:bCs/>
        </w:rPr>
        <w:t>No friends in a crisis</w:t>
      </w:r>
      <w:r>
        <w:t xml:space="preserve">: in </w:t>
      </w:r>
      <w:r>
        <w:rPr>
          <w:b/>
          <w:bCs/>
        </w:rPr>
        <w:t>1895–1902</w:t>
      </w:r>
      <w:r>
        <w:t xml:space="preserve"> Britain quarrelled with the USA (</w:t>
      </w:r>
      <w:r>
        <w:rPr>
          <w:b/>
          <w:bCs/>
        </w:rPr>
        <w:t>Venezuela</w:t>
      </w:r>
      <w:r>
        <w:t>), Germany (</w:t>
      </w:r>
      <w:r>
        <w:rPr>
          <w:b/>
          <w:bCs/>
        </w:rPr>
        <w:t>Kruger telegram</w:t>
      </w:r>
      <w:r>
        <w:t>), France (</w:t>
      </w:r>
      <w:r>
        <w:rPr>
          <w:b/>
          <w:bCs/>
        </w:rPr>
        <w:t>Fashoda</w:t>
      </w:r>
      <w:r>
        <w:t xml:space="preserve">) and Russia (China) — and in the </w:t>
      </w:r>
      <w:r>
        <w:rPr>
          <w:b/>
          <w:bCs/>
        </w:rPr>
        <w:t>Boer War</w:t>
      </w:r>
      <w:r>
        <w:t xml:space="preserve"> stood alone against a hostile Europe.</w:t>
      </w:r>
    </w:p>
    <w:p w14:paraId="42DFC09E" w14:textId="77777777" w:rsidR="003C39F0" w:rsidRDefault="00000000">
      <w:pPr>
        <w:tabs>
          <w:tab w:val="left" w:pos="460"/>
        </w:tabs>
        <w:spacing w:after="90"/>
        <w:ind w:left="460" w:hanging="460"/>
      </w:pPr>
      <w:r>
        <w:rPr>
          <w:b/>
          <w:bCs/>
          <w:color w:val="9B2335"/>
        </w:rPr>
        <w:t>2.</w:t>
      </w:r>
      <w:r>
        <w:rPr>
          <w:b/>
          <w:bCs/>
          <w:color w:val="9B2335"/>
        </w:rPr>
        <w:tab/>
      </w:r>
      <w:r>
        <w:rPr>
          <w:b/>
          <w:bCs/>
        </w:rPr>
        <w:t>No influence over the alliance systems</w:t>
      </w:r>
      <w:r>
        <w:t xml:space="preserve">: Britain could not shape or restrain the </w:t>
      </w:r>
      <w:r>
        <w:rPr>
          <w:b/>
          <w:bCs/>
        </w:rPr>
        <w:t>Triple Alliance</w:t>
      </w:r>
      <w:r>
        <w:t xml:space="preserve"> or the </w:t>
      </w:r>
      <w:r>
        <w:rPr>
          <w:b/>
          <w:bCs/>
        </w:rPr>
        <w:t>Franco-Russian alliance</w:t>
      </w:r>
      <w:r>
        <w:t>.</w:t>
      </w:r>
    </w:p>
    <w:p w14:paraId="1CED5314" w14:textId="77777777" w:rsidR="003C39F0" w:rsidRDefault="00000000">
      <w:pPr>
        <w:tabs>
          <w:tab w:val="left" w:pos="460"/>
        </w:tabs>
        <w:spacing w:after="90"/>
        <w:ind w:left="460" w:hanging="460"/>
      </w:pPr>
      <w:r>
        <w:rPr>
          <w:b/>
          <w:bCs/>
          <w:color w:val="9B2335"/>
        </w:rPr>
        <w:t>3.</w:t>
      </w:r>
      <w:r>
        <w:rPr>
          <w:b/>
          <w:bCs/>
          <w:color w:val="9B2335"/>
        </w:rPr>
        <w:tab/>
      </w:r>
      <w:r>
        <w:rPr>
          <w:b/>
          <w:bCs/>
        </w:rPr>
        <w:t>Could not deter Germany</w:t>
      </w:r>
      <w:r>
        <w:t>: isolation allowed Germany to believe it could build a navy against Britain without consequence.</w:t>
      </w:r>
    </w:p>
    <w:p w14:paraId="5798EC66" w14:textId="77777777" w:rsidR="003C39F0" w:rsidRDefault="00000000">
      <w:pPr>
        <w:tabs>
          <w:tab w:val="left" w:pos="460"/>
        </w:tabs>
        <w:spacing w:after="90"/>
        <w:ind w:left="460" w:hanging="460"/>
      </w:pPr>
      <w:r>
        <w:rPr>
          <w:b/>
          <w:bCs/>
          <w:color w:val="9B2335"/>
        </w:rPr>
        <w:t>4.</w:t>
      </w:r>
      <w:r>
        <w:rPr>
          <w:b/>
          <w:bCs/>
          <w:color w:val="9B2335"/>
        </w:rPr>
        <w:tab/>
      </w:r>
      <w:r>
        <w:rPr>
          <w:b/>
          <w:bCs/>
        </w:rPr>
        <w:t>Over-stretch</w:t>
      </w:r>
      <w:r>
        <w:t>: a world-wide empire defended alone strained the navy and the army.</w:t>
      </w:r>
    </w:p>
    <w:p w14:paraId="20B1DF7F" w14:textId="77777777" w:rsidR="003C39F0" w:rsidRDefault="00000000">
      <w:pPr>
        <w:tabs>
          <w:tab w:val="left" w:pos="460"/>
        </w:tabs>
        <w:spacing w:after="90"/>
        <w:ind w:left="460" w:hanging="460"/>
      </w:pPr>
      <w:r>
        <w:rPr>
          <w:b/>
          <w:bCs/>
          <w:color w:val="9B2335"/>
        </w:rPr>
        <w:t>5.</w:t>
      </w:r>
      <w:r>
        <w:rPr>
          <w:b/>
          <w:bCs/>
          <w:color w:val="9B2335"/>
        </w:rPr>
        <w:tab/>
      </w:r>
      <w:r>
        <w:rPr>
          <w:b/>
          <w:bCs/>
        </w:rPr>
        <w:t>Complacency</w:t>
      </w:r>
      <w:r>
        <w:t xml:space="preserve">: it hid Britain's </w:t>
      </w:r>
      <w:r>
        <w:rPr>
          <w:b/>
          <w:bCs/>
        </w:rPr>
        <w:t>relative decline</w:t>
      </w:r>
      <w:r>
        <w:t xml:space="preserve"> as the USA and Germany overtook it industrially.</w:t>
      </w:r>
    </w:p>
    <w:p w14:paraId="62D7C7D4" w14:textId="77777777" w:rsidR="003C39F0" w:rsidRDefault="00000000">
      <w:pPr>
        <w:pStyle w:val="Heading3"/>
      </w:pPr>
      <w:bookmarkStart w:id="119" w:name="_Toc241396227"/>
      <w:r>
        <w:t>(9)  Positive and negative results of ending it</w:t>
      </w:r>
      <w:bookmarkEnd w:id="119"/>
    </w:p>
    <w:p w14:paraId="0B19EECE" w14:textId="77777777" w:rsidR="003C39F0" w:rsidRDefault="00000000">
      <w:pPr>
        <w:pStyle w:val="ListParagraph"/>
        <w:numPr>
          <w:ilvl w:val="0"/>
          <w:numId w:val="2"/>
        </w:numPr>
        <w:spacing w:after="70" w:line="276" w:lineRule="auto"/>
      </w:pPr>
      <w:r>
        <w:rPr>
          <w:b/>
          <w:bCs/>
        </w:rPr>
        <w:t>Positive</w:t>
      </w:r>
      <w:r>
        <w:t xml:space="preserve">: security in the Far East and Mediterranean; colonial disputes with France and Russia settled; the navy concentrated in the </w:t>
      </w:r>
      <w:r>
        <w:rPr>
          <w:b/>
          <w:bCs/>
        </w:rPr>
        <w:t>North Sea</w:t>
      </w:r>
      <w:r>
        <w:t>.</w:t>
      </w:r>
    </w:p>
    <w:p w14:paraId="7CEAFFB1" w14:textId="77777777" w:rsidR="003C39F0" w:rsidRDefault="00000000">
      <w:pPr>
        <w:pStyle w:val="ListParagraph"/>
        <w:numPr>
          <w:ilvl w:val="0"/>
          <w:numId w:val="2"/>
        </w:numPr>
        <w:spacing w:after="70" w:line="276" w:lineRule="auto"/>
      </w:pPr>
      <w:r>
        <w:rPr>
          <w:b/>
          <w:bCs/>
        </w:rPr>
        <w:t>Negative</w:t>
      </w:r>
      <w:r>
        <w:t xml:space="preserve">: Britain drawn into </w:t>
      </w:r>
      <w:r>
        <w:rPr>
          <w:b/>
          <w:bCs/>
        </w:rPr>
        <w:t>rival blocs</w:t>
      </w:r>
      <w:r>
        <w:t xml:space="preserve">; Germany felt </w:t>
      </w:r>
      <w:r>
        <w:rPr>
          <w:b/>
          <w:bCs/>
        </w:rPr>
        <w:t>encircled</w:t>
      </w:r>
      <w:r>
        <w:t xml:space="preserve">; secret military talks created a moral obligation to France — part of the road to </w:t>
      </w:r>
      <w:r>
        <w:rPr>
          <w:b/>
          <w:bCs/>
        </w:rPr>
        <w:t>1914</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03EDBDB8"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E60259B" w14:textId="77777777" w:rsidR="003C39F0"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298F9256" w14:textId="77777777" w:rsidR="003C39F0" w:rsidRDefault="00000000">
            <w:pPr>
              <w:spacing w:after="80" w:line="270" w:lineRule="auto"/>
            </w:pPr>
            <w:r>
              <w:rPr>
                <w:sz w:val="21"/>
                <w:szCs w:val="21"/>
              </w:rPr>
              <w:t>Britain put a halt to Splendid Isolation in stages — after failing to ally with Germany, it allied with Japan in 1902 and reached ententes with France in 1904 and Russia in 1907. Isolation had served Britain well while it was unchallenged, giving it freedom, peace and economy; but by the 1890s it left Britain friendless among rising rivals. Ending it brought security but at the price of entanglement in the alliance systems that led to the First World War.</w:t>
            </w:r>
          </w:p>
        </w:tc>
      </w:tr>
    </w:tbl>
    <w:p w14:paraId="5293F277" w14:textId="77777777" w:rsidR="003C39F0" w:rsidRDefault="003C39F0"/>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292420B8"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0C9A908" w14:textId="77777777" w:rsidR="003C39F0"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23665DAB" w14:textId="77777777" w:rsidR="003C39F0" w:rsidRDefault="00000000">
            <w:pPr>
              <w:spacing w:after="80" w:line="270" w:lineRule="auto"/>
            </w:pPr>
            <w:r>
              <w:rPr>
                <w:sz w:val="21"/>
                <w:szCs w:val="21"/>
              </w:rPr>
              <w:t xml:space="preserve">Limb 1 explains the </w:t>
            </w:r>
            <w:r>
              <w:rPr>
                <w:b/>
                <w:bCs/>
                <w:sz w:val="21"/>
                <w:szCs w:val="21"/>
              </w:rPr>
              <w:t>pressures</w:t>
            </w:r>
            <w:r>
              <w:rPr>
                <w:sz w:val="21"/>
                <w:szCs w:val="21"/>
              </w:rPr>
              <w:t xml:space="preserve"> and then the </w:t>
            </w:r>
            <w:r>
              <w:rPr>
                <w:b/>
                <w:bCs/>
                <w:sz w:val="21"/>
                <w:szCs w:val="21"/>
              </w:rPr>
              <w:t>steps</w:t>
            </w:r>
            <w:r>
              <w:rPr>
                <w:sz w:val="21"/>
                <w:szCs w:val="21"/>
              </w:rPr>
              <w:t xml:space="preserve">, </w:t>
            </w:r>
            <w:r>
              <w:rPr>
                <w:b/>
                <w:bCs/>
                <w:sz w:val="21"/>
                <w:szCs w:val="21"/>
              </w:rPr>
              <w:t>dated</w:t>
            </w:r>
            <w:r>
              <w:rPr>
                <w:sz w:val="21"/>
                <w:szCs w:val="21"/>
              </w:rPr>
              <w:t xml:space="preserve"> and summarised in a table · Limb 2 lists </w:t>
            </w:r>
            <w:r>
              <w:rPr>
                <w:b/>
                <w:bCs/>
                <w:sz w:val="21"/>
                <w:szCs w:val="21"/>
              </w:rPr>
              <w:t>six positive</w:t>
            </w:r>
            <w:r>
              <w:rPr>
                <w:sz w:val="21"/>
                <w:szCs w:val="21"/>
              </w:rPr>
              <w:t xml:space="preserve"> and </w:t>
            </w:r>
            <w:r>
              <w:rPr>
                <w:b/>
                <w:bCs/>
                <w:sz w:val="21"/>
                <w:szCs w:val="21"/>
              </w:rPr>
              <w:t>five negative</w:t>
            </w:r>
            <w:r>
              <w:rPr>
                <w:sz w:val="21"/>
                <w:szCs w:val="21"/>
              </w:rPr>
              <w:t xml:space="preserve"> aspects of the </w:t>
            </w:r>
            <w:r>
              <w:rPr>
                <w:b/>
                <w:bCs/>
                <w:sz w:val="21"/>
                <w:szCs w:val="21"/>
              </w:rPr>
              <w:t>policy itself</w:t>
            </w:r>
            <w:r>
              <w:rPr>
                <w:sz w:val="21"/>
                <w:szCs w:val="21"/>
              </w:rPr>
              <w:t xml:space="preserve">, as "its" requires · a brief section on the </w:t>
            </w:r>
            <w:r>
              <w:rPr>
                <w:b/>
                <w:bCs/>
                <w:sz w:val="21"/>
                <w:szCs w:val="21"/>
              </w:rPr>
              <w:t>results of ending it</w:t>
            </w:r>
            <w:r>
              <w:rPr>
                <w:sz w:val="21"/>
                <w:szCs w:val="21"/>
              </w:rPr>
              <w:t xml:space="preserve"> adds depth · a balanced verdict.</w:t>
            </w:r>
          </w:p>
        </w:tc>
      </w:tr>
    </w:tbl>
    <w:p w14:paraId="6A080424" w14:textId="77777777" w:rsidR="003C39F0" w:rsidRDefault="003C39F0"/>
    <w:p w14:paraId="5093B5FD" w14:textId="77777777" w:rsidR="003C39F0" w:rsidRDefault="00000000">
      <w:pPr>
        <w:pStyle w:val="Heading1"/>
        <w:pageBreakBefore/>
      </w:pPr>
      <w:bookmarkStart w:id="120" w:name="_Toc241396228"/>
      <w:r>
        <w:lastRenderedPageBreak/>
        <w:t>Answer 10 · Splendid Isolation: Why It Began, and Was It Right?</w:t>
      </w:r>
      <w:bookmarkEnd w:id="12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4FC12A81"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DB98DBD" w14:textId="77777777" w:rsidR="003C39F0"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2023 · Q4 · Section A · 20 marks</w:t>
            </w:r>
          </w:p>
          <w:p w14:paraId="627F7BE7" w14:textId="77777777" w:rsidR="003C39F0" w:rsidRDefault="00000000">
            <w:pPr>
              <w:spacing w:after="80" w:line="270" w:lineRule="auto"/>
            </w:pPr>
            <w:r>
              <w:rPr>
                <w:b/>
                <w:bCs/>
                <w:sz w:val="21"/>
                <w:szCs w:val="21"/>
              </w:rPr>
              <w:t>Why did Britain initiate the Policy of Splendid Isolation? What is your personal opinion whether it was a right step in the right direction or proved detrimental?</w:t>
            </w:r>
          </w:p>
        </w:tc>
      </w:tr>
    </w:tbl>
    <w:p w14:paraId="40886BAF" w14:textId="77777777" w:rsidR="003C39F0" w:rsidRDefault="003C39F0"/>
    <w:p w14:paraId="4C97E3BA" w14:textId="77777777" w:rsidR="003C39F0" w:rsidRDefault="00000000">
      <w:pPr>
        <w:keepNext/>
        <w:spacing w:before="120" w:after="40" w:line="240" w:lineRule="auto"/>
        <w:jc w:val="center"/>
      </w:pPr>
      <w:r>
        <w:rPr>
          <w:noProof/>
        </w:rPr>
        <w:drawing>
          <wp:inline distT="0" distB="0" distL="0" distR="0" wp14:anchorId="00DB67EB" wp14:editId="7C2E6521">
            <wp:extent cx="5905500" cy="5219700"/>
            <wp:effectExtent l="0" t="0" r="0" b="0"/>
            <wp:docPr id="1827990040" name="Picture 182799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5219700"/>
                    </a:xfrm>
                    <a:prstGeom prst="rect">
                      <a:avLst/>
                    </a:prstGeom>
                  </pic:spPr>
                </pic:pic>
              </a:graphicData>
            </a:graphic>
          </wp:inline>
        </w:drawing>
      </w:r>
    </w:p>
    <w:p w14:paraId="7A083786" w14:textId="77777777" w:rsidR="003C39F0" w:rsidRDefault="00000000">
      <w:pPr>
        <w:spacing w:after="220"/>
        <w:jc w:val="center"/>
      </w:pPr>
      <w:r>
        <w:rPr>
          <w:rFonts w:ascii="Calibri" w:eastAsia="Calibri" w:hAnsi="Calibri" w:cs="Calibri"/>
          <w:b/>
          <w:bCs/>
          <w:color w:val="9B2335"/>
          <w:sz w:val="18"/>
          <w:szCs w:val="18"/>
        </w:rPr>
        <w:t xml:space="preserve">Figure 16  ·  </w:t>
      </w:r>
      <w:r>
        <w:rPr>
          <w:rFonts w:ascii="Calibri" w:eastAsia="Calibri" w:hAnsi="Calibri" w:cs="Calibri"/>
          <w:i/>
          <w:iCs/>
          <w:color w:val="5B5B5B"/>
          <w:sz w:val="18"/>
          <w:szCs w:val="18"/>
        </w:rPr>
        <w:t>The answer map for CSS 2023 · Q4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2A07D8C9"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8471188" w14:textId="77777777" w:rsidR="003C39F0" w:rsidRDefault="00000000">
            <w:pPr>
              <w:keepNext/>
              <w:spacing w:after="80"/>
            </w:pPr>
            <w:r>
              <w:rPr>
                <w:rFonts w:ascii="Calibri" w:eastAsia="Calibri" w:hAnsi="Calibri" w:cs="Calibri"/>
                <w:b/>
                <w:bCs/>
                <w:color w:val="2A5AA0"/>
                <w:spacing w:val="20"/>
                <w:sz w:val="18"/>
                <w:szCs w:val="18"/>
              </w:rPr>
              <w:t>DECODING THE QUESTION</w:t>
            </w:r>
          </w:p>
          <w:p w14:paraId="49786001" w14:textId="77777777" w:rsidR="003C39F0" w:rsidRDefault="00000000">
            <w:pPr>
              <w:spacing w:after="80" w:line="270" w:lineRule="auto"/>
            </w:pPr>
            <w:r>
              <w:rPr>
                <w:b/>
                <w:bCs/>
                <w:sz w:val="21"/>
                <w:szCs w:val="21"/>
              </w:rPr>
              <w:t>Two limbs.</w:t>
            </w:r>
            <w:r>
              <w:rPr>
                <w:sz w:val="21"/>
                <w:szCs w:val="21"/>
              </w:rPr>
              <w:t xml:space="preserve"> (1) "</w:t>
            </w:r>
            <w:r>
              <w:rPr>
                <w:b/>
                <w:bCs/>
                <w:sz w:val="21"/>
                <w:szCs w:val="21"/>
              </w:rPr>
              <w:t>Why did Britain initiate the Policy of Splendid Isolation?</w:t>
            </w:r>
            <w:r>
              <w:rPr>
                <w:sz w:val="21"/>
                <w:szCs w:val="21"/>
              </w:rPr>
              <w:t xml:space="preserve">" — the </w:t>
            </w:r>
            <w:r>
              <w:rPr>
                <w:b/>
                <w:bCs/>
                <w:sz w:val="21"/>
                <w:szCs w:val="21"/>
              </w:rPr>
              <w:t>reasons</w:t>
            </w:r>
            <w:r>
              <w:rPr>
                <w:sz w:val="21"/>
                <w:szCs w:val="21"/>
              </w:rPr>
              <w:t>. (2) "</w:t>
            </w:r>
            <w:r>
              <w:rPr>
                <w:b/>
                <w:bCs/>
                <w:sz w:val="21"/>
                <w:szCs w:val="21"/>
              </w:rPr>
              <w:t>What is your personal opinion whether it was a right step in the right direction or proved detrimental?</w:t>
            </w:r>
            <w:r>
              <w:rPr>
                <w:sz w:val="21"/>
                <w:szCs w:val="21"/>
              </w:rPr>
              <w:t xml:space="preserve">" — you must give </w:t>
            </w:r>
            <w:r>
              <w:rPr>
                <w:b/>
                <w:bCs/>
                <w:sz w:val="21"/>
                <w:szCs w:val="21"/>
              </w:rPr>
              <w:t>your own view</w:t>
            </w:r>
            <w:r>
              <w:rPr>
                <w:sz w:val="21"/>
                <w:szCs w:val="21"/>
              </w:rPr>
              <w:t xml:space="preserve">, clearly, in the first person ("In my opinion…", "I argue…"), and </w:t>
            </w:r>
            <w:r>
              <w:rPr>
                <w:b/>
                <w:bCs/>
                <w:sz w:val="21"/>
                <w:szCs w:val="21"/>
              </w:rPr>
              <w:t>support it</w:t>
            </w:r>
            <w:r>
              <w:rPr>
                <w:sz w:val="21"/>
                <w:szCs w:val="21"/>
              </w:rPr>
              <w:t xml:space="preserve"> with evidence, while fairly considering the other side. A sensible opinion often distinguishes </w:t>
            </w:r>
            <w:r>
              <w:rPr>
                <w:b/>
                <w:bCs/>
                <w:sz w:val="21"/>
                <w:szCs w:val="21"/>
              </w:rPr>
              <w:t>periods</w:t>
            </w:r>
            <w:r>
              <w:rPr>
                <w:sz w:val="21"/>
                <w:szCs w:val="21"/>
              </w:rPr>
              <w:t>.</w:t>
            </w:r>
          </w:p>
        </w:tc>
      </w:tr>
    </w:tbl>
    <w:p w14:paraId="0A14695F" w14:textId="77777777" w:rsidR="003C39F0" w:rsidRDefault="003C39F0"/>
    <w:p w14:paraId="4C1B0687" w14:textId="77777777" w:rsidR="003C39F0" w:rsidRDefault="00000000">
      <w:pPr>
        <w:pStyle w:val="Heading2"/>
      </w:pPr>
      <w:bookmarkStart w:id="121" w:name="_Toc241396229"/>
      <w:r>
        <w:lastRenderedPageBreak/>
        <w:t>The model answer</w:t>
      </w:r>
      <w:bookmarkEnd w:id="121"/>
    </w:p>
    <w:p w14:paraId="43D6388B" w14:textId="77777777" w:rsidR="003C39F0" w:rsidRDefault="00000000">
      <w:pPr>
        <w:pStyle w:val="Heading3"/>
      </w:pPr>
      <w:bookmarkStart w:id="122" w:name="_Toc241396230"/>
      <w:r>
        <w:t>Introduction</w:t>
      </w:r>
      <w:bookmarkEnd w:id="122"/>
    </w:p>
    <w:p w14:paraId="0C43FBA0" w14:textId="77777777" w:rsidR="003C39F0" w:rsidRDefault="00000000">
      <w:r>
        <w:rPr>
          <w:b/>
          <w:bCs/>
        </w:rPr>
        <w:t>Splendid Isolation</w:t>
      </w:r>
      <w:r>
        <w:t xml:space="preserve"> was Britain's policy, from about </w:t>
      </w:r>
      <w:r>
        <w:rPr>
          <w:b/>
          <w:bCs/>
        </w:rPr>
        <w:t>1870</w:t>
      </w:r>
      <w:r>
        <w:t xml:space="preserve"> to </w:t>
      </w:r>
      <w:r>
        <w:rPr>
          <w:b/>
          <w:bCs/>
        </w:rPr>
        <w:t>1902</w:t>
      </w:r>
      <w:r>
        <w:t xml:space="preserve">, of refusing to join permanent peacetime alliances with other Great Powers. It is linked with </w:t>
      </w:r>
      <w:r>
        <w:rPr>
          <w:b/>
          <w:bCs/>
        </w:rPr>
        <w:t>Lord Salisbury</w:t>
      </w:r>
      <w:r>
        <w:t xml:space="preserve">, who described Britain's diplomacy as "floating lazily downstream". Britain initiated it because its </w:t>
      </w:r>
      <w:r>
        <w:rPr>
          <w:b/>
          <w:bCs/>
        </w:rPr>
        <w:t>navy</w:t>
      </w:r>
      <w:r>
        <w:t xml:space="preserve">, </w:t>
      </w:r>
      <w:r>
        <w:rPr>
          <w:b/>
          <w:bCs/>
        </w:rPr>
        <w:t>island position</w:t>
      </w:r>
      <w:r>
        <w:t xml:space="preserve">, </w:t>
      </w:r>
      <w:r>
        <w:rPr>
          <w:b/>
          <w:bCs/>
        </w:rPr>
        <w:t>empire</w:t>
      </w:r>
      <w:r>
        <w:t xml:space="preserve"> and </w:t>
      </w:r>
      <w:r>
        <w:rPr>
          <w:b/>
          <w:bCs/>
        </w:rPr>
        <w:t>wealth</w:t>
      </w:r>
      <w:r>
        <w:t xml:space="preserve"> made alliances seem unnecessary, and because the European balance was kept by others. </w:t>
      </w:r>
      <w:r>
        <w:rPr>
          <w:b/>
          <w:bCs/>
        </w:rPr>
        <w:t>In my opinion</w:t>
      </w:r>
      <w:r>
        <w:t xml:space="preserve">, isolation was </w:t>
      </w:r>
      <w:r>
        <w:rPr>
          <w:b/>
          <w:bCs/>
        </w:rPr>
        <w:t>a right step</w:t>
      </w:r>
      <w:r>
        <w:t xml:space="preserve"> while Britain was unchallenged — until about </w:t>
      </w:r>
      <w:r>
        <w:rPr>
          <w:b/>
          <w:bCs/>
        </w:rPr>
        <w:t>1895</w:t>
      </w:r>
      <w:r>
        <w:t xml:space="preserve"> — but it became </w:t>
      </w:r>
      <w:r>
        <w:rPr>
          <w:b/>
          <w:bCs/>
        </w:rPr>
        <w:t>detrimental</w:t>
      </w:r>
      <w:r>
        <w:t xml:space="preserve"> once several rivals rose at the same time; Britain was then right to abandon it.</w:t>
      </w:r>
    </w:p>
    <w:p w14:paraId="2718D569" w14:textId="77777777" w:rsidR="003C39F0" w:rsidRDefault="00000000">
      <w:pPr>
        <w:pStyle w:val="Heading2"/>
      </w:pPr>
      <w:bookmarkStart w:id="123" w:name="_Toc241396231"/>
      <w:r>
        <w:t>Limb 1 · Why Britain initiated the policy</w:t>
      </w:r>
      <w:bookmarkEnd w:id="123"/>
    </w:p>
    <w:p w14:paraId="7EBFDE07" w14:textId="77777777" w:rsidR="003C39F0" w:rsidRDefault="00000000">
      <w:pPr>
        <w:pStyle w:val="Heading3"/>
      </w:pPr>
      <w:bookmarkStart w:id="124" w:name="_Toc241396232"/>
      <w:r>
        <w:t>(1)  Geography and sea power</w:t>
      </w:r>
      <w:bookmarkEnd w:id="124"/>
    </w:p>
    <w:p w14:paraId="21B5BE49" w14:textId="77777777" w:rsidR="003C39F0" w:rsidRDefault="00000000">
      <w:pPr>
        <w:pStyle w:val="ListParagraph"/>
        <w:numPr>
          <w:ilvl w:val="0"/>
          <w:numId w:val="2"/>
        </w:numPr>
        <w:spacing w:after="70" w:line="276" w:lineRule="auto"/>
      </w:pPr>
      <w:r>
        <w:rPr>
          <w:b/>
          <w:bCs/>
        </w:rPr>
        <w:t>An island</w:t>
      </w:r>
      <w:r>
        <w:t>: protected by the Channel from invasion.</w:t>
      </w:r>
    </w:p>
    <w:p w14:paraId="5451C737" w14:textId="77777777" w:rsidR="003C39F0" w:rsidRDefault="00000000">
      <w:pPr>
        <w:pStyle w:val="ListParagraph"/>
        <w:numPr>
          <w:ilvl w:val="0"/>
          <w:numId w:val="2"/>
        </w:numPr>
        <w:spacing w:after="70" w:line="276" w:lineRule="auto"/>
      </w:pPr>
      <w:r>
        <w:rPr>
          <w:b/>
          <w:bCs/>
        </w:rPr>
        <w:t>The Royal Navy</w:t>
      </w:r>
      <w:r>
        <w:t xml:space="preserve">: the largest in the world; the </w:t>
      </w:r>
      <w:r>
        <w:rPr>
          <w:b/>
          <w:bCs/>
        </w:rPr>
        <w:t>Two-Power Standard</w:t>
      </w:r>
      <w:r>
        <w:t xml:space="preserve"> (</w:t>
      </w:r>
      <w:r>
        <w:rPr>
          <w:b/>
          <w:bCs/>
        </w:rPr>
        <w:t>1889</w:t>
      </w:r>
      <w:r>
        <w:t>) kept it as strong as the next two navies combined.</w:t>
      </w:r>
    </w:p>
    <w:p w14:paraId="60547ADF" w14:textId="77777777" w:rsidR="003C39F0" w:rsidRDefault="00000000">
      <w:pPr>
        <w:pStyle w:val="Heading3"/>
      </w:pPr>
      <w:bookmarkStart w:id="125" w:name="_Toc241396233"/>
      <w:r>
        <w:t>(2)  Economic and imperial strength</w:t>
      </w:r>
      <w:bookmarkEnd w:id="125"/>
    </w:p>
    <w:p w14:paraId="23FA9A73" w14:textId="77777777" w:rsidR="003C39F0" w:rsidRDefault="00000000">
      <w:pPr>
        <w:pStyle w:val="ListParagraph"/>
        <w:numPr>
          <w:ilvl w:val="0"/>
          <w:numId w:val="2"/>
        </w:numPr>
        <w:spacing w:after="70" w:line="276" w:lineRule="auto"/>
      </w:pPr>
      <w:r>
        <w:t xml:space="preserve">Britain was the world's leading </w:t>
      </w:r>
      <w:r>
        <w:rPr>
          <w:b/>
          <w:bCs/>
        </w:rPr>
        <w:t>trading</w:t>
      </w:r>
      <w:r>
        <w:t xml:space="preserve"> and </w:t>
      </w:r>
      <w:r>
        <w:rPr>
          <w:b/>
          <w:bCs/>
        </w:rPr>
        <w:t>financial</w:t>
      </w:r>
      <w:r>
        <w:t xml:space="preserve"> power, with the largest </w:t>
      </w:r>
      <w:r>
        <w:rPr>
          <w:b/>
          <w:bCs/>
        </w:rPr>
        <w:t>empire</w:t>
      </w:r>
      <w:r>
        <w:t>. Its interests lay across the oceans, not on the continent.</w:t>
      </w:r>
    </w:p>
    <w:p w14:paraId="6003F4A8" w14:textId="77777777" w:rsidR="003C39F0" w:rsidRDefault="00000000">
      <w:pPr>
        <w:pStyle w:val="ListParagraph"/>
        <w:numPr>
          <w:ilvl w:val="0"/>
          <w:numId w:val="2"/>
        </w:numPr>
        <w:spacing w:after="70" w:line="276" w:lineRule="auto"/>
      </w:pPr>
      <w:r>
        <w:t>A large army for continental alliances would be costly and unnecessary.</w:t>
      </w:r>
    </w:p>
    <w:p w14:paraId="12CDCACB" w14:textId="77777777" w:rsidR="003C39F0" w:rsidRDefault="00000000">
      <w:pPr>
        <w:pStyle w:val="Heading3"/>
      </w:pPr>
      <w:bookmarkStart w:id="126" w:name="_Toc241396234"/>
      <w:r>
        <w:t>(3)  The European situation after 1870</w:t>
      </w:r>
      <w:bookmarkEnd w:id="126"/>
    </w:p>
    <w:p w14:paraId="7BE98796" w14:textId="77777777" w:rsidR="003C39F0" w:rsidRDefault="00000000">
      <w:pPr>
        <w:pStyle w:val="ListParagraph"/>
        <w:numPr>
          <w:ilvl w:val="0"/>
          <w:numId w:val="2"/>
        </w:numPr>
        <w:spacing w:after="70" w:line="276" w:lineRule="auto"/>
      </w:pPr>
      <w:r>
        <w:rPr>
          <w:b/>
          <w:bCs/>
        </w:rPr>
        <w:t>German unification</w:t>
      </w:r>
      <w:r>
        <w:t xml:space="preserve"> (1871) created a new balance. </w:t>
      </w:r>
      <w:r>
        <w:rPr>
          <w:b/>
          <w:bCs/>
        </w:rPr>
        <w:t>Bismarck</w:t>
      </w:r>
      <w:r>
        <w:t xml:space="preserve"> wanted peace and built alliances that kept Europe stable.</w:t>
      </w:r>
    </w:p>
    <w:p w14:paraId="49038E63" w14:textId="77777777" w:rsidR="003C39F0" w:rsidRDefault="00000000">
      <w:pPr>
        <w:pStyle w:val="ListParagraph"/>
        <w:numPr>
          <w:ilvl w:val="0"/>
          <w:numId w:val="2"/>
        </w:numPr>
        <w:spacing w:after="70" w:line="276" w:lineRule="auto"/>
      </w:pPr>
      <w:r>
        <w:t>Britain could leave the continental balance to others and intervene only if it was seriously threatened.</w:t>
      </w:r>
    </w:p>
    <w:p w14:paraId="287A4069" w14:textId="77777777" w:rsidR="003C39F0" w:rsidRDefault="00000000">
      <w:pPr>
        <w:pStyle w:val="Heading3"/>
      </w:pPr>
      <w:bookmarkStart w:id="127" w:name="_Toc241396235"/>
      <w:r>
        <w:t>(4)  Freedom of action</w:t>
      </w:r>
      <w:bookmarkEnd w:id="127"/>
    </w:p>
    <w:p w14:paraId="7505CAD1" w14:textId="77777777" w:rsidR="003C39F0" w:rsidRDefault="00000000">
      <w:pPr>
        <w:pStyle w:val="ListParagraph"/>
        <w:numPr>
          <w:ilvl w:val="0"/>
          <w:numId w:val="2"/>
        </w:numPr>
        <w:spacing w:after="70" w:line="276" w:lineRule="auto"/>
      </w:pPr>
      <w:r>
        <w:t>British governments wanted "</w:t>
      </w:r>
      <w:r>
        <w:rPr>
          <w:b/>
          <w:bCs/>
        </w:rPr>
        <w:t>free hands</w:t>
      </w:r>
      <w:r>
        <w:t>" to deal with each issue according to British interests.</w:t>
      </w:r>
    </w:p>
    <w:p w14:paraId="7A42A97C" w14:textId="77777777" w:rsidR="003C39F0" w:rsidRDefault="00000000">
      <w:pPr>
        <w:pStyle w:val="ListParagraph"/>
        <w:numPr>
          <w:ilvl w:val="0"/>
          <w:numId w:val="2"/>
        </w:numPr>
        <w:spacing w:after="70" w:line="276" w:lineRule="auto"/>
      </w:pPr>
      <w:r>
        <w:rPr>
          <w:b/>
          <w:bCs/>
        </w:rPr>
        <w:t>Parliament</w:t>
      </w:r>
      <w:r>
        <w:t xml:space="preserve"> and public opinion disliked </w:t>
      </w:r>
      <w:r>
        <w:rPr>
          <w:b/>
          <w:bCs/>
        </w:rPr>
        <w:t>secret treaties</w:t>
      </w:r>
      <w:r>
        <w:t xml:space="preserve"> that might commit Britain to war in the future — Salisbury argued no government could bind a future Parliament.</w:t>
      </w:r>
    </w:p>
    <w:p w14:paraId="6A6CFA19" w14:textId="77777777" w:rsidR="003C39F0" w:rsidRDefault="00000000">
      <w:pPr>
        <w:pStyle w:val="Heading3"/>
      </w:pPr>
      <w:bookmarkStart w:id="128" w:name="_Toc241396236"/>
      <w:r>
        <w:t>(5)  Lessons of the past</w:t>
      </w:r>
      <w:bookmarkEnd w:id="128"/>
    </w:p>
    <w:p w14:paraId="71C37B41" w14:textId="77777777" w:rsidR="003C39F0" w:rsidRDefault="00000000">
      <w:pPr>
        <w:pStyle w:val="ListParagraph"/>
        <w:numPr>
          <w:ilvl w:val="0"/>
          <w:numId w:val="2"/>
        </w:numPr>
        <w:spacing w:after="70" w:line="276" w:lineRule="auto"/>
      </w:pPr>
      <w:r>
        <w:rPr>
          <w:b/>
          <w:bCs/>
        </w:rPr>
        <w:t>The Crimean War</w:t>
      </w:r>
      <w:r>
        <w:t xml:space="preserve"> (1854–56), costly and of doubtful value, discouraged involvement in continental quarrels.</w:t>
      </w:r>
    </w:p>
    <w:p w14:paraId="735C5536" w14:textId="77777777" w:rsidR="003C39F0" w:rsidRDefault="00000000">
      <w:pPr>
        <w:pStyle w:val="ListParagraph"/>
        <w:numPr>
          <w:ilvl w:val="0"/>
          <w:numId w:val="2"/>
        </w:numPr>
        <w:spacing w:after="70" w:line="276" w:lineRule="auto"/>
      </w:pPr>
      <w:r>
        <w:t xml:space="preserve">The </w:t>
      </w:r>
      <w:r>
        <w:rPr>
          <w:b/>
          <w:bCs/>
        </w:rPr>
        <w:t>Congress system</w:t>
      </w:r>
      <w:r>
        <w:t xml:space="preserve"> after 1815 had shown the danger of being tied to autocratic allies.</w:t>
      </w:r>
    </w:p>
    <w:p w14:paraId="383DE856" w14:textId="77777777" w:rsidR="003C39F0" w:rsidRDefault="00000000">
      <w:pPr>
        <w:pStyle w:val="Heading2"/>
      </w:pPr>
      <w:bookmarkStart w:id="129" w:name="_Toc241396237"/>
      <w:r>
        <w:lastRenderedPageBreak/>
        <w:t>Limb 2 · My opinion — right step or detrimental?</w:t>
      </w:r>
      <w:bookmarkEnd w:id="129"/>
    </w:p>
    <w:p w14:paraId="3A06FE7D" w14:textId="77777777" w:rsidR="003C39F0" w:rsidRDefault="00000000">
      <w:pPr>
        <w:pStyle w:val="Heading3"/>
      </w:pPr>
      <w:bookmarkStart w:id="130" w:name="_Toc241396238"/>
      <w:r>
        <w:t>(6)  Why I think it was a right step (c.1870–1895)</w:t>
      </w:r>
      <w:bookmarkEnd w:id="130"/>
    </w:p>
    <w:p w14:paraId="395DD3AF" w14:textId="77777777" w:rsidR="003C39F0" w:rsidRDefault="00000000">
      <w:pPr>
        <w:tabs>
          <w:tab w:val="left" w:pos="460"/>
        </w:tabs>
        <w:spacing w:after="90"/>
        <w:ind w:left="460" w:hanging="460"/>
      </w:pPr>
      <w:r>
        <w:rPr>
          <w:b/>
          <w:bCs/>
          <w:color w:val="9B2335"/>
        </w:rPr>
        <w:t>1.</w:t>
      </w:r>
      <w:r>
        <w:rPr>
          <w:b/>
          <w:bCs/>
          <w:color w:val="9B2335"/>
        </w:rPr>
        <w:tab/>
      </w:r>
      <w:r>
        <w:rPr>
          <w:b/>
          <w:bCs/>
        </w:rPr>
        <w:t>It kept Britain out of wars</w:t>
      </w:r>
      <w:r>
        <w:t xml:space="preserve">: Britain fought no European war from </w:t>
      </w:r>
      <w:r>
        <w:rPr>
          <w:b/>
          <w:bCs/>
        </w:rPr>
        <w:t>1856</w:t>
      </w:r>
      <w:r>
        <w:t xml:space="preserve"> to </w:t>
      </w:r>
      <w:r>
        <w:rPr>
          <w:b/>
          <w:bCs/>
        </w:rPr>
        <w:t>1914</w:t>
      </w:r>
      <w:r>
        <w:t>, while France, Austria, Prussia, Russia and Turkey fought several.</w:t>
      </w:r>
    </w:p>
    <w:p w14:paraId="5F8EA4FB" w14:textId="77777777" w:rsidR="003C39F0" w:rsidRDefault="00000000">
      <w:pPr>
        <w:tabs>
          <w:tab w:val="left" w:pos="460"/>
        </w:tabs>
        <w:spacing w:after="90"/>
        <w:ind w:left="460" w:hanging="460"/>
      </w:pPr>
      <w:r>
        <w:rPr>
          <w:b/>
          <w:bCs/>
          <w:color w:val="9B2335"/>
        </w:rPr>
        <w:t>2.</w:t>
      </w:r>
      <w:r>
        <w:rPr>
          <w:b/>
          <w:bCs/>
          <w:color w:val="9B2335"/>
        </w:rPr>
        <w:tab/>
      </w:r>
      <w:r>
        <w:rPr>
          <w:b/>
          <w:bCs/>
        </w:rPr>
        <w:t>It suited Britain's strength</w:t>
      </w:r>
      <w:r>
        <w:t>: with the strongest navy and economy, Britain did not need allies to be safe.</w:t>
      </w:r>
    </w:p>
    <w:p w14:paraId="7E5C2B2A" w14:textId="77777777" w:rsidR="003C39F0" w:rsidRDefault="00000000">
      <w:pPr>
        <w:tabs>
          <w:tab w:val="left" w:pos="460"/>
        </w:tabs>
        <w:spacing w:after="90"/>
        <w:ind w:left="460" w:hanging="460"/>
      </w:pPr>
      <w:r>
        <w:rPr>
          <w:b/>
          <w:bCs/>
          <w:color w:val="9B2335"/>
        </w:rPr>
        <w:t>3.</w:t>
      </w:r>
      <w:r>
        <w:rPr>
          <w:b/>
          <w:bCs/>
          <w:color w:val="9B2335"/>
        </w:rPr>
        <w:tab/>
      </w:r>
      <w:r>
        <w:rPr>
          <w:b/>
          <w:bCs/>
        </w:rPr>
        <w:t>It saved money</w:t>
      </w:r>
      <w:r>
        <w:t xml:space="preserve">: resources went into the </w:t>
      </w:r>
      <w:r>
        <w:rPr>
          <w:b/>
          <w:bCs/>
        </w:rPr>
        <w:t>navy</w:t>
      </w:r>
      <w:r>
        <w:t xml:space="preserve"> and the </w:t>
      </w:r>
      <w:r>
        <w:rPr>
          <w:b/>
          <w:bCs/>
        </w:rPr>
        <w:t>empire</w:t>
      </w:r>
      <w:r>
        <w:t>, which grew enormously.</w:t>
      </w:r>
    </w:p>
    <w:p w14:paraId="30F0DF5F" w14:textId="77777777" w:rsidR="003C39F0" w:rsidRDefault="00000000">
      <w:pPr>
        <w:tabs>
          <w:tab w:val="left" w:pos="460"/>
        </w:tabs>
        <w:spacing w:after="90"/>
        <w:ind w:left="460" w:hanging="460"/>
      </w:pPr>
      <w:r>
        <w:rPr>
          <w:b/>
          <w:bCs/>
          <w:color w:val="9B2335"/>
        </w:rPr>
        <w:t>4.</w:t>
      </w:r>
      <w:r>
        <w:rPr>
          <w:b/>
          <w:bCs/>
          <w:color w:val="9B2335"/>
        </w:rPr>
        <w:tab/>
      </w:r>
      <w:r>
        <w:rPr>
          <w:b/>
          <w:bCs/>
        </w:rPr>
        <w:t>It kept Britain's freedom</w:t>
      </w:r>
      <w:r>
        <w:t xml:space="preserve">: Britain could bargain with all sides and make </w:t>
      </w:r>
      <w:r>
        <w:rPr>
          <w:b/>
          <w:bCs/>
        </w:rPr>
        <w:t>limited</w:t>
      </w:r>
      <w:r>
        <w:t xml:space="preserve"> agreements when useful — the </w:t>
      </w:r>
      <w:r>
        <w:rPr>
          <w:b/>
          <w:bCs/>
        </w:rPr>
        <w:t>Mediterranean Agreements</w:t>
      </w:r>
      <w:r>
        <w:t xml:space="preserve"> (</w:t>
      </w:r>
      <w:r>
        <w:rPr>
          <w:b/>
          <w:bCs/>
        </w:rPr>
        <w:t>1887</w:t>
      </w:r>
      <w:r>
        <w:t xml:space="preserve">) and the </w:t>
      </w:r>
      <w:r>
        <w:rPr>
          <w:b/>
          <w:bCs/>
        </w:rPr>
        <w:t>Heligoland–Zanzibar Treaty</w:t>
      </w:r>
      <w:r>
        <w:t xml:space="preserve"> (</w:t>
      </w:r>
      <w:r>
        <w:rPr>
          <w:b/>
          <w:bCs/>
        </w:rPr>
        <w:t>1890</w:t>
      </w:r>
      <w:r>
        <w:t>).</w:t>
      </w:r>
    </w:p>
    <w:p w14:paraId="23B615C2" w14:textId="77777777" w:rsidR="003C39F0" w:rsidRDefault="00000000">
      <w:pPr>
        <w:tabs>
          <w:tab w:val="left" w:pos="460"/>
        </w:tabs>
        <w:spacing w:after="90"/>
        <w:ind w:left="460" w:hanging="460"/>
      </w:pPr>
      <w:r>
        <w:rPr>
          <w:b/>
          <w:bCs/>
          <w:color w:val="9B2335"/>
        </w:rPr>
        <w:t>5.</w:t>
      </w:r>
      <w:r>
        <w:rPr>
          <w:b/>
          <w:bCs/>
          <w:color w:val="9B2335"/>
        </w:rPr>
        <w:tab/>
      </w:r>
      <w:r>
        <w:rPr>
          <w:b/>
          <w:bCs/>
        </w:rPr>
        <w:t>It respected Parliament</w:t>
      </w:r>
      <w:r>
        <w:t>: no secret commitments to war.</w:t>
      </w:r>
    </w:p>
    <w:p w14:paraId="1B6D6994" w14:textId="77777777" w:rsidR="003C39F0" w:rsidRDefault="00000000">
      <w:pPr>
        <w:pStyle w:val="Heading3"/>
      </w:pPr>
      <w:bookmarkStart w:id="131" w:name="_Toc241396239"/>
      <w:r>
        <w:t>(7)  Why I think it became detrimental (c.1895–1902)</w:t>
      </w:r>
      <w:bookmarkEnd w:id="131"/>
    </w:p>
    <w:p w14:paraId="4F780BC9" w14:textId="77777777" w:rsidR="003C39F0" w:rsidRDefault="00000000">
      <w:pPr>
        <w:tabs>
          <w:tab w:val="left" w:pos="460"/>
        </w:tabs>
        <w:spacing w:after="90"/>
        <w:ind w:left="460" w:hanging="460"/>
      </w:pPr>
      <w:r>
        <w:rPr>
          <w:b/>
          <w:bCs/>
          <w:color w:val="9B2335"/>
        </w:rPr>
        <w:t>1.</w:t>
      </w:r>
      <w:r>
        <w:rPr>
          <w:b/>
          <w:bCs/>
          <w:color w:val="9B2335"/>
        </w:rPr>
        <w:tab/>
      </w:r>
      <w:r>
        <w:rPr>
          <w:b/>
          <w:bCs/>
        </w:rPr>
        <w:t>Friendless in crises</w:t>
      </w:r>
      <w:r>
        <w:t xml:space="preserve">: in a few years Britain quarrelled with the </w:t>
      </w:r>
      <w:r>
        <w:rPr>
          <w:b/>
          <w:bCs/>
        </w:rPr>
        <w:t>USA</w:t>
      </w:r>
      <w:r>
        <w:t xml:space="preserve"> (Venezuela, 1895), </w:t>
      </w:r>
      <w:r>
        <w:rPr>
          <w:b/>
          <w:bCs/>
        </w:rPr>
        <w:t>Germany</w:t>
      </w:r>
      <w:r>
        <w:t xml:space="preserve"> (the Kruger telegram, 1896), </w:t>
      </w:r>
      <w:r>
        <w:rPr>
          <w:b/>
          <w:bCs/>
        </w:rPr>
        <w:t>France</w:t>
      </w:r>
      <w:r>
        <w:t xml:space="preserve"> (Fashoda, 1898) and </w:t>
      </w:r>
      <w:r>
        <w:rPr>
          <w:b/>
          <w:bCs/>
        </w:rPr>
        <w:t>Russia</w:t>
      </w:r>
      <w:r>
        <w:t xml:space="preserve"> (China). During the </w:t>
      </w:r>
      <w:r>
        <w:rPr>
          <w:b/>
          <w:bCs/>
        </w:rPr>
        <w:t>Boer War</w:t>
      </w:r>
      <w:r>
        <w:t xml:space="preserve"> (1899–1902) Europe was openly hostile.</w:t>
      </w:r>
    </w:p>
    <w:p w14:paraId="4B6900A0" w14:textId="77777777" w:rsidR="003C39F0" w:rsidRDefault="00000000">
      <w:pPr>
        <w:tabs>
          <w:tab w:val="left" w:pos="460"/>
        </w:tabs>
        <w:spacing w:after="90"/>
        <w:ind w:left="460" w:hanging="460"/>
      </w:pPr>
      <w:r>
        <w:rPr>
          <w:b/>
          <w:bCs/>
          <w:color w:val="9B2335"/>
        </w:rPr>
        <w:t>2.</w:t>
      </w:r>
      <w:r>
        <w:rPr>
          <w:b/>
          <w:bCs/>
          <w:color w:val="9B2335"/>
        </w:rPr>
        <w:tab/>
      </w:r>
      <w:r>
        <w:rPr>
          <w:b/>
          <w:bCs/>
        </w:rPr>
        <w:t>Rival alliances</w:t>
      </w:r>
      <w:r>
        <w:t xml:space="preserve">: the </w:t>
      </w:r>
      <w:r>
        <w:rPr>
          <w:b/>
          <w:bCs/>
        </w:rPr>
        <w:t>Franco-Russian alliance</w:t>
      </w:r>
      <w:r>
        <w:t xml:space="preserve"> (1894) and the </w:t>
      </w:r>
      <w:r>
        <w:rPr>
          <w:b/>
          <w:bCs/>
        </w:rPr>
        <w:t>Triple Alliance</w:t>
      </w:r>
      <w:r>
        <w:t xml:space="preserve"> left Britain outside both blocs, with no influence over either.</w:t>
      </w:r>
    </w:p>
    <w:p w14:paraId="1649D577" w14:textId="77777777" w:rsidR="003C39F0" w:rsidRDefault="00000000">
      <w:pPr>
        <w:tabs>
          <w:tab w:val="left" w:pos="460"/>
        </w:tabs>
        <w:spacing w:after="90"/>
        <w:ind w:left="460" w:hanging="460"/>
      </w:pPr>
      <w:r>
        <w:rPr>
          <w:b/>
          <w:bCs/>
          <w:color w:val="9B2335"/>
        </w:rPr>
        <w:t>3.</w:t>
      </w:r>
      <w:r>
        <w:rPr>
          <w:b/>
          <w:bCs/>
          <w:color w:val="9B2335"/>
        </w:rPr>
        <w:tab/>
      </w:r>
      <w:r>
        <w:rPr>
          <w:b/>
          <w:bCs/>
        </w:rPr>
        <w:t>The German navy</w:t>
      </w:r>
      <w:r>
        <w:t xml:space="preserve">: the </w:t>
      </w:r>
      <w:r>
        <w:rPr>
          <w:b/>
          <w:bCs/>
        </w:rPr>
        <w:t>Navy Laws</w:t>
      </w:r>
      <w:r>
        <w:t xml:space="preserve"> of </w:t>
      </w:r>
      <w:r>
        <w:rPr>
          <w:b/>
          <w:bCs/>
        </w:rPr>
        <w:t>1898</w:t>
      </w:r>
      <w:r>
        <w:t xml:space="preserve"> and </w:t>
      </w:r>
      <w:r>
        <w:rPr>
          <w:b/>
          <w:bCs/>
        </w:rPr>
        <w:t>1900</w:t>
      </w:r>
      <w:r>
        <w:t xml:space="preserve"> threatened Britain's naval supremacy; alone, Britain could not both match Germany in the North Sea and guard its empire.</w:t>
      </w:r>
    </w:p>
    <w:p w14:paraId="298EF9D1" w14:textId="77777777" w:rsidR="003C39F0" w:rsidRDefault="00000000">
      <w:pPr>
        <w:tabs>
          <w:tab w:val="left" w:pos="460"/>
        </w:tabs>
        <w:spacing w:after="90"/>
        <w:ind w:left="460" w:hanging="460"/>
      </w:pPr>
      <w:r>
        <w:rPr>
          <w:b/>
          <w:bCs/>
          <w:color w:val="9B2335"/>
        </w:rPr>
        <w:t>4.</w:t>
      </w:r>
      <w:r>
        <w:rPr>
          <w:b/>
          <w:bCs/>
          <w:color w:val="9B2335"/>
        </w:rPr>
        <w:tab/>
      </w:r>
      <w:r>
        <w:rPr>
          <w:b/>
          <w:bCs/>
        </w:rPr>
        <w:t>Over-stretch and relative decline</w:t>
      </w:r>
      <w:r>
        <w:t>: the USA and Germany had overtaken British industry; Britain could no longer afford to stand alone.</w:t>
      </w:r>
    </w:p>
    <w:p w14:paraId="6D129A9E" w14:textId="77777777" w:rsidR="003C39F0" w:rsidRDefault="00000000">
      <w:pPr>
        <w:pStyle w:val="Heading3"/>
      </w:pPr>
      <w:bookmarkStart w:id="132" w:name="_Toc241396240"/>
      <w:r>
        <w:t>(8)  Considering the opposite view</w:t>
      </w:r>
      <w:bookmarkEnd w:id="132"/>
    </w:p>
    <w:p w14:paraId="7DC29B7A" w14:textId="77777777" w:rsidR="003C39F0" w:rsidRDefault="00000000">
      <w:pPr>
        <w:pStyle w:val="ListParagraph"/>
        <w:numPr>
          <w:ilvl w:val="0"/>
          <w:numId w:val="2"/>
        </w:numPr>
        <w:spacing w:after="70" w:line="276" w:lineRule="auto"/>
      </w:pPr>
      <w:r>
        <w:t xml:space="preserve">Some argue that isolation was </w:t>
      </w:r>
      <w:r>
        <w:rPr>
          <w:b/>
          <w:bCs/>
        </w:rPr>
        <w:t>always</w:t>
      </w:r>
      <w:r>
        <w:t xml:space="preserve"> a mistake — it let the continental alliances form without Britain and encouraged Germany's ambitions. </w:t>
      </w:r>
      <w:r>
        <w:rPr>
          <w:b/>
          <w:bCs/>
        </w:rPr>
        <w:t>But</w:t>
      </w:r>
      <w:r>
        <w:t xml:space="preserve"> in the 1870s and 1880s Britain faced no serious threat, and alliances would only have dragged it into others' quarrels.</w:t>
      </w:r>
    </w:p>
    <w:p w14:paraId="2DD38FBB" w14:textId="77777777" w:rsidR="003C39F0" w:rsidRDefault="00000000">
      <w:pPr>
        <w:pStyle w:val="ListParagraph"/>
        <w:numPr>
          <w:ilvl w:val="0"/>
          <w:numId w:val="2"/>
        </w:numPr>
        <w:spacing w:after="70" w:line="276" w:lineRule="auto"/>
      </w:pPr>
      <w:r>
        <w:t xml:space="preserve">Others argue that </w:t>
      </w:r>
      <w:r>
        <w:rPr>
          <w:b/>
          <w:bCs/>
        </w:rPr>
        <w:t>ending</w:t>
      </w:r>
      <w:r>
        <w:t xml:space="preserve"> isolation was the real mistake, because the ententes drew Britain into the </w:t>
      </w:r>
      <w:r>
        <w:rPr>
          <w:b/>
          <w:bCs/>
        </w:rPr>
        <w:t>First World War</w:t>
      </w:r>
      <w:r>
        <w:t xml:space="preserve">. </w:t>
      </w:r>
      <w:r>
        <w:rPr>
          <w:b/>
          <w:bCs/>
        </w:rPr>
        <w:t>But</w:t>
      </w:r>
      <w:r>
        <w:t xml:space="preserve"> by 1902 isolation could no longer protect the empire, and the agreements with Japan, France and Russia were mainly </w:t>
      </w:r>
      <w:r>
        <w:rPr>
          <w:b/>
          <w:bCs/>
        </w:rPr>
        <w:t>colonial</w:t>
      </w:r>
      <w:r>
        <w:t xml:space="preserve"> settlements that solved real dangers.</w:t>
      </w:r>
    </w:p>
    <w:p w14:paraId="283DCEE1" w14:textId="77777777" w:rsidR="003C39F0" w:rsidRDefault="00000000">
      <w:pPr>
        <w:pStyle w:val="Heading3"/>
      </w:pPr>
      <w:bookmarkStart w:id="133" w:name="_Toc241396241"/>
      <w:r>
        <w:t>(9)  My judgement</w:t>
      </w:r>
      <w:bookmarkEnd w:id="13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6515"/>
      </w:tblGrid>
      <w:tr w:rsidR="003C39F0" w14:paraId="41BEBEEC"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6364E53" w14:textId="77777777" w:rsidR="003C39F0" w:rsidRDefault="00000000">
            <w:pPr>
              <w:spacing w:after="30" w:line="250" w:lineRule="auto"/>
            </w:pPr>
            <w:r>
              <w:rPr>
                <w:rFonts w:ascii="Calibri" w:eastAsia="Calibri" w:hAnsi="Calibri" w:cs="Calibri"/>
                <w:b/>
                <w:bCs/>
                <w:color w:val="FFFFFF"/>
                <w:sz w:val="18"/>
                <w:szCs w:val="18"/>
              </w:rPr>
              <w:t>Period</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C67B605" w14:textId="77777777" w:rsidR="003C39F0" w:rsidRDefault="00000000">
            <w:pPr>
              <w:spacing w:after="30" w:line="250" w:lineRule="auto"/>
            </w:pPr>
            <w:r>
              <w:rPr>
                <w:rFonts w:ascii="Calibri" w:eastAsia="Calibri" w:hAnsi="Calibri" w:cs="Calibri"/>
                <w:b/>
                <w:bCs/>
                <w:color w:val="FFFFFF"/>
                <w:sz w:val="18"/>
                <w:szCs w:val="18"/>
              </w:rPr>
              <w:t>My assessment</w:t>
            </w:r>
          </w:p>
        </w:tc>
      </w:tr>
      <w:tr w:rsidR="003C39F0" w14:paraId="1DC4758D"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AF4D28" w14:textId="77777777" w:rsidR="003C39F0" w:rsidRDefault="00000000">
            <w:pPr>
              <w:spacing w:after="30" w:line="250" w:lineRule="auto"/>
            </w:pPr>
            <w:r>
              <w:rPr>
                <w:rFonts w:ascii="Calibri" w:eastAsia="Calibri" w:hAnsi="Calibri" w:cs="Calibri"/>
                <w:b/>
                <w:bCs/>
                <w:sz w:val="18"/>
                <w:szCs w:val="18"/>
              </w:rPr>
              <w:t>c.1870–1895</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2FE72C" w14:textId="77777777" w:rsidR="003C39F0" w:rsidRDefault="00000000">
            <w:pPr>
              <w:spacing w:after="30" w:line="250" w:lineRule="auto"/>
            </w:pPr>
            <w:r>
              <w:rPr>
                <w:rFonts w:ascii="Calibri" w:eastAsia="Calibri" w:hAnsi="Calibri" w:cs="Calibri"/>
                <w:b/>
                <w:bCs/>
                <w:sz w:val="18"/>
                <w:szCs w:val="18"/>
              </w:rPr>
              <w:t>A right step</w:t>
            </w:r>
            <w:r>
              <w:rPr>
                <w:rFonts w:ascii="Calibri" w:eastAsia="Calibri" w:hAnsi="Calibri" w:cs="Calibri"/>
                <w:sz w:val="18"/>
                <w:szCs w:val="18"/>
              </w:rPr>
              <w:t>: peace, freedom, economy; Britain unchallenged</w:t>
            </w:r>
          </w:p>
        </w:tc>
      </w:tr>
      <w:tr w:rsidR="003C39F0" w14:paraId="79D046A2"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DE71A6" w14:textId="77777777" w:rsidR="003C39F0" w:rsidRDefault="00000000">
            <w:pPr>
              <w:spacing w:after="30" w:line="250" w:lineRule="auto"/>
            </w:pPr>
            <w:r>
              <w:rPr>
                <w:rFonts w:ascii="Calibri" w:eastAsia="Calibri" w:hAnsi="Calibri" w:cs="Calibri"/>
                <w:b/>
                <w:bCs/>
                <w:sz w:val="18"/>
                <w:szCs w:val="18"/>
              </w:rPr>
              <w:t>c.1895–1902</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BAB576" w14:textId="77777777" w:rsidR="003C39F0" w:rsidRDefault="00000000">
            <w:pPr>
              <w:spacing w:after="30" w:line="250" w:lineRule="auto"/>
            </w:pPr>
            <w:r>
              <w:rPr>
                <w:rFonts w:ascii="Calibri" w:eastAsia="Calibri" w:hAnsi="Calibri" w:cs="Calibri"/>
                <w:b/>
                <w:bCs/>
                <w:sz w:val="18"/>
                <w:szCs w:val="18"/>
              </w:rPr>
              <w:t>Detrimental</w:t>
            </w:r>
            <w:r>
              <w:rPr>
                <w:rFonts w:ascii="Calibri" w:eastAsia="Calibri" w:hAnsi="Calibri" w:cs="Calibri"/>
                <w:sz w:val="18"/>
                <w:szCs w:val="18"/>
              </w:rPr>
              <w:t>: several rivals at once; the Boer War; the German navy</w:t>
            </w:r>
          </w:p>
        </w:tc>
      </w:tr>
      <w:tr w:rsidR="003C39F0" w14:paraId="25CD1BB2"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329BBA" w14:textId="77777777" w:rsidR="003C39F0" w:rsidRDefault="00000000">
            <w:pPr>
              <w:spacing w:after="30" w:line="250" w:lineRule="auto"/>
            </w:pPr>
            <w:r>
              <w:rPr>
                <w:rFonts w:ascii="Calibri" w:eastAsia="Calibri" w:hAnsi="Calibri" w:cs="Calibri"/>
                <w:b/>
                <w:bCs/>
                <w:sz w:val="18"/>
                <w:szCs w:val="18"/>
              </w:rPr>
              <w:t>1902–1907</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E8D178C" w14:textId="77777777" w:rsidR="003C39F0" w:rsidRDefault="00000000">
            <w:pPr>
              <w:spacing w:after="30" w:line="250" w:lineRule="auto"/>
            </w:pPr>
            <w:r>
              <w:rPr>
                <w:rFonts w:ascii="Calibri" w:eastAsia="Calibri" w:hAnsi="Calibri" w:cs="Calibri"/>
                <w:b/>
                <w:bCs/>
                <w:sz w:val="18"/>
                <w:szCs w:val="18"/>
              </w:rPr>
              <w:t>Rightly abandoned</w:t>
            </w:r>
            <w:r>
              <w:rPr>
                <w:rFonts w:ascii="Calibri" w:eastAsia="Calibri" w:hAnsi="Calibri" w:cs="Calibri"/>
                <w:sz w:val="18"/>
                <w:szCs w:val="18"/>
              </w:rPr>
              <w:t>: Japan, France, Russia — though at the cost of entanglement</w:t>
            </w:r>
          </w:p>
        </w:tc>
      </w:tr>
    </w:tbl>
    <w:p w14:paraId="48AC3A3B" w14:textId="77777777" w:rsidR="003C39F0" w:rsidRDefault="003C39F0">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3928A550"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242B69D" w14:textId="77777777" w:rsidR="003C39F0"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Conclusion</w:t>
            </w:r>
          </w:p>
          <w:p w14:paraId="24645BF6" w14:textId="77777777" w:rsidR="003C39F0" w:rsidRDefault="00000000">
            <w:pPr>
              <w:spacing w:after="80" w:line="270" w:lineRule="auto"/>
            </w:pPr>
            <w:r>
              <w:rPr>
                <w:sz w:val="21"/>
                <w:szCs w:val="21"/>
              </w:rPr>
              <w:t>Britain initiated Splendid Isolation because its island position, naval supremacy, empire and wealth made alliances unnecessary, and because Bismarck's Europe kept its own balance. In my opinion, it was a right step in the right direction for as long as those conditions lasted: it kept Britain at peace, free and prosperous. But by the late 1890s, faced with a hostile Europe, a German navy and an over-stretched empire, it had become detrimental, and Britain was right to abandon it for the alliance with Japan and the ententes with France and Russia.</w:t>
            </w:r>
          </w:p>
        </w:tc>
      </w:tr>
    </w:tbl>
    <w:p w14:paraId="675AC9B3" w14:textId="77777777" w:rsidR="003C39F0" w:rsidRDefault="003C39F0"/>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2DAC1FFB"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20F8B77D" w14:textId="77777777" w:rsidR="003C39F0"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00A3F9A0" w14:textId="77777777" w:rsidR="003C39F0" w:rsidRDefault="00000000">
            <w:pPr>
              <w:spacing w:after="80" w:line="270" w:lineRule="auto"/>
            </w:pPr>
            <w:r>
              <w:rPr>
                <w:sz w:val="21"/>
                <w:szCs w:val="21"/>
              </w:rPr>
              <w:t xml:space="preserve">Limb 1 gives </w:t>
            </w:r>
            <w:r>
              <w:rPr>
                <w:b/>
                <w:bCs/>
                <w:sz w:val="21"/>
                <w:szCs w:val="21"/>
              </w:rPr>
              <w:t>grouped reasons</w:t>
            </w:r>
            <w:r>
              <w:rPr>
                <w:sz w:val="21"/>
                <w:szCs w:val="21"/>
              </w:rPr>
              <w:t xml:space="preserve"> · Limb 2 gives a </w:t>
            </w:r>
            <w:r>
              <w:rPr>
                <w:b/>
                <w:bCs/>
                <w:sz w:val="21"/>
                <w:szCs w:val="21"/>
              </w:rPr>
              <w:t>clear personal opinion</w:t>
            </w:r>
            <w:r>
              <w:rPr>
                <w:sz w:val="21"/>
                <w:szCs w:val="21"/>
              </w:rPr>
              <w:t xml:space="preserve"> in the first person, as the question demands, </w:t>
            </w:r>
            <w:r>
              <w:rPr>
                <w:b/>
                <w:bCs/>
                <w:sz w:val="21"/>
                <w:szCs w:val="21"/>
              </w:rPr>
              <w:t>supported with evidence</w:t>
            </w:r>
            <w:r>
              <w:rPr>
                <w:sz w:val="21"/>
                <w:szCs w:val="21"/>
              </w:rPr>
              <w:t xml:space="preserve"> · it </w:t>
            </w:r>
            <w:r>
              <w:rPr>
                <w:b/>
                <w:bCs/>
                <w:sz w:val="21"/>
                <w:szCs w:val="21"/>
              </w:rPr>
              <w:t>considers the opposite view</w:t>
            </w:r>
            <w:r>
              <w:rPr>
                <w:sz w:val="21"/>
                <w:szCs w:val="21"/>
              </w:rPr>
              <w:t xml:space="preserve"> fairly · a </w:t>
            </w:r>
            <w:r>
              <w:rPr>
                <w:b/>
                <w:bCs/>
                <w:sz w:val="21"/>
                <w:szCs w:val="21"/>
              </w:rPr>
              <w:t>period-by-period table</w:t>
            </w:r>
            <w:r>
              <w:rPr>
                <w:sz w:val="21"/>
                <w:szCs w:val="21"/>
              </w:rPr>
              <w:t xml:space="preserve"> makes the judgement precise · the conclusion restates the opinion confidently.</w:t>
            </w:r>
          </w:p>
        </w:tc>
      </w:tr>
    </w:tbl>
    <w:p w14:paraId="3F53A425" w14:textId="77777777" w:rsidR="003C39F0" w:rsidRDefault="003C39F0"/>
    <w:p w14:paraId="06CCFB1F" w14:textId="77777777" w:rsidR="003C39F0" w:rsidRDefault="00000000">
      <w:pPr>
        <w:pStyle w:val="Heading1"/>
        <w:pageBreakBefore/>
      </w:pPr>
      <w:bookmarkStart w:id="134" w:name="_Toc241396242"/>
      <w:r>
        <w:lastRenderedPageBreak/>
        <w:t>Part Two — The Past MCQs, Solved</w:t>
      </w:r>
      <w:bookmarkEnd w:id="134"/>
    </w:p>
    <w:p w14:paraId="00CA7DB4" w14:textId="77777777" w:rsidR="003C39F0" w:rsidRDefault="00000000">
      <w:pPr>
        <w:pStyle w:val="Heading3"/>
      </w:pPr>
      <w:bookmarkStart w:id="135" w:name="_Toc241396243"/>
      <w:r>
        <w:t>CSS 2024 · MCQ 2</w:t>
      </w:r>
      <w:bookmarkEnd w:id="135"/>
    </w:p>
    <w:p w14:paraId="734500A9" w14:textId="77777777" w:rsidR="003C39F0" w:rsidRDefault="00000000">
      <w:r>
        <w:rPr>
          <w:b/>
          <w:bCs/>
        </w:rPr>
        <w:t>The British colony of Singapore was established as a trading post along which important maritime route?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3C39F0" w14:paraId="7AD4340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373BEC" w14:textId="77777777" w:rsidR="003C39F0" w:rsidRDefault="00000000">
            <w:pPr>
              <w:spacing w:after="30" w:line="250" w:lineRule="auto"/>
            </w:pPr>
            <w:r>
              <w:rPr>
                <w:rFonts w:ascii="Calibri" w:eastAsia="Calibri" w:hAnsi="Calibri" w:cs="Calibri"/>
                <w:sz w:val="18"/>
                <w:szCs w:val="18"/>
              </w:rPr>
              <w:t>(A) Suez Canal</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029A96" w14:textId="77777777" w:rsidR="003C39F0" w:rsidRDefault="00000000">
            <w:pPr>
              <w:spacing w:after="30" w:line="250" w:lineRule="auto"/>
            </w:pPr>
            <w:r>
              <w:rPr>
                <w:rFonts w:ascii="Calibri" w:eastAsia="Calibri" w:hAnsi="Calibri" w:cs="Calibri"/>
                <w:sz w:val="18"/>
                <w:szCs w:val="18"/>
              </w:rPr>
              <w:t>(B) Strait of Malacca</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F13BC4" w14:textId="77777777" w:rsidR="003C39F0" w:rsidRDefault="00000000">
            <w:pPr>
              <w:spacing w:after="30" w:line="250" w:lineRule="auto"/>
            </w:pPr>
            <w:r>
              <w:rPr>
                <w:rFonts w:ascii="Calibri" w:eastAsia="Calibri" w:hAnsi="Calibri" w:cs="Calibri"/>
                <w:sz w:val="18"/>
                <w:szCs w:val="18"/>
              </w:rPr>
              <w:t>(C) Cape of Good Hope</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8EAECA" w14:textId="77777777" w:rsidR="003C39F0" w:rsidRDefault="00000000">
            <w:pPr>
              <w:spacing w:after="30" w:line="250" w:lineRule="auto"/>
            </w:pPr>
            <w:r>
              <w:rPr>
                <w:rFonts w:ascii="Calibri" w:eastAsia="Calibri" w:hAnsi="Calibri" w:cs="Calibri"/>
                <w:sz w:val="18"/>
                <w:szCs w:val="18"/>
              </w:rPr>
              <w:t>(D) None of these</w:t>
            </w:r>
          </w:p>
        </w:tc>
      </w:tr>
    </w:tbl>
    <w:p w14:paraId="39DCD6AC" w14:textId="77777777" w:rsidR="003C39F0" w:rsidRDefault="003C39F0">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67898AA8"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8244E23" w14:textId="77777777" w:rsidR="003C39F0"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Strait of Malacca</w:t>
            </w:r>
          </w:p>
          <w:p w14:paraId="53D683C2" w14:textId="77777777" w:rsidR="003C39F0" w:rsidRDefault="00000000">
            <w:pPr>
              <w:spacing w:after="80" w:line="270" w:lineRule="auto"/>
            </w:pPr>
            <w:r>
              <w:rPr>
                <w:b/>
                <w:bCs/>
                <w:sz w:val="21"/>
                <w:szCs w:val="21"/>
              </w:rPr>
              <w:t>Singapore</w:t>
            </w:r>
            <w:r>
              <w:rPr>
                <w:sz w:val="21"/>
                <w:szCs w:val="21"/>
              </w:rPr>
              <w:t xml:space="preserve"> was founded in </w:t>
            </w:r>
            <w:r>
              <w:rPr>
                <w:b/>
                <w:bCs/>
                <w:sz w:val="21"/>
                <w:szCs w:val="21"/>
              </w:rPr>
              <w:t>1819</w:t>
            </w:r>
            <w:r>
              <w:rPr>
                <w:sz w:val="21"/>
                <w:szCs w:val="21"/>
              </w:rPr>
              <w:t xml:space="preserve"> by </w:t>
            </w:r>
            <w:r>
              <w:rPr>
                <w:b/>
                <w:bCs/>
                <w:sz w:val="21"/>
                <w:szCs w:val="21"/>
              </w:rPr>
              <w:t>Sir Stamford Raffles</w:t>
            </w:r>
            <w:r>
              <w:rPr>
                <w:sz w:val="21"/>
                <w:szCs w:val="21"/>
              </w:rPr>
              <w:t xml:space="preserve"> as a trading post on the </w:t>
            </w:r>
            <w:r>
              <w:rPr>
                <w:b/>
                <w:bCs/>
                <w:sz w:val="21"/>
                <w:szCs w:val="21"/>
              </w:rPr>
              <w:t>Strait of Malacca</w:t>
            </w:r>
            <w:r>
              <w:rPr>
                <w:sz w:val="21"/>
                <w:szCs w:val="21"/>
              </w:rPr>
              <w:t xml:space="preserve"> — the narrow sea route between the Indian Ocean and the South China Sea.</w:t>
            </w:r>
          </w:p>
        </w:tc>
      </w:tr>
    </w:tbl>
    <w:p w14:paraId="22993F6D" w14:textId="77777777" w:rsidR="003C39F0" w:rsidRDefault="003C39F0"/>
    <w:p w14:paraId="6C22FDC1" w14:textId="77777777" w:rsidR="003C39F0" w:rsidRDefault="00000000">
      <w:pPr>
        <w:pStyle w:val="Heading3"/>
      </w:pPr>
      <w:bookmarkStart w:id="136" w:name="_Toc241396244"/>
      <w:r>
        <w:t>CSS 2024 · MCQ 3</w:t>
      </w:r>
      <w:bookmarkEnd w:id="136"/>
    </w:p>
    <w:p w14:paraId="156DC80E" w14:textId="77777777" w:rsidR="003C39F0" w:rsidRDefault="00000000">
      <w:r>
        <w:rPr>
          <w:b/>
          <w:bCs/>
        </w:rPr>
        <w:t>The “Scramble for Africa” refers to the period of intense European colonial expansion in Africa during which centuries?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3C39F0" w14:paraId="5C0BAA8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A08CFD" w14:textId="77777777" w:rsidR="003C39F0" w:rsidRDefault="00000000">
            <w:pPr>
              <w:spacing w:after="30" w:line="250" w:lineRule="auto"/>
            </w:pPr>
            <w:r>
              <w:rPr>
                <w:rFonts w:ascii="Calibri" w:eastAsia="Calibri" w:hAnsi="Calibri" w:cs="Calibri"/>
                <w:sz w:val="18"/>
                <w:szCs w:val="18"/>
              </w:rPr>
              <w:t>(A) 18th and 19th</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4D9FD3" w14:textId="77777777" w:rsidR="003C39F0" w:rsidRDefault="00000000">
            <w:pPr>
              <w:spacing w:after="30" w:line="250" w:lineRule="auto"/>
            </w:pPr>
            <w:r>
              <w:rPr>
                <w:rFonts w:ascii="Calibri" w:eastAsia="Calibri" w:hAnsi="Calibri" w:cs="Calibri"/>
                <w:sz w:val="18"/>
                <w:szCs w:val="18"/>
              </w:rPr>
              <w:t>(B) 17th and 18th</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F93A4A" w14:textId="77777777" w:rsidR="003C39F0" w:rsidRDefault="00000000">
            <w:pPr>
              <w:spacing w:after="30" w:line="250" w:lineRule="auto"/>
            </w:pPr>
            <w:r>
              <w:rPr>
                <w:rFonts w:ascii="Calibri" w:eastAsia="Calibri" w:hAnsi="Calibri" w:cs="Calibri"/>
                <w:sz w:val="18"/>
                <w:szCs w:val="18"/>
              </w:rPr>
              <w:t>(C) 19th and 20th</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3E2484" w14:textId="77777777" w:rsidR="003C39F0" w:rsidRDefault="00000000">
            <w:pPr>
              <w:spacing w:after="30" w:line="250" w:lineRule="auto"/>
            </w:pPr>
            <w:r>
              <w:rPr>
                <w:rFonts w:ascii="Calibri" w:eastAsia="Calibri" w:hAnsi="Calibri" w:cs="Calibri"/>
                <w:sz w:val="18"/>
                <w:szCs w:val="18"/>
              </w:rPr>
              <w:t>(D) None of these</w:t>
            </w:r>
          </w:p>
        </w:tc>
      </w:tr>
    </w:tbl>
    <w:p w14:paraId="469AD1D1" w14:textId="77777777" w:rsidR="003C39F0" w:rsidRDefault="003C39F0">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40AA3514"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C701CA9" w14:textId="77777777" w:rsidR="003C39F0"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C. 19th and 20th centuries</w:t>
            </w:r>
          </w:p>
          <w:p w14:paraId="34086227" w14:textId="77777777" w:rsidR="003C39F0" w:rsidRDefault="00000000">
            <w:pPr>
              <w:spacing w:after="80" w:line="270" w:lineRule="auto"/>
            </w:pPr>
            <w:r>
              <w:rPr>
                <w:sz w:val="21"/>
                <w:szCs w:val="21"/>
              </w:rPr>
              <w:t xml:space="preserve">The </w:t>
            </w:r>
            <w:r>
              <w:rPr>
                <w:b/>
                <w:bCs/>
                <w:sz w:val="21"/>
                <w:szCs w:val="21"/>
              </w:rPr>
              <w:t>Scramble for Africa</w:t>
            </w:r>
            <w:r>
              <w:rPr>
                <w:sz w:val="21"/>
                <w:szCs w:val="21"/>
              </w:rPr>
              <w:t xml:space="preserve"> ran from about </w:t>
            </w:r>
            <w:r>
              <w:rPr>
                <w:b/>
                <w:bCs/>
                <w:sz w:val="21"/>
                <w:szCs w:val="21"/>
              </w:rPr>
              <w:t>1881 to 1914</w:t>
            </w:r>
            <w:r>
              <w:rPr>
                <w:sz w:val="21"/>
                <w:szCs w:val="21"/>
              </w:rPr>
              <w:t xml:space="preserve"> — so it covers the </w:t>
            </w:r>
            <w:r>
              <w:rPr>
                <w:b/>
                <w:bCs/>
                <w:sz w:val="21"/>
                <w:szCs w:val="21"/>
              </w:rPr>
              <w:t>19th and 20th centuries</w:t>
            </w:r>
            <w:r>
              <w:rPr>
                <w:sz w:val="21"/>
                <w:szCs w:val="21"/>
              </w:rPr>
              <w:t>. By 1914 Europeans controlled about 90 per cent of Africa.</w:t>
            </w:r>
          </w:p>
        </w:tc>
      </w:tr>
    </w:tbl>
    <w:p w14:paraId="5CC321F8" w14:textId="77777777" w:rsidR="003C39F0" w:rsidRDefault="003C39F0"/>
    <w:p w14:paraId="44FB21E7" w14:textId="77777777" w:rsidR="003C39F0" w:rsidRDefault="00000000">
      <w:pPr>
        <w:pStyle w:val="Heading3"/>
      </w:pPr>
      <w:bookmarkStart w:id="137" w:name="_Toc241396245"/>
      <w:r>
        <w:t>CSS 2024 · MCQ 17</w:t>
      </w:r>
      <w:bookmarkEnd w:id="137"/>
    </w:p>
    <w:p w14:paraId="71506997" w14:textId="77777777" w:rsidR="003C39F0" w:rsidRDefault="00000000">
      <w:r>
        <w:rPr>
          <w:b/>
          <w:bCs/>
        </w:rPr>
        <w:t>The early Victorian Anglo-Russian rivalry known as the “Great Game” was: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3C39F0" w14:paraId="5839E3C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EFBB6B" w14:textId="77777777" w:rsidR="003C39F0" w:rsidRDefault="00000000">
            <w:pPr>
              <w:spacing w:after="30" w:line="250" w:lineRule="auto"/>
            </w:pPr>
            <w:r>
              <w:rPr>
                <w:rFonts w:ascii="Calibri" w:eastAsia="Calibri" w:hAnsi="Calibri" w:cs="Calibri"/>
                <w:sz w:val="18"/>
                <w:szCs w:val="18"/>
              </w:rPr>
              <w:t>(A) The Boer War</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F5D18F" w14:textId="77777777" w:rsidR="003C39F0" w:rsidRDefault="00000000">
            <w:pPr>
              <w:spacing w:after="30" w:line="250" w:lineRule="auto"/>
            </w:pPr>
            <w:r>
              <w:rPr>
                <w:rFonts w:ascii="Calibri" w:eastAsia="Calibri" w:hAnsi="Calibri" w:cs="Calibri"/>
                <w:sz w:val="18"/>
                <w:szCs w:val="18"/>
              </w:rPr>
              <w:t>(B) The Civil War</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75450C" w14:textId="77777777" w:rsidR="003C39F0" w:rsidRDefault="00000000">
            <w:pPr>
              <w:spacing w:after="30" w:line="250" w:lineRule="auto"/>
            </w:pPr>
            <w:r>
              <w:rPr>
                <w:rFonts w:ascii="Calibri" w:eastAsia="Calibri" w:hAnsi="Calibri" w:cs="Calibri"/>
                <w:sz w:val="18"/>
                <w:szCs w:val="18"/>
              </w:rPr>
              <w:t>(C) The Crimean War</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E6BEFE" w14:textId="77777777" w:rsidR="003C39F0" w:rsidRDefault="00000000">
            <w:pPr>
              <w:spacing w:after="30" w:line="250" w:lineRule="auto"/>
            </w:pPr>
            <w:r>
              <w:rPr>
                <w:rFonts w:ascii="Calibri" w:eastAsia="Calibri" w:hAnsi="Calibri" w:cs="Calibri"/>
                <w:sz w:val="18"/>
                <w:szCs w:val="18"/>
              </w:rPr>
              <w:t>(D) None of these</w:t>
            </w:r>
          </w:p>
        </w:tc>
      </w:tr>
    </w:tbl>
    <w:p w14:paraId="3FE30F8C" w14:textId="77777777" w:rsidR="003C39F0" w:rsidRDefault="003C39F0">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7BB2317C"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4D83CB0" w14:textId="77777777" w:rsidR="003C39F0"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D. None of these — it was a wider geopolitical rivalry in Central Asia</w:t>
            </w:r>
          </w:p>
          <w:p w14:paraId="769CE2B5" w14:textId="77777777" w:rsidR="003C39F0" w:rsidRDefault="00000000">
            <w:pPr>
              <w:spacing w:after="80" w:line="270" w:lineRule="auto"/>
            </w:pPr>
            <w:r>
              <w:rPr>
                <w:sz w:val="21"/>
                <w:szCs w:val="21"/>
              </w:rPr>
              <w:t xml:space="preserve">The </w:t>
            </w:r>
            <w:r>
              <w:rPr>
                <w:b/>
                <w:bCs/>
                <w:sz w:val="21"/>
                <w:szCs w:val="21"/>
              </w:rPr>
              <w:t>Great Game</w:t>
            </w:r>
            <w:r>
              <w:rPr>
                <w:sz w:val="21"/>
                <w:szCs w:val="21"/>
              </w:rPr>
              <w:t xml:space="preserve"> was the long </w:t>
            </w:r>
            <w:r>
              <w:rPr>
                <w:b/>
                <w:bCs/>
                <w:sz w:val="21"/>
                <w:szCs w:val="21"/>
              </w:rPr>
              <w:t>Anglo-Russian rivalry for influence in Central Asia</w:t>
            </w:r>
            <w:r>
              <w:rPr>
                <w:sz w:val="21"/>
                <w:szCs w:val="21"/>
              </w:rPr>
              <w:t xml:space="preserve"> (Afghanistan, Persia, Tibet), c.1830–1907 — not the Boer War, the Civil War or the Crimean War. So the key is "None of these".</w:t>
            </w:r>
          </w:p>
        </w:tc>
      </w:tr>
    </w:tbl>
    <w:p w14:paraId="7E216C49" w14:textId="77777777" w:rsidR="003C39F0" w:rsidRDefault="003C39F0"/>
    <w:p w14:paraId="634431AA" w14:textId="77777777" w:rsidR="003C39F0" w:rsidRDefault="00000000">
      <w:pPr>
        <w:pStyle w:val="Heading3"/>
      </w:pPr>
      <w:bookmarkStart w:id="138" w:name="_Toc241396246"/>
      <w:r>
        <w:t>CSS 2026 · MCQ 17</w:t>
      </w:r>
      <w:bookmarkEnd w:id="138"/>
    </w:p>
    <w:p w14:paraId="4A323E6B" w14:textId="77777777" w:rsidR="003C39F0" w:rsidRDefault="00000000">
      <w:r>
        <w:rPr>
          <w:b/>
          <w:bCs/>
        </w:rPr>
        <w:t>The Crimean War was fought by Britain against: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3C39F0" w14:paraId="6DAE836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916BC9" w14:textId="77777777" w:rsidR="003C39F0" w:rsidRDefault="00000000">
            <w:pPr>
              <w:spacing w:after="30" w:line="250" w:lineRule="auto"/>
            </w:pPr>
            <w:r>
              <w:rPr>
                <w:rFonts w:ascii="Calibri" w:eastAsia="Calibri" w:hAnsi="Calibri" w:cs="Calibri"/>
                <w:sz w:val="18"/>
                <w:szCs w:val="18"/>
              </w:rPr>
              <w:t>(A) Russia</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E0BA7C" w14:textId="77777777" w:rsidR="003C39F0" w:rsidRDefault="00000000">
            <w:pPr>
              <w:spacing w:after="30" w:line="250" w:lineRule="auto"/>
            </w:pPr>
            <w:r>
              <w:rPr>
                <w:rFonts w:ascii="Calibri" w:eastAsia="Calibri" w:hAnsi="Calibri" w:cs="Calibri"/>
                <w:sz w:val="18"/>
                <w:szCs w:val="18"/>
              </w:rPr>
              <w:t>(B) France</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5F174B" w14:textId="77777777" w:rsidR="003C39F0" w:rsidRDefault="00000000">
            <w:pPr>
              <w:spacing w:after="30" w:line="250" w:lineRule="auto"/>
            </w:pPr>
            <w:r>
              <w:rPr>
                <w:rFonts w:ascii="Calibri" w:eastAsia="Calibri" w:hAnsi="Calibri" w:cs="Calibri"/>
                <w:sz w:val="18"/>
                <w:szCs w:val="18"/>
              </w:rPr>
              <w:t>(C) The Ottoman Empire</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0D4F77" w14:textId="77777777" w:rsidR="003C39F0" w:rsidRDefault="00000000">
            <w:pPr>
              <w:spacing w:after="30" w:line="250" w:lineRule="auto"/>
            </w:pPr>
            <w:r>
              <w:rPr>
                <w:rFonts w:ascii="Calibri" w:eastAsia="Calibri" w:hAnsi="Calibri" w:cs="Calibri"/>
                <w:sz w:val="18"/>
                <w:szCs w:val="18"/>
              </w:rPr>
              <w:t>(D) None of these</w:t>
            </w:r>
          </w:p>
        </w:tc>
      </w:tr>
    </w:tbl>
    <w:p w14:paraId="5AF444A9" w14:textId="77777777" w:rsidR="003C39F0" w:rsidRDefault="003C39F0">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4444667D"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7FAE86D" w14:textId="77777777" w:rsidR="003C39F0" w:rsidRDefault="00000000">
            <w:pPr>
              <w:keepNext/>
              <w:spacing w:after="80"/>
            </w:pPr>
            <w:r>
              <w:rPr>
                <w:rFonts w:ascii="Calibri" w:eastAsia="Calibri" w:hAnsi="Calibri" w:cs="Calibri"/>
                <w:b/>
                <w:bCs/>
                <w:color w:val="2A5AA0"/>
                <w:spacing w:val="20"/>
                <w:sz w:val="18"/>
                <w:szCs w:val="18"/>
              </w:rPr>
              <w:lastRenderedPageBreak/>
              <w:t xml:space="preserve">REMEMBER  ·  </w:t>
            </w:r>
            <w:r>
              <w:rPr>
                <w:rFonts w:ascii="Calibri" w:eastAsia="Calibri" w:hAnsi="Calibri" w:cs="Calibri"/>
                <w:b/>
                <w:bCs/>
                <w:color w:val="2A5AA0"/>
                <w:sz w:val="20"/>
                <w:szCs w:val="20"/>
              </w:rPr>
              <w:t>Answer: A. Russia</w:t>
            </w:r>
          </w:p>
          <w:p w14:paraId="1FB3800E" w14:textId="77777777" w:rsidR="003C39F0" w:rsidRDefault="00000000">
            <w:pPr>
              <w:spacing w:after="80" w:line="270" w:lineRule="auto"/>
            </w:pPr>
            <w:r>
              <w:rPr>
                <w:sz w:val="21"/>
                <w:szCs w:val="21"/>
              </w:rPr>
              <w:t xml:space="preserve">Britain (with France, the Ottoman Empire and Sardinia) fought the Crimean War (1853–56) against </w:t>
            </w:r>
            <w:r>
              <w:rPr>
                <w:b/>
                <w:bCs/>
                <w:sz w:val="21"/>
                <w:szCs w:val="21"/>
              </w:rPr>
              <w:t>Russia</w:t>
            </w:r>
            <w:r>
              <w:rPr>
                <w:sz w:val="21"/>
                <w:szCs w:val="21"/>
              </w:rPr>
              <w:t>.</w:t>
            </w:r>
          </w:p>
        </w:tc>
      </w:tr>
    </w:tbl>
    <w:p w14:paraId="0F1C953E" w14:textId="77777777" w:rsidR="003C39F0" w:rsidRDefault="003C39F0"/>
    <w:p w14:paraId="5696181B" w14:textId="77777777" w:rsidR="003C39F0" w:rsidRDefault="00000000">
      <w:pPr>
        <w:pStyle w:val="Heading1"/>
        <w:pageBreakBefore/>
      </w:pPr>
      <w:bookmarkStart w:id="139" w:name="_Toc241396247"/>
      <w:r>
        <w:lastRenderedPageBreak/>
        <w:t>Part Three — Five Predicted Questions, with Outlines</w:t>
      </w:r>
      <w:bookmarkEnd w:id="13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C39F0" w14:paraId="2CE703F2"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727A092" w14:textId="77777777" w:rsidR="003C39F0"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these five</w:t>
            </w:r>
          </w:p>
          <w:p w14:paraId="2647D5EF" w14:textId="77777777" w:rsidR="003C39F0" w:rsidRDefault="00000000">
            <w:pPr>
              <w:spacing w:after="80" w:line="270" w:lineRule="auto"/>
            </w:pPr>
            <w:r>
              <w:rPr>
                <w:sz w:val="21"/>
                <w:szCs w:val="21"/>
              </w:rPr>
              <w:t xml:space="preserve">They cover large parts of syllabus Heads IX–X that </w:t>
            </w:r>
            <w:r>
              <w:rPr>
                <w:b/>
                <w:bCs/>
                <w:sz w:val="21"/>
                <w:szCs w:val="21"/>
              </w:rPr>
              <w:t>have not yet been set</w:t>
            </w:r>
            <w:r>
              <w:rPr>
                <w:sz w:val="21"/>
                <w:szCs w:val="21"/>
              </w:rPr>
              <w:t xml:space="preserve"> as full questions — and the MCQs of 2024 show the examiner has begun to test the </w:t>
            </w:r>
            <w:r>
              <w:rPr>
                <w:b/>
                <w:bCs/>
                <w:sz w:val="21"/>
                <w:szCs w:val="21"/>
              </w:rPr>
              <w:t>empire</w:t>
            </w:r>
            <w:r>
              <w:rPr>
                <w:sz w:val="21"/>
                <w:szCs w:val="21"/>
              </w:rPr>
              <w:t>.</w:t>
            </w:r>
          </w:p>
        </w:tc>
      </w:tr>
    </w:tbl>
    <w:p w14:paraId="358F37C0" w14:textId="77777777" w:rsidR="003C39F0" w:rsidRDefault="003C39F0"/>
    <w:p w14:paraId="525A9C9C" w14:textId="77777777" w:rsidR="003C39F0" w:rsidRDefault="00000000">
      <w:pPr>
        <w:pStyle w:val="Heading2"/>
      </w:pPr>
      <w:bookmarkStart w:id="140" w:name="_Toc241396248"/>
      <w:r>
        <w:t>Predicted 1 · "Compare the foreign policies of Castlereagh and Canning."</w:t>
      </w:r>
      <w:bookmarkEnd w:id="140"/>
    </w:p>
    <w:p w14:paraId="79370108" w14:textId="77777777" w:rsidR="003C39F0" w:rsidRDefault="00000000">
      <w:pPr>
        <w:pStyle w:val="ListParagraph"/>
        <w:numPr>
          <w:ilvl w:val="0"/>
          <w:numId w:val="2"/>
        </w:numPr>
        <w:spacing w:after="70" w:line="276" w:lineRule="auto"/>
      </w:pPr>
      <w:r>
        <w:rPr>
          <w:b/>
          <w:bCs/>
        </w:rPr>
        <w:t>Introduction</w:t>
      </w:r>
      <w:r>
        <w:t>: both Tories under Liverpool; both defended British interests; different styles.</w:t>
      </w:r>
    </w:p>
    <w:p w14:paraId="4E2F937B" w14:textId="77777777" w:rsidR="003C39F0" w:rsidRDefault="00000000">
      <w:pPr>
        <w:pStyle w:val="ListParagraph"/>
        <w:numPr>
          <w:ilvl w:val="0"/>
          <w:numId w:val="2"/>
        </w:numPr>
        <w:spacing w:after="70" w:line="276" w:lineRule="auto"/>
      </w:pPr>
      <w:r>
        <w:rPr>
          <w:b/>
          <w:bCs/>
        </w:rPr>
        <w:t>Castlereagh</w:t>
      </w:r>
      <w:r>
        <w:t xml:space="preserve">: Vienna settlement; Quadruple Alliance; congresses; </w:t>
      </w:r>
      <w:r>
        <w:rPr>
          <w:b/>
          <w:bCs/>
        </w:rPr>
        <w:t>State Paper 1820</w:t>
      </w:r>
      <w:r>
        <w:t>; worked quietly inside the Concert.</w:t>
      </w:r>
    </w:p>
    <w:p w14:paraId="1239AE07" w14:textId="77777777" w:rsidR="003C39F0" w:rsidRDefault="00000000">
      <w:pPr>
        <w:pStyle w:val="ListParagraph"/>
        <w:numPr>
          <w:ilvl w:val="0"/>
          <w:numId w:val="2"/>
        </w:numPr>
        <w:spacing w:after="70" w:line="276" w:lineRule="auto"/>
      </w:pPr>
      <w:r>
        <w:rPr>
          <w:b/>
          <w:bCs/>
        </w:rPr>
        <w:t>Canning</w:t>
      </w:r>
      <w:r>
        <w:t xml:space="preserve">: broke with the Congress system (Verona 1822); Latin America recognised; Portugal 1826; Greece and </w:t>
      </w:r>
      <w:r>
        <w:rPr>
          <w:b/>
          <w:bCs/>
        </w:rPr>
        <w:t>Navarino</w:t>
      </w:r>
      <w:r>
        <w:t xml:space="preserve"> 1827; appeal to public opinion.</w:t>
      </w:r>
    </w:p>
    <w:p w14:paraId="49D5FBF0" w14:textId="77777777" w:rsidR="003C39F0" w:rsidRDefault="00000000">
      <w:pPr>
        <w:pStyle w:val="ListParagraph"/>
        <w:numPr>
          <w:ilvl w:val="0"/>
          <w:numId w:val="2"/>
        </w:numPr>
        <w:spacing w:after="70" w:line="276" w:lineRule="auto"/>
      </w:pPr>
      <w:r>
        <w:rPr>
          <w:b/>
          <w:bCs/>
        </w:rPr>
        <w:t>Continuity</w:t>
      </w:r>
      <w:r>
        <w:t>: non-intervention in others' internal affairs; balance of power; trade.</w:t>
      </w:r>
    </w:p>
    <w:p w14:paraId="312F0546" w14:textId="77777777" w:rsidR="003C39F0" w:rsidRDefault="00000000">
      <w:pPr>
        <w:pStyle w:val="ListParagraph"/>
        <w:numPr>
          <w:ilvl w:val="0"/>
          <w:numId w:val="2"/>
        </w:numPr>
        <w:spacing w:after="70" w:line="276" w:lineRule="auto"/>
      </w:pPr>
      <w:r>
        <w:rPr>
          <w:b/>
          <w:bCs/>
        </w:rPr>
        <w:t>Verdict</w:t>
      </w:r>
      <w:r>
        <w:t xml:space="preserve">: a difference of </w:t>
      </w:r>
      <w:r>
        <w:rPr>
          <w:b/>
          <w:bCs/>
        </w:rPr>
        <w:t>method and tone</w:t>
      </w:r>
      <w:r>
        <w:t xml:space="preserve"> more than of aims.</w:t>
      </w:r>
    </w:p>
    <w:p w14:paraId="73EA1529" w14:textId="77777777" w:rsidR="003C39F0" w:rsidRDefault="00000000">
      <w:pPr>
        <w:pStyle w:val="Heading2"/>
      </w:pPr>
      <w:bookmarkStart w:id="141" w:name="_Toc241396249"/>
      <w:r>
        <w:t>Predicted 2 · "Discuss the causes of the Scramble for Africa and Britain's role in it."</w:t>
      </w:r>
      <w:bookmarkEnd w:id="141"/>
    </w:p>
    <w:p w14:paraId="763AB1B7" w14:textId="77777777" w:rsidR="003C39F0" w:rsidRDefault="00000000">
      <w:pPr>
        <w:pStyle w:val="ListParagraph"/>
        <w:numPr>
          <w:ilvl w:val="0"/>
          <w:numId w:val="2"/>
        </w:numPr>
        <w:spacing w:after="70" w:line="276" w:lineRule="auto"/>
      </w:pPr>
      <w:r>
        <w:rPr>
          <w:b/>
          <w:bCs/>
        </w:rPr>
        <w:t>Causes</w:t>
      </w:r>
      <w:r>
        <w:t>: economic (raw materials, markets), strategic (Egypt, Suez, the Cape), rivalry and prestige (Germany, France, Italy), technology (steamships, quinine, Maxim gun), ideas (missionaries, Social Darwinism).</w:t>
      </w:r>
    </w:p>
    <w:p w14:paraId="44C0A201" w14:textId="77777777" w:rsidR="003C39F0" w:rsidRDefault="00000000">
      <w:pPr>
        <w:pStyle w:val="ListParagraph"/>
        <w:numPr>
          <w:ilvl w:val="0"/>
          <w:numId w:val="2"/>
        </w:numPr>
        <w:spacing w:after="70" w:line="276" w:lineRule="auto"/>
      </w:pPr>
      <w:r>
        <w:rPr>
          <w:b/>
          <w:bCs/>
        </w:rPr>
        <w:t>Berlin Conference 1884–85</w:t>
      </w:r>
      <w:r>
        <w:t>.</w:t>
      </w:r>
    </w:p>
    <w:p w14:paraId="2D13E930" w14:textId="77777777" w:rsidR="003C39F0" w:rsidRDefault="00000000">
      <w:pPr>
        <w:pStyle w:val="ListParagraph"/>
        <w:numPr>
          <w:ilvl w:val="0"/>
          <w:numId w:val="2"/>
        </w:numPr>
        <w:spacing w:after="70" w:line="276" w:lineRule="auto"/>
      </w:pPr>
      <w:r>
        <w:rPr>
          <w:b/>
          <w:bCs/>
        </w:rPr>
        <w:t>Britain's role</w:t>
      </w:r>
      <w:r>
        <w:t>: Egypt 1882; Sudan (Gordon 1885; Omdurman 1898); Nigeria, Gold Coast; Kenya, Uganda; Rhodes and Rhodesia; Fashoda 1898; Boer War 1899–1902.</w:t>
      </w:r>
    </w:p>
    <w:p w14:paraId="6FE5B4B2" w14:textId="77777777" w:rsidR="003C39F0" w:rsidRDefault="00000000">
      <w:pPr>
        <w:pStyle w:val="ListParagraph"/>
        <w:numPr>
          <w:ilvl w:val="0"/>
          <w:numId w:val="2"/>
        </w:numPr>
        <w:spacing w:after="70" w:line="276" w:lineRule="auto"/>
      </w:pPr>
      <w:r>
        <w:rPr>
          <w:b/>
          <w:bCs/>
        </w:rPr>
        <w:t>Verdict</w:t>
      </w:r>
      <w:r>
        <w:t>: Britain gained the largest and richest share, driven mainly by the route to India (Robinson and Gallagher).</w:t>
      </w:r>
    </w:p>
    <w:p w14:paraId="5A51FDD5" w14:textId="77777777" w:rsidR="003C39F0" w:rsidRDefault="00000000">
      <w:pPr>
        <w:pStyle w:val="Heading2"/>
      </w:pPr>
      <w:bookmarkStart w:id="142" w:name="_Toc241396250"/>
      <w:r>
        <w:t>Predicted 3 · "Examine the causes and consequences of the Boer War (1899–1902)."</w:t>
      </w:r>
      <w:bookmarkEnd w:id="142"/>
    </w:p>
    <w:p w14:paraId="1683C73F" w14:textId="77777777" w:rsidR="003C39F0" w:rsidRDefault="00000000">
      <w:pPr>
        <w:pStyle w:val="ListParagraph"/>
        <w:numPr>
          <w:ilvl w:val="0"/>
          <w:numId w:val="2"/>
        </w:numPr>
        <w:spacing w:after="70" w:line="276" w:lineRule="auto"/>
      </w:pPr>
      <w:r>
        <w:rPr>
          <w:b/>
          <w:bCs/>
        </w:rPr>
        <w:t>Causes</w:t>
      </w:r>
      <w:r>
        <w:t xml:space="preserve">: gold on the Rand (1886); the Uitlanders; Kruger; Rhodes and the </w:t>
      </w:r>
      <w:r>
        <w:rPr>
          <w:b/>
          <w:bCs/>
        </w:rPr>
        <w:t>Jameson Raid</w:t>
      </w:r>
      <w:r>
        <w:t xml:space="preserve"> (1895–96); the </w:t>
      </w:r>
      <w:r>
        <w:rPr>
          <w:b/>
          <w:bCs/>
        </w:rPr>
        <w:t>Kruger telegram</w:t>
      </w:r>
      <w:r>
        <w:t>; Milner and Chamberlain's pressure.</w:t>
      </w:r>
    </w:p>
    <w:p w14:paraId="587F80D2" w14:textId="77777777" w:rsidR="003C39F0" w:rsidRDefault="00000000">
      <w:pPr>
        <w:pStyle w:val="ListParagraph"/>
        <w:numPr>
          <w:ilvl w:val="0"/>
          <w:numId w:val="2"/>
        </w:numPr>
        <w:spacing w:after="70" w:line="276" w:lineRule="auto"/>
      </w:pPr>
      <w:r>
        <w:rPr>
          <w:b/>
          <w:bCs/>
        </w:rPr>
        <w:t>Course</w:t>
      </w:r>
      <w:r>
        <w:t>: Black Week; sieges (Ladysmith, Kimberley, Mafeking); Roberts and Kitchener; guerrilla war; concentration camps.</w:t>
      </w:r>
    </w:p>
    <w:p w14:paraId="2E7DD653" w14:textId="77777777" w:rsidR="003C39F0" w:rsidRDefault="00000000">
      <w:pPr>
        <w:pStyle w:val="ListParagraph"/>
        <w:numPr>
          <w:ilvl w:val="0"/>
          <w:numId w:val="2"/>
        </w:numPr>
        <w:spacing w:after="70" w:line="276" w:lineRule="auto"/>
      </w:pPr>
      <w:r>
        <w:rPr>
          <w:b/>
          <w:bCs/>
        </w:rPr>
        <w:t>Consequences</w:t>
      </w:r>
      <w:r>
        <w:t>: Vereeniging 1902; Union of South Africa 1910; ~22,000 British dead, £200m; army reform (Haldane); national efficiency; the end of Splendid Isolation.</w:t>
      </w:r>
    </w:p>
    <w:p w14:paraId="2C94066B" w14:textId="77777777" w:rsidR="003C39F0" w:rsidRDefault="00000000">
      <w:pPr>
        <w:pStyle w:val="Heading2"/>
      </w:pPr>
      <w:bookmarkStart w:id="143" w:name="_Toc241396251"/>
      <w:r>
        <w:lastRenderedPageBreak/>
        <w:t>Predicted 4 · "Discuss the causes and results of the Indian Mutiny of 1857."</w:t>
      </w:r>
      <w:bookmarkEnd w:id="143"/>
    </w:p>
    <w:p w14:paraId="45C70FA9" w14:textId="77777777" w:rsidR="003C39F0" w:rsidRDefault="00000000">
      <w:pPr>
        <w:pStyle w:val="ListParagraph"/>
        <w:numPr>
          <w:ilvl w:val="0"/>
          <w:numId w:val="2"/>
        </w:numPr>
        <w:spacing w:after="70" w:line="276" w:lineRule="auto"/>
      </w:pPr>
      <w:r>
        <w:rPr>
          <w:b/>
          <w:bCs/>
        </w:rPr>
        <w:t>Causes</w:t>
      </w:r>
      <w:r>
        <w:t>: political (Dalhousie's annexations, Doctrine of Lapse, Awadh), religious (fear of conversion; the cartridges), economic (land revenue), military (sepoy grievances).</w:t>
      </w:r>
    </w:p>
    <w:p w14:paraId="00B0A99B" w14:textId="77777777" w:rsidR="003C39F0" w:rsidRDefault="00000000">
      <w:pPr>
        <w:pStyle w:val="ListParagraph"/>
        <w:numPr>
          <w:ilvl w:val="0"/>
          <w:numId w:val="2"/>
        </w:numPr>
        <w:spacing w:after="70" w:line="276" w:lineRule="auto"/>
      </w:pPr>
      <w:r>
        <w:rPr>
          <w:b/>
          <w:bCs/>
        </w:rPr>
        <w:t>Course</w:t>
      </w:r>
      <w:r>
        <w:t>: Meerut (10 May 1857); Delhi and Bahadur Shah; Lucknow; Cawnpore; recapture of Delhi.</w:t>
      </w:r>
    </w:p>
    <w:p w14:paraId="14673F4E" w14:textId="77777777" w:rsidR="003C39F0" w:rsidRDefault="00000000">
      <w:pPr>
        <w:pStyle w:val="ListParagraph"/>
        <w:numPr>
          <w:ilvl w:val="0"/>
          <w:numId w:val="2"/>
        </w:numPr>
        <w:spacing w:after="70" w:line="276" w:lineRule="auto"/>
      </w:pPr>
      <w:r>
        <w:rPr>
          <w:b/>
          <w:bCs/>
        </w:rPr>
        <w:t>Results</w:t>
      </w:r>
      <w:r>
        <w:t>: Government of India Act 1858 — Crown rule, Secretary of State, Viceroy; the Queen's Proclamation; army reorganised; the end of the Mughals; racial distrust; roots of Indian nationalism.</w:t>
      </w:r>
    </w:p>
    <w:p w14:paraId="57F45C51" w14:textId="77777777" w:rsidR="003C39F0" w:rsidRDefault="00000000">
      <w:pPr>
        <w:pStyle w:val="Heading2"/>
      </w:pPr>
      <w:bookmarkStart w:id="144" w:name="_Toc241396252"/>
      <w:r>
        <w:t>Predicted 5 · "Trace British policy towards Egypt and the Sudan from 1875 to 1904."</w:t>
      </w:r>
      <w:bookmarkEnd w:id="144"/>
    </w:p>
    <w:p w14:paraId="5486719E" w14:textId="77777777" w:rsidR="003C39F0" w:rsidRDefault="00000000">
      <w:pPr>
        <w:pStyle w:val="ListParagraph"/>
        <w:numPr>
          <w:ilvl w:val="0"/>
          <w:numId w:val="2"/>
        </w:numPr>
        <w:spacing w:after="70" w:line="276" w:lineRule="auto"/>
      </w:pPr>
      <w:r>
        <w:rPr>
          <w:b/>
          <w:bCs/>
        </w:rPr>
        <w:t>1875</w:t>
      </w:r>
      <w:r>
        <w:t xml:space="preserve"> Suez shares; </w:t>
      </w:r>
      <w:r>
        <w:rPr>
          <w:b/>
          <w:bCs/>
        </w:rPr>
        <w:t>1876</w:t>
      </w:r>
      <w:r>
        <w:t xml:space="preserve"> Dual Control; </w:t>
      </w:r>
      <w:r>
        <w:rPr>
          <w:b/>
          <w:bCs/>
        </w:rPr>
        <w:t>1882</w:t>
      </w:r>
      <w:r>
        <w:t xml:space="preserve"> Urabi revolt, Alexandria, Tel-el-Kebir, occupation.</w:t>
      </w:r>
    </w:p>
    <w:p w14:paraId="44C1A8FE" w14:textId="77777777" w:rsidR="003C39F0" w:rsidRDefault="00000000">
      <w:pPr>
        <w:pStyle w:val="ListParagraph"/>
        <w:numPr>
          <w:ilvl w:val="0"/>
          <w:numId w:val="2"/>
        </w:numPr>
        <w:spacing w:after="70" w:line="276" w:lineRule="auto"/>
      </w:pPr>
      <w:r>
        <w:rPr>
          <w:b/>
          <w:bCs/>
        </w:rPr>
        <w:t>Cromer's rule</w:t>
      </w:r>
      <w:r>
        <w:t xml:space="preserve"> (1883–1907); the Mahdi; </w:t>
      </w:r>
      <w:r>
        <w:rPr>
          <w:b/>
          <w:bCs/>
        </w:rPr>
        <w:t>Gordon</w:t>
      </w:r>
      <w:r>
        <w:t xml:space="preserve"> (1885); the Sudan abandoned.</w:t>
      </w:r>
    </w:p>
    <w:p w14:paraId="547CF602" w14:textId="77777777" w:rsidR="003C39F0" w:rsidRDefault="00000000">
      <w:pPr>
        <w:pStyle w:val="ListParagraph"/>
        <w:numPr>
          <w:ilvl w:val="0"/>
          <w:numId w:val="2"/>
        </w:numPr>
        <w:spacing w:after="70" w:line="276" w:lineRule="auto"/>
      </w:pPr>
      <w:r>
        <w:rPr>
          <w:b/>
          <w:bCs/>
        </w:rPr>
        <w:t>Reconquest</w:t>
      </w:r>
      <w:r>
        <w:t xml:space="preserve">: Kitchener, </w:t>
      </w:r>
      <w:r>
        <w:rPr>
          <w:b/>
          <w:bCs/>
        </w:rPr>
        <w:t>Omdurman</w:t>
      </w:r>
      <w:r>
        <w:t xml:space="preserve"> 1898; </w:t>
      </w:r>
      <w:r>
        <w:rPr>
          <w:b/>
          <w:bCs/>
        </w:rPr>
        <w:t>Fashoda</w:t>
      </w:r>
      <w:r>
        <w:t xml:space="preserve"> 1898; Anglo-Egyptian condominium (1899).</w:t>
      </w:r>
    </w:p>
    <w:p w14:paraId="58F68D7B" w14:textId="77777777" w:rsidR="003C39F0" w:rsidRDefault="00000000">
      <w:pPr>
        <w:pStyle w:val="ListParagraph"/>
        <w:numPr>
          <w:ilvl w:val="0"/>
          <w:numId w:val="2"/>
        </w:numPr>
        <w:spacing w:after="70" w:line="276" w:lineRule="auto"/>
      </w:pPr>
      <w:r>
        <w:rPr>
          <w:b/>
          <w:bCs/>
        </w:rPr>
        <w:t>1904</w:t>
      </w:r>
      <w:r>
        <w:t xml:space="preserve"> Entente Cordiale: France accepts British Egypt.</w:t>
      </w:r>
    </w:p>
    <w:p w14:paraId="059E90F6" w14:textId="77777777" w:rsidR="003C39F0" w:rsidRDefault="00000000">
      <w:pPr>
        <w:pStyle w:val="ListParagraph"/>
        <w:numPr>
          <w:ilvl w:val="0"/>
          <w:numId w:val="2"/>
        </w:numPr>
        <w:spacing w:after="70" w:line="276" w:lineRule="auto"/>
      </w:pPr>
      <w:r>
        <w:rPr>
          <w:b/>
          <w:bCs/>
        </w:rPr>
        <w:t>Verdict</w:t>
      </w:r>
      <w:r>
        <w:t>: the route to India turned a financial interest into a lasting occupation (to 1956).</w:t>
      </w:r>
    </w:p>
    <w:sectPr w:rsidR="003C39F0">
      <w:headerReference w:type="default" r:id="rId23"/>
      <w:footerReference w:type="default" r:id="rId24"/>
      <w:headerReference w:type="first" r:id="rId25"/>
      <w:footerReference w:type="first" r:id="rId26"/>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95A301" w14:textId="77777777" w:rsidR="00F379AF" w:rsidRDefault="00F379AF">
      <w:pPr>
        <w:spacing w:after="0" w:line="240" w:lineRule="auto"/>
      </w:pPr>
      <w:r>
        <w:separator/>
      </w:r>
    </w:p>
  </w:endnote>
  <w:endnote w:type="continuationSeparator" w:id="0">
    <w:p w14:paraId="382EC83F" w14:textId="77777777" w:rsidR="00F379AF" w:rsidRDefault="00F3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8ECF97" w14:textId="77777777" w:rsidR="003C39F0"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D5549B">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032FF8" w14:textId="77777777" w:rsidR="003C39F0" w:rsidRDefault="003C39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0A3CDF" w14:textId="77777777" w:rsidR="00F379AF" w:rsidRDefault="00F379AF">
      <w:pPr>
        <w:spacing w:after="0" w:line="240" w:lineRule="auto"/>
      </w:pPr>
      <w:r>
        <w:separator/>
      </w:r>
    </w:p>
  </w:footnote>
  <w:footnote w:type="continuationSeparator" w:id="0">
    <w:p w14:paraId="17203F9C" w14:textId="77777777" w:rsidR="00F379AF" w:rsidRDefault="00F3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12F629" w14:textId="77777777" w:rsidR="003C39F0"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T6QA · Past papers answered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C7D4A4" w14:textId="77777777" w:rsidR="003C39F0" w:rsidRDefault="003C39F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C20728"/>
    <w:multiLevelType w:val="hybridMultilevel"/>
    <w:tmpl w:val="9712265C"/>
    <w:lvl w:ilvl="0" w:tplc="E1FC3172">
      <w:start w:val="1"/>
      <w:numFmt w:val="bullet"/>
      <w:lvlText w:val="●"/>
      <w:lvlJc w:val="left"/>
      <w:pPr>
        <w:ind w:left="400" w:hanging="260"/>
      </w:pPr>
      <w:rPr>
        <w:color w:val="9B2335"/>
        <w:sz w:val="16"/>
        <w:szCs w:val="16"/>
      </w:rPr>
    </w:lvl>
    <w:lvl w:ilvl="1" w:tplc="4FA61A34">
      <w:start w:val="1"/>
      <w:numFmt w:val="bullet"/>
      <w:lvlText w:val="○"/>
      <w:lvlJc w:val="left"/>
      <w:pPr>
        <w:ind w:left="800" w:hanging="260"/>
      </w:pPr>
      <w:rPr>
        <w:color w:val="0F6E63"/>
        <w:sz w:val="18"/>
        <w:szCs w:val="18"/>
      </w:rPr>
    </w:lvl>
    <w:lvl w:ilvl="2" w:tplc="953A6614">
      <w:start w:val="1"/>
      <w:numFmt w:val="bullet"/>
      <w:lvlText w:val="▪"/>
      <w:lvlJc w:val="left"/>
      <w:pPr>
        <w:ind w:left="1200" w:hanging="260"/>
      </w:pPr>
      <w:rPr>
        <w:color w:val="1B2A4A"/>
        <w:sz w:val="18"/>
        <w:szCs w:val="18"/>
      </w:rPr>
    </w:lvl>
    <w:lvl w:ilvl="3" w:tplc="8B64F6C4">
      <w:numFmt w:val="decimal"/>
      <w:lvlText w:val=""/>
      <w:lvlJc w:val="left"/>
    </w:lvl>
    <w:lvl w:ilvl="4" w:tplc="6E38CB14">
      <w:numFmt w:val="decimal"/>
      <w:lvlText w:val=""/>
      <w:lvlJc w:val="left"/>
    </w:lvl>
    <w:lvl w:ilvl="5" w:tplc="645A669A">
      <w:numFmt w:val="decimal"/>
      <w:lvlText w:val=""/>
      <w:lvlJc w:val="left"/>
    </w:lvl>
    <w:lvl w:ilvl="6" w:tplc="77F2DC7E">
      <w:numFmt w:val="decimal"/>
      <w:lvlText w:val=""/>
      <w:lvlJc w:val="left"/>
    </w:lvl>
    <w:lvl w:ilvl="7" w:tplc="7F74EB74">
      <w:numFmt w:val="decimal"/>
      <w:lvlText w:val=""/>
      <w:lvlJc w:val="left"/>
    </w:lvl>
    <w:lvl w:ilvl="8" w:tplc="72B4D09A">
      <w:numFmt w:val="decimal"/>
      <w:lvlText w:val=""/>
      <w:lvlJc w:val="left"/>
    </w:lvl>
  </w:abstractNum>
  <w:abstractNum w:abstractNumId="1" w15:restartNumberingAfterBreak="0">
    <w:nsid w:val="3DA642FD"/>
    <w:multiLevelType w:val="hybridMultilevel"/>
    <w:tmpl w:val="62782958"/>
    <w:lvl w:ilvl="0" w:tplc="5A247E80">
      <w:start w:val="1"/>
      <w:numFmt w:val="bullet"/>
      <w:lvlText w:val="●"/>
      <w:lvlJc w:val="left"/>
      <w:pPr>
        <w:ind w:left="720" w:hanging="360"/>
      </w:pPr>
    </w:lvl>
    <w:lvl w:ilvl="1" w:tplc="7BCA86C6">
      <w:start w:val="1"/>
      <w:numFmt w:val="bullet"/>
      <w:lvlText w:val="○"/>
      <w:lvlJc w:val="left"/>
      <w:pPr>
        <w:ind w:left="1440" w:hanging="360"/>
      </w:pPr>
    </w:lvl>
    <w:lvl w:ilvl="2" w:tplc="C90EC8F8">
      <w:start w:val="1"/>
      <w:numFmt w:val="bullet"/>
      <w:lvlText w:val="■"/>
      <w:lvlJc w:val="left"/>
      <w:pPr>
        <w:ind w:left="2160" w:hanging="360"/>
      </w:pPr>
    </w:lvl>
    <w:lvl w:ilvl="3" w:tplc="771E41AC">
      <w:start w:val="1"/>
      <w:numFmt w:val="bullet"/>
      <w:lvlText w:val="●"/>
      <w:lvlJc w:val="left"/>
      <w:pPr>
        <w:ind w:left="2880" w:hanging="360"/>
      </w:pPr>
    </w:lvl>
    <w:lvl w:ilvl="4" w:tplc="B3FA1AA6">
      <w:start w:val="1"/>
      <w:numFmt w:val="bullet"/>
      <w:lvlText w:val="○"/>
      <w:lvlJc w:val="left"/>
      <w:pPr>
        <w:ind w:left="3600" w:hanging="360"/>
      </w:pPr>
    </w:lvl>
    <w:lvl w:ilvl="5" w:tplc="CCA8F91C">
      <w:start w:val="1"/>
      <w:numFmt w:val="bullet"/>
      <w:lvlText w:val="■"/>
      <w:lvlJc w:val="left"/>
      <w:pPr>
        <w:ind w:left="4320" w:hanging="360"/>
      </w:pPr>
    </w:lvl>
    <w:lvl w:ilvl="6" w:tplc="42D42DC4">
      <w:start w:val="1"/>
      <w:numFmt w:val="bullet"/>
      <w:lvlText w:val="●"/>
      <w:lvlJc w:val="left"/>
      <w:pPr>
        <w:ind w:left="5040" w:hanging="360"/>
      </w:pPr>
    </w:lvl>
    <w:lvl w:ilvl="7" w:tplc="1E4EE698">
      <w:start w:val="1"/>
      <w:numFmt w:val="bullet"/>
      <w:lvlText w:val="●"/>
      <w:lvlJc w:val="left"/>
      <w:pPr>
        <w:ind w:left="5760" w:hanging="360"/>
      </w:pPr>
    </w:lvl>
    <w:lvl w:ilvl="8" w:tplc="E25221F0">
      <w:start w:val="1"/>
      <w:numFmt w:val="bullet"/>
      <w:lvlText w:val="●"/>
      <w:lvlJc w:val="left"/>
      <w:pPr>
        <w:ind w:left="6480" w:hanging="360"/>
      </w:pPr>
    </w:lvl>
  </w:abstractNum>
  <w:num w:numId="1" w16cid:durableId="1572041413">
    <w:abstractNumId w:val="1"/>
    <w:lvlOverride w:ilvl="0">
      <w:startOverride w:val="1"/>
    </w:lvlOverride>
  </w:num>
  <w:num w:numId="2" w16cid:durableId="184104244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9F0"/>
    <w:rsid w:val="003C39F0"/>
    <w:rsid w:val="00D5549B"/>
    <w:rsid w:val="00F128C8"/>
    <w:rsid w:val="00F379AF"/>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072A852A"/>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D5549B"/>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D5549B"/>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D5549B"/>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D5549B"/>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D5549B"/>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D5549B"/>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D55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13478</Words>
  <Characters>76828</Characters>
  <Application>Microsoft Office Word</Application>
  <DocSecurity>0</DocSecurity>
  <Lines>640</Lines>
  <Paragraphs>180</Paragraphs>
  <ScaleCrop>false</ScaleCrop>
  <Company/>
  <LinksUpToDate>false</LinksUpToDate>
  <CharactersWithSpaces>90126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Britain and the World (1815–1907)</dc:title>
  <dc:creator>CSS British History notes</dc:creator>
  <dc:description>Every past question on Palmerston, the Eastern Question, the Crimean War, Disraeli and Gladstone, and Splendid Isolation — answered in full, in simple words, with answer maps</dc:description>
  <cp:lastModifiedBy>Rasheed Ahmad</cp:lastModifiedBy>
  <cp:revision>2</cp:revision>
  <dcterms:created xsi:type="dcterms:W3CDTF">2026-09-26T06:55:00Z</dcterms:created>
  <dcterms:modified xsi:type="dcterms:W3CDTF">2026-09-27T04:12:00Z</dcterms:modified>
</cp:coreProperties>
</file>