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85FB47" w14:textId="77777777" w:rsidR="003F4478" w:rsidRDefault="00000000">
      <w:pPr>
        <w:spacing w:before="900" w:after="120"/>
      </w:pPr>
      <w:r>
        <w:rPr>
          <w:rFonts w:ascii="Calibri" w:eastAsia="Calibri" w:hAnsi="Calibri" w:cs="Calibri"/>
          <w:b/>
          <w:bCs/>
          <w:color w:val="9B2335"/>
          <w:spacing w:val="40"/>
        </w:rPr>
        <w:t>CSS BRITISH HISTORY · TOPIC 8 · KNOWLEDGE BASE</w:t>
      </w:r>
    </w:p>
    <w:p w14:paraId="22057D34" w14:textId="77777777" w:rsidR="003F4478" w:rsidRDefault="00000000">
      <w:pPr>
        <w:spacing w:after="200"/>
      </w:pPr>
      <w:r>
        <w:rPr>
          <w:b/>
          <w:bCs/>
          <w:color w:val="1B2A4A"/>
          <w:sz w:val="64"/>
          <w:szCs w:val="64"/>
        </w:rPr>
        <w:t>The Second World War, Attlee, the Cold War and the End of Empire (1939–1979)</w:t>
      </w:r>
    </w:p>
    <w:p w14:paraId="47A10663" w14:textId="77777777" w:rsidR="003F4478" w:rsidRDefault="00000000">
      <w:pPr>
        <w:spacing w:after="300"/>
      </w:pPr>
      <w:r>
        <w:rPr>
          <w:i/>
          <w:iCs/>
          <w:color w:val="5B5B5B"/>
          <w:sz w:val="28"/>
          <w:szCs w:val="28"/>
        </w:rPr>
        <w:t>Britain's finest hour and its long retreat — the Second World War, Churchill, the war conferences and the United Nations, the Attlee welfare state, the Cold War and NATO, the Commonwealth, decolonisation, India, Palestine and Suez, home affairs and the EEC to 1979, with the story carried on to 2026</w:t>
      </w:r>
    </w:p>
    <w:p w14:paraId="077EDD48" w14:textId="77777777" w:rsidR="003F4478" w:rsidRDefault="003F4478">
      <w:pPr>
        <w:pBdr>
          <w:bottom w:val="single" w:sz="18" w:space="1" w:color="9B2335"/>
        </w:pBdr>
        <w:spacing w:after="300"/>
      </w:pPr>
    </w:p>
    <w:p w14:paraId="28FBDA6A" w14:textId="77777777" w:rsidR="003F4478" w:rsidRDefault="00000000">
      <w:pPr>
        <w:spacing w:before="120" w:after="160" w:line="240" w:lineRule="auto"/>
        <w:jc w:val="center"/>
      </w:pPr>
      <w:r>
        <w:rPr>
          <w:noProof/>
        </w:rPr>
        <w:drawing>
          <wp:inline distT="0" distB="0" distL="0" distR="0" wp14:anchorId="54CB4D3D" wp14:editId="165EED30">
            <wp:extent cx="5905500" cy="3800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800475"/>
                    </a:xfrm>
                    <a:prstGeom prst="rect">
                      <a:avLst/>
                    </a:prstGeom>
                  </pic:spPr>
                </pic:pic>
              </a:graphicData>
            </a:graphic>
          </wp:inline>
        </w:drawing>
      </w:r>
    </w:p>
    <w:p w14:paraId="60F6E461" w14:textId="77777777" w:rsidR="003F4478" w:rsidRDefault="00000000">
      <w:pPr>
        <w:spacing w:before="200" w:after="80"/>
      </w:pPr>
      <w:r>
        <w:rPr>
          <w:rFonts w:ascii="Calibri" w:eastAsia="Calibri" w:hAnsi="Calibri" w:cs="Calibri"/>
          <w:b/>
          <w:bCs/>
          <w:sz w:val="21"/>
          <w:szCs w:val="21"/>
        </w:rPr>
        <w:t>Syllabus heads XII and XIII.</w:t>
      </w:r>
      <w:r>
        <w:rPr>
          <w:rFonts w:ascii="Calibri" w:eastAsia="Calibri" w:hAnsi="Calibri" w:cs="Calibri"/>
          <w:sz w:val="21"/>
          <w:szCs w:val="21"/>
        </w:rPr>
        <w:t xml:space="preserve"> The </w:t>
      </w:r>
      <w:r>
        <w:rPr>
          <w:rFonts w:ascii="Calibri" w:eastAsia="Calibri" w:hAnsi="Calibri" w:cs="Calibri"/>
          <w:b/>
          <w:bCs/>
          <w:sz w:val="21"/>
          <w:szCs w:val="21"/>
        </w:rPr>
        <w:t>largest topic of all</w:t>
      </w:r>
      <w:r>
        <w:rPr>
          <w:rFonts w:ascii="Calibri" w:eastAsia="Calibri" w:hAnsi="Calibri" w:cs="Calibri"/>
          <w:sz w:val="21"/>
          <w:szCs w:val="21"/>
        </w:rPr>
        <w:t xml:space="preserve">: </w:t>
      </w:r>
      <w:r>
        <w:rPr>
          <w:rFonts w:ascii="Calibri" w:eastAsia="Calibri" w:hAnsi="Calibri" w:cs="Calibri"/>
          <w:b/>
          <w:bCs/>
          <w:sz w:val="21"/>
          <w:szCs w:val="21"/>
        </w:rPr>
        <w:t>14 past items</w:t>
      </w:r>
      <w:r>
        <w:rPr>
          <w:rFonts w:ascii="Calibri" w:eastAsia="Calibri" w:hAnsi="Calibri" w:cs="Calibri"/>
          <w:sz w:val="21"/>
          <w:szCs w:val="21"/>
        </w:rPr>
        <w:t xml:space="preserve"> in 2015–2026 — the </w:t>
      </w:r>
      <w:r>
        <w:rPr>
          <w:rFonts w:ascii="Calibri" w:eastAsia="Calibri" w:hAnsi="Calibri" w:cs="Calibri"/>
          <w:b/>
          <w:bCs/>
          <w:sz w:val="21"/>
          <w:szCs w:val="21"/>
        </w:rPr>
        <w:t>Commonwealth 3</w:t>
      </w:r>
      <w:r>
        <w:rPr>
          <w:rFonts w:ascii="Calibri" w:eastAsia="Calibri" w:hAnsi="Calibri" w:cs="Calibri"/>
          <w:sz w:val="21"/>
          <w:szCs w:val="21"/>
        </w:rPr>
        <w:t xml:space="preserve">, </w:t>
      </w:r>
      <w:r>
        <w:rPr>
          <w:rFonts w:ascii="Calibri" w:eastAsia="Calibri" w:hAnsi="Calibri" w:cs="Calibri"/>
          <w:b/>
          <w:bCs/>
          <w:sz w:val="21"/>
          <w:szCs w:val="21"/>
        </w:rPr>
        <w:t>decolonisation and India 3</w:t>
      </w:r>
      <w:r>
        <w:rPr>
          <w:rFonts w:ascii="Calibri" w:eastAsia="Calibri" w:hAnsi="Calibri" w:cs="Calibri"/>
          <w:sz w:val="21"/>
          <w:szCs w:val="21"/>
        </w:rPr>
        <w:t xml:space="preserve">, </w:t>
      </w:r>
      <w:r>
        <w:rPr>
          <w:rFonts w:ascii="Calibri" w:eastAsia="Calibri" w:hAnsi="Calibri" w:cs="Calibri"/>
          <w:b/>
          <w:bCs/>
          <w:sz w:val="21"/>
          <w:szCs w:val="21"/>
        </w:rPr>
        <w:t>Suez and the Middle East 2</w:t>
      </w:r>
      <w:r>
        <w:rPr>
          <w:rFonts w:ascii="Calibri" w:eastAsia="Calibri" w:hAnsi="Calibri" w:cs="Calibri"/>
          <w:sz w:val="21"/>
          <w:szCs w:val="21"/>
        </w:rPr>
        <w:t xml:space="preserve">, </w:t>
      </w:r>
      <w:r>
        <w:rPr>
          <w:rFonts w:ascii="Calibri" w:eastAsia="Calibri" w:hAnsi="Calibri" w:cs="Calibri"/>
          <w:b/>
          <w:bCs/>
          <w:sz w:val="21"/>
          <w:szCs w:val="21"/>
        </w:rPr>
        <w:t>Churchill 2</w:t>
      </w:r>
      <w:r>
        <w:rPr>
          <w:rFonts w:ascii="Calibri" w:eastAsia="Calibri" w:hAnsi="Calibri" w:cs="Calibri"/>
          <w:sz w:val="21"/>
          <w:szCs w:val="21"/>
        </w:rPr>
        <w:t xml:space="preserve">, the </w:t>
      </w:r>
      <w:r>
        <w:rPr>
          <w:rFonts w:ascii="Calibri" w:eastAsia="Calibri" w:hAnsi="Calibri" w:cs="Calibri"/>
          <w:b/>
          <w:bCs/>
          <w:sz w:val="21"/>
          <w:szCs w:val="21"/>
        </w:rPr>
        <w:t>Second World War 2</w:t>
      </w:r>
      <w:r>
        <w:rPr>
          <w:rFonts w:ascii="Calibri" w:eastAsia="Calibri" w:hAnsi="Calibri" w:cs="Calibri"/>
          <w:sz w:val="21"/>
          <w:szCs w:val="21"/>
        </w:rPr>
        <w:t xml:space="preserve">, </w:t>
      </w:r>
      <w:r>
        <w:rPr>
          <w:rFonts w:ascii="Calibri" w:eastAsia="Calibri" w:hAnsi="Calibri" w:cs="Calibri"/>
          <w:b/>
          <w:bCs/>
          <w:sz w:val="21"/>
          <w:szCs w:val="21"/>
        </w:rPr>
        <w:t>Attlee</w:t>
      </w:r>
      <w:r>
        <w:rPr>
          <w:rFonts w:ascii="Calibri" w:eastAsia="Calibri" w:hAnsi="Calibri" w:cs="Calibri"/>
          <w:sz w:val="21"/>
          <w:szCs w:val="21"/>
        </w:rPr>
        <w:t xml:space="preserve">, and </w:t>
      </w:r>
      <w:r>
        <w:rPr>
          <w:rFonts w:ascii="Calibri" w:eastAsia="Calibri" w:hAnsi="Calibri" w:cs="Calibri"/>
          <w:b/>
          <w:bCs/>
          <w:sz w:val="21"/>
          <w:szCs w:val="21"/>
        </w:rPr>
        <w:lastRenderedPageBreak/>
        <w:t>Britain and the USA</w:t>
      </w:r>
      <w:r>
        <w:rPr>
          <w:rFonts w:ascii="Calibri" w:eastAsia="Calibri" w:hAnsi="Calibri" w:cs="Calibri"/>
          <w:sz w:val="21"/>
          <w:szCs w:val="21"/>
        </w:rPr>
        <w:t xml:space="preserve"> — and </w:t>
      </w:r>
      <w:r>
        <w:rPr>
          <w:rFonts w:ascii="Calibri" w:eastAsia="Calibri" w:hAnsi="Calibri" w:cs="Calibri"/>
          <w:b/>
          <w:bCs/>
          <w:sz w:val="21"/>
          <w:szCs w:val="21"/>
        </w:rPr>
        <w:t>10 MCQs</w:t>
      </w:r>
      <w:r>
        <w:rPr>
          <w:rFonts w:ascii="Calibri" w:eastAsia="Calibri" w:hAnsi="Calibri" w:cs="Calibri"/>
          <w:sz w:val="21"/>
          <w:szCs w:val="21"/>
        </w:rPr>
        <w:t xml:space="preserve">. Told from zero, then </w:t>
      </w:r>
      <w:r>
        <w:rPr>
          <w:rFonts w:ascii="Calibri" w:eastAsia="Calibri" w:hAnsi="Calibri" w:cs="Calibri"/>
          <w:b/>
          <w:bCs/>
          <w:sz w:val="21"/>
          <w:szCs w:val="21"/>
        </w:rPr>
        <w:t>eleven chapters</w:t>
      </w:r>
      <w:r>
        <w:rPr>
          <w:rFonts w:ascii="Calibri" w:eastAsia="Calibri" w:hAnsi="Calibri" w:cs="Calibri"/>
          <w:sz w:val="21"/>
          <w:szCs w:val="21"/>
        </w:rPr>
        <w:t xml:space="preserve"> covering both heads in full, with </w:t>
      </w:r>
      <w:r>
        <w:rPr>
          <w:rFonts w:ascii="Calibri" w:eastAsia="Calibri" w:hAnsi="Calibri" w:cs="Calibri"/>
          <w:b/>
          <w:bCs/>
          <w:sz w:val="21"/>
          <w:szCs w:val="21"/>
        </w:rPr>
        <w:t>120 one-liners</w:t>
      </w:r>
      <w:r>
        <w:rPr>
          <w:rFonts w:ascii="Calibri" w:eastAsia="Calibri" w:hAnsi="Calibri" w:cs="Calibri"/>
          <w:sz w:val="21"/>
          <w:szCs w:val="21"/>
        </w:rPr>
        <w:t xml:space="preserve"> and a stand-alone </w:t>
      </w:r>
      <w:r>
        <w:rPr>
          <w:rFonts w:ascii="Calibri" w:eastAsia="Calibri" w:hAnsi="Calibri" w:cs="Calibri"/>
          <w:b/>
          <w:bCs/>
          <w:sz w:val="21"/>
          <w:szCs w:val="21"/>
        </w:rPr>
        <w:t>revision sheet</w:t>
      </w:r>
      <w:r>
        <w:rPr>
          <w:rFonts w:ascii="Calibri" w:eastAsia="Calibri" w:hAnsi="Calibri" w:cs="Calibri"/>
          <w:sz w:val="21"/>
          <w:szCs w:val="21"/>
        </w:rPr>
        <w:t>.</w:t>
      </w:r>
    </w:p>
    <w:p w14:paraId="7AA44F33" w14:textId="77777777" w:rsidR="003F4478" w:rsidRDefault="00000000">
      <w:pPr>
        <w:spacing w:before="120"/>
      </w:pPr>
      <w:r>
        <w:rPr>
          <w:rFonts w:ascii="Calibri" w:eastAsia="Calibri" w:hAnsi="Calibri" w:cs="Calibri"/>
          <w:color w:val="5B5B5B"/>
          <w:sz w:val="19"/>
          <w:szCs w:val="19"/>
        </w:rPr>
        <w:t>Topic 8 of 10 · read with the companion document T8QA</w:t>
      </w:r>
    </w:p>
    <w:p w14:paraId="0C7F624C" w14:textId="77777777" w:rsidR="003F4478" w:rsidRDefault="00000000">
      <w:pPr>
        <w:keepNext/>
        <w:pageBreakBefore/>
        <w:pBdr>
          <w:bottom w:val="single" w:sz="12" w:space="6" w:color="9B2335"/>
        </w:pBdr>
        <w:spacing w:after="240"/>
      </w:pPr>
      <w:r>
        <w:rPr>
          <w:rFonts w:ascii="Calibri" w:eastAsia="Calibri" w:hAnsi="Calibri" w:cs="Calibri"/>
          <w:b/>
          <w:bCs/>
          <w:color w:val="1B2A4A"/>
          <w:sz w:val="40"/>
          <w:szCs w:val="40"/>
        </w:rPr>
        <w:lastRenderedPageBreak/>
        <w:t>Contents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F4478" w14:paraId="755D36D7"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0DEAC060" w14:textId="77777777" w:rsidR="003F4478"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Updating the contents</w:t>
            </w:r>
          </w:p>
          <w:p w14:paraId="01E2D049" w14:textId="77777777" w:rsidR="003F4478" w:rsidRDefault="00000000">
            <w:pPr>
              <w:spacing w:after="80" w:line="270" w:lineRule="auto"/>
            </w:pPr>
            <w:r>
              <w:rPr>
                <w:sz w:val="21"/>
                <w:szCs w:val="21"/>
              </w:rPr>
              <w:t xml:space="preserve">Right-click the contents → </w:t>
            </w:r>
            <w:r>
              <w:rPr>
                <w:b/>
                <w:bCs/>
                <w:sz w:val="21"/>
                <w:szCs w:val="21"/>
              </w:rPr>
              <w:t>Update Field</w:t>
            </w:r>
            <w:r>
              <w:rPr>
                <w:sz w:val="21"/>
                <w:szCs w:val="21"/>
              </w:rPr>
              <w:t xml:space="preserve"> → </w:t>
            </w:r>
            <w:r>
              <w:rPr>
                <w:b/>
                <w:bCs/>
                <w:sz w:val="21"/>
                <w:szCs w:val="21"/>
              </w:rPr>
              <w:t>Update entire table</w:t>
            </w:r>
            <w:r>
              <w:rPr>
                <w:sz w:val="21"/>
                <w:szCs w:val="21"/>
              </w:rPr>
              <w:t>, before saving as PDF.</w:t>
            </w:r>
          </w:p>
        </w:tc>
      </w:tr>
    </w:tbl>
    <w:p w14:paraId="140DCA66" w14:textId="77777777" w:rsidR="003F4478" w:rsidRDefault="003F4478"/>
    <w:p w14:paraId="20962C35" w14:textId="12986921" w:rsidR="008B1843" w:rsidRDefault="00000000">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 xml:space="preserve"> TOC \o "1-3" \h \z \u </w:instrText>
      </w:r>
      <w:r>
        <w:fldChar w:fldCharType="separate"/>
      </w:r>
      <w:hyperlink w:anchor="_Toc241396919" w:history="1">
        <w:r w:rsidR="008B1843" w:rsidRPr="00824F69">
          <w:rPr>
            <w:rStyle w:val="Hyperlink"/>
            <w:noProof/>
          </w:rPr>
          <w:t>How to Use This Document</w:t>
        </w:r>
        <w:r w:rsidR="008B1843">
          <w:rPr>
            <w:noProof/>
            <w:webHidden/>
          </w:rPr>
          <w:tab/>
        </w:r>
        <w:r w:rsidR="008B1843">
          <w:rPr>
            <w:noProof/>
            <w:webHidden/>
          </w:rPr>
          <w:fldChar w:fldCharType="begin"/>
        </w:r>
        <w:r w:rsidR="008B1843">
          <w:rPr>
            <w:noProof/>
            <w:webHidden/>
          </w:rPr>
          <w:instrText xml:space="preserve"> PAGEREF _Toc241396919 \h </w:instrText>
        </w:r>
        <w:r w:rsidR="008B1843">
          <w:rPr>
            <w:noProof/>
            <w:webHidden/>
          </w:rPr>
        </w:r>
        <w:r w:rsidR="008B1843">
          <w:rPr>
            <w:noProof/>
            <w:webHidden/>
          </w:rPr>
          <w:fldChar w:fldCharType="separate"/>
        </w:r>
        <w:r w:rsidR="008B1843">
          <w:rPr>
            <w:noProof/>
            <w:webHidden/>
          </w:rPr>
          <w:t>7</w:t>
        </w:r>
        <w:r w:rsidR="008B1843">
          <w:rPr>
            <w:noProof/>
            <w:webHidden/>
          </w:rPr>
          <w:fldChar w:fldCharType="end"/>
        </w:r>
      </w:hyperlink>
    </w:p>
    <w:p w14:paraId="3C2AA85F" w14:textId="04BC4E57"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20" w:history="1">
        <w:r w:rsidRPr="00824F69">
          <w:rPr>
            <w:rStyle w:val="Hyperlink"/>
            <w:noProof/>
          </w:rPr>
          <w:t>What this Topic covers</w:t>
        </w:r>
        <w:r>
          <w:rPr>
            <w:noProof/>
            <w:webHidden/>
          </w:rPr>
          <w:tab/>
        </w:r>
        <w:r>
          <w:rPr>
            <w:noProof/>
            <w:webHidden/>
          </w:rPr>
          <w:fldChar w:fldCharType="begin"/>
        </w:r>
        <w:r>
          <w:rPr>
            <w:noProof/>
            <w:webHidden/>
          </w:rPr>
          <w:instrText xml:space="preserve"> PAGEREF _Toc241396920 \h </w:instrText>
        </w:r>
        <w:r>
          <w:rPr>
            <w:noProof/>
            <w:webHidden/>
          </w:rPr>
        </w:r>
        <w:r>
          <w:rPr>
            <w:noProof/>
            <w:webHidden/>
          </w:rPr>
          <w:fldChar w:fldCharType="separate"/>
        </w:r>
        <w:r>
          <w:rPr>
            <w:noProof/>
            <w:webHidden/>
          </w:rPr>
          <w:t>7</w:t>
        </w:r>
        <w:r>
          <w:rPr>
            <w:noProof/>
            <w:webHidden/>
          </w:rPr>
          <w:fldChar w:fldCharType="end"/>
        </w:r>
      </w:hyperlink>
    </w:p>
    <w:p w14:paraId="4B8A2A6A" w14:textId="3206FF69" w:rsidR="008B1843" w:rsidRDefault="008B1843">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921" w:history="1">
        <w:r w:rsidRPr="00824F69">
          <w:rPr>
            <w:rStyle w:val="Hyperlink"/>
            <w:noProof/>
          </w:rPr>
          <w:t>Part Zero — The ABC Before the Story</w:t>
        </w:r>
        <w:r>
          <w:rPr>
            <w:noProof/>
            <w:webHidden/>
          </w:rPr>
          <w:tab/>
        </w:r>
        <w:r>
          <w:rPr>
            <w:noProof/>
            <w:webHidden/>
          </w:rPr>
          <w:fldChar w:fldCharType="begin"/>
        </w:r>
        <w:r>
          <w:rPr>
            <w:noProof/>
            <w:webHidden/>
          </w:rPr>
          <w:instrText xml:space="preserve"> PAGEREF _Toc241396921 \h </w:instrText>
        </w:r>
        <w:r>
          <w:rPr>
            <w:noProof/>
            <w:webHidden/>
          </w:rPr>
        </w:r>
        <w:r>
          <w:rPr>
            <w:noProof/>
            <w:webHidden/>
          </w:rPr>
          <w:fldChar w:fldCharType="separate"/>
        </w:r>
        <w:r>
          <w:rPr>
            <w:noProof/>
            <w:webHidden/>
          </w:rPr>
          <w:t>8</w:t>
        </w:r>
        <w:r>
          <w:rPr>
            <w:noProof/>
            <w:webHidden/>
          </w:rPr>
          <w:fldChar w:fldCharType="end"/>
        </w:r>
      </w:hyperlink>
    </w:p>
    <w:p w14:paraId="0E89FF8D" w14:textId="6282CF1A"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22" w:history="1">
        <w:r w:rsidRPr="00824F69">
          <w:rPr>
            <w:rStyle w:val="Hyperlink"/>
            <w:noProof/>
          </w:rPr>
          <w:t>0.1  Britain in 1939 — the simple picture</w:t>
        </w:r>
        <w:r>
          <w:rPr>
            <w:noProof/>
            <w:webHidden/>
          </w:rPr>
          <w:tab/>
        </w:r>
        <w:r>
          <w:rPr>
            <w:noProof/>
            <w:webHidden/>
          </w:rPr>
          <w:fldChar w:fldCharType="begin"/>
        </w:r>
        <w:r>
          <w:rPr>
            <w:noProof/>
            <w:webHidden/>
          </w:rPr>
          <w:instrText xml:space="preserve"> PAGEREF _Toc241396922 \h </w:instrText>
        </w:r>
        <w:r>
          <w:rPr>
            <w:noProof/>
            <w:webHidden/>
          </w:rPr>
        </w:r>
        <w:r>
          <w:rPr>
            <w:noProof/>
            <w:webHidden/>
          </w:rPr>
          <w:fldChar w:fldCharType="separate"/>
        </w:r>
        <w:r>
          <w:rPr>
            <w:noProof/>
            <w:webHidden/>
          </w:rPr>
          <w:t>8</w:t>
        </w:r>
        <w:r>
          <w:rPr>
            <w:noProof/>
            <w:webHidden/>
          </w:rPr>
          <w:fldChar w:fldCharType="end"/>
        </w:r>
      </w:hyperlink>
    </w:p>
    <w:p w14:paraId="5F1D6BEF" w14:textId="49D22366"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23" w:history="1">
        <w:r w:rsidRPr="00824F69">
          <w:rPr>
            <w:rStyle w:val="Hyperlink"/>
            <w:noProof/>
          </w:rPr>
          <w:t>0.2  Britain in 1979 — the other end</w:t>
        </w:r>
        <w:r>
          <w:rPr>
            <w:noProof/>
            <w:webHidden/>
          </w:rPr>
          <w:tab/>
        </w:r>
        <w:r>
          <w:rPr>
            <w:noProof/>
            <w:webHidden/>
          </w:rPr>
          <w:fldChar w:fldCharType="begin"/>
        </w:r>
        <w:r>
          <w:rPr>
            <w:noProof/>
            <w:webHidden/>
          </w:rPr>
          <w:instrText xml:space="preserve"> PAGEREF _Toc241396923 \h </w:instrText>
        </w:r>
        <w:r>
          <w:rPr>
            <w:noProof/>
            <w:webHidden/>
          </w:rPr>
        </w:r>
        <w:r>
          <w:rPr>
            <w:noProof/>
            <w:webHidden/>
          </w:rPr>
          <w:fldChar w:fldCharType="separate"/>
        </w:r>
        <w:r>
          <w:rPr>
            <w:noProof/>
            <w:webHidden/>
          </w:rPr>
          <w:t>8</w:t>
        </w:r>
        <w:r>
          <w:rPr>
            <w:noProof/>
            <w:webHidden/>
          </w:rPr>
          <w:fldChar w:fldCharType="end"/>
        </w:r>
      </w:hyperlink>
    </w:p>
    <w:p w14:paraId="06C29402" w14:textId="56764CD0"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24" w:history="1">
        <w:r w:rsidRPr="00824F69">
          <w:rPr>
            <w:rStyle w:val="Hyperlink"/>
            <w:noProof/>
          </w:rPr>
          <w:t>0.3  The words you need</w:t>
        </w:r>
        <w:r>
          <w:rPr>
            <w:noProof/>
            <w:webHidden/>
          </w:rPr>
          <w:tab/>
        </w:r>
        <w:r>
          <w:rPr>
            <w:noProof/>
            <w:webHidden/>
          </w:rPr>
          <w:fldChar w:fldCharType="begin"/>
        </w:r>
        <w:r>
          <w:rPr>
            <w:noProof/>
            <w:webHidden/>
          </w:rPr>
          <w:instrText xml:space="preserve"> PAGEREF _Toc241396924 \h </w:instrText>
        </w:r>
        <w:r>
          <w:rPr>
            <w:noProof/>
            <w:webHidden/>
          </w:rPr>
        </w:r>
        <w:r>
          <w:rPr>
            <w:noProof/>
            <w:webHidden/>
          </w:rPr>
          <w:fldChar w:fldCharType="separate"/>
        </w:r>
        <w:r>
          <w:rPr>
            <w:noProof/>
            <w:webHidden/>
          </w:rPr>
          <w:t>8</w:t>
        </w:r>
        <w:r>
          <w:rPr>
            <w:noProof/>
            <w:webHidden/>
          </w:rPr>
          <w:fldChar w:fldCharType="end"/>
        </w:r>
      </w:hyperlink>
    </w:p>
    <w:p w14:paraId="71B4BE94" w14:textId="7214A439" w:rsidR="008B1843" w:rsidRDefault="008B1843">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925" w:history="1">
        <w:r w:rsidRPr="00824F69">
          <w:rPr>
            <w:rStyle w:val="Hyperlink"/>
            <w:noProof/>
          </w:rPr>
          <w:t>Part One — The Story</w:t>
        </w:r>
        <w:r>
          <w:rPr>
            <w:noProof/>
            <w:webHidden/>
          </w:rPr>
          <w:tab/>
        </w:r>
        <w:r>
          <w:rPr>
            <w:noProof/>
            <w:webHidden/>
          </w:rPr>
          <w:fldChar w:fldCharType="begin"/>
        </w:r>
        <w:r>
          <w:rPr>
            <w:noProof/>
            <w:webHidden/>
          </w:rPr>
          <w:instrText xml:space="preserve"> PAGEREF _Toc241396925 \h </w:instrText>
        </w:r>
        <w:r>
          <w:rPr>
            <w:noProof/>
            <w:webHidden/>
          </w:rPr>
        </w:r>
        <w:r>
          <w:rPr>
            <w:noProof/>
            <w:webHidden/>
          </w:rPr>
          <w:fldChar w:fldCharType="separate"/>
        </w:r>
        <w:r>
          <w:rPr>
            <w:noProof/>
            <w:webHidden/>
          </w:rPr>
          <w:t>10</w:t>
        </w:r>
        <w:r>
          <w:rPr>
            <w:noProof/>
            <w:webHidden/>
          </w:rPr>
          <w:fldChar w:fldCharType="end"/>
        </w:r>
      </w:hyperlink>
    </w:p>
    <w:p w14:paraId="3E003A43" w14:textId="4CED833D"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26" w:history="1">
        <w:r w:rsidRPr="00824F69">
          <w:rPr>
            <w:rStyle w:val="Hyperlink"/>
            <w:noProof/>
          </w:rPr>
          <w:t>1.1  Britain alone (1939–1941)</w:t>
        </w:r>
        <w:r>
          <w:rPr>
            <w:noProof/>
            <w:webHidden/>
          </w:rPr>
          <w:tab/>
        </w:r>
        <w:r>
          <w:rPr>
            <w:noProof/>
            <w:webHidden/>
          </w:rPr>
          <w:fldChar w:fldCharType="begin"/>
        </w:r>
        <w:r>
          <w:rPr>
            <w:noProof/>
            <w:webHidden/>
          </w:rPr>
          <w:instrText xml:space="preserve"> PAGEREF _Toc241396926 \h </w:instrText>
        </w:r>
        <w:r>
          <w:rPr>
            <w:noProof/>
            <w:webHidden/>
          </w:rPr>
        </w:r>
        <w:r>
          <w:rPr>
            <w:noProof/>
            <w:webHidden/>
          </w:rPr>
          <w:fldChar w:fldCharType="separate"/>
        </w:r>
        <w:r>
          <w:rPr>
            <w:noProof/>
            <w:webHidden/>
          </w:rPr>
          <w:t>10</w:t>
        </w:r>
        <w:r>
          <w:rPr>
            <w:noProof/>
            <w:webHidden/>
          </w:rPr>
          <w:fldChar w:fldCharType="end"/>
        </w:r>
      </w:hyperlink>
    </w:p>
    <w:p w14:paraId="29C7F7FB" w14:textId="358EB48A"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27" w:history="1">
        <w:r w:rsidRPr="00824F69">
          <w:rPr>
            <w:rStyle w:val="Hyperlink"/>
            <w:noProof/>
          </w:rPr>
          <w:t>1.2  The Grand Alliance (1941–1945)</w:t>
        </w:r>
        <w:r>
          <w:rPr>
            <w:noProof/>
            <w:webHidden/>
          </w:rPr>
          <w:tab/>
        </w:r>
        <w:r>
          <w:rPr>
            <w:noProof/>
            <w:webHidden/>
          </w:rPr>
          <w:fldChar w:fldCharType="begin"/>
        </w:r>
        <w:r>
          <w:rPr>
            <w:noProof/>
            <w:webHidden/>
          </w:rPr>
          <w:instrText xml:space="preserve"> PAGEREF _Toc241396927 \h </w:instrText>
        </w:r>
        <w:r>
          <w:rPr>
            <w:noProof/>
            <w:webHidden/>
          </w:rPr>
        </w:r>
        <w:r>
          <w:rPr>
            <w:noProof/>
            <w:webHidden/>
          </w:rPr>
          <w:fldChar w:fldCharType="separate"/>
        </w:r>
        <w:r>
          <w:rPr>
            <w:noProof/>
            <w:webHidden/>
          </w:rPr>
          <w:t>10</w:t>
        </w:r>
        <w:r>
          <w:rPr>
            <w:noProof/>
            <w:webHidden/>
          </w:rPr>
          <w:fldChar w:fldCharType="end"/>
        </w:r>
      </w:hyperlink>
    </w:p>
    <w:p w14:paraId="77811147" w14:textId="241D23D9"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28" w:history="1">
        <w:r w:rsidRPr="00824F69">
          <w:rPr>
            <w:rStyle w:val="Hyperlink"/>
            <w:noProof/>
          </w:rPr>
          <w:t>1.3  The people's peace (1945–1951)</w:t>
        </w:r>
        <w:r>
          <w:rPr>
            <w:noProof/>
            <w:webHidden/>
          </w:rPr>
          <w:tab/>
        </w:r>
        <w:r>
          <w:rPr>
            <w:noProof/>
            <w:webHidden/>
          </w:rPr>
          <w:fldChar w:fldCharType="begin"/>
        </w:r>
        <w:r>
          <w:rPr>
            <w:noProof/>
            <w:webHidden/>
          </w:rPr>
          <w:instrText xml:space="preserve"> PAGEREF _Toc241396928 \h </w:instrText>
        </w:r>
        <w:r>
          <w:rPr>
            <w:noProof/>
            <w:webHidden/>
          </w:rPr>
        </w:r>
        <w:r>
          <w:rPr>
            <w:noProof/>
            <w:webHidden/>
          </w:rPr>
          <w:fldChar w:fldCharType="separate"/>
        </w:r>
        <w:r>
          <w:rPr>
            <w:noProof/>
            <w:webHidden/>
          </w:rPr>
          <w:t>10</w:t>
        </w:r>
        <w:r>
          <w:rPr>
            <w:noProof/>
            <w:webHidden/>
          </w:rPr>
          <w:fldChar w:fldCharType="end"/>
        </w:r>
      </w:hyperlink>
    </w:p>
    <w:p w14:paraId="2D80BA5E" w14:textId="2CF4CB35"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29" w:history="1">
        <w:r w:rsidRPr="00824F69">
          <w:rPr>
            <w:rStyle w:val="Hyperlink"/>
            <w:noProof/>
          </w:rPr>
          <w:t>1.4  The Cold War (1946–1979)</w:t>
        </w:r>
        <w:r>
          <w:rPr>
            <w:noProof/>
            <w:webHidden/>
          </w:rPr>
          <w:tab/>
        </w:r>
        <w:r>
          <w:rPr>
            <w:noProof/>
            <w:webHidden/>
          </w:rPr>
          <w:fldChar w:fldCharType="begin"/>
        </w:r>
        <w:r>
          <w:rPr>
            <w:noProof/>
            <w:webHidden/>
          </w:rPr>
          <w:instrText xml:space="preserve"> PAGEREF _Toc241396929 \h </w:instrText>
        </w:r>
        <w:r>
          <w:rPr>
            <w:noProof/>
            <w:webHidden/>
          </w:rPr>
        </w:r>
        <w:r>
          <w:rPr>
            <w:noProof/>
            <w:webHidden/>
          </w:rPr>
          <w:fldChar w:fldCharType="separate"/>
        </w:r>
        <w:r>
          <w:rPr>
            <w:noProof/>
            <w:webHidden/>
          </w:rPr>
          <w:t>10</w:t>
        </w:r>
        <w:r>
          <w:rPr>
            <w:noProof/>
            <w:webHidden/>
          </w:rPr>
          <w:fldChar w:fldCharType="end"/>
        </w:r>
      </w:hyperlink>
    </w:p>
    <w:p w14:paraId="3E7A7F71" w14:textId="004BC97E"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30" w:history="1">
        <w:r w:rsidRPr="00824F69">
          <w:rPr>
            <w:rStyle w:val="Hyperlink"/>
            <w:noProof/>
          </w:rPr>
          <w:t>1.5  The end of empire (1947–1980)</w:t>
        </w:r>
        <w:r>
          <w:rPr>
            <w:noProof/>
            <w:webHidden/>
          </w:rPr>
          <w:tab/>
        </w:r>
        <w:r>
          <w:rPr>
            <w:noProof/>
            <w:webHidden/>
          </w:rPr>
          <w:fldChar w:fldCharType="begin"/>
        </w:r>
        <w:r>
          <w:rPr>
            <w:noProof/>
            <w:webHidden/>
          </w:rPr>
          <w:instrText xml:space="preserve"> PAGEREF _Toc241396930 \h </w:instrText>
        </w:r>
        <w:r>
          <w:rPr>
            <w:noProof/>
            <w:webHidden/>
          </w:rPr>
        </w:r>
        <w:r>
          <w:rPr>
            <w:noProof/>
            <w:webHidden/>
          </w:rPr>
          <w:fldChar w:fldCharType="separate"/>
        </w:r>
        <w:r>
          <w:rPr>
            <w:noProof/>
            <w:webHidden/>
          </w:rPr>
          <w:t>11</w:t>
        </w:r>
        <w:r>
          <w:rPr>
            <w:noProof/>
            <w:webHidden/>
          </w:rPr>
          <w:fldChar w:fldCharType="end"/>
        </w:r>
      </w:hyperlink>
    </w:p>
    <w:p w14:paraId="7C77DCFA" w14:textId="4C7C3073"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31" w:history="1">
        <w:r w:rsidRPr="00824F69">
          <w:rPr>
            <w:rStyle w:val="Hyperlink"/>
            <w:noProof/>
          </w:rPr>
          <w:t>1.6  Home and Europe (1951–1979)</w:t>
        </w:r>
        <w:r>
          <w:rPr>
            <w:noProof/>
            <w:webHidden/>
          </w:rPr>
          <w:tab/>
        </w:r>
        <w:r>
          <w:rPr>
            <w:noProof/>
            <w:webHidden/>
          </w:rPr>
          <w:fldChar w:fldCharType="begin"/>
        </w:r>
        <w:r>
          <w:rPr>
            <w:noProof/>
            <w:webHidden/>
          </w:rPr>
          <w:instrText xml:space="preserve"> PAGEREF _Toc241396931 \h </w:instrText>
        </w:r>
        <w:r>
          <w:rPr>
            <w:noProof/>
            <w:webHidden/>
          </w:rPr>
        </w:r>
        <w:r>
          <w:rPr>
            <w:noProof/>
            <w:webHidden/>
          </w:rPr>
          <w:fldChar w:fldCharType="separate"/>
        </w:r>
        <w:r>
          <w:rPr>
            <w:noProof/>
            <w:webHidden/>
          </w:rPr>
          <w:t>11</w:t>
        </w:r>
        <w:r>
          <w:rPr>
            <w:noProof/>
            <w:webHidden/>
          </w:rPr>
          <w:fldChar w:fldCharType="end"/>
        </w:r>
      </w:hyperlink>
    </w:p>
    <w:p w14:paraId="1D65553D" w14:textId="772DA692" w:rsidR="008B1843" w:rsidRDefault="008B1843">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932" w:history="1">
        <w:r w:rsidRPr="00824F69">
          <w:rPr>
            <w:rStyle w:val="Hyperlink"/>
            <w:noProof/>
          </w:rPr>
          <w:t>Part Two — The Cast and the Time-line</w:t>
        </w:r>
        <w:r>
          <w:rPr>
            <w:noProof/>
            <w:webHidden/>
          </w:rPr>
          <w:tab/>
        </w:r>
        <w:r>
          <w:rPr>
            <w:noProof/>
            <w:webHidden/>
          </w:rPr>
          <w:fldChar w:fldCharType="begin"/>
        </w:r>
        <w:r>
          <w:rPr>
            <w:noProof/>
            <w:webHidden/>
          </w:rPr>
          <w:instrText xml:space="preserve"> PAGEREF _Toc241396932 \h </w:instrText>
        </w:r>
        <w:r>
          <w:rPr>
            <w:noProof/>
            <w:webHidden/>
          </w:rPr>
        </w:r>
        <w:r>
          <w:rPr>
            <w:noProof/>
            <w:webHidden/>
          </w:rPr>
          <w:fldChar w:fldCharType="separate"/>
        </w:r>
        <w:r>
          <w:rPr>
            <w:noProof/>
            <w:webHidden/>
          </w:rPr>
          <w:t>12</w:t>
        </w:r>
        <w:r>
          <w:rPr>
            <w:noProof/>
            <w:webHidden/>
          </w:rPr>
          <w:fldChar w:fldCharType="end"/>
        </w:r>
      </w:hyperlink>
    </w:p>
    <w:p w14:paraId="5383C6B9" w14:textId="42B5C47B"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33" w:history="1">
        <w:r w:rsidRPr="00824F69">
          <w:rPr>
            <w:rStyle w:val="Hyperlink"/>
            <w:noProof/>
          </w:rPr>
          <w:t>2.1  The cast</w:t>
        </w:r>
        <w:r>
          <w:rPr>
            <w:noProof/>
            <w:webHidden/>
          </w:rPr>
          <w:tab/>
        </w:r>
        <w:r>
          <w:rPr>
            <w:noProof/>
            <w:webHidden/>
          </w:rPr>
          <w:fldChar w:fldCharType="begin"/>
        </w:r>
        <w:r>
          <w:rPr>
            <w:noProof/>
            <w:webHidden/>
          </w:rPr>
          <w:instrText xml:space="preserve"> PAGEREF _Toc241396933 \h </w:instrText>
        </w:r>
        <w:r>
          <w:rPr>
            <w:noProof/>
            <w:webHidden/>
          </w:rPr>
        </w:r>
        <w:r>
          <w:rPr>
            <w:noProof/>
            <w:webHidden/>
          </w:rPr>
          <w:fldChar w:fldCharType="separate"/>
        </w:r>
        <w:r>
          <w:rPr>
            <w:noProof/>
            <w:webHidden/>
          </w:rPr>
          <w:t>12</w:t>
        </w:r>
        <w:r>
          <w:rPr>
            <w:noProof/>
            <w:webHidden/>
          </w:rPr>
          <w:fldChar w:fldCharType="end"/>
        </w:r>
      </w:hyperlink>
    </w:p>
    <w:p w14:paraId="016B7E94" w14:textId="675FA072"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34" w:history="1">
        <w:r w:rsidRPr="00824F69">
          <w:rPr>
            <w:rStyle w:val="Hyperlink"/>
            <w:noProof/>
          </w:rPr>
          <w:t>2.2  The time-line</w:t>
        </w:r>
        <w:r>
          <w:rPr>
            <w:noProof/>
            <w:webHidden/>
          </w:rPr>
          <w:tab/>
        </w:r>
        <w:r>
          <w:rPr>
            <w:noProof/>
            <w:webHidden/>
          </w:rPr>
          <w:fldChar w:fldCharType="begin"/>
        </w:r>
        <w:r>
          <w:rPr>
            <w:noProof/>
            <w:webHidden/>
          </w:rPr>
          <w:instrText xml:space="preserve"> PAGEREF _Toc241396934 \h </w:instrText>
        </w:r>
        <w:r>
          <w:rPr>
            <w:noProof/>
            <w:webHidden/>
          </w:rPr>
        </w:r>
        <w:r>
          <w:rPr>
            <w:noProof/>
            <w:webHidden/>
          </w:rPr>
          <w:fldChar w:fldCharType="separate"/>
        </w:r>
        <w:r>
          <w:rPr>
            <w:noProof/>
            <w:webHidden/>
          </w:rPr>
          <w:t>13</w:t>
        </w:r>
        <w:r>
          <w:rPr>
            <w:noProof/>
            <w:webHidden/>
          </w:rPr>
          <w:fldChar w:fldCharType="end"/>
        </w:r>
      </w:hyperlink>
    </w:p>
    <w:p w14:paraId="13E39F4D" w14:textId="0DA7341F" w:rsidR="008B1843" w:rsidRDefault="008B1843">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935" w:history="1">
        <w:r w:rsidRPr="00824F69">
          <w:rPr>
            <w:rStyle w:val="Hyperlink"/>
            <w:noProof/>
          </w:rPr>
          <w:t>Part Three — The Chapters</w:t>
        </w:r>
        <w:r>
          <w:rPr>
            <w:noProof/>
            <w:webHidden/>
          </w:rPr>
          <w:tab/>
        </w:r>
        <w:r>
          <w:rPr>
            <w:noProof/>
            <w:webHidden/>
          </w:rPr>
          <w:fldChar w:fldCharType="begin"/>
        </w:r>
        <w:r>
          <w:rPr>
            <w:noProof/>
            <w:webHidden/>
          </w:rPr>
          <w:instrText xml:space="preserve"> PAGEREF _Toc241396935 \h </w:instrText>
        </w:r>
        <w:r>
          <w:rPr>
            <w:noProof/>
            <w:webHidden/>
          </w:rPr>
        </w:r>
        <w:r>
          <w:rPr>
            <w:noProof/>
            <w:webHidden/>
          </w:rPr>
          <w:fldChar w:fldCharType="separate"/>
        </w:r>
        <w:r>
          <w:rPr>
            <w:noProof/>
            <w:webHidden/>
          </w:rPr>
          <w:t>14</w:t>
        </w:r>
        <w:r>
          <w:rPr>
            <w:noProof/>
            <w:webHidden/>
          </w:rPr>
          <w:fldChar w:fldCharType="end"/>
        </w:r>
      </w:hyperlink>
    </w:p>
    <w:p w14:paraId="1E6314E8" w14:textId="771E2841" w:rsidR="008B1843" w:rsidRDefault="008B1843">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936" w:history="1">
        <w:r w:rsidRPr="00824F69">
          <w:rPr>
            <w:rStyle w:val="Hyperlink"/>
            <w:noProof/>
          </w:rPr>
          <w:t>Chapter 1 · The Second World War, 1939–1945</w:t>
        </w:r>
        <w:r>
          <w:rPr>
            <w:noProof/>
            <w:webHidden/>
          </w:rPr>
          <w:tab/>
        </w:r>
        <w:r>
          <w:rPr>
            <w:noProof/>
            <w:webHidden/>
          </w:rPr>
          <w:fldChar w:fldCharType="begin"/>
        </w:r>
        <w:r>
          <w:rPr>
            <w:noProof/>
            <w:webHidden/>
          </w:rPr>
          <w:instrText xml:space="preserve"> PAGEREF _Toc241396936 \h </w:instrText>
        </w:r>
        <w:r>
          <w:rPr>
            <w:noProof/>
            <w:webHidden/>
          </w:rPr>
        </w:r>
        <w:r>
          <w:rPr>
            <w:noProof/>
            <w:webHidden/>
          </w:rPr>
          <w:fldChar w:fldCharType="separate"/>
        </w:r>
        <w:r>
          <w:rPr>
            <w:noProof/>
            <w:webHidden/>
          </w:rPr>
          <w:t>15</w:t>
        </w:r>
        <w:r>
          <w:rPr>
            <w:noProof/>
            <w:webHidden/>
          </w:rPr>
          <w:fldChar w:fldCharType="end"/>
        </w:r>
      </w:hyperlink>
    </w:p>
    <w:p w14:paraId="5A25D5A5" w14:textId="73E61DC7"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37" w:history="1">
        <w:r w:rsidRPr="00824F69">
          <w:rPr>
            <w:rStyle w:val="Hyperlink"/>
            <w:noProof/>
          </w:rPr>
          <w:t>1.1  The causes</w:t>
        </w:r>
        <w:r>
          <w:rPr>
            <w:noProof/>
            <w:webHidden/>
          </w:rPr>
          <w:tab/>
        </w:r>
        <w:r>
          <w:rPr>
            <w:noProof/>
            <w:webHidden/>
          </w:rPr>
          <w:fldChar w:fldCharType="begin"/>
        </w:r>
        <w:r>
          <w:rPr>
            <w:noProof/>
            <w:webHidden/>
          </w:rPr>
          <w:instrText xml:space="preserve"> PAGEREF _Toc241396937 \h </w:instrText>
        </w:r>
        <w:r>
          <w:rPr>
            <w:noProof/>
            <w:webHidden/>
          </w:rPr>
        </w:r>
        <w:r>
          <w:rPr>
            <w:noProof/>
            <w:webHidden/>
          </w:rPr>
          <w:fldChar w:fldCharType="separate"/>
        </w:r>
        <w:r>
          <w:rPr>
            <w:noProof/>
            <w:webHidden/>
          </w:rPr>
          <w:t>15</w:t>
        </w:r>
        <w:r>
          <w:rPr>
            <w:noProof/>
            <w:webHidden/>
          </w:rPr>
          <w:fldChar w:fldCharType="end"/>
        </w:r>
      </w:hyperlink>
    </w:p>
    <w:p w14:paraId="7881F677" w14:textId="58B9A249"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38" w:history="1">
        <w:r w:rsidRPr="00824F69">
          <w:rPr>
            <w:rStyle w:val="Hyperlink"/>
            <w:noProof/>
          </w:rPr>
          <w:t>1.2  The course of the war — Britain's story</w:t>
        </w:r>
        <w:r>
          <w:rPr>
            <w:noProof/>
            <w:webHidden/>
          </w:rPr>
          <w:tab/>
        </w:r>
        <w:r>
          <w:rPr>
            <w:noProof/>
            <w:webHidden/>
          </w:rPr>
          <w:fldChar w:fldCharType="begin"/>
        </w:r>
        <w:r>
          <w:rPr>
            <w:noProof/>
            <w:webHidden/>
          </w:rPr>
          <w:instrText xml:space="preserve"> PAGEREF _Toc241396938 \h </w:instrText>
        </w:r>
        <w:r>
          <w:rPr>
            <w:noProof/>
            <w:webHidden/>
          </w:rPr>
        </w:r>
        <w:r>
          <w:rPr>
            <w:noProof/>
            <w:webHidden/>
          </w:rPr>
          <w:fldChar w:fldCharType="separate"/>
        </w:r>
        <w:r>
          <w:rPr>
            <w:noProof/>
            <w:webHidden/>
          </w:rPr>
          <w:t>16</w:t>
        </w:r>
        <w:r>
          <w:rPr>
            <w:noProof/>
            <w:webHidden/>
          </w:rPr>
          <w:fldChar w:fldCharType="end"/>
        </w:r>
      </w:hyperlink>
    </w:p>
    <w:p w14:paraId="2CD91B75" w14:textId="0FF28524"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39" w:history="1">
        <w:r w:rsidRPr="00824F69">
          <w:rPr>
            <w:rStyle w:val="Hyperlink"/>
            <w:noProof/>
          </w:rPr>
          <w:t>(i)  1939–1940: the Phoney War and the fall of the West</w:t>
        </w:r>
        <w:r>
          <w:rPr>
            <w:noProof/>
            <w:webHidden/>
          </w:rPr>
          <w:tab/>
        </w:r>
        <w:r>
          <w:rPr>
            <w:noProof/>
            <w:webHidden/>
          </w:rPr>
          <w:fldChar w:fldCharType="begin"/>
        </w:r>
        <w:r>
          <w:rPr>
            <w:noProof/>
            <w:webHidden/>
          </w:rPr>
          <w:instrText xml:space="preserve"> PAGEREF _Toc241396939 \h </w:instrText>
        </w:r>
        <w:r>
          <w:rPr>
            <w:noProof/>
            <w:webHidden/>
          </w:rPr>
        </w:r>
        <w:r>
          <w:rPr>
            <w:noProof/>
            <w:webHidden/>
          </w:rPr>
          <w:fldChar w:fldCharType="separate"/>
        </w:r>
        <w:r>
          <w:rPr>
            <w:noProof/>
            <w:webHidden/>
          </w:rPr>
          <w:t>16</w:t>
        </w:r>
        <w:r>
          <w:rPr>
            <w:noProof/>
            <w:webHidden/>
          </w:rPr>
          <w:fldChar w:fldCharType="end"/>
        </w:r>
      </w:hyperlink>
    </w:p>
    <w:p w14:paraId="1FFF2475" w14:textId="6B3F7102"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40" w:history="1">
        <w:r w:rsidRPr="00824F69">
          <w:rPr>
            <w:rStyle w:val="Hyperlink"/>
            <w:noProof/>
          </w:rPr>
          <w:t>(ii)  1940–1941: Britain alone</w:t>
        </w:r>
        <w:r>
          <w:rPr>
            <w:noProof/>
            <w:webHidden/>
          </w:rPr>
          <w:tab/>
        </w:r>
        <w:r>
          <w:rPr>
            <w:noProof/>
            <w:webHidden/>
          </w:rPr>
          <w:fldChar w:fldCharType="begin"/>
        </w:r>
        <w:r>
          <w:rPr>
            <w:noProof/>
            <w:webHidden/>
          </w:rPr>
          <w:instrText xml:space="preserve"> PAGEREF _Toc241396940 \h </w:instrText>
        </w:r>
        <w:r>
          <w:rPr>
            <w:noProof/>
            <w:webHidden/>
          </w:rPr>
        </w:r>
        <w:r>
          <w:rPr>
            <w:noProof/>
            <w:webHidden/>
          </w:rPr>
          <w:fldChar w:fldCharType="separate"/>
        </w:r>
        <w:r>
          <w:rPr>
            <w:noProof/>
            <w:webHidden/>
          </w:rPr>
          <w:t>17</w:t>
        </w:r>
        <w:r>
          <w:rPr>
            <w:noProof/>
            <w:webHidden/>
          </w:rPr>
          <w:fldChar w:fldCharType="end"/>
        </w:r>
      </w:hyperlink>
    </w:p>
    <w:p w14:paraId="1A2664E3" w14:textId="4008CDF9"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41" w:history="1">
        <w:r w:rsidRPr="00824F69">
          <w:rPr>
            <w:rStyle w:val="Hyperlink"/>
            <w:noProof/>
          </w:rPr>
          <w:t>(iii)  1941–1942: a world war</w:t>
        </w:r>
        <w:r>
          <w:rPr>
            <w:noProof/>
            <w:webHidden/>
          </w:rPr>
          <w:tab/>
        </w:r>
        <w:r>
          <w:rPr>
            <w:noProof/>
            <w:webHidden/>
          </w:rPr>
          <w:fldChar w:fldCharType="begin"/>
        </w:r>
        <w:r>
          <w:rPr>
            <w:noProof/>
            <w:webHidden/>
          </w:rPr>
          <w:instrText xml:space="preserve"> PAGEREF _Toc241396941 \h </w:instrText>
        </w:r>
        <w:r>
          <w:rPr>
            <w:noProof/>
            <w:webHidden/>
          </w:rPr>
        </w:r>
        <w:r>
          <w:rPr>
            <w:noProof/>
            <w:webHidden/>
          </w:rPr>
          <w:fldChar w:fldCharType="separate"/>
        </w:r>
        <w:r>
          <w:rPr>
            <w:noProof/>
            <w:webHidden/>
          </w:rPr>
          <w:t>17</w:t>
        </w:r>
        <w:r>
          <w:rPr>
            <w:noProof/>
            <w:webHidden/>
          </w:rPr>
          <w:fldChar w:fldCharType="end"/>
        </w:r>
      </w:hyperlink>
    </w:p>
    <w:p w14:paraId="4DF91DC6" w14:textId="277EEFE7"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42" w:history="1">
        <w:r w:rsidRPr="00824F69">
          <w:rPr>
            <w:rStyle w:val="Hyperlink"/>
            <w:noProof/>
          </w:rPr>
          <w:t>(iv)  1942–1945: the tide turns</w:t>
        </w:r>
        <w:r>
          <w:rPr>
            <w:noProof/>
            <w:webHidden/>
          </w:rPr>
          <w:tab/>
        </w:r>
        <w:r>
          <w:rPr>
            <w:noProof/>
            <w:webHidden/>
          </w:rPr>
          <w:fldChar w:fldCharType="begin"/>
        </w:r>
        <w:r>
          <w:rPr>
            <w:noProof/>
            <w:webHidden/>
          </w:rPr>
          <w:instrText xml:space="preserve"> PAGEREF _Toc241396942 \h </w:instrText>
        </w:r>
        <w:r>
          <w:rPr>
            <w:noProof/>
            <w:webHidden/>
          </w:rPr>
        </w:r>
        <w:r>
          <w:rPr>
            <w:noProof/>
            <w:webHidden/>
          </w:rPr>
          <w:fldChar w:fldCharType="separate"/>
        </w:r>
        <w:r>
          <w:rPr>
            <w:noProof/>
            <w:webHidden/>
          </w:rPr>
          <w:t>17</w:t>
        </w:r>
        <w:r>
          <w:rPr>
            <w:noProof/>
            <w:webHidden/>
          </w:rPr>
          <w:fldChar w:fldCharType="end"/>
        </w:r>
      </w:hyperlink>
    </w:p>
    <w:p w14:paraId="68F80F71" w14:textId="11290669"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43" w:history="1">
        <w:r w:rsidRPr="00824F69">
          <w:rPr>
            <w:rStyle w:val="Hyperlink"/>
            <w:noProof/>
          </w:rPr>
          <w:t>1.3  The home front</w:t>
        </w:r>
        <w:r>
          <w:rPr>
            <w:noProof/>
            <w:webHidden/>
          </w:rPr>
          <w:tab/>
        </w:r>
        <w:r>
          <w:rPr>
            <w:noProof/>
            <w:webHidden/>
          </w:rPr>
          <w:fldChar w:fldCharType="begin"/>
        </w:r>
        <w:r>
          <w:rPr>
            <w:noProof/>
            <w:webHidden/>
          </w:rPr>
          <w:instrText xml:space="preserve"> PAGEREF _Toc241396943 \h </w:instrText>
        </w:r>
        <w:r>
          <w:rPr>
            <w:noProof/>
            <w:webHidden/>
          </w:rPr>
        </w:r>
        <w:r>
          <w:rPr>
            <w:noProof/>
            <w:webHidden/>
          </w:rPr>
          <w:fldChar w:fldCharType="separate"/>
        </w:r>
        <w:r>
          <w:rPr>
            <w:noProof/>
            <w:webHidden/>
          </w:rPr>
          <w:t>18</w:t>
        </w:r>
        <w:r>
          <w:rPr>
            <w:noProof/>
            <w:webHidden/>
          </w:rPr>
          <w:fldChar w:fldCharType="end"/>
        </w:r>
      </w:hyperlink>
    </w:p>
    <w:p w14:paraId="0F754C14" w14:textId="6AC1A0FB"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44" w:history="1">
        <w:r w:rsidRPr="00824F69">
          <w:rPr>
            <w:rStyle w:val="Hyperlink"/>
            <w:noProof/>
          </w:rPr>
          <w:t>1.4  The cost</w:t>
        </w:r>
        <w:r>
          <w:rPr>
            <w:noProof/>
            <w:webHidden/>
          </w:rPr>
          <w:tab/>
        </w:r>
        <w:r>
          <w:rPr>
            <w:noProof/>
            <w:webHidden/>
          </w:rPr>
          <w:fldChar w:fldCharType="begin"/>
        </w:r>
        <w:r>
          <w:rPr>
            <w:noProof/>
            <w:webHidden/>
          </w:rPr>
          <w:instrText xml:space="preserve"> PAGEREF _Toc241396944 \h </w:instrText>
        </w:r>
        <w:r>
          <w:rPr>
            <w:noProof/>
            <w:webHidden/>
          </w:rPr>
        </w:r>
        <w:r>
          <w:rPr>
            <w:noProof/>
            <w:webHidden/>
          </w:rPr>
          <w:fldChar w:fldCharType="separate"/>
        </w:r>
        <w:r>
          <w:rPr>
            <w:noProof/>
            <w:webHidden/>
          </w:rPr>
          <w:t>18</w:t>
        </w:r>
        <w:r>
          <w:rPr>
            <w:noProof/>
            <w:webHidden/>
          </w:rPr>
          <w:fldChar w:fldCharType="end"/>
        </w:r>
      </w:hyperlink>
    </w:p>
    <w:p w14:paraId="21F44F91" w14:textId="23E51CCC" w:rsidR="008B1843" w:rsidRDefault="008B1843">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945" w:history="1">
        <w:r w:rsidRPr="00824F69">
          <w:rPr>
            <w:rStyle w:val="Hyperlink"/>
            <w:noProof/>
          </w:rPr>
          <w:t>Chapter 2 · Winston Churchill (1874–1965)</w:t>
        </w:r>
        <w:r>
          <w:rPr>
            <w:noProof/>
            <w:webHidden/>
          </w:rPr>
          <w:tab/>
        </w:r>
        <w:r>
          <w:rPr>
            <w:noProof/>
            <w:webHidden/>
          </w:rPr>
          <w:fldChar w:fldCharType="begin"/>
        </w:r>
        <w:r>
          <w:rPr>
            <w:noProof/>
            <w:webHidden/>
          </w:rPr>
          <w:instrText xml:space="preserve"> PAGEREF _Toc241396945 \h </w:instrText>
        </w:r>
        <w:r>
          <w:rPr>
            <w:noProof/>
            <w:webHidden/>
          </w:rPr>
        </w:r>
        <w:r>
          <w:rPr>
            <w:noProof/>
            <w:webHidden/>
          </w:rPr>
          <w:fldChar w:fldCharType="separate"/>
        </w:r>
        <w:r>
          <w:rPr>
            <w:noProof/>
            <w:webHidden/>
          </w:rPr>
          <w:t>19</w:t>
        </w:r>
        <w:r>
          <w:rPr>
            <w:noProof/>
            <w:webHidden/>
          </w:rPr>
          <w:fldChar w:fldCharType="end"/>
        </w:r>
      </w:hyperlink>
    </w:p>
    <w:p w14:paraId="349D3F46" w14:textId="1F26D37A"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46" w:history="1">
        <w:r w:rsidRPr="00824F69">
          <w:rPr>
            <w:rStyle w:val="Hyperlink"/>
            <w:noProof/>
          </w:rPr>
          <w:t>2.1  His life at a glance</w:t>
        </w:r>
        <w:r>
          <w:rPr>
            <w:noProof/>
            <w:webHidden/>
          </w:rPr>
          <w:tab/>
        </w:r>
        <w:r>
          <w:rPr>
            <w:noProof/>
            <w:webHidden/>
          </w:rPr>
          <w:fldChar w:fldCharType="begin"/>
        </w:r>
        <w:r>
          <w:rPr>
            <w:noProof/>
            <w:webHidden/>
          </w:rPr>
          <w:instrText xml:space="preserve"> PAGEREF _Toc241396946 \h </w:instrText>
        </w:r>
        <w:r>
          <w:rPr>
            <w:noProof/>
            <w:webHidden/>
          </w:rPr>
        </w:r>
        <w:r>
          <w:rPr>
            <w:noProof/>
            <w:webHidden/>
          </w:rPr>
          <w:fldChar w:fldCharType="separate"/>
        </w:r>
        <w:r>
          <w:rPr>
            <w:noProof/>
            <w:webHidden/>
          </w:rPr>
          <w:t>19</w:t>
        </w:r>
        <w:r>
          <w:rPr>
            <w:noProof/>
            <w:webHidden/>
          </w:rPr>
          <w:fldChar w:fldCharType="end"/>
        </w:r>
      </w:hyperlink>
    </w:p>
    <w:p w14:paraId="0F9132DB" w14:textId="1C726C74"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47" w:history="1">
        <w:r w:rsidRPr="00824F69">
          <w:rPr>
            <w:rStyle w:val="Hyperlink"/>
            <w:noProof/>
          </w:rPr>
          <w:t>2.2  Churchill the warrior</w:t>
        </w:r>
        <w:r>
          <w:rPr>
            <w:noProof/>
            <w:webHidden/>
          </w:rPr>
          <w:tab/>
        </w:r>
        <w:r>
          <w:rPr>
            <w:noProof/>
            <w:webHidden/>
          </w:rPr>
          <w:fldChar w:fldCharType="begin"/>
        </w:r>
        <w:r>
          <w:rPr>
            <w:noProof/>
            <w:webHidden/>
          </w:rPr>
          <w:instrText xml:space="preserve"> PAGEREF _Toc241396947 \h </w:instrText>
        </w:r>
        <w:r>
          <w:rPr>
            <w:noProof/>
            <w:webHidden/>
          </w:rPr>
        </w:r>
        <w:r>
          <w:rPr>
            <w:noProof/>
            <w:webHidden/>
          </w:rPr>
          <w:fldChar w:fldCharType="separate"/>
        </w:r>
        <w:r>
          <w:rPr>
            <w:noProof/>
            <w:webHidden/>
          </w:rPr>
          <w:t>20</w:t>
        </w:r>
        <w:r>
          <w:rPr>
            <w:noProof/>
            <w:webHidden/>
          </w:rPr>
          <w:fldChar w:fldCharType="end"/>
        </w:r>
      </w:hyperlink>
    </w:p>
    <w:p w14:paraId="5058A78A" w14:textId="532CC4C1"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48" w:history="1">
        <w:r w:rsidRPr="00824F69">
          <w:rPr>
            <w:rStyle w:val="Hyperlink"/>
            <w:noProof/>
          </w:rPr>
          <w:t>(i)  The young soldier</w:t>
        </w:r>
        <w:r>
          <w:rPr>
            <w:noProof/>
            <w:webHidden/>
          </w:rPr>
          <w:tab/>
        </w:r>
        <w:r>
          <w:rPr>
            <w:noProof/>
            <w:webHidden/>
          </w:rPr>
          <w:fldChar w:fldCharType="begin"/>
        </w:r>
        <w:r>
          <w:rPr>
            <w:noProof/>
            <w:webHidden/>
          </w:rPr>
          <w:instrText xml:space="preserve"> PAGEREF _Toc241396948 \h </w:instrText>
        </w:r>
        <w:r>
          <w:rPr>
            <w:noProof/>
            <w:webHidden/>
          </w:rPr>
        </w:r>
        <w:r>
          <w:rPr>
            <w:noProof/>
            <w:webHidden/>
          </w:rPr>
          <w:fldChar w:fldCharType="separate"/>
        </w:r>
        <w:r>
          <w:rPr>
            <w:noProof/>
            <w:webHidden/>
          </w:rPr>
          <w:t>20</w:t>
        </w:r>
        <w:r>
          <w:rPr>
            <w:noProof/>
            <w:webHidden/>
          </w:rPr>
          <w:fldChar w:fldCharType="end"/>
        </w:r>
      </w:hyperlink>
    </w:p>
    <w:p w14:paraId="74204ADF" w14:textId="455E8154"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49" w:history="1">
        <w:r w:rsidRPr="00824F69">
          <w:rPr>
            <w:rStyle w:val="Hyperlink"/>
            <w:noProof/>
          </w:rPr>
          <w:t>(ii)  Director of war (1911–15)</w:t>
        </w:r>
        <w:r>
          <w:rPr>
            <w:noProof/>
            <w:webHidden/>
          </w:rPr>
          <w:tab/>
        </w:r>
        <w:r>
          <w:rPr>
            <w:noProof/>
            <w:webHidden/>
          </w:rPr>
          <w:fldChar w:fldCharType="begin"/>
        </w:r>
        <w:r>
          <w:rPr>
            <w:noProof/>
            <w:webHidden/>
          </w:rPr>
          <w:instrText xml:space="preserve"> PAGEREF _Toc241396949 \h </w:instrText>
        </w:r>
        <w:r>
          <w:rPr>
            <w:noProof/>
            <w:webHidden/>
          </w:rPr>
        </w:r>
        <w:r>
          <w:rPr>
            <w:noProof/>
            <w:webHidden/>
          </w:rPr>
          <w:fldChar w:fldCharType="separate"/>
        </w:r>
        <w:r>
          <w:rPr>
            <w:noProof/>
            <w:webHidden/>
          </w:rPr>
          <w:t>20</w:t>
        </w:r>
        <w:r>
          <w:rPr>
            <w:noProof/>
            <w:webHidden/>
          </w:rPr>
          <w:fldChar w:fldCharType="end"/>
        </w:r>
      </w:hyperlink>
    </w:p>
    <w:p w14:paraId="15E542E0" w14:textId="33D5FFD6"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50" w:history="1">
        <w:r w:rsidRPr="00824F69">
          <w:rPr>
            <w:rStyle w:val="Hyperlink"/>
            <w:noProof/>
          </w:rPr>
          <w:t>(iii)  The war leader (1940–45)</w:t>
        </w:r>
        <w:r>
          <w:rPr>
            <w:noProof/>
            <w:webHidden/>
          </w:rPr>
          <w:tab/>
        </w:r>
        <w:r>
          <w:rPr>
            <w:noProof/>
            <w:webHidden/>
          </w:rPr>
          <w:fldChar w:fldCharType="begin"/>
        </w:r>
        <w:r>
          <w:rPr>
            <w:noProof/>
            <w:webHidden/>
          </w:rPr>
          <w:instrText xml:space="preserve"> PAGEREF _Toc241396950 \h </w:instrText>
        </w:r>
        <w:r>
          <w:rPr>
            <w:noProof/>
            <w:webHidden/>
          </w:rPr>
        </w:r>
        <w:r>
          <w:rPr>
            <w:noProof/>
            <w:webHidden/>
          </w:rPr>
          <w:fldChar w:fldCharType="separate"/>
        </w:r>
        <w:r>
          <w:rPr>
            <w:noProof/>
            <w:webHidden/>
          </w:rPr>
          <w:t>20</w:t>
        </w:r>
        <w:r>
          <w:rPr>
            <w:noProof/>
            <w:webHidden/>
          </w:rPr>
          <w:fldChar w:fldCharType="end"/>
        </w:r>
      </w:hyperlink>
    </w:p>
    <w:p w14:paraId="17435A94" w14:textId="16C6F9FE"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51" w:history="1">
        <w:r w:rsidRPr="00824F69">
          <w:rPr>
            <w:rStyle w:val="Hyperlink"/>
            <w:noProof/>
          </w:rPr>
          <w:t>(iv)  Criticisms</w:t>
        </w:r>
        <w:r>
          <w:rPr>
            <w:noProof/>
            <w:webHidden/>
          </w:rPr>
          <w:tab/>
        </w:r>
        <w:r>
          <w:rPr>
            <w:noProof/>
            <w:webHidden/>
          </w:rPr>
          <w:fldChar w:fldCharType="begin"/>
        </w:r>
        <w:r>
          <w:rPr>
            <w:noProof/>
            <w:webHidden/>
          </w:rPr>
          <w:instrText xml:space="preserve"> PAGEREF _Toc241396951 \h </w:instrText>
        </w:r>
        <w:r>
          <w:rPr>
            <w:noProof/>
            <w:webHidden/>
          </w:rPr>
        </w:r>
        <w:r>
          <w:rPr>
            <w:noProof/>
            <w:webHidden/>
          </w:rPr>
          <w:fldChar w:fldCharType="separate"/>
        </w:r>
        <w:r>
          <w:rPr>
            <w:noProof/>
            <w:webHidden/>
          </w:rPr>
          <w:t>21</w:t>
        </w:r>
        <w:r>
          <w:rPr>
            <w:noProof/>
            <w:webHidden/>
          </w:rPr>
          <w:fldChar w:fldCharType="end"/>
        </w:r>
      </w:hyperlink>
    </w:p>
    <w:p w14:paraId="0DF69305" w14:textId="1763CF5A"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52" w:history="1">
        <w:r w:rsidRPr="00824F69">
          <w:rPr>
            <w:rStyle w:val="Hyperlink"/>
            <w:noProof/>
          </w:rPr>
          <w:t>2.3  Churchill the statesman</w:t>
        </w:r>
        <w:r>
          <w:rPr>
            <w:noProof/>
            <w:webHidden/>
          </w:rPr>
          <w:tab/>
        </w:r>
        <w:r>
          <w:rPr>
            <w:noProof/>
            <w:webHidden/>
          </w:rPr>
          <w:fldChar w:fldCharType="begin"/>
        </w:r>
        <w:r>
          <w:rPr>
            <w:noProof/>
            <w:webHidden/>
          </w:rPr>
          <w:instrText xml:space="preserve"> PAGEREF _Toc241396952 \h </w:instrText>
        </w:r>
        <w:r>
          <w:rPr>
            <w:noProof/>
            <w:webHidden/>
          </w:rPr>
        </w:r>
        <w:r>
          <w:rPr>
            <w:noProof/>
            <w:webHidden/>
          </w:rPr>
          <w:fldChar w:fldCharType="separate"/>
        </w:r>
        <w:r>
          <w:rPr>
            <w:noProof/>
            <w:webHidden/>
          </w:rPr>
          <w:t>21</w:t>
        </w:r>
        <w:r>
          <w:rPr>
            <w:noProof/>
            <w:webHidden/>
          </w:rPr>
          <w:fldChar w:fldCharType="end"/>
        </w:r>
      </w:hyperlink>
    </w:p>
    <w:p w14:paraId="4772E395" w14:textId="56E709A3"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53" w:history="1">
        <w:r w:rsidRPr="00824F69">
          <w:rPr>
            <w:rStyle w:val="Hyperlink"/>
            <w:noProof/>
          </w:rPr>
          <w:t>(i)  Before 1940</w:t>
        </w:r>
        <w:r>
          <w:rPr>
            <w:noProof/>
            <w:webHidden/>
          </w:rPr>
          <w:tab/>
        </w:r>
        <w:r>
          <w:rPr>
            <w:noProof/>
            <w:webHidden/>
          </w:rPr>
          <w:fldChar w:fldCharType="begin"/>
        </w:r>
        <w:r>
          <w:rPr>
            <w:noProof/>
            <w:webHidden/>
          </w:rPr>
          <w:instrText xml:space="preserve"> PAGEREF _Toc241396953 \h </w:instrText>
        </w:r>
        <w:r>
          <w:rPr>
            <w:noProof/>
            <w:webHidden/>
          </w:rPr>
        </w:r>
        <w:r>
          <w:rPr>
            <w:noProof/>
            <w:webHidden/>
          </w:rPr>
          <w:fldChar w:fldCharType="separate"/>
        </w:r>
        <w:r>
          <w:rPr>
            <w:noProof/>
            <w:webHidden/>
          </w:rPr>
          <w:t>21</w:t>
        </w:r>
        <w:r>
          <w:rPr>
            <w:noProof/>
            <w:webHidden/>
          </w:rPr>
          <w:fldChar w:fldCharType="end"/>
        </w:r>
      </w:hyperlink>
    </w:p>
    <w:p w14:paraId="1D91B0E2" w14:textId="036B4F8E"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54" w:history="1">
        <w:r w:rsidRPr="00824F69">
          <w:rPr>
            <w:rStyle w:val="Hyperlink"/>
            <w:noProof/>
          </w:rPr>
          <w:t>(ii)  War statesman</w:t>
        </w:r>
        <w:r>
          <w:rPr>
            <w:noProof/>
            <w:webHidden/>
          </w:rPr>
          <w:tab/>
        </w:r>
        <w:r>
          <w:rPr>
            <w:noProof/>
            <w:webHidden/>
          </w:rPr>
          <w:fldChar w:fldCharType="begin"/>
        </w:r>
        <w:r>
          <w:rPr>
            <w:noProof/>
            <w:webHidden/>
          </w:rPr>
          <w:instrText xml:space="preserve"> PAGEREF _Toc241396954 \h </w:instrText>
        </w:r>
        <w:r>
          <w:rPr>
            <w:noProof/>
            <w:webHidden/>
          </w:rPr>
        </w:r>
        <w:r>
          <w:rPr>
            <w:noProof/>
            <w:webHidden/>
          </w:rPr>
          <w:fldChar w:fldCharType="separate"/>
        </w:r>
        <w:r>
          <w:rPr>
            <w:noProof/>
            <w:webHidden/>
          </w:rPr>
          <w:t>21</w:t>
        </w:r>
        <w:r>
          <w:rPr>
            <w:noProof/>
            <w:webHidden/>
          </w:rPr>
          <w:fldChar w:fldCharType="end"/>
        </w:r>
      </w:hyperlink>
    </w:p>
    <w:p w14:paraId="793B9B33" w14:textId="5CEC9A16"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55" w:history="1">
        <w:r w:rsidRPr="00824F69">
          <w:rPr>
            <w:rStyle w:val="Hyperlink"/>
            <w:noProof/>
          </w:rPr>
          <w:t>(iii)  Post-war statesman</w:t>
        </w:r>
        <w:r>
          <w:rPr>
            <w:noProof/>
            <w:webHidden/>
          </w:rPr>
          <w:tab/>
        </w:r>
        <w:r>
          <w:rPr>
            <w:noProof/>
            <w:webHidden/>
          </w:rPr>
          <w:fldChar w:fldCharType="begin"/>
        </w:r>
        <w:r>
          <w:rPr>
            <w:noProof/>
            <w:webHidden/>
          </w:rPr>
          <w:instrText xml:space="preserve"> PAGEREF _Toc241396955 \h </w:instrText>
        </w:r>
        <w:r>
          <w:rPr>
            <w:noProof/>
            <w:webHidden/>
          </w:rPr>
        </w:r>
        <w:r>
          <w:rPr>
            <w:noProof/>
            <w:webHidden/>
          </w:rPr>
          <w:fldChar w:fldCharType="separate"/>
        </w:r>
        <w:r>
          <w:rPr>
            <w:noProof/>
            <w:webHidden/>
          </w:rPr>
          <w:t>21</w:t>
        </w:r>
        <w:r>
          <w:rPr>
            <w:noProof/>
            <w:webHidden/>
          </w:rPr>
          <w:fldChar w:fldCharType="end"/>
        </w:r>
      </w:hyperlink>
    </w:p>
    <w:p w14:paraId="7EBDF034" w14:textId="5E472053"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56" w:history="1">
        <w:r w:rsidRPr="00824F69">
          <w:rPr>
            <w:rStyle w:val="Hyperlink"/>
            <w:noProof/>
          </w:rPr>
          <w:t>2.4  Churchill the man of letters</w:t>
        </w:r>
        <w:r>
          <w:rPr>
            <w:noProof/>
            <w:webHidden/>
          </w:rPr>
          <w:tab/>
        </w:r>
        <w:r>
          <w:rPr>
            <w:noProof/>
            <w:webHidden/>
          </w:rPr>
          <w:fldChar w:fldCharType="begin"/>
        </w:r>
        <w:r>
          <w:rPr>
            <w:noProof/>
            <w:webHidden/>
          </w:rPr>
          <w:instrText xml:space="preserve"> PAGEREF _Toc241396956 \h </w:instrText>
        </w:r>
        <w:r>
          <w:rPr>
            <w:noProof/>
            <w:webHidden/>
          </w:rPr>
        </w:r>
        <w:r>
          <w:rPr>
            <w:noProof/>
            <w:webHidden/>
          </w:rPr>
          <w:fldChar w:fldCharType="separate"/>
        </w:r>
        <w:r>
          <w:rPr>
            <w:noProof/>
            <w:webHidden/>
          </w:rPr>
          <w:t>21</w:t>
        </w:r>
        <w:r>
          <w:rPr>
            <w:noProof/>
            <w:webHidden/>
          </w:rPr>
          <w:fldChar w:fldCharType="end"/>
        </w:r>
      </w:hyperlink>
    </w:p>
    <w:p w14:paraId="57B504AF" w14:textId="21A70DC9"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57" w:history="1">
        <w:r w:rsidRPr="00824F69">
          <w:rPr>
            <w:rStyle w:val="Hyperlink"/>
            <w:noProof/>
          </w:rPr>
          <w:t>2.5  Assessment</w:t>
        </w:r>
        <w:r>
          <w:rPr>
            <w:noProof/>
            <w:webHidden/>
          </w:rPr>
          <w:tab/>
        </w:r>
        <w:r>
          <w:rPr>
            <w:noProof/>
            <w:webHidden/>
          </w:rPr>
          <w:fldChar w:fldCharType="begin"/>
        </w:r>
        <w:r>
          <w:rPr>
            <w:noProof/>
            <w:webHidden/>
          </w:rPr>
          <w:instrText xml:space="preserve"> PAGEREF _Toc241396957 \h </w:instrText>
        </w:r>
        <w:r>
          <w:rPr>
            <w:noProof/>
            <w:webHidden/>
          </w:rPr>
        </w:r>
        <w:r>
          <w:rPr>
            <w:noProof/>
            <w:webHidden/>
          </w:rPr>
          <w:fldChar w:fldCharType="separate"/>
        </w:r>
        <w:r>
          <w:rPr>
            <w:noProof/>
            <w:webHidden/>
          </w:rPr>
          <w:t>22</w:t>
        </w:r>
        <w:r>
          <w:rPr>
            <w:noProof/>
            <w:webHidden/>
          </w:rPr>
          <w:fldChar w:fldCharType="end"/>
        </w:r>
      </w:hyperlink>
    </w:p>
    <w:p w14:paraId="568188E9" w14:textId="4B87B72F" w:rsidR="008B1843" w:rsidRDefault="008B1843">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958" w:history="1">
        <w:r w:rsidRPr="00824F69">
          <w:rPr>
            <w:rStyle w:val="Hyperlink"/>
            <w:noProof/>
          </w:rPr>
          <w:t>Chapter 3 · The War Conferences and the United Nations</w:t>
        </w:r>
        <w:r>
          <w:rPr>
            <w:noProof/>
            <w:webHidden/>
          </w:rPr>
          <w:tab/>
        </w:r>
        <w:r>
          <w:rPr>
            <w:noProof/>
            <w:webHidden/>
          </w:rPr>
          <w:fldChar w:fldCharType="begin"/>
        </w:r>
        <w:r>
          <w:rPr>
            <w:noProof/>
            <w:webHidden/>
          </w:rPr>
          <w:instrText xml:space="preserve"> PAGEREF _Toc241396958 \h </w:instrText>
        </w:r>
        <w:r>
          <w:rPr>
            <w:noProof/>
            <w:webHidden/>
          </w:rPr>
        </w:r>
        <w:r>
          <w:rPr>
            <w:noProof/>
            <w:webHidden/>
          </w:rPr>
          <w:fldChar w:fldCharType="separate"/>
        </w:r>
        <w:r>
          <w:rPr>
            <w:noProof/>
            <w:webHidden/>
          </w:rPr>
          <w:t>23</w:t>
        </w:r>
        <w:r>
          <w:rPr>
            <w:noProof/>
            <w:webHidden/>
          </w:rPr>
          <w:fldChar w:fldCharType="end"/>
        </w:r>
      </w:hyperlink>
    </w:p>
    <w:p w14:paraId="426E3C98" w14:textId="6E41A1CC"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59" w:history="1">
        <w:r w:rsidRPr="00824F69">
          <w:rPr>
            <w:rStyle w:val="Hyperlink"/>
            <w:noProof/>
          </w:rPr>
          <w:t>3.1  The great conferences</w:t>
        </w:r>
        <w:r>
          <w:rPr>
            <w:noProof/>
            <w:webHidden/>
          </w:rPr>
          <w:tab/>
        </w:r>
        <w:r>
          <w:rPr>
            <w:noProof/>
            <w:webHidden/>
          </w:rPr>
          <w:fldChar w:fldCharType="begin"/>
        </w:r>
        <w:r>
          <w:rPr>
            <w:noProof/>
            <w:webHidden/>
          </w:rPr>
          <w:instrText xml:space="preserve"> PAGEREF _Toc241396959 \h </w:instrText>
        </w:r>
        <w:r>
          <w:rPr>
            <w:noProof/>
            <w:webHidden/>
          </w:rPr>
        </w:r>
        <w:r>
          <w:rPr>
            <w:noProof/>
            <w:webHidden/>
          </w:rPr>
          <w:fldChar w:fldCharType="separate"/>
        </w:r>
        <w:r>
          <w:rPr>
            <w:noProof/>
            <w:webHidden/>
          </w:rPr>
          <w:t>23</w:t>
        </w:r>
        <w:r>
          <w:rPr>
            <w:noProof/>
            <w:webHidden/>
          </w:rPr>
          <w:fldChar w:fldCharType="end"/>
        </w:r>
      </w:hyperlink>
    </w:p>
    <w:p w14:paraId="1A1766EB" w14:textId="14A45155"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60" w:history="1">
        <w:r w:rsidRPr="00824F69">
          <w:rPr>
            <w:rStyle w:val="Hyperlink"/>
            <w:noProof/>
          </w:rPr>
          <w:t>3.2  The Atlantic Charter (14 August 1941)</w:t>
        </w:r>
        <w:r>
          <w:rPr>
            <w:noProof/>
            <w:webHidden/>
          </w:rPr>
          <w:tab/>
        </w:r>
        <w:r>
          <w:rPr>
            <w:noProof/>
            <w:webHidden/>
          </w:rPr>
          <w:fldChar w:fldCharType="begin"/>
        </w:r>
        <w:r>
          <w:rPr>
            <w:noProof/>
            <w:webHidden/>
          </w:rPr>
          <w:instrText xml:space="preserve"> PAGEREF _Toc241396960 \h </w:instrText>
        </w:r>
        <w:r>
          <w:rPr>
            <w:noProof/>
            <w:webHidden/>
          </w:rPr>
        </w:r>
        <w:r>
          <w:rPr>
            <w:noProof/>
            <w:webHidden/>
          </w:rPr>
          <w:fldChar w:fldCharType="separate"/>
        </w:r>
        <w:r>
          <w:rPr>
            <w:noProof/>
            <w:webHidden/>
          </w:rPr>
          <w:t>23</w:t>
        </w:r>
        <w:r>
          <w:rPr>
            <w:noProof/>
            <w:webHidden/>
          </w:rPr>
          <w:fldChar w:fldCharType="end"/>
        </w:r>
      </w:hyperlink>
    </w:p>
    <w:p w14:paraId="0ED3F4BB" w14:textId="2E21D9B9"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61" w:history="1">
        <w:r w:rsidRPr="00824F69">
          <w:rPr>
            <w:rStyle w:val="Hyperlink"/>
            <w:noProof/>
          </w:rPr>
          <w:t>3.3  The creation of the United Nations</w:t>
        </w:r>
        <w:r>
          <w:rPr>
            <w:noProof/>
            <w:webHidden/>
          </w:rPr>
          <w:tab/>
        </w:r>
        <w:r>
          <w:rPr>
            <w:noProof/>
            <w:webHidden/>
          </w:rPr>
          <w:fldChar w:fldCharType="begin"/>
        </w:r>
        <w:r>
          <w:rPr>
            <w:noProof/>
            <w:webHidden/>
          </w:rPr>
          <w:instrText xml:space="preserve"> PAGEREF _Toc241396961 \h </w:instrText>
        </w:r>
        <w:r>
          <w:rPr>
            <w:noProof/>
            <w:webHidden/>
          </w:rPr>
        </w:r>
        <w:r>
          <w:rPr>
            <w:noProof/>
            <w:webHidden/>
          </w:rPr>
          <w:fldChar w:fldCharType="separate"/>
        </w:r>
        <w:r>
          <w:rPr>
            <w:noProof/>
            <w:webHidden/>
          </w:rPr>
          <w:t>24</w:t>
        </w:r>
        <w:r>
          <w:rPr>
            <w:noProof/>
            <w:webHidden/>
          </w:rPr>
          <w:fldChar w:fldCharType="end"/>
        </w:r>
      </w:hyperlink>
    </w:p>
    <w:p w14:paraId="7460559D" w14:textId="19723C89"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62" w:history="1">
        <w:r w:rsidRPr="00824F69">
          <w:rPr>
            <w:rStyle w:val="Hyperlink"/>
            <w:noProof/>
          </w:rPr>
          <w:t>Structure</w:t>
        </w:r>
        <w:r>
          <w:rPr>
            <w:noProof/>
            <w:webHidden/>
          </w:rPr>
          <w:tab/>
        </w:r>
        <w:r>
          <w:rPr>
            <w:noProof/>
            <w:webHidden/>
          </w:rPr>
          <w:fldChar w:fldCharType="begin"/>
        </w:r>
        <w:r>
          <w:rPr>
            <w:noProof/>
            <w:webHidden/>
          </w:rPr>
          <w:instrText xml:space="preserve"> PAGEREF _Toc241396962 \h </w:instrText>
        </w:r>
        <w:r>
          <w:rPr>
            <w:noProof/>
            <w:webHidden/>
          </w:rPr>
        </w:r>
        <w:r>
          <w:rPr>
            <w:noProof/>
            <w:webHidden/>
          </w:rPr>
          <w:fldChar w:fldCharType="separate"/>
        </w:r>
        <w:r>
          <w:rPr>
            <w:noProof/>
            <w:webHidden/>
          </w:rPr>
          <w:t>24</w:t>
        </w:r>
        <w:r>
          <w:rPr>
            <w:noProof/>
            <w:webHidden/>
          </w:rPr>
          <w:fldChar w:fldCharType="end"/>
        </w:r>
      </w:hyperlink>
    </w:p>
    <w:p w14:paraId="2EC16445" w14:textId="7DD0208D"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63" w:history="1">
        <w:r w:rsidRPr="00824F69">
          <w:rPr>
            <w:rStyle w:val="Hyperlink"/>
            <w:noProof/>
          </w:rPr>
          <w:t>How it differed from the League</w:t>
        </w:r>
        <w:r>
          <w:rPr>
            <w:noProof/>
            <w:webHidden/>
          </w:rPr>
          <w:tab/>
        </w:r>
        <w:r>
          <w:rPr>
            <w:noProof/>
            <w:webHidden/>
          </w:rPr>
          <w:fldChar w:fldCharType="begin"/>
        </w:r>
        <w:r>
          <w:rPr>
            <w:noProof/>
            <w:webHidden/>
          </w:rPr>
          <w:instrText xml:space="preserve"> PAGEREF _Toc241396963 \h </w:instrText>
        </w:r>
        <w:r>
          <w:rPr>
            <w:noProof/>
            <w:webHidden/>
          </w:rPr>
        </w:r>
        <w:r>
          <w:rPr>
            <w:noProof/>
            <w:webHidden/>
          </w:rPr>
          <w:fldChar w:fldCharType="separate"/>
        </w:r>
        <w:r>
          <w:rPr>
            <w:noProof/>
            <w:webHidden/>
          </w:rPr>
          <w:t>24</w:t>
        </w:r>
        <w:r>
          <w:rPr>
            <w:noProof/>
            <w:webHidden/>
          </w:rPr>
          <w:fldChar w:fldCharType="end"/>
        </w:r>
      </w:hyperlink>
    </w:p>
    <w:p w14:paraId="4C3064B0" w14:textId="552D9E78" w:rsidR="008B1843" w:rsidRDefault="008B1843">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964" w:history="1">
        <w:r w:rsidRPr="00824F69">
          <w:rPr>
            <w:rStyle w:val="Hyperlink"/>
            <w:noProof/>
          </w:rPr>
          <w:t>Chapter 4 · The Effects of the Second World War on Britain</w:t>
        </w:r>
        <w:r>
          <w:rPr>
            <w:noProof/>
            <w:webHidden/>
          </w:rPr>
          <w:tab/>
        </w:r>
        <w:r>
          <w:rPr>
            <w:noProof/>
            <w:webHidden/>
          </w:rPr>
          <w:fldChar w:fldCharType="begin"/>
        </w:r>
        <w:r>
          <w:rPr>
            <w:noProof/>
            <w:webHidden/>
          </w:rPr>
          <w:instrText xml:space="preserve"> PAGEREF _Toc241396964 \h </w:instrText>
        </w:r>
        <w:r>
          <w:rPr>
            <w:noProof/>
            <w:webHidden/>
          </w:rPr>
        </w:r>
        <w:r>
          <w:rPr>
            <w:noProof/>
            <w:webHidden/>
          </w:rPr>
          <w:fldChar w:fldCharType="separate"/>
        </w:r>
        <w:r>
          <w:rPr>
            <w:noProof/>
            <w:webHidden/>
          </w:rPr>
          <w:t>25</w:t>
        </w:r>
        <w:r>
          <w:rPr>
            <w:noProof/>
            <w:webHidden/>
          </w:rPr>
          <w:fldChar w:fldCharType="end"/>
        </w:r>
      </w:hyperlink>
    </w:p>
    <w:p w14:paraId="7793818F" w14:textId="78A54BA8"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65" w:history="1">
        <w:r w:rsidRPr="00824F69">
          <w:rPr>
            <w:rStyle w:val="Hyperlink"/>
            <w:noProof/>
          </w:rPr>
          <w:t>4.1  Economic effects</w:t>
        </w:r>
        <w:r>
          <w:rPr>
            <w:noProof/>
            <w:webHidden/>
          </w:rPr>
          <w:tab/>
        </w:r>
        <w:r>
          <w:rPr>
            <w:noProof/>
            <w:webHidden/>
          </w:rPr>
          <w:fldChar w:fldCharType="begin"/>
        </w:r>
        <w:r>
          <w:rPr>
            <w:noProof/>
            <w:webHidden/>
          </w:rPr>
          <w:instrText xml:space="preserve"> PAGEREF _Toc241396965 \h </w:instrText>
        </w:r>
        <w:r>
          <w:rPr>
            <w:noProof/>
            <w:webHidden/>
          </w:rPr>
        </w:r>
        <w:r>
          <w:rPr>
            <w:noProof/>
            <w:webHidden/>
          </w:rPr>
          <w:fldChar w:fldCharType="separate"/>
        </w:r>
        <w:r>
          <w:rPr>
            <w:noProof/>
            <w:webHidden/>
          </w:rPr>
          <w:t>25</w:t>
        </w:r>
        <w:r>
          <w:rPr>
            <w:noProof/>
            <w:webHidden/>
          </w:rPr>
          <w:fldChar w:fldCharType="end"/>
        </w:r>
      </w:hyperlink>
    </w:p>
    <w:p w14:paraId="70DE520B" w14:textId="5ADA1F2E"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66" w:history="1">
        <w:r w:rsidRPr="00824F69">
          <w:rPr>
            <w:rStyle w:val="Hyperlink"/>
            <w:noProof/>
          </w:rPr>
          <w:t>4.2  Social effects</w:t>
        </w:r>
        <w:r>
          <w:rPr>
            <w:noProof/>
            <w:webHidden/>
          </w:rPr>
          <w:tab/>
        </w:r>
        <w:r>
          <w:rPr>
            <w:noProof/>
            <w:webHidden/>
          </w:rPr>
          <w:fldChar w:fldCharType="begin"/>
        </w:r>
        <w:r>
          <w:rPr>
            <w:noProof/>
            <w:webHidden/>
          </w:rPr>
          <w:instrText xml:space="preserve"> PAGEREF _Toc241396966 \h </w:instrText>
        </w:r>
        <w:r>
          <w:rPr>
            <w:noProof/>
            <w:webHidden/>
          </w:rPr>
        </w:r>
        <w:r>
          <w:rPr>
            <w:noProof/>
            <w:webHidden/>
          </w:rPr>
          <w:fldChar w:fldCharType="separate"/>
        </w:r>
        <w:r>
          <w:rPr>
            <w:noProof/>
            <w:webHidden/>
          </w:rPr>
          <w:t>25</w:t>
        </w:r>
        <w:r>
          <w:rPr>
            <w:noProof/>
            <w:webHidden/>
          </w:rPr>
          <w:fldChar w:fldCharType="end"/>
        </w:r>
      </w:hyperlink>
    </w:p>
    <w:p w14:paraId="1BFE5D05" w14:textId="632ADBE7"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67" w:history="1">
        <w:r w:rsidRPr="00824F69">
          <w:rPr>
            <w:rStyle w:val="Hyperlink"/>
            <w:noProof/>
          </w:rPr>
          <w:t>4.3  Political effects</w:t>
        </w:r>
        <w:r>
          <w:rPr>
            <w:noProof/>
            <w:webHidden/>
          </w:rPr>
          <w:tab/>
        </w:r>
        <w:r>
          <w:rPr>
            <w:noProof/>
            <w:webHidden/>
          </w:rPr>
          <w:fldChar w:fldCharType="begin"/>
        </w:r>
        <w:r>
          <w:rPr>
            <w:noProof/>
            <w:webHidden/>
          </w:rPr>
          <w:instrText xml:space="preserve"> PAGEREF _Toc241396967 \h </w:instrText>
        </w:r>
        <w:r>
          <w:rPr>
            <w:noProof/>
            <w:webHidden/>
          </w:rPr>
        </w:r>
        <w:r>
          <w:rPr>
            <w:noProof/>
            <w:webHidden/>
          </w:rPr>
          <w:fldChar w:fldCharType="separate"/>
        </w:r>
        <w:r>
          <w:rPr>
            <w:noProof/>
            <w:webHidden/>
          </w:rPr>
          <w:t>25</w:t>
        </w:r>
        <w:r>
          <w:rPr>
            <w:noProof/>
            <w:webHidden/>
          </w:rPr>
          <w:fldChar w:fldCharType="end"/>
        </w:r>
      </w:hyperlink>
    </w:p>
    <w:p w14:paraId="08434763" w14:textId="71075CDD"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68" w:history="1">
        <w:r w:rsidRPr="00824F69">
          <w:rPr>
            <w:rStyle w:val="Hyperlink"/>
            <w:noProof/>
          </w:rPr>
          <w:t>4.4  International and imperial effects</w:t>
        </w:r>
        <w:r>
          <w:rPr>
            <w:noProof/>
            <w:webHidden/>
          </w:rPr>
          <w:tab/>
        </w:r>
        <w:r>
          <w:rPr>
            <w:noProof/>
            <w:webHidden/>
          </w:rPr>
          <w:fldChar w:fldCharType="begin"/>
        </w:r>
        <w:r>
          <w:rPr>
            <w:noProof/>
            <w:webHidden/>
          </w:rPr>
          <w:instrText xml:space="preserve"> PAGEREF _Toc241396968 \h </w:instrText>
        </w:r>
        <w:r>
          <w:rPr>
            <w:noProof/>
            <w:webHidden/>
          </w:rPr>
        </w:r>
        <w:r>
          <w:rPr>
            <w:noProof/>
            <w:webHidden/>
          </w:rPr>
          <w:fldChar w:fldCharType="separate"/>
        </w:r>
        <w:r>
          <w:rPr>
            <w:noProof/>
            <w:webHidden/>
          </w:rPr>
          <w:t>25</w:t>
        </w:r>
        <w:r>
          <w:rPr>
            <w:noProof/>
            <w:webHidden/>
          </w:rPr>
          <w:fldChar w:fldCharType="end"/>
        </w:r>
      </w:hyperlink>
    </w:p>
    <w:p w14:paraId="181647C8" w14:textId="237B0102" w:rsidR="008B1843" w:rsidRDefault="008B1843">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969" w:history="1">
        <w:r w:rsidRPr="00824F69">
          <w:rPr>
            <w:rStyle w:val="Hyperlink"/>
            <w:noProof/>
          </w:rPr>
          <w:t>Chapter 5 · The Attlee Government, 1945–1951</w:t>
        </w:r>
        <w:r>
          <w:rPr>
            <w:noProof/>
            <w:webHidden/>
          </w:rPr>
          <w:tab/>
        </w:r>
        <w:r>
          <w:rPr>
            <w:noProof/>
            <w:webHidden/>
          </w:rPr>
          <w:fldChar w:fldCharType="begin"/>
        </w:r>
        <w:r>
          <w:rPr>
            <w:noProof/>
            <w:webHidden/>
          </w:rPr>
          <w:instrText xml:space="preserve"> PAGEREF _Toc241396969 \h </w:instrText>
        </w:r>
        <w:r>
          <w:rPr>
            <w:noProof/>
            <w:webHidden/>
          </w:rPr>
        </w:r>
        <w:r>
          <w:rPr>
            <w:noProof/>
            <w:webHidden/>
          </w:rPr>
          <w:fldChar w:fldCharType="separate"/>
        </w:r>
        <w:r>
          <w:rPr>
            <w:noProof/>
            <w:webHidden/>
          </w:rPr>
          <w:t>27</w:t>
        </w:r>
        <w:r>
          <w:rPr>
            <w:noProof/>
            <w:webHidden/>
          </w:rPr>
          <w:fldChar w:fldCharType="end"/>
        </w:r>
      </w:hyperlink>
    </w:p>
    <w:p w14:paraId="29CC7A95" w14:textId="4715C5F3"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70" w:history="1">
        <w:r w:rsidRPr="00824F69">
          <w:rPr>
            <w:rStyle w:val="Hyperlink"/>
            <w:noProof/>
          </w:rPr>
          <w:t>5.1  The team</w:t>
        </w:r>
        <w:r>
          <w:rPr>
            <w:noProof/>
            <w:webHidden/>
          </w:rPr>
          <w:tab/>
        </w:r>
        <w:r>
          <w:rPr>
            <w:noProof/>
            <w:webHidden/>
          </w:rPr>
          <w:fldChar w:fldCharType="begin"/>
        </w:r>
        <w:r>
          <w:rPr>
            <w:noProof/>
            <w:webHidden/>
          </w:rPr>
          <w:instrText xml:space="preserve"> PAGEREF _Toc241396970 \h </w:instrText>
        </w:r>
        <w:r>
          <w:rPr>
            <w:noProof/>
            <w:webHidden/>
          </w:rPr>
        </w:r>
        <w:r>
          <w:rPr>
            <w:noProof/>
            <w:webHidden/>
          </w:rPr>
          <w:fldChar w:fldCharType="separate"/>
        </w:r>
        <w:r>
          <w:rPr>
            <w:noProof/>
            <w:webHidden/>
          </w:rPr>
          <w:t>27</w:t>
        </w:r>
        <w:r>
          <w:rPr>
            <w:noProof/>
            <w:webHidden/>
          </w:rPr>
          <w:fldChar w:fldCharType="end"/>
        </w:r>
      </w:hyperlink>
    </w:p>
    <w:p w14:paraId="24875F14" w14:textId="2B60BD02"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71" w:history="1">
        <w:r w:rsidRPr="00824F69">
          <w:rPr>
            <w:rStyle w:val="Hyperlink"/>
            <w:noProof/>
          </w:rPr>
          <w:t>5.2  The problems in 1945</w:t>
        </w:r>
        <w:r>
          <w:rPr>
            <w:noProof/>
            <w:webHidden/>
          </w:rPr>
          <w:tab/>
        </w:r>
        <w:r>
          <w:rPr>
            <w:noProof/>
            <w:webHidden/>
          </w:rPr>
          <w:fldChar w:fldCharType="begin"/>
        </w:r>
        <w:r>
          <w:rPr>
            <w:noProof/>
            <w:webHidden/>
          </w:rPr>
          <w:instrText xml:space="preserve"> PAGEREF _Toc241396971 \h </w:instrText>
        </w:r>
        <w:r>
          <w:rPr>
            <w:noProof/>
            <w:webHidden/>
          </w:rPr>
        </w:r>
        <w:r>
          <w:rPr>
            <w:noProof/>
            <w:webHidden/>
          </w:rPr>
          <w:fldChar w:fldCharType="separate"/>
        </w:r>
        <w:r>
          <w:rPr>
            <w:noProof/>
            <w:webHidden/>
          </w:rPr>
          <w:t>27</w:t>
        </w:r>
        <w:r>
          <w:rPr>
            <w:noProof/>
            <w:webHidden/>
          </w:rPr>
          <w:fldChar w:fldCharType="end"/>
        </w:r>
      </w:hyperlink>
    </w:p>
    <w:p w14:paraId="78573789" w14:textId="5F83A56D"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72" w:history="1">
        <w:r w:rsidRPr="00824F69">
          <w:rPr>
            <w:rStyle w:val="Hyperlink"/>
            <w:noProof/>
          </w:rPr>
          <w:t>(i)  Economic</w:t>
        </w:r>
        <w:r>
          <w:rPr>
            <w:noProof/>
            <w:webHidden/>
          </w:rPr>
          <w:tab/>
        </w:r>
        <w:r>
          <w:rPr>
            <w:noProof/>
            <w:webHidden/>
          </w:rPr>
          <w:fldChar w:fldCharType="begin"/>
        </w:r>
        <w:r>
          <w:rPr>
            <w:noProof/>
            <w:webHidden/>
          </w:rPr>
          <w:instrText xml:space="preserve"> PAGEREF _Toc241396972 \h </w:instrText>
        </w:r>
        <w:r>
          <w:rPr>
            <w:noProof/>
            <w:webHidden/>
          </w:rPr>
        </w:r>
        <w:r>
          <w:rPr>
            <w:noProof/>
            <w:webHidden/>
          </w:rPr>
          <w:fldChar w:fldCharType="separate"/>
        </w:r>
        <w:r>
          <w:rPr>
            <w:noProof/>
            <w:webHidden/>
          </w:rPr>
          <w:t>27</w:t>
        </w:r>
        <w:r>
          <w:rPr>
            <w:noProof/>
            <w:webHidden/>
          </w:rPr>
          <w:fldChar w:fldCharType="end"/>
        </w:r>
      </w:hyperlink>
    </w:p>
    <w:p w14:paraId="44FA8897" w14:textId="1415D7E8"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73" w:history="1">
        <w:r w:rsidRPr="00824F69">
          <w:rPr>
            <w:rStyle w:val="Hyperlink"/>
            <w:noProof/>
          </w:rPr>
          <w:t>(ii)  Social — Beveridge's "Five Giants"</w:t>
        </w:r>
        <w:r>
          <w:rPr>
            <w:noProof/>
            <w:webHidden/>
          </w:rPr>
          <w:tab/>
        </w:r>
        <w:r>
          <w:rPr>
            <w:noProof/>
            <w:webHidden/>
          </w:rPr>
          <w:fldChar w:fldCharType="begin"/>
        </w:r>
        <w:r>
          <w:rPr>
            <w:noProof/>
            <w:webHidden/>
          </w:rPr>
          <w:instrText xml:space="preserve"> PAGEREF _Toc241396973 \h </w:instrText>
        </w:r>
        <w:r>
          <w:rPr>
            <w:noProof/>
            <w:webHidden/>
          </w:rPr>
        </w:r>
        <w:r>
          <w:rPr>
            <w:noProof/>
            <w:webHidden/>
          </w:rPr>
          <w:fldChar w:fldCharType="separate"/>
        </w:r>
        <w:r>
          <w:rPr>
            <w:noProof/>
            <w:webHidden/>
          </w:rPr>
          <w:t>27</w:t>
        </w:r>
        <w:r>
          <w:rPr>
            <w:noProof/>
            <w:webHidden/>
          </w:rPr>
          <w:fldChar w:fldCharType="end"/>
        </w:r>
      </w:hyperlink>
    </w:p>
    <w:p w14:paraId="5A56F26E" w14:textId="54A551A4"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74" w:history="1">
        <w:r w:rsidRPr="00824F69">
          <w:rPr>
            <w:rStyle w:val="Hyperlink"/>
            <w:noProof/>
          </w:rPr>
          <w:t>5.3  The social reforms — defeating the Five Giants</w:t>
        </w:r>
        <w:r>
          <w:rPr>
            <w:noProof/>
            <w:webHidden/>
          </w:rPr>
          <w:tab/>
        </w:r>
        <w:r>
          <w:rPr>
            <w:noProof/>
            <w:webHidden/>
          </w:rPr>
          <w:fldChar w:fldCharType="begin"/>
        </w:r>
        <w:r>
          <w:rPr>
            <w:noProof/>
            <w:webHidden/>
          </w:rPr>
          <w:instrText xml:space="preserve"> PAGEREF _Toc241396974 \h </w:instrText>
        </w:r>
        <w:r>
          <w:rPr>
            <w:noProof/>
            <w:webHidden/>
          </w:rPr>
        </w:r>
        <w:r>
          <w:rPr>
            <w:noProof/>
            <w:webHidden/>
          </w:rPr>
          <w:fldChar w:fldCharType="separate"/>
        </w:r>
        <w:r>
          <w:rPr>
            <w:noProof/>
            <w:webHidden/>
          </w:rPr>
          <w:t>28</w:t>
        </w:r>
        <w:r>
          <w:rPr>
            <w:noProof/>
            <w:webHidden/>
          </w:rPr>
          <w:fldChar w:fldCharType="end"/>
        </w:r>
      </w:hyperlink>
    </w:p>
    <w:p w14:paraId="549F3D2D" w14:textId="76D933E9"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75" w:history="1">
        <w:r w:rsidRPr="00824F69">
          <w:rPr>
            <w:rStyle w:val="Hyperlink"/>
            <w:noProof/>
          </w:rPr>
          <w:t>5.4  The economic measures</w:t>
        </w:r>
        <w:r>
          <w:rPr>
            <w:noProof/>
            <w:webHidden/>
          </w:rPr>
          <w:tab/>
        </w:r>
        <w:r>
          <w:rPr>
            <w:noProof/>
            <w:webHidden/>
          </w:rPr>
          <w:fldChar w:fldCharType="begin"/>
        </w:r>
        <w:r>
          <w:rPr>
            <w:noProof/>
            <w:webHidden/>
          </w:rPr>
          <w:instrText xml:space="preserve"> PAGEREF _Toc241396975 \h </w:instrText>
        </w:r>
        <w:r>
          <w:rPr>
            <w:noProof/>
            <w:webHidden/>
          </w:rPr>
        </w:r>
        <w:r>
          <w:rPr>
            <w:noProof/>
            <w:webHidden/>
          </w:rPr>
          <w:fldChar w:fldCharType="separate"/>
        </w:r>
        <w:r>
          <w:rPr>
            <w:noProof/>
            <w:webHidden/>
          </w:rPr>
          <w:t>28</w:t>
        </w:r>
        <w:r>
          <w:rPr>
            <w:noProof/>
            <w:webHidden/>
          </w:rPr>
          <w:fldChar w:fldCharType="end"/>
        </w:r>
      </w:hyperlink>
    </w:p>
    <w:p w14:paraId="7BFAD1AB" w14:textId="51253C22"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76" w:history="1">
        <w:r w:rsidRPr="00824F69">
          <w:rPr>
            <w:rStyle w:val="Hyperlink"/>
            <w:noProof/>
          </w:rPr>
          <w:t>(i)  Nationalisation — the "mixed economy"</w:t>
        </w:r>
        <w:r>
          <w:rPr>
            <w:noProof/>
            <w:webHidden/>
          </w:rPr>
          <w:tab/>
        </w:r>
        <w:r>
          <w:rPr>
            <w:noProof/>
            <w:webHidden/>
          </w:rPr>
          <w:fldChar w:fldCharType="begin"/>
        </w:r>
        <w:r>
          <w:rPr>
            <w:noProof/>
            <w:webHidden/>
          </w:rPr>
          <w:instrText xml:space="preserve"> PAGEREF _Toc241396976 \h </w:instrText>
        </w:r>
        <w:r>
          <w:rPr>
            <w:noProof/>
            <w:webHidden/>
          </w:rPr>
        </w:r>
        <w:r>
          <w:rPr>
            <w:noProof/>
            <w:webHidden/>
          </w:rPr>
          <w:fldChar w:fldCharType="separate"/>
        </w:r>
        <w:r>
          <w:rPr>
            <w:noProof/>
            <w:webHidden/>
          </w:rPr>
          <w:t>28</w:t>
        </w:r>
        <w:r>
          <w:rPr>
            <w:noProof/>
            <w:webHidden/>
          </w:rPr>
          <w:fldChar w:fldCharType="end"/>
        </w:r>
      </w:hyperlink>
    </w:p>
    <w:p w14:paraId="604A83A8" w14:textId="1146D866"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77" w:history="1">
        <w:r w:rsidRPr="00824F69">
          <w:rPr>
            <w:rStyle w:val="Hyperlink"/>
            <w:noProof/>
          </w:rPr>
          <w:t>(ii)  Money and trade</w:t>
        </w:r>
        <w:r>
          <w:rPr>
            <w:noProof/>
            <w:webHidden/>
          </w:rPr>
          <w:tab/>
        </w:r>
        <w:r>
          <w:rPr>
            <w:noProof/>
            <w:webHidden/>
          </w:rPr>
          <w:fldChar w:fldCharType="begin"/>
        </w:r>
        <w:r>
          <w:rPr>
            <w:noProof/>
            <w:webHidden/>
          </w:rPr>
          <w:instrText xml:space="preserve"> PAGEREF _Toc241396977 \h </w:instrText>
        </w:r>
        <w:r>
          <w:rPr>
            <w:noProof/>
            <w:webHidden/>
          </w:rPr>
        </w:r>
        <w:r>
          <w:rPr>
            <w:noProof/>
            <w:webHidden/>
          </w:rPr>
          <w:fldChar w:fldCharType="separate"/>
        </w:r>
        <w:r>
          <w:rPr>
            <w:noProof/>
            <w:webHidden/>
          </w:rPr>
          <w:t>28</w:t>
        </w:r>
        <w:r>
          <w:rPr>
            <w:noProof/>
            <w:webHidden/>
          </w:rPr>
          <w:fldChar w:fldCharType="end"/>
        </w:r>
      </w:hyperlink>
    </w:p>
    <w:p w14:paraId="25A9AB82" w14:textId="24189C91"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78" w:history="1">
        <w:r w:rsidRPr="00824F69">
          <w:rPr>
            <w:rStyle w:val="Hyperlink"/>
            <w:noProof/>
          </w:rPr>
          <w:t>5.5  The economic crises</w:t>
        </w:r>
        <w:r>
          <w:rPr>
            <w:noProof/>
            <w:webHidden/>
          </w:rPr>
          <w:tab/>
        </w:r>
        <w:r>
          <w:rPr>
            <w:noProof/>
            <w:webHidden/>
          </w:rPr>
          <w:fldChar w:fldCharType="begin"/>
        </w:r>
        <w:r>
          <w:rPr>
            <w:noProof/>
            <w:webHidden/>
          </w:rPr>
          <w:instrText xml:space="preserve"> PAGEREF _Toc241396978 \h </w:instrText>
        </w:r>
        <w:r>
          <w:rPr>
            <w:noProof/>
            <w:webHidden/>
          </w:rPr>
        </w:r>
        <w:r>
          <w:rPr>
            <w:noProof/>
            <w:webHidden/>
          </w:rPr>
          <w:fldChar w:fldCharType="separate"/>
        </w:r>
        <w:r>
          <w:rPr>
            <w:noProof/>
            <w:webHidden/>
          </w:rPr>
          <w:t>29</w:t>
        </w:r>
        <w:r>
          <w:rPr>
            <w:noProof/>
            <w:webHidden/>
          </w:rPr>
          <w:fldChar w:fldCharType="end"/>
        </w:r>
      </w:hyperlink>
    </w:p>
    <w:p w14:paraId="79256E25" w14:textId="7EF5FBD2"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79" w:history="1">
        <w:r w:rsidRPr="00824F69">
          <w:rPr>
            <w:rStyle w:val="Hyperlink"/>
            <w:noProof/>
          </w:rPr>
          <w:t>5.6  Other achievements</w:t>
        </w:r>
        <w:r>
          <w:rPr>
            <w:noProof/>
            <w:webHidden/>
          </w:rPr>
          <w:tab/>
        </w:r>
        <w:r>
          <w:rPr>
            <w:noProof/>
            <w:webHidden/>
          </w:rPr>
          <w:fldChar w:fldCharType="begin"/>
        </w:r>
        <w:r>
          <w:rPr>
            <w:noProof/>
            <w:webHidden/>
          </w:rPr>
          <w:instrText xml:space="preserve"> PAGEREF _Toc241396979 \h </w:instrText>
        </w:r>
        <w:r>
          <w:rPr>
            <w:noProof/>
            <w:webHidden/>
          </w:rPr>
        </w:r>
        <w:r>
          <w:rPr>
            <w:noProof/>
            <w:webHidden/>
          </w:rPr>
          <w:fldChar w:fldCharType="separate"/>
        </w:r>
        <w:r>
          <w:rPr>
            <w:noProof/>
            <w:webHidden/>
          </w:rPr>
          <w:t>29</w:t>
        </w:r>
        <w:r>
          <w:rPr>
            <w:noProof/>
            <w:webHidden/>
          </w:rPr>
          <w:fldChar w:fldCharType="end"/>
        </w:r>
      </w:hyperlink>
    </w:p>
    <w:p w14:paraId="2BFF6C11" w14:textId="21774ABC"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80" w:history="1">
        <w:r w:rsidRPr="00824F69">
          <w:rPr>
            <w:rStyle w:val="Hyperlink"/>
            <w:noProof/>
          </w:rPr>
          <w:t>5.7  Assessment — how successful?</w:t>
        </w:r>
        <w:r>
          <w:rPr>
            <w:noProof/>
            <w:webHidden/>
          </w:rPr>
          <w:tab/>
        </w:r>
        <w:r>
          <w:rPr>
            <w:noProof/>
            <w:webHidden/>
          </w:rPr>
          <w:fldChar w:fldCharType="begin"/>
        </w:r>
        <w:r>
          <w:rPr>
            <w:noProof/>
            <w:webHidden/>
          </w:rPr>
          <w:instrText xml:space="preserve"> PAGEREF _Toc241396980 \h </w:instrText>
        </w:r>
        <w:r>
          <w:rPr>
            <w:noProof/>
            <w:webHidden/>
          </w:rPr>
        </w:r>
        <w:r>
          <w:rPr>
            <w:noProof/>
            <w:webHidden/>
          </w:rPr>
          <w:fldChar w:fldCharType="separate"/>
        </w:r>
        <w:r>
          <w:rPr>
            <w:noProof/>
            <w:webHidden/>
          </w:rPr>
          <w:t>29</w:t>
        </w:r>
        <w:r>
          <w:rPr>
            <w:noProof/>
            <w:webHidden/>
          </w:rPr>
          <w:fldChar w:fldCharType="end"/>
        </w:r>
      </w:hyperlink>
    </w:p>
    <w:p w14:paraId="00E18DF0" w14:textId="19852DCD" w:rsidR="008B1843" w:rsidRDefault="008B1843">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981" w:history="1">
        <w:r w:rsidRPr="00824F69">
          <w:rPr>
            <w:rStyle w:val="Hyperlink"/>
            <w:noProof/>
          </w:rPr>
          <w:t>Chapter 6 · Britain in the Cold War: NATO and the Special Relationship</w:t>
        </w:r>
        <w:r>
          <w:rPr>
            <w:noProof/>
            <w:webHidden/>
          </w:rPr>
          <w:tab/>
        </w:r>
        <w:r>
          <w:rPr>
            <w:noProof/>
            <w:webHidden/>
          </w:rPr>
          <w:fldChar w:fldCharType="begin"/>
        </w:r>
        <w:r>
          <w:rPr>
            <w:noProof/>
            <w:webHidden/>
          </w:rPr>
          <w:instrText xml:space="preserve"> PAGEREF _Toc241396981 \h </w:instrText>
        </w:r>
        <w:r>
          <w:rPr>
            <w:noProof/>
            <w:webHidden/>
          </w:rPr>
        </w:r>
        <w:r>
          <w:rPr>
            <w:noProof/>
            <w:webHidden/>
          </w:rPr>
          <w:fldChar w:fldCharType="separate"/>
        </w:r>
        <w:r>
          <w:rPr>
            <w:noProof/>
            <w:webHidden/>
          </w:rPr>
          <w:t>31</w:t>
        </w:r>
        <w:r>
          <w:rPr>
            <w:noProof/>
            <w:webHidden/>
          </w:rPr>
          <w:fldChar w:fldCharType="end"/>
        </w:r>
      </w:hyperlink>
    </w:p>
    <w:p w14:paraId="680EE7C8" w14:textId="5CAD9869"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82" w:history="1">
        <w:r w:rsidRPr="00824F69">
          <w:rPr>
            <w:rStyle w:val="Hyperlink"/>
            <w:noProof/>
          </w:rPr>
          <w:t>6.1  How the Cold War began</w:t>
        </w:r>
        <w:r>
          <w:rPr>
            <w:noProof/>
            <w:webHidden/>
          </w:rPr>
          <w:tab/>
        </w:r>
        <w:r>
          <w:rPr>
            <w:noProof/>
            <w:webHidden/>
          </w:rPr>
          <w:fldChar w:fldCharType="begin"/>
        </w:r>
        <w:r>
          <w:rPr>
            <w:noProof/>
            <w:webHidden/>
          </w:rPr>
          <w:instrText xml:space="preserve"> PAGEREF _Toc241396982 \h </w:instrText>
        </w:r>
        <w:r>
          <w:rPr>
            <w:noProof/>
            <w:webHidden/>
          </w:rPr>
        </w:r>
        <w:r>
          <w:rPr>
            <w:noProof/>
            <w:webHidden/>
          </w:rPr>
          <w:fldChar w:fldCharType="separate"/>
        </w:r>
        <w:r>
          <w:rPr>
            <w:noProof/>
            <w:webHidden/>
          </w:rPr>
          <w:t>31</w:t>
        </w:r>
        <w:r>
          <w:rPr>
            <w:noProof/>
            <w:webHidden/>
          </w:rPr>
          <w:fldChar w:fldCharType="end"/>
        </w:r>
      </w:hyperlink>
    </w:p>
    <w:p w14:paraId="1EDEDB52" w14:textId="0ABAF141"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83" w:history="1">
        <w:r w:rsidRPr="00824F69">
          <w:rPr>
            <w:rStyle w:val="Hyperlink"/>
            <w:noProof/>
          </w:rPr>
          <w:t>6.2  Bevin and the making of NATO</w:t>
        </w:r>
        <w:r>
          <w:rPr>
            <w:noProof/>
            <w:webHidden/>
          </w:rPr>
          <w:tab/>
        </w:r>
        <w:r>
          <w:rPr>
            <w:noProof/>
            <w:webHidden/>
          </w:rPr>
          <w:fldChar w:fldCharType="begin"/>
        </w:r>
        <w:r>
          <w:rPr>
            <w:noProof/>
            <w:webHidden/>
          </w:rPr>
          <w:instrText xml:space="preserve"> PAGEREF _Toc241396983 \h </w:instrText>
        </w:r>
        <w:r>
          <w:rPr>
            <w:noProof/>
            <w:webHidden/>
          </w:rPr>
        </w:r>
        <w:r>
          <w:rPr>
            <w:noProof/>
            <w:webHidden/>
          </w:rPr>
          <w:fldChar w:fldCharType="separate"/>
        </w:r>
        <w:r>
          <w:rPr>
            <w:noProof/>
            <w:webHidden/>
          </w:rPr>
          <w:t>31</w:t>
        </w:r>
        <w:r>
          <w:rPr>
            <w:noProof/>
            <w:webHidden/>
          </w:rPr>
          <w:fldChar w:fldCharType="end"/>
        </w:r>
      </w:hyperlink>
    </w:p>
    <w:p w14:paraId="66909ACD" w14:textId="06444EF2"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84" w:history="1">
        <w:r w:rsidRPr="00824F69">
          <w:rPr>
            <w:rStyle w:val="Hyperlink"/>
            <w:noProof/>
          </w:rPr>
          <w:t>6.3  Britain's Cold War commitments</w:t>
        </w:r>
        <w:r>
          <w:rPr>
            <w:noProof/>
            <w:webHidden/>
          </w:rPr>
          <w:tab/>
        </w:r>
        <w:r>
          <w:rPr>
            <w:noProof/>
            <w:webHidden/>
          </w:rPr>
          <w:fldChar w:fldCharType="begin"/>
        </w:r>
        <w:r>
          <w:rPr>
            <w:noProof/>
            <w:webHidden/>
          </w:rPr>
          <w:instrText xml:space="preserve"> PAGEREF _Toc241396984 \h </w:instrText>
        </w:r>
        <w:r>
          <w:rPr>
            <w:noProof/>
            <w:webHidden/>
          </w:rPr>
        </w:r>
        <w:r>
          <w:rPr>
            <w:noProof/>
            <w:webHidden/>
          </w:rPr>
          <w:fldChar w:fldCharType="separate"/>
        </w:r>
        <w:r>
          <w:rPr>
            <w:noProof/>
            <w:webHidden/>
          </w:rPr>
          <w:t>31</w:t>
        </w:r>
        <w:r>
          <w:rPr>
            <w:noProof/>
            <w:webHidden/>
          </w:rPr>
          <w:fldChar w:fldCharType="end"/>
        </w:r>
      </w:hyperlink>
    </w:p>
    <w:p w14:paraId="548F8549" w14:textId="4C2E4258"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85" w:history="1">
        <w:r w:rsidRPr="00824F69">
          <w:rPr>
            <w:rStyle w:val="Hyperlink"/>
            <w:noProof/>
          </w:rPr>
          <w:t>6.4  The special relationship</w:t>
        </w:r>
        <w:r>
          <w:rPr>
            <w:noProof/>
            <w:webHidden/>
          </w:rPr>
          <w:tab/>
        </w:r>
        <w:r>
          <w:rPr>
            <w:noProof/>
            <w:webHidden/>
          </w:rPr>
          <w:fldChar w:fldCharType="begin"/>
        </w:r>
        <w:r>
          <w:rPr>
            <w:noProof/>
            <w:webHidden/>
          </w:rPr>
          <w:instrText xml:space="preserve"> PAGEREF _Toc241396985 \h </w:instrText>
        </w:r>
        <w:r>
          <w:rPr>
            <w:noProof/>
            <w:webHidden/>
          </w:rPr>
        </w:r>
        <w:r>
          <w:rPr>
            <w:noProof/>
            <w:webHidden/>
          </w:rPr>
          <w:fldChar w:fldCharType="separate"/>
        </w:r>
        <w:r>
          <w:rPr>
            <w:noProof/>
            <w:webHidden/>
          </w:rPr>
          <w:t>32</w:t>
        </w:r>
        <w:r>
          <w:rPr>
            <w:noProof/>
            <w:webHidden/>
          </w:rPr>
          <w:fldChar w:fldCharType="end"/>
        </w:r>
      </w:hyperlink>
    </w:p>
    <w:p w14:paraId="20F9210E" w14:textId="06B525DB"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86" w:history="1">
        <w:r w:rsidRPr="00824F69">
          <w:rPr>
            <w:rStyle w:val="Hyperlink"/>
            <w:noProof/>
          </w:rPr>
          <w:t>6.5  Subservient to the USA? — the long view (1945–2026)</w:t>
        </w:r>
        <w:r>
          <w:rPr>
            <w:noProof/>
            <w:webHidden/>
          </w:rPr>
          <w:tab/>
        </w:r>
        <w:r>
          <w:rPr>
            <w:noProof/>
            <w:webHidden/>
          </w:rPr>
          <w:fldChar w:fldCharType="begin"/>
        </w:r>
        <w:r>
          <w:rPr>
            <w:noProof/>
            <w:webHidden/>
          </w:rPr>
          <w:instrText xml:space="preserve"> PAGEREF _Toc241396986 \h </w:instrText>
        </w:r>
        <w:r>
          <w:rPr>
            <w:noProof/>
            <w:webHidden/>
          </w:rPr>
        </w:r>
        <w:r>
          <w:rPr>
            <w:noProof/>
            <w:webHidden/>
          </w:rPr>
          <w:fldChar w:fldCharType="separate"/>
        </w:r>
        <w:r>
          <w:rPr>
            <w:noProof/>
            <w:webHidden/>
          </w:rPr>
          <w:t>32</w:t>
        </w:r>
        <w:r>
          <w:rPr>
            <w:noProof/>
            <w:webHidden/>
          </w:rPr>
          <w:fldChar w:fldCharType="end"/>
        </w:r>
      </w:hyperlink>
    </w:p>
    <w:p w14:paraId="1075E045" w14:textId="59C37337"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87" w:history="1">
        <w:r w:rsidRPr="00824F69">
          <w:rPr>
            <w:rStyle w:val="Hyperlink"/>
            <w:noProof/>
          </w:rPr>
          <w:t>(i)  Why some believe Britain was subservient</w:t>
        </w:r>
        <w:r>
          <w:rPr>
            <w:noProof/>
            <w:webHidden/>
          </w:rPr>
          <w:tab/>
        </w:r>
        <w:r>
          <w:rPr>
            <w:noProof/>
            <w:webHidden/>
          </w:rPr>
          <w:fldChar w:fldCharType="begin"/>
        </w:r>
        <w:r>
          <w:rPr>
            <w:noProof/>
            <w:webHidden/>
          </w:rPr>
          <w:instrText xml:space="preserve"> PAGEREF _Toc241396987 \h </w:instrText>
        </w:r>
        <w:r>
          <w:rPr>
            <w:noProof/>
            <w:webHidden/>
          </w:rPr>
        </w:r>
        <w:r>
          <w:rPr>
            <w:noProof/>
            <w:webHidden/>
          </w:rPr>
          <w:fldChar w:fldCharType="separate"/>
        </w:r>
        <w:r>
          <w:rPr>
            <w:noProof/>
            <w:webHidden/>
          </w:rPr>
          <w:t>32</w:t>
        </w:r>
        <w:r>
          <w:rPr>
            <w:noProof/>
            <w:webHidden/>
          </w:rPr>
          <w:fldChar w:fldCharType="end"/>
        </w:r>
      </w:hyperlink>
    </w:p>
    <w:p w14:paraId="152963CD" w14:textId="2645B3D8"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88" w:history="1">
        <w:r w:rsidRPr="00824F69">
          <w:rPr>
            <w:rStyle w:val="Hyperlink"/>
            <w:noProof/>
          </w:rPr>
          <w:t>(ii)  Evidence of independence</w:t>
        </w:r>
        <w:r>
          <w:rPr>
            <w:noProof/>
            <w:webHidden/>
          </w:rPr>
          <w:tab/>
        </w:r>
        <w:r>
          <w:rPr>
            <w:noProof/>
            <w:webHidden/>
          </w:rPr>
          <w:fldChar w:fldCharType="begin"/>
        </w:r>
        <w:r>
          <w:rPr>
            <w:noProof/>
            <w:webHidden/>
          </w:rPr>
          <w:instrText xml:space="preserve"> PAGEREF _Toc241396988 \h </w:instrText>
        </w:r>
        <w:r>
          <w:rPr>
            <w:noProof/>
            <w:webHidden/>
          </w:rPr>
        </w:r>
        <w:r>
          <w:rPr>
            <w:noProof/>
            <w:webHidden/>
          </w:rPr>
          <w:fldChar w:fldCharType="separate"/>
        </w:r>
        <w:r>
          <w:rPr>
            <w:noProof/>
            <w:webHidden/>
          </w:rPr>
          <w:t>33</w:t>
        </w:r>
        <w:r>
          <w:rPr>
            <w:noProof/>
            <w:webHidden/>
          </w:rPr>
          <w:fldChar w:fldCharType="end"/>
        </w:r>
      </w:hyperlink>
    </w:p>
    <w:p w14:paraId="6FE673CE" w14:textId="3B2D3F9F"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89" w:history="1">
        <w:r w:rsidRPr="00824F69">
          <w:rPr>
            <w:rStyle w:val="Hyperlink"/>
            <w:noProof/>
          </w:rPr>
          <w:t>(iii)  Explaining the pattern</w:t>
        </w:r>
        <w:r>
          <w:rPr>
            <w:noProof/>
            <w:webHidden/>
          </w:rPr>
          <w:tab/>
        </w:r>
        <w:r>
          <w:rPr>
            <w:noProof/>
            <w:webHidden/>
          </w:rPr>
          <w:fldChar w:fldCharType="begin"/>
        </w:r>
        <w:r>
          <w:rPr>
            <w:noProof/>
            <w:webHidden/>
          </w:rPr>
          <w:instrText xml:space="preserve"> PAGEREF _Toc241396989 \h </w:instrText>
        </w:r>
        <w:r>
          <w:rPr>
            <w:noProof/>
            <w:webHidden/>
          </w:rPr>
        </w:r>
        <w:r>
          <w:rPr>
            <w:noProof/>
            <w:webHidden/>
          </w:rPr>
          <w:fldChar w:fldCharType="separate"/>
        </w:r>
        <w:r>
          <w:rPr>
            <w:noProof/>
            <w:webHidden/>
          </w:rPr>
          <w:t>33</w:t>
        </w:r>
        <w:r>
          <w:rPr>
            <w:noProof/>
            <w:webHidden/>
          </w:rPr>
          <w:fldChar w:fldCharType="end"/>
        </w:r>
      </w:hyperlink>
    </w:p>
    <w:p w14:paraId="76F598D9" w14:textId="44A79E3A" w:rsidR="008B1843" w:rsidRDefault="008B1843">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990" w:history="1">
        <w:r w:rsidRPr="00824F69">
          <w:rPr>
            <w:rStyle w:val="Hyperlink"/>
            <w:noProof/>
          </w:rPr>
          <w:t>Chapter 7 · The Commonwealth</w:t>
        </w:r>
        <w:r>
          <w:rPr>
            <w:noProof/>
            <w:webHidden/>
          </w:rPr>
          <w:tab/>
        </w:r>
        <w:r>
          <w:rPr>
            <w:noProof/>
            <w:webHidden/>
          </w:rPr>
          <w:fldChar w:fldCharType="begin"/>
        </w:r>
        <w:r>
          <w:rPr>
            <w:noProof/>
            <w:webHidden/>
          </w:rPr>
          <w:instrText xml:space="preserve"> PAGEREF _Toc241396990 \h </w:instrText>
        </w:r>
        <w:r>
          <w:rPr>
            <w:noProof/>
            <w:webHidden/>
          </w:rPr>
        </w:r>
        <w:r>
          <w:rPr>
            <w:noProof/>
            <w:webHidden/>
          </w:rPr>
          <w:fldChar w:fldCharType="separate"/>
        </w:r>
        <w:r>
          <w:rPr>
            <w:noProof/>
            <w:webHidden/>
          </w:rPr>
          <w:t>34</w:t>
        </w:r>
        <w:r>
          <w:rPr>
            <w:noProof/>
            <w:webHidden/>
          </w:rPr>
          <w:fldChar w:fldCharType="end"/>
        </w:r>
      </w:hyperlink>
    </w:p>
    <w:p w14:paraId="46F5B624" w14:textId="2C21FEF1"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91" w:history="1">
        <w:r w:rsidRPr="00824F69">
          <w:rPr>
            <w:rStyle w:val="Hyperlink"/>
            <w:noProof/>
          </w:rPr>
          <w:t>7.1  What is the Commonwealth?</w:t>
        </w:r>
        <w:r>
          <w:rPr>
            <w:noProof/>
            <w:webHidden/>
          </w:rPr>
          <w:tab/>
        </w:r>
        <w:r>
          <w:rPr>
            <w:noProof/>
            <w:webHidden/>
          </w:rPr>
          <w:fldChar w:fldCharType="begin"/>
        </w:r>
        <w:r>
          <w:rPr>
            <w:noProof/>
            <w:webHidden/>
          </w:rPr>
          <w:instrText xml:space="preserve"> PAGEREF _Toc241396991 \h </w:instrText>
        </w:r>
        <w:r>
          <w:rPr>
            <w:noProof/>
            <w:webHidden/>
          </w:rPr>
        </w:r>
        <w:r>
          <w:rPr>
            <w:noProof/>
            <w:webHidden/>
          </w:rPr>
          <w:fldChar w:fldCharType="separate"/>
        </w:r>
        <w:r>
          <w:rPr>
            <w:noProof/>
            <w:webHidden/>
          </w:rPr>
          <w:t>34</w:t>
        </w:r>
        <w:r>
          <w:rPr>
            <w:noProof/>
            <w:webHidden/>
          </w:rPr>
          <w:fldChar w:fldCharType="end"/>
        </w:r>
      </w:hyperlink>
    </w:p>
    <w:p w14:paraId="5B595FEA" w14:textId="7EA6DAF3"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92" w:history="1">
        <w:r w:rsidRPr="00824F69">
          <w:rPr>
            <w:rStyle w:val="Hyperlink"/>
            <w:noProof/>
          </w:rPr>
          <w:t>7.2  The development of the idea — stage by stage</w:t>
        </w:r>
        <w:r>
          <w:rPr>
            <w:noProof/>
            <w:webHidden/>
          </w:rPr>
          <w:tab/>
        </w:r>
        <w:r>
          <w:rPr>
            <w:noProof/>
            <w:webHidden/>
          </w:rPr>
          <w:fldChar w:fldCharType="begin"/>
        </w:r>
        <w:r>
          <w:rPr>
            <w:noProof/>
            <w:webHidden/>
          </w:rPr>
          <w:instrText xml:space="preserve"> PAGEREF _Toc241396992 \h </w:instrText>
        </w:r>
        <w:r>
          <w:rPr>
            <w:noProof/>
            <w:webHidden/>
          </w:rPr>
        </w:r>
        <w:r>
          <w:rPr>
            <w:noProof/>
            <w:webHidden/>
          </w:rPr>
          <w:fldChar w:fldCharType="separate"/>
        </w:r>
        <w:r>
          <w:rPr>
            <w:noProof/>
            <w:webHidden/>
          </w:rPr>
          <w:t>34</w:t>
        </w:r>
        <w:r>
          <w:rPr>
            <w:noProof/>
            <w:webHidden/>
          </w:rPr>
          <w:fldChar w:fldCharType="end"/>
        </w:r>
      </w:hyperlink>
    </w:p>
    <w:p w14:paraId="0EC16FE0" w14:textId="16E77643"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93" w:history="1">
        <w:r w:rsidRPr="00824F69">
          <w:rPr>
            <w:rStyle w:val="Hyperlink"/>
            <w:noProof/>
          </w:rPr>
          <w:t>Stage 1 · Self-government for the settler colonies (1839–1914)</w:t>
        </w:r>
        <w:r>
          <w:rPr>
            <w:noProof/>
            <w:webHidden/>
          </w:rPr>
          <w:tab/>
        </w:r>
        <w:r>
          <w:rPr>
            <w:noProof/>
            <w:webHidden/>
          </w:rPr>
          <w:fldChar w:fldCharType="begin"/>
        </w:r>
        <w:r>
          <w:rPr>
            <w:noProof/>
            <w:webHidden/>
          </w:rPr>
          <w:instrText xml:space="preserve"> PAGEREF _Toc241396993 \h </w:instrText>
        </w:r>
        <w:r>
          <w:rPr>
            <w:noProof/>
            <w:webHidden/>
          </w:rPr>
        </w:r>
        <w:r>
          <w:rPr>
            <w:noProof/>
            <w:webHidden/>
          </w:rPr>
          <w:fldChar w:fldCharType="separate"/>
        </w:r>
        <w:r>
          <w:rPr>
            <w:noProof/>
            <w:webHidden/>
          </w:rPr>
          <w:t>34</w:t>
        </w:r>
        <w:r>
          <w:rPr>
            <w:noProof/>
            <w:webHidden/>
          </w:rPr>
          <w:fldChar w:fldCharType="end"/>
        </w:r>
      </w:hyperlink>
    </w:p>
    <w:p w14:paraId="2DED8C03" w14:textId="3C41FC7C"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94" w:history="1">
        <w:r w:rsidRPr="00824F69">
          <w:rPr>
            <w:rStyle w:val="Hyperlink"/>
            <w:noProof/>
          </w:rPr>
          <w:t>Stage 2 · From Dominions to equals (1914–1931)</w:t>
        </w:r>
        <w:r>
          <w:rPr>
            <w:noProof/>
            <w:webHidden/>
          </w:rPr>
          <w:tab/>
        </w:r>
        <w:r>
          <w:rPr>
            <w:noProof/>
            <w:webHidden/>
          </w:rPr>
          <w:fldChar w:fldCharType="begin"/>
        </w:r>
        <w:r>
          <w:rPr>
            <w:noProof/>
            <w:webHidden/>
          </w:rPr>
          <w:instrText xml:space="preserve"> PAGEREF _Toc241396994 \h </w:instrText>
        </w:r>
        <w:r>
          <w:rPr>
            <w:noProof/>
            <w:webHidden/>
          </w:rPr>
        </w:r>
        <w:r>
          <w:rPr>
            <w:noProof/>
            <w:webHidden/>
          </w:rPr>
          <w:fldChar w:fldCharType="separate"/>
        </w:r>
        <w:r>
          <w:rPr>
            <w:noProof/>
            <w:webHidden/>
          </w:rPr>
          <w:t>35</w:t>
        </w:r>
        <w:r>
          <w:rPr>
            <w:noProof/>
            <w:webHidden/>
          </w:rPr>
          <w:fldChar w:fldCharType="end"/>
        </w:r>
      </w:hyperlink>
    </w:p>
    <w:p w14:paraId="0D212C4E" w14:textId="2898215B"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95" w:history="1">
        <w:r w:rsidRPr="00824F69">
          <w:rPr>
            <w:rStyle w:val="Hyperlink"/>
            <w:noProof/>
          </w:rPr>
          <w:t>Stage 3 · The modern, multiracial Commonwealth (1947–1965)</w:t>
        </w:r>
        <w:r>
          <w:rPr>
            <w:noProof/>
            <w:webHidden/>
          </w:rPr>
          <w:tab/>
        </w:r>
        <w:r>
          <w:rPr>
            <w:noProof/>
            <w:webHidden/>
          </w:rPr>
          <w:fldChar w:fldCharType="begin"/>
        </w:r>
        <w:r>
          <w:rPr>
            <w:noProof/>
            <w:webHidden/>
          </w:rPr>
          <w:instrText xml:space="preserve"> PAGEREF _Toc241396995 \h </w:instrText>
        </w:r>
        <w:r>
          <w:rPr>
            <w:noProof/>
            <w:webHidden/>
          </w:rPr>
        </w:r>
        <w:r>
          <w:rPr>
            <w:noProof/>
            <w:webHidden/>
          </w:rPr>
          <w:fldChar w:fldCharType="separate"/>
        </w:r>
        <w:r>
          <w:rPr>
            <w:noProof/>
            <w:webHidden/>
          </w:rPr>
          <w:t>35</w:t>
        </w:r>
        <w:r>
          <w:rPr>
            <w:noProof/>
            <w:webHidden/>
          </w:rPr>
          <w:fldChar w:fldCharType="end"/>
        </w:r>
      </w:hyperlink>
    </w:p>
    <w:p w14:paraId="4CAD5E50" w14:textId="30A6627F"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96" w:history="1">
        <w:r w:rsidRPr="00824F69">
          <w:rPr>
            <w:rStyle w:val="Hyperlink"/>
            <w:noProof/>
          </w:rPr>
          <w:t>Stage 4 · A community of values (1971–2026)</w:t>
        </w:r>
        <w:r>
          <w:rPr>
            <w:noProof/>
            <w:webHidden/>
          </w:rPr>
          <w:tab/>
        </w:r>
        <w:r>
          <w:rPr>
            <w:noProof/>
            <w:webHidden/>
          </w:rPr>
          <w:fldChar w:fldCharType="begin"/>
        </w:r>
        <w:r>
          <w:rPr>
            <w:noProof/>
            <w:webHidden/>
          </w:rPr>
          <w:instrText xml:space="preserve"> PAGEREF _Toc241396996 \h </w:instrText>
        </w:r>
        <w:r>
          <w:rPr>
            <w:noProof/>
            <w:webHidden/>
          </w:rPr>
        </w:r>
        <w:r>
          <w:rPr>
            <w:noProof/>
            <w:webHidden/>
          </w:rPr>
          <w:fldChar w:fldCharType="separate"/>
        </w:r>
        <w:r>
          <w:rPr>
            <w:noProof/>
            <w:webHidden/>
          </w:rPr>
          <w:t>35</w:t>
        </w:r>
        <w:r>
          <w:rPr>
            <w:noProof/>
            <w:webHidden/>
          </w:rPr>
          <w:fldChar w:fldCharType="end"/>
        </w:r>
      </w:hyperlink>
    </w:p>
    <w:p w14:paraId="320802D2" w14:textId="557DD645"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97" w:history="1">
        <w:r w:rsidRPr="00824F69">
          <w:rPr>
            <w:rStyle w:val="Hyperlink"/>
            <w:noProof/>
          </w:rPr>
          <w:t>7.3  How the Commonwealth differs from the Empire</w:t>
        </w:r>
        <w:r>
          <w:rPr>
            <w:noProof/>
            <w:webHidden/>
          </w:rPr>
          <w:tab/>
        </w:r>
        <w:r>
          <w:rPr>
            <w:noProof/>
            <w:webHidden/>
          </w:rPr>
          <w:fldChar w:fldCharType="begin"/>
        </w:r>
        <w:r>
          <w:rPr>
            <w:noProof/>
            <w:webHidden/>
          </w:rPr>
          <w:instrText xml:space="preserve"> PAGEREF _Toc241396997 \h </w:instrText>
        </w:r>
        <w:r>
          <w:rPr>
            <w:noProof/>
            <w:webHidden/>
          </w:rPr>
        </w:r>
        <w:r>
          <w:rPr>
            <w:noProof/>
            <w:webHidden/>
          </w:rPr>
          <w:fldChar w:fldCharType="separate"/>
        </w:r>
        <w:r>
          <w:rPr>
            <w:noProof/>
            <w:webHidden/>
          </w:rPr>
          <w:t>36</w:t>
        </w:r>
        <w:r>
          <w:rPr>
            <w:noProof/>
            <w:webHidden/>
          </w:rPr>
          <w:fldChar w:fldCharType="end"/>
        </w:r>
      </w:hyperlink>
    </w:p>
    <w:p w14:paraId="7861115F" w14:textId="17B7673A"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998" w:history="1">
        <w:r w:rsidRPr="00824F69">
          <w:rPr>
            <w:rStyle w:val="Hyperlink"/>
            <w:noProof/>
          </w:rPr>
          <w:t>7.4  The significance of the Commonwealth</w:t>
        </w:r>
        <w:r>
          <w:rPr>
            <w:noProof/>
            <w:webHidden/>
          </w:rPr>
          <w:tab/>
        </w:r>
        <w:r>
          <w:rPr>
            <w:noProof/>
            <w:webHidden/>
          </w:rPr>
          <w:fldChar w:fldCharType="begin"/>
        </w:r>
        <w:r>
          <w:rPr>
            <w:noProof/>
            <w:webHidden/>
          </w:rPr>
          <w:instrText xml:space="preserve"> PAGEREF _Toc241396998 \h </w:instrText>
        </w:r>
        <w:r>
          <w:rPr>
            <w:noProof/>
            <w:webHidden/>
          </w:rPr>
        </w:r>
        <w:r>
          <w:rPr>
            <w:noProof/>
            <w:webHidden/>
          </w:rPr>
          <w:fldChar w:fldCharType="separate"/>
        </w:r>
        <w:r>
          <w:rPr>
            <w:noProof/>
            <w:webHidden/>
          </w:rPr>
          <w:t>36</w:t>
        </w:r>
        <w:r>
          <w:rPr>
            <w:noProof/>
            <w:webHidden/>
          </w:rPr>
          <w:fldChar w:fldCharType="end"/>
        </w:r>
      </w:hyperlink>
    </w:p>
    <w:p w14:paraId="3EE4569C" w14:textId="008D1FB9" w:rsidR="008B1843" w:rsidRDefault="008B1843">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999" w:history="1">
        <w:r w:rsidRPr="00824F69">
          <w:rPr>
            <w:rStyle w:val="Hyperlink"/>
            <w:noProof/>
          </w:rPr>
          <w:t>Chapter 8 · Decolonisation</w:t>
        </w:r>
        <w:r>
          <w:rPr>
            <w:noProof/>
            <w:webHidden/>
          </w:rPr>
          <w:tab/>
        </w:r>
        <w:r>
          <w:rPr>
            <w:noProof/>
            <w:webHidden/>
          </w:rPr>
          <w:fldChar w:fldCharType="begin"/>
        </w:r>
        <w:r>
          <w:rPr>
            <w:noProof/>
            <w:webHidden/>
          </w:rPr>
          <w:instrText xml:space="preserve"> PAGEREF _Toc241396999 \h </w:instrText>
        </w:r>
        <w:r>
          <w:rPr>
            <w:noProof/>
            <w:webHidden/>
          </w:rPr>
        </w:r>
        <w:r>
          <w:rPr>
            <w:noProof/>
            <w:webHidden/>
          </w:rPr>
          <w:fldChar w:fldCharType="separate"/>
        </w:r>
        <w:r>
          <w:rPr>
            <w:noProof/>
            <w:webHidden/>
          </w:rPr>
          <w:t>37</w:t>
        </w:r>
        <w:r>
          <w:rPr>
            <w:noProof/>
            <w:webHidden/>
          </w:rPr>
          <w:fldChar w:fldCharType="end"/>
        </w:r>
      </w:hyperlink>
    </w:p>
    <w:p w14:paraId="58DB6421" w14:textId="360ABB38"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00" w:history="1">
        <w:r w:rsidRPr="00824F69">
          <w:rPr>
            <w:rStyle w:val="Hyperlink"/>
            <w:noProof/>
          </w:rPr>
          <w:t>8.1  What decolonisation means</w:t>
        </w:r>
        <w:r>
          <w:rPr>
            <w:noProof/>
            <w:webHidden/>
          </w:rPr>
          <w:tab/>
        </w:r>
        <w:r>
          <w:rPr>
            <w:noProof/>
            <w:webHidden/>
          </w:rPr>
          <w:fldChar w:fldCharType="begin"/>
        </w:r>
        <w:r>
          <w:rPr>
            <w:noProof/>
            <w:webHidden/>
          </w:rPr>
          <w:instrText xml:space="preserve"> PAGEREF _Toc241397000 \h </w:instrText>
        </w:r>
        <w:r>
          <w:rPr>
            <w:noProof/>
            <w:webHidden/>
          </w:rPr>
        </w:r>
        <w:r>
          <w:rPr>
            <w:noProof/>
            <w:webHidden/>
          </w:rPr>
          <w:fldChar w:fldCharType="separate"/>
        </w:r>
        <w:r>
          <w:rPr>
            <w:noProof/>
            <w:webHidden/>
          </w:rPr>
          <w:t>37</w:t>
        </w:r>
        <w:r>
          <w:rPr>
            <w:noProof/>
            <w:webHidden/>
          </w:rPr>
          <w:fldChar w:fldCharType="end"/>
        </w:r>
      </w:hyperlink>
    </w:p>
    <w:p w14:paraId="739D2E6F" w14:textId="74BE00CF"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01" w:history="1">
        <w:r w:rsidRPr="00824F69">
          <w:rPr>
            <w:rStyle w:val="Hyperlink"/>
            <w:noProof/>
          </w:rPr>
          <w:t>8.2  The motives — why Britain decolonised</w:t>
        </w:r>
        <w:r>
          <w:rPr>
            <w:noProof/>
            <w:webHidden/>
          </w:rPr>
          <w:tab/>
        </w:r>
        <w:r>
          <w:rPr>
            <w:noProof/>
            <w:webHidden/>
          </w:rPr>
          <w:fldChar w:fldCharType="begin"/>
        </w:r>
        <w:r>
          <w:rPr>
            <w:noProof/>
            <w:webHidden/>
          </w:rPr>
          <w:instrText xml:space="preserve"> PAGEREF _Toc241397001 \h </w:instrText>
        </w:r>
        <w:r>
          <w:rPr>
            <w:noProof/>
            <w:webHidden/>
          </w:rPr>
        </w:r>
        <w:r>
          <w:rPr>
            <w:noProof/>
            <w:webHidden/>
          </w:rPr>
          <w:fldChar w:fldCharType="separate"/>
        </w:r>
        <w:r>
          <w:rPr>
            <w:noProof/>
            <w:webHidden/>
          </w:rPr>
          <w:t>38</w:t>
        </w:r>
        <w:r>
          <w:rPr>
            <w:noProof/>
            <w:webHidden/>
          </w:rPr>
          <w:fldChar w:fldCharType="end"/>
        </w:r>
      </w:hyperlink>
    </w:p>
    <w:p w14:paraId="700B6077" w14:textId="70A481FF"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02" w:history="1">
        <w:r w:rsidRPr="00824F69">
          <w:rPr>
            <w:rStyle w:val="Hyperlink"/>
            <w:noProof/>
          </w:rPr>
          <w:t>(i)  Economic weakness</w:t>
        </w:r>
        <w:r>
          <w:rPr>
            <w:noProof/>
            <w:webHidden/>
          </w:rPr>
          <w:tab/>
        </w:r>
        <w:r>
          <w:rPr>
            <w:noProof/>
            <w:webHidden/>
          </w:rPr>
          <w:fldChar w:fldCharType="begin"/>
        </w:r>
        <w:r>
          <w:rPr>
            <w:noProof/>
            <w:webHidden/>
          </w:rPr>
          <w:instrText xml:space="preserve"> PAGEREF _Toc241397002 \h </w:instrText>
        </w:r>
        <w:r>
          <w:rPr>
            <w:noProof/>
            <w:webHidden/>
          </w:rPr>
        </w:r>
        <w:r>
          <w:rPr>
            <w:noProof/>
            <w:webHidden/>
          </w:rPr>
          <w:fldChar w:fldCharType="separate"/>
        </w:r>
        <w:r>
          <w:rPr>
            <w:noProof/>
            <w:webHidden/>
          </w:rPr>
          <w:t>38</w:t>
        </w:r>
        <w:r>
          <w:rPr>
            <w:noProof/>
            <w:webHidden/>
          </w:rPr>
          <w:fldChar w:fldCharType="end"/>
        </w:r>
      </w:hyperlink>
    </w:p>
    <w:p w14:paraId="7F80B714" w14:textId="359A45AC"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03" w:history="1">
        <w:r w:rsidRPr="00824F69">
          <w:rPr>
            <w:rStyle w:val="Hyperlink"/>
            <w:noProof/>
          </w:rPr>
          <w:t>(ii)  Nationalism</w:t>
        </w:r>
        <w:r>
          <w:rPr>
            <w:noProof/>
            <w:webHidden/>
          </w:rPr>
          <w:tab/>
        </w:r>
        <w:r>
          <w:rPr>
            <w:noProof/>
            <w:webHidden/>
          </w:rPr>
          <w:fldChar w:fldCharType="begin"/>
        </w:r>
        <w:r>
          <w:rPr>
            <w:noProof/>
            <w:webHidden/>
          </w:rPr>
          <w:instrText xml:space="preserve"> PAGEREF _Toc241397003 \h </w:instrText>
        </w:r>
        <w:r>
          <w:rPr>
            <w:noProof/>
            <w:webHidden/>
          </w:rPr>
        </w:r>
        <w:r>
          <w:rPr>
            <w:noProof/>
            <w:webHidden/>
          </w:rPr>
          <w:fldChar w:fldCharType="separate"/>
        </w:r>
        <w:r>
          <w:rPr>
            <w:noProof/>
            <w:webHidden/>
          </w:rPr>
          <w:t>38</w:t>
        </w:r>
        <w:r>
          <w:rPr>
            <w:noProof/>
            <w:webHidden/>
          </w:rPr>
          <w:fldChar w:fldCharType="end"/>
        </w:r>
      </w:hyperlink>
    </w:p>
    <w:p w14:paraId="07FC723B" w14:textId="298553BE"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04" w:history="1">
        <w:r w:rsidRPr="00824F69">
          <w:rPr>
            <w:rStyle w:val="Hyperlink"/>
            <w:noProof/>
          </w:rPr>
          <w:t>(iii)  The Second World War</w:t>
        </w:r>
        <w:r>
          <w:rPr>
            <w:noProof/>
            <w:webHidden/>
          </w:rPr>
          <w:tab/>
        </w:r>
        <w:r>
          <w:rPr>
            <w:noProof/>
            <w:webHidden/>
          </w:rPr>
          <w:fldChar w:fldCharType="begin"/>
        </w:r>
        <w:r>
          <w:rPr>
            <w:noProof/>
            <w:webHidden/>
          </w:rPr>
          <w:instrText xml:space="preserve"> PAGEREF _Toc241397004 \h </w:instrText>
        </w:r>
        <w:r>
          <w:rPr>
            <w:noProof/>
            <w:webHidden/>
          </w:rPr>
        </w:r>
        <w:r>
          <w:rPr>
            <w:noProof/>
            <w:webHidden/>
          </w:rPr>
          <w:fldChar w:fldCharType="separate"/>
        </w:r>
        <w:r>
          <w:rPr>
            <w:noProof/>
            <w:webHidden/>
          </w:rPr>
          <w:t>38</w:t>
        </w:r>
        <w:r>
          <w:rPr>
            <w:noProof/>
            <w:webHidden/>
          </w:rPr>
          <w:fldChar w:fldCharType="end"/>
        </w:r>
      </w:hyperlink>
    </w:p>
    <w:p w14:paraId="7AB6ED90" w14:textId="0AF9A285"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05" w:history="1">
        <w:r w:rsidRPr="00824F69">
          <w:rPr>
            <w:rStyle w:val="Hyperlink"/>
            <w:noProof/>
          </w:rPr>
          <w:t>(iv)  International pressure</w:t>
        </w:r>
        <w:r>
          <w:rPr>
            <w:noProof/>
            <w:webHidden/>
          </w:rPr>
          <w:tab/>
        </w:r>
        <w:r>
          <w:rPr>
            <w:noProof/>
            <w:webHidden/>
          </w:rPr>
          <w:fldChar w:fldCharType="begin"/>
        </w:r>
        <w:r>
          <w:rPr>
            <w:noProof/>
            <w:webHidden/>
          </w:rPr>
          <w:instrText xml:space="preserve"> PAGEREF _Toc241397005 \h </w:instrText>
        </w:r>
        <w:r>
          <w:rPr>
            <w:noProof/>
            <w:webHidden/>
          </w:rPr>
        </w:r>
        <w:r>
          <w:rPr>
            <w:noProof/>
            <w:webHidden/>
          </w:rPr>
          <w:fldChar w:fldCharType="separate"/>
        </w:r>
        <w:r>
          <w:rPr>
            <w:noProof/>
            <w:webHidden/>
          </w:rPr>
          <w:t>38</w:t>
        </w:r>
        <w:r>
          <w:rPr>
            <w:noProof/>
            <w:webHidden/>
          </w:rPr>
          <w:fldChar w:fldCharType="end"/>
        </w:r>
      </w:hyperlink>
    </w:p>
    <w:p w14:paraId="56C4ACFD" w14:textId="17382467"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06" w:history="1">
        <w:r w:rsidRPr="00824F69">
          <w:rPr>
            <w:rStyle w:val="Hyperlink"/>
            <w:noProof/>
          </w:rPr>
          <w:t>(v)  The Cold War</w:t>
        </w:r>
        <w:r>
          <w:rPr>
            <w:noProof/>
            <w:webHidden/>
          </w:rPr>
          <w:tab/>
        </w:r>
        <w:r>
          <w:rPr>
            <w:noProof/>
            <w:webHidden/>
          </w:rPr>
          <w:fldChar w:fldCharType="begin"/>
        </w:r>
        <w:r>
          <w:rPr>
            <w:noProof/>
            <w:webHidden/>
          </w:rPr>
          <w:instrText xml:space="preserve"> PAGEREF _Toc241397006 \h </w:instrText>
        </w:r>
        <w:r>
          <w:rPr>
            <w:noProof/>
            <w:webHidden/>
          </w:rPr>
        </w:r>
        <w:r>
          <w:rPr>
            <w:noProof/>
            <w:webHidden/>
          </w:rPr>
          <w:fldChar w:fldCharType="separate"/>
        </w:r>
        <w:r>
          <w:rPr>
            <w:noProof/>
            <w:webHidden/>
          </w:rPr>
          <w:t>39</w:t>
        </w:r>
        <w:r>
          <w:rPr>
            <w:noProof/>
            <w:webHidden/>
          </w:rPr>
          <w:fldChar w:fldCharType="end"/>
        </w:r>
      </w:hyperlink>
    </w:p>
    <w:p w14:paraId="522D5388" w14:textId="2CFEAB23"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07" w:history="1">
        <w:r w:rsidRPr="00824F69">
          <w:rPr>
            <w:rStyle w:val="Hyperlink"/>
            <w:noProof/>
          </w:rPr>
          <w:t>(vi)  British decisions and attitudes</w:t>
        </w:r>
        <w:r>
          <w:rPr>
            <w:noProof/>
            <w:webHidden/>
          </w:rPr>
          <w:tab/>
        </w:r>
        <w:r>
          <w:rPr>
            <w:noProof/>
            <w:webHidden/>
          </w:rPr>
          <w:fldChar w:fldCharType="begin"/>
        </w:r>
        <w:r>
          <w:rPr>
            <w:noProof/>
            <w:webHidden/>
          </w:rPr>
          <w:instrText xml:space="preserve"> PAGEREF _Toc241397007 \h </w:instrText>
        </w:r>
        <w:r>
          <w:rPr>
            <w:noProof/>
            <w:webHidden/>
          </w:rPr>
        </w:r>
        <w:r>
          <w:rPr>
            <w:noProof/>
            <w:webHidden/>
          </w:rPr>
          <w:fldChar w:fldCharType="separate"/>
        </w:r>
        <w:r>
          <w:rPr>
            <w:noProof/>
            <w:webHidden/>
          </w:rPr>
          <w:t>39</w:t>
        </w:r>
        <w:r>
          <w:rPr>
            <w:noProof/>
            <w:webHidden/>
          </w:rPr>
          <w:fldChar w:fldCharType="end"/>
        </w:r>
      </w:hyperlink>
    </w:p>
    <w:p w14:paraId="2FEA5848" w14:textId="0D21D824"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08" w:history="1">
        <w:r w:rsidRPr="00824F69">
          <w:rPr>
            <w:rStyle w:val="Hyperlink"/>
            <w:noProof/>
          </w:rPr>
          <w:t>(vii)  The Commonwealth as a bridge</w:t>
        </w:r>
        <w:r>
          <w:rPr>
            <w:noProof/>
            <w:webHidden/>
          </w:rPr>
          <w:tab/>
        </w:r>
        <w:r>
          <w:rPr>
            <w:noProof/>
            <w:webHidden/>
          </w:rPr>
          <w:fldChar w:fldCharType="begin"/>
        </w:r>
        <w:r>
          <w:rPr>
            <w:noProof/>
            <w:webHidden/>
          </w:rPr>
          <w:instrText xml:space="preserve"> PAGEREF _Toc241397008 \h </w:instrText>
        </w:r>
        <w:r>
          <w:rPr>
            <w:noProof/>
            <w:webHidden/>
          </w:rPr>
        </w:r>
        <w:r>
          <w:rPr>
            <w:noProof/>
            <w:webHidden/>
          </w:rPr>
          <w:fldChar w:fldCharType="separate"/>
        </w:r>
        <w:r>
          <w:rPr>
            <w:noProof/>
            <w:webHidden/>
          </w:rPr>
          <w:t>39</w:t>
        </w:r>
        <w:r>
          <w:rPr>
            <w:noProof/>
            <w:webHidden/>
          </w:rPr>
          <w:fldChar w:fldCharType="end"/>
        </w:r>
      </w:hyperlink>
    </w:p>
    <w:p w14:paraId="4C498DC2" w14:textId="1585DB4B"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09" w:history="1">
        <w:r w:rsidRPr="00824F69">
          <w:rPr>
            <w:rStyle w:val="Hyperlink"/>
            <w:noProof/>
          </w:rPr>
          <w:t>8.3  India, 1947</w:t>
        </w:r>
        <w:r>
          <w:rPr>
            <w:noProof/>
            <w:webHidden/>
          </w:rPr>
          <w:tab/>
        </w:r>
        <w:r>
          <w:rPr>
            <w:noProof/>
            <w:webHidden/>
          </w:rPr>
          <w:fldChar w:fldCharType="begin"/>
        </w:r>
        <w:r>
          <w:rPr>
            <w:noProof/>
            <w:webHidden/>
          </w:rPr>
          <w:instrText xml:space="preserve"> PAGEREF _Toc241397009 \h </w:instrText>
        </w:r>
        <w:r>
          <w:rPr>
            <w:noProof/>
            <w:webHidden/>
          </w:rPr>
        </w:r>
        <w:r>
          <w:rPr>
            <w:noProof/>
            <w:webHidden/>
          </w:rPr>
          <w:fldChar w:fldCharType="separate"/>
        </w:r>
        <w:r>
          <w:rPr>
            <w:noProof/>
            <w:webHidden/>
          </w:rPr>
          <w:t>39</w:t>
        </w:r>
        <w:r>
          <w:rPr>
            <w:noProof/>
            <w:webHidden/>
          </w:rPr>
          <w:fldChar w:fldCharType="end"/>
        </w:r>
      </w:hyperlink>
    </w:p>
    <w:p w14:paraId="3CD02FE2" w14:textId="207BD446"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10" w:history="1">
        <w:r w:rsidRPr="00824F69">
          <w:rPr>
            <w:rStyle w:val="Hyperlink"/>
            <w:noProof/>
          </w:rPr>
          <w:t>(i)  Why Britain left</w:t>
        </w:r>
        <w:r>
          <w:rPr>
            <w:noProof/>
            <w:webHidden/>
          </w:rPr>
          <w:tab/>
        </w:r>
        <w:r>
          <w:rPr>
            <w:noProof/>
            <w:webHidden/>
          </w:rPr>
          <w:fldChar w:fldCharType="begin"/>
        </w:r>
        <w:r>
          <w:rPr>
            <w:noProof/>
            <w:webHidden/>
          </w:rPr>
          <w:instrText xml:space="preserve"> PAGEREF _Toc241397010 \h </w:instrText>
        </w:r>
        <w:r>
          <w:rPr>
            <w:noProof/>
            <w:webHidden/>
          </w:rPr>
        </w:r>
        <w:r>
          <w:rPr>
            <w:noProof/>
            <w:webHidden/>
          </w:rPr>
          <w:fldChar w:fldCharType="separate"/>
        </w:r>
        <w:r>
          <w:rPr>
            <w:noProof/>
            <w:webHidden/>
          </w:rPr>
          <w:t>39</w:t>
        </w:r>
        <w:r>
          <w:rPr>
            <w:noProof/>
            <w:webHidden/>
          </w:rPr>
          <w:fldChar w:fldCharType="end"/>
        </w:r>
      </w:hyperlink>
    </w:p>
    <w:p w14:paraId="19C9B3DE" w14:textId="009B4A5E"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11" w:history="1">
        <w:r w:rsidRPr="00824F69">
          <w:rPr>
            <w:rStyle w:val="Hyperlink"/>
            <w:noProof/>
          </w:rPr>
          <w:t>(ii)  How Britain left</w:t>
        </w:r>
        <w:r>
          <w:rPr>
            <w:noProof/>
            <w:webHidden/>
          </w:rPr>
          <w:tab/>
        </w:r>
        <w:r>
          <w:rPr>
            <w:noProof/>
            <w:webHidden/>
          </w:rPr>
          <w:fldChar w:fldCharType="begin"/>
        </w:r>
        <w:r>
          <w:rPr>
            <w:noProof/>
            <w:webHidden/>
          </w:rPr>
          <w:instrText xml:space="preserve"> PAGEREF _Toc241397011 \h </w:instrText>
        </w:r>
        <w:r>
          <w:rPr>
            <w:noProof/>
            <w:webHidden/>
          </w:rPr>
        </w:r>
        <w:r>
          <w:rPr>
            <w:noProof/>
            <w:webHidden/>
          </w:rPr>
          <w:fldChar w:fldCharType="separate"/>
        </w:r>
        <w:r>
          <w:rPr>
            <w:noProof/>
            <w:webHidden/>
          </w:rPr>
          <w:t>40</w:t>
        </w:r>
        <w:r>
          <w:rPr>
            <w:noProof/>
            <w:webHidden/>
          </w:rPr>
          <w:fldChar w:fldCharType="end"/>
        </w:r>
      </w:hyperlink>
    </w:p>
    <w:p w14:paraId="6A05F90E" w14:textId="4025CEC0"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12" w:history="1">
        <w:r w:rsidRPr="00824F69">
          <w:rPr>
            <w:rStyle w:val="Hyperlink"/>
            <w:noProof/>
          </w:rPr>
          <w:t>(iii)  The consequences</w:t>
        </w:r>
        <w:r>
          <w:rPr>
            <w:noProof/>
            <w:webHidden/>
          </w:rPr>
          <w:tab/>
        </w:r>
        <w:r>
          <w:rPr>
            <w:noProof/>
            <w:webHidden/>
          </w:rPr>
          <w:fldChar w:fldCharType="begin"/>
        </w:r>
        <w:r>
          <w:rPr>
            <w:noProof/>
            <w:webHidden/>
          </w:rPr>
          <w:instrText xml:space="preserve"> PAGEREF _Toc241397012 \h </w:instrText>
        </w:r>
        <w:r>
          <w:rPr>
            <w:noProof/>
            <w:webHidden/>
          </w:rPr>
        </w:r>
        <w:r>
          <w:rPr>
            <w:noProof/>
            <w:webHidden/>
          </w:rPr>
          <w:fldChar w:fldCharType="separate"/>
        </w:r>
        <w:r>
          <w:rPr>
            <w:noProof/>
            <w:webHidden/>
          </w:rPr>
          <w:t>40</w:t>
        </w:r>
        <w:r>
          <w:rPr>
            <w:noProof/>
            <w:webHidden/>
          </w:rPr>
          <w:fldChar w:fldCharType="end"/>
        </w:r>
      </w:hyperlink>
    </w:p>
    <w:p w14:paraId="02306AC7" w14:textId="207E4992"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13" w:history="1">
        <w:r w:rsidRPr="00824F69">
          <w:rPr>
            <w:rStyle w:val="Hyperlink"/>
            <w:noProof/>
          </w:rPr>
          <w:t>8.4  Other major cases</w:t>
        </w:r>
        <w:r>
          <w:rPr>
            <w:noProof/>
            <w:webHidden/>
          </w:rPr>
          <w:tab/>
        </w:r>
        <w:r>
          <w:rPr>
            <w:noProof/>
            <w:webHidden/>
          </w:rPr>
          <w:fldChar w:fldCharType="begin"/>
        </w:r>
        <w:r>
          <w:rPr>
            <w:noProof/>
            <w:webHidden/>
          </w:rPr>
          <w:instrText xml:space="preserve"> PAGEREF _Toc241397013 \h </w:instrText>
        </w:r>
        <w:r>
          <w:rPr>
            <w:noProof/>
            <w:webHidden/>
          </w:rPr>
        </w:r>
        <w:r>
          <w:rPr>
            <w:noProof/>
            <w:webHidden/>
          </w:rPr>
          <w:fldChar w:fldCharType="separate"/>
        </w:r>
        <w:r>
          <w:rPr>
            <w:noProof/>
            <w:webHidden/>
          </w:rPr>
          <w:t>40</w:t>
        </w:r>
        <w:r>
          <w:rPr>
            <w:noProof/>
            <w:webHidden/>
          </w:rPr>
          <w:fldChar w:fldCharType="end"/>
        </w:r>
      </w:hyperlink>
    </w:p>
    <w:p w14:paraId="167CFBDC" w14:textId="52D39F29"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14" w:history="1">
        <w:r w:rsidRPr="00824F69">
          <w:rPr>
            <w:rStyle w:val="Hyperlink"/>
            <w:noProof/>
          </w:rPr>
          <w:t>(i)  Malaya (1948–1957)</w:t>
        </w:r>
        <w:r>
          <w:rPr>
            <w:noProof/>
            <w:webHidden/>
          </w:rPr>
          <w:tab/>
        </w:r>
        <w:r>
          <w:rPr>
            <w:noProof/>
            <w:webHidden/>
          </w:rPr>
          <w:fldChar w:fldCharType="begin"/>
        </w:r>
        <w:r>
          <w:rPr>
            <w:noProof/>
            <w:webHidden/>
          </w:rPr>
          <w:instrText xml:space="preserve"> PAGEREF _Toc241397014 \h </w:instrText>
        </w:r>
        <w:r>
          <w:rPr>
            <w:noProof/>
            <w:webHidden/>
          </w:rPr>
        </w:r>
        <w:r>
          <w:rPr>
            <w:noProof/>
            <w:webHidden/>
          </w:rPr>
          <w:fldChar w:fldCharType="separate"/>
        </w:r>
        <w:r>
          <w:rPr>
            <w:noProof/>
            <w:webHidden/>
          </w:rPr>
          <w:t>40</w:t>
        </w:r>
        <w:r>
          <w:rPr>
            <w:noProof/>
            <w:webHidden/>
          </w:rPr>
          <w:fldChar w:fldCharType="end"/>
        </w:r>
      </w:hyperlink>
    </w:p>
    <w:p w14:paraId="53D6D6CD" w14:textId="2B8CD598"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15" w:history="1">
        <w:r w:rsidRPr="00824F69">
          <w:rPr>
            <w:rStyle w:val="Hyperlink"/>
            <w:noProof/>
          </w:rPr>
          <w:t>(ii)  The Gold Coast → Ghana (1957)</w:t>
        </w:r>
        <w:r>
          <w:rPr>
            <w:noProof/>
            <w:webHidden/>
          </w:rPr>
          <w:tab/>
        </w:r>
        <w:r>
          <w:rPr>
            <w:noProof/>
            <w:webHidden/>
          </w:rPr>
          <w:fldChar w:fldCharType="begin"/>
        </w:r>
        <w:r>
          <w:rPr>
            <w:noProof/>
            <w:webHidden/>
          </w:rPr>
          <w:instrText xml:space="preserve"> PAGEREF _Toc241397015 \h </w:instrText>
        </w:r>
        <w:r>
          <w:rPr>
            <w:noProof/>
            <w:webHidden/>
          </w:rPr>
        </w:r>
        <w:r>
          <w:rPr>
            <w:noProof/>
            <w:webHidden/>
          </w:rPr>
          <w:fldChar w:fldCharType="separate"/>
        </w:r>
        <w:r>
          <w:rPr>
            <w:noProof/>
            <w:webHidden/>
          </w:rPr>
          <w:t>41</w:t>
        </w:r>
        <w:r>
          <w:rPr>
            <w:noProof/>
            <w:webHidden/>
          </w:rPr>
          <w:fldChar w:fldCharType="end"/>
        </w:r>
      </w:hyperlink>
    </w:p>
    <w:p w14:paraId="73FB69EF" w14:textId="56676EDF"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16" w:history="1">
        <w:r w:rsidRPr="00824F69">
          <w:rPr>
            <w:rStyle w:val="Hyperlink"/>
            <w:noProof/>
          </w:rPr>
          <w:t>(iii)  Kenya (1952–1963)</w:t>
        </w:r>
        <w:r>
          <w:rPr>
            <w:noProof/>
            <w:webHidden/>
          </w:rPr>
          <w:tab/>
        </w:r>
        <w:r>
          <w:rPr>
            <w:noProof/>
            <w:webHidden/>
          </w:rPr>
          <w:fldChar w:fldCharType="begin"/>
        </w:r>
        <w:r>
          <w:rPr>
            <w:noProof/>
            <w:webHidden/>
          </w:rPr>
          <w:instrText xml:space="preserve"> PAGEREF _Toc241397016 \h </w:instrText>
        </w:r>
        <w:r>
          <w:rPr>
            <w:noProof/>
            <w:webHidden/>
          </w:rPr>
        </w:r>
        <w:r>
          <w:rPr>
            <w:noProof/>
            <w:webHidden/>
          </w:rPr>
          <w:fldChar w:fldCharType="separate"/>
        </w:r>
        <w:r>
          <w:rPr>
            <w:noProof/>
            <w:webHidden/>
          </w:rPr>
          <w:t>41</w:t>
        </w:r>
        <w:r>
          <w:rPr>
            <w:noProof/>
            <w:webHidden/>
          </w:rPr>
          <w:fldChar w:fldCharType="end"/>
        </w:r>
      </w:hyperlink>
    </w:p>
    <w:p w14:paraId="0F1BF282" w14:textId="1F17E804"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17" w:history="1">
        <w:r w:rsidRPr="00824F69">
          <w:rPr>
            <w:rStyle w:val="Hyperlink"/>
            <w:noProof/>
          </w:rPr>
          <w:t>(iv)  The wind of change (1960–1966)</w:t>
        </w:r>
        <w:r>
          <w:rPr>
            <w:noProof/>
            <w:webHidden/>
          </w:rPr>
          <w:tab/>
        </w:r>
        <w:r>
          <w:rPr>
            <w:noProof/>
            <w:webHidden/>
          </w:rPr>
          <w:fldChar w:fldCharType="begin"/>
        </w:r>
        <w:r>
          <w:rPr>
            <w:noProof/>
            <w:webHidden/>
          </w:rPr>
          <w:instrText xml:space="preserve"> PAGEREF _Toc241397017 \h </w:instrText>
        </w:r>
        <w:r>
          <w:rPr>
            <w:noProof/>
            <w:webHidden/>
          </w:rPr>
        </w:r>
        <w:r>
          <w:rPr>
            <w:noProof/>
            <w:webHidden/>
          </w:rPr>
          <w:fldChar w:fldCharType="separate"/>
        </w:r>
        <w:r>
          <w:rPr>
            <w:noProof/>
            <w:webHidden/>
          </w:rPr>
          <w:t>41</w:t>
        </w:r>
        <w:r>
          <w:rPr>
            <w:noProof/>
            <w:webHidden/>
          </w:rPr>
          <w:fldChar w:fldCharType="end"/>
        </w:r>
      </w:hyperlink>
    </w:p>
    <w:p w14:paraId="3E33224B" w14:textId="120C4C9C"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18" w:history="1">
        <w:r w:rsidRPr="00824F69">
          <w:rPr>
            <w:rStyle w:val="Hyperlink"/>
            <w:noProof/>
          </w:rPr>
          <w:t>(v)  Aden (1967)</w:t>
        </w:r>
        <w:r>
          <w:rPr>
            <w:noProof/>
            <w:webHidden/>
          </w:rPr>
          <w:tab/>
        </w:r>
        <w:r>
          <w:rPr>
            <w:noProof/>
            <w:webHidden/>
          </w:rPr>
          <w:fldChar w:fldCharType="begin"/>
        </w:r>
        <w:r>
          <w:rPr>
            <w:noProof/>
            <w:webHidden/>
          </w:rPr>
          <w:instrText xml:space="preserve"> PAGEREF _Toc241397018 \h </w:instrText>
        </w:r>
        <w:r>
          <w:rPr>
            <w:noProof/>
            <w:webHidden/>
          </w:rPr>
        </w:r>
        <w:r>
          <w:rPr>
            <w:noProof/>
            <w:webHidden/>
          </w:rPr>
          <w:fldChar w:fldCharType="separate"/>
        </w:r>
        <w:r>
          <w:rPr>
            <w:noProof/>
            <w:webHidden/>
          </w:rPr>
          <w:t>41</w:t>
        </w:r>
        <w:r>
          <w:rPr>
            <w:noProof/>
            <w:webHidden/>
          </w:rPr>
          <w:fldChar w:fldCharType="end"/>
        </w:r>
      </w:hyperlink>
    </w:p>
    <w:p w14:paraId="4AB77282" w14:textId="449642BD"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19" w:history="1">
        <w:r w:rsidRPr="00824F69">
          <w:rPr>
            <w:rStyle w:val="Hyperlink"/>
            <w:noProof/>
          </w:rPr>
          <w:t>(vi)  Rhodesia (1965–1980)</w:t>
        </w:r>
        <w:r>
          <w:rPr>
            <w:noProof/>
            <w:webHidden/>
          </w:rPr>
          <w:tab/>
        </w:r>
        <w:r>
          <w:rPr>
            <w:noProof/>
            <w:webHidden/>
          </w:rPr>
          <w:fldChar w:fldCharType="begin"/>
        </w:r>
        <w:r>
          <w:rPr>
            <w:noProof/>
            <w:webHidden/>
          </w:rPr>
          <w:instrText xml:space="preserve"> PAGEREF _Toc241397019 \h </w:instrText>
        </w:r>
        <w:r>
          <w:rPr>
            <w:noProof/>
            <w:webHidden/>
          </w:rPr>
        </w:r>
        <w:r>
          <w:rPr>
            <w:noProof/>
            <w:webHidden/>
          </w:rPr>
          <w:fldChar w:fldCharType="separate"/>
        </w:r>
        <w:r>
          <w:rPr>
            <w:noProof/>
            <w:webHidden/>
          </w:rPr>
          <w:t>41</w:t>
        </w:r>
        <w:r>
          <w:rPr>
            <w:noProof/>
            <w:webHidden/>
          </w:rPr>
          <w:fldChar w:fldCharType="end"/>
        </w:r>
      </w:hyperlink>
    </w:p>
    <w:p w14:paraId="7AB0C834" w14:textId="1A62646B"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20" w:history="1">
        <w:r w:rsidRPr="00824F69">
          <w:rPr>
            <w:rStyle w:val="Hyperlink"/>
            <w:noProof/>
          </w:rPr>
          <w:t>(vii)  Hong Kong (1997)</w:t>
        </w:r>
        <w:r>
          <w:rPr>
            <w:noProof/>
            <w:webHidden/>
          </w:rPr>
          <w:tab/>
        </w:r>
        <w:r>
          <w:rPr>
            <w:noProof/>
            <w:webHidden/>
          </w:rPr>
          <w:fldChar w:fldCharType="begin"/>
        </w:r>
        <w:r>
          <w:rPr>
            <w:noProof/>
            <w:webHidden/>
          </w:rPr>
          <w:instrText xml:space="preserve"> PAGEREF _Toc241397020 \h </w:instrText>
        </w:r>
        <w:r>
          <w:rPr>
            <w:noProof/>
            <w:webHidden/>
          </w:rPr>
        </w:r>
        <w:r>
          <w:rPr>
            <w:noProof/>
            <w:webHidden/>
          </w:rPr>
          <w:fldChar w:fldCharType="separate"/>
        </w:r>
        <w:r>
          <w:rPr>
            <w:noProof/>
            <w:webHidden/>
          </w:rPr>
          <w:t>41</w:t>
        </w:r>
        <w:r>
          <w:rPr>
            <w:noProof/>
            <w:webHidden/>
          </w:rPr>
          <w:fldChar w:fldCharType="end"/>
        </w:r>
      </w:hyperlink>
    </w:p>
    <w:p w14:paraId="6AFD7111" w14:textId="3233193A"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21" w:history="1">
        <w:r w:rsidRPr="00824F69">
          <w:rPr>
            <w:rStyle w:val="Hyperlink"/>
            <w:noProof/>
          </w:rPr>
          <w:t>8.5  Global pressures or British decisions? — weighing the causes</w:t>
        </w:r>
        <w:r>
          <w:rPr>
            <w:noProof/>
            <w:webHidden/>
          </w:rPr>
          <w:tab/>
        </w:r>
        <w:r>
          <w:rPr>
            <w:noProof/>
            <w:webHidden/>
          </w:rPr>
          <w:fldChar w:fldCharType="begin"/>
        </w:r>
        <w:r>
          <w:rPr>
            <w:noProof/>
            <w:webHidden/>
          </w:rPr>
          <w:instrText xml:space="preserve"> PAGEREF _Toc241397021 \h </w:instrText>
        </w:r>
        <w:r>
          <w:rPr>
            <w:noProof/>
            <w:webHidden/>
          </w:rPr>
        </w:r>
        <w:r>
          <w:rPr>
            <w:noProof/>
            <w:webHidden/>
          </w:rPr>
          <w:fldChar w:fldCharType="separate"/>
        </w:r>
        <w:r>
          <w:rPr>
            <w:noProof/>
            <w:webHidden/>
          </w:rPr>
          <w:t>41</w:t>
        </w:r>
        <w:r>
          <w:rPr>
            <w:noProof/>
            <w:webHidden/>
          </w:rPr>
          <w:fldChar w:fldCharType="end"/>
        </w:r>
      </w:hyperlink>
    </w:p>
    <w:p w14:paraId="17E794E3" w14:textId="6BBFA598" w:rsidR="008B1843" w:rsidRDefault="008B1843">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022" w:history="1">
        <w:r w:rsidRPr="00824F69">
          <w:rPr>
            <w:rStyle w:val="Hyperlink"/>
            <w:noProof/>
          </w:rPr>
          <w:t>Chapter 9 · The Middle East, Palestine and Suez</w:t>
        </w:r>
        <w:r>
          <w:rPr>
            <w:noProof/>
            <w:webHidden/>
          </w:rPr>
          <w:tab/>
        </w:r>
        <w:r>
          <w:rPr>
            <w:noProof/>
            <w:webHidden/>
          </w:rPr>
          <w:fldChar w:fldCharType="begin"/>
        </w:r>
        <w:r>
          <w:rPr>
            <w:noProof/>
            <w:webHidden/>
          </w:rPr>
          <w:instrText xml:space="preserve"> PAGEREF _Toc241397022 \h </w:instrText>
        </w:r>
        <w:r>
          <w:rPr>
            <w:noProof/>
            <w:webHidden/>
          </w:rPr>
        </w:r>
        <w:r>
          <w:rPr>
            <w:noProof/>
            <w:webHidden/>
          </w:rPr>
          <w:fldChar w:fldCharType="separate"/>
        </w:r>
        <w:r>
          <w:rPr>
            <w:noProof/>
            <w:webHidden/>
          </w:rPr>
          <w:t>43</w:t>
        </w:r>
        <w:r>
          <w:rPr>
            <w:noProof/>
            <w:webHidden/>
          </w:rPr>
          <w:fldChar w:fldCharType="end"/>
        </w:r>
      </w:hyperlink>
    </w:p>
    <w:p w14:paraId="2A4777BF" w14:textId="76B3A734"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23" w:history="1">
        <w:r w:rsidRPr="00824F69">
          <w:rPr>
            <w:rStyle w:val="Hyperlink"/>
            <w:noProof/>
          </w:rPr>
          <w:t>9.1  Britain in the Middle East</w:t>
        </w:r>
        <w:r>
          <w:rPr>
            <w:noProof/>
            <w:webHidden/>
          </w:rPr>
          <w:tab/>
        </w:r>
        <w:r>
          <w:rPr>
            <w:noProof/>
            <w:webHidden/>
          </w:rPr>
          <w:fldChar w:fldCharType="begin"/>
        </w:r>
        <w:r>
          <w:rPr>
            <w:noProof/>
            <w:webHidden/>
          </w:rPr>
          <w:instrText xml:space="preserve"> PAGEREF _Toc241397023 \h </w:instrText>
        </w:r>
        <w:r>
          <w:rPr>
            <w:noProof/>
            <w:webHidden/>
          </w:rPr>
        </w:r>
        <w:r>
          <w:rPr>
            <w:noProof/>
            <w:webHidden/>
          </w:rPr>
          <w:fldChar w:fldCharType="separate"/>
        </w:r>
        <w:r>
          <w:rPr>
            <w:noProof/>
            <w:webHidden/>
          </w:rPr>
          <w:t>43</w:t>
        </w:r>
        <w:r>
          <w:rPr>
            <w:noProof/>
            <w:webHidden/>
          </w:rPr>
          <w:fldChar w:fldCharType="end"/>
        </w:r>
      </w:hyperlink>
    </w:p>
    <w:p w14:paraId="12C9A578" w14:textId="7605294B"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24" w:history="1">
        <w:r w:rsidRPr="00824F69">
          <w:rPr>
            <w:rStyle w:val="Hyperlink"/>
            <w:noProof/>
          </w:rPr>
          <w:t>9.2  Palestine (1917–1948)</w:t>
        </w:r>
        <w:r>
          <w:rPr>
            <w:noProof/>
            <w:webHidden/>
          </w:rPr>
          <w:tab/>
        </w:r>
        <w:r>
          <w:rPr>
            <w:noProof/>
            <w:webHidden/>
          </w:rPr>
          <w:fldChar w:fldCharType="begin"/>
        </w:r>
        <w:r>
          <w:rPr>
            <w:noProof/>
            <w:webHidden/>
          </w:rPr>
          <w:instrText xml:space="preserve"> PAGEREF _Toc241397024 \h </w:instrText>
        </w:r>
        <w:r>
          <w:rPr>
            <w:noProof/>
            <w:webHidden/>
          </w:rPr>
        </w:r>
        <w:r>
          <w:rPr>
            <w:noProof/>
            <w:webHidden/>
          </w:rPr>
          <w:fldChar w:fldCharType="separate"/>
        </w:r>
        <w:r>
          <w:rPr>
            <w:noProof/>
            <w:webHidden/>
          </w:rPr>
          <w:t>43</w:t>
        </w:r>
        <w:r>
          <w:rPr>
            <w:noProof/>
            <w:webHidden/>
          </w:rPr>
          <w:fldChar w:fldCharType="end"/>
        </w:r>
      </w:hyperlink>
    </w:p>
    <w:p w14:paraId="5CDDA038" w14:textId="1ACE18A7"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25" w:history="1">
        <w:r w:rsidRPr="00824F69">
          <w:rPr>
            <w:rStyle w:val="Hyperlink"/>
            <w:noProof/>
          </w:rPr>
          <w:t>(i)  The problem Britain created</w:t>
        </w:r>
        <w:r>
          <w:rPr>
            <w:noProof/>
            <w:webHidden/>
          </w:rPr>
          <w:tab/>
        </w:r>
        <w:r>
          <w:rPr>
            <w:noProof/>
            <w:webHidden/>
          </w:rPr>
          <w:fldChar w:fldCharType="begin"/>
        </w:r>
        <w:r>
          <w:rPr>
            <w:noProof/>
            <w:webHidden/>
          </w:rPr>
          <w:instrText xml:space="preserve"> PAGEREF _Toc241397025 \h </w:instrText>
        </w:r>
        <w:r>
          <w:rPr>
            <w:noProof/>
            <w:webHidden/>
          </w:rPr>
        </w:r>
        <w:r>
          <w:rPr>
            <w:noProof/>
            <w:webHidden/>
          </w:rPr>
          <w:fldChar w:fldCharType="separate"/>
        </w:r>
        <w:r>
          <w:rPr>
            <w:noProof/>
            <w:webHidden/>
          </w:rPr>
          <w:t>43</w:t>
        </w:r>
        <w:r>
          <w:rPr>
            <w:noProof/>
            <w:webHidden/>
          </w:rPr>
          <w:fldChar w:fldCharType="end"/>
        </w:r>
      </w:hyperlink>
    </w:p>
    <w:p w14:paraId="3D5863F4" w14:textId="2E8114E1"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26" w:history="1">
        <w:r w:rsidRPr="00824F69">
          <w:rPr>
            <w:rStyle w:val="Hyperlink"/>
            <w:noProof/>
          </w:rPr>
          <w:t>(ii)  The inter-war conflict</w:t>
        </w:r>
        <w:r>
          <w:rPr>
            <w:noProof/>
            <w:webHidden/>
          </w:rPr>
          <w:tab/>
        </w:r>
        <w:r>
          <w:rPr>
            <w:noProof/>
            <w:webHidden/>
          </w:rPr>
          <w:fldChar w:fldCharType="begin"/>
        </w:r>
        <w:r>
          <w:rPr>
            <w:noProof/>
            <w:webHidden/>
          </w:rPr>
          <w:instrText xml:space="preserve"> PAGEREF _Toc241397026 \h </w:instrText>
        </w:r>
        <w:r>
          <w:rPr>
            <w:noProof/>
            <w:webHidden/>
          </w:rPr>
        </w:r>
        <w:r>
          <w:rPr>
            <w:noProof/>
            <w:webHidden/>
          </w:rPr>
          <w:fldChar w:fldCharType="separate"/>
        </w:r>
        <w:r>
          <w:rPr>
            <w:noProof/>
            <w:webHidden/>
          </w:rPr>
          <w:t>44</w:t>
        </w:r>
        <w:r>
          <w:rPr>
            <w:noProof/>
            <w:webHidden/>
          </w:rPr>
          <w:fldChar w:fldCharType="end"/>
        </w:r>
      </w:hyperlink>
    </w:p>
    <w:p w14:paraId="02FF58CB" w14:textId="1ECA6AC9"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27" w:history="1">
        <w:r w:rsidRPr="00824F69">
          <w:rPr>
            <w:rStyle w:val="Hyperlink"/>
            <w:noProof/>
          </w:rPr>
          <w:t>(iii)  Why Britain withdrew (1945–1948)</w:t>
        </w:r>
        <w:r>
          <w:rPr>
            <w:noProof/>
            <w:webHidden/>
          </w:rPr>
          <w:tab/>
        </w:r>
        <w:r>
          <w:rPr>
            <w:noProof/>
            <w:webHidden/>
          </w:rPr>
          <w:fldChar w:fldCharType="begin"/>
        </w:r>
        <w:r>
          <w:rPr>
            <w:noProof/>
            <w:webHidden/>
          </w:rPr>
          <w:instrText xml:space="preserve"> PAGEREF _Toc241397027 \h </w:instrText>
        </w:r>
        <w:r>
          <w:rPr>
            <w:noProof/>
            <w:webHidden/>
          </w:rPr>
        </w:r>
        <w:r>
          <w:rPr>
            <w:noProof/>
            <w:webHidden/>
          </w:rPr>
          <w:fldChar w:fldCharType="separate"/>
        </w:r>
        <w:r>
          <w:rPr>
            <w:noProof/>
            <w:webHidden/>
          </w:rPr>
          <w:t>44</w:t>
        </w:r>
        <w:r>
          <w:rPr>
            <w:noProof/>
            <w:webHidden/>
          </w:rPr>
          <w:fldChar w:fldCharType="end"/>
        </w:r>
      </w:hyperlink>
    </w:p>
    <w:p w14:paraId="18FE0C5C" w14:textId="0B61F746"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28" w:history="1">
        <w:r w:rsidRPr="00824F69">
          <w:rPr>
            <w:rStyle w:val="Hyperlink"/>
            <w:noProof/>
          </w:rPr>
          <w:t>9.3  Other crises of influence</w:t>
        </w:r>
        <w:r>
          <w:rPr>
            <w:noProof/>
            <w:webHidden/>
          </w:rPr>
          <w:tab/>
        </w:r>
        <w:r>
          <w:rPr>
            <w:noProof/>
            <w:webHidden/>
          </w:rPr>
          <w:fldChar w:fldCharType="begin"/>
        </w:r>
        <w:r>
          <w:rPr>
            <w:noProof/>
            <w:webHidden/>
          </w:rPr>
          <w:instrText xml:space="preserve"> PAGEREF _Toc241397028 \h </w:instrText>
        </w:r>
        <w:r>
          <w:rPr>
            <w:noProof/>
            <w:webHidden/>
          </w:rPr>
        </w:r>
        <w:r>
          <w:rPr>
            <w:noProof/>
            <w:webHidden/>
          </w:rPr>
          <w:fldChar w:fldCharType="separate"/>
        </w:r>
        <w:r>
          <w:rPr>
            <w:noProof/>
            <w:webHidden/>
          </w:rPr>
          <w:t>44</w:t>
        </w:r>
        <w:r>
          <w:rPr>
            <w:noProof/>
            <w:webHidden/>
          </w:rPr>
          <w:fldChar w:fldCharType="end"/>
        </w:r>
      </w:hyperlink>
    </w:p>
    <w:p w14:paraId="652CEA22" w14:textId="6FDF7681"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29" w:history="1">
        <w:r w:rsidRPr="00824F69">
          <w:rPr>
            <w:rStyle w:val="Hyperlink"/>
            <w:noProof/>
          </w:rPr>
          <w:t>9.4  The Suez Crisis (1956)</w:t>
        </w:r>
        <w:r>
          <w:rPr>
            <w:noProof/>
            <w:webHidden/>
          </w:rPr>
          <w:tab/>
        </w:r>
        <w:r>
          <w:rPr>
            <w:noProof/>
            <w:webHidden/>
          </w:rPr>
          <w:fldChar w:fldCharType="begin"/>
        </w:r>
        <w:r>
          <w:rPr>
            <w:noProof/>
            <w:webHidden/>
          </w:rPr>
          <w:instrText xml:space="preserve"> PAGEREF _Toc241397029 \h </w:instrText>
        </w:r>
        <w:r>
          <w:rPr>
            <w:noProof/>
            <w:webHidden/>
          </w:rPr>
        </w:r>
        <w:r>
          <w:rPr>
            <w:noProof/>
            <w:webHidden/>
          </w:rPr>
          <w:fldChar w:fldCharType="separate"/>
        </w:r>
        <w:r>
          <w:rPr>
            <w:noProof/>
            <w:webHidden/>
          </w:rPr>
          <w:t>45</w:t>
        </w:r>
        <w:r>
          <w:rPr>
            <w:noProof/>
            <w:webHidden/>
          </w:rPr>
          <w:fldChar w:fldCharType="end"/>
        </w:r>
      </w:hyperlink>
    </w:p>
    <w:p w14:paraId="071EFA7D" w14:textId="18D654C7"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30" w:history="1">
        <w:r w:rsidRPr="00824F69">
          <w:rPr>
            <w:rStyle w:val="Hyperlink"/>
            <w:noProof/>
          </w:rPr>
          <w:t>(i)  The background</w:t>
        </w:r>
        <w:r>
          <w:rPr>
            <w:noProof/>
            <w:webHidden/>
          </w:rPr>
          <w:tab/>
        </w:r>
        <w:r>
          <w:rPr>
            <w:noProof/>
            <w:webHidden/>
          </w:rPr>
          <w:fldChar w:fldCharType="begin"/>
        </w:r>
        <w:r>
          <w:rPr>
            <w:noProof/>
            <w:webHidden/>
          </w:rPr>
          <w:instrText xml:space="preserve"> PAGEREF _Toc241397030 \h </w:instrText>
        </w:r>
        <w:r>
          <w:rPr>
            <w:noProof/>
            <w:webHidden/>
          </w:rPr>
        </w:r>
        <w:r>
          <w:rPr>
            <w:noProof/>
            <w:webHidden/>
          </w:rPr>
          <w:fldChar w:fldCharType="separate"/>
        </w:r>
        <w:r>
          <w:rPr>
            <w:noProof/>
            <w:webHidden/>
          </w:rPr>
          <w:t>45</w:t>
        </w:r>
        <w:r>
          <w:rPr>
            <w:noProof/>
            <w:webHidden/>
          </w:rPr>
          <w:fldChar w:fldCharType="end"/>
        </w:r>
      </w:hyperlink>
    </w:p>
    <w:p w14:paraId="4A7C429C" w14:textId="312DE1AC"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31" w:history="1">
        <w:r w:rsidRPr="00824F69">
          <w:rPr>
            <w:rStyle w:val="Hyperlink"/>
            <w:noProof/>
          </w:rPr>
          <w:t>(ii)  The crisis</w:t>
        </w:r>
        <w:r>
          <w:rPr>
            <w:noProof/>
            <w:webHidden/>
          </w:rPr>
          <w:tab/>
        </w:r>
        <w:r>
          <w:rPr>
            <w:noProof/>
            <w:webHidden/>
          </w:rPr>
          <w:fldChar w:fldCharType="begin"/>
        </w:r>
        <w:r>
          <w:rPr>
            <w:noProof/>
            <w:webHidden/>
          </w:rPr>
          <w:instrText xml:space="preserve"> PAGEREF _Toc241397031 \h </w:instrText>
        </w:r>
        <w:r>
          <w:rPr>
            <w:noProof/>
            <w:webHidden/>
          </w:rPr>
        </w:r>
        <w:r>
          <w:rPr>
            <w:noProof/>
            <w:webHidden/>
          </w:rPr>
          <w:fldChar w:fldCharType="separate"/>
        </w:r>
        <w:r>
          <w:rPr>
            <w:noProof/>
            <w:webHidden/>
          </w:rPr>
          <w:t>45</w:t>
        </w:r>
        <w:r>
          <w:rPr>
            <w:noProof/>
            <w:webHidden/>
          </w:rPr>
          <w:fldChar w:fldCharType="end"/>
        </w:r>
      </w:hyperlink>
    </w:p>
    <w:p w14:paraId="1C14332A" w14:textId="0C242BEF"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32" w:history="1">
        <w:r w:rsidRPr="00824F69">
          <w:rPr>
            <w:rStyle w:val="Hyperlink"/>
            <w:noProof/>
          </w:rPr>
          <w:t>(iii)  Why Britain withdrew from Suez</w:t>
        </w:r>
        <w:r>
          <w:rPr>
            <w:noProof/>
            <w:webHidden/>
          </w:rPr>
          <w:tab/>
        </w:r>
        <w:r>
          <w:rPr>
            <w:noProof/>
            <w:webHidden/>
          </w:rPr>
          <w:fldChar w:fldCharType="begin"/>
        </w:r>
        <w:r>
          <w:rPr>
            <w:noProof/>
            <w:webHidden/>
          </w:rPr>
          <w:instrText xml:space="preserve"> PAGEREF _Toc241397032 \h </w:instrText>
        </w:r>
        <w:r>
          <w:rPr>
            <w:noProof/>
            <w:webHidden/>
          </w:rPr>
        </w:r>
        <w:r>
          <w:rPr>
            <w:noProof/>
            <w:webHidden/>
          </w:rPr>
          <w:fldChar w:fldCharType="separate"/>
        </w:r>
        <w:r>
          <w:rPr>
            <w:noProof/>
            <w:webHidden/>
          </w:rPr>
          <w:t>45</w:t>
        </w:r>
        <w:r>
          <w:rPr>
            <w:noProof/>
            <w:webHidden/>
          </w:rPr>
          <w:fldChar w:fldCharType="end"/>
        </w:r>
      </w:hyperlink>
    </w:p>
    <w:p w14:paraId="4DFB9997" w14:textId="0343B251" w:rsidR="008B1843" w:rsidRDefault="008B1843">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33" w:history="1">
        <w:r w:rsidRPr="00824F69">
          <w:rPr>
            <w:rStyle w:val="Hyperlink"/>
            <w:noProof/>
          </w:rPr>
          <w:t>(iv)  Consequences</w:t>
        </w:r>
        <w:r>
          <w:rPr>
            <w:noProof/>
            <w:webHidden/>
          </w:rPr>
          <w:tab/>
        </w:r>
        <w:r>
          <w:rPr>
            <w:noProof/>
            <w:webHidden/>
          </w:rPr>
          <w:fldChar w:fldCharType="begin"/>
        </w:r>
        <w:r>
          <w:rPr>
            <w:noProof/>
            <w:webHidden/>
          </w:rPr>
          <w:instrText xml:space="preserve"> PAGEREF _Toc241397033 \h </w:instrText>
        </w:r>
        <w:r>
          <w:rPr>
            <w:noProof/>
            <w:webHidden/>
          </w:rPr>
        </w:r>
        <w:r>
          <w:rPr>
            <w:noProof/>
            <w:webHidden/>
          </w:rPr>
          <w:fldChar w:fldCharType="separate"/>
        </w:r>
        <w:r>
          <w:rPr>
            <w:noProof/>
            <w:webHidden/>
          </w:rPr>
          <w:t>46</w:t>
        </w:r>
        <w:r>
          <w:rPr>
            <w:noProof/>
            <w:webHidden/>
          </w:rPr>
          <w:fldChar w:fldCharType="end"/>
        </w:r>
      </w:hyperlink>
    </w:p>
    <w:p w14:paraId="48400CB2" w14:textId="7C4D66CB" w:rsidR="008B1843" w:rsidRDefault="008B1843">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034" w:history="1">
        <w:r w:rsidRPr="00824F69">
          <w:rPr>
            <w:rStyle w:val="Hyperlink"/>
            <w:noProof/>
          </w:rPr>
          <w:t>Chapter 10 · Home and Europe, 1951–1979</w:t>
        </w:r>
        <w:r>
          <w:rPr>
            <w:noProof/>
            <w:webHidden/>
          </w:rPr>
          <w:tab/>
        </w:r>
        <w:r>
          <w:rPr>
            <w:noProof/>
            <w:webHidden/>
          </w:rPr>
          <w:fldChar w:fldCharType="begin"/>
        </w:r>
        <w:r>
          <w:rPr>
            <w:noProof/>
            <w:webHidden/>
          </w:rPr>
          <w:instrText xml:space="preserve"> PAGEREF _Toc241397034 \h </w:instrText>
        </w:r>
        <w:r>
          <w:rPr>
            <w:noProof/>
            <w:webHidden/>
          </w:rPr>
        </w:r>
        <w:r>
          <w:rPr>
            <w:noProof/>
            <w:webHidden/>
          </w:rPr>
          <w:fldChar w:fldCharType="separate"/>
        </w:r>
        <w:r>
          <w:rPr>
            <w:noProof/>
            <w:webHidden/>
          </w:rPr>
          <w:t>47</w:t>
        </w:r>
        <w:r>
          <w:rPr>
            <w:noProof/>
            <w:webHidden/>
          </w:rPr>
          <w:fldChar w:fldCharType="end"/>
        </w:r>
      </w:hyperlink>
    </w:p>
    <w:p w14:paraId="5C33F682" w14:textId="448CFE32"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35" w:history="1">
        <w:r w:rsidRPr="00824F69">
          <w:rPr>
            <w:rStyle w:val="Hyperlink"/>
            <w:noProof/>
          </w:rPr>
          <w:t>10.1  The Conservative years (1951–1964)</w:t>
        </w:r>
        <w:r>
          <w:rPr>
            <w:noProof/>
            <w:webHidden/>
          </w:rPr>
          <w:tab/>
        </w:r>
        <w:r>
          <w:rPr>
            <w:noProof/>
            <w:webHidden/>
          </w:rPr>
          <w:fldChar w:fldCharType="begin"/>
        </w:r>
        <w:r>
          <w:rPr>
            <w:noProof/>
            <w:webHidden/>
          </w:rPr>
          <w:instrText xml:space="preserve"> PAGEREF _Toc241397035 \h </w:instrText>
        </w:r>
        <w:r>
          <w:rPr>
            <w:noProof/>
            <w:webHidden/>
          </w:rPr>
        </w:r>
        <w:r>
          <w:rPr>
            <w:noProof/>
            <w:webHidden/>
          </w:rPr>
          <w:fldChar w:fldCharType="separate"/>
        </w:r>
        <w:r>
          <w:rPr>
            <w:noProof/>
            <w:webHidden/>
          </w:rPr>
          <w:t>47</w:t>
        </w:r>
        <w:r>
          <w:rPr>
            <w:noProof/>
            <w:webHidden/>
          </w:rPr>
          <w:fldChar w:fldCharType="end"/>
        </w:r>
      </w:hyperlink>
    </w:p>
    <w:p w14:paraId="5084BE01" w14:textId="6518E2BF"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36" w:history="1">
        <w:r w:rsidRPr="00824F69">
          <w:rPr>
            <w:rStyle w:val="Hyperlink"/>
            <w:noProof/>
          </w:rPr>
          <w:t>10.2  The Wilson years (1964–1970)</w:t>
        </w:r>
        <w:r>
          <w:rPr>
            <w:noProof/>
            <w:webHidden/>
          </w:rPr>
          <w:tab/>
        </w:r>
        <w:r>
          <w:rPr>
            <w:noProof/>
            <w:webHidden/>
          </w:rPr>
          <w:fldChar w:fldCharType="begin"/>
        </w:r>
        <w:r>
          <w:rPr>
            <w:noProof/>
            <w:webHidden/>
          </w:rPr>
          <w:instrText xml:space="preserve"> PAGEREF _Toc241397036 \h </w:instrText>
        </w:r>
        <w:r>
          <w:rPr>
            <w:noProof/>
            <w:webHidden/>
          </w:rPr>
        </w:r>
        <w:r>
          <w:rPr>
            <w:noProof/>
            <w:webHidden/>
          </w:rPr>
          <w:fldChar w:fldCharType="separate"/>
        </w:r>
        <w:r>
          <w:rPr>
            <w:noProof/>
            <w:webHidden/>
          </w:rPr>
          <w:t>47</w:t>
        </w:r>
        <w:r>
          <w:rPr>
            <w:noProof/>
            <w:webHidden/>
          </w:rPr>
          <w:fldChar w:fldCharType="end"/>
        </w:r>
      </w:hyperlink>
    </w:p>
    <w:p w14:paraId="0F7A11F8" w14:textId="005D1447"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37" w:history="1">
        <w:r w:rsidRPr="00824F69">
          <w:rPr>
            <w:rStyle w:val="Hyperlink"/>
            <w:noProof/>
          </w:rPr>
          <w:t>10.3  Heath (1970–1974)</w:t>
        </w:r>
        <w:r>
          <w:rPr>
            <w:noProof/>
            <w:webHidden/>
          </w:rPr>
          <w:tab/>
        </w:r>
        <w:r>
          <w:rPr>
            <w:noProof/>
            <w:webHidden/>
          </w:rPr>
          <w:fldChar w:fldCharType="begin"/>
        </w:r>
        <w:r>
          <w:rPr>
            <w:noProof/>
            <w:webHidden/>
          </w:rPr>
          <w:instrText xml:space="preserve"> PAGEREF _Toc241397037 \h </w:instrText>
        </w:r>
        <w:r>
          <w:rPr>
            <w:noProof/>
            <w:webHidden/>
          </w:rPr>
        </w:r>
        <w:r>
          <w:rPr>
            <w:noProof/>
            <w:webHidden/>
          </w:rPr>
          <w:fldChar w:fldCharType="separate"/>
        </w:r>
        <w:r>
          <w:rPr>
            <w:noProof/>
            <w:webHidden/>
          </w:rPr>
          <w:t>47</w:t>
        </w:r>
        <w:r>
          <w:rPr>
            <w:noProof/>
            <w:webHidden/>
          </w:rPr>
          <w:fldChar w:fldCharType="end"/>
        </w:r>
      </w:hyperlink>
    </w:p>
    <w:p w14:paraId="59101642" w14:textId="573A6D64"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38" w:history="1">
        <w:r w:rsidRPr="00824F69">
          <w:rPr>
            <w:rStyle w:val="Hyperlink"/>
            <w:noProof/>
          </w:rPr>
          <w:t>10.4  Wilson and Callaghan (1974–1979)</w:t>
        </w:r>
        <w:r>
          <w:rPr>
            <w:noProof/>
            <w:webHidden/>
          </w:rPr>
          <w:tab/>
        </w:r>
        <w:r>
          <w:rPr>
            <w:noProof/>
            <w:webHidden/>
          </w:rPr>
          <w:fldChar w:fldCharType="begin"/>
        </w:r>
        <w:r>
          <w:rPr>
            <w:noProof/>
            <w:webHidden/>
          </w:rPr>
          <w:instrText xml:space="preserve"> PAGEREF _Toc241397038 \h </w:instrText>
        </w:r>
        <w:r>
          <w:rPr>
            <w:noProof/>
            <w:webHidden/>
          </w:rPr>
        </w:r>
        <w:r>
          <w:rPr>
            <w:noProof/>
            <w:webHidden/>
          </w:rPr>
          <w:fldChar w:fldCharType="separate"/>
        </w:r>
        <w:r>
          <w:rPr>
            <w:noProof/>
            <w:webHidden/>
          </w:rPr>
          <w:t>47</w:t>
        </w:r>
        <w:r>
          <w:rPr>
            <w:noProof/>
            <w:webHidden/>
          </w:rPr>
          <w:fldChar w:fldCharType="end"/>
        </w:r>
      </w:hyperlink>
    </w:p>
    <w:p w14:paraId="5932C089" w14:textId="0CB86B65"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39" w:history="1">
        <w:r w:rsidRPr="00824F69">
          <w:rPr>
            <w:rStyle w:val="Hyperlink"/>
            <w:noProof/>
          </w:rPr>
          <w:t>10.5  Britain and the EEC</w:t>
        </w:r>
        <w:r>
          <w:rPr>
            <w:noProof/>
            <w:webHidden/>
          </w:rPr>
          <w:tab/>
        </w:r>
        <w:r>
          <w:rPr>
            <w:noProof/>
            <w:webHidden/>
          </w:rPr>
          <w:fldChar w:fldCharType="begin"/>
        </w:r>
        <w:r>
          <w:rPr>
            <w:noProof/>
            <w:webHidden/>
          </w:rPr>
          <w:instrText xml:space="preserve"> PAGEREF _Toc241397039 \h </w:instrText>
        </w:r>
        <w:r>
          <w:rPr>
            <w:noProof/>
            <w:webHidden/>
          </w:rPr>
        </w:r>
        <w:r>
          <w:rPr>
            <w:noProof/>
            <w:webHidden/>
          </w:rPr>
          <w:fldChar w:fldCharType="separate"/>
        </w:r>
        <w:r>
          <w:rPr>
            <w:noProof/>
            <w:webHidden/>
          </w:rPr>
          <w:t>48</w:t>
        </w:r>
        <w:r>
          <w:rPr>
            <w:noProof/>
            <w:webHidden/>
          </w:rPr>
          <w:fldChar w:fldCharType="end"/>
        </w:r>
      </w:hyperlink>
    </w:p>
    <w:p w14:paraId="0B112A74" w14:textId="0D3DD5A0" w:rsidR="008B1843" w:rsidRDefault="008B1843">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040" w:history="1">
        <w:r w:rsidRPr="00824F69">
          <w:rPr>
            <w:rStyle w:val="Hyperlink"/>
            <w:noProof/>
          </w:rPr>
          <w:t>Chapter 11 · The Legacy — to 2026</w:t>
        </w:r>
        <w:r>
          <w:rPr>
            <w:noProof/>
            <w:webHidden/>
          </w:rPr>
          <w:tab/>
        </w:r>
        <w:r>
          <w:rPr>
            <w:noProof/>
            <w:webHidden/>
          </w:rPr>
          <w:fldChar w:fldCharType="begin"/>
        </w:r>
        <w:r>
          <w:rPr>
            <w:noProof/>
            <w:webHidden/>
          </w:rPr>
          <w:instrText xml:space="preserve"> PAGEREF _Toc241397040 \h </w:instrText>
        </w:r>
        <w:r>
          <w:rPr>
            <w:noProof/>
            <w:webHidden/>
          </w:rPr>
        </w:r>
        <w:r>
          <w:rPr>
            <w:noProof/>
            <w:webHidden/>
          </w:rPr>
          <w:fldChar w:fldCharType="separate"/>
        </w:r>
        <w:r>
          <w:rPr>
            <w:noProof/>
            <w:webHidden/>
          </w:rPr>
          <w:t>49</w:t>
        </w:r>
        <w:r>
          <w:rPr>
            <w:noProof/>
            <w:webHidden/>
          </w:rPr>
          <w:fldChar w:fldCharType="end"/>
        </w:r>
      </w:hyperlink>
    </w:p>
    <w:p w14:paraId="2C966016" w14:textId="62256244" w:rsidR="008B1843" w:rsidRDefault="008B1843">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041" w:history="1">
        <w:r w:rsidRPr="00824F69">
          <w:rPr>
            <w:rStyle w:val="Hyperlink"/>
            <w:noProof/>
          </w:rPr>
          <w:t>Part Four — Historians and Quotations</w:t>
        </w:r>
        <w:r>
          <w:rPr>
            <w:noProof/>
            <w:webHidden/>
          </w:rPr>
          <w:tab/>
        </w:r>
        <w:r>
          <w:rPr>
            <w:noProof/>
            <w:webHidden/>
          </w:rPr>
          <w:fldChar w:fldCharType="begin"/>
        </w:r>
        <w:r>
          <w:rPr>
            <w:noProof/>
            <w:webHidden/>
          </w:rPr>
          <w:instrText xml:space="preserve"> PAGEREF _Toc241397041 \h </w:instrText>
        </w:r>
        <w:r>
          <w:rPr>
            <w:noProof/>
            <w:webHidden/>
          </w:rPr>
        </w:r>
        <w:r>
          <w:rPr>
            <w:noProof/>
            <w:webHidden/>
          </w:rPr>
          <w:fldChar w:fldCharType="separate"/>
        </w:r>
        <w:r>
          <w:rPr>
            <w:noProof/>
            <w:webHidden/>
          </w:rPr>
          <w:t>50</w:t>
        </w:r>
        <w:r>
          <w:rPr>
            <w:noProof/>
            <w:webHidden/>
          </w:rPr>
          <w:fldChar w:fldCharType="end"/>
        </w:r>
      </w:hyperlink>
    </w:p>
    <w:p w14:paraId="1FF0EB75" w14:textId="2A0E3C5A" w:rsidR="008B1843" w:rsidRDefault="008B1843">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042" w:history="1">
        <w:r w:rsidRPr="00824F69">
          <w:rPr>
            <w:rStyle w:val="Hyperlink"/>
            <w:noProof/>
          </w:rPr>
          <w:t>Part Five — The Examiner's Record</w:t>
        </w:r>
        <w:r>
          <w:rPr>
            <w:noProof/>
            <w:webHidden/>
          </w:rPr>
          <w:tab/>
        </w:r>
        <w:r>
          <w:rPr>
            <w:noProof/>
            <w:webHidden/>
          </w:rPr>
          <w:fldChar w:fldCharType="begin"/>
        </w:r>
        <w:r>
          <w:rPr>
            <w:noProof/>
            <w:webHidden/>
          </w:rPr>
          <w:instrText xml:space="preserve"> PAGEREF _Toc241397042 \h </w:instrText>
        </w:r>
        <w:r>
          <w:rPr>
            <w:noProof/>
            <w:webHidden/>
          </w:rPr>
        </w:r>
        <w:r>
          <w:rPr>
            <w:noProof/>
            <w:webHidden/>
          </w:rPr>
          <w:fldChar w:fldCharType="separate"/>
        </w:r>
        <w:r>
          <w:rPr>
            <w:noProof/>
            <w:webHidden/>
          </w:rPr>
          <w:t>51</w:t>
        </w:r>
        <w:r>
          <w:rPr>
            <w:noProof/>
            <w:webHidden/>
          </w:rPr>
          <w:fldChar w:fldCharType="end"/>
        </w:r>
      </w:hyperlink>
    </w:p>
    <w:p w14:paraId="7885BB92" w14:textId="25DECB3D" w:rsidR="008B1843" w:rsidRDefault="008B1843">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043" w:history="1">
        <w:r w:rsidRPr="00824F69">
          <w:rPr>
            <w:rStyle w:val="Hyperlink"/>
            <w:noProof/>
          </w:rPr>
          <w:t>Part Six — The One-Liner Bank</w:t>
        </w:r>
        <w:r>
          <w:rPr>
            <w:noProof/>
            <w:webHidden/>
          </w:rPr>
          <w:tab/>
        </w:r>
        <w:r>
          <w:rPr>
            <w:noProof/>
            <w:webHidden/>
          </w:rPr>
          <w:fldChar w:fldCharType="begin"/>
        </w:r>
        <w:r>
          <w:rPr>
            <w:noProof/>
            <w:webHidden/>
          </w:rPr>
          <w:instrText xml:space="preserve"> PAGEREF _Toc241397043 \h </w:instrText>
        </w:r>
        <w:r>
          <w:rPr>
            <w:noProof/>
            <w:webHidden/>
          </w:rPr>
        </w:r>
        <w:r>
          <w:rPr>
            <w:noProof/>
            <w:webHidden/>
          </w:rPr>
          <w:fldChar w:fldCharType="separate"/>
        </w:r>
        <w:r>
          <w:rPr>
            <w:noProof/>
            <w:webHidden/>
          </w:rPr>
          <w:t>53</w:t>
        </w:r>
        <w:r>
          <w:rPr>
            <w:noProof/>
            <w:webHidden/>
          </w:rPr>
          <w:fldChar w:fldCharType="end"/>
        </w:r>
      </w:hyperlink>
    </w:p>
    <w:p w14:paraId="3D79C899" w14:textId="61204AF7"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44" w:history="1">
        <w:r w:rsidRPr="00824F69">
          <w:rPr>
            <w:rStyle w:val="Hyperlink"/>
            <w:noProof/>
          </w:rPr>
          <w:t>One-liners · The Second World War</w:t>
        </w:r>
        <w:r>
          <w:rPr>
            <w:noProof/>
            <w:webHidden/>
          </w:rPr>
          <w:tab/>
        </w:r>
        <w:r>
          <w:rPr>
            <w:noProof/>
            <w:webHidden/>
          </w:rPr>
          <w:fldChar w:fldCharType="begin"/>
        </w:r>
        <w:r>
          <w:rPr>
            <w:noProof/>
            <w:webHidden/>
          </w:rPr>
          <w:instrText xml:space="preserve"> PAGEREF _Toc241397044 \h </w:instrText>
        </w:r>
        <w:r>
          <w:rPr>
            <w:noProof/>
            <w:webHidden/>
          </w:rPr>
        </w:r>
        <w:r>
          <w:rPr>
            <w:noProof/>
            <w:webHidden/>
          </w:rPr>
          <w:fldChar w:fldCharType="separate"/>
        </w:r>
        <w:r>
          <w:rPr>
            <w:noProof/>
            <w:webHidden/>
          </w:rPr>
          <w:t>53</w:t>
        </w:r>
        <w:r>
          <w:rPr>
            <w:noProof/>
            <w:webHidden/>
          </w:rPr>
          <w:fldChar w:fldCharType="end"/>
        </w:r>
      </w:hyperlink>
    </w:p>
    <w:p w14:paraId="04117977" w14:textId="350C730D"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45" w:history="1">
        <w:r w:rsidRPr="00824F69">
          <w:rPr>
            <w:rStyle w:val="Hyperlink"/>
            <w:noProof/>
          </w:rPr>
          <w:t>One-liners · Churchill</w:t>
        </w:r>
        <w:r>
          <w:rPr>
            <w:noProof/>
            <w:webHidden/>
          </w:rPr>
          <w:tab/>
        </w:r>
        <w:r>
          <w:rPr>
            <w:noProof/>
            <w:webHidden/>
          </w:rPr>
          <w:fldChar w:fldCharType="begin"/>
        </w:r>
        <w:r>
          <w:rPr>
            <w:noProof/>
            <w:webHidden/>
          </w:rPr>
          <w:instrText xml:space="preserve"> PAGEREF _Toc241397045 \h </w:instrText>
        </w:r>
        <w:r>
          <w:rPr>
            <w:noProof/>
            <w:webHidden/>
          </w:rPr>
        </w:r>
        <w:r>
          <w:rPr>
            <w:noProof/>
            <w:webHidden/>
          </w:rPr>
          <w:fldChar w:fldCharType="separate"/>
        </w:r>
        <w:r>
          <w:rPr>
            <w:noProof/>
            <w:webHidden/>
          </w:rPr>
          <w:t>54</w:t>
        </w:r>
        <w:r>
          <w:rPr>
            <w:noProof/>
            <w:webHidden/>
          </w:rPr>
          <w:fldChar w:fldCharType="end"/>
        </w:r>
      </w:hyperlink>
    </w:p>
    <w:p w14:paraId="2D6D8294" w14:textId="479CFFCB"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46" w:history="1">
        <w:r w:rsidRPr="00824F69">
          <w:rPr>
            <w:rStyle w:val="Hyperlink"/>
            <w:noProof/>
          </w:rPr>
          <w:t>One-liners · The conferences and the UN</w:t>
        </w:r>
        <w:r>
          <w:rPr>
            <w:noProof/>
            <w:webHidden/>
          </w:rPr>
          <w:tab/>
        </w:r>
        <w:r>
          <w:rPr>
            <w:noProof/>
            <w:webHidden/>
          </w:rPr>
          <w:fldChar w:fldCharType="begin"/>
        </w:r>
        <w:r>
          <w:rPr>
            <w:noProof/>
            <w:webHidden/>
          </w:rPr>
          <w:instrText xml:space="preserve"> PAGEREF _Toc241397046 \h </w:instrText>
        </w:r>
        <w:r>
          <w:rPr>
            <w:noProof/>
            <w:webHidden/>
          </w:rPr>
        </w:r>
        <w:r>
          <w:rPr>
            <w:noProof/>
            <w:webHidden/>
          </w:rPr>
          <w:fldChar w:fldCharType="separate"/>
        </w:r>
        <w:r>
          <w:rPr>
            <w:noProof/>
            <w:webHidden/>
          </w:rPr>
          <w:t>54</w:t>
        </w:r>
        <w:r>
          <w:rPr>
            <w:noProof/>
            <w:webHidden/>
          </w:rPr>
          <w:fldChar w:fldCharType="end"/>
        </w:r>
      </w:hyperlink>
    </w:p>
    <w:p w14:paraId="5D373205" w14:textId="49CE9218"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47" w:history="1">
        <w:r w:rsidRPr="00824F69">
          <w:rPr>
            <w:rStyle w:val="Hyperlink"/>
            <w:noProof/>
          </w:rPr>
          <w:t>One-liners · Attlee</w:t>
        </w:r>
        <w:r>
          <w:rPr>
            <w:noProof/>
            <w:webHidden/>
          </w:rPr>
          <w:tab/>
        </w:r>
        <w:r>
          <w:rPr>
            <w:noProof/>
            <w:webHidden/>
          </w:rPr>
          <w:fldChar w:fldCharType="begin"/>
        </w:r>
        <w:r>
          <w:rPr>
            <w:noProof/>
            <w:webHidden/>
          </w:rPr>
          <w:instrText xml:space="preserve"> PAGEREF _Toc241397047 \h </w:instrText>
        </w:r>
        <w:r>
          <w:rPr>
            <w:noProof/>
            <w:webHidden/>
          </w:rPr>
        </w:r>
        <w:r>
          <w:rPr>
            <w:noProof/>
            <w:webHidden/>
          </w:rPr>
          <w:fldChar w:fldCharType="separate"/>
        </w:r>
        <w:r>
          <w:rPr>
            <w:noProof/>
            <w:webHidden/>
          </w:rPr>
          <w:t>55</w:t>
        </w:r>
        <w:r>
          <w:rPr>
            <w:noProof/>
            <w:webHidden/>
          </w:rPr>
          <w:fldChar w:fldCharType="end"/>
        </w:r>
      </w:hyperlink>
    </w:p>
    <w:p w14:paraId="2986C3E2" w14:textId="458EF9C6"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48" w:history="1">
        <w:r w:rsidRPr="00824F69">
          <w:rPr>
            <w:rStyle w:val="Hyperlink"/>
            <w:noProof/>
          </w:rPr>
          <w:t>One-liners · The Cold War and the USA</w:t>
        </w:r>
        <w:r>
          <w:rPr>
            <w:noProof/>
            <w:webHidden/>
          </w:rPr>
          <w:tab/>
        </w:r>
        <w:r>
          <w:rPr>
            <w:noProof/>
            <w:webHidden/>
          </w:rPr>
          <w:fldChar w:fldCharType="begin"/>
        </w:r>
        <w:r>
          <w:rPr>
            <w:noProof/>
            <w:webHidden/>
          </w:rPr>
          <w:instrText xml:space="preserve"> PAGEREF _Toc241397048 \h </w:instrText>
        </w:r>
        <w:r>
          <w:rPr>
            <w:noProof/>
            <w:webHidden/>
          </w:rPr>
        </w:r>
        <w:r>
          <w:rPr>
            <w:noProof/>
            <w:webHidden/>
          </w:rPr>
          <w:fldChar w:fldCharType="separate"/>
        </w:r>
        <w:r>
          <w:rPr>
            <w:noProof/>
            <w:webHidden/>
          </w:rPr>
          <w:t>55</w:t>
        </w:r>
        <w:r>
          <w:rPr>
            <w:noProof/>
            <w:webHidden/>
          </w:rPr>
          <w:fldChar w:fldCharType="end"/>
        </w:r>
      </w:hyperlink>
    </w:p>
    <w:p w14:paraId="32157551" w14:textId="3C629E60"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49" w:history="1">
        <w:r w:rsidRPr="00824F69">
          <w:rPr>
            <w:rStyle w:val="Hyperlink"/>
            <w:noProof/>
          </w:rPr>
          <w:t>One-liners · The Commonwealth</w:t>
        </w:r>
        <w:r>
          <w:rPr>
            <w:noProof/>
            <w:webHidden/>
          </w:rPr>
          <w:tab/>
        </w:r>
        <w:r>
          <w:rPr>
            <w:noProof/>
            <w:webHidden/>
          </w:rPr>
          <w:fldChar w:fldCharType="begin"/>
        </w:r>
        <w:r>
          <w:rPr>
            <w:noProof/>
            <w:webHidden/>
          </w:rPr>
          <w:instrText xml:space="preserve"> PAGEREF _Toc241397049 \h </w:instrText>
        </w:r>
        <w:r>
          <w:rPr>
            <w:noProof/>
            <w:webHidden/>
          </w:rPr>
        </w:r>
        <w:r>
          <w:rPr>
            <w:noProof/>
            <w:webHidden/>
          </w:rPr>
          <w:fldChar w:fldCharType="separate"/>
        </w:r>
        <w:r>
          <w:rPr>
            <w:noProof/>
            <w:webHidden/>
          </w:rPr>
          <w:t>56</w:t>
        </w:r>
        <w:r>
          <w:rPr>
            <w:noProof/>
            <w:webHidden/>
          </w:rPr>
          <w:fldChar w:fldCharType="end"/>
        </w:r>
      </w:hyperlink>
    </w:p>
    <w:p w14:paraId="7C427173" w14:textId="18D55A7C"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50" w:history="1">
        <w:r w:rsidRPr="00824F69">
          <w:rPr>
            <w:rStyle w:val="Hyperlink"/>
            <w:noProof/>
          </w:rPr>
          <w:t>One-liners · Decolonisation, India and Suez</w:t>
        </w:r>
        <w:r>
          <w:rPr>
            <w:noProof/>
            <w:webHidden/>
          </w:rPr>
          <w:tab/>
        </w:r>
        <w:r>
          <w:rPr>
            <w:noProof/>
            <w:webHidden/>
          </w:rPr>
          <w:fldChar w:fldCharType="begin"/>
        </w:r>
        <w:r>
          <w:rPr>
            <w:noProof/>
            <w:webHidden/>
          </w:rPr>
          <w:instrText xml:space="preserve"> PAGEREF _Toc241397050 \h </w:instrText>
        </w:r>
        <w:r>
          <w:rPr>
            <w:noProof/>
            <w:webHidden/>
          </w:rPr>
        </w:r>
        <w:r>
          <w:rPr>
            <w:noProof/>
            <w:webHidden/>
          </w:rPr>
          <w:fldChar w:fldCharType="separate"/>
        </w:r>
        <w:r>
          <w:rPr>
            <w:noProof/>
            <w:webHidden/>
          </w:rPr>
          <w:t>56</w:t>
        </w:r>
        <w:r>
          <w:rPr>
            <w:noProof/>
            <w:webHidden/>
          </w:rPr>
          <w:fldChar w:fldCharType="end"/>
        </w:r>
      </w:hyperlink>
    </w:p>
    <w:p w14:paraId="1C073E7E" w14:textId="42B0BD86" w:rsidR="008B1843" w:rsidRDefault="008B1843">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051" w:history="1">
        <w:r w:rsidRPr="00824F69">
          <w:rPr>
            <w:rStyle w:val="Hyperlink"/>
            <w:noProof/>
          </w:rPr>
          <w:t>Part Seven — Revision Sheet · Topic 8: The Second World War, Attlee, the Cold War and the End of Empire</w:t>
        </w:r>
        <w:r>
          <w:rPr>
            <w:noProof/>
            <w:webHidden/>
          </w:rPr>
          <w:tab/>
        </w:r>
        <w:r>
          <w:rPr>
            <w:noProof/>
            <w:webHidden/>
          </w:rPr>
          <w:fldChar w:fldCharType="begin"/>
        </w:r>
        <w:r>
          <w:rPr>
            <w:noProof/>
            <w:webHidden/>
          </w:rPr>
          <w:instrText xml:space="preserve"> PAGEREF _Toc241397051 \h </w:instrText>
        </w:r>
        <w:r>
          <w:rPr>
            <w:noProof/>
            <w:webHidden/>
          </w:rPr>
        </w:r>
        <w:r>
          <w:rPr>
            <w:noProof/>
            <w:webHidden/>
          </w:rPr>
          <w:fldChar w:fldCharType="separate"/>
        </w:r>
        <w:r>
          <w:rPr>
            <w:noProof/>
            <w:webHidden/>
          </w:rPr>
          <w:t>58</w:t>
        </w:r>
        <w:r>
          <w:rPr>
            <w:noProof/>
            <w:webHidden/>
          </w:rPr>
          <w:fldChar w:fldCharType="end"/>
        </w:r>
      </w:hyperlink>
    </w:p>
    <w:p w14:paraId="5CF52909" w14:textId="365C481C"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52" w:history="1">
        <w:r w:rsidRPr="00824F69">
          <w:rPr>
            <w:rStyle w:val="Hyperlink"/>
            <w:noProof/>
          </w:rPr>
          <w:t>R8.1  The Second World War</w:t>
        </w:r>
        <w:r>
          <w:rPr>
            <w:noProof/>
            <w:webHidden/>
          </w:rPr>
          <w:tab/>
        </w:r>
        <w:r>
          <w:rPr>
            <w:noProof/>
            <w:webHidden/>
          </w:rPr>
          <w:fldChar w:fldCharType="begin"/>
        </w:r>
        <w:r>
          <w:rPr>
            <w:noProof/>
            <w:webHidden/>
          </w:rPr>
          <w:instrText xml:space="preserve"> PAGEREF _Toc241397052 \h </w:instrText>
        </w:r>
        <w:r>
          <w:rPr>
            <w:noProof/>
            <w:webHidden/>
          </w:rPr>
        </w:r>
        <w:r>
          <w:rPr>
            <w:noProof/>
            <w:webHidden/>
          </w:rPr>
          <w:fldChar w:fldCharType="separate"/>
        </w:r>
        <w:r>
          <w:rPr>
            <w:noProof/>
            <w:webHidden/>
          </w:rPr>
          <w:t>58</w:t>
        </w:r>
        <w:r>
          <w:rPr>
            <w:noProof/>
            <w:webHidden/>
          </w:rPr>
          <w:fldChar w:fldCharType="end"/>
        </w:r>
      </w:hyperlink>
    </w:p>
    <w:p w14:paraId="44342020" w14:textId="7BA3D6CC"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53" w:history="1">
        <w:r w:rsidRPr="00824F69">
          <w:rPr>
            <w:rStyle w:val="Hyperlink"/>
            <w:noProof/>
          </w:rPr>
          <w:t>R8.2  Churchill</w:t>
        </w:r>
        <w:r>
          <w:rPr>
            <w:noProof/>
            <w:webHidden/>
          </w:rPr>
          <w:tab/>
        </w:r>
        <w:r>
          <w:rPr>
            <w:noProof/>
            <w:webHidden/>
          </w:rPr>
          <w:fldChar w:fldCharType="begin"/>
        </w:r>
        <w:r>
          <w:rPr>
            <w:noProof/>
            <w:webHidden/>
          </w:rPr>
          <w:instrText xml:space="preserve"> PAGEREF _Toc241397053 \h </w:instrText>
        </w:r>
        <w:r>
          <w:rPr>
            <w:noProof/>
            <w:webHidden/>
          </w:rPr>
        </w:r>
        <w:r>
          <w:rPr>
            <w:noProof/>
            <w:webHidden/>
          </w:rPr>
          <w:fldChar w:fldCharType="separate"/>
        </w:r>
        <w:r>
          <w:rPr>
            <w:noProof/>
            <w:webHidden/>
          </w:rPr>
          <w:t>58</w:t>
        </w:r>
        <w:r>
          <w:rPr>
            <w:noProof/>
            <w:webHidden/>
          </w:rPr>
          <w:fldChar w:fldCharType="end"/>
        </w:r>
      </w:hyperlink>
    </w:p>
    <w:p w14:paraId="1EC14E02" w14:textId="258D0F8D"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54" w:history="1">
        <w:r w:rsidRPr="00824F69">
          <w:rPr>
            <w:rStyle w:val="Hyperlink"/>
            <w:noProof/>
          </w:rPr>
          <w:t>R8.3  Conferences and the UN</w:t>
        </w:r>
        <w:r>
          <w:rPr>
            <w:noProof/>
            <w:webHidden/>
          </w:rPr>
          <w:tab/>
        </w:r>
        <w:r>
          <w:rPr>
            <w:noProof/>
            <w:webHidden/>
          </w:rPr>
          <w:fldChar w:fldCharType="begin"/>
        </w:r>
        <w:r>
          <w:rPr>
            <w:noProof/>
            <w:webHidden/>
          </w:rPr>
          <w:instrText xml:space="preserve"> PAGEREF _Toc241397054 \h </w:instrText>
        </w:r>
        <w:r>
          <w:rPr>
            <w:noProof/>
            <w:webHidden/>
          </w:rPr>
        </w:r>
        <w:r>
          <w:rPr>
            <w:noProof/>
            <w:webHidden/>
          </w:rPr>
          <w:fldChar w:fldCharType="separate"/>
        </w:r>
        <w:r>
          <w:rPr>
            <w:noProof/>
            <w:webHidden/>
          </w:rPr>
          <w:t>58</w:t>
        </w:r>
        <w:r>
          <w:rPr>
            <w:noProof/>
            <w:webHidden/>
          </w:rPr>
          <w:fldChar w:fldCharType="end"/>
        </w:r>
      </w:hyperlink>
    </w:p>
    <w:p w14:paraId="78DA6928" w14:textId="4F94AEFB"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55" w:history="1">
        <w:r w:rsidRPr="00824F69">
          <w:rPr>
            <w:rStyle w:val="Hyperlink"/>
            <w:noProof/>
          </w:rPr>
          <w:t>R8.4  Attlee 1945–51</w:t>
        </w:r>
        <w:r>
          <w:rPr>
            <w:noProof/>
            <w:webHidden/>
          </w:rPr>
          <w:tab/>
        </w:r>
        <w:r>
          <w:rPr>
            <w:noProof/>
            <w:webHidden/>
          </w:rPr>
          <w:fldChar w:fldCharType="begin"/>
        </w:r>
        <w:r>
          <w:rPr>
            <w:noProof/>
            <w:webHidden/>
          </w:rPr>
          <w:instrText xml:space="preserve"> PAGEREF _Toc241397055 \h </w:instrText>
        </w:r>
        <w:r>
          <w:rPr>
            <w:noProof/>
            <w:webHidden/>
          </w:rPr>
        </w:r>
        <w:r>
          <w:rPr>
            <w:noProof/>
            <w:webHidden/>
          </w:rPr>
          <w:fldChar w:fldCharType="separate"/>
        </w:r>
        <w:r>
          <w:rPr>
            <w:noProof/>
            <w:webHidden/>
          </w:rPr>
          <w:t>59</w:t>
        </w:r>
        <w:r>
          <w:rPr>
            <w:noProof/>
            <w:webHidden/>
          </w:rPr>
          <w:fldChar w:fldCharType="end"/>
        </w:r>
      </w:hyperlink>
    </w:p>
    <w:p w14:paraId="6E0119D7" w14:textId="0B28BD66"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56" w:history="1">
        <w:r w:rsidRPr="00824F69">
          <w:rPr>
            <w:rStyle w:val="Hyperlink"/>
            <w:noProof/>
          </w:rPr>
          <w:t>R8.5  The Cold War and the USA</w:t>
        </w:r>
        <w:r>
          <w:rPr>
            <w:noProof/>
            <w:webHidden/>
          </w:rPr>
          <w:tab/>
        </w:r>
        <w:r>
          <w:rPr>
            <w:noProof/>
            <w:webHidden/>
          </w:rPr>
          <w:fldChar w:fldCharType="begin"/>
        </w:r>
        <w:r>
          <w:rPr>
            <w:noProof/>
            <w:webHidden/>
          </w:rPr>
          <w:instrText xml:space="preserve"> PAGEREF _Toc241397056 \h </w:instrText>
        </w:r>
        <w:r>
          <w:rPr>
            <w:noProof/>
            <w:webHidden/>
          </w:rPr>
        </w:r>
        <w:r>
          <w:rPr>
            <w:noProof/>
            <w:webHidden/>
          </w:rPr>
          <w:fldChar w:fldCharType="separate"/>
        </w:r>
        <w:r>
          <w:rPr>
            <w:noProof/>
            <w:webHidden/>
          </w:rPr>
          <w:t>59</w:t>
        </w:r>
        <w:r>
          <w:rPr>
            <w:noProof/>
            <w:webHidden/>
          </w:rPr>
          <w:fldChar w:fldCharType="end"/>
        </w:r>
      </w:hyperlink>
    </w:p>
    <w:p w14:paraId="3B49461E" w14:textId="7791E90C"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57" w:history="1">
        <w:r w:rsidRPr="00824F69">
          <w:rPr>
            <w:rStyle w:val="Hyperlink"/>
            <w:noProof/>
          </w:rPr>
          <w:t>R8.6  The Commonwealth</w:t>
        </w:r>
        <w:r>
          <w:rPr>
            <w:noProof/>
            <w:webHidden/>
          </w:rPr>
          <w:tab/>
        </w:r>
        <w:r>
          <w:rPr>
            <w:noProof/>
            <w:webHidden/>
          </w:rPr>
          <w:fldChar w:fldCharType="begin"/>
        </w:r>
        <w:r>
          <w:rPr>
            <w:noProof/>
            <w:webHidden/>
          </w:rPr>
          <w:instrText xml:space="preserve"> PAGEREF _Toc241397057 \h </w:instrText>
        </w:r>
        <w:r>
          <w:rPr>
            <w:noProof/>
            <w:webHidden/>
          </w:rPr>
        </w:r>
        <w:r>
          <w:rPr>
            <w:noProof/>
            <w:webHidden/>
          </w:rPr>
          <w:fldChar w:fldCharType="separate"/>
        </w:r>
        <w:r>
          <w:rPr>
            <w:noProof/>
            <w:webHidden/>
          </w:rPr>
          <w:t>59</w:t>
        </w:r>
        <w:r>
          <w:rPr>
            <w:noProof/>
            <w:webHidden/>
          </w:rPr>
          <w:fldChar w:fldCharType="end"/>
        </w:r>
      </w:hyperlink>
    </w:p>
    <w:p w14:paraId="0513ADDD" w14:textId="10B631A3"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58" w:history="1">
        <w:r w:rsidRPr="00824F69">
          <w:rPr>
            <w:rStyle w:val="Hyperlink"/>
            <w:noProof/>
          </w:rPr>
          <w:t>R8.7  Decolonisation and India</w:t>
        </w:r>
        <w:r>
          <w:rPr>
            <w:noProof/>
            <w:webHidden/>
          </w:rPr>
          <w:tab/>
        </w:r>
        <w:r>
          <w:rPr>
            <w:noProof/>
            <w:webHidden/>
          </w:rPr>
          <w:fldChar w:fldCharType="begin"/>
        </w:r>
        <w:r>
          <w:rPr>
            <w:noProof/>
            <w:webHidden/>
          </w:rPr>
          <w:instrText xml:space="preserve"> PAGEREF _Toc241397058 \h </w:instrText>
        </w:r>
        <w:r>
          <w:rPr>
            <w:noProof/>
            <w:webHidden/>
          </w:rPr>
        </w:r>
        <w:r>
          <w:rPr>
            <w:noProof/>
            <w:webHidden/>
          </w:rPr>
          <w:fldChar w:fldCharType="separate"/>
        </w:r>
        <w:r>
          <w:rPr>
            <w:noProof/>
            <w:webHidden/>
          </w:rPr>
          <w:t>59</w:t>
        </w:r>
        <w:r>
          <w:rPr>
            <w:noProof/>
            <w:webHidden/>
          </w:rPr>
          <w:fldChar w:fldCharType="end"/>
        </w:r>
      </w:hyperlink>
    </w:p>
    <w:p w14:paraId="5F01BD44" w14:textId="2D2FB35C"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59" w:history="1">
        <w:r w:rsidRPr="00824F69">
          <w:rPr>
            <w:rStyle w:val="Hyperlink"/>
            <w:noProof/>
          </w:rPr>
          <w:t>R8.8  Palestine and Suez</w:t>
        </w:r>
        <w:r>
          <w:rPr>
            <w:noProof/>
            <w:webHidden/>
          </w:rPr>
          <w:tab/>
        </w:r>
        <w:r>
          <w:rPr>
            <w:noProof/>
            <w:webHidden/>
          </w:rPr>
          <w:fldChar w:fldCharType="begin"/>
        </w:r>
        <w:r>
          <w:rPr>
            <w:noProof/>
            <w:webHidden/>
          </w:rPr>
          <w:instrText xml:space="preserve"> PAGEREF _Toc241397059 \h </w:instrText>
        </w:r>
        <w:r>
          <w:rPr>
            <w:noProof/>
            <w:webHidden/>
          </w:rPr>
        </w:r>
        <w:r>
          <w:rPr>
            <w:noProof/>
            <w:webHidden/>
          </w:rPr>
          <w:fldChar w:fldCharType="separate"/>
        </w:r>
        <w:r>
          <w:rPr>
            <w:noProof/>
            <w:webHidden/>
          </w:rPr>
          <w:t>60</w:t>
        </w:r>
        <w:r>
          <w:rPr>
            <w:noProof/>
            <w:webHidden/>
          </w:rPr>
          <w:fldChar w:fldCharType="end"/>
        </w:r>
      </w:hyperlink>
    </w:p>
    <w:p w14:paraId="60C6CC91" w14:textId="230CE67E" w:rsidR="008B1843" w:rsidRDefault="008B1843">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060" w:history="1">
        <w:r w:rsidRPr="00824F69">
          <w:rPr>
            <w:rStyle w:val="Hyperlink"/>
            <w:noProof/>
          </w:rPr>
          <w:t>R8.9  Home and Europe 1951–79</w:t>
        </w:r>
        <w:r>
          <w:rPr>
            <w:noProof/>
            <w:webHidden/>
          </w:rPr>
          <w:tab/>
        </w:r>
        <w:r>
          <w:rPr>
            <w:noProof/>
            <w:webHidden/>
          </w:rPr>
          <w:fldChar w:fldCharType="begin"/>
        </w:r>
        <w:r>
          <w:rPr>
            <w:noProof/>
            <w:webHidden/>
          </w:rPr>
          <w:instrText xml:space="preserve"> PAGEREF _Toc241397060 \h </w:instrText>
        </w:r>
        <w:r>
          <w:rPr>
            <w:noProof/>
            <w:webHidden/>
          </w:rPr>
        </w:r>
        <w:r>
          <w:rPr>
            <w:noProof/>
            <w:webHidden/>
          </w:rPr>
          <w:fldChar w:fldCharType="separate"/>
        </w:r>
        <w:r>
          <w:rPr>
            <w:noProof/>
            <w:webHidden/>
          </w:rPr>
          <w:t>60</w:t>
        </w:r>
        <w:r>
          <w:rPr>
            <w:noProof/>
            <w:webHidden/>
          </w:rPr>
          <w:fldChar w:fldCharType="end"/>
        </w:r>
      </w:hyperlink>
    </w:p>
    <w:p w14:paraId="1214FB03" w14:textId="45A2C1F9" w:rsidR="003F4478" w:rsidRDefault="00000000">
      <w:pPr>
        <w:pStyle w:val="TOC2"/>
        <w:tabs>
          <w:tab w:val="right" w:leader="dot" w:pos="9306"/>
        </w:tabs>
      </w:pPr>
      <w:r>
        <w:fldChar w:fldCharType="end"/>
      </w:r>
    </w:p>
    <w:p w14:paraId="49EE4A07" w14:textId="77777777" w:rsidR="003F4478" w:rsidRDefault="00000000">
      <w:pPr>
        <w:pStyle w:val="Heading1"/>
        <w:pageBreakBefore/>
      </w:pPr>
      <w:bookmarkStart w:id="0" w:name="_Toc241396919"/>
      <w:r>
        <w:lastRenderedPageBreak/>
        <w:t>How to Use This Document</w:t>
      </w:r>
      <w:bookmarkEnd w:id="0"/>
    </w:p>
    <w:p w14:paraId="559AC143" w14:textId="77777777" w:rsidR="003F4478" w:rsidRDefault="00000000">
      <w:pPr>
        <w:pStyle w:val="Heading2"/>
      </w:pPr>
      <w:bookmarkStart w:id="1" w:name="_Toc241396920"/>
      <w:r>
        <w:t>What this Topic covers</w:t>
      </w:r>
      <w:bookmarkEnd w:id="1"/>
    </w:p>
    <w:p w14:paraId="2CF51590" w14:textId="77777777" w:rsidR="003F4478" w:rsidRDefault="00000000">
      <w:r>
        <w:rPr>
          <w:b/>
          <w:bCs/>
        </w:rPr>
        <w:t>Topic 8</w:t>
      </w:r>
      <w:r>
        <w:t xml:space="preserve"> covers the forty years from </w:t>
      </w:r>
      <w:r>
        <w:rPr>
          <w:b/>
          <w:bCs/>
        </w:rPr>
        <w:t>1939</w:t>
      </w:r>
      <w:r>
        <w:t xml:space="preserve"> to </w:t>
      </w:r>
      <w:r>
        <w:rPr>
          <w:b/>
          <w:bCs/>
        </w:rPr>
        <w:t>1979</w:t>
      </w:r>
      <w:r>
        <w:t xml:space="preserve">. It takes in syllabus </w:t>
      </w:r>
      <w:r>
        <w:rPr>
          <w:b/>
          <w:bCs/>
        </w:rPr>
        <w:t>Head XII</w:t>
      </w:r>
      <w:r>
        <w:t xml:space="preserve"> (Britain and the </w:t>
      </w:r>
      <w:r>
        <w:rPr>
          <w:b/>
          <w:bCs/>
        </w:rPr>
        <w:t>Second World War</w:t>
      </w:r>
      <w:r>
        <w:t xml:space="preserve">: causes and events; </w:t>
      </w:r>
      <w:r>
        <w:rPr>
          <w:b/>
          <w:bCs/>
        </w:rPr>
        <w:t>Churchill</w:t>
      </w:r>
      <w:r>
        <w:t xml:space="preserve"> and the war conferences; the creation of the </w:t>
      </w:r>
      <w:r>
        <w:rPr>
          <w:b/>
          <w:bCs/>
        </w:rPr>
        <w:t>United Nations</w:t>
      </w:r>
      <w:r>
        <w:t xml:space="preserve">; the effects of the war; the reforms of the </w:t>
      </w:r>
      <w:r>
        <w:rPr>
          <w:b/>
          <w:bCs/>
        </w:rPr>
        <w:t>Labour government</w:t>
      </w:r>
      <w:r>
        <w:t xml:space="preserve">) and </w:t>
      </w:r>
      <w:r>
        <w:rPr>
          <w:b/>
          <w:bCs/>
        </w:rPr>
        <w:t>Head XIII</w:t>
      </w:r>
      <w:r>
        <w:t xml:space="preserve"> (Britain and the </w:t>
      </w:r>
      <w:r>
        <w:rPr>
          <w:b/>
          <w:bCs/>
        </w:rPr>
        <w:t>Cold War</w:t>
      </w:r>
      <w:r>
        <w:t xml:space="preserve">: the creation of the </w:t>
      </w:r>
      <w:r>
        <w:rPr>
          <w:b/>
          <w:bCs/>
        </w:rPr>
        <w:t>Commonwealth</w:t>
      </w:r>
      <w:r>
        <w:t xml:space="preserve">; </w:t>
      </w:r>
      <w:r>
        <w:rPr>
          <w:b/>
          <w:bCs/>
        </w:rPr>
        <w:t>NATO</w:t>
      </w:r>
      <w:r>
        <w:t xml:space="preserve">; </w:t>
      </w:r>
      <w:r>
        <w:rPr>
          <w:b/>
          <w:bCs/>
        </w:rPr>
        <w:t>decolonisation</w:t>
      </w:r>
      <w:r>
        <w:t xml:space="preserve">; internal policies and the </w:t>
      </w:r>
      <w:r>
        <w:rPr>
          <w:b/>
          <w:bCs/>
        </w:rPr>
        <w:t>EEC</w:t>
      </w:r>
      <w:r>
        <w:t>; foreign policy).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F4478" w14:paraId="41E168A7"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5148F035" w14:textId="77777777" w:rsidR="003F4478"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Why this topic matters</w:t>
            </w:r>
          </w:p>
          <w:p w14:paraId="7633F240" w14:textId="77777777" w:rsidR="003F4478" w:rsidRDefault="00000000">
            <w:pPr>
              <w:spacing w:after="80" w:line="270" w:lineRule="auto"/>
            </w:pPr>
            <w:r>
              <w:rPr>
                <w:b/>
                <w:bCs/>
                <w:sz w:val="21"/>
                <w:szCs w:val="21"/>
              </w:rPr>
              <w:t>14 items in 2015–2026 and 10 MCQs — more than any other topic.</w:t>
            </w:r>
            <w:r>
              <w:rPr>
                <w:sz w:val="21"/>
                <w:szCs w:val="21"/>
              </w:rPr>
              <w:t xml:space="preserve"> The favourites: the </w:t>
            </w:r>
            <w:r>
              <w:rPr>
                <w:b/>
                <w:bCs/>
                <w:sz w:val="21"/>
                <w:szCs w:val="21"/>
              </w:rPr>
              <w:t>Commonwealth</w:t>
            </w:r>
            <w:r>
              <w:rPr>
                <w:sz w:val="21"/>
                <w:szCs w:val="21"/>
              </w:rPr>
              <w:t xml:space="preserve"> (2015, 2017, 2024 sn), </w:t>
            </w:r>
            <w:r>
              <w:rPr>
                <w:b/>
                <w:bCs/>
                <w:sz w:val="21"/>
                <w:szCs w:val="21"/>
              </w:rPr>
              <w:t>decolonisation</w:t>
            </w:r>
            <w:r>
              <w:rPr>
                <w:sz w:val="21"/>
                <w:szCs w:val="21"/>
              </w:rPr>
              <w:t xml:space="preserve"> (2019 with India, 2024, 2026), the </w:t>
            </w:r>
            <w:r>
              <w:rPr>
                <w:b/>
                <w:bCs/>
                <w:sz w:val="21"/>
                <w:szCs w:val="21"/>
              </w:rPr>
              <w:t>Middle East and Suez</w:t>
            </w:r>
            <w:r>
              <w:rPr>
                <w:sz w:val="21"/>
                <w:szCs w:val="21"/>
              </w:rPr>
              <w:t xml:space="preserve"> (2020, 2022 sn), </w:t>
            </w:r>
            <w:r>
              <w:rPr>
                <w:b/>
                <w:bCs/>
                <w:sz w:val="21"/>
                <w:szCs w:val="21"/>
              </w:rPr>
              <w:t>Churchill</w:t>
            </w:r>
            <w:r>
              <w:rPr>
                <w:sz w:val="21"/>
                <w:szCs w:val="21"/>
              </w:rPr>
              <w:t xml:space="preserve"> (2018 sn, 2022), the </w:t>
            </w:r>
            <w:r>
              <w:rPr>
                <w:b/>
                <w:bCs/>
                <w:sz w:val="21"/>
                <w:szCs w:val="21"/>
              </w:rPr>
              <w:t>Second World War</w:t>
            </w:r>
            <w:r>
              <w:rPr>
                <w:sz w:val="21"/>
                <w:szCs w:val="21"/>
              </w:rPr>
              <w:t xml:space="preserve"> (2016 sn, 2023), </w:t>
            </w:r>
            <w:r>
              <w:rPr>
                <w:b/>
                <w:bCs/>
                <w:sz w:val="21"/>
                <w:szCs w:val="21"/>
              </w:rPr>
              <w:t>Attlee</w:t>
            </w:r>
            <w:r>
              <w:rPr>
                <w:sz w:val="21"/>
                <w:szCs w:val="21"/>
              </w:rPr>
              <w:t xml:space="preserve"> (2019) and </w:t>
            </w:r>
            <w:r>
              <w:rPr>
                <w:b/>
                <w:bCs/>
                <w:sz w:val="21"/>
                <w:szCs w:val="21"/>
              </w:rPr>
              <w:t>Britain's relationship with the USA</w:t>
            </w:r>
            <w:r>
              <w:rPr>
                <w:sz w:val="21"/>
                <w:szCs w:val="21"/>
              </w:rPr>
              <w:t xml:space="preserve"> (2018). Every one is answered in T8QA; this Knowledge Base also covers the parts not yet asked — the </w:t>
            </w:r>
            <w:r>
              <w:rPr>
                <w:b/>
                <w:bCs/>
                <w:sz w:val="21"/>
                <w:szCs w:val="21"/>
              </w:rPr>
              <w:t>war conferences and the UN</w:t>
            </w:r>
            <w:r>
              <w:rPr>
                <w:sz w:val="21"/>
                <w:szCs w:val="21"/>
              </w:rPr>
              <w:t xml:space="preserve">, </w:t>
            </w:r>
            <w:r>
              <w:rPr>
                <w:b/>
                <w:bCs/>
                <w:sz w:val="21"/>
                <w:szCs w:val="21"/>
              </w:rPr>
              <w:t>NATO</w:t>
            </w:r>
            <w:r>
              <w:rPr>
                <w:sz w:val="21"/>
                <w:szCs w:val="21"/>
              </w:rPr>
              <w:t xml:space="preserve">, </w:t>
            </w:r>
            <w:r>
              <w:rPr>
                <w:b/>
                <w:bCs/>
                <w:sz w:val="21"/>
                <w:szCs w:val="21"/>
              </w:rPr>
              <w:t>home policy 1951–79</w:t>
            </w:r>
            <w:r>
              <w:rPr>
                <w:sz w:val="21"/>
                <w:szCs w:val="21"/>
              </w:rPr>
              <w:t xml:space="preserve"> and the </w:t>
            </w:r>
            <w:r>
              <w:rPr>
                <w:b/>
                <w:bCs/>
                <w:sz w:val="21"/>
                <w:szCs w:val="21"/>
              </w:rPr>
              <w:t>EEC</w:t>
            </w:r>
            <w:r>
              <w:rPr>
                <w:sz w:val="21"/>
                <w:szCs w:val="21"/>
              </w:rPr>
              <w:t>.</w:t>
            </w:r>
          </w:p>
        </w:tc>
      </w:tr>
    </w:tbl>
    <w:p w14:paraId="7F789B9E" w14:textId="77777777" w:rsidR="003F4478" w:rsidRDefault="003F4478"/>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F4478" w14:paraId="5B0E3343"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50F6EB24" w14:textId="77777777" w:rsidR="003F4478" w:rsidRDefault="00000000">
            <w:pPr>
              <w:keepNext/>
              <w:spacing w:after="80"/>
            </w:pPr>
            <w:r>
              <w:rPr>
                <w:rFonts w:ascii="Calibri" w:eastAsia="Calibri" w:hAnsi="Calibri" w:cs="Calibri"/>
                <w:b/>
                <w:bCs/>
                <w:color w:val="0F6E63"/>
                <w:spacing w:val="20"/>
                <w:sz w:val="18"/>
                <w:szCs w:val="18"/>
              </w:rPr>
              <w:t xml:space="preserve">THE STORY IN SIMPLE WORDS  ·  </w:t>
            </w:r>
            <w:r>
              <w:rPr>
                <w:rFonts w:ascii="Calibri" w:eastAsia="Calibri" w:hAnsi="Calibri" w:cs="Calibri"/>
                <w:b/>
                <w:bCs/>
                <w:color w:val="0F6E63"/>
                <w:sz w:val="20"/>
                <w:szCs w:val="20"/>
              </w:rPr>
              <w:t>Where this topic fits in the story</w:t>
            </w:r>
          </w:p>
          <w:p w14:paraId="2BA7AFC0" w14:textId="77777777" w:rsidR="003F4478" w:rsidRDefault="00000000">
            <w:pPr>
              <w:spacing w:after="80" w:line="270" w:lineRule="auto"/>
            </w:pPr>
            <w:r>
              <w:rPr>
                <w:sz w:val="21"/>
                <w:szCs w:val="21"/>
              </w:rPr>
              <w:t xml:space="preserve">Topic 7 ended with Britain declaring war on Germany on </w:t>
            </w:r>
            <w:r>
              <w:rPr>
                <w:b/>
                <w:bCs/>
                <w:sz w:val="21"/>
                <w:szCs w:val="21"/>
              </w:rPr>
              <w:t>3 September 1939</w:t>
            </w:r>
            <w:r>
              <w:rPr>
                <w:sz w:val="21"/>
                <w:szCs w:val="21"/>
              </w:rPr>
              <w:t xml:space="preserve">. Topic 8 tells how Britain survived and won that war under </w:t>
            </w:r>
            <w:r>
              <w:rPr>
                <w:b/>
                <w:bCs/>
                <w:sz w:val="21"/>
                <w:szCs w:val="21"/>
              </w:rPr>
              <w:t>Churchill</w:t>
            </w:r>
            <w:r>
              <w:rPr>
                <w:sz w:val="21"/>
                <w:szCs w:val="21"/>
              </w:rPr>
              <w:t xml:space="preserve">, built a </w:t>
            </w:r>
            <w:r>
              <w:rPr>
                <w:b/>
                <w:bCs/>
                <w:sz w:val="21"/>
                <w:szCs w:val="21"/>
              </w:rPr>
              <w:t>welfare state</w:t>
            </w:r>
            <w:r>
              <w:rPr>
                <w:sz w:val="21"/>
                <w:szCs w:val="21"/>
              </w:rPr>
              <w:t xml:space="preserve"> under </w:t>
            </w:r>
            <w:r>
              <w:rPr>
                <w:b/>
                <w:bCs/>
                <w:sz w:val="21"/>
                <w:szCs w:val="21"/>
              </w:rPr>
              <w:t>Attlee</w:t>
            </w:r>
            <w:r>
              <w:rPr>
                <w:sz w:val="21"/>
                <w:szCs w:val="21"/>
              </w:rPr>
              <w:t xml:space="preserve">, joined the </w:t>
            </w:r>
            <w:r>
              <w:rPr>
                <w:b/>
                <w:bCs/>
                <w:sz w:val="21"/>
                <w:szCs w:val="21"/>
              </w:rPr>
              <w:t>USA</w:t>
            </w:r>
            <w:r>
              <w:rPr>
                <w:sz w:val="21"/>
                <w:szCs w:val="21"/>
              </w:rPr>
              <w:t xml:space="preserve"> in the </w:t>
            </w:r>
            <w:r>
              <w:rPr>
                <w:b/>
                <w:bCs/>
                <w:sz w:val="21"/>
                <w:szCs w:val="21"/>
              </w:rPr>
              <w:t>Cold War</w:t>
            </w:r>
            <w:r>
              <w:rPr>
                <w:sz w:val="21"/>
                <w:szCs w:val="21"/>
              </w:rPr>
              <w:t xml:space="preserve">, gave up almost all its </w:t>
            </w:r>
            <w:r>
              <w:rPr>
                <w:b/>
                <w:bCs/>
                <w:sz w:val="21"/>
                <w:szCs w:val="21"/>
              </w:rPr>
              <w:t>empire</w:t>
            </w:r>
            <w:r>
              <w:rPr>
                <w:sz w:val="21"/>
                <w:szCs w:val="21"/>
              </w:rPr>
              <w:t xml:space="preserve">, and turned towards </w:t>
            </w:r>
            <w:r>
              <w:rPr>
                <w:b/>
                <w:bCs/>
                <w:sz w:val="21"/>
                <w:szCs w:val="21"/>
              </w:rPr>
              <w:t>Europe</w:t>
            </w:r>
            <w:r>
              <w:rPr>
                <w:sz w:val="21"/>
                <w:szCs w:val="21"/>
              </w:rPr>
              <w:t xml:space="preserve">. Topic 9 continues from </w:t>
            </w:r>
            <w:r>
              <w:rPr>
                <w:b/>
                <w:bCs/>
                <w:sz w:val="21"/>
                <w:szCs w:val="21"/>
              </w:rPr>
              <w:t>Margaret Thatcher</w:t>
            </w:r>
            <w:r>
              <w:rPr>
                <w:sz w:val="21"/>
                <w:szCs w:val="21"/>
              </w:rPr>
              <w:t xml:space="preserve"> (1979).</w:t>
            </w:r>
          </w:p>
        </w:tc>
      </w:tr>
    </w:tbl>
    <w:p w14:paraId="4AD17B5D" w14:textId="77777777" w:rsidR="003F4478" w:rsidRDefault="003F4478"/>
    <w:p w14:paraId="61767972" w14:textId="77777777" w:rsidR="003F4478" w:rsidRDefault="00000000">
      <w:pPr>
        <w:pStyle w:val="Heading1"/>
        <w:pageBreakBefore/>
      </w:pPr>
      <w:bookmarkStart w:id="2" w:name="_Toc241396921"/>
      <w:r>
        <w:lastRenderedPageBreak/>
        <w:t>Part Zero — The ABC Before the Story</w:t>
      </w:r>
      <w:bookmarkEnd w:id="2"/>
    </w:p>
    <w:p w14:paraId="191E0261" w14:textId="77777777" w:rsidR="003F4478" w:rsidRDefault="00000000">
      <w:pPr>
        <w:pStyle w:val="Heading2"/>
      </w:pPr>
      <w:bookmarkStart w:id="3" w:name="_Toc241396922"/>
      <w:r>
        <w:t>0.1  Britain in 1939 — the simple picture</w:t>
      </w:r>
      <w:bookmarkEnd w:id="3"/>
    </w:p>
    <w:p w14:paraId="2F4DEF4C" w14:textId="77777777" w:rsidR="003F4478" w:rsidRDefault="00000000">
      <w:pPr>
        <w:pStyle w:val="ListParagraph"/>
        <w:numPr>
          <w:ilvl w:val="0"/>
          <w:numId w:val="2"/>
        </w:numPr>
        <w:spacing w:after="70" w:line="276" w:lineRule="auto"/>
      </w:pPr>
      <w:r>
        <w:rPr>
          <w:b/>
          <w:bCs/>
        </w:rPr>
        <w:t>A great power, but a tired one</w:t>
      </w:r>
      <w:r>
        <w:t>: the largest empire in history (about a quarter of the world's people), a strong navy, but an economy weakened by the First World War and the Depression.</w:t>
      </w:r>
    </w:p>
    <w:p w14:paraId="5BE208F4" w14:textId="77777777" w:rsidR="003F4478" w:rsidRDefault="00000000">
      <w:pPr>
        <w:pStyle w:val="ListParagraph"/>
        <w:numPr>
          <w:ilvl w:val="0"/>
          <w:numId w:val="2"/>
        </w:numPr>
        <w:spacing w:after="70" w:line="276" w:lineRule="auto"/>
      </w:pPr>
      <w:r>
        <w:rPr>
          <w:b/>
          <w:bCs/>
        </w:rPr>
        <w:t>Government</w:t>
      </w:r>
      <w:r>
        <w:t xml:space="preserve">: the </w:t>
      </w:r>
      <w:r>
        <w:rPr>
          <w:b/>
          <w:bCs/>
        </w:rPr>
        <w:t>National Government</w:t>
      </w:r>
      <w:r>
        <w:t xml:space="preserve"> under </w:t>
      </w:r>
      <w:r>
        <w:rPr>
          <w:b/>
          <w:bCs/>
        </w:rPr>
        <w:t>Neville Chamberlain</w:t>
      </w:r>
      <w:r>
        <w:t>, mainly Conservative.</w:t>
      </w:r>
    </w:p>
    <w:p w14:paraId="097E6A63" w14:textId="77777777" w:rsidR="003F4478" w:rsidRDefault="00000000">
      <w:pPr>
        <w:pStyle w:val="ListParagraph"/>
        <w:numPr>
          <w:ilvl w:val="0"/>
          <w:numId w:val="2"/>
        </w:numPr>
        <w:spacing w:after="70" w:line="276" w:lineRule="auto"/>
      </w:pPr>
      <w:r>
        <w:rPr>
          <w:b/>
          <w:bCs/>
        </w:rPr>
        <w:t>The enemy</w:t>
      </w:r>
      <w:r>
        <w:t xml:space="preserve">: </w:t>
      </w:r>
      <w:r>
        <w:rPr>
          <w:b/>
          <w:bCs/>
        </w:rPr>
        <w:t>Nazi Germany</w:t>
      </w:r>
      <w:r>
        <w:t xml:space="preserve"> under </w:t>
      </w:r>
      <w:r>
        <w:rPr>
          <w:b/>
          <w:bCs/>
        </w:rPr>
        <w:t>Adolf Hitler</w:t>
      </w:r>
      <w:r>
        <w:t xml:space="preserve">, allied with </w:t>
      </w:r>
      <w:r>
        <w:rPr>
          <w:b/>
          <w:bCs/>
        </w:rPr>
        <w:t>Fascist Italy</w:t>
      </w:r>
      <w:r>
        <w:t xml:space="preserve"> (Mussolini) and, from 1940, </w:t>
      </w:r>
      <w:r>
        <w:rPr>
          <w:b/>
          <w:bCs/>
        </w:rPr>
        <w:t>Japan</w:t>
      </w:r>
      <w:r>
        <w:t xml:space="preserve"> — together, the </w:t>
      </w:r>
      <w:r>
        <w:rPr>
          <w:b/>
          <w:bCs/>
        </w:rPr>
        <w:t>Axis</w:t>
      </w:r>
      <w:r>
        <w:t>.</w:t>
      </w:r>
    </w:p>
    <w:p w14:paraId="51C4011A" w14:textId="77777777" w:rsidR="003F4478" w:rsidRDefault="00000000">
      <w:pPr>
        <w:pStyle w:val="ListParagraph"/>
        <w:numPr>
          <w:ilvl w:val="0"/>
          <w:numId w:val="2"/>
        </w:numPr>
        <w:spacing w:after="70" w:line="276" w:lineRule="auto"/>
      </w:pPr>
      <w:r>
        <w:rPr>
          <w:b/>
          <w:bCs/>
        </w:rPr>
        <w:t>The allies</w:t>
      </w:r>
      <w:r>
        <w:t xml:space="preserve">: at first only </w:t>
      </w:r>
      <w:r>
        <w:rPr>
          <w:b/>
          <w:bCs/>
        </w:rPr>
        <w:t>France</w:t>
      </w:r>
      <w:r>
        <w:t xml:space="preserve">, the </w:t>
      </w:r>
      <w:r>
        <w:rPr>
          <w:b/>
          <w:bCs/>
        </w:rPr>
        <w:t>Dominions</w:t>
      </w:r>
      <w:r>
        <w:t xml:space="preserve"> (Canada, Australia, New Zealand, South Africa) and the </w:t>
      </w:r>
      <w:r>
        <w:rPr>
          <w:b/>
          <w:bCs/>
        </w:rPr>
        <w:t>colonies</w:t>
      </w:r>
      <w:r>
        <w:t xml:space="preserve">, above all </w:t>
      </w:r>
      <w:r>
        <w:rPr>
          <w:b/>
          <w:bCs/>
        </w:rPr>
        <w:t>India</w:t>
      </w:r>
      <w:r>
        <w:t>.</w:t>
      </w:r>
    </w:p>
    <w:p w14:paraId="676B1191" w14:textId="77777777" w:rsidR="003F4478" w:rsidRDefault="00000000">
      <w:pPr>
        <w:pStyle w:val="Heading2"/>
      </w:pPr>
      <w:bookmarkStart w:id="4" w:name="_Toc241396923"/>
      <w:r>
        <w:t>0.2  Britain in 1979 — the other end</w:t>
      </w:r>
      <w:bookmarkEnd w:id="4"/>
    </w:p>
    <w:p w14:paraId="118DE0B0" w14:textId="77777777" w:rsidR="003F4478" w:rsidRDefault="00000000">
      <w:pPr>
        <w:pStyle w:val="ListParagraph"/>
        <w:numPr>
          <w:ilvl w:val="0"/>
          <w:numId w:val="2"/>
        </w:numPr>
        <w:spacing w:after="70" w:line="276" w:lineRule="auto"/>
      </w:pPr>
      <w:r>
        <w:rPr>
          <w:b/>
          <w:bCs/>
        </w:rPr>
        <w:t>The empire had gone</w:t>
      </w:r>
      <w:r>
        <w:t>: only a few small territories (Hong Kong, Gibraltar, the Falklands) remained.</w:t>
      </w:r>
    </w:p>
    <w:p w14:paraId="0AF180D4" w14:textId="77777777" w:rsidR="003F4478" w:rsidRDefault="00000000">
      <w:pPr>
        <w:pStyle w:val="ListParagraph"/>
        <w:numPr>
          <w:ilvl w:val="0"/>
          <w:numId w:val="2"/>
        </w:numPr>
        <w:spacing w:after="70" w:line="276" w:lineRule="auto"/>
      </w:pPr>
      <w:r>
        <w:rPr>
          <w:b/>
          <w:bCs/>
        </w:rPr>
        <w:t>A welfare state</w:t>
      </w:r>
      <w:r>
        <w:t>: the NHS, pensions, benefits, council housing.</w:t>
      </w:r>
    </w:p>
    <w:p w14:paraId="6DE80407" w14:textId="77777777" w:rsidR="003F4478" w:rsidRDefault="00000000">
      <w:pPr>
        <w:pStyle w:val="ListParagraph"/>
        <w:numPr>
          <w:ilvl w:val="0"/>
          <w:numId w:val="2"/>
        </w:numPr>
        <w:spacing w:after="70" w:line="276" w:lineRule="auto"/>
      </w:pPr>
      <w:r>
        <w:rPr>
          <w:b/>
          <w:bCs/>
        </w:rPr>
        <w:t>A member of the European Economic Community</w:t>
      </w:r>
      <w:r>
        <w:t xml:space="preserve"> (since </w:t>
      </w:r>
      <w:r>
        <w:rPr>
          <w:b/>
          <w:bCs/>
        </w:rPr>
        <w:t>1973</w:t>
      </w:r>
      <w:r>
        <w:t>).</w:t>
      </w:r>
    </w:p>
    <w:p w14:paraId="78EF7787" w14:textId="77777777" w:rsidR="003F4478" w:rsidRDefault="00000000">
      <w:pPr>
        <w:pStyle w:val="ListParagraph"/>
        <w:numPr>
          <w:ilvl w:val="0"/>
          <w:numId w:val="2"/>
        </w:numPr>
        <w:spacing w:after="70" w:line="276" w:lineRule="auto"/>
      </w:pPr>
      <w:r>
        <w:rPr>
          <w:b/>
          <w:bCs/>
        </w:rPr>
        <w:t>A junior partner of the USA</w:t>
      </w:r>
      <w:r>
        <w:t xml:space="preserve"> in </w:t>
      </w:r>
      <w:r>
        <w:rPr>
          <w:b/>
          <w:bCs/>
        </w:rPr>
        <w:t>NATO</w:t>
      </w:r>
      <w:r>
        <w:t xml:space="preserve"> and the Cold War; a </w:t>
      </w:r>
      <w:r>
        <w:rPr>
          <w:b/>
          <w:bCs/>
        </w:rPr>
        <w:t>nuclear</w:t>
      </w:r>
      <w:r>
        <w:t xml:space="preserve"> power.</w:t>
      </w:r>
    </w:p>
    <w:p w14:paraId="15C960F8" w14:textId="77777777" w:rsidR="003F4478" w:rsidRDefault="00000000">
      <w:pPr>
        <w:pStyle w:val="ListParagraph"/>
        <w:numPr>
          <w:ilvl w:val="0"/>
          <w:numId w:val="2"/>
        </w:numPr>
        <w:spacing w:after="70" w:line="276" w:lineRule="auto"/>
      </w:pPr>
      <w:r>
        <w:rPr>
          <w:b/>
          <w:bCs/>
        </w:rPr>
        <w:t>An economy in trouble</w:t>
      </w:r>
      <w:r>
        <w:t>: inflation, strikes, the IMF loan (1976), the "</w:t>
      </w:r>
      <w:r>
        <w:rPr>
          <w:b/>
          <w:bCs/>
        </w:rPr>
        <w:t>Winter of Discontent</w:t>
      </w:r>
      <w:r>
        <w:t>" (1978–79).</w:t>
      </w:r>
    </w:p>
    <w:p w14:paraId="6999C55C" w14:textId="77777777" w:rsidR="003F4478" w:rsidRDefault="00000000">
      <w:pPr>
        <w:pStyle w:val="Heading2"/>
      </w:pPr>
      <w:bookmarkStart w:id="5" w:name="_Toc241396924"/>
      <w:r>
        <w:t>0.3  The words you need</w:t>
      </w:r>
      <w:bookmarkEnd w:id="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26"/>
        <w:gridCol w:w="6980"/>
      </w:tblGrid>
      <w:tr w:rsidR="003F4478" w14:paraId="709E9489" w14:textId="77777777">
        <w:tblPrEx>
          <w:tblCellMar>
            <w:top w:w="0" w:type="dxa"/>
            <w:bottom w:w="0" w:type="dxa"/>
          </w:tblCellMar>
        </w:tblPrEx>
        <w:trPr>
          <w:cantSplit/>
          <w:tblHeader/>
        </w:trPr>
        <w:tc>
          <w:tcPr>
            <w:tcW w:w="232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B354E43" w14:textId="77777777" w:rsidR="003F4478" w:rsidRDefault="00000000">
            <w:pPr>
              <w:spacing w:after="30" w:line="250" w:lineRule="auto"/>
            </w:pPr>
            <w:r>
              <w:rPr>
                <w:rFonts w:ascii="Calibri" w:eastAsia="Calibri" w:hAnsi="Calibri" w:cs="Calibri"/>
                <w:b/>
                <w:bCs/>
                <w:color w:val="FFFFFF"/>
                <w:sz w:val="18"/>
                <w:szCs w:val="18"/>
              </w:rPr>
              <w:t>Word</w:t>
            </w:r>
          </w:p>
        </w:tc>
        <w:tc>
          <w:tcPr>
            <w:tcW w:w="698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7083322" w14:textId="77777777" w:rsidR="003F4478" w:rsidRDefault="00000000">
            <w:pPr>
              <w:spacing w:after="30" w:line="250" w:lineRule="auto"/>
            </w:pPr>
            <w:r>
              <w:rPr>
                <w:rFonts w:ascii="Calibri" w:eastAsia="Calibri" w:hAnsi="Calibri" w:cs="Calibri"/>
                <w:b/>
                <w:bCs/>
                <w:color w:val="FFFFFF"/>
                <w:sz w:val="18"/>
                <w:szCs w:val="18"/>
              </w:rPr>
              <w:t>What it means, simply</w:t>
            </w:r>
          </w:p>
        </w:tc>
      </w:tr>
      <w:tr w:rsidR="003F4478" w14:paraId="3B281B70"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EB54F46" w14:textId="77777777" w:rsidR="003F4478" w:rsidRDefault="00000000">
            <w:pPr>
              <w:spacing w:after="30" w:line="250" w:lineRule="auto"/>
            </w:pPr>
            <w:r>
              <w:rPr>
                <w:rFonts w:ascii="Calibri" w:eastAsia="Calibri" w:hAnsi="Calibri" w:cs="Calibri"/>
                <w:b/>
                <w:bCs/>
                <w:color w:val="9B2335"/>
                <w:sz w:val="18"/>
                <w:szCs w:val="18"/>
              </w:rPr>
              <w:t>Axis</w:t>
            </w:r>
            <w:r>
              <w:rPr>
                <w:rFonts w:ascii="Calibri" w:eastAsia="Calibri" w:hAnsi="Calibri" w:cs="Calibri"/>
                <w:b/>
                <w:bCs/>
                <w:sz w:val="18"/>
                <w:szCs w:val="18"/>
              </w:rPr>
              <w:t xml:space="preserve"> / </w:t>
            </w:r>
            <w:r>
              <w:rPr>
                <w:rFonts w:ascii="Calibri" w:eastAsia="Calibri" w:hAnsi="Calibri" w:cs="Calibri"/>
                <w:b/>
                <w:bCs/>
                <w:color w:val="9B2335"/>
                <w:sz w:val="18"/>
                <w:szCs w:val="18"/>
              </w:rPr>
              <w:t>Allies</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CAEDB83" w14:textId="77777777" w:rsidR="003F4478" w:rsidRDefault="00000000">
            <w:pPr>
              <w:spacing w:after="30" w:line="250" w:lineRule="auto"/>
            </w:pPr>
            <w:r>
              <w:rPr>
                <w:rFonts w:ascii="Calibri" w:eastAsia="Calibri" w:hAnsi="Calibri" w:cs="Calibri"/>
                <w:sz w:val="18"/>
                <w:szCs w:val="18"/>
              </w:rPr>
              <w:t>Germany, Italy and Japan / Britain, the Commonwealth, the USSR, the USA and others.</w:t>
            </w:r>
          </w:p>
        </w:tc>
      </w:tr>
      <w:tr w:rsidR="003F4478" w14:paraId="73707DC6"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CB17247" w14:textId="77777777" w:rsidR="003F4478" w:rsidRDefault="00000000">
            <w:pPr>
              <w:spacing w:after="30" w:line="250" w:lineRule="auto"/>
            </w:pPr>
            <w:r>
              <w:rPr>
                <w:rFonts w:ascii="Calibri" w:eastAsia="Calibri" w:hAnsi="Calibri" w:cs="Calibri"/>
                <w:b/>
                <w:bCs/>
                <w:color w:val="9B2335"/>
                <w:sz w:val="18"/>
                <w:szCs w:val="18"/>
              </w:rPr>
              <w:t>Blitzkrieg</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E79D86D" w14:textId="77777777" w:rsidR="003F4478" w:rsidRDefault="00000000">
            <w:pPr>
              <w:spacing w:after="30" w:line="250" w:lineRule="auto"/>
            </w:pPr>
            <w:r>
              <w:rPr>
                <w:rFonts w:ascii="Calibri" w:eastAsia="Calibri" w:hAnsi="Calibri" w:cs="Calibri"/>
                <w:sz w:val="18"/>
                <w:szCs w:val="18"/>
              </w:rPr>
              <w:t>"Lightning war": fast attacks with tanks and aircraft.</w:t>
            </w:r>
          </w:p>
        </w:tc>
      </w:tr>
      <w:tr w:rsidR="003F4478" w14:paraId="31C1D00D"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3D960D44" w14:textId="77777777" w:rsidR="003F4478" w:rsidRDefault="00000000">
            <w:pPr>
              <w:spacing w:after="30" w:line="250" w:lineRule="auto"/>
            </w:pPr>
            <w:r>
              <w:rPr>
                <w:rFonts w:ascii="Calibri" w:eastAsia="Calibri" w:hAnsi="Calibri" w:cs="Calibri"/>
                <w:b/>
                <w:bCs/>
                <w:color w:val="9B2335"/>
                <w:sz w:val="18"/>
                <w:szCs w:val="18"/>
              </w:rPr>
              <w:t>The Blitz</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087B89A" w14:textId="77777777" w:rsidR="003F4478" w:rsidRDefault="00000000">
            <w:pPr>
              <w:spacing w:after="30" w:line="250" w:lineRule="auto"/>
            </w:pPr>
            <w:r>
              <w:rPr>
                <w:rFonts w:ascii="Calibri" w:eastAsia="Calibri" w:hAnsi="Calibri" w:cs="Calibri"/>
                <w:sz w:val="18"/>
                <w:szCs w:val="18"/>
              </w:rPr>
              <w:t>The German bombing of British cities, 1940–41.</w:t>
            </w:r>
          </w:p>
        </w:tc>
      </w:tr>
      <w:tr w:rsidR="003F4478" w14:paraId="65FD0C4E"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3574FF9" w14:textId="77777777" w:rsidR="003F4478" w:rsidRDefault="00000000">
            <w:pPr>
              <w:spacing w:after="30" w:line="250" w:lineRule="auto"/>
            </w:pPr>
            <w:r>
              <w:rPr>
                <w:rFonts w:ascii="Calibri" w:eastAsia="Calibri" w:hAnsi="Calibri" w:cs="Calibri"/>
                <w:b/>
                <w:bCs/>
                <w:color w:val="9B2335"/>
                <w:sz w:val="18"/>
                <w:szCs w:val="18"/>
              </w:rPr>
              <w:t>Grand Alliance</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7A3E7B5" w14:textId="77777777" w:rsidR="003F4478" w:rsidRDefault="00000000">
            <w:pPr>
              <w:spacing w:after="30" w:line="250" w:lineRule="auto"/>
            </w:pPr>
            <w:r>
              <w:rPr>
                <w:rFonts w:ascii="Calibri" w:eastAsia="Calibri" w:hAnsi="Calibri" w:cs="Calibri"/>
                <w:sz w:val="18"/>
                <w:szCs w:val="18"/>
              </w:rPr>
              <w:t>Britain, the USSR and the USA together against Hitler (from 1941).</w:t>
            </w:r>
          </w:p>
        </w:tc>
      </w:tr>
      <w:tr w:rsidR="003F4478" w14:paraId="3240E7ED"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37CDE86C" w14:textId="77777777" w:rsidR="003F4478" w:rsidRDefault="00000000">
            <w:pPr>
              <w:spacing w:after="30" w:line="250" w:lineRule="auto"/>
            </w:pPr>
            <w:r>
              <w:rPr>
                <w:rFonts w:ascii="Calibri" w:eastAsia="Calibri" w:hAnsi="Calibri" w:cs="Calibri"/>
                <w:b/>
                <w:bCs/>
                <w:color w:val="9B2335"/>
                <w:sz w:val="18"/>
                <w:szCs w:val="18"/>
              </w:rPr>
              <w:t>United Nations (UN)</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15A5A23" w14:textId="77777777" w:rsidR="003F4478" w:rsidRDefault="00000000">
            <w:pPr>
              <w:spacing w:after="30" w:line="250" w:lineRule="auto"/>
            </w:pPr>
            <w:r>
              <w:rPr>
                <w:rFonts w:ascii="Calibri" w:eastAsia="Calibri" w:hAnsi="Calibri" w:cs="Calibri"/>
                <w:sz w:val="18"/>
                <w:szCs w:val="18"/>
              </w:rPr>
              <w:t>The world organisation founded in 1945 to keep peace — the League's successor.</w:t>
            </w:r>
          </w:p>
        </w:tc>
      </w:tr>
      <w:tr w:rsidR="003F4478" w14:paraId="05DB59C1"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F0E48A2" w14:textId="77777777" w:rsidR="003F4478" w:rsidRDefault="00000000">
            <w:pPr>
              <w:spacing w:after="30" w:line="250" w:lineRule="auto"/>
            </w:pPr>
            <w:r>
              <w:rPr>
                <w:rFonts w:ascii="Calibri" w:eastAsia="Calibri" w:hAnsi="Calibri" w:cs="Calibri"/>
                <w:b/>
                <w:bCs/>
                <w:color w:val="9B2335"/>
                <w:sz w:val="18"/>
                <w:szCs w:val="18"/>
              </w:rPr>
              <w:t>Welfare state</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2057160" w14:textId="77777777" w:rsidR="003F4478" w:rsidRDefault="00000000">
            <w:pPr>
              <w:spacing w:after="30" w:line="250" w:lineRule="auto"/>
            </w:pPr>
            <w:r>
              <w:rPr>
                <w:rFonts w:ascii="Calibri" w:eastAsia="Calibri" w:hAnsi="Calibri" w:cs="Calibri"/>
                <w:sz w:val="18"/>
                <w:szCs w:val="18"/>
              </w:rPr>
              <w:t>A state that protects all citizens against poverty, sickness and unemployment "from the cradle to the grave".</w:t>
            </w:r>
          </w:p>
        </w:tc>
      </w:tr>
      <w:tr w:rsidR="003F4478" w14:paraId="5CACAF91"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4B0EE77A" w14:textId="77777777" w:rsidR="003F4478" w:rsidRDefault="00000000">
            <w:pPr>
              <w:spacing w:after="30" w:line="250" w:lineRule="auto"/>
            </w:pPr>
            <w:r>
              <w:rPr>
                <w:rFonts w:ascii="Calibri" w:eastAsia="Calibri" w:hAnsi="Calibri" w:cs="Calibri"/>
                <w:b/>
                <w:bCs/>
                <w:color w:val="9B2335"/>
                <w:sz w:val="18"/>
                <w:szCs w:val="18"/>
              </w:rPr>
              <w:t>Nationalisation</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5D30D2A" w14:textId="77777777" w:rsidR="003F4478" w:rsidRDefault="00000000">
            <w:pPr>
              <w:spacing w:after="30" w:line="250" w:lineRule="auto"/>
            </w:pPr>
            <w:r>
              <w:rPr>
                <w:rFonts w:ascii="Calibri" w:eastAsia="Calibri" w:hAnsi="Calibri" w:cs="Calibri"/>
                <w:sz w:val="18"/>
                <w:szCs w:val="18"/>
              </w:rPr>
              <w:t>The state taking over an industry (coal, railways) from private owners.</w:t>
            </w:r>
          </w:p>
        </w:tc>
      </w:tr>
      <w:tr w:rsidR="003F4478" w14:paraId="6D8D8C2B"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67D82710" w14:textId="77777777" w:rsidR="003F4478" w:rsidRDefault="00000000">
            <w:pPr>
              <w:spacing w:after="30" w:line="250" w:lineRule="auto"/>
            </w:pPr>
            <w:r>
              <w:rPr>
                <w:rFonts w:ascii="Calibri" w:eastAsia="Calibri" w:hAnsi="Calibri" w:cs="Calibri"/>
                <w:b/>
                <w:bCs/>
                <w:color w:val="9B2335"/>
                <w:sz w:val="18"/>
                <w:szCs w:val="18"/>
              </w:rPr>
              <w:t>Cold War</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A5F8566" w14:textId="77777777" w:rsidR="003F4478" w:rsidRDefault="00000000">
            <w:pPr>
              <w:spacing w:after="30" w:line="250" w:lineRule="auto"/>
            </w:pPr>
            <w:r>
              <w:rPr>
                <w:rFonts w:ascii="Calibri" w:eastAsia="Calibri" w:hAnsi="Calibri" w:cs="Calibri"/>
                <w:sz w:val="18"/>
                <w:szCs w:val="18"/>
              </w:rPr>
              <w:t>The rivalry (1947–1991) between the USA with its allies and the USSR with its allies — without direct war between them.</w:t>
            </w:r>
          </w:p>
        </w:tc>
      </w:tr>
      <w:tr w:rsidR="003F4478" w14:paraId="6ACFE8C4"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6A473FF6" w14:textId="77777777" w:rsidR="003F4478" w:rsidRDefault="00000000">
            <w:pPr>
              <w:spacing w:after="30" w:line="250" w:lineRule="auto"/>
            </w:pPr>
            <w:r>
              <w:rPr>
                <w:rFonts w:ascii="Calibri" w:eastAsia="Calibri" w:hAnsi="Calibri" w:cs="Calibri"/>
                <w:b/>
                <w:bCs/>
                <w:color w:val="9B2335"/>
                <w:sz w:val="18"/>
                <w:szCs w:val="18"/>
              </w:rPr>
              <w:t>Iron Curtain</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A6DA140" w14:textId="77777777" w:rsidR="003F4478" w:rsidRDefault="00000000">
            <w:pPr>
              <w:spacing w:after="30" w:line="250" w:lineRule="auto"/>
            </w:pPr>
            <w:r>
              <w:rPr>
                <w:rFonts w:ascii="Calibri" w:eastAsia="Calibri" w:hAnsi="Calibri" w:cs="Calibri"/>
                <w:sz w:val="18"/>
                <w:szCs w:val="18"/>
              </w:rPr>
              <w:t>The line dividing communist Eastern Europe from the West (Churchill, 1946).</w:t>
            </w:r>
          </w:p>
        </w:tc>
      </w:tr>
      <w:tr w:rsidR="003F4478" w14:paraId="450C7B86"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4521A336" w14:textId="77777777" w:rsidR="003F4478" w:rsidRDefault="00000000">
            <w:pPr>
              <w:spacing w:after="30" w:line="250" w:lineRule="auto"/>
            </w:pPr>
            <w:r>
              <w:rPr>
                <w:rFonts w:ascii="Calibri" w:eastAsia="Calibri" w:hAnsi="Calibri" w:cs="Calibri"/>
                <w:b/>
                <w:bCs/>
                <w:color w:val="9B2335"/>
                <w:sz w:val="18"/>
                <w:szCs w:val="18"/>
              </w:rPr>
              <w:t>NATO</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67F19C5" w14:textId="77777777" w:rsidR="003F4478" w:rsidRDefault="00000000">
            <w:pPr>
              <w:spacing w:after="30" w:line="250" w:lineRule="auto"/>
            </w:pPr>
            <w:r>
              <w:rPr>
                <w:rFonts w:ascii="Calibri" w:eastAsia="Calibri" w:hAnsi="Calibri" w:cs="Calibri"/>
                <w:sz w:val="18"/>
                <w:szCs w:val="18"/>
              </w:rPr>
              <w:t>The North Atlantic Treaty Organisation (1949): a defence alliance of the USA, Canada, Britain and Western Europe.</w:t>
            </w:r>
          </w:p>
        </w:tc>
      </w:tr>
      <w:tr w:rsidR="003F4478" w14:paraId="756684E4"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AEB9F2C" w14:textId="77777777" w:rsidR="003F4478" w:rsidRDefault="00000000">
            <w:pPr>
              <w:spacing w:after="30" w:line="250" w:lineRule="auto"/>
            </w:pPr>
            <w:r>
              <w:rPr>
                <w:rFonts w:ascii="Calibri" w:eastAsia="Calibri" w:hAnsi="Calibri" w:cs="Calibri"/>
                <w:b/>
                <w:bCs/>
                <w:color w:val="9B2335"/>
                <w:sz w:val="18"/>
                <w:szCs w:val="18"/>
              </w:rPr>
              <w:lastRenderedPageBreak/>
              <w:t>Special relationship</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C460626" w14:textId="77777777" w:rsidR="003F4478" w:rsidRDefault="00000000">
            <w:pPr>
              <w:spacing w:after="30" w:line="250" w:lineRule="auto"/>
            </w:pPr>
            <w:r>
              <w:rPr>
                <w:rFonts w:ascii="Calibri" w:eastAsia="Calibri" w:hAnsi="Calibri" w:cs="Calibri"/>
                <w:sz w:val="18"/>
                <w:szCs w:val="18"/>
              </w:rPr>
              <w:t>The close alliance between Britain and the USA (Churchill's phrase, 1946).</w:t>
            </w:r>
          </w:p>
        </w:tc>
      </w:tr>
      <w:tr w:rsidR="003F4478" w14:paraId="0F5A3527"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9051BA8" w14:textId="77777777" w:rsidR="003F4478" w:rsidRDefault="00000000">
            <w:pPr>
              <w:spacing w:after="30" w:line="250" w:lineRule="auto"/>
            </w:pPr>
            <w:r>
              <w:rPr>
                <w:rFonts w:ascii="Calibri" w:eastAsia="Calibri" w:hAnsi="Calibri" w:cs="Calibri"/>
                <w:b/>
                <w:bCs/>
                <w:color w:val="9B2335"/>
                <w:sz w:val="18"/>
                <w:szCs w:val="18"/>
              </w:rPr>
              <w:t>Decolonisation</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402ED66" w14:textId="77777777" w:rsidR="003F4478" w:rsidRDefault="00000000">
            <w:pPr>
              <w:spacing w:after="30" w:line="250" w:lineRule="auto"/>
            </w:pPr>
            <w:r>
              <w:rPr>
                <w:rFonts w:ascii="Calibri" w:eastAsia="Calibri" w:hAnsi="Calibri" w:cs="Calibri"/>
                <w:sz w:val="18"/>
                <w:szCs w:val="18"/>
              </w:rPr>
              <w:t>The process by which colonies became independent states.</w:t>
            </w:r>
          </w:p>
        </w:tc>
      </w:tr>
      <w:tr w:rsidR="003F4478" w14:paraId="12A61CD4"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12B5DD81" w14:textId="77777777" w:rsidR="003F4478" w:rsidRDefault="00000000">
            <w:pPr>
              <w:spacing w:after="30" w:line="250" w:lineRule="auto"/>
            </w:pPr>
            <w:r>
              <w:rPr>
                <w:rFonts w:ascii="Calibri" w:eastAsia="Calibri" w:hAnsi="Calibri" w:cs="Calibri"/>
                <w:b/>
                <w:bCs/>
                <w:color w:val="9B2335"/>
                <w:sz w:val="18"/>
                <w:szCs w:val="18"/>
              </w:rPr>
              <w:t>Dominion</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5FF6A83" w14:textId="77777777" w:rsidR="003F4478" w:rsidRDefault="00000000">
            <w:pPr>
              <w:spacing w:after="30" w:line="250" w:lineRule="auto"/>
            </w:pPr>
            <w:r>
              <w:rPr>
                <w:rFonts w:ascii="Calibri" w:eastAsia="Calibri" w:hAnsi="Calibri" w:cs="Calibri"/>
                <w:sz w:val="18"/>
                <w:szCs w:val="18"/>
              </w:rPr>
              <w:t>A self-governing former colony, such as Canada or Australia.</w:t>
            </w:r>
          </w:p>
        </w:tc>
      </w:tr>
      <w:tr w:rsidR="003F4478" w14:paraId="50FA63B5"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9ACA073" w14:textId="77777777" w:rsidR="003F4478" w:rsidRDefault="00000000">
            <w:pPr>
              <w:spacing w:after="30" w:line="250" w:lineRule="auto"/>
            </w:pPr>
            <w:r>
              <w:rPr>
                <w:rFonts w:ascii="Calibri" w:eastAsia="Calibri" w:hAnsi="Calibri" w:cs="Calibri"/>
                <w:b/>
                <w:bCs/>
                <w:color w:val="9B2335"/>
                <w:sz w:val="18"/>
                <w:szCs w:val="18"/>
              </w:rPr>
              <w:t>Commonwealth</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E940E6E" w14:textId="77777777" w:rsidR="003F4478" w:rsidRDefault="00000000">
            <w:pPr>
              <w:spacing w:after="30" w:line="250" w:lineRule="auto"/>
            </w:pPr>
            <w:r>
              <w:rPr>
                <w:rFonts w:ascii="Calibri" w:eastAsia="Calibri" w:hAnsi="Calibri" w:cs="Calibri"/>
                <w:sz w:val="18"/>
                <w:szCs w:val="18"/>
              </w:rPr>
              <w:t>The voluntary association of independent states, mostly former British territories.</w:t>
            </w:r>
          </w:p>
        </w:tc>
      </w:tr>
      <w:tr w:rsidR="003F4478" w14:paraId="210EA8B5"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30CFF71D" w14:textId="77777777" w:rsidR="003F4478" w:rsidRDefault="00000000">
            <w:pPr>
              <w:spacing w:after="30" w:line="250" w:lineRule="auto"/>
            </w:pPr>
            <w:r>
              <w:rPr>
                <w:rFonts w:ascii="Calibri" w:eastAsia="Calibri" w:hAnsi="Calibri" w:cs="Calibri"/>
                <w:b/>
                <w:bCs/>
                <w:color w:val="9B2335"/>
                <w:sz w:val="18"/>
                <w:szCs w:val="18"/>
              </w:rPr>
              <w:t>Mandate</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547DDA4" w14:textId="77777777" w:rsidR="003F4478" w:rsidRDefault="00000000">
            <w:pPr>
              <w:spacing w:after="30" w:line="250" w:lineRule="auto"/>
            </w:pPr>
            <w:r>
              <w:rPr>
                <w:rFonts w:ascii="Calibri" w:eastAsia="Calibri" w:hAnsi="Calibri" w:cs="Calibri"/>
                <w:sz w:val="18"/>
                <w:szCs w:val="18"/>
              </w:rPr>
              <w:t>A territory (e.g. Palestine) run by Britain on behalf of the League of Nations.</w:t>
            </w:r>
          </w:p>
        </w:tc>
      </w:tr>
      <w:tr w:rsidR="003F4478" w14:paraId="7C9E0E95"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4A6AF036" w14:textId="77777777" w:rsidR="003F4478" w:rsidRDefault="00000000">
            <w:pPr>
              <w:spacing w:after="30" w:line="250" w:lineRule="auto"/>
            </w:pPr>
            <w:r>
              <w:rPr>
                <w:rFonts w:ascii="Calibri" w:eastAsia="Calibri" w:hAnsi="Calibri" w:cs="Calibri"/>
                <w:b/>
                <w:bCs/>
                <w:color w:val="9B2335"/>
                <w:sz w:val="18"/>
                <w:szCs w:val="18"/>
              </w:rPr>
              <w:t>Partition</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38E13E6" w14:textId="77777777" w:rsidR="003F4478" w:rsidRDefault="00000000">
            <w:pPr>
              <w:spacing w:after="30" w:line="250" w:lineRule="auto"/>
            </w:pPr>
            <w:r>
              <w:rPr>
                <w:rFonts w:ascii="Calibri" w:eastAsia="Calibri" w:hAnsi="Calibri" w:cs="Calibri"/>
                <w:sz w:val="18"/>
                <w:szCs w:val="18"/>
              </w:rPr>
              <w:t>Dividing a country into separate states (India and Pakistan, 1947).</w:t>
            </w:r>
          </w:p>
        </w:tc>
      </w:tr>
      <w:tr w:rsidR="003F4478" w14:paraId="683B6C6D"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56A25487" w14:textId="77777777" w:rsidR="003F4478" w:rsidRDefault="00000000">
            <w:pPr>
              <w:spacing w:after="30" w:line="250" w:lineRule="auto"/>
            </w:pPr>
            <w:r>
              <w:rPr>
                <w:rFonts w:ascii="Calibri" w:eastAsia="Calibri" w:hAnsi="Calibri" w:cs="Calibri"/>
                <w:b/>
                <w:bCs/>
                <w:color w:val="9B2335"/>
                <w:sz w:val="18"/>
                <w:szCs w:val="18"/>
              </w:rPr>
              <w:t>EEC</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C919630" w14:textId="77777777" w:rsidR="003F4478" w:rsidRDefault="00000000">
            <w:pPr>
              <w:spacing w:after="30" w:line="250" w:lineRule="auto"/>
            </w:pPr>
            <w:r>
              <w:rPr>
                <w:rFonts w:ascii="Calibri" w:eastAsia="Calibri" w:hAnsi="Calibri" w:cs="Calibri"/>
                <w:sz w:val="18"/>
                <w:szCs w:val="18"/>
              </w:rPr>
              <w:t>The European Economic Community (1957) — the "Common Market", ancestor of the European Union.</w:t>
            </w:r>
          </w:p>
        </w:tc>
      </w:tr>
      <w:tr w:rsidR="003F4478" w14:paraId="6656C3EB"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4ABB8C41" w14:textId="77777777" w:rsidR="003F4478" w:rsidRDefault="00000000">
            <w:pPr>
              <w:spacing w:after="30" w:line="250" w:lineRule="auto"/>
            </w:pPr>
            <w:r>
              <w:rPr>
                <w:rFonts w:ascii="Calibri" w:eastAsia="Calibri" w:hAnsi="Calibri" w:cs="Calibri"/>
                <w:b/>
                <w:bCs/>
                <w:color w:val="9B2335"/>
                <w:sz w:val="18"/>
                <w:szCs w:val="18"/>
              </w:rPr>
              <w:t>Consensus</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80080B8" w14:textId="77777777" w:rsidR="003F4478" w:rsidRDefault="00000000">
            <w:pPr>
              <w:spacing w:after="30" w:line="250" w:lineRule="auto"/>
            </w:pPr>
            <w:r>
              <w:rPr>
                <w:rFonts w:ascii="Calibri" w:eastAsia="Calibri" w:hAnsi="Calibri" w:cs="Calibri"/>
                <w:sz w:val="18"/>
                <w:szCs w:val="18"/>
              </w:rPr>
              <w:t>The broad agreement of the main parties (1945–79) on the welfare state, full employment and a mixed economy.</w:t>
            </w:r>
          </w:p>
        </w:tc>
      </w:tr>
    </w:tbl>
    <w:p w14:paraId="29A70D9A" w14:textId="77777777" w:rsidR="003F4478" w:rsidRDefault="003F4478">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F4478" w14:paraId="661C49D5"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08C190C2" w14:textId="77777777" w:rsidR="003F4478"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The one idea to hold on to</w:t>
            </w:r>
          </w:p>
          <w:p w14:paraId="04DB24B8" w14:textId="77777777" w:rsidR="003F4478" w:rsidRDefault="00000000">
            <w:pPr>
              <w:spacing w:after="80" w:line="270" w:lineRule="auto"/>
            </w:pPr>
            <w:r>
              <w:rPr>
                <w:sz w:val="21"/>
                <w:szCs w:val="21"/>
              </w:rPr>
              <w:t xml:space="preserve">Britain </w:t>
            </w:r>
            <w:r>
              <w:rPr>
                <w:b/>
                <w:bCs/>
                <w:sz w:val="21"/>
                <w:szCs w:val="21"/>
              </w:rPr>
              <w:t>won</w:t>
            </w:r>
            <w:r>
              <w:rPr>
                <w:sz w:val="21"/>
                <w:szCs w:val="21"/>
              </w:rPr>
              <w:t xml:space="preserve"> the Second World War but was </w:t>
            </w:r>
            <w:r>
              <w:rPr>
                <w:b/>
                <w:bCs/>
                <w:sz w:val="21"/>
                <w:szCs w:val="21"/>
              </w:rPr>
              <w:t>exhausted</w:t>
            </w:r>
            <w:r>
              <w:rPr>
                <w:sz w:val="21"/>
                <w:szCs w:val="21"/>
              </w:rPr>
              <w:t xml:space="preserve"> by it. For the next forty years it built a </w:t>
            </w:r>
            <w:r>
              <w:rPr>
                <w:b/>
                <w:bCs/>
                <w:sz w:val="21"/>
                <w:szCs w:val="21"/>
              </w:rPr>
              <w:t>welfare state</w:t>
            </w:r>
            <w:r>
              <w:rPr>
                <w:sz w:val="21"/>
                <w:szCs w:val="21"/>
              </w:rPr>
              <w:t xml:space="preserve"> at home while it lost an </w:t>
            </w:r>
            <w:r>
              <w:rPr>
                <w:b/>
                <w:bCs/>
                <w:sz w:val="21"/>
                <w:szCs w:val="21"/>
              </w:rPr>
              <w:t>empire</w:t>
            </w:r>
            <w:r>
              <w:rPr>
                <w:sz w:val="21"/>
                <w:szCs w:val="21"/>
              </w:rPr>
              <w:t xml:space="preserve"> abroad, and searched for a new role — as America's closest ally, as head of the </w:t>
            </w:r>
            <w:r>
              <w:rPr>
                <w:b/>
                <w:bCs/>
                <w:sz w:val="21"/>
                <w:szCs w:val="21"/>
              </w:rPr>
              <w:t>Commonwealth</w:t>
            </w:r>
            <w:r>
              <w:rPr>
                <w:sz w:val="21"/>
                <w:szCs w:val="21"/>
              </w:rPr>
              <w:t xml:space="preserve">, and finally as a member of </w:t>
            </w:r>
            <w:r>
              <w:rPr>
                <w:b/>
                <w:bCs/>
                <w:sz w:val="21"/>
                <w:szCs w:val="21"/>
              </w:rPr>
              <w:t>Europe</w:t>
            </w:r>
            <w:r>
              <w:rPr>
                <w:sz w:val="21"/>
                <w:szCs w:val="21"/>
              </w:rPr>
              <w:t xml:space="preserve">. As the US statesman Dean Acheson said in </w:t>
            </w:r>
            <w:r>
              <w:rPr>
                <w:b/>
                <w:bCs/>
                <w:sz w:val="21"/>
                <w:szCs w:val="21"/>
              </w:rPr>
              <w:t>1962</w:t>
            </w:r>
            <w:r>
              <w:rPr>
                <w:sz w:val="21"/>
                <w:szCs w:val="21"/>
              </w:rPr>
              <w:t>: "</w:t>
            </w:r>
            <w:r>
              <w:rPr>
                <w:b/>
                <w:bCs/>
                <w:sz w:val="21"/>
                <w:szCs w:val="21"/>
              </w:rPr>
              <w:t>Great Britain has lost an empire and has not yet found a role.</w:t>
            </w:r>
            <w:r>
              <w:rPr>
                <w:sz w:val="21"/>
                <w:szCs w:val="21"/>
              </w:rPr>
              <w:t>"</w:t>
            </w:r>
          </w:p>
        </w:tc>
      </w:tr>
    </w:tbl>
    <w:p w14:paraId="664969E9" w14:textId="77777777" w:rsidR="003F4478" w:rsidRDefault="003F4478"/>
    <w:p w14:paraId="29710150" w14:textId="77777777" w:rsidR="003F4478" w:rsidRDefault="00000000">
      <w:pPr>
        <w:pStyle w:val="Heading1"/>
        <w:pageBreakBefore/>
      </w:pPr>
      <w:bookmarkStart w:id="6" w:name="_Toc241396925"/>
      <w:r>
        <w:lastRenderedPageBreak/>
        <w:t>Part One — The Story</w:t>
      </w:r>
      <w:bookmarkEnd w:id="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F4478" w14:paraId="35CA4B94"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6F4C2297" w14:textId="77777777" w:rsidR="003F4478" w:rsidRDefault="00000000">
            <w:pPr>
              <w:keepNext/>
              <w:spacing w:after="80"/>
            </w:pPr>
            <w:r>
              <w:rPr>
                <w:rFonts w:ascii="Calibri" w:eastAsia="Calibri" w:hAnsi="Calibri" w:cs="Calibri"/>
                <w:b/>
                <w:bCs/>
                <w:color w:val="0F6E63"/>
                <w:spacing w:val="20"/>
                <w:sz w:val="18"/>
                <w:szCs w:val="18"/>
              </w:rPr>
              <w:t xml:space="preserve">THE STORY IN SIMPLE WORDS  ·  </w:t>
            </w:r>
            <w:r>
              <w:rPr>
                <w:rFonts w:ascii="Calibri" w:eastAsia="Calibri" w:hAnsi="Calibri" w:cs="Calibri"/>
                <w:b/>
                <w:bCs/>
                <w:color w:val="0F6E63"/>
                <w:sz w:val="20"/>
                <w:szCs w:val="20"/>
              </w:rPr>
              <w:t>The story in simple words</w:t>
            </w:r>
          </w:p>
          <w:p w14:paraId="56D7F477" w14:textId="77777777" w:rsidR="003F4478" w:rsidRDefault="00000000">
            <w:pPr>
              <w:spacing w:after="80" w:line="270" w:lineRule="auto"/>
            </w:pPr>
            <w:r>
              <w:rPr>
                <w:sz w:val="21"/>
                <w:szCs w:val="21"/>
              </w:rPr>
              <w:t>Read this Part first, straight through. Every event is explained in detail in the chapters.</w:t>
            </w:r>
          </w:p>
        </w:tc>
      </w:tr>
    </w:tbl>
    <w:p w14:paraId="2CC23825" w14:textId="77777777" w:rsidR="003F4478" w:rsidRDefault="003F4478"/>
    <w:p w14:paraId="31F0B2F1" w14:textId="77777777" w:rsidR="003F4478" w:rsidRDefault="00000000">
      <w:pPr>
        <w:pStyle w:val="Heading2"/>
      </w:pPr>
      <w:bookmarkStart w:id="7" w:name="_Toc241396926"/>
      <w:r>
        <w:t>1.1  Britain alone (1939–1941)</w:t>
      </w:r>
      <w:bookmarkEnd w:id="7"/>
    </w:p>
    <w:p w14:paraId="7A0D96AC" w14:textId="77777777" w:rsidR="003F4478" w:rsidRDefault="00000000">
      <w:r>
        <w:t xml:space="preserve">After Germany invaded Poland, Britain declared war on </w:t>
      </w:r>
      <w:r>
        <w:rPr>
          <w:b/>
          <w:bCs/>
        </w:rPr>
        <w:t>3 September 1939</w:t>
      </w:r>
      <w:r>
        <w:t>. Nothing much happened in the West for months — the "</w:t>
      </w:r>
      <w:r>
        <w:rPr>
          <w:b/>
          <w:bCs/>
        </w:rPr>
        <w:t>Phoney War</w:t>
      </w:r>
      <w:r>
        <w:t xml:space="preserve">". Then in </w:t>
      </w:r>
      <w:r>
        <w:rPr>
          <w:b/>
          <w:bCs/>
        </w:rPr>
        <w:t>April–May 1940</w:t>
      </w:r>
      <w:r>
        <w:t xml:space="preserve"> Hitler overran Norway, Denmark, the Netherlands, Belgium and France. </w:t>
      </w:r>
      <w:r>
        <w:rPr>
          <w:b/>
          <w:bCs/>
        </w:rPr>
        <w:t>Winston Churchill</w:t>
      </w:r>
      <w:r>
        <w:t xml:space="preserve"> became Prime Minister on </w:t>
      </w:r>
      <w:r>
        <w:rPr>
          <w:b/>
          <w:bCs/>
        </w:rPr>
        <w:t>10 May 1940</w:t>
      </w:r>
      <w:r>
        <w:t xml:space="preserve">. The British army was trapped at </w:t>
      </w:r>
      <w:r>
        <w:rPr>
          <w:b/>
          <w:bCs/>
        </w:rPr>
        <w:t>Dunkirk</w:t>
      </w:r>
      <w:r>
        <w:t xml:space="preserve"> and rescued by a fleet of warships and little boats (</w:t>
      </w:r>
      <w:r>
        <w:rPr>
          <w:b/>
          <w:bCs/>
        </w:rPr>
        <w:t>Operation Dynamo</w:t>
      </w:r>
      <w:r>
        <w:t xml:space="preserve">). France surrendered in </w:t>
      </w:r>
      <w:r>
        <w:rPr>
          <w:b/>
          <w:bCs/>
        </w:rPr>
        <w:t>June</w:t>
      </w:r>
      <w:r>
        <w:t xml:space="preserve">. Britain stood </w:t>
      </w:r>
      <w:r>
        <w:rPr>
          <w:b/>
          <w:bCs/>
        </w:rPr>
        <w:t>alone</w:t>
      </w:r>
      <w:r>
        <w:t xml:space="preserve">. In the </w:t>
      </w:r>
      <w:r>
        <w:rPr>
          <w:b/>
          <w:bCs/>
        </w:rPr>
        <w:t>Battle of Britain</w:t>
      </w:r>
      <w:r>
        <w:t xml:space="preserve"> (summer 1940) the RAF defeated the German air force and Hitler's invasion was called off. German bombers then attacked British cities night after night — </w:t>
      </w:r>
      <w:r>
        <w:rPr>
          <w:b/>
          <w:bCs/>
        </w:rPr>
        <w:t>the Blitz</w:t>
      </w:r>
      <w:r>
        <w:t xml:space="preserve"> (1940–41).</w:t>
      </w:r>
    </w:p>
    <w:p w14:paraId="765A3D7E" w14:textId="77777777" w:rsidR="003F4478" w:rsidRDefault="00000000">
      <w:pPr>
        <w:pStyle w:val="Heading2"/>
      </w:pPr>
      <w:bookmarkStart w:id="8" w:name="_Toc241396927"/>
      <w:r>
        <w:t>1.2  The Grand Alliance (1941–1945)</w:t>
      </w:r>
      <w:bookmarkEnd w:id="8"/>
    </w:p>
    <w:p w14:paraId="7EF5F219" w14:textId="77777777" w:rsidR="003F4478" w:rsidRDefault="00000000">
      <w:r>
        <w:t xml:space="preserve">In </w:t>
      </w:r>
      <w:r>
        <w:rPr>
          <w:b/>
          <w:bCs/>
        </w:rPr>
        <w:t>June 1941</w:t>
      </w:r>
      <w:r>
        <w:t xml:space="preserve"> Hitler invaded the </w:t>
      </w:r>
      <w:r>
        <w:rPr>
          <w:b/>
          <w:bCs/>
        </w:rPr>
        <w:t>Soviet Union</w:t>
      </w:r>
      <w:r>
        <w:t xml:space="preserve">; in </w:t>
      </w:r>
      <w:r>
        <w:rPr>
          <w:b/>
          <w:bCs/>
        </w:rPr>
        <w:t>December 1941</w:t>
      </w:r>
      <w:r>
        <w:t xml:space="preserve"> Japan attacked the Americans at </w:t>
      </w:r>
      <w:r>
        <w:rPr>
          <w:b/>
          <w:bCs/>
        </w:rPr>
        <w:t>Pearl Harbor</w:t>
      </w:r>
      <w:r>
        <w:t xml:space="preserve">, and the </w:t>
      </w:r>
      <w:r>
        <w:rPr>
          <w:b/>
          <w:bCs/>
        </w:rPr>
        <w:t>USA</w:t>
      </w:r>
      <w:r>
        <w:t xml:space="preserve"> entered the war. Britain now had powerful allies. Japan conquered </w:t>
      </w:r>
      <w:r>
        <w:rPr>
          <w:b/>
          <w:bCs/>
        </w:rPr>
        <w:t>Malaya</w:t>
      </w:r>
      <w:r>
        <w:t xml:space="preserve"> and </w:t>
      </w:r>
      <w:r>
        <w:rPr>
          <w:b/>
          <w:bCs/>
        </w:rPr>
        <w:t>Singapore</w:t>
      </w:r>
      <w:r>
        <w:t xml:space="preserve"> (</w:t>
      </w:r>
      <w:r>
        <w:rPr>
          <w:b/>
          <w:bCs/>
        </w:rPr>
        <w:t>February 1942</w:t>
      </w:r>
      <w:r>
        <w:t xml:space="preserve">) — a humiliating British defeat. But in late 1942 the tide turned: the British won at </w:t>
      </w:r>
      <w:r>
        <w:rPr>
          <w:b/>
          <w:bCs/>
        </w:rPr>
        <w:t>El Alamein</w:t>
      </w:r>
      <w:r>
        <w:t xml:space="preserve"> in Egypt, the Soviets at </w:t>
      </w:r>
      <w:r>
        <w:rPr>
          <w:b/>
          <w:bCs/>
        </w:rPr>
        <w:t>Stalingrad</w:t>
      </w:r>
      <w:r>
        <w:t xml:space="preserve">, the Americans at </w:t>
      </w:r>
      <w:r>
        <w:rPr>
          <w:b/>
          <w:bCs/>
        </w:rPr>
        <w:t>Midway</w:t>
      </w:r>
      <w:r>
        <w:t xml:space="preserve">. On </w:t>
      </w:r>
      <w:r>
        <w:rPr>
          <w:b/>
          <w:bCs/>
        </w:rPr>
        <w:t>6 June 1944</w:t>
      </w:r>
      <w:r>
        <w:t xml:space="preserve"> — </w:t>
      </w:r>
      <w:r>
        <w:rPr>
          <w:b/>
          <w:bCs/>
        </w:rPr>
        <w:t>D-Day</w:t>
      </w:r>
      <w:r>
        <w:t xml:space="preserve"> — Allied armies landed in </w:t>
      </w:r>
      <w:r>
        <w:rPr>
          <w:b/>
          <w:bCs/>
        </w:rPr>
        <w:t>Normandy</w:t>
      </w:r>
      <w:r>
        <w:t xml:space="preserve">. Germany surrendered on </w:t>
      </w:r>
      <w:r>
        <w:rPr>
          <w:b/>
          <w:bCs/>
        </w:rPr>
        <w:t>8 May 1945</w:t>
      </w:r>
      <w:r>
        <w:t xml:space="preserve"> (</w:t>
      </w:r>
      <w:r>
        <w:rPr>
          <w:b/>
          <w:bCs/>
        </w:rPr>
        <w:t>VE Day</w:t>
      </w:r>
      <w:r>
        <w:t xml:space="preserve">). After atomic bombs fell on </w:t>
      </w:r>
      <w:r>
        <w:rPr>
          <w:b/>
          <w:bCs/>
        </w:rPr>
        <w:t>Hiroshima</w:t>
      </w:r>
      <w:r>
        <w:t xml:space="preserve"> and </w:t>
      </w:r>
      <w:r>
        <w:rPr>
          <w:b/>
          <w:bCs/>
        </w:rPr>
        <w:t>Nagasaki</w:t>
      </w:r>
      <w:r>
        <w:t xml:space="preserve">, Japan surrendered in </w:t>
      </w:r>
      <w:r>
        <w:rPr>
          <w:b/>
          <w:bCs/>
        </w:rPr>
        <w:t>August 1945</w:t>
      </w:r>
      <w:r>
        <w:t>.</w:t>
      </w:r>
    </w:p>
    <w:p w14:paraId="3C559581" w14:textId="77777777" w:rsidR="003F4478" w:rsidRDefault="00000000">
      <w:pPr>
        <w:pStyle w:val="Heading2"/>
      </w:pPr>
      <w:bookmarkStart w:id="9" w:name="_Toc241396928"/>
      <w:r>
        <w:t>1.3  The people's peace (1945–1951)</w:t>
      </w:r>
      <w:bookmarkEnd w:id="9"/>
    </w:p>
    <w:p w14:paraId="3A554969" w14:textId="77777777" w:rsidR="003F4478" w:rsidRDefault="00000000">
      <w:r>
        <w:t xml:space="preserve">In </w:t>
      </w:r>
      <w:r>
        <w:rPr>
          <w:b/>
          <w:bCs/>
        </w:rPr>
        <w:t>July 1945</w:t>
      </w:r>
      <w:r>
        <w:t xml:space="preserve"> the voters threw out Churchill and elected </w:t>
      </w:r>
      <w:r>
        <w:rPr>
          <w:b/>
          <w:bCs/>
        </w:rPr>
        <w:t>Labour</w:t>
      </w:r>
      <w:r>
        <w:t xml:space="preserve"> under </w:t>
      </w:r>
      <w:r>
        <w:rPr>
          <w:b/>
          <w:bCs/>
        </w:rPr>
        <w:t>Clement Attlee</w:t>
      </w:r>
      <w:r>
        <w:t xml:space="preserve"> with a huge majority. Following the </w:t>
      </w:r>
      <w:r>
        <w:rPr>
          <w:b/>
          <w:bCs/>
        </w:rPr>
        <w:t>Beveridge Report</w:t>
      </w:r>
      <w:r>
        <w:t xml:space="preserve"> (1942), Labour built the </w:t>
      </w:r>
      <w:r>
        <w:rPr>
          <w:b/>
          <w:bCs/>
        </w:rPr>
        <w:t>welfare state</w:t>
      </w:r>
      <w:r>
        <w:t xml:space="preserve"> — above all the </w:t>
      </w:r>
      <w:r>
        <w:rPr>
          <w:b/>
          <w:bCs/>
        </w:rPr>
        <w:t>National Health Service</w:t>
      </w:r>
      <w:r>
        <w:t xml:space="preserve"> (</w:t>
      </w:r>
      <w:r>
        <w:rPr>
          <w:b/>
          <w:bCs/>
        </w:rPr>
        <w:t>1948</w:t>
      </w:r>
      <w:r>
        <w:t xml:space="preserve">) — and took coal, railways and other industries into public ownership. But Britain was nearly bankrupt; it borrowed from America and lived through years of </w:t>
      </w:r>
      <w:r>
        <w:rPr>
          <w:b/>
          <w:bCs/>
        </w:rPr>
        <w:t>austerity</w:t>
      </w:r>
      <w:r>
        <w:t xml:space="preserve"> and </w:t>
      </w:r>
      <w:r>
        <w:rPr>
          <w:b/>
          <w:bCs/>
        </w:rPr>
        <w:t>rationing</w:t>
      </w:r>
      <w:r>
        <w:t>.</w:t>
      </w:r>
    </w:p>
    <w:p w14:paraId="74EE08EC" w14:textId="77777777" w:rsidR="003F4478" w:rsidRDefault="00000000">
      <w:pPr>
        <w:pStyle w:val="Heading2"/>
      </w:pPr>
      <w:bookmarkStart w:id="10" w:name="_Toc241396929"/>
      <w:r>
        <w:t>1.4  The Cold War (1946–1979)</w:t>
      </w:r>
      <w:bookmarkEnd w:id="10"/>
    </w:p>
    <w:p w14:paraId="6AD94662" w14:textId="77777777" w:rsidR="003F4478" w:rsidRDefault="00000000">
      <w:r>
        <w:t xml:space="preserve">The wartime alliance with the Soviet Union broke down. In </w:t>
      </w:r>
      <w:r>
        <w:rPr>
          <w:b/>
          <w:bCs/>
        </w:rPr>
        <w:t>1946</w:t>
      </w:r>
      <w:r>
        <w:t xml:space="preserve"> Churchill warned that an "</w:t>
      </w:r>
      <w:r>
        <w:rPr>
          <w:b/>
          <w:bCs/>
        </w:rPr>
        <w:t>Iron Curtain</w:t>
      </w:r>
      <w:r>
        <w:t xml:space="preserve">" had fallen across Europe. Britain helped create </w:t>
      </w:r>
      <w:r>
        <w:rPr>
          <w:b/>
          <w:bCs/>
        </w:rPr>
        <w:t>NATO</w:t>
      </w:r>
      <w:r>
        <w:t xml:space="preserve"> (</w:t>
      </w:r>
      <w:r>
        <w:rPr>
          <w:b/>
          <w:bCs/>
        </w:rPr>
        <w:t>1949</w:t>
      </w:r>
      <w:r>
        <w:t xml:space="preserve">), built its own </w:t>
      </w:r>
      <w:r>
        <w:rPr>
          <w:b/>
          <w:bCs/>
        </w:rPr>
        <w:t>atomic bomb</w:t>
      </w:r>
      <w:r>
        <w:t xml:space="preserve"> (</w:t>
      </w:r>
      <w:r>
        <w:rPr>
          <w:b/>
          <w:bCs/>
        </w:rPr>
        <w:t>1952</w:t>
      </w:r>
      <w:r>
        <w:t xml:space="preserve">), fought in </w:t>
      </w:r>
      <w:r>
        <w:rPr>
          <w:b/>
          <w:bCs/>
        </w:rPr>
        <w:t>Korea</w:t>
      </w:r>
      <w:r>
        <w:t xml:space="preserve"> (1950–53), and became America's closest ally — the "</w:t>
      </w:r>
      <w:r>
        <w:rPr>
          <w:b/>
          <w:bCs/>
        </w:rPr>
        <w:t>special relationship</w:t>
      </w:r>
      <w:r>
        <w:t>".</w:t>
      </w:r>
    </w:p>
    <w:p w14:paraId="2C6E1929" w14:textId="77777777" w:rsidR="003F4478" w:rsidRDefault="00000000">
      <w:pPr>
        <w:pStyle w:val="Heading2"/>
      </w:pPr>
      <w:bookmarkStart w:id="11" w:name="_Toc241396930"/>
      <w:r>
        <w:lastRenderedPageBreak/>
        <w:t>1.5  The end of empire (1947–1980)</w:t>
      </w:r>
      <w:bookmarkEnd w:id="11"/>
    </w:p>
    <w:p w14:paraId="16C8019B" w14:textId="77777777" w:rsidR="003F4478" w:rsidRDefault="00000000">
      <w:r>
        <w:t xml:space="preserve">Britain began to give up its empire. </w:t>
      </w:r>
      <w:r>
        <w:rPr>
          <w:b/>
          <w:bCs/>
        </w:rPr>
        <w:t>India and Pakistan</w:t>
      </w:r>
      <w:r>
        <w:t xml:space="preserve"> became independent in </w:t>
      </w:r>
      <w:r>
        <w:rPr>
          <w:b/>
          <w:bCs/>
        </w:rPr>
        <w:t>August 1947</w:t>
      </w:r>
      <w:r>
        <w:t xml:space="preserve">, </w:t>
      </w:r>
      <w:r>
        <w:rPr>
          <w:b/>
          <w:bCs/>
        </w:rPr>
        <w:t>Burma</w:t>
      </w:r>
      <w:r>
        <w:t xml:space="preserve"> and </w:t>
      </w:r>
      <w:r>
        <w:rPr>
          <w:b/>
          <w:bCs/>
        </w:rPr>
        <w:t>Ceylon</w:t>
      </w:r>
      <w:r>
        <w:t xml:space="preserve"> in </w:t>
      </w:r>
      <w:r>
        <w:rPr>
          <w:b/>
          <w:bCs/>
        </w:rPr>
        <w:t>1948</w:t>
      </w:r>
      <w:r>
        <w:t xml:space="preserve">; Britain left </w:t>
      </w:r>
      <w:r>
        <w:rPr>
          <w:b/>
          <w:bCs/>
        </w:rPr>
        <w:t>Palestine</w:t>
      </w:r>
      <w:r>
        <w:t xml:space="preserve"> in </w:t>
      </w:r>
      <w:r>
        <w:rPr>
          <w:b/>
          <w:bCs/>
        </w:rPr>
        <w:t>1948</w:t>
      </w:r>
      <w:r>
        <w:t xml:space="preserve">. In </w:t>
      </w:r>
      <w:r>
        <w:rPr>
          <w:b/>
          <w:bCs/>
        </w:rPr>
        <w:t>1956</w:t>
      </w:r>
      <w:r>
        <w:t xml:space="preserve"> Britain and France invaded Egypt to regain the </w:t>
      </w:r>
      <w:r>
        <w:rPr>
          <w:b/>
          <w:bCs/>
        </w:rPr>
        <w:t>Suez Canal</w:t>
      </w:r>
      <w:r>
        <w:t xml:space="preserve">, but the USA forced them to withdraw — a turning point. Prime Minister </w:t>
      </w:r>
      <w:r>
        <w:rPr>
          <w:b/>
          <w:bCs/>
        </w:rPr>
        <w:t>Harold Macmillan</w:t>
      </w:r>
      <w:r>
        <w:t xml:space="preserve"> spoke of a "</w:t>
      </w:r>
      <w:r>
        <w:rPr>
          <w:b/>
          <w:bCs/>
        </w:rPr>
        <w:t>wind of change</w:t>
      </w:r>
      <w:r>
        <w:t>" in Africa (</w:t>
      </w:r>
      <w:r>
        <w:rPr>
          <w:b/>
          <w:bCs/>
        </w:rPr>
        <w:t>1960</w:t>
      </w:r>
      <w:r>
        <w:t xml:space="preserve">); within a few years almost all the African colonies were free. The former colonies joined a new, free </w:t>
      </w:r>
      <w:r>
        <w:rPr>
          <w:b/>
          <w:bCs/>
        </w:rPr>
        <w:t>Commonwealth</w:t>
      </w:r>
      <w:r>
        <w:t>.</w:t>
      </w:r>
    </w:p>
    <w:p w14:paraId="11F24445" w14:textId="77777777" w:rsidR="003F4478" w:rsidRDefault="00000000">
      <w:pPr>
        <w:pStyle w:val="Heading2"/>
      </w:pPr>
      <w:bookmarkStart w:id="12" w:name="_Toc241396931"/>
      <w:r>
        <w:t>1.6  Home and Europe (1951–1979)</w:t>
      </w:r>
      <w:bookmarkEnd w:id="12"/>
    </w:p>
    <w:p w14:paraId="1631BDF2" w14:textId="77777777" w:rsidR="003F4478" w:rsidRDefault="00000000">
      <w:r>
        <w:t xml:space="preserve">The Conservatives governed from </w:t>
      </w:r>
      <w:r>
        <w:rPr>
          <w:b/>
          <w:bCs/>
        </w:rPr>
        <w:t>1951 to 1964</w:t>
      </w:r>
      <w:r>
        <w:t>: rationing ended, and Macmillan said people had "</w:t>
      </w:r>
      <w:r>
        <w:rPr>
          <w:b/>
          <w:bCs/>
        </w:rPr>
        <w:t>never had it so good</w:t>
      </w:r>
      <w:r>
        <w:t>". The 1960s brought "</w:t>
      </w:r>
      <w:r>
        <w:rPr>
          <w:b/>
          <w:bCs/>
        </w:rPr>
        <w:t>Swinging London</w:t>
      </w:r>
      <w:r>
        <w:t xml:space="preserve">". Britain was twice refused entry to the </w:t>
      </w:r>
      <w:r>
        <w:rPr>
          <w:b/>
          <w:bCs/>
        </w:rPr>
        <w:t>EEC</w:t>
      </w:r>
      <w:r>
        <w:t xml:space="preserve"> by France's </w:t>
      </w:r>
      <w:r>
        <w:rPr>
          <w:b/>
          <w:bCs/>
        </w:rPr>
        <w:t>de Gaulle</w:t>
      </w:r>
      <w:r>
        <w:t xml:space="preserve"> (1963, 1967) and finally joined in </w:t>
      </w:r>
      <w:r>
        <w:rPr>
          <w:b/>
          <w:bCs/>
        </w:rPr>
        <w:t>1973</w:t>
      </w:r>
      <w:r>
        <w:t xml:space="preserve">. The 1970s were troubled: strikes, a </w:t>
      </w:r>
      <w:r>
        <w:rPr>
          <w:b/>
          <w:bCs/>
        </w:rPr>
        <w:t>three-day week</w:t>
      </w:r>
      <w:r>
        <w:t xml:space="preserve"> (1974), high inflation, an emergency loan from the </w:t>
      </w:r>
      <w:r>
        <w:rPr>
          <w:b/>
          <w:bCs/>
        </w:rPr>
        <w:t>IMF</w:t>
      </w:r>
      <w:r>
        <w:t xml:space="preserve"> (1976) and the strikes of the "</w:t>
      </w:r>
      <w:r>
        <w:rPr>
          <w:b/>
          <w:bCs/>
        </w:rPr>
        <w:t>Winter of Discontent</w:t>
      </w:r>
      <w:r>
        <w:t xml:space="preserve">" (1978–79), which brought </w:t>
      </w:r>
      <w:r>
        <w:rPr>
          <w:b/>
          <w:bCs/>
        </w:rPr>
        <w:t>Margaret Thatcher</w:t>
      </w:r>
      <w:r>
        <w:t xml:space="preserve"> to power in </w:t>
      </w:r>
      <w:r>
        <w:rPr>
          <w:b/>
          <w:bCs/>
        </w:rPr>
        <w:t>May 1979</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F4478" w14:paraId="18310AB2"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0D50AD35" w14:textId="77777777" w:rsidR="003F4478"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The story in one sentence</w:t>
            </w:r>
          </w:p>
          <w:p w14:paraId="6B1177E2" w14:textId="77777777" w:rsidR="003F4478" w:rsidRDefault="00000000">
            <w:pPr>
              <w:spacing w:after="80" w:line="270" w:lineRule="auto"/>
            </w:pPr>
            <w:r>
              <w:rPr>
                <w:sz w:val="21"/>
                <w:szCs w:val="21"/>
              </w:rPr>
              <w:t>Between 1939 and 1979 Britain fought and won a world war under Churchill, built a welfare state under Attlee, became America's chief ally in the Cold War, peacefully (mostly) gave up the largest empire in history in favour of a free Commonwealth, and at last joined Europe — while struggling with economic decline.</w:t>
            </w:r>
          </w:p>
        </w:tc>
      </w:tr>
    </w:tbl>
    <w:p w14:paraId="2C74103A" w14:textId="77777777" w:rsidR="003F4478" w:rsidRDefault="003F4478"/>
    <w:p w14:paraId="7B9F586F" w14:textId="77777777" w:rsidR="003F4478" w:rsidRDefault="00000000">
      <w:pPr>
        <w:pStyle w:val="Heading1"/>
        <w:pageBreakBefore/>
      </w:pPr>
      <w:bookmarkStart w:id="13" w:name="_Toc241396932"/>
      <w:r>
        <w:lastRenderedPageBreak/>
        <w:t>Part Two — The Cast and the Time-line</w:t>
      </w:r>
      <w:bookmarkEnd w:id="13"/>
    </w:p>
    <w:p w14:paraId="2B109296" w14:textId="77777777" w:rsidR="003F4478" w:rsidRDefault="00000000">
      <w:pPr>
        <w:pStyle w:val="Heading2"/>
      </w:pPr>
      <w:bookmarkStart w:id="14" w:name="_Toc241396933"/>
      <w:r>
        <w:t>2.1  The cast</w:t>
      </w:r>
      <w:bookmarkEnd w:id="1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33"/>
        <w:gridCol w:w="1861"/>
        <w:gridCol w:w="5212"/>
      </w:tblGrid>
      <w:tr w:rsidR="003F4478" w14:paraId="7821EB00" w14:textId="77777777">
        <w:tblPrEx>
          <w:tblCellMar>
            <w:top w:w="0" w:type="dxa"/>
            <w:bottom w:w="0" w:type="dxa"/>
          </w:tblCellMar>
        </w:tblPrEx>
        <w:trPr>
          <w:cantSplit/>
          <w:tblHeader/>
        </w:trPr>
        <w:tc>
          <w:tcPr>
            <w:tcW w:w="223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5D44C80" w14:textId="77777777" w:rsidR="003F4478" w:rsidRDefault="00000000">
            <w:pPr>
              <w:spacing w:after="30" w:line="250" w:lineRule="auto"/>
            </w:pPr>
            <w:r>
              <w:rPr>
                <w:rFonts w:ascii="Calibri" w:eastAsia="Calibri" w:hAnsi="Calibri" w:cs="Calibri"/>
                <w:b/>
                <w:bCs/>
                <w:color w:val="FFFFFF"/>
                <w:sz w:val="18"/>
                <w:szCs w:val="18"/>
              </w:rPr>
              <w:t>Person</w:t>
            </w:r>
          </w:p>
        </w:tc>
        <w:tc>
          <w:tcPr>
            <w:tcW w:w="186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C879355" w14:textId="77777777" w:rsidR="003F4478" w:rsidRDefault="00000000">
            <w:pPr>
              <w:spacing w:after="30" w:line="250" w:lineRule="auto"/>
            </w:pPr>
            <w:r>
              <w:rPr>
                <w:rFonts w:ascii="Calibri" w:eastAsia="Calibri" w:hAnsi="Calibri" w:cs="Calibri"/>
                <w:b/>
                <w:bCs/>
                <w:color w:val="FFFFFF"/>
                <w:sz w:val="18"/>
                <w:szCs w:val="18"/>
              </w:rPr>
              <w:t>Dates / office</w:t>
            </w:r>
          </w:p>
        </w:tc>
        <w:tc>
          <w:tcPr>
            <w:tcW w:w="521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82BECA2" w14:textId="77777777" w:rsidR="003F4478" w:rsidRDefault="00000000">
            <w:pPr>
              <w:spacing w:after="30" w:line="250" w:lineRule="auto"/>
            </w:pPr>
            <w:r>
              <w:rPr>
                <w:rFonts w:ascii="Calibri" w:eastAsia="Calibri" w:hAnsi="Calibri" w:cs="Calibri"/>
                <w:b/>
                <w:bCs/>
                <w:color w:val="FFFFFF"/>
                <w:sz w:val="18"/>
                <w:szCs w:val="18"/>
              </w:rPr>
              <w:t>Who they were — in one line</w:t>
            </w:r>
          </w:p>
        </w:tc>
      </w:tr>
      <w:tr w:rsidR="003F4478" w14:paraId="3AABCB92"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8414B45" w14:textId="77777777" w:rsidR="003F4478" w:rsidRDefault="00000000">
            <w:pPr>
              <w:spacing w:after="30" w:line="250" w:lineRule="auto"/>
            </w:pPr>
            <w:r>
              <w:rPr>
                <w:rFonts w:ascii="Calibri" w:eastAsia="Calibri" w:hAnsi="Calibri" w:cs="Calibri"/>
                <w:b/>
                <w:bCs/>
                <w:sz w:val="18"/>
                <w:szCs w:val="18"/>
              </w:rPr>
              <w:t>Winston Churchill</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BF1820B" w14:textId="77777777" w:rsidR="003F4478" w:rsidRDefault="00000000">
            <w:pPr>
              <w:spacing w:after="30" w:line="250" w:lineRule="auto"/>
            </w:pPr>
            <w:r>
              <w:rPr>
                <w:rFonts w:ascii="Calibri" w:eastAsia="Calibri" w:hAnsi="Calibri" w:cs="Calibri"/>
                <w:sz w:val="18"/>
                <w:szCs w:val="18"/>
              </w:rPr>
              <w:t>PM 1940–45, 1951–55</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B1689A8" w14:textId="77777777" w:rsidR="003F4478" w:rsidRDefault="00000000">
            <w:pPr>
              <w:spacing w:after="30" w:line="250" w:lineRule="auto"/>
            </w:pPr>
            <w:r>
              <w:rPr>
                <w:rFonts w:ascii="Calibri" w:eastAsia="Calibri" w:hAnsi="Calibri" w:cs="Calibri"/>
                <w:sz w:val="18"/>
                <w:szCs w:val="18"/>
              </w:rPr>
              <w:t>War leader; statesman; Nobel Prize for Literature (1953).</w:t>
            </w:r>
          </w:p>
        </w:tc>
      </w:tr>
      <w:tr w:rsidR="003F4478" w14:paraId="5E7BFB39"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BAD7C33" w14:textId="77777777" w:rsidR="003F4478" w:rsidRDefault="00000000">
            <w:pPr>
              <w:spacing w:after="30" w:line="250" w:lineRule="auto"/>
            </w:pPr>
            <w:r>
              <w:rPr>
                <w:rFonts w:ascii="Calibri" w:eastAsia="Calibri" w:hAnsi="Calibri" w:cs="Calibri"/>
                <w:b/>
                <w:bCs/>
                <w:sz w:val="18"/>
                <w:szCs w:val="18"/>
              </w:rPr>
              <w:t>Clement Attlee</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829A66" w14:textId="77777777" w:rsidR="003F4478" w:rsidRDefault="00000000">
            <w:pPr>
              <w:spacing w:after="30" w:line="250" w:lineRule="auto"/>
            </w:pPr>
            <w:r>
              <w:rPr>
                <w:rFonts w:ascii="Calibri" w:eastAsia="Calibri" w:hAnsi="Calibri" w:cs="Calibri"/>
                <w:sz w:val="18"/>
                <w:szCs w:val="18"/>
              </w:rPr>
              <w:t>PM 1945–51</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26A2E39" w14:textId="77777777" w:rsidR="003F4478" w:rsidRDefault="00000000">
            <w:pPr>
              <w:spacing w:after="30" w:line="250" w:lineRule="auto"/>
            </w:pPr>
            <w:r>
              <w:rPr>
                <w:rFonts w:ascii="Calibri" w:eastAsia="Calibri" w:hAnsi="Calibri" w:cs="Calibri"/>
                <w:sz w:val="18"/>
                <w:szCs w:val="18"/>
              </w:rPr>
              <w:t>Labour leader who built the welfare state and freed India.</w:t>
            </w:r>
          </w:p>
        </w:tc>
      </w:tr>
      <w:tr w:rsidR="003F4478" w14:paraId="1734A6C2"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561B497" w14:textId="77777777" w:rsidR="003F4478" w:rsidRDefault="00000000">
            <w:pPr>
              <w:spacing w:after="30" w:line="250" w:lineRule="auto"/>
            </w:pPr>
            <w:r>
              <w:rPr>
                <w:rFonts w:ascii="Calibri" w:eastAsia="Calibri" w:hAnsi="Calibri" w:cs="Calibri"/>
                <w:b/>
                <w:bCs/>
                <w:sz w:val="18"/>
                <w:szCs w:val="18"/>
              </w:rPr>
              <w:t>Ernest Bevin</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059DA80" w14:textId="77777777" w:rsidR="003F4478" w:rsidRDefault="00000000">
            <w:pPr>
              <w:spacing w:after="30" w:line="250" w:lineRule="auto"/>
            </w:pPr>
            <w:r>
              <w:rPr>
                <w:rFonts w:ascii="Calibri" w:eastAsia="Calibri" w:hAnsi="Calibri" w:cs="Calibri"/>
                <w:sz w:val="18"/>
                <w:szCs w:val="18"/>
              </w:rPr>
              <w:t>Foreign Sec. 1945–51</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2202B94" w14:textId="77777777" w:rsidR="003F4478" w:rsidRDefault="00000000">
            <w:pPr>
              <w:spacing w:after="30" w:line="250" w:lineRule="auto"/>
            </w:pPr>
            <w:r>
              <w:rPr>
                <w:rFonts w:ascii="Calibri" w:eastAsia="Calibri" w:hAnsi="Calibri" w:cs="Calibri"/>
                <w:sz w:val="18"/>
                <w:szCs w:val="18"/>
              </w:rPr>
              <w:t>Labour's Foreign Secretary; a founder of NATO.</w:t>
            </w:r>
          </w:p>
        </w:tc>
      </w:tr>
      <w:tr w:rsidR="003F4478" w14:paraId="777A5EFA"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9EE19B8" w14:textId="77777777" w:rsidR="003F4478" w:rsidRDefault="00000000">
            <w:pPr>
              <w:spacing w:after="30" w:line="250" w:lineRule="auto"/>
            </w:pPr>
            <w:r>
              <w:rPr>
                <w:rFonts w:ascii="Calibri" w:eastAsia="Calibri" w:hAnsi="Calibri" w:cs="Calibri"/>
                <w:b/>
                <w:bCs/>
                <w:sz w:val="18"/>
                <w:szCs w:val="18"/>
              </w:rPr>
              <w:t>Aneurin Bevan</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E5D9F5B" w14:textId="77777777" w:rsidR="003F4478" w:rsidRDefault="00000000">
            <w:pPr>
              <w:spacing w:after="30" w:line="250" w:lineRule="auto"/>
            </w:pPr>
            <w:r>
              <w:rPr>
                <w:rFonts w:ascii="Calibri" w:eastAsia="Calibri" w:hAnsi="Calibri" w:cs="Calibri"/>
                <w:sz w:val="18"/>
                <w:szCs w:val="18"/>
              </w:rPr>
              <w:t>Health Minister 1945–51</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8B73509" w14:textId="77777777" w:rsidR="003F4478" w:rsidRDefault="00000000">
            <w:pPr>
              <w:spacing w:after="30" w:line="250" w:lineRule="auto"/>
            </w:pPr>
            <w:r>
              <w:rPr>
                <w:rFonts w:ascii="Calibri" w:eastAsia="Calibri" w:hAnsi="Calibri" w:cs="Calibri"/>
                <w:sz w:val="18"/>
                <w:szCs w:val="18"/>
              </w:rPr>
              <w:t>Created the NHS.</w:t>
            </w:r>
          </w:p>
        </w:tc>
      </w:tr>
      <w:tr w:rsidR="003F4478" w14:paraId="54571F80"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C9A8C51" w14:textId="77777777" w:rsidR="003F4478" w:rsidRDefault="00000000">
            <w:pPr>
              <w:spacing w:after="30" w:line="250" w:lineRule="auto"/>
            </w:pPr>
            <w:r>
              <w:rPr>
                <w:rFonts w:ascii="Calibri" w:eastAsia="Calibri" w:hAnsi="Calibri" w:cs="Calibri"/>
                <w:b/>
                <w:bCs/>
                <w:sz w:val="18"/>
                <w:szCs w:val="18"/>
              </w:rPr>
              <w:t>Sir Stafford Cripps</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005BDB1" w14:textId="77777777" w:rsidR="003F4478" w:rsidRDefault="00000000">
            <w:pPr>
              <w:spacing w:after="30" w:line="250" w:lineRule="auto"/>
            </w:pPr>
            <w:r>
              <w:rPr>
                <w:rFonts w:ascii="Calibri" w:eastAsia="Calibri" w:hAnsi="Calibri" w:cs="Calibri"/>
                <w:sz w:val="18"/>
                <w:szCs w:val="18"/>
              </w:rPr>
              <w:t>Chancellor 1947–50</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74B06F8" w14:textId="77777777" w:rsidR="003F4478" w:rsidRDefault="00000000">
            <w:pPr>
              <w:spacing w:after="30" w:line="250" w:lineRule="auto"/>
            </w:pPr>
            <w:r>
              <w:rPr>
                <w:rFonts w:ascii="Calibri" w:eastAsia="Calibri" w:hAnsi="Calibri" w:cs="Calibri"/>
                <w:sz w:val="18"/>
                <w:szCs w:val="18"/>
              </w:rPr>
              <w:t>"Austerity"; the Cripps Mission to India (1942).</w:t>
            </w:r>
          </w:p>
        </w:tc>
      </w:tr>
      <w:tr w:rsidR="003F4478" w14:paraId="4F6C470C"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D604F50" w14:textId="77777777" w:rsidR="003F4478" w:rsidRDefault="00000000">
            <w:pPr>
              <w:spacing w:after="30" w:line="250" w:lineRule="auto"/>
            </w:pPr>
            <w:r>
              <w:rPr>
                <w:rFonts w:ascii="Calibri" w:eastAsia="Calibri" w:hAnsi="Calibri" w:cs="Calibri"/>
                <w:b/>
                <w:bCs/>
                <w:sz w:val="18"/>
                <w:szCs w:val="18"/>
              </w:rPr>
              <w:t>William Beveridge</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2CF736C" w14:textId="77777777" w:rsidR="003F4478" w:rsidRDefault="00000000">
            <w:pPr>
              <w:spacing w:after="30" w:line="250" w:lineRule="auto"/>
            </w:pPr>
            <w:r>
              <w:rPr>
                <w:rFonts w:ascii="Calibri" w:eastAsia="Calibri" w:hAnsi="Calibri" w:cs="Calibri"/>
                <w:sz w:val="18"/>
                <w:szCs w:val="18"/>
              </w:rPr>
              <w:t>1879–1963</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B8BDB63" w14:textId="77777777" w:rsidR="003F4478" w:rsidRDefault="00000000">
            <w:pPr>
              <w:spacing w:after="30" w:line="250" w:lineRule="auto"/>
            </w:pPr>
            <w:r>
              <w:rPr>
                <w:rFonts w:ascii="Calibri" w:eastAsia="Calibri" w:hAnsi="Calibri" w:cs="Calibri"/>
                <w:sz w:val="18"/>
                <w:szCs w:val="18"/>
              </w:rPr>
              <w:t>His Report (1942) planned the welfare state.</w:t>
            </w:r>
          </w:p>
        </w:tc>
      </w:tr>
      <w:tr w:rsidR="003F4478" w14:paraId="6ED50177"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7EE6849" w14:textId="77777777" w:rsidR="003F4478" w:rsidRDefault="00000000">
            <w:pPr>
              <w:spacing w:after="30" w:line="250" w:lineRule="auto"/>
            </w:pPr>
            <w:r>
              <w:rPr>
                <w:rFonts w:ascii="Calibri" w:eastAsia="Calibri" w:hAnsi="Calibri" w:cs="Calibri"/>
                <w:b/>
                <w:bCs/>
                <w:sz w:val="18"/>
                <w:szCs w:val="18"/>
              </w:rPr>
              <w:t>Franklin D. Roosevelt</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0237296" w14:textId="77777777" w:rsidR="003F4478" w:rsidRDefault="00000000">
            <w:pPr>
              <w:spacing w:after="30" w:line="250" w:lineRule="auto"/>
            </w:pPr>
            <w:r>
              <w:rPr>
                <w:rFonts w:ascii="Calibri" w:eastAsia="Calibri" w:hAnsi="Calibri" w:cs="Calibri"/>
                <w:sz w:val="18"/>
                <w:szCs w:val="18"/>
              </w:rPr>
              <w:t>US President 1933–45</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AEFDBED" w14:textId="77777777" w:rsidR="003F4478" w:rsidRDefault="00000000">
            <w:pPr>
              <w:spacing w:after="30" w:line="250" w:lineRule="auto"/>
            </w:pPr>
            <w:r>
              <w:rPr>
                <w:rFonts w:ascii="Calibri" w:eastAsia="Calibri" w:hAnsi="Calibri" w:cs="Calibri"/>
                <w:sz w:val="18"/>
                <w:szCs w:val="18"/>
              </w:rPr>
              <w:t>Churchill's partner; Lend-Lease; Atlantic Charter.</w:t>
            </w:r>
          </w:p>
        </w:tc>
      </w:tr>
      <w:tr w:rsidR="003F4478" w14:paraId="75A7B19C"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CA6216C" w14:textId="77777777" w:rsidR="003F4478" w:rsidRDefault="00000000">
            <w:pPr>
              <w:spacing w:after="30" w:line="250" w:lineRule="auto"/>
            </w:pPr>
            <w:r>
              <w:rPr>
                <w:rFonts w:ascii="Calibri" w:eastAsia="Calibri" w:hAnsi="Calibri" w:cs="Calibri"/>
                <w:b/>
                <w:bCs/>
                <w:sz w:val="18"/>
                <w:szCs w:val="18"/>
              </w:rPr>
              <w:t>Joseph Stalin</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C5D1B5B" w14:textId="77777777" w:rsidR="003F4478" w:rsidRDefault="00000000">
            <w:pPr>
              <w:spacing w:after="30" w:line="250" w:lineRule="auto"/>
            </w:pPr>
            <w:r>
              <w:rPr>
                <w:rFonts w:ascii="Calibri" w:eastAsia="Calibri" w:hAnsi="Calibri" w:cs="Calibri"/>
                <w:sz w:val="18"/>
                <w:szCs w:val="18"/>
              </w:rPr>
              <w:t>Soviet leader 1924–53</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AEF33EB" w14:textId="77777777" w:rsidR="003F4478" w:rsidRDefault="00000000">
            <w:pPr>
              <w:spacing w:after="30" w:line="250" w:lineRule="auto"/>
            </w:pPr>
            <w:r>
              <w:rPr>
                <w:rFonts w:ascii="Calibri" w:eastAsia="Calibri" w:hAnsi="Calibri" w:cs="Calibri"/>
                <w:sz w:val="18"/>
                <w:szCs w:val="18"/>
              </w:rPr>
              <w:t>Wartime ally; Cold War enemy.</w:t>
            </w:r>
          </w:p>
        </w:tc>
      </w:tr>
      <w:tr w:rsidR="003F4478" w14:paraId="0368E8C5"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D559573" w14:textId="77777777" w:rsidR="003F4478" w:rsidRDefault="00000000">
            <w:pPr>
              <w:spacing w:after="30" w:line="250" w:lineRule="auto"/>
            </w:pPr>
            <w:r>
              <w:rPr>
                <w:rFonts w:ascii="Calibri" w:eastAsia="Calibri" w:hAnsi="Calibri" w:cs="Calibri"/>
                <w:b/>
                <w:bCs/>
                <w:sz w:val="18"/>
                <w:szCs w:val="18"/>
              </w:rPr>
              <w:t>Harry Truman</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7532649" w14:textId="77777777" w:rsidR="003F4478" w:rsidRDefault="00000000">
            <w:pPr>
              <w:spacing w:after="30" w:line="250" w:lineRule="auto"/>
            </w:pPr>
            <w:r>
              <w:rPr>
                <w:rFonts w:ascii="Calibri" w:eastAsia="Calibri" w:hAnsi="Calibri" w:cs="Calibri"/>
                <w:sz w:val="18"/>
                <w:szCs w:val="18"/>
              </w:rPr>
              <w:t>US President 1945–53</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BF07943" w14:textId="77777777" w:rsidR="003F4478" w:rsidRDefault="00000000">
            <w:pPr>
              <w:spacing w:after="30" w:line="250" w:lineRule="auto"/>
            </w:pPr>
            <w:r>
              <w:rPr>
                <w:rFonts w:ascii="Calibri" w:eastAsia="Calibri" w:hAnsi="Calibri" w:cs="Calibri"/>
                <w:sz w:val="18"/>
                <w:szCs w:val="18"/>
              </w:rPr>
              <w:t>Truman Doctrine; Marshall Plan; NATO.</w:t>
            </w:r>
          </w:p>
        </w:tc>
      </w:tr>
      <w:tr w:rsidR="003F4478" w14:paraId="0B0A6C49"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AB6708E" w14:textId="77777777" w:rsidR="003F4478" w:rsidRDefault="00000000">
            <w:pPr>
              <w:spacing w:after="30" w:line="250" w:lineRule="auto"/>
            </w:pPr>
            <w:r>
              <w:rPr>
                <w:rFonts w:ascii="Calibri" w:eastAsia="Calibri" w:hAnsi="Calibri" w:cs="Calibri"/>
                <w:b/>
                <w:bCs/>
                <w:sz w:val="18"/>
                <w:szCs w:val="18"/>
              </w:rPr>
              <w:t>Anthony Eden</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408F11E" w14:textId="77777777" w:rsidR="003F4478" w:rsidRDefault="00000000">
            <w:pPr>
              <w:spacing w:after="30" w:line="250" w:lineRule="auto"/>
            </w:pPr>
            <w:r>
              <w:rPr>
                <w:rFonts w:ascii="Calibri" w:eastAsia="Calibri" w:hAnsi="Calibri" w:cs="Calibri"/>
                <w:sz w:val="18"/>
                <w:szCs w:val="18"/>
              </w:rPr>
              <w:t>PM 1955–57</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616FD91" w14:textId="77777777" w:rsidR="003F4478" w:rsidRDefault="00000000">
            <w:pPr>
              <w:spacing w:after="30" w:line="250" w:lineRule="auto"/>
            </w:pPr>
            <w:r>
              <w:rPr>
                <w:rFonts w:ascii="Calibri" w:eastAsia="Calibri" w:hAnsi="Calibri" w:cs="Calibri"/>
                <w:sz w:val="18"/>
                <w:szCs w:val="18"/>
              </w:rPr>
              <w:t>Resigned after Suez.</w:t>
            </w:r>
          </w:p>
        </w:tc>
      </w:tr>
      <w:tr w:rsidR="003F4478" w14:paraId="3A636498"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9E8E05F" w14:textId="77777777" w:rsidR="003F4478" w:rsidRDefault="00000000">
            <w:pPr>
              <w:spacing w:after="30" w:line="250" w:lineRule="auto"/>
            </w:pPr>
            <w:r>
              <w:rPr>
                <w:rFonts w:ascii="Calibri" w:eastAsia="Calibri" w:hAnsi="Calibri" w:cs="Calibri"/>
                <w:b/>
                <w:bCs/>
                <w:sz w:val="18"/>
                <w:szCs w:val="18"/>
              </w:rPr>
              <w:t>Harold Macmillan</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5F46AA9" w14:textId="77777777" w:rsidR="003F4478" w:rsidRDefault="00000000">
            <w:pPr>
              <w:spacing w:after="30" w:line="250" w:lineRule="auto"/>
            </w:pPr>
            <w:r>
              <w:rPr>
                <w:rFonts w:ascii="Calibri" w:eastAsia="Calibri" w:hAnsi="Calibri" w:cs="Calibri"/>
                <w:sz w:val="18"/>
                <w:szCs w:val="18"/>
              </w:rPr>
              <w:t>PM 1957–63</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CACC08A" w14:textId="77777777" w:rsidR="003F4478" w:rsidRDefault="00000000">
            <w:pPr>
              <w:spacing w:after="30" w:line="250" w:lineRule="auto"/>
            </w:pPr>
            <w:r>
              <w:rPr>
                <w:rFonts w:ascii="Calibri" w:eastAsia="Calibri" w:hAnsi="Calibri" w:cs="Calibri"/>
                <w:sz w:val="18"/>
                <w:szCs w:val="18"/>
              </w:rPr>
              <w:t>"Never had it so good"; "wind of change"; first EEC application.</w:t>
            </w:r>
          </w:p>
        </w:tc>
      </w:tr>
      <w:tr w:rsidR="003F4478" w14:paraId="7844EF24"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216FBCE" w14:textId="77777777" w:rsidR="003F4478" w:rsidRDefault="00000000">
            <w:pPr>
              <w:spacing w:after="30" w:line="250" w:lineRule="auto"/>
            </w:pPr>
            <w:r>
              <w:rPr>
                <w:rFonts w:ascii="Calibri" w:eastAsia="Calibri" w:hAnsi="Calibri" w:cs="Calibri"/>
                <w:b/>
                <w:bCs/>
                <w:sz w:val="18"/>
                <w:szCs w:val="18"/>
              </w:rPr>
              <w:t>Iain Macleod</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6C6C67C" w14:textId="77777777" w:rsidR="003F4478" w:rsidRDefault="00000000">
            <w:pPr>
              <w:spacing w:after="30" w:line="250" w:lineRule="auto"/>
            </w:pPr>
            <w:r>
              <w:rPr>
                <w:rFonts w:ascii="Calibri" w:eastAsia="Calibri" w:hAnsi="Calibri" w:cs="Calibri"/>
                <w:sz w:val="18"/>
                <w:szCs w:val="18"/>
              </w:rPr>
              <w:t>Colonial Sec. 1959–61</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2B942CF" w14:textId="77777777" w:rsidR="003F4478" w:rsidRDefault="00000000">
            <w:pPr>
              <w:spacing w:after="30" w:line="250" w:lineRule="auto"/>
            </w:pPr>
            <w:r>
              <w:rPr>
                <w:rFonts w:ascii="Calibri" w:eastAsia="Calibri" w:hAnsi="Calibri" w:cs="Calibri"/>
                <w:sz w:val="18"/>
                <w:szCs w:val="18"/>
              </w:rPr>
              <w:t>Sped up African independence.</w:t>
            </w:r>
          </w:p>
        </w:tc>
      </w:tr>
      <w:tr w:rsidR="003F4478" w14:paraId="2BBB1D9C"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7972028" w14:textId="77777777" w:rsidR="003F4478" w:rsidRDefault="00000000">
            <w:pPr>
              <w:spacing w:after="30" w:line="250" w:lineRule="auto"/>
            </w:pPr>
            <w:r>
              <w:rPr>
                <w:rFonts w:ascii="Calibri" w:eastAsia="Calibri" w:hAnsi="Calibri" w:cs="Calibri"/>
                <w:b/>
                <w:bCs/>
                <w:sz w:val="18"/>
                <w:szCs w:val="18"/>
              </w:rPr>
              <w:t>Harold Wilson</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BB95D8C" w14:textId="77777777" w:rsidR="003F4478" w:rsidRDefault="00000000">
            <w:pPr>
              <w:spacing w:after="30" w:line="250" w:lineRule="auto"/>
            </w:pPr>
            <w:r>
              <w:rPr>
                <w:rFonts w:ascii="Calibri" w:eastAsia="Calibri" w:hAnsi="Calibri" w:cs="Calibri"/>
                <w:sz w:val="18"/>
                <w:szCs w:val="18"/>
              </w:rPr>
              <w:t>PM 1964–70, 1974–76</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146947C" w14:textId="77777777" w:rsidR="003F4478" w:rsidRDefault="00000000">
            <w:pPr>
              <w:spacing w:after="30" w:line="250" w:lineRule="auto"/>
            </w:pPr>
            <w:r>
              <w:rPr>
                <w:rFonts w:ascii="Calibri" w:eastAsia="Calibri" w:hAnsi="Calibri" w:cs="Calibri"/>
                <w:sz w:val="18"/>
                <w:szCs w:val="18"/>
              </w:rPr>
              <w:t>Devaluation; East of Suez withdrawal; the 1975 referendum.</w:t>
            </w:r>
          </w:p>
        </w:tc>
      </w:tr>
      <w:tr w:rsidR="003F4478" w14:paraId="6113423A"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46BA4DE" w14:textId="77777777" w:rsidR="003F4478" w:rsidRDefault="00000000">
            <w:pPr>
              <w:spacing w:after="30" w:line="250" w:lineRule="auto"/>
            </w:pPr>
            <w:r>
              <w:rPr>
                <w:rFonts w:ascii="Calibri" w:eastAsia="Calibri" w:hAnsi="Calibri" w:cs="Calibri"/>
                <w:b/>
                <w:bCs/>
                <w:sz w:val="18"/>
                <w:szCs w:val="18"/>
              </w:rPr>
              <w:t>Edward Heath</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0A09F27" w14:textId="77777777" w:rsidR="003F4478" w:rsidRDefault="00000000">
            <w:pPr>
              <w:spacing w:after="30" w:line="250" w:lineRule="auto"/>
            </w:pPr>
            <w:r>
              <w:rPr>
                <w:rFonts w:ascii="Calibri" w:eastAsia="Calibri" w:hAnsi="Calibri" w:cs="Calibri"/>
                <w:sz w:val="18"/>
                <w:szCs w:val="18"/>
              </w:rPr>
              <w:t>PM 1970–74</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D069872" w14:textId="77777777" w:rsidR="003F4478" w:rsidRDefault="00000000">
            <w:pPr>
              <w:spacing w:after="30" w:line="250" w:lineRule="auto"/>
            </w:pPr>
            <w:r>
              <w:rPr>
                <w:rFonts w:ascii="Calibri" w:eastAsia="Calibri" w:hAnsi="Calibri" w:cs="Calibri"/>
                <w:sz w:val="18"/>
                <w:szCs w:val="18"/>
              </w:rPr>
              <w:t>Took Britain into the EEC (1973).</w:t>
            </w:r>
          </w:p>
        </w:tc>
      </w:tr>
      <w:tr w:rsidR="003F4478" w14:paraId="08915E9B"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AE08BBA" w14:textId="77777777" w:rsidR="003F4478" w:rsidRDefault="00000000">
            <w:pPr>
              <w:spacing w:after="30" w:line="250" w:lineRule="auto"/>
            </w:pPr>
            <w:r>
              <w:rPr>
                <w:rFonts w:ascii="Calibri" w:eastAsia="Calibri" w:hAnsi="Calibri" w:cs="Calibri"/>
                <w:b/>
                <w:bCs/>
                <w:sz w:val="18"/>
                <w:szCs w:val="18"/>
              </w:rPr>
              <w:t>James Callaghan</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35D448C" w14:textId="77777777" w:rsidR="003F4478" w:rsidRDefault="00000000">
            <w:pPr>
              <w:spacing w:after="30" w:line="250" w:lineRule="auto"/>
            </w:pPr>
            <w:r>
              <w:rPr>
                <w:rFonts w:ascii="Calibri" w:eastAsia="Calibri" w:hAnsi="Calibri" w:cs="Calibri"/>
                <w:sz w:val="18"/>
                <w:szCs w:val="18"/>
              </w:rPr>
              <w:t>PM 1976–79</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C1B90DE" w14:textId="77777777" w:rsidR="003F4478" w:rsidRDefault="00000000">
            <w:pPr>
              <w:spacing w:after="30" w:line="250" w:lineRule="auto"/>
            </w:pPr>
            <w:r>
              <w:rPr>
                <w:rFonts w:ascii="Calibri" w:eastAsia="Calibri" w:hAnsi="Calibri" w:cs="Calibri"/>
                <w:sz w:val="18"/>
                <w:szCs w:val="18"/>
              </w:rPr>
              <w:t>IMF loan; Winter of Discontent.</w:t>
            </w:r>
          </w:p>
        </w:tc>
      </w:tr>
      <w:tr w:rsidR="003F4478" w14:paraId="6B717385"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BE71E80" w14:textId="77777777" w:rsidR="003F4478" w:rsidRDefault="00000000">
            <w:pPr>
              <w:spacing w:after="30" w:line="250" w:lineRule="auto"/>
            </w:pPr>
            <w:r>
              <w:rPr>
                <w:rFonts w:ascii="Calibri" w:eastAsia="Calibri" w:hAnsi="Calibri" w:cs="Calibri"/>
                <w:b/>
                <w:bCs/>
                <w:sz w:val="18"/>
                <w:szCs w:val="18"/>
              </w:rPr>
              <w:t>Mahatma Gandhi</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C89E532" w14:textId="77777777" w:rsidR="003F4478" w:rsidRDefault="00000000">
            <w:pPr>
              <w:spacing w:after="30" w:line="250" w:lineRule="auto"/>
            </w:pPr>
            <w:r>
              <w:rPr>
                <w:rFonts w:ascii="Calibri" w:eastAsia="Calibri" w:hAnsi="Calibri" w:cs="Calibri"/>
                <w:sz w:val="18"/>
                <w:szCs w:val="18"/>
              </w:rPr>
              <w:t>1869–1948</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12AA10E" w14:textId="77777777" w:rsidR="003F4478" w:rsidRDefault="00000000">
            <w:pPr>
              <w:spacing w:after="30" w:line="250" w:lineRule="auto"/>
            </w:pPr>
            <w:r>
              <w:rPr>
                <w:rFonts w:ascii="Calibri" w:eastAsia="Calibri" w:hAnsi="Calibri" w:cs="Calibri"/>
                <w:sz w:val="18"/>
                <w:szCs w:val="18"/>
              </w:rPr>
              <w:t>Leader of Indian non-violent nationalism.</w:t>
            </w:r>
          </w:p>
        </w:tc>
      </w:tr>
      <w:tr w:rsidR="003F4478" w14:paraId="66444BC4"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A69A28F" w14:textId="77777777" w:rsidR="003F4478" w:rsidRDefault="00000000">
            <w:pPr>
              <w:spacing w:after="30" w:line="250" w:lineRule="auto"/>
            </w:pPr>
            <w:r>
              <w:rPr>
                <w:rFonts w:ascii="Calibri" w:eastAsia="Calibri" w:hAnsi="Calibri" w:cs="Calibri"/>
                <w:b/>
                <w:bCs/>
                <w:sz w:val="18"/>
                <w:szCs w:val="18"/>
              </w:rPr>
              <w:t>Jawaharlal Nehru</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18E41B5" w14:textId="77777777" w:rsidR="003F4478" w:rsidRDefault="00000000">
            <w:pPr>
              <w:spacing w:after="30" w:line="250" w:lineRule="auto"/>
            </w:pPr>
            <w:r>
              <w:rPr>
                <w:rFonts w:ascii="Calibri" w:eastAsia="Calibri" w:hAnsi="Calibri" w:cs="Calibri"/>
                <w:sz w:val="18"/>
                <w:szCs w:val="18"/>
              </w:rPr>
              <w:t>1889–1964</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97B9D0A" w14:textId="77777777" w:rsidR="003F4478" w:rsidRDefault="00000000">
            <w:pPr>
              <w:spacing w:after="30" w:line="250" w:lineRule="auto"/>
            </w:pPr>
            <w:r>
              <w:rPr>
                <w:rFonts w:ascii="Calibri" w:eastAsia="Calibri" w:hAnsi="Calibri" w:cs="Calibri"/>
                <w:sz w:val="18"/>
                <w:szCs w:val="18"/>
              </w:rPr>
              <w:t>Congress leader; India's first PM.</w:t>
            </w:r>
          </w:p>
        </w:tc>
      </w:tr>
      <w:tr w:rsidR="003F4478" w14:paraId="2D0879C1"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51B94D0" w14:textId="77777777" w:rsidR="003F4478" w:rsidRDefault="00000000">
            <w:pPr>
              <w:spacing w:after="30" w:line="250" w:lineRule="auto"/>
            </w:pPr>
            <w:r>
              <w:rPr>
                <w:rFonts w:ascii="Calibri" w:eastAsia="Calibri" w:hAnsi="Calibri" w:cs="Calibri"/>
                <w:b/>
                <w:bCs/>
                <w:sz w:val="18"/>
                <w:szCs w:val="18"/>
              </w:rPr>
              <w:t>Muhammad Ali Jinnah</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E28DE01" w14:textId="77777777" w:rsidR="003F4478" w:rsidRDefault="00000000">
            <w:pPr>
              <w:spacing w:after="30" w:line="250" w:lineRule="auto"/>
            </w:pPr>
            <w:r>
              <w:rPr>
                <w:rFonts w:ascii="Calibri" w:eastAsia="Calibri" w:hAnsi="Calibri" w:cs="Calibri"/>
                <w:sz w:val="18"/>
                <w:szCs w:val="18"/>
              </w:rPr>
              <w:t>1876–1948</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0D9C287" w14:textId="77777777" w:rsidR="003F4478" w:rsidRDefault="00000000">
            <w:pPr>
              <w:spacing w:after="30" w:line="250" w:lineRule="auto"/>
            </w:pPr>
            <w:r>
              <w:rPr>
                <w:rFonts w:ascii="Calibri" w:eastAsia="Calibri" w:hAnsi="Calibri" w:cs="Calibri"/>
                <w:sz w:val="18"/>
                <w:szCs w:val="18"/>
              </w:rPr>
              <w:t>Leader of the Muslim League; founder of Pakistan.</w:t>
            </w:r>
          </w:p>
        </w:tc>
      </w:tr>
      <w:tr w:rsidR="003F4478" w14:paraId="05E0A527"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933AA3E" w14:textId="77777777" w:rsidR="003F4478" w:rsidRDefault="00000000">
            <w:pPr>
              <w:spacing w:after="30" w:line="250" w:lineRule="auto"/>
            </w:pPr>
            <w:r>
              <w:rPr>
                <w:rFonts w:ascii="Calibri" w:eastAsia="Calibri" w:hAnsi="Calibri" w:cs="Calibri"/>
                <w:b/>
                <w:bCs/>
                <w:sz w:val="18"/>
                <w:szCs w:val="18"/>
              </w:rPr>
              <w:t>Lord Mountbatten</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E16F128" w14:textId="77777777" w:rsidR="003F4478" w:rsidRDefault="00000000">
            <w:pPr>
              <w:spacing w:after="30" w:line="250" w:lineRule="auto"/>
            </w:pPr>
            <w:r>
              <w:rPr>
                <w:rFonts w:ascii="Calibri" w:eastAsia="Calibri" w:hAnsi="Calibri" w:cs="Calibri"/>
                <w:sz w:val="18"/>
                <w:szCs w:val="18"/>
              </w:rPr>
              <w:t>Viceroy 1947</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12E3CD6" w14:textId="77777777" w:rsidR="003F4478" w:rsidRDefault="00000000">
            <w:pPr>
              <w:spacing w:after="30" w:line="250" w:lineRule="auto"/>
            </w:pPr>
            <w:r>
              <w:rPr>
                <w:rFonts w:ascii="Calibri" w:eastAsia="Calibri" w:hAnsi="Calibri" w:cs="Calibri"/>
                <w:sz w:val="18"/>
                <w:szCs w:val="18"/>
              </w:rPr>
              <w:t>The last Viceroy of India.</w:t>
            </w:r>
          </w:p>
        </w:tc>
      </w:tr>
      <w:tr w:rsidR="003F4478" w14:paraId="2D382D92"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62C809E" w14:textId="77777777" w:rsidR="003F4478" w:rsidRDefault="00000000">
            <w:pPr>
              <w:spacing w:after="30" w:line="250" w:lineRule="auto"/>
            </w:pPr>
            <w:r>
              <w:rPr>
                <w:rFonts w:ascii="Calibri" w:eastAsia="Calibri" w:hAnsi="Calibri" w:cs="Calibri"/>
                <w:b/>
                <w:bCs/>
                <w:sz w:val="18"/>
                <w:szCs w:val="18"/>
              </w:rPr>
              <w:t>Gamal Abdel Nasser</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44EF0C2" w14:textId="77777777" w:rsidR="003F4478" w:rsidRDefault="00000000">
            <w:pPr>
              <w:spacing w:after="30" w:line="250" w:lineRule="auto"/>
            </w:pPr>
            <w:r>
              <w:rPr>
                <w:rFonts w:ascii="Calibri" w:eastAsia="Calibri" w:hAnsi="Calibri" w:cs="Calibri"/>
                <w:sz w:val="18"/>
                <w:szCs w:val="18"/>
              </w:rPr>
              <w:t>Egypt 1954–70</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37727A2" w14:textId="77777777" w:rsidR="003F4478" w:rsidRDefault="00000000">
            <w:pPr>
              <w:spacing w:after="30" w:line="250" w:lineRule="auto"/>
            </w:pPr>
            <w:r>
              <w:rPr>
                <w:rFonts w:ascii="Calibri" w:eastAsia="Calibri" w:hAnsi="Calibri" w:cs="Calibri"/>
                <w:sz w:val="18"/>
                <w:szCs w:val="18"/>
              </w:rPr>
              <w:t>Nationalised the Suez Canal (1956).</w:t>
            </w:r>
          </w:p>
        </w:tc>
      </w:tr>
      <w:tr w:rsidR="003F4478" w14:paraId="2FCC1EDE"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F390AF6" w14:textId="77777777" w:rsidR="003F4478" w:rsidRDefault="00000000">
            <w:pPr>
              <w:spacing w:after="30" w:line="250" w:lineRule="auto"/>
            </w:pPr>
            <w:r>
              <w:rPr>
                <w:rFonts w:ascii="Calibri" w:eastAsia="Calibri" w:hAnsi="Calibri" w:cs="Calibri"/>
                <w:b/>
                <w:bCs/>
                <w:sz w:val="18"/>
                <w:szCs w:val="18"/>
              </w:rPr>
              <w:t>Charles de Gaulle</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A665FCD" w14:textId="77777777" w:rsidR="003F4478" w:rsidRDefault="00000000">
            <w:pPr>
              <w:spacing w:after="30" w:line="250" w:lineRule="auto"/>
            </w:pPr>
            <w:r>
              <w:rPr>
                <w:rFonts w:ascii="Calibri" w:eastAsia="Calibri" w:hAnsi="Calibri" w:cs="Calibri"/>
                <w:sz w:val="18"/>
                <w:szCs w:val="18"/>
              </w:rPr>
              <w:t>France 1958–69</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4760C8C" w14:textId="77777777" w:rsidR="003F4478" w:rsidRDefault="00000000">
            <w:pPr>
              <w:spacing w:after="30" w:line="250" w:lineRule="auto"/>
            </w:pPr>
            <w:r>
              <w:rPr>
                <w:rFonts w:ascii="Calibri" w:eastAsia="Calibri" w:hAnsi="Calibri" w:cs="Calibri"/>
                <w:sz w:val="18"/>
                <w:szCs w:val="18"/>
              </w:rPr>
              <w:t>Vetoed Britain's EEC entry twice.</w:t>
            </w:r>
          </w:p>
        </w:tc>
      </w:tr>
      <w:tr w:rsidR="003F4478" w14:paraId="5BF7DC03"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4C8F37B" w14:textId="77777777" w:rsidR="003F4478" w:rsidRDefault="00000000">
            <w:pPr>
              <w:spacing w:after="30" w:line="250" w:lineRule="auto"/>
            </w:pPr>
            <w:r>
              <w:rPr>
                <w:rFonts w:ascii="Calibri" w:eastAsia="Calibri" w:hAnsi="Calibri" w:cs="Calibri"/>
                <w:b/>
                <w:bCs/>
                <w:sz w:val="18"/>
                <w:szCs w:val="18"/>
              </w:rPr>
              <w:t>Elizabeth II</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C317E70" w14:textId="77777777" w:rsidR="003F4478" w:rsidRDefault="00000000">
            <w:pPr>
              <w:spacing w:after="30" w:line="250" w:lineRule="auto"/>
            </w:pPr>
            <w:r>
              <w:rPr>
                <w:rFonts w:ascii="Calibri" w:eastAsia="Calibri" w:hAnsi="Calibri" w:cs="Calibri"/>
                <w:sz w:val="18"/>
                <w:szCs w:val="18"/>
              </w:rPr>
              <w:t>Queen 1952–2022</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1CC76D7" w14:textId="77777777" w:rsidR="003F4478" w:rsidRDefault="00000000">
            <w:pPr>
              <w:spacing w:after="30" w:line="250" w:lineRule="auto"/>
            </w:pPr>
            <w:r>
              <w:rPr>
                <w:rFonts w:ascii="Calibri" w:eastAsia="Calibri" w:hAnsi="Calibri" w:cs="Calibri"/>
                <w:sz w:val="18"/>
                <w:szCs w:val="18"/>
              </w:rPr>
              <w:t xml:space="preserve">Crowned </w:t>
            </w:r>
            <w:r>
              <w:rPr>
                <w:rFonts w:ascii="Calibri" w:eastAsia="Calibri" w:hAnsi="Calibri" w:cs="Calibri"/>
                <w:b/>
                <w:bCs/>
                <w:sz w:val="18"/>
                <w:szCs w:val="18"/>
              </w:rPr>
              <w:t>2 June 1953</w:t>
            </w:r>
            <w:r>
              <w:rPr>
                <w:rFonts w:ascii="Calibri" w:eastAsia="Calibri" w:hAnsi="Calibri" w:cs="Calibri"/>
                <w:sz w:val="18"/>
                <w:szCs w:val="18"/>
              </w:rPr>
              <w:t>; Head of the Commonwealth for 70 years.</w:t>
            </w:r>
          </w:p>
        </w:tc>
      </w:tr>
    </w:tbl>
    <w:p w14:paraId="4EC04AFC" w14:textId="77777777" w:rsidR="003F4478" w:rsidRDefault="003F4478">
      <w:pPr>
        <w:spacing w:after="120"/>
      </w:pPr>
    </w:p>
    <w:p w14:paraId="420994F7" w14:textId="77777777" w:rsidR="003F4478" w:rsidRDefault="00000000">
      <w:pPr>
        <w:pStyle w:val="Heading2"/>
      </w:pPr>
      <w:bookmarkStart w:id="15" w:name="_Toc241396934"/>
      <w:r>
        <w:lastRenderedPageBreak/>
        <w:t>2.2  The time-line</w:t>
      </w:r>
      <w:bookmarkEnd w:id="15"/>
    </w:p>
    <w:p w14:paraId="04A4A565" w14:textId="77777777" w:rsidR="003F4478" w:rsidRDefault="00000000">
      <w:pPr>
        <w:keepNext/>
        <w:spacing w:before="120" w:after="40" w:line="240" w:lineRule="auto"/>
        <w:jc w:val="center"/>
      </w:pPr>
      <w:r>
        <w:rPr>
          <w:noProof/>
        </w:rPr>
        <w:drawing>
          <wp:inline distT="0" distB="0" distL="0" distR="0" wp14:anchorId="52BDFD9D" wp14:editId="5DB74C32">
            <wp:extent cx="5905500" cy="3800475"/>
            <wp:effectExtent l="0" t="0" r="0" b="0"/>
            <wp:docPr id="1602518355" name="Picture 160251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800475"/>
                    </a:xfrm>
                    <a:prstGeom prst="rect">
                      <a:avLst/>
                    </a:prstGeom>
                  </pic:spPr>
                </pic:pic>
              </a:graphicData>
            </a:graphic>
          </wp:inline>
        </w:drawing>
      </w:r>
    </w:p>
    <w:p w14:paraId="3B69C91E" w14:textId="77777777" w:rsidR="003F4478" w:rsidRDefault="00000000">
      <w:pPr>
        <w:spacing w:after="220"/>
        <w:jc w:val="center"/>
      </w:pPr>
      <w:r>
        <w:rPr>
          <w:rFonts w:ascii="Calibri" w:eastAsia="Calibri" w:hAnsi="Calibri" w:cs="Calibri"/>
          <w:b/>
          <w:bCs/>
          <w:color w:val="9B2335"/>
          <w:sz w:val="18"/>
          <w:szCs w:val="18"/>
        </w:rPr>
        <w:t xml:space="preserve">Figure 1  ·  </w:t>
      </w:r>
      <w:r>
        <w:rPr>
          <w:rFonts w:ascii="Calibri" w:eastAsia="Calibri" w:hAnsi="Calibri" w:cs="Calibri"/>
          <w:i/>
          <w:iCs/>
          <w:color w:val="5B5B5B"/>
          <w:sz w:val="18"/>
          <w:szCs w:val="18"/>
        </w:rPr>
        <w:t>Britain 1939–1979.</w:t>
      </w:r>
    </w:p>
    <w:p w14:paraId="64554AEE" w14:textId="77777777" w:rsidR="003F4478" w:rsidRDefault="00000000">
      <w:pPr>
        <w:pStyle w:val="Heading1"/>
        <w:pageBreakBefore/>
      </w:pPr>
      <w:bookmarkStart w:id="16" w:name="_Toc241396935"/>
      <w:r>
        <w:lastRenderedPageBreak/>
        <w:t>Part Three — The Chapters</w:t>
      </w:r>
      <w:bookmarkEnd w:id="16"/>
    </w:p>
    <w:p w14:paraId="37286DCB" w14:textId="77777777" w:rsidR="003F4478" w:rsidRDefault="00000000">
      <w:pPr>
        <w:pStyle w:val="Heading1"/>
        <w:pageBreakBefore/>
      </w:pPr>
      <w:bookmarkStart w:id="17" w:name="_Toc241396936"/>
      <w:r>
        <w:lastRenderedPageBreak/>
        <w:t>Chapter 1 · The Second World War, 1939–1945</w:t>
      </w:r>
      <w:bookmarkEnd w:id="17"/>
    </w:p>
    <w:p w14:paraId="2508DCB7" w14:textId="77777777" w:rsidR="003F4478" w:rsidRDefault="00000000">
      <w:pPr>
        <w:pStyle w:val="Heading2"/>
      </w:pPr>
      <w:bookmarkStart w:id="18" w:name="_Toc241396937"/>
      <w:r>
        <w:t>1.1  The causes</w:t>
      </w:r>
      <w:bookmarkEnd w:id="1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9"/>
        <w:gridCol w:w="6887"/>
      </w:tblGrid>
      <w:tr w:rsidR="003F4478" w14:paraId="286CEF76" w14:textId="77777777">
        <w:tblPrEx>
          <w:tblCellMar>
            <w:top w:w="0" w:type="dxa"/>
            <w:bottom w:w="0" w:type="dxa"/>
          </w:tblCellMar>
        </w:tblPrEx>
        <w:trPr>
          <w:cantSplit/>
          <w:tblHeader/>
        </w:trPr>
        <w:tc>
          <w:tcPr>
            <w:tcW w:w="241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0081565" w14:textId="77777777" w:rsidR="003F4478" w:rsidRDefault="00000000">
            <w:pPr>
              <w:spacing w:after="30" w:line="250" w:lineRule="auto"/>
            </w:pPr>
            <w:r>
              <w:rPr>
                <w:rFonts w:ascii="Calibri" w:eastAsia="Calibri" w:hAnsi="Calibri" w:cs="Calibri"/>
                <w:b/>
                <w:bCs/>
                <w:color w:val="FFFFFF"/>
                <w:sz w:val="18"/>
                <w:szCs w:val="18"/>
              </w:rPr>
              <w:t>Cause</w:t>
            </w:r>
          </w:p>
        </w:tc>
        <w:tc>
          <w:tcPr>
            <w:tcW w:w="688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129B762" w14:textId="77777777" w:rsidR="003F4478" w:rsidRDefault="00000000">
            <w:pPr>
              <w:spacing w:after="30" w:line="250" w:lineRule="auto"/>
            </w:pPr>
            <w:r>
              <w:rPr>
                <w:rFonts w:ascii="Calibri" w:eastAsia="Calibri" w:hAnsi="Calibri" w:cs="Calibri"/>
                <w:b/>
                <w:bCs/>
                <w:color w:val="FFFFFF"/>
                <w:sz w:val="18"/>
                <w:szCs w:val="18"/>
              </w:rPr>
              <w:t>Explanation</w:t>
            </w:r>
          </w:p>
        </w:tc>
      </w:tr>
      <w:tr w:rsidR="003F4478" w14:paraId="2571E11C"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62B58EE" w14:textId="77777777" w:rsidR="003F4478" w:rsidRDefault="00000000">
            <w:pPr>
              <w:spacing w:after="30" w:line="250" w:lineRule="auto"/>
            </w:pPr>
            <w:r>
              <w:rPr>
                <w:rFonts w:ascii="Calibri" w:eastAsia="Calibri" w:hAnsi="Calibri" w:cs="Calibri"/>
                <w:b/>
                <w:bCs/>
                <w:sz w:val="18"/>
                <w:szCs w:val="18"/>
              </w:rPr>
              <w:t>The Treaty of Versailles</w:t>
            </w:r>
            <w:r>
              <w:rPr>
                <w:rFonts w:ascii="Calibri" w:eastAsia="Calibri" w:hAnsi="Calibri" w:cs="Calibri"/>
                <w:sz w:val="18"/>
                <w:szCs w:val="18"/>
              </w:rPr>
              <w:t xml:space="preserve"> (1919)</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7FFA535" w14:textId="77777777" w:rsidR="003F4478" w:rsidRDefault="00000000">
            <w:pPr>
              <w:spacing w:after="30" w:line="250" w:lineRule="auto"/>
            </w:pPr>
            <w:r>
              <w:rPr>
                <w:rFonts w:ascii="Calibri" w:eastAsia="Calibri" w:hAnsi="Calibri" w:cs="Calibri"/>
                <w:sz w:val="18"/>
                <w:szCs w:val="18"/>
              </w:rPr>
              <w:t>Germany resented the war guilt clause, reparations, lost lands and disarmament; Hitler promised to destroy the treaty.</w:t>
            </w:r>
          </w:p>
        </w:tc>
      </w:tr>
      <w:tr w:rsidR="003F4478" w14:paraId="5FA9D620"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CD5B695" w14:textId="77777777" w:rsidR="003F4478" w:rsidRDefault="00000000">
            <w:pPr>
              <w:spacing w:after="30" w:line="250" w:lineRule="auto"/>
            </w:pPr>
            <w:r>
              <w:rPr>
                <w:rFonts w:ascii="Calibri" w:eastAsia="Calibri" w:hAnsi="Calibri" w:cs="Calibri"/>
                <w:b/>
                <w:bCs/>
                <w:sz w:val="18"/>
                <w:szCs w:val="18"/>
              </w:rPr>
              <w:t>The Great Depression</w:t>
            </w:r>
            <w:r>
              <w:rPr>
                <w:rFonts w:ascii="Calibri" w:eastAsia="Calibri" w:hAnsi="Calibri" w:cs="Calibri"/>
                <w:sz w:val="18"/>
                <w:szCs w:val="18"/>
              </w:rPr>
              <w:t xml:space="preserve"> (1929–33)</w:t>
            </w:r>
          </w:p>
        </w:tc>
        <w:tc>
          <w:tcPr>
            <w:tcW w:w="68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CA2993" w14:textId="77777777" w:rsidR="003F4478" w:rsidRDefault="00000000">
            <w:pPr>
              <w:spacing w:after="30" w:line="250" w:lineRule="auto"/>
            </w:pPr>
            <w:r>
              <w:rPr>
                <w:rFonts w:ascii="Calibri" w:eastAsia="Calibri" w:hAnsi="Calibri" w:cs="Calibri"/>
                <w:sz w:val="18"/>
                <w:szCs w:val="18"/>
              </w:rPr>
              <w:t xml:space="preserve">Mass unemployment in Germany helped the </w:t>
            </w:r>
            <w:r>
              <w:rPr>
                <w:rFonts w:ascii="Calibri" w:eastAsia="Calibri" w:hAnsi="Calibri" w:cs="Calibri"/>
                <w:b/>
                <w:bCs/>
                <w:sz w:val="18"/>
                <w:szCs w:val="18"/>
              </w:rPr>
              <w:t>Nazis</w:t>
            </w:r>
            <w:r>
              <w:rPr>
                <w:rFonts w:ascii="Calibri" w:eastAsia="Calibri" w:hAnsi="Calibri" w:cs="Calibri"/>
                <w:sz w:val="18"/>
                <w:szCs w:val="18"/>
              </w:rPr>
              <w:t xml:space="preserve"> to power (</w:t>
            </w:r>
            <w:r>
              <w:rPr>
                <w:rFonts w:ascii="Calibri" w:eastAsia="Calibri" w:hAnsi="Calibri" w:cs="Calibri"/>
                <w:b/>
                <w:bCs/>
                <w:sz w:val="18"/>
                <w:szCs w:val="18"/>
              </w:rPr>
              <w:t>January 1933</w:t>
            </w:r>
            <w:r>
              <w:rPr>
                <w:rFonts w:ascii="Calibri" w:eastAsia="Calibri" w:hAnsi="Calibri" w:cs="Calibri"/>
                <w:sz w:val="18"/>
                <w:szCs w:val="18"/>
              </w:rPr>
              <w:t>); in Japan it strengthened the militarists.</w:t>
            </w:r>
          </w:p>
        </w:tc>
      </w:tr>
      <w:tr w:rsidR="003F4478" w14:paraId="5FAAF5CC"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1886EC8" w14:textId="77777777" w:rsidR="003F4478" w:rsidRDefault="00000000">
            <w:pPr>
              <w:spacing w:after="30" w:line="250" w:lineRule="auto"/>
            </w:pPr>
            <w:r>
              <w:rPr>
                <w:rFonts w:ascii="Calibri" w:eastAsia="Calibri" w:hAnsi="Calibri" w:cs="Calibri"/>
                <w:b/>
                <w:bCs/>
                <w:sz w:val="18"/>
                <w:szCs w:val="18"/>
              </w:rPr>
              <w:t>Hitler's aims</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A0EAA60" w14:textId="77777777" w:rsidR="003F4478" w:rsidRDefault="00000000">
            <w:pPr>
              <w:spacing w:after="30" w:line="250" w:lineRule="auto"/>
            </w:pPr>
            <w:r>
              <w:rPr>
                <w:rFonts w:ascii="Calibri" w:eastAsia="Calibri" w:hAnsi="Calibri" w:cs="Calibri"/>
                <w:sz w:val="18"/>
                <w:szCs w:val="18"/>
              </w:rPr>
              <w:t xml:space="preserve">To overturn Versailles, unite all Germans, and win </w:t>
            </w:r>
            <w:r>
              <w:rPr>
                <w:rFonts w:ascii="Calibri" w:eastAsia="Calibri" w:hAnsi="Calibri" w:cs="Calibri"/>
                <w:b/>
                <w:bCs/>
                <w:sz w:val="18"/>
                <w:szCs w:val="18"/>
              </w:rPr>
              <w:t>Lebensraum</w:t>
            </w:r>
            <w:r>
              <w:rPr>
                <w:rFonts w:ascii="Calibri" w:eastAsia="Calibri" w:hAnsi="Calibri" w:cs="Calibri"/>
                <w:sz w:val="18"/>
                <w:szCs w:val="18"/>
              </w:rPr>
              <w:t xml:space="preserve"> ("living space") in the East — ideas set out in </w:t>
            </w:r>
            <w:r>
              <w:rPr>
                <w:rFonts w:ascii="Calibri" w:eastAsia="Calibri" w:hAnsi="Calibri" w:cs="Calibri"/>
                <w:i/>
                <w:iCs/>
                <w:sz w:val="18"/>
                <w:szCs w:val="18"/>
              </w:rPr>
              <w:t>Mein Kampf</w:t>
            </w:r>
            <w:r>
              <w:rPr>
                <w:rFonts w:ascii="Calibri" w:eastAsia="Calibri" w:hAnsi="Calibri" w:cs="Calibri"/>
                <w:sz w:val="18"/>
                <w:szCs w:val="18"/>
              </w:rPr>
              <w:t xml:space="preserve"> (1925).</w:t>
            </w:r>
          </w:p>
        </w:tc>
      </w:tr>
      <w:tr w:rsidR="003F4478" w14:paraId="47DEE50C"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CA4738B" w14:textId="77777777" w:rsidR="003F4478" w:rsidRDefault="00000000">
            <w:pPr>
              <w:spacing w:after="30" w:line="250" w:lineRule="auto"/>
            </w:pPr>
            <w:r>
              <w:rPr>
                <w:rFonts w:ascii="Calibri" w:eastAsia="Calibri" w:hAnsi="Calibri" w:cs="Calibri"/>
                <w:b/>
                <w:bCs/>
                <w:sz w:val="18"/>
                <w:szCs w:val="18"/>
              </w:rPr>
              <w:t>The failure of the League</w:t>
            </w:r>
          </w:p>
        </w:tc>
        <w:tc>
          <w:tcPr>
            <w:tcW w:w="68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BF16C92" w14:textId="77777777" w:rsidR="003F4478" w:rsidRDefault="00000000">
            <w:pPr>
              <w:spacing w:after="30" w:line="250" w:lineRule="auto"/>
            </w:pPr>
            <w:r>
              <w:rPr>
                <w:rFonts w:ascii="Calibri" w:eastAsia="Calibri" w:hAnsi="Calibri" w:cs="Calibri"/>
                <w:sz w:val="18"/>
                <w:szCs w:val="18"/>
              </w:rPr>
              <w:t>Manchuria (1931) and Abyssinia (1935) showed aggression paid (Topic 7).</w:t>
            </w:r>
          </w:p>
        </w:tc>
      </w:tr>
      <w:tr w:rsidR="003F4478" w14:paraId="64E845BC"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D05C630" w14:textId="77777777" w:rsidR="003F4478" w:rsidRDefault="00000000">
            <w:pPr>
              <w:spacing w:after="30" w:line="250" w:lineRule="auto"/>
            </w:pPr>
            <w:r>
              <w:rPr>
                <w:rFonts w:ascii="Calibri" w:eastAsia="Calibri" w:hAnsi="Calibri" w:cs="Calibri"/>
                <w:b/>
                <w:bCs/>
                <w:sz w:val="18"/>
                <w:szCs w:val="18"/>
              </w:rPr>
              <w:t>Appeasement</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1910E8E" w14:textId="77777777" w:rsidR="003F4478" w:rsidRDefault="00000000">
            <w:pPr>
              <w:spacing w:after="30" w:line="250" w:lineRule="auto"/>
            </w:pPr>
            <w:r>
              <w:rPr>
                <w:rFonts w:ascii="Calibri" w:eastAsia="Calibri" w:hAnsi="Calibri" w:cs="Calibri"/>
                <w:sz w:val="18"/>
                <w:szCs w:val="18"/>
              </w:rPr>
              <w:t>Britain and France gave way over the Rhineland (1936), Austria (1938) and the Sudetenland (</w:t>
            </w:r>
            <w:r>
              <w:rPr>
                <w:rFonts w:ascii="Calibri" w:eastAsia="Calibri" w:hAnsi="Calibri" w:cs="Calibri"/>
                <w:b/>
                <w:bCs/>
                <w:sz w:val="18"/>
                <w:szCs w:val="18"/>
              </w:rPr>
              <w:t>Munich</w:t>
            </w:r>
            <w:r>
              <w:rPr>
                <w:rFonts w:ascii="Calibri" w:eastAsia="Calibri" w:hAnsi="Calibri" w:cs="Calibri"/>
                <w:sz w:val="18"/>
                <w:szCs w:val="18"/>
              </w:rPr>
              <w:t>, 1938), encouraging Hitler.</w:t>
            </w:r>
          </w:p>
        </w:tc>
      </w:tr>
      <w:tr w:rsidR="003F4478" w14:paraId="7ACA4F74"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DC82992" w14:textId="77777777" w:rsidR="003F4478" w:rsidRDefault="00000000">
            <w:pPr>
              <w:spacing w:after="30" w:line="250" w:lineRule="auto"/>
            </w:pPr>
            <w:r>
              <w:rPr>
                <w:rFonts w:ascii="Calibri" w:eastAsia="Calibri" w:hAnsi="Calibri" w:cs="Calibri"/>
                <w:b/>
                <w:bCs/>
                <w:sz w:val="18"/>
                <w:szCs w:val="18"/>
              </w:rPr>
              <w:t>The Nazi–Soviet Pact</w:t>
            </w:r>
            <w:r>
              <w:rPr>
                <w:rFonts w:ascii="Calibri" w:eastAsia="Calibri" w:hAnsi="Calibri" w:cs="Calibri"/>
                <w:sz w:val="18"/>
                <w:szCs w:val="18"/>
              </w:rPr>
              <w:t xml:space="preserve"> (23 August 1939)</w:t>
            </w:r>
          </w:p>
        </w:tc>
        <w:tc>
          <w:tcPr>
            <w:tcW w:w="68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2EF8B93" w14:textId="77777777" w:rsidR="003F4478" w:rsidRDefault="00000000">
            <w:pPr>
              <w:spacing w:after="30" w:line="250" w:lineRule="auto"/>
            </w:pPr>
            <w:r>
              <w:rPr>
                <w:rFonts w:ascii="Calibri" w:eastAsia="Calibri" w:hAnsi="Calibri" w:cs="Calibri"/>
                <w:sz w:val="18"/>
                <w:szCs w:val="18"/>
              </w:rPr>
              <w:t>Hitler and Stalin agreed not to fight each other and secretly to divide Poland — Hitler could attack Poland without fearing a two-front war.</w:t>
            </w:r>
          </w:p>
        </w:tc>
      </w:tr>
      <w:tr w:rsidR="003F4478" w14:paraId="2FA55F65"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E57192A" w14:textId="77777777" w:rsidR="003F4478" w:rsidRDefault="00000000">
            <w:pPr>
              <w:spacing w:after="30" w:line="250" w:lineRule="auto"/>
            </w:pPr>
            <w:r>
              <w:rPr>
                <w:rFonts w:ascii="Calibri" w:eastAsia="Calibri" w:hAnsi="Calibri" w:cs="Calibri"/>
                <w:b/>
                <w:bCs/>
                <w:sz w:val="18"/>
                <w:szCs w:val="18"/>
              </w:rPr>
              <w:t>The invasion of Poland</w:t>
            </w:r>
            <w:r>
              <w:rPr>
                <w:rFonts w:ascii="Calibri" w:eastAsia="Calibri" w:hAnsi="Calibri" w:cs="Calibri"/>
                <w:sz w:val="18"/>
                <w:szCs w:val="18"/>
              </w:rPr>
              <w:t xml:space="preserve"> (1 September 1939)</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E6D3C0C" w14:textId="77777777" w:rsidR="003F4478" w:rsidRDefault="00000000">
            <w:pPr>
              <w:spacing w:after="30" w:line="250" w:lineRule="auto"/>
            </w:pPr>
            <w:r>
              <w:rPr>
                <w:rFonts w:ascii="Calibri" w:eastAsia="Calibri" w:hAnsi="Calibri" w:cs="Calibri"/>
                <w:sz w:val="18"/>
                <w:szCs w:val="18"/>
              </w:rPr>
              <w:t xml:space="preserve">Britain and France had </w:t>
            </w:r>
            <w:r>
              <w:rPr>
                <w:rFonts w:ascii="Calibri" w:eastAsia="Calibri" w:hAnsi="Calibri" w:cs="Calibri"/>
                <w:b/>
                <w:bCs/>
                <w:sz w:val="18"/>
                <w:szCs w:val="18"/>
              </w:rPr>
              <w:t>guaranteed Poland</w:t>
            </w:r>
            <w:r>
              <w:rPr>
                <w:rFonts w:ascii="Calibri" w:eastAsia="Calibri" w:hAnsi="Calibri" w:cs="Calibri"/>
                <w:sz w:val="18"/>
                <w:szCs w:val="18"/>
              </w:rPr>
              <w:t xml:space="preserve"> (March 1939); they declared war on </w:t>
            </w:r>
            <w:r>
              <w:rPr>
                <w:rFonts w:ascii="Calibri" w:eastAsia="Calibri" w:hAnsi="Calibri" w:cs="Calibri"/>
                <w:b/>
                <w:bCs/>
                <w:sz w:val="18"/>
                <w:szCs w:val="18"/>
              </w:rPr>
              <w:t>3 September</w:t>
            </w:r>
            <w:r>
              <w:rPr>
                <w:rFonts w:ascii="Calibri" w:eastAsia="Calibri" w:hAnsi="Calibri" w:cs="Calibri"/>
                <w:sz w:val="18"/>
                <w:szCs w:val="18"/>
              </w:rPr>
              <w:t>.</w:t>
            </w:r>
          </w:p>
        </w:tc>
      </w:tr>
    </w:tbl>
    <w:p w14:paraId="764960A8" w14:textId="77777777" w:rsidR="003F4478" w:rsidRDefault="003F4478">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F4478" w14:paraId="3F85E5CB"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780E0B5B" w14:textId="77777777" w:rsidR="003F4478"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The historians</w:t>
            </w:r>
          </w:p>
          <w:p w14:paraId="4DD6ABB4" w14:textId="77777777" w:rsidR="003F4478" w:rsidRDefault="00000000">
            <w:pPr>
              <w:spacing w:after="80" w:line="270" w:lineRule="auto"/>
            </w:pPr>
            <w:r>
              <w:rPr>
                <w:b/>
                <w:bCs/>
                <w:sz w:val="21"/>
                <w:szCs w:val="21"/>
              </w:rPr>
              <w:t>A. J. P. Taylor</w:t>
            </w:r>
            <w:r>
              <w:rPr>
                <w:sz w:val="21"/>
                <w:szCs w:val="21"/>
              </w:rPr>
              <w:t xml:space="preserve"> (1961) saw Hitler as an opportunist and blamed the Western powers' mistakes; most historians (e.g. </w:t>
            </w:r>
            <w:r>
              <w:rPr>
                <w:b/>
                <w:bCs/>
                <w:sz w:val="21"/>
                <w:szCs w:val="21"/>
              </w:rPr>
              <w:t>Alan Bullock</w:t>
            </w:r>
            <w:r>
              <w:rPr>
                <w:sz w:val="21"/>
                <w:szCs w:val="21"/>
              </w:rPr>
              <w:t xml:space="preserve">, </w:t>
            </w:r>
            <w:r>
              <w:rPr>
                <w:b/>
                <w:bCs/>
                <w:sz w:val="21"/>
                <w:szCs w:val="21"/>
              </w:rPr>
              <w:t>Richard Overy</w:t>
            </w:r>
            <w:r>
              <w:rPr>
                <w:sz w:val="21"/>
                <w:szCs w:val="21"/>
              </w:rPr>
              <w:t>) see Hitler's long-term aims of expansion and racial war as the central cause.</w:t>
            </w:r>
          </w:p>
        </w:tc>
      </w:tr>
    </w:tbl>
    <w:p w14:paraId="0ECD6894" w14:textId="77777777" w:rsidR="003F4478" w:rsidRDefault="003F4478"/>
    <w:p w14:paraId="7931A258" w14:textId="77777777" w:rsidR="003F4478" w:rsidRDefault="00000000">
      <w:pPr>
        <w:pStyle w:val="Heading2"/>
      </w:pPr>
      <w:bookmarkStart w:id="19" w:name="_Toc241396938"/>
      <w:r>
        <w:lastRenderedPageBreak/>
        <w:t>1.2  The course of the war — Britain's story</w:t>
      </w:r>
      <w:bookmarkEnd w:id="19"/>
    </w:p>
    <w:p w14:paraId="002E0D19" w14:textId="77777777" w:rsidR="003F4478" w:rsidRDefault="00000000">
      <w:pPr>
        <w:keepNext/>
        <w:spacing w:before="120" w:after="40" w:line="240" w:lineRule="auto"/>
        <w:jc w:val="center"/>
      </w:pPr>
      <w:r>
        <w:rPr>
          <w:noProof/>
        </w:rPr>
        <w:drawing>
          <wp:inline distT="0" distB="0" distL="0" distR="0" wp14:anchorId="5BF30409" wp14:editId="14EEC05D">
            <wp:extent cx="5553075" cy="4752975"/>
            <wp:effectExtent l="0" t="0" r="0" b="0"/>
            <wp:docPr id="1554276769" name="Picture 1554276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53075" cy="4752975"/>
                    </a:xfrm>
                    <a:prstGeom prst="rect">
                      <a:avLst/>
                    </a:prstGeom>
                  </pic:spPr>
                </pic:pic>
              </a:graphicData>
            </a:graphic>
          </wp:inline>
        </w:drawing>
      </w:r>
    </w:p>
    <w:p w14:paraId="01B9269E" w14:textId="77777777" w:rsidR="003F4478" w:rsidRDefault="00000000">
      <w:pPr>
        <w:spacing w:after="220"/>
        <w:jc w:val="center"/>
      </w:pPr>
      <w:r>
        <w:rPr>
          <w:rFonts w:ascii="Calibri" w:eastAsia="Calibri" w:hAnsi="Calibri" w:cs="Calibri"/>
          <w:b/>
          <w:bCs/>
          <w:color w:val="9B2335"/>
          <w:sz w:val="18"/>
          <w:szCs w:val="18"/>
        </w:rPr>
        <w:t xml:space="preserve">Figure 2  ·  </w:t>
      </w:r>
      <w:r>
        <w:rPr>
          <w:rFonts w:ascii="Calibri" w:eastAsia="Calibri" w:hAnsi="Calibri" w:cs="Calibri"/>
          <w:i/>
          <w:iCs/>
          <w:color w:val="5B5B5B"/>
          <w:sz w:val="18"/>
          <w:szCs w:val="18"/>
        </w:rPr>
        <w:t>Britain's war in Europe and North Africa.</w:t>
      </w:r>
    </w:p>
    <w:p w14:paraId="370B2729" w14:textId="77777777" w:rsidR="003F4478" w:rsidRDefault="00000000">
      <w:pPr>
        <w:pStyle w:val="Heading3"/>
      </w:pPr>
      <w:bookmarkStart w:id="20" w:name="_Toc241396939"/>
      <w:r>
        <w:t>(i)  1939–1940: the Phoney War and the fall of the West</w:t>
      </w:r>
      <w:bookmarkEnd w:id="20"/>
    </w:p>
    <w:p w14:paraId="41EA14BE" w14:textId="77777777" w:rsidR="003F4478" w:rsidRDefault="00000000">
      <w:pPr>
        <w:pStyle w:val="ListParagraph"/>
        <w:numPr>
          <w:ilvl w:val="0"/>
          <w:numId w:val="2"/>
        </w:numPr>
        <w:spacing w:after="70" w:line="276" w:lineRule="auto"/>
      </w:pPr>
      <w:r>
        <w:rPr>
          <w:b/>
          <w:bCs/>
        </w:rPr>
        <w:t>September 1939 – April 1940</w:t>
      </w:r>
      <w:r>
        <w:t>: the "</w:t>
      </w:r>
      <w:r>
        <w:rPr>
          <w:b/>
          <w:bCs/>
        </w:rPr>
        <w:t>Phoney War</w:t>
      </w:r>
      <w:r>
        <w:t>" — little fighting in the West; Poland was conquered in weeks.</w:t>
      </w:r>
    </w:p>
    <w:p w14:paraId="4C2A942A" w14:textId="77777777" w:rsidR="003F4478" w:rsidRDefault="00000000">
      <w:pPr>
        <w:pStyle w:val="ListParagraph"/>
        <w:numPr>
          <w:ilvl w:val="0"/>
          <w:numId w:val="2"/>
        </w:numPr>
        <w:spacing w:after="70" w:line="276" w:lineRule="auto"/>
      </w:pPr>
      <w:r>
        <w:rPr>
          <w:b/>
          <w:bCs/>
        </w:rPr>
        <w:t>April 1940</w:t>
      </w:r>
      <w:r>
        <w:t xml:space="preserve">: Germany invaded </w:t>
      </w:r>
      <w:r>
        <w:rPr>
          <w:b/>
          <w:bCs/>
        </w:rPr>
        <w:t>Denmark</w:t>
      </w:r>
      <w:r>
        <w:t xml:space="preserve"> and </w:t>
      </w:r>
      <w:r>
        <w:rPr>
          <w:b/>
          <w:bCs/>
        </w:rPr>
        <w:t>Norway</w:t>
      </w:r>
      <w:r>
        <w:t>; the British campaign in Norway failed.</w:t>
      </w:r>
    </w:p>
    <w:p w14:paraId="1882F29E" w14:textId="77777777" w:rsidR="003F4478" w:rsidRDefault="00000000">
      <w:pPr>
        <w:pStyle w:val="ListParagraph"/>
        <w:numPr>
          <w:ilvl w:val="0"/>
          <w:numId w:val="2"/>
        </w:numPr>
        <w:spacing w:after="70" w:line="276" w:lineRule="auto"/>
      </w:pPr>
      <w:r>
        <w:rPr>
          <w:b/>
          <w:bCs/>
        </w:rPr>
        <w:t>7–8 May 1940</w:t>
      </w:r>
      <w:r>
        <w:t xml:space="preserve">: the </w:t>
      </w:r>
      <w:r>
        <w:rPr>
          <w:b/>
          <w:bCs/>
        </w:rPr>
        <w:t>Norway debate</w:t>
      </w:r>
      <w:r>
        <w:t xml:space="preserve"> in the Commons; Leo Amery quoted Cromwell to Chamberlain: "</w:t>
      </w:r>
      <w:r>
        <w:rPr>
          <w:b/>
          <w:bCs/>
        </w:rPr>
        <w:t>In the name of God, go!</w:t>
      </w:r>
      <w:r>
        <w:t>"</w:t>
      </w:r>
    </w:p>
    <w:p w14:paraId="72A24554" w14:textId="77777777" w:rsidR="003F4478" w:rsidRDefault="00000000">
      <w:pPr>
        <w:pStyle w:val="ListParagraph"/>
        <w:numPr>
          <w:ilvl w:val="0"/>
          <w:numId w:val="2"/>
        </w:numPr>
        <w:spacing w:after="70" w:line="276" w:lineRule="auto"/>
      </w:pPr>
      <w:r>
        <w:rPr>
          <w:b/>
          <w:bCs/>
        </w:rPr>
        <w:t>10 May 1940</w:t>
      </w:r>
      <w:r>
        <w:t xml:space="preserve">: Germany attacked the Netherlands, Belgium and France; </w:t>
      </w:r>
      <w:r>
        <w:rPr>
          <w:b/>
          <w:bCs/>
        </w:rPr>
        <w:t>Churchill became Prime Minister</w:t>
      </w:r>
      <w:r>
        <w:t xml:space="preserve"> of a coalition government (with Labour).</w:t>
      </w:r>
    </w:p>
    <w:p w14:paraId="564A8E9E" w14:textId="77777777" w:rsidR="003F4478" w:rsidRDefault="00000000">
      <w:pPr>
        <w:pStyle w:val="ListParagraph"/>
        <w:numPr>
          <w:ilvl w:val="0"/>
          <w:numId w:val="2"/>
        </w:numPr>
        <w:spacing w:after="70" w:line="276" w:lineRule="auto"/>
      </w:pPr>
      <w:r>
        <w:rPr>
          <w:b/>
          <w:bCs/>
        </w:rPr>
        <w:t>13 May</w:t>
      </w:r>
      <w:r>
        <w:t xml:space="preserve">: Churchill: "I have nothing to offer but </w:t>
      </w:r>
      <w:r>
        <w:rPr>
          <w:b/>
          <w:bCs/>
        </w:rPr>
        <w:t>blood, toil, tears and sweat</w:t>
      </w:r>
      <w:r>
        <w:t>."</w:t>
      </w:r>
    </w:p>
    <w:p w14:paraId="054E1AD8" w14:textId="77777777" w:rsidR="003F4478" w:rsidRDefault="00000000">
      <w:pPr>
        <w:pStyle w:val="ListParagraph"/>
        <w:numPr>
          <w:ilvl w:val="0"/>
          <w:numId w:val="2"/>
        </w:numPr>
        <w:spacing w:after="70" w:line="276" w:lineRule="auto"/>
      </w:pPr>
      <w:r>
        <w:rPr>
          <w:b/>
          <w:bCs/>
        </w:rPr>
        <w:t>26 May – 4 June 1940</w:t>
      </w:r>
      <w:r>
        <w:t xml:space="preserve">: </w:t>
      </w:r>
      <w:r>
        <w:rPr>
          <w:b/>
          <w:bCs/>
        </w:rPr>
        <w:t>Operation Dynamo</w:t>
      </w:r>
      <w:r>
        <w:t xml:space="preserve"> — the evacuation from </w:t>
      </w:r>
      <w:r>
        <w:rPr>
          <w:b/>
          <w:bCs/>
        </w:rPr>
        <w:t>Dunkirk</w:t>
      </w:r>
      <w:r>
        <w:t xml:space="preserve"> of about </w:t>
      </w:r>
      <w:r>
        <w:rPr>
          <w:b/>
          <w:bCs/>
        </w:rPr>
        <w:t>338,000</w:t>
      </w:r>
      <w:r>
        <w:t xml:space="preserve"> British and French soldiers, using warships and hundreds of "</w:t>
      </w:r>
      <w:r>
        <w:rPr>
          <w:b/>
          <w:bCs/>
        </w:rPr>
        <w:t>little ships</w:t>
      </w:r>
      <w:r>
        <w:t>". Churchill: "</w:t>
      </w:r>
      <w:r>
        <w:rPr>
          <w:b/>
          <w:bCs/>
        </w:rPr>
        <w:t>We shall fight on the beaches … we shall never surrender</w:t>
      </w:r>
      <w:r>
        <w:t>" (4 June).</w:t>
      </w:r>
    </w:p>
    <w:p w14:paraId="206882F9" w14:textId="77777777" w:rsidR="003F4478" w:rsidRDefault="00000000">
      <w:pPr>
        <w:pStyle w:val="ListParagraph"/>
        <w:numPr>
          <w:ilvl w:val="0"/>
          <w:numId w:val="2"/>
        </w:numPr>
        <w:spacing w:after="70" w:line="276" w:lineRule="auto"/>
      </w:pPr>
      <w:r>
        <w:rPr>
          <w:b/>
          <w:bCs/>
        </w:rPr>
        <w:t>22 June 1940</w:t>
      </w:r>
      <w:r>
        <w:t xml:space="preserve">: </w:t>
      </w:r>
      <w:r>
        <w:rPr>
          <w:b/>
          <w:bCs/>
        </w:rPr>
        <w:t>France surrendered</w:t>
      </w:r>
      <w:r>
        <w:t xml:space="preserve">. Churchill: "Let us … so bear ourselves that … men will still say, </w:t>
      </w:r>
      <w:r>
        <w:rPr>
          <w:b/>
          <w:bCs/>
        </w:rPr>
        <w:t>This was their finest hour</w:t>
      </w:r>
      <w:r>
        <w:t>" (18 June).</w:t>
      </w:r>
    </w:p>
    <w:p w14:paraId="64754E44" w14:textId="77777777" w:rsidR="003F4478" w:rsidRDefault="00000000">
      <w:pPr>
        <w:pStyle w:val="Heading3"/>
      </w:pPr>
      <w:bookmarkStart w:id="21" w:name="_Toc241396940"/>
      <w:r>
        <w:lastRenderedPageBreak/>
        <w:t>(ii)  1940–1941: Britain alone</w:t>
      </w:r>
      <w:bookmarkEnd w:id="21"/>
    </w:p>
    <w:p w14:paraId="03486F4F" w14:textId="77777777" w:rsidR="003F4478" w:rsidRDefault="00000000">
      <w:pPr>
        <w:pStyle w:val="ListParagraph"/>
        <w:numPr>
          <w:ilvl w:val="0"/>
          <w:numId w:val="2"/>
        </w:numPr>
        <w:spacing w:after="70" w:line="276" w:lineRule="auto"/>
      </w:pPr>
      <w:r>
        <w:rPr>
          <w:b/>
          <w:bCs/>
        </w:rPr>
        <w:t>The Battle of Britain</w:t>
      </w:r>
      <w:r>
        <w:t xml:space="preserve"> (</w:t>
      </w:r>
      <w:r>
        <w:rPr>
          <w:b/>
          <w:bCs/>
        </w:rPr>
        <w:t>July–October 1940</w:t>
      </w:r>
      <w:r>
        <w:t>): the German air force (</w:t>
      </w:r>
      <w:r>
        <w:rPr>
          <w:b/>
          <w:bCs/>
        </w:rPr>
        <w:t>Luftwaffe</w:t>
      </w:r>
      <w:r>
        <w:t xml:space="preserve">) tried to destroy the </w:t>
      </w:r>
      <w:r>
        <w:rPr>
          <w:b/>
          <w:bCs/>
        </w:rPr>
        <w:t>RAF</w:t>
      </w:r>
      <w:r>
        <w:t xml:space="preserve"> to prepare an invasion (</w:t>
      </w:r>
      <w:r>
        <w:rPr>
          <w:b/>
          <w:bCs/>
        </w:rPr>
        <w:t>Operation Sea Lion</w:t>
      </w:r>
      <w:r>
        <w:t xml:space="preserve">). The RAF's </w:t>
      </w:r>
      <w:r>
        <w:rPr>
          <w:b/>
          <w:bCs/>
        </w:rPr>
        <w:t>Spitfires</w:t>
      </w:r>
      <w:r>
        <w:t xml:space="preserve"> and </w:t>
      </w:r>
      <w:r>
        <w:rPr>
          <w:b/>
          <w:bCs/>
        </w:rPr>
        <w:t>Hurricanes</w:t>
      </w:r>
      <w:r>
        <w:t xml:space="preserve">, guided by </w:t>
      </w:r>
      <w:r>
        <w:rPr>
          <w:b/>
          <w:bCs/>
        </w:rPr>
        <w:t>radar</w:t>
      </w:r>
      <w:r>
        <w:t>, won. Churchill: "</w:t>
      </w:r>
      <w:r>
        <w:rPr>
          <w:b/>
          <w:bCs/>
        </w:rPr>
        <w:t>Never in the field of human conflict was so much owed by so many to so few</w:t>
      </w:r>
      <w:r>
        <w:t xml:space="preserve">" (20 August). </w:t>
      </w:r>
      <w:r>
        <w:rPr>
          <w:b/>
          <w:bCs/>
        </w:rPr>
        <w:t>15 September</w:t>
      </w:r>
      <w:r>
        <w:t xml:space="preserve"> is "Battle of Britain Day". Hitler postponed the invasion.</w:t>
      </w:r>
    </w:p>
    <w:p w14:paraId="0CE2CCB2" w14:textId="77777777" w:rsidR="003F4478" w:rsidRDefault="00000000">
      <w:pPr>
        <w:pStyle w:val="ListParagraph"/>
        <w:numPr>
          <w:ilvl w:val="0"/>
          <w:numId w:val="2"/>
        </w:numPr>
        <w:spacing w:after="70" w:line="276" w:lineRule="auto"/>
      </w:pPr>
      <w:r>
        <w:rPr>
          <w:b/>
          <w:bCs/>
        </w:rPr>
        <w:t>The Blitz</w:t>
      </w:r>
      <w:r>
        <w:t xml:space="preserve"> (</w:t>
      </w:r>
      <w:r>
        <w:rPr>
          <w:b/>
          <w:bCs/>
        </w:rPr>
        <w:t>September 1940 – May 1941</w:t>
      </w:r>
      <w:r>
        <w:t xml:space="preserve">): night bombing of </w:t>
      </w:r>
      <w:r>
        <w:rPr>
          <w:b/>
          <w:bCs/>
        </w:rPr>
        <w:t>London</w:t>
      </w:r>
      <w:r>
        <w:t xml:space="preserve">, </w:t>
      </w:r>
      <w:r>
        <w:rPr>
          <w:b/>
          <w:bCs/>
        </w:rPr>
        <w:t>Coventry</w:t>
      </w:r>
      <w:r>
        <w:t xml:space="preserve"> (November 1940), Liverpool, Birmingham, Glasgow and other cities; about </w:t>
      </w:r>
      <w:r>
        <w:rPr>
          <w:b/>
          <w:bCs/>
        </w:rPr>
        <w:t>43,000</w:t>
      </w:r>
      <w:r>
        <w:t xml:space="preserve"> civilians killed.</w:t>
      </w:r>
    </w:p>
    <w:p w14:paraId="73D37578" w14:textId="77777777" w:rsidR="003F4478" w:rsidRDefault="00000000">
      <w:pPr>
        <w:pStyle w:val="ListParagraph"/>
        <w:numPr>
          <w:ilvl w:val="0"/>
          <w:numId w:val="2"/>
        </w:numPr>
        <w:spacing w:after="70" w:line="276" w:lineRule="auto"/>
      </w:pPr>
      <w:r>
        <w:rPr>
          <w:b/>
          <w:bCs/>
        </w:rPr>
        <w:t>The Battle of the Atlantic</w:t>
      </w:r>
      <w:r>
        <w:t xml:space="preserve"> (1939–45): German </w:t>
      </w:r>
      <w:r>
        <w:rPr>
          <w:b/>
          <w:bCs/>
        </w:rPr>
        <w:t>U-boats</w:t>
      </w:r>
      <w:r>
        <w:t xml:space="preserve"> attacked the ships bringing food and arms; convoys, radar, air cover and the breaking of the </w:t>
      </w:r>
      <w:r>
        <w:rPr>
          <w:b/>
          <w:bCs/>
        </w:rPr>
        <w:t>Enigma</w:t>
      </w:r>
      <w:r>
        <w:t xml:space="preserve"> code at </w:t>
      </w:r>
      <w:r>
        <w:rPr>
          <w:b/>
          <w:bCs/>
        </w:rPr>
        <w:t>Bletchley Park</w:t>
      </w:r>
      <w:r>
        <w:t xml:space="preserve"> won it by </w:t>
      </w:r>
      <w:r>
        <w:rPr>
          <w:b/>
          <w:bCs/>
        </w:rPr>
        <w:t>1943</w:t>
      </w:r>
      <w:r>
        <w:t>.</w:t>
      </w:r>
    </w:p>
    <w:p w14:paraId="124E8542" w14:textId="77777777" w:rsidR="003F4478" w:rsidRDefault="00000000">
      <w:pPr>
        <w:pStyle w:val="ListParagraph"/>
        <w:numPr>
          <w:ilvl w:val="0"/>
          <w:numId w:val="2"/>
        </w:numPr>
        <w:spacing w:after="70" w:line="276" w:lineRule="auto"/>
      </w:pPr>
      <w:r>
        <w:rPr>
          <w:b/>
          <w:bCs/>
        </w:rPr>
        <w:t>Lend-Lease</w:t>
      </w:r>
      <w:r>
        <w:t xml:space="preserve"> (</w:t>
      </w:r>
      <w:r>
        <w:rPr>
          <w:b/>
          <w:bCs/>
        </w:rPr>
        <w:t>March 1941</w:t>
      </w:r>
      <w:r>
        <w:t>): the USA supplied Britain with arms, to be paid for later.</w:t>
      </w:r>
    </w:p>
    <w:p w14:paraId="695AE527" w14:textId="77777777" w:rsidR="003F4478" w:rsidRDefault="00000000">
      <w:pPr>
        <w:pStyle w:val="ListParagraph"/>
        <w:numPr>
          <w:ilvl w:val="0"/>
          <w:numId w:val="2"/>
        </w:numPr>
        <w:spacing w:after="70" w:line="276" w:lineRule="auto"/>
      </w:pPr>
      <w:r>
        <w:rPr>
          <w:b/>
          <w:bCs/>
        </w:rPr>
        <w:t>North Africa and the Mediterranean</w:t>
      </w:r>
      <w:r>
        <w:t xml:space="preserve">: victories over Italy (1940–41), then defeats by </w:t>
      </w:r>
      <w:r>
        <w:rPr>
          <w:b/>
          <w:bCs/>
        </w:rPr>
        <w:t>Rommel</w:t>
      </w:r>
      <w:r>
        <w:t>'s Afrika Korps; Greece and Crete lost (1941).</w:t>
      </w:r>
    </w:p>
    <w:p w14:paraId="5F160180" w14:textId="77777777" w:rsidR="003F4478" w:rsidRDefault="00000000">
      <w:pPr>
        <w:pStyle w:val="Heading3"/>
      </w:pPr>
      <w:bookmarkStart w:id="22" w:name="_Toc241396941"/>
      <w:r>
        <w:t>(iii)  1941–1942: a world war</w:t>
      </w:r>
      <w:bookmarkEnd w:id="22"/>
    </w:p>
    <w:p w14:paraId="6A4480C3" w14:textId="77777777" w:rsidR="003F4478" w:rsidRDefault="00000000">
      <w:pPr>
        <w:pStyle w:val="ListParagraph"/>
        <w:numPr>
          <w:ilvl w:val="0"/>
          <w:numId w:val="2"/>
        </w:numPr>
        <w:spacing w:after="70" w:line="276" w:lineRule="auto"/>
      </w:pPr>
      <w:r>
        <w:rPr>
          <w:b/>
          <w:bCs/>
        </w:rPr>
        <w:t>22 June 1941</w:t>
      </w:r>
      <w:r>
        <w:t xml:space="preserve">: </w:t>
      </w:r>
      <w:r>
        <w:rPr>
          <w:b/>
          <w:bCs/>
        </w:rPr>
        <w:t>Operation Barbarossa</w:t>
      </w:r>
      <w:r>
        <w:t xml:space="preserve"> — Germany invaded the </w:t>
      </w:r>
      <w:r>
        <w:rPr>
          <w:b/>
          <w:bCs/>
        </w:rPr>
        <w:t>USSR</w:t>
      </w:r>
      <w:r>
        <w:t>. Churchill at once offered help: "If Hitler invaded Hell I would make at least a favourable reference to the devil in the House of Commons."</w:t>
      </w:r>
    </w:p>
    <w:p w14:paraId="610C9CF1" w14:textId="77777777" w:rsidR="003F4478" w:rsidRDefault="00000000">
      <w:pPr>
        <w:pStyle w:val="ListParagraph"/>
        <w:numPr>
          <w:ilvl w:val="0"/>
          <w:numId w:val="2"/>
        </w:numPr>
        <w:spacing w:after="70" w:line="276" w:lineRule="auto"/>
      </w:pPr>
      <w:r>
        <w:rPr>
          <w:b/>
          <w:bCs/>
        </w:rPr>
        <w:t>August 1941</w:t>
      </w:r>
      <w:r>
        <w:t xml:space="preserve">: the </w:t>
      </w:r>
      <w:r>
        <w:rPr>
          <w:b/>
          <w:bCs/>
        </w:rPr>
        <w:t>Atlantic Charter</w:t>
      </w:r>
      <w:r>
        <w:t xml:space="preserve"> (Chapter 3).</w:t>
      </w:r>
    </w:p>
    <w:p w14:paraId="3BEDBD2A" w14:textId="77777777" w:rsidR="003F4478" w:rsidRDefault="00000000">
      <w:pPr>
        <w:pStyle w:val="ListParagraph"/>
        <w:numPr>
          <w:ilvl w:val="0"/>
          <w:numId w:val="2"/>
        </w:numPr>
        <w:spacing w:after="70" w:line="276" w:lineRule="auto"/>
      </w:pPr>
      <w:r>
        <w:rPr>
          <w:b/>
          <w:bCs/>
        </w:rPr>
        <w:t>7 December 1941</w:t>
      </w:r>
      <w:r>
        <w:t xml:space="preserve">: Japan attacked </w:t>
      </w:r>
      <w:r>
        <w:rPr>
          <w:b/>
          <w:bCs/>
        </w:rPr>
        <w:t>Pearl Harbor</w:t>
      </w:r>
      <w:r>
        <w:t xml:space="preserve">; the </w:t>
      </w:r>
      <w:r>
        <w:rPr>
          <w:b/>
          <w:bCs/>
        </w:rPr>
        <w:t>USA</w:t>
      </w:r>
      <w:r>
        <w:t xml:space="preserve"> entered the war. Churchill: "So we had won after all!"</w:t>
      </w:r>
    </w:p>
    <w:p w14:paraId="2A7ED883" w14:textId="77777777" w:rsidR="003F4478" w:rsidRDefault="00000000">
      <w:pPr>
        <w:pStyle w:val="ListParagraph"/>
        <w:numPr>
          <w:ilvl w:val="0"/>
          <w:numId w:val="2"/>
        </w:numPr>
        <w:spacing w:after="70" w:line="276" w:lineRule="auto"/>
      </w:pPr>
      <w:r>
        <w:rPr>
          <w:b/>
          <w:bCs/>
        </w:rPr>
        <w:t>15 February 1942</w:t>
      </w:r>
      <w:r>
        <w:t xml:space="preserve">: </w:t>
      </w:r>
      <w:r>
        <w:rPr>
          <w:b/>
          <w:bCs/>
        </w:rPr>
        <w:t>Singapore</w:t>
      </w:r>
      <w:r>
        <w:t xml:space="preserve"> surrendered to Japan — about </w:t>
      </w:r>
      <w:r>
        <w:rPr>
          <w:b/>
          <w:bCs/>
        </w:rPr>
        <w:t>80,000</w:t>
      </w:r>
      <w:r>
        <w:t xml:space="preserve"> British, Indian and Australian troops captured; Churchill called it "</w:t>
      </w:r>
      <w:r>
        <w:rPr>
          <w:b/>
          <w:bCs/>
        </w:rPr>
        <w:t>the worst disaster and largest capitulation in British history</w:t>
      </w:r>
      <w:r>
        <w:t>". Burma was lost; India was threatened.</w:t>
      </w:r>
    </w:p>
    <w:p w14:paraId="5F44F4C7" w14:textId="77777777" w:rsidR="003F4478" w:rsidRDefault="00000000">
      <w:pPr>
        <w:pStyle w:val="Heading3"/>
      </w:pPr>
      <w:bookmarkStart w:id="23" w:name="_Toc241396942"/>
      <w:r>
        <w:t>(iv)  1942–1945: the tide turns</w:t>
      </w:r>
      <w:bookmarkEnd w:id="23"/>
    </w:p>
    <w:p w14:paraId="736F524D" w14:textId="77777777" w:rsidR="003F4478" w:rsidRDefault="00000000">
      <w:pPr>
        <w:pStyle w:val="ListParagraph"/>
        <w:numPr>
          <w:ilvl w:val="0"/>
          <w:numId w:val="2"/>
        </w:numPr>
        <w:spacing w:after="70" w:line="276" w:lineRule="auto"/>
      </w:pPr>
      <w:r>
        <w:rPr>
          <w:b/>
          <w:bCs/>
        </w:rPr>
        <w:t>El Alamein</w:t>
      </w:r>
      <w:r>
        <w:t xml:space="preserve"> (</w:t>
      </w:r>
      <w:r>
        <w:rPr>
          <w:b/>
          <w:bCs/>
        </w:rPr>
        <w:t>23 October – 4 November 1942</w:t>
      </w:r>
      <w:r>
        <w:t xml:space="preserve">): </w:t>
      </w:r>
      <w:r>
        <w:rPr>
          <w:b/>
          <w:bCs/>
        </w:rPr>
        <w:t>General Montgomery</w:t>
      </w:r>
      <w:r>
        <w:t>'s Eighth Army defeated Rommel. Churchill: "</w:t>
      </w:r>
      <w:r>
        <w:rPr>
          <w:b/>
          <w:bCs/>
        </w:rPr>
        <w:t>Before Alamein we never had a victory. After Alamein we never had a defeat.</w:t>
      </w:r>
      <w:r>
        <w:t>" The Axis were cleared from North Africa (</w:t>
      </w:r>
      <w:r>
        <w:rPr>
          <w:b/>
          <w:bCs/>
        </w:rPr>
        <w:t>May 1943</w:t>
      </w:r>
      <w:r>
        <w:t>).</w:t>
      </w:r>
    </w:p>
    <w:p w14:paraId="10B55647" w14:textId="77777777" w:rsidR="003F4478" w:rsidRDefault="00000000">
      <w:pPr>
        <w:pStyle w:val="ListParagraph"/>
        <w:numPr>
          <w:ilvl w:val="0"/>
          <w:numId w:val="2"/>
        </w:numPr>
        <w:spacing w:after="70" w:line="276" w:lineRule="auto"/>
      </w:pPr>
      <w:r>
        <w:rPr>
          <w:b/>
          <w:bCs/>
        </w:rPr>
        <w:t>Stalingrad</w:t>
      </w:r>
      <w:r>
        <w:t xml:space="preserve"> (1942–43): the great Soviet victory.</w:t>
      </w:r>
    </w:p>
    <w:p w14:paraId="17BB907A" w14:textId="77777777" w:rsidR="003F4478" w:rsidRDefault="00000000">
      <w:pPr>
        <w:pStyle w:val="ListParagraph"/>
        <w:numPr>
          <w:ilvl w:val="0"/>
          <w:numId w:val="2"/>
        </w:numPr>
        <w:spacing w:after="70" w:line="276" w:lineRule="auto"/>
      </w:pPr>
      <w:r>
        <w:rPr>
          <w:b/>
          <w:bCs/>
        </w:rPr>
        <w:t>Italy</w:t>
      </w:r>
      <w:r>
        <w:t xml:space="preserve"> (1943–45): the invasion of </w:t>
      </w:r>
      <w:r>
        <w:rPr>
          <w:b/>
          <w:bCs/>
        </w:rPr>
        <w:t>Sicily</w:t>
      </w:r>
      <w:r>
        <w:t xml:space="preserve"> (July 1943) and Italy; Mussolini fell; slow fighting (Monte Cassino, 1944).</w:t>
      </w:r>
    </w:p>
    <w:p w14:paraId="11A25205" w14:textId="77777777" w:rsidR="003F4478" w:rsidRDefault="00000000">
      <w:pPr>
        <w:pStyle w:val="ListParagraph"/>
        <w:numPr>
          <w:ilvl w:val="0"/>
          <w:numId w:val="2"/>
        </w:numPr>
        <w:spacing w:after="70" w:line="276" w:lineRule="auto"/>
      </w:pPr>
      <w:r>
        <w:rPr>
          <w:b/>
          <w:bCs/>
        </w:rPr>
        <w:t>The bombing of Germany</w:t>
      </w:r>
      <w:r>
        <w:t xml:space="preserve">: </w:t>
      </w:r>
      <w:r>
        <w:rPr>
          <w:b/>
          <w:bCs/>
        </w:rPr>
        <w:t>RAF Bomber Command</w:t>
      </w:r>
      <w:r>
        <w:t xml:space="preserve"> under </w:t>
      </w:r>
      <w:r>
        <w:rPr>
          <w:b/>
          <w:bCs/>
        </w:rPr>
        <w:t>Arthur Harris</w:t>
      </w:r>
      <w:r>
        <w:t xml:space="preserve"> — Hamburg (1943), </w:t>
      </w:r>
      <w:r>
        <w:rPr>
          <w:b/>
          <w:bCs/>
        </w:rPr>
        <w:t>Dresden</w:t>
      </w:r>
      <w:r>
        <w:t xml:space="preserve"> (</w:t>
      </w:r>
      <w:r>
        <w:rPr>
          <w:b/>
          <w:bCs/>
        </w:rPr>
        <w:t>February 1945</w:t>
      </w:r>
      <w:r>
        <w:t>) — about 55,000 aircrew killed; still debated.</w:t>
      </w:r>
    </w:p>
    <w:p w14:paraId="1B31380D" w14:textId="77777777" w:rsidR="003F4478" w:rsidRDefault="00000000">
      <w:pPr>
        <w:pStyle w:val="ListParagraph"/>
        <w:numPr>
          <w:ilvl w:val="0"/>
          <w:numId w:val="2"/>
        </w:numPr>
        <w:spacing w:after="70" w:line="276" w:lineRule="auto"/>
      </w:pPr>
      <w:r>
        <w:rPr>
          <w:b/>
          <w:bCs/>
        </w:rPr>
        <w:t>D-Day</w:t>
      </w:r>
      <w:r>
        <w:t xml:space="preserve"> (</w:t>
      </w:r>
      <w:r>
        <w:rPr>
          <w:b/>
          <w:bCs/>
        </w:rPr>
        <w:t>6 June 1944</w:t>
      </w:r>
      <w:r>
        <w:t xml:space="preserve">): </w:t>
      </w:r>
      <w:r>
        <w:rPr>
          <w:b/>
          <w:bCs/>
        </w:rPr>
        <w:t>Operation Overlord</w:t>
      </w:r>
      <w:r>
        <w:t xml:space="preserve"> — British, American and Canadian forces landed on five </w:t>
      </w:r>
      <w:r>
        <w:rPr>
          <w:b/>
          <w:bCs/>
        </w:rPr>
        <w:t>Normandy</w:t>
      </w:r>
      <w:r>
        <w:t xml:space="preserve"> beaches (about 156,000 men on the first day); Paris freed (August 1944).</w:t>
      </w:r>
    </w:p>
    <w:p w14:paraId="4A4000F8" w14:textId="77777777" w:rsidR="003F4478" w:rsidRDefault="00000000">
      <w:pPr>
        <w:pStyle w:val="ListParagraph"/>
        <w:numPr>
          <w:ilvl w:val="0"/>
          <w:numId w:val="2"/>
        </w:numPr>
        <w:spacing w:after="70" w:line="276" w:lineRule="auto"/>
      </w:pPr>
      <w:r>
        <w:rPr>
          <w:b/>
          <w:bCs/>
        </w:rPr>
        <w:t>Burma</w:t>
      </w:r>
      <w:r>
        <w:t xml:space="preserve">: </w:t>
      </w:r>
      <w:r>
        <w:rPr>
          <w:b/>
          <w:bCs/>
        </w:rPr>
        <w:t>General Slim</w:t>
      </w:r>
      <w:r>
        <w:t xml:space="preserve">'s "Forgotten Army" defeated the Japanese at </w:t>
      </w:r>
      <w:r>
        <w:rPr>
          <w:b/>
          <w:bCs/>
        </w:rPr>
        <w:t>Imphal and Kohima</w:t>
      </w:r>
      <w:r>
        <w:t xml:space="preserve"> (1944) and retook Burma (1945).</w:t>
      </w:r>
    </w:p>
    <w:p w14:paraId="1472176B" w14:textId="77777777" w:rsidR="003F4478" w:rsidRDefault="00000000">
      <w:pPr>
        <w:pStyle w:val="ListParagraph"/>
        <w:numPr>
          <w:ilvl w:val="0"/>
          <w:numId w:val="2"/>
        </w:numPr>
        <w:spacing w:after="70" w:line="276" w:lineRule="auto"/>
      </w:pPr>
      <w:r>
        <w:rPr>
          <w:b/>
          <w:bCs/>
        </w:rPr>
        <w:t>Victory in Europe</w:t>
      </w:r>
      <w:r>
        <w:t xml:space="preserve">: Hitler killed himself on </w:t>
      </w:r>
      <w:r>
        <w:rPr>
          <w:b/>
          <w:bCs/>
        </w:rPr>
        <w:t>30 April 1945</w:t>
      </w:r>
      <w:r>
        <w:t xml:space="preserve">; Germany surrendered — </w:t>
      </w:r>
      <w:r>
        <w:rPr>
          <w:b/>
          <w:bCs/>
        </w:rPr>
        <w:t>VE Day, 8 May 1945</w:t>
      </w:r>
      <w:r>
        <w:t>.</w:t>
      </w:r>
    </w:p>
    <w:p w14:paraId="77F917DE" w14:textId="77777777" w:rsidR="003F4478" w:rsidRDefault="00000000">
      <w:pPr>
        <w:pStyle w:val="ListParagraph"/>
        <w:numPr>
          <w:ilvl w:val="0"/>
          <w:numId w:val="2"/>
        </w:numPr>
        <w:spacing w:after="70" w:line="276" w:lineRule="auto"/>
      </w:pPr>
      <w:r>
        <w:rPr>
          <w:b/>
          <w:bCs/>
        </w:rPr>
        <w:lastRenderedPageBreak/>
        <w:t>Victory over Japan</w:t>
      </w:r>
      <w:r>
        <w:t xml:space="preserve">: atomic bombs on </w:t>
      </w:r>
      <w:r>
        <w:rPr>
          <w:b/>
          <w:bCs/>
        </w:rPr>
        <w:t>Hiroshima</w:t>
      </w:r>
      <w:r>
        <w:t xml:space="preserve"> (</w:t>
      </w:r>
      <w:r>
        <w:rPr>
          <w:b/>
          <w:bCs/>
        </w:rPr>
        <w:t>6 August</w:t>
      </w:r>
      <w:r>
        <w:t xml:space="preserve">) and </w:t>
      </w:r>
      <w:r>
        <w:rPr>
          <w:b/>
          <w:bCs/>
        </w:rPr>
        <w:t>Nagasaki</w:t>
      </w:r>
      <w:r>
        <w:t xml:space="preserve"> (</w:t>
      </w:r>
      <w:r>
        <w:rPr>
          <w:b/>
          <w:bCs/>
        </w:rPr>
        <w:t>9 August</w:t>
      </w:r>
      <w:r>
        <w:t>); Japan surrendered (</w:t>
      </w:r>
      <w:r>
        <w:rPr>
          <w:b/>
          <w:bCs/>
        </w:rPr>
        <w:t>15 August</w:t>
      </w:r>
      <w:r>
        <w:t xml:space="preserve">, </w:t>
      </w:r>
      <w:r>
        <w:rPr>
          <w:b/>
          <w:bCs/>
        </w:rPr>
        <w:t>VJ Day</w:t>
      </w:r>
      <w:r>
        <w:t xml:space="preserve">; signed </w:t>
      </w:r>
      <w:r>
        <w:rPr>
          <w:b/>
          <w:bCs/>
        </w:rPr>
        <w:t>2 September 1945</w:t>
      </w:r>
      <w:r>
        <w:t>).</w:t>
      </w:r>
    </w:p>
    <w:p w14:paraId="2A15A21A" w14:textId="77777777" w:rsidR="003F4478" w:rsidRDefault="00000000">
      <w:pPr>
        <w:pStyle w:val="Heading2"/>
      </w:pPr>
      <w:bookmarkStart w:id="24" w:name="_Toc241396943"/>
      <w:r>
        <w:t>1.3  The home front</w:t>
      </w:r>
      <w:bookmarkEnd w:id="24"/>
    </w:p>
    <w:p w14:paraId="1AF87C11" w14:textId="77777777" w:rsidR="003F4478" w:rsidRDefault="00000000">
      <w:pPr>
        <w:pStyle w:val="ListParagraph"/>
        <w:numPr>
          <w:ilvl w:val="0"/>
          <w:numId w:val="2"/>
        </w:numPr>
        <w:spacing w:after="70" w:line="276" w:lineRule="auto"/>
      </w:pPr>
      <w:r>
        <w:rPr>
          <w:b/>
          <w:bCs/>
        </w:rPr>
        <w:t>Evacuation</w:t>
      </w:r>
      <w:r>
        <w:t xml:space="preserve">: about </w:t>
      </w:r>
      <w:r>
        <w:rPr>
          <w:b/>
          <w:bCs/>
        </w:rPr>
        <w:t>1.5 million</w:t>
      </w:r>
      <w:r>
        <w:t xml:space="preserve"> children, mothers and others moved from cities to the countryside in the first days (</w:t>
      </w:r>
      <w:r>
        <w:rPr>
          <w:b/>
          <w:bCs/>
        </w:rPr>
        <w:t>September 1939</w:t>
      </w:r>
      <w:r>
        <w:t>) — middle-class Britain discovered the poverty of city children.</w:t>
      </w:r>
    </w:p>
    <w:p w14:paraId="49BC49A1" w14:textId="77777777" w:rsidR="003F4478" w:rsidRDefault="00000000">
      <w:pPr>
        <w:pStyle w:val="ListParagraph"/>
        <w:numPr>
          <w:ilvl w:val="0"/>
          <w:numId w:val="2"/>
        </w:numPr>
        <w:spacing w:after="70" w:line="276" w:lineRule="auto"/>
      </w:pPr>
      <w:r>
        <w:rPr>
          <w:b/>
          <w:bCs/>
        </w:rPr>
        <w:t>Rationing</w:t>
      </w:r>
      <w:r>
        <w:t xml:space="preserve">: from </w:t>
      </w:r>
      <w:r>
        <w:rPr>
          <w:b/>
          <w:bCs/>
        </w:rPr>
        <w:t>January 1940</w:t>
      </w:r>
      <w:r>
        <w:t xml:space="preserve"> (bacon, butter, sugar), extended to meat, tea, clothes; "</w:t>
      </w:r>
      <w:r>
        <w:rPr>
          <w:b/>
          <w:bCs/>
        </w:rPr>
        <w:t>Dig for Victory</w:t>
      </w:r>
      <w:r>
        <w:t>".</w:t>
      </w:r>
    </w:p>
    <w:p w14:paraId="57617AD5" w14:textId="77777777" w:rsidR="003F4478" w:rsidRDefault="00000000">
      <w:pPr>
        <w:pStyle w:val="ListParagraph"/>
        <w:numPr>
          <w:ilvl w:val="0"/>
          <w:numId w:val="2"/>
        </w:numPr>
        <w:spacing w:after="70" w:line="276" w:lineRule="auto"/>
      </w:pPr>
      <w:r>
        <w:rPr>
          <w:b/>
          <w:bCs/>
        </w:rPr>
        <w:t>Total mobilisation</w:t>
      </w:r>
      <w:r>
        <w:t xml:space="preserve">: </w:t>
      </w:r>
      <w:r>
        <w:rPr>
          <w:b/>
          <w:bCs/>
        </w:rPr>
        <w:t>Ernest Bevin</w:t>
      </w:r>
      <w:r>
        <w:t xml:space="preserve">, Minister of Labour, directed workers; </w:t>
      </w:r>
      <w:r>
        <w:rPr>
          <w:b/>
          <w:bCs/>
        </w:rPr>
        <w:t>conscription of women</w:t>
      </w:r>
      <w:r>
        <w:t xml:space="preserve"> (</w:t>
      </w:r>
      <w:r>
        <w:rPr>
          <w:b/>
          <w:bCs/>
        </w:rPr>
        <w:t>December 1941</w:t>
      </w:r>
      <w:r>
        <w:t>) — the first country to do so; by 1943 most single women aged 19–40 were in the forces, industry or civil defence.</w:t>
      </w:r>
    </w:p>
    <w:p w14:paraId="51B212F2" w14:textId="77777777" w:rsidR="003F4478" w:rsidRDefault="00000000">
      <w:pPr>
        <w:pStyle w:val="ListParagraph"/>
        <w:numPr>
          <w:ilvl w:val="0"/>
          <w:numId w:val="2"/>
        </w:numPr>
        <w:spacing w:after="70" w:line="276" w:lineRule="auto"/>
      </w:pPr>
      <w:r>
        <w:rPr>
          <w:b/>
          <w:bCs/>
        </w:rPr>
        <w:t>Civil defence</w:t>
      </w:r>
      <w:r>
        <w:t xml:space="preserve">: the ARP (air raid wardens), the </w:t>
      </w:r>
      <w:r>
        <w:rPr>
          <w:b/>
          <w:bCs/>
        </w:rPr>
        <w:t>Home Guard</w:t>
      </w:r>
      <w:r>
        <w:t>, the Auxiliary Fire Service.</w:t>
      </w:r>
    </w:p>
    <w:p w14:paraId="378DB863" w14:textId="77777777" w:rsidR="003F4478" w:rsidRDefault="00000000">
      <w:pPr>
        <w:pStyle w:val="ListParagraph"/>
        <w:numPr>
          <w:ilvl w:val="0"/>
          <w:numId w:val="2"/>
        </w:numPr>
        <w:spacing w:after="70" w:line="276" w:lineRule="auto"/>
      </w:pPr>
      <w:r>
        <w:rPr>
          <w:b/>
          <w:bCs/>
        </w:rPr>
        <w:t>Planning for peace</w:t>
      </w:r>
      <w:r>
        <w:t xml:space="preserve">: the </w:t>
      </w:r>
      <w:r>
        <w:rPr>
          <w:b/>
          <w:bCs/>
        </w:rPr>
        <w:t>Beveridge Report</w:t>
      </w:r>
      <w:r>
        <w:t xml:space="preserve"> (</w:t>
      </w:r>
      <w:r>
        <w:rPr>
          <w:b/>
          <w:bCs/>
        </w:rPr>
        <w:t>December 1942</w:t>
      </w:r>
      <w:r>
        <w:t xml:space="preserve">); the </w:t>
      </w:r>
      <w:r>
        <w:rPr>
          <w:b/>
          <w:bCs/>
        </w:rPr>
        <w:t>Butler Education Act</w:t>
      </w:r>
      <w:r>
        <w:t xml:space="preserve"> (</w:t>
      </w:r>
      <w:r>
        <w:rPr>
          <w:b/>
          <w:bCs/>
        </w:rPr>
        <w:t>1944</w:t>
      </w:r>
      <w:r>
        <w:t>); the white paper on full employment (1944).</w:t>
      </w:r>
    </w:p>
    <w:p w14:paraId="52E78C13" w14:textId="77777777" w:rsidR="003F4478" w:rsidRDefault="00000000">
      <w:pPr>
        <w:pStyle w:val="ListParagraph"/>
        <w:numPr>
          <w:ilvl w:val="0"/>
          <w:numId w:val="2"/>
        </w:numPr>
        <w:spacing w:after="70" w:line="276" w:lineRule="auto"/>
      </w:pPr>
      <w:r>
        <w:rPr>
          <w:b/>
          <w:bCs/>
        </w:rPr>
        <w:t>"The people's war"</w:t>
      </w:r>
      <w:r>
        <w:t>: shared danger and fair shares created a sense of national unity and a demand for a better Britain after the war.</w:t>
      </w:r>
    </w:p>
    <w:p w14:paraId="17F59424" w14:textId="77777777" w:rsidR="003F4478" w:rsidRDefault="00000000">
      <w:pPr>
        <w:pStyle w:val="Heading2"/>
      </w:pPr>
      <w:bookmarkStart w:id="25" w:name="_Toc241396944"/>
      <w:r>
        <w:t>1.4  The cost</w:t>
      </w:r>
      <w:bookmarkEnd w:id="25"/>
    </w:p>
    <w:p w14:paraId="4340D762" w14:textId="77777777" w:rsidR="003F4478" w:rsidRDefault="00000000">
      <w:pPr>
        <w:pStyle w:val="ListParagraph"/>
        <w:numPr>
          <w:ilvl w:val="0"/>
          <w:numId w:val="2"/>
        </w:numPr>
        <w:spacing w:after="70" w:line="276" w:lineRule="auto"/>
      </w:pPr>
      <w:r>
        <w:rPr>
          <w:b/>
          <w:bCs/>
        </w:rPr>
        <w:t>British deaths</w:t>
      </w:r>
      <w:r>
        <w:t xml:space="preserve">: about </w:t>
      </w:r>
      <w:r>
        <w:rPr>
          <w:b/>
          <w:bCs/>
        </w:rPr>
        <w:t>384,000</w:t>
      </w:r>
      <w:r>
        <w:t xml:space="preserve"> servicemen and about </w:t>
      </w:r>
      <w:r>
        <w:rPr>
          <w:b/>
          <w:bCs/>
        </w:rPr>
        <w:t>67,000</w:t>
      </w:r>
      <w:r>
        <w:t xml:space="preserve"> civilians — about </w:t>
      </w:r>
      <w:r>
        <w:rPr>
          <w:b/>
          <w:bCs/>
        </w:rPr>
        <w:t>450,000</w:t>
      </w:r>
      <w:r>
        <w:t xml:space="preserve"> in all (fewer than in 1914–18).</w:t>
      </w:r>
    </w:p>
    <w:p w14:paraId="2993AE2F" w14:textId="77777777" w:rsidR="003F4478" w:rsidRDefault="00000000">
      <w:pPr>
        <w:pStyle w:val="ListParagraph"/>
        <w:numPr>
          <w:ilvl w:val="0"/>
          <w:numId w:val="2"/>
        </w:numPr>
        <w:spacing w:after="70" w:line="276" w:lineRule="auto"/>
      </w:pPr>
      <w:r>
        <w:rPr>
          <w:b/>
          <w:bCs/>
        </w:rPr>
        <w:t>World deaths</w:t>
      </w:r>
      <w:r>
        <w:t xml:space="preserve">: about </w:t>
      </w:r>
      <w:r>
        <w:rPr>
          <w:b/>
          <w:bCs/>
        </w:rPr>
        <w:t>70–85 million</w:t>
      </w:r>
      <w:r>
        <w:t xml:space="preserve">, including </w:t>
      </w:r>
      <w:r>
        <w:rPr>
          <w:b/>
          <w:bCs/>
        </w:rPr>
        <w:t>6 million Jews</w:t>
      </w:r>
      <w:r>
        <w:t xml:space="preserve"> murdered in the </w:t>
      </w:r>
      <w:r>
        <w:rPr>
          <w:b/>
          <w:bCs/>
        </w:rPr>
        <w:t>Holocaust</w:t>
      </w:r>
      <w:r>
        <w:t>.</w:t>
      </w:r>
    </w:p>
    <w:p w14:paraId="218E03EA" w14:textId="77777777" w:rsidR="003F4478" w:rsidRDefault="00000000">
      <w:pPr>
        <w:pStyle w:val="ListParagraph"/>
        <w:numPr>
          <w:ilvl w:val="0"/>
          <w:numId w:val="2"/>
        </w:numPr>
        <w:spacing w:after="70" w:line="276" w:lineRule="auto"/>
      </w:pPr>
      <w:r>
        <w:rPr>
          <w:b/>
          <w:bCs/>
        </w:rPr>
        <w:t>Britain's economy</w:t>
      </w:r>
      <w:r>
        <w:t>: see Chapter 4.</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F4478" w14:paraId="355463EC"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6038DC62" w14:textId="77777777" w:rsidR="003F4478"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1 has been asked</w:t>
            </w:r>
          </w:p>
          <w:p w14:paraId="006B742C" w14:textId="77777777" w:rsidR="003F4478" w:rsidRDefault="00000000">
            <w:pPr>
              <w:spacing w:after="80" w:line="270" w:lineRule="auto"/>
            </w:pPr>
            <w:r>
              <w:rPr>
                <w:b/>
                <w:bCs/>
                <w:sz w:val="21"/>
                <w:szCs w:val="21"/>
              </w:rPr>
              <w:t>2023 Q6</w:t>
            </w:r>
            <w:r>
              <w:rPr>
                <w:sz w:val="21"/>
                <w:szCs w:val="21"/>
              </w:rPr>
              <w:t xml:space="preserve"> (causes, major developments and aftermath) · </w:t>
            </w:r>
            <w:r>
              <w:rPr>
                <w:b/>
                <w:bCs/>
                <w:sz w:val="21"/>
                <w:szCs w:val="21"/>
              </w:rPr>
              <w:t>2016 Q8(a)</w:t>
            </w:r>
            <w:r>
              <w:rPr>
                <w:sz w:val="21"/>
                <w:szCs w:val="21"/>
              </w:rPr>
              <w:t xml:space="preserve"> (short note: the Second World War). MCQs </w:t>
            </w:r>
            <w:r>
              <w:rPr>
                <w:b/>
                <w:bCs/>
                <w:sz w:val="21"/>
                <w:szCs w:val="21"/>
              </w:rPr>
              <w:t>2025</w:t>
            </w:r>
            <w:r>
              <w:rPr>
                <w:sz w:val="21"/>
                <w:szCs w:val="21"/>
              </w:rPr>
              <w:t xml:space="preserve">: the Dunkirk evacuation was </w:t>
            </w:r>
            <w:r>
              <w:rPr>
                <w:b/>
                <w:bCs/>
                <w:sz w:val="21"/>
                <w:szCs w:val="21"/>
              </w:rPr>
              <w:t>Operation Dynamo</w:t>
            </w:r>
            <w:r>
              <w:rPr>
                <w:sz w:val="21"/>
                <w:szCs w:val="21"/>
              </w:rPr>
              <w:t xml:space="preserve">; the German bombing campaign was </w:t>
            </w:r>
            <w:r>
              <w:rPr>
                <w:b/>
                <w:bCs/>
                <w:sz w:val="21"/>
                <w:szCs w:val="21"/>
              </w:rPr>
              <w:t>the Blitz</w:t>
            </w:r>
            <w:r>
              <w:rPr>
                <w:sz w:val="21"/>
                <w:szCs w:val="21"/>
              </w:rPr>
              <w:t>.</w:t>
            </w:r>
          </w:p>
        </w:tc>
      </w:tr>
    </w:tbl>
    <w:p w14:paraId="018A2776" w14:textId="77777777" w:rsidR="003F4478" w:rsidRDefault="003F4478"/>
    <w:p w14:paraId="2C1886DD" w14:textId="77777777" w:rsidR="003F4478" w:rsidRDefault="00000000">
      <w:pPr>
        <w:pStyle w:val="Heading1"/>
        <w:pageBreakBefore/>
      </w:pPr>
      <w:bookmarkStart w:id="26" w:name="_Toc241396945"/>
      <w:r>
        <w:lastRenderedPageBreak/>
        <w:t>Chapter 2 · Winston Churchill (1874–1965)</w:t>
      </w:r>
      <w:bookmarkEnd w:id="26"/>
    </w:p>
    <w:p w14:paraId="43FA95D4" w14:textId="77777777" w:rsidR="003F4478" w:rsidRDefault="00000000">
      <w:pPr>
        <w:keepNext/>
        <w:spacing w:before="120" w:after="40" w:line="240" w:lineRule="auto"/>
        <w:jc w:val="center"/>
      </w:pPr>
      <w:r>
        <w:rPr>
          <w:noProof/>
        </w:rPr>
        <w:drawing>
          <wp:inline distT="0" distB="0" distL="0" distR="0" wp14:anchorId="26566343" wp14:editId="5B2AD303">
            <wp:extent cx="5905500" cy="3009900"/>
            <wp:effectExtent l="0" t="0" r="0" b="0"/>
            <wp:docPr id="875894321" name="Picture 875894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009900"/>
                    </a:xfrm>
                    <a:prstGeom prst="rect">
                      <a:avLst/>
                    </a:prstGeom>
                  </pic:spPr>
                </pic:pic>
              </a:graphicData>
            </a:graphic>
          </wp:inline>
        </w:drawing>
      </w:r>
    </w:p>
    <w:p w14:paraId="7F52C2EC" w14:textId="77777777" w:rsidR="003F4478" w:rsidRDefault="00000000">
      <w:pPr>
        <w:spacing w:after="220"/>
        <w:jc w:val="center"/>
      </w:pPr>
      <w:r>
        <w:rPr>
          <w:rFonts w:ascii="Calibri" w:eastAsia="Calibri" w:hAnsi="Calibri" w:cs="Calibri"/>
          <w:b/>
          <w:bCs/>
          <w:color w:val="9B2335"/>
          <w:sz w:val="18"/>
          <w:szCs w:val="18"/>
        </w:rPr>
        <w:t xml:space="preserve">Figure 3  ·  </w:t>
      </w:r>
      <w:r>
        <w:rPr>
          <w:rFonts w:ascii="Calibri" w:eastAsia="Calibri" w:hAnsi="Calibri" w:cs="Calibri"/>
          <w:i/>
          <w:iCs/>
          <w:color w:val="5B5B5B"/>
          <w:sz w:val="18"/>
          <w:szCs w:val="18"/>
        </w:rPr>
        <w:t>Churchill: soldier, statesman, writer.</w:t>
      </w:r>
    </w:p>
    <w:p w14:paraId="250CE0EE" w14:textId="77777777" w:rsidR="003F4478" w:rsidRDefault="00000000">
      <w:pPr>
        <w:pStyle w:val="Heading2"/>
      </w:pPr>
      <w:bookmarkStart w:id="27" w:name="_Toc241396946"/>
      <w:r>
        <w:t>2.1  His life at a glance</w:t>
      </w:r>
      <w:bookmarkEnd w:id="2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88"/>
        <w:gridCol w:w="7818"/>
      </w:tblGrid>
      <w:tr w:rsidR="003F4478" w14:paraId="4CFCF583" w14:textId="77777777">
        <w:tblPrEx>
          <w:tblCellMar>
            <w:top w:w="0" w:type="dxa"/>
            <w:bottom w:w="0" w:type="dxa"/>
          </w:tblCellMar>
        </w:tblPrEx>
        <w:trPr>
          <w:cantSplit/>
          <w:tblHeader/>
        </w:trPr>
        <w:tc>
          <w:tcPr>
            <w:tcW w:w="148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A1DD469" w14:textId="77777777" w:rsidR="003F4478" w:rsidRDefault="00000000">
            <w:pPr>
              <w:spacing w:after="30" w:line="250" w:lineRule="auto"/>
            </w:pPr>
            <w:r>
              <w:rPr>
                <w:rFonts w:ascii="Calibri" w:eastAsia="Calibri" w:hAnsi="Calibri" w:cs="Calibri"/>
                <w:b/>
                <w:bCs/>
                <w:color w:val="FFFFFF"/>
                <w:sz w:val="18"/>
                <w:szCs w:val="18"/>
              </w:rPr>
              <w:t>Years</w:t>
            </w:r>
          </w:p>
        </w:tc>
        <w:tc>
          <w:tcPr>
            <w:tcW w:w="781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56ACB0F" w14:textId="77777777" w:rsidR="003F4478" w:rsidRDefault="00000000">
            <w:pPr>
              <w:spacing w:after="30" w:line="250" w:lineRule="auto"/>
            </w:pPr>
            <w:r>
              <w:rPr>
                <w:rFonts w:ascii="Calibri" w:eastAsia="Calibri" w:hAnsi="Calibri" w:cs="Calibri"/>
                <w:b/>
                <w:bCs/>
                <w:color w:val="FFFFFF"/>
                <w:sz w:val="18"/>
                <w:szCs w:val="18"/>
              </w:rPr>
              <w:t>Event</w:t>
            </w:r>
          </w:p>
        </w:tc>
      </w:tr>
      <w:tr w:rsidR="003F4478" w14:paraId="23577420"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F636E1F" w14:textId="77777777" w:rsidR="003F4478" w:rsidRDefault="00000000">
            <w:pPr>
              <w:spacing w:after="30" w:line="250" w:lineRule="auto"/>
            </w:pPr>
            <w:r>
              <w:rPr>
                <w:rFonts w:ascii="Calibri" w:eastAsia="Calibri" w:hAnsi="Calibri" w:cs="Calibri"/>
                <w:b/>
                <w:bCs/>
                <w:sz w:val="18"/>
                <w:szCs w:val="18"/>
              </w:rPr>
              <w:t>1874</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4845256" w14:textId="77777777" w:rsidR="003F4478" w:rsidRDefault="00000000">
            <w:pPr>
              <w:spacing w:after="30" w:line="250" w:lineRule="auto"/>
            </w:pPr>
            <w:r>
              <w:rPr>
                <w:rFonts w:ascii="Calibri" w:eastAsia="Calibri" w:hAnsi="Calibri" w:cs="Calibri"/>
                <w:sz w:val="18"/>
                <w:szCs w:val="18"/>
              </w:rPr>
              <w:t xml:space="preserve">Born at </w:t>
            </w:r>
            <w:r>
              <w:rPr>
                <w:rFonts w:ascii="Calibri" w:eastAsia="Calibri" w:hAnsi="Calibri" w:cs="Calibri"/>
                <w:b/>
                <w:bCs/>
                <w:sz w:val="18"/>
                <w:szCs w:val="18"/>
              </w:rPr>
              <w:t>Blenheim Palace</w:t>
            </w:r>
            <w:r>
              <w:rPr>
                <w:rFonts w:ascii="Calibri" w:eastAsia="Calibri" w:hAnsi="Calibri" w:cs="Calibri"/>
                <w:sz w:val="18"/>
                <w:szCs w:val="18"/>
              </w:rPr>
              <w:t>, son of Lord Randolph Churchill and the American Jennie Jerome.</w:t>
            </w:r>
          </w:p>
        </w:tc>
      </w:tr>
      <w:tr w:rsidR="003F4478" w14:paraId="784F03B5"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D0EC305" w14:textId="77777777" w:rsidR="003F4478" w:rsidRDefault="00000000">
            <w:pPr>
              <w:spacing w:after="30" w:line="250" w:lineRule="auto"/>
            </w:pPr>
            <w:r>
              <w:rPr>
                <w:rFonts w:ascii="Calibri" w:eastAsia="Calibri" w:hAnsi="Calibri" w:cs="Calibri"/>
                <w:b/>
                <w:bCs/>
                <w:sz w:val="18"/>
                <w:szCs w:val="18"/>
              </w:rPr>
              <w:t>1893–95</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A5C7706" w14:textId="77777777" w:rsidR="003F4478" w:rsidRDefault="00000000">
            <w:pPr>
              <w:spacing w:after="30" w:line="250" w:lineRule="auto"/>
            </w:pPr>
            <w:r>
              <w:rPr>
                <w:rFonts w:ascii="Calibri" w:eastAsia="Calibri" w:hAnsi="Calibri" w:cs="Calibri"/>
                <w:sz w:val="18"/>
                <w:szCs w:val="18"/>
              </w:rPr>
              <w:t xml:space="preserve">Harrow; </w:t>
            </w:r>
            <w:r>
              <w:rPr>
                <w:rFonts w:ascii="Calibri" w:eastAsia="Calibri" w:hAnsi="Calibri" w:cs="Calibri"/>
                <w:b/>
                <w:bCs/>
                <w:sz w:val="18"/>
                <w:szCs w:val="18"/>
              </w:rPr>
              <w:t>Sandhurst</w:t>
            </w:r>
            <w:r>
              <w:rPr>
                <w:rFonts w:ascii="Calibri" w:eastAsia="Calibri" w:hAnsi="Calibri" w:cs="Calibri"/>
                <w:sz w:val="18"/>
                <w:szCs w:val="18"/>
              </w:rPr>
              <w:t xml:space="preserve"> military college; the 4th Hussars.</w:t>
            </w:r>
          </w:p>
        </w:tc>
      </w:tr>
      <w:tr w:rsidR="003F4478" w14:paraId="03876239"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A4E317D" w14:textId="77777777" w:rsidR="003F4478" w:rsidRDefault="00000000">
            <w:pPr>
              <w:spacing w:after="30" w:line="250" w:lineRule="auto"/>
            </w:pPr>
            <w:r>
              <w:rPr>
                <w:rFonts w:ascii="Calibri" w:eastAsia="Calibri" w:hAnsi="Calibri" w:cs="Calibri"/>
                <w:b/>
                <w:bCs/>
                <w:sz w:val="18"/>
                <w:szCs w:val="18"/>
              </w:rPr>
              <w:t>1895–1900</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CD501D" w14:textId="77777777" w:rsidR="003F4478" w:rsidRDefault="00000000">
            <w:pPr>
              <w:spacing w:after="30" w:line="250" w:lineRule="auto"/>
            </w:pPr>
            <w:r>
              <w:rPr>
                <w:rFonts w:ascii="Calibri" w:eastAsia="Calibri" w:hAnsi="Calibri" w:cs="Calibri"/>
                <w:sz w:val="18"/>
                <w:szCs w:val="18"/>
              </w:rPr>
              <w:t xml:space="preserve">Soldier and war correspondent: </w:t>
            </w:r>
            <w:r>
              <w:rPr>
                <w:rFonts w:ascii="Calibri" w:eastAsia="Calibri" w:hAnsi="Calibri" w:cs="Calibri"/>
                <w:b/>
                <w:bCs/>
                <w:sz w:val="18"/>
                <w:szCs w:val="18"/>
              </w:rPr>
              <w:t>Cuba</w:t>
            </w:r>
            <w:r>
              <w:rPr>
                <w:rFonts w:ascii="Calibri" w:eastAsia="Calibri" w:hAnsi="Calibri" w:cs="Calibri"/>
                <w:sz w:val="18"/>
                <w:szCs w:val="18"/>
              </w:rPr>
              <w:t xml:space="preserve"> (1895), the </w:t>
            </w:r>
            <w:r>
              <w:rPr>
                <w:rFonts w:ascii="Calibri" w:eastAsia="Calibri" w:hAnsi="Calibri" w:cs="Calibri"/>
                <w:b/>
                <w:bCs/>
                <w:sz w:val="18"/>
                <w:szCs w:val="18"/>
              </w:rPr>
              <w:t>North-West Frontier</w:t>
            </w:r>
            <w:r>
              <w:rPr>
                <w:rFonts w:ascii="Calibri" w:eastAsia="Calibri" w:hAnsi="Calibri" w:cs="Calibri"/>
                <w:sz w:val="18"/>
                <w:szCs w:val="18"/>
              </w:rPr>
              <w:t xml:space="preserve"> of India (1897), the </w:t>
            </w:r>
            <w:r>
              <w:rPr>
                <w:rFonts w:ascii="Calibri" w:eastAsia="Calibri" w:hAnsi="Calibri" w:cs="Calibri"/>
                <w:b/>
                <w:bCs/>
                <w:sz w:val="18"/>
                <w:szCs w:val="18"/>
              </w:rPr>
              <w:t>Sudan</w:t>
            </w:r>
            <w:r>
              <w:rPr>
                <w:rFonts w:ascii="Calibri" w:eastAsia="Calibri" w:hAnsi="Calibri" w:cs="Calibri"/>
                <w:sz w:val="18"/>
                <w:szCs w:val="18"/>
              </w:rPr>
              <w:t xml:space="preserve"> — he rode in the cavalry charge at </w:t>
            </w:r>
            <w:r>
              <w:rPr>
                <w:rFonts w:ascii="Calibri" w:eastAsia="Calibri" w:hAnsi="Calibri" w:cs="Calibri"/>
                <w:b/>
                <w:bCs/>
                <w:sz w:val="18"/>
                <w:szCs w:val="18"/>
              </w:rPr>
              <w:t>Omdurman</w:t>
            </w:r>
            <w:r>
              <w:rPr>
                <w:rFonts w:ascii="Calibri" w:eastAsia="Calibri" w:hAnsi="Calibri" w:cs="Calibri"/>
                <w:sz w:val="18"/>
                <w:szCs w:val="18"/>
              </w:rPr>
              <w:t xml:space="preserve"> (</w:t>
            </w:r>
            <w:r>
              <w:rPr>
                <w:rFonts w:ascii="Calibri" w:eastAsia="Calibri" w:hAnsi="Calibri" w:cs="Calibri"/>
                <w:b/>
                <w:bCs/>
                <w:sz w:val="18"/>
                <w:szCs w:val="18"/>
              </w:rPr>
              <w:t>1898</w:t>
            </w:r>
            <w:r>
              <w:rPr>
                <w:rFonts w:ascii="Calibri" w:eastAsia="Calibri" w:hAnsi="Calibri" w:cs="Calibri"/>
                <w:sz w:val="18"/>
                <w:szCs w:val="18"/>
              </w:rPr>
              <w:t xml:space="preserve">) — and the </w:t>
            </w:r>
            <w:r>
              <w:rPr>
                <w:rFonts w:ascii="Calibri" w:eastAsia="Calibri" w:hAnsi="Calibri" w:cs="Calibri"/>
                <w:b/>
                <w:bCs/>
                <w:sz w:val="18"/>
                <w:szCs w:val="18"/>
              </w:rPr>
              <w:t>Boer War</w:t>
            </w:r>
            <w:r>
              <w:rPr>
                <w:rFonts w:ascii="Calibri" w:eastAsia="Calibri" w:hAnsi="Calibri" w:cs="Calibri"/>
                <w:sz w:val="18"/>
                <w:szCs w:val="18"/>
              </w:rPr>
              <w:t xml:space="preserve">, where he was </w:t>
            </w:r>
            <w:r>
              <w:rPr>
                <w:rFonts w:ascii="Calibri" w:eastAsia="Calibri" w:hAnsi="Calibri" w:cs="Calibri"/>
                <w:b/>
                <w:bCs/>
                <w:sz w:val="18"/>
                <w:szCs w:val="18"/>
              </w:rPr>
              <w:t>captured</w:t>
            </w:r>
            <w:r>
              <w:rPr>
                <w:rFonts w:ascii="Calibri" w:eastAsia="Calibri" w:hAnsi="Calibri" w:cs="Calibri"/>
                <w:sz w:val="18"/>
                <w:szCs w:val="18"/>
              </w:rPr>
              <w:t xml:space="preserve"> and </w:t>
            </w:r>
            <w:r>
              <w:rPr>
                <w:rFonts w:ascii="Calibri" w:eastAsia="Calibri" w:hAnsi="Calibri" w:cs="Calibri"/>
                <w:b/>
                <w:bCs/>
                <w:sz w:val="18"/>
                <w:szCs w:val="18"/>
              </w:rPr>
              <w:t>escaped</w:t>
            </w:r>
            <w:r>
              <w:rPr>
                <w:rFonts w:ascii="Calibri" w:eastAsia="Calibri" w:hAnsi="Calibri" w:cs="Calibri"/>
                <w:sz w:val="18"/>
                <w:szCs w:val="18"/>
              </w:rPr>
              <w:t xml:space="preserve"> (</w:t>
            </w:r>
            <w:r>
              <w:rPr>
                <w:rFonts w:ascii="Calibri" w:eastAsia="Calibri" w:hAnsi="Calibri" w:cs="Calibri"/>
                <w:b/>
                <w:bCs/>
                <w:sz w:val="18"/>
                <w:szCs w:val="18"/>
              </w:rPr>
              <w:t>1899</w:t>
            </w:r>
            <w:r>
              <w:rPr>
                <w:rFonts w:ascii="Calibri" w:eastAsia="Calibri" w:hAnsi="Calibri" w:cs="Calibri"/>
                <w:sz w:val="18"/>
                <w:szCs w:val="18"/>
              </w:rPr>
              <w:t>), becoming a national hero.</w:t>
            </w:r>
          </w:p>
        </w:tc>
      </w:tr>
      <w:tr w:rsidR="003F4478" w14:paraId="427DADA7"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BCFD794" w14:textId="77777777" w:rsidR="003F4478" w:rsidRDefault="00000000">
            <w:pPr>
              <w:spacing w:after="30" w:line="250" w:lineRule="auto"/>
            </w:pPr>
            <w:r>
              <w:rPr>
                <w:rFonts w:ascii="Calibri" w:eastAsia="Calibri" w:hAnsi="Calibri" w:cs="Calibri"/>
                <w:b/>
                <w:bCs/>
                <w:sz w:val="18"/>
                <w:szCs w:val="18"/>
              </w:rPr>
              <w:t>1900</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F8E55C7" w14:textId="77777777" w:rsidR="003F4478" w:rsidRDefault="00000000">
            <w:pPr>
              <w:spacing w:after="30" w:line="250" w:lineRule="auto"/>
            </w:pPr>
            <w:r>
              <w:rPr>
                <w:rFonts w:ascii="Calibri" w:eastAsia="Calibri" w:hAnsi="Calibri" w:cs="Calibri"/>
                <w:sz w:val="18"/>
                <w:szCs w:val="18"/>
              </w:rPr>
              <w:t>Conservative MP for Oldham.</w:t>
            </w:r>
          </w:p>
        </w:tc>
      </w:tr>
      <w:tr w:rsidR="003F4478" w14:paraId="298FEF28"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A7BAAF8" w14:textId="77777777" w:rsidR="003F4478" w:rsidRDefault="00000000">
            <w:pPr>
              <w:spacing w:after="30" w:line="250" w:lineRule="auto"/>
            </w:pPr>
            <w:r>
              <w:rPr>
                <w:rFonts w:ascii="Calibri" w:eastAsia="Calibri" w:hAnsi="Calibri" w:cs="Calibri"/>
                <w:b/>
                <w:bCs/>
                <w:sz w:val="18"/>
                <w:szCs w:val="18"/>
              </w:rPr>
              <w:t>1904</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55ADAFD" w14:textId="77777777" w:rsidR="003F4478" w:rsidRDefault="00000000">
            <w:pPr>
              <w:spacing w:after="30" w:line="250" w:lineRule="auto"/>
            </w:pPr>
            <w:r>
              <w:rPr>
                <w:rFonts w:ascii="Calibri" w:eastAsia="Calibri" w:hAnsi="Calibri" w:cs="Calibri"/>
                <w:b/>
                <w:bCs/>
                <w:sz w:val="18"/>
                <w:szCs w:val="18"/>
              </w:rPr>
              <w:t>Crossed the floor</w:t>
            </w:r>
            <w:r>
              <w:rPr>
                <w:rFonts w:ascii="Calibri" w:eastAsia="Calibri" w:hAnsi="Calibri" w:cs="Calibri"/>
                <w:sz w:val="18"/>
                <w:szCs w:val="18"/>
              </w:rPr>
              <w:t xml:space="preserve"> to the </w:t>
            </w:r>
            <w:r>
              <w:rPr>
                <w:rFonts w:ascii="Calibri" w:eastAsia="Calibri" w:hAnsi="Calibri" w:cs="Calibri"/>
                <w:b/>
                <w:bCs/>
                <w:sz w:val="18"/>
                <w:szCs w:val="18"/>
              </w:rPr>
              <w:t>Liberals</w:t>
            </w:r>
            <w:r>
              <w:rPr>
                <w:rFonts w:ascii="Calibri" w:eastAsia="Calibri" w:hAnsi="Calibri" w:cs="Calibri"/>
                <w:sz w:val="18"/>
                <w:szCs w:val="18"/>
              </w:rPr>
              <w:t xml:space="preserve"> over free trade.</w:t>
            </w:r>
          </w:p>
        </w:tc>
      </w:tr>
      <w:tr w:rsidR="003F4478" w14:paraId="08FF7683"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1D6A3CE" w14:textId="77777777" w:rsidR="003F4478" w:rsidRDefault="00000000">
            <w:pPr>
              <w:spacing w:after="30" w:line="250" w:lineRule="auto"/>
            </w:pPr>
            <w:r>
              <w:rPr>
                <w:rFonts w:ascii="Calibri" w:eastAsia="Calibri" w:hAnsi="Calibri" w:cs="Calibri"/>
                <w:b/>
                <w:bCs/>
                <w:sz w:val="18"/>
                <w:szCs w:val="18"/>
              </w:rPr>
              <w:t>1908–10</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256DA3E" w14:textId="77777777" w:rsidR="003F4478" w:rsidRDefault="00000000">
            <w:pPr>
              <w:spacing w:after="30" w:line="250" w:lineRule="auto"/>
            </w:pPr>
            <w:r>
              <w:rPr>
                <w:rFonts w:ascii="Calibri" w:eastAsia="Calibri" w:hAnsi="Calibri" w:cs="Calibri"/>
                <w:sz w:val="18"/>
                <w:szCs w:val="18"/>
              </w:rPr>
              <w:t xml:space="preserve">President of the </w:t>
            </w:r>
            <w:r>
              <w:rPr>
                <w:rFonts w:ascii="Calibri" w:eastAsia="Calibri" w:hAnsi="Calibri" w:cs="Calibri"/>
                <w:b/>
                <w:bCs/>
                <w:sz w:val="18"/>
                <w:szCs w:val="18"/>
              </w:rPr>
              <w:t>Board of Trade</w:t>
            </w:r>
            <w:r>
              <w:rPr>
                <w:rFonts w:ascii="Calibri" w:eastAsia="Calibri" w:hAnsi="Calibri" w:cs="Calibri"/>
                <w:sz w:val="18"/>
                <w:szCs w:val="18"/>
              </w:rPr>
              <w:t xml:space="preserve">: </w:t>
            </w:r>
            <w:r>
              <w:rPr>
                <w:rFonts w:ascii="Calibri" w:eastAsia="Calibri" w:hAnsi="Calibri" w:cs="Calibri"/>
                <w:b/>
                <w:bCs/>
                <w:sz w:val="18"/>
                <w:szCs w:val="18"/>
              </w:rPr>
              <w:t>labour exchanges</w:t>
            </w:r>
            <w:r>
              <w:rPr>
                <w:rFonts w:ascii="Calibri" w:eastAsia="Calibri" w:hAnsi="Calibri" w:cs="Calibri"/>
                <w:sz w:val="18"/>
                <w:szCs w:val="18"/>
              </w:rPr>
              <w:t>, trade boards.</w:t>
            </w:r>
          </w:p>
        </w:tc>
      </w:tr>
      <w:tr w:rsidR="003F4478" w14:paraId="102BFA68"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B7227FA" w14:textId="77777777" w:rsidR="003F4478" w:rsidRDefault="00000000">
            <w:pPr>
              <w:spacing w:after="30" w:line="250" w:lineRule="auto"/>
            </w:pPr>
            <w:r>
              <w:rPr>
                <w:rFonts w:ascii="Calibri" w:eastAsia="Calibri" w:hAnsi="Calibri" w:cs="Calibri"/>
                <w:b/>
                <w:bCs/>
                <w:sz w:val="18"/>
                <w:szCs w:val="18"/>
              </w:rPr>
              <w:t>1910–11</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57477FC" w14:textId="77777777" w:rsidR="003F4478" w:rsidRDefault="00000000">
            <w:pPr>
              <w:spacing w:after="30" w:line="250" w:lineRule="auto"/>
            </w:pPr>
            <w:r>
              <w:rPr>
                <w:rFonts w:ascii="Calibri" w:eastAsia="Calibri" w:hAnsi="Calibri" w:cs="Calibri"/>
                <w:b/>
                <w:bCs/>
                <w:sz w:val="18"/>
                <w:szCs w:val="18"/>
              </w:rPr>
              <w:t>Home Secretary</w:t>
            </w:r>
            <w:r>
              <w:rPr>
                <w:rFonts w:ascii="Calibri" w:eastAsia="Calibri" w:hAnsi="Calibri" w:cs="Calibri"/>
                <w:sz w:val="18"/>
                <w:szCs w:val="18"/>
              </w:rPr>
              <w:t>: Tonypandy; the siege of Sidney Street; prison reform.</w:t>
            </w:r>
          </w:p>
        </w:tc>
      </w:tr>
      <w:tr w:rsidR="003F4478" w14:paraId="2D4B737C"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2322500" w14:textId="77777777" w:rsidR="003F4478" w:rsidRDefault="00000000">
            <w:pPr>
              <w:spacing w:after="30" w:line="250" w:lineRule="auto"/>
            </w:pPr>
            <w:r>
              <w:rPr>
                <w:rFonts w:ascii="Calibri" w:eastAsia="Calibri" w:hAnsi="Calibri" w:cs="Calibri"/>
                <w:b/>
                <w:bCs/>
                <w:sz w:val="18"/>
                <w:szCs w:val="18"/>
              </w:rPr>
              <w:t>1911–15</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8C233D6" w14:textId="77777777" w:rsidR="003F4478" w:rsidRDefault="00000000">
            <w:pPr>
              <w:spacing w:after="30" w:line="250" w:lineRule="auto"/>
            </w:pPr>
            <w:r>
              <w:rPr>
                <w:rFonts w:ascii="Calibri" w:eastAsia="Calibri" w:hAnsi="Calibri" w:cs="Calibri"/>
                <w:b/>
                <w:bCs/>
                <w:sz w:val="18"/>
                <w:szCs w:val="18"/>
              </w:rPr>
              <w:t>First Lord of the Admiralty</w:t>
            </w:r>
            <w:r>
              <w:rPr>
                <w:rFonts w:ascii="Calibri" w:eastAsia="Calibri" w:hAnsi="Calibri" w:cs="Calibri"/>
                <w:sz w:val="18"/>
                <w:szCs w:val="18"/>
              </w:rPr>
              <w:t xml:space="preserve">: prepared the navy for war; the failed </w:t>
            </w:r>
            <w:r>
              <w:rPr>
                <w:rFonts w:ascii="Calibri" w:eastAsia="Calibri" w:hAnsi="Calibri" w:cs="Calibri"/>
                <w:b/>
                <w:bCs/>
                <w:sz w:val="18"/>
                <w:szCs w:val="18"/>
              </w:rPr>
              <w:t>Gallipoli</w:t>
            </w:r>
            <w:r>
              <w:rPr>
                <w:rFonts w:ascii="Calibri" w:eastAsia="Calibri" w:hAnsi="Calibri" w:cs="Calibri"/>
                <w:sz w:val="18"/>
                <w:szCs w:val="18"/>
              </w:rPr>
              <w:t xml:space="preserve"> campaign (</w:t>
            </w:r>
            <w:r>
              <w:rPr>
                <w:rFonts w:ascii="Calibri" w:eastAsia="Calibri" w:hAnsi="Calibri" w:cs="Calibri"/>
                <w:b/>
                <w:bCs/>
                <w:sz w:val="18"/>
                <w:szCs w:val="18"/>
              </w:rPr>
              <w:t>1915</w:t>
            </w:r>
            <w:r>
              <w:rPr>
                <w:rFonts w:ascii="Calibri" w:eastAsia="Calibri" w:hAnsi="Calibri" w:cs="Calibri"/>
                <w:sz w:val="18"/>
                <w:szCs w:val="18"/>
              </w:rPr>
              <w:t>) cost him his post.</w:t>
            </w:r>
          </w:p>
        </w:tc>
      </w:tr>
      <w:tr w:rsidR="003F4478" w14:paraId="7CFE9F60"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29A2541" w14:textId="77777777" w:rsidR="003F4478" w:rsidRDefault="00000000">
            <w:pPr>
              <w:spacing w:after="30" w:line="250" w:lineRule="auto"/>
            </w:pPr>
            <w:r>
              <w:rPr>
                <w:rFonts w:ascii="Calibri" w:eastAsia="Calibri" w:hAnsi="Calibri" w:cs="Calibri"/>
                <w:b/>
                <w:bCs/>
                <w:sz w:val="18"/>
                <w:szCs w:val="18"/>
              </w:rPr>
              <w:t>1916</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E93F3D9" w14:textId="77777777" w:rsidR="003F4478" w:rsidRDefault="00000000">
            <w:pPr>
              <w:spacing w:after="30" w:line="250" w:lineRule="auto"/>
            </w:pPr>
            <w:r>
              <w:rPr>
                <w:rFonts w:ascii="Calibri" w:eastAsia="Calibri" w:hAnsi="Calibri" w:cs="Calibri"/>
                <w:sz w:val="18"/>
                <w:szCs w:val="18"/>
              </w:rPr>
              <w:t xml:space="preserve">Served as a battalion commander on the </w:t>
            </w:r>
            <w:r>
              <w:rPr>
                <w:rFonts w:ascii="Calibri" w:eastAsia="Calibri" w:hAnsi="Calibri" w:cs="Calibri"/>
                <w:b/>
                <w:bCs/>
                <w:sz w:val="18"/>
                <w:szCs w:val="18"/>
              </w:rPr>
              <w:t>Western Front</w:t>
            </w:r>
            <w:r>
              <w:rPr>
                <w:rFonts w:ascii="Calibri" w:eastAsia="Calibri" w:hAnsi="Calibri" w:cs="Calibri"/>
                <w:sz w:val="18"/>
                <w:szCs w:val="18"/>
              </w:rPr>
              <w:t>.</w:t>
            </w:r>
          </w:p>
        </w:tc>
      </w:tr>
      <w:tr w:rsidR="003F4478" w14:paraId="404E86ED"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F351405" w14:textId="77777777" w:rsidR="003F4478" w:rsidRDefault="00000000">
            <w:pPr>
              <w:spacing w:after="30" w:line="250" w:lineRule="auto"/>
            </w:pPr>
            <w:r>
              <w:rPr>
                <w:rFonts w:ascii="Calibri" w:eastAsia="Calibri" w:hAnsi="Calibri" w:cs="Calibri"/>
                <w:b/>
                <w:bCs/>
                <w:sz w:val="18"/>
                <w:szCs w:val="18"/>
              </w:rPr>
              <w:t>1917–22</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24DDE1B" w14:textId="77777777" w:rsidR="003F4478" w:rsidRDefault="00000000">
            <w:pPr>
              <w:spacing w:after="30" w:line="250" w:lineRule="auto"/>
            </w:pPr>
            <w:r>
              <w:rPr>
                <w:rFonts w:ascii="Calibri" w:eastAsia="Calibri" w:hAnsi="Calibri" w:cs="Calibri"/>
                <w:sz w:val="18"/>
                <w:szCs w:val="18"/>
              </w:rPr>
              <w:t>Minister of Munitions (1917); War and Air (1919–21); Colonial Secretary (1921–22) — the Irish Treaty, the Middle East settlement.</w:t>
            </w:r>
          </w:p>
        </w:tc>
      </w:tr>
      <w:tr w:rsidR="003F4478" w14:paraId="06D9E912"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F9B1920" w14:textId="77777777" w:rsidR="003F4478" w:rsidRDefault="00000000">
            <w:pPr>
              <w:spacing w:after="30" w:line="250" w:lineRule="auto"/>
            </w:pPr>
            <w:r>
              <w:rPr>
                <w:rFonts w:ascii="Calibri" w:eastAsia="Calibri" w:hAnsi="Calibri" w:cs="Calibri"/>
                <w:b/>
                <w:bCs/>
                <w:sz w:val="18"/>
                <w:szCs w:val="18"/>
              </w:rPr>
              <w:t>1924</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C1FB11A" w14:textId="77777777" w:rsidR="003F4478" w:rsidRDefault="00000000">
            <w:pPr>
              <w:spacing w:after="30" w:line="250" w:lineRule="auto"/>
            </w:pPr>
            <w:r>
              <w:rPr>
                <w:rFonts w:ascii="Calibri" w:eastAsia="Calibri" w:hAnsi="Calibri" w:cs="Calibri"/>
                <w:sz w:val="18"/>
                <w:szCs w:val="18"/>
              </w:rPr>
              <w:t xml:space="preserve">Rejoined the </w:t>
            </w:r>
            <w:r>
              <w:rPr>
                <w:rFonts w:ascii="Calibri" w:eastAsia="Calibri" w:hAnsi="Calibri" w:cs="Calibri"/>
                <w:b/>
                <w:bCs/>
                <w:sz w:val="18"/>
                <w:szCs w:val="18"/>
              </w:rPr>
              <w:t>Conservatives</w:t>
            </w:r>
            <w:r>
              <w:rPr>
                <w:rFonts w:ascii="Calibri" w:eastAsia="Calibri" w:hAnsi="Calibri" w:cs="Calibri"/>
                <w:sz w:val="18"/>
                <w:szCs w:val="18"/>
              </w:rPr>
              <w:t>: "Anyone can rat, but it takes a certain ingenuity to re-rat."</w:t>
            </w:r>
          </w:p>
        </w:tc>
      </w:tr>
      <w:tr w:rsidR="003F4478" w14:paraId="501841CD"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0CF1AF9" w14:textId="77777777" w:rsidR="003F4478" w:rsidRDefault="00000000">
            <w:pPr>
              <w:spacing w:after="30" w:line="250" w:lineRule="auto"/>
            </w:pPr>
            <w:r>
              <w:rPr>
                <w:rFonts w:ascii="Calibri" w:eastAsia="Calibri" w:hAnsi="Calibri" w:cs="Calibri"/>
                <w:b/>
                <w:bCs/>
                <w:sz w:val="18"/>
                <w:szCs w:val="18"/>
              </w:rPr>
              <w:t>1924–29</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44AAE94" w14:textId="77777777" w:rsidR="003F4478" w:rsidRDefault="00000000">
            <w:pPr>
              <w:spacing w:after="30" w:line="250" w:lineRule="auto"/>
            </w:pPr>
            <w:r>
              <w:rPr>
                <w:rFonts w:ascii="Calibri" w:eastAsia="Calibri" w:hAnsi="Calibri" w:cs="Calibri"/>
                <w:b/>
                <w:bCs/>
                <w:sz w:val="18"/>
                <w:szCs w:val="18"/>
              </w:rPr>
              <w:t>Chancellor of the Exchequer</w:t>
            </w:r>
            <w:r>
              <w:rPr>
                <w:rFonts w:ascii="Calibri" w:eastAsia="Calibri" w:hAnsi="Calibri" w:cs="Calibri"/>
                <w:sz w:val="18"/>
                <w:szCs w:val="18"/>
              </w:rPr>
              <w:t xml:space="preserve">: returned to the </w:t>
            </w:r>
            <w:r>
              <w:rPr>
                <w:rFonts w:ascii="Calibri" w:eastAsia="Calibri" w:hAnsi="Calibri" w:cs="Calibri"/>
                <w:b/>
                <w:bCs/>
                <w:sz w:val="18"/>
                <w:szCs w:val="18"/>
              </w:rPr>
              <w:t>gold standard</w:t>
            </w:r>
            <w:r>
              <w:rPr>
                <w:rFonts w:ascii="Calibri" w:eastAsia="Calibri" w:hAnsi="Calibri" w:cs="Calibri"/>
                <w:sz w:val="18"/>
                <w:szCs w:val="18"/>
              </w:rPr>
              <w:t xml:space="preserve"> (1925) — later he called it the biggest mistake of his life; the </w:t>
            </w:r>
            <w:r>
              <w:rPr>
                <w:rFonts w:ascii="Calibri" w:eastAsia="Calibri" w:hAnsi="Calibri" w:cs="Calibri"/>
                <w:i/>
                <w:iCs/>
                <w:sz w:val="18"/>
                <w:szCs w:val="18"/>
              </w:rPr>
              <w:t>British Gazette</w:t>
            </w:r>
            <w:r>
              <w:rPr>
                <w:rFonts w:ascii="Calibri" w:eastAsia="Calibri" w:hAnsi="Calibri" w:cs="Calibri"/>
                <w:sz w:val="18"/>
                <w:szCs w:val="18"/>
              </w:rPr>
              <w:t xml:space="preserve"> in the General Strike.</w:t>
            </w:r>
          </w:p>
        </w:tc>
      </w:tr>
      <w:tr w:rsidR="003F4478" w14:paraId="1A3A12FC"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DA12DBD" w14:textId="77777777" w:rsidR="003F4478" w:rsidRDefault="00000000">
            <w:pPr>
              <w:spacing w:after="30" w:line="250" w:lineRule="auto"/>
            </w:pPr>
            <w:r>
              <w:rPr>
                <w:rFonts w:ascii="Calibri" w:eastAsia="Calibri" w:hAnsi="Calibri" w:cs="Calibri"/>
                <w:b/>
                <w:bCs/>
                <w:sz w:val="18"/>
                <w:szCs w:val="18"/>
              </w:rPr>
              <w:t>1929–39</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B648473" w14:textId="77777777" w:rsidR="003F4478" w:rsidRDefault="00000000">
            <w:pPr>
              <w:spacing w:after="30" w:line="250" w:lineRule="auto"/>
            </w:pPr>
            <w:r>
              <w:rPr>
                <w:rFonts w:ascii="Calibri" w:eastAsia="Calibri" w:hAnsi="Calibri" w:cs="Calibri"/>
                <w:sz w:val="18"/>
                <w:szCs w:val="18"/>
              </w:rPr>
              <w:t>The "</w:t>
            </w:r>
            <w:r>
              <w:rPr>
                <w:rFonts w:ascii="Calibri" w:eastAsia="Calibri" w:hAnsi="Calibri" w:cs="Calibri"/>
                <w:b/>
                <w:bCs/>
                <w:sz w:val="18"/>
                <w:szCs w:val="18"/>
              </w:rPr>
              <w:t>wilderness years</w:t>
            </w:r>
            <w:r>
              <w:rPr>
                <w:rFonts w:ascii="Calibri" w:eastAsia="Calibri" w:hAnsi="Calibri" w:cs="Calibri"/>
                <w:sz w:val="18"/>
                <w:szCs w:val="18"/>
              </w:rPr>
              <w:t xml:space="preserve">": out of office; opposed Indian self-government; supported Edward VIII (1936); warned constantly against </w:t>
            </w:r>
            <w:r>
              <w:rPr>
                <w:rFonts w:ascii="Calibri" w:eastAsia="Calibri" w:hAnsi="Calibri" w:cs="Calibri"/>
                <w:b/>
                <w:bCs/>
                <w:sz w:val="18"/>
                <w:szCs w:val="18"/>
              </w:rPr>
              <w:t>Hitler</w:t>
            </w:r>
            <w:r>
              <w:rPr>
                <w:rFonts w:ascii="Calibri" w:eastAsia="Calibri" w:hAnsi="Calibri" w:cs="Calibri"/>
                <w:sz w:val="18"/>
                <w:szCs w:val="18"/>
              </w:rPr>
              <w:t xml:space="preserve"> and demanded </w:t>
            </w:r>
            <w:r>
              <w:rPr>
                <w:rFonts w:ascii="Calibri" w:eastAsia="Calibri" w:hAnsi="Calibri" w:cs="Calibri"/>
                <w:b/>
                <w:bCs/>
                <w:sz w:val="18"/>
                <w:szCs w:val="18"/>
              </w:rPr>
              <w:t>rearmament</w:t>
            </w:r>
            <w:r>
              <w:rPr>
                <w:rFonts w:ascii="Calibri" w:eastAsia="Calibri" w:hAnsi="Calibri" w:cs="Calibri"/>
                <w:sz w:val="18"/>
                <w:szCs w:val="18"/>
              </w:rPr>
              <w:t xml:space="preserve">; condemned </w:t>
            </w:r>
            <w:r>
              <w:rPr>
                <w:rFonts w:ascii="Calibri" w:eastAsia="Calibri" w:hAnsi="Calibri" w:cs="Calibri"/>
                <w:b/>
                <w:bCs/>
                <w:sz w:val="18"/>
                <w:szCs w:val="18"/>
              </w:rPr>
              <w:t>Munich</w:t>
            </w:r>
            <w:r>
              <w:rPr>
                <w:rFonts w:ascii="Calibri" w:eastAsia="Calibri" w:hAnsi="Calibri" w:cs="Calibri"/>
                <w:sz w:val="18"/>
                <w:szCs w:val="18"/>
              </w:rPr>
              <w:t>.</w:t>
            </w:r>
          </w:p>
        </w:tc>
      </w:tr>
      <w:tr w:rsidR="003F4478" w14:paraId="22500509"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0F713E8" w14:textId="77777777" w:rsidR="003F4478" w:rsidRDefault="00000000">
            <w:pPr>
              <w:spacing w:after="30" w:line="250" w:lineRule="auto"/>
            </w:pPr>
            <w:r>
              <w:rPr>
                <w:rFonts w:ascii="Calibri" w:eastAsia="Calibri" w:hAnsi="Calibri" w:cs="Calibri"/>
                <w:b/>
                <w:bCs/>
                <w:sz w:val="18"/>
                <w:szCs w:val="18"/>
              </w:rPr>
              <w:lastRenderedPageBreak/>
              <w:t>1939–40</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1C37442" w14:textId="77777777" w:rsidR="003F4478" w:rsidRDefault="00000000">
            <w:pPr>
              <w:spacing w:after="30" w:line="250" w:lineRule="auto"/>
            </w:pPr>
            <w:r>
              <w:rPr>
                <w:rFonts w:ascii="Calibri" w:eastAsia="Calibri" w:hAnsi="Calibri" w:cs="Calibri"/>
                <w:sz w:val="18"/>
                <w:szCs w:val="18"/>
              </w:rPr>
              <w:t>First Lord of the Admiralty again ("</w:t>
            </w:r>
            <w:r>
              <w:rPr>
                <w:rFonts w:ascii="Calibri" w:eastAsia="Calibri" w:hAnsi="Calibri" w:cs="Calibri"/>
                <w:b/>
                <w:bCs/>
                <w:sz w:val="18"/>
                <w:szCs w:val="18"/>
              </w:rPr>
              <w:t>Winston is back</w:t>
            </w:r>
            <w:r>
              <w:rPr>
                <w:rFonts w:ascii="Calibri" w:eastAsia="Calibri" w:hAnsi="Calibri" w:cs="Calibri"/>
                <w:sz w:val="18"/>
                <w:szCs w:val="18"/>
              </w:rPr>
              <w:t>").</w:t>
            </w:r>
          </w:p>
        </w:tc>
      </w:tr>
      <w:tr w:rsidR="003F4478" w14:paraId="63862C0E"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2DDE3D0" w14:textId="77777777" w:rsidR="003F4478" w:rsidRDefault="00000000">
            <w:pPr>
              <w:spacing w:after="30" w:line="250" w:lineRule="auto"/>
            </w:pPr>
            <w:r>
              <w:rPr>
                <w:rFonts w:ascii="Calibri" w:eastAsia="Calibri" w:hAnsi="Calibri" w:cs="Calibri"/>
                <w:b/>
                <w:bCs/>
                <w:sz w:val="18"/>
                <w:szCs w:val="18"/>
              </w:rPr>
              <w:t>1940–45</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5798F95" w14:textId="77777777" w:rsidR="003F4478" w:rsidRDefault="00000000">
            <w:pPr>
              <w:spacing w:after="30" w:line="250" w:lineRule="auto"/>
            </w:pPr>
            <w:r>
              <w:rPr>
                <w:rFonts w:ascii="Calibri" w:eastAsia="Calibri" w:hAnsi="Calibri" w:cs="Calibri"/>
                <w:b/>
                <w:bCs/>
                <w:sz w:val="18"/>
                <w:szCs w:val="18"/>
              </w:rPr>
              <w:t>Prime Minister</w:t>
            </w:r>
            <w:r>
              <w:rPr>
                <w:rFonts w:ascii="Calibri" w:eastAsia="Calibri" w:hAnsi="Calibri" w:cs="Calibri"/>
                <w:sz w:val="18"/>
                <w:szCs w:val="18"/>
              </w:rPr>
              <w:t xml:space="preserve"> of the wartime coalition.</w:t>
            </w:r>
          </w:p>
        </w:tc>
      </w:tr>
      <w:tr w:rsidR="003F4478" w14:paraId="4613FE74"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D5508A0" w14:textId="77777777" w:rsidR="003F4478" w:rsidRDefault="00000000">
            <w:pPr>
              <w:spacing w:after="30" w:line="250" w:lineRule="auto"/>
            </w:pPr>
            <w:r>
              <w:rPr>
                <w:rFonts w:ascii="Calibri" w:eastAsia="Calibri" w:hAnsi="Calibri" w:cs="Calibri"/>
                <w:b/>
                <w:bCs/>
                <w:sz w:val="18"/>
                <w:szCs w:val="18"/>
              </w:rPr>
              <w:t>1945</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238BF69" w14:textId="77777777" w:rsidR="003F4478" w:rsidRDefault="00000000">
            <w:pPr>
              <w:spacing w:after="30" w:line="250" w:lineRule="auto"/>
            </w:pPr>
            <w:r>
              <w:rPr>
                <w:rFonts w:ascii="Calibri" w:eastAsia="Calibri" w:hAnsi="Calibri" w:cs="Calibri"/>
                <w:sz w:val="18"/>
                <w:szCs w:val="18"/>
              </w:rPr>
              <w:t>Defeated in the general election.</w:t>
            </w:r>
          </w:p>
        </w:tc>
      </w:tr>
      <w:tr w:rsidR="003F4478" w14:paraId="478CD753"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81583C8" w14:textId="77777777" w:rsidR="003F4478" w:rsidRDefault="00000000">
            <w:pPr>
              <w:spacing w:after="30" w:line="250" w:lineRule="auto"/>
            </w:pPr>
            <w:r>
              <w:rPr>
                <w:rFonts w:ascii="Calibri" w:eastAsia="Calibri" w:hAnsi="Calibri" w:cs="Calibri"/>
                <w:b/>
                <w:bCs/>
                <w:sz w:val="18"/>
                <w:szCs w:val="18"/>
              </w:rPr>
              <w:t>1946</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C6D48C1" w14:textId="77777777" w:rsidR="003F4478" w:rsidRDefault="00000000">
            <w:pPr>
              <w:spacing w:after="30" w:line="250" w:lineRule="auto"/>
            </w:pPr>
            <w:r>
              <w:rPr>
                <w:rFonts w:ascii="Calibri" w:eastAsia="Calibri" w:hAnsi="Calibri" w:cs="Calibri"/>
                <w:sz w:val="18"/>
                <w:szCs w:val="18"/>
              </w:rPr>
              <w:t>The "</w:t>
            </w:r>
            <w:r>
              <w:rPr>
                <w:rFonts w:ascii="Calibri" w:eastAsia="Calibri" w:hAnsi="Calibri" w:cs="Calibri"/>
                <w:b/>
                <w:bCs/>
                <w:sz w:val="18"/>
                <w:szCs w:val="18"/>
              </w:rPr>
              <w:t>Iron Curtain</w:t>
            </w:r>
            <w:r>
              <w:rPr>
                <w:rFonts w:ascii="Calibri" w:eastAsia="Calibri" w:hAnsi="Calibri" w:cs="Calibri"/>
                <w:sz w:val="18"/>
                <w:szCs w:val="18"/>
              </w:rPr>
              <w:t xml:space="preserve">" speech at </w:t>
            </w:r>
            <w:r>
              <w:rPr>
                <w:rFonts w:ascii="Calibri" w:eastAsia="Calibri" w:hAnsi="Calibri" w:cs="Calibri"/>
                <w:b/>
                <w:bCs/>
                <w:sz w:val="18"/>
                <w:szCs w:val="18"/>
              </w:rPr>
              <w:t>Fulton</w:t>
            </w:r>
            <w:r>
              <w:rPr>
                <w:rFonts w:ascii="Calibri" w:eastAsia="Calibri" w:hAnsi="Calibri" w:cs="Calibri"/>
                <w:sz w:val="18"/>
                <w:szCs w:val="18"/>
              </w:rPr>
              <w:t xml:space="preserve">, Missouri (5 March); the </w:t>
            </w:r>
            <w:r>
              <w:rPr>
                <w:rFonts w:ascii="Calibri" w:eastAsia="Calibri" w:hAnsi="Calibri" w:cs="Calibri"/>
                <w:b/>
                <w:bCs/>
                <w:sz w:val="18"/>
                <w:szCs w:val="18"/>
              </w:rPr>
              <w:t>Zurich</w:t>
            </w:r>
            <w:r>
              <w:rPr>
                <w:rFonts w:ascii="Calibri" w:eastAsia="Calibri" w:hAnsi="Calibri" w:cs="Calibri"/>
                <w:sz w:val="18"/>
                <w:szCs w:val="18"/>
              </w:rPr>
              <w:t xml:space="preserve"> speech calling for a "United States of Europe" (September).</w:t>
            </w:r>
          </w:p>
        </w:tc>
      </w:tr>
      <w:tr w:rsidR="003F4478" w14:paraId="01E9E423"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12D625F" w14:textId="77777777" w:rsidR="003F4478" w:rsidRDefault="00000000">
            <w:pPr>
              <w:spacing w:after="30" w:line="250" w:lineRule="auto"/>
            </w:pPr>
            <w:r>
              <w:rPr>
                <w:rFonts w:ascii="Calibri" w:eastAsia="Calibri" w:hAnsi="Calibri" w:cs="Calibri"/>
                <w:b/>
                <w:bCs/>
                <w:sz w:val="18"/>
                <w:szCs w:val="18"/>
              </w:rPr>
              <w:t>1951–55</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5239A79" w14:textId="77777777" w:rsidR="003F4478" w:rsidRDefault="00000000">
            <w:pPr>
              <w:spacing w:after="30" w:line="250" w:lineRule="auto"/>
            </w:pPr>
            <w:r>
              <w:rPr>
                <w:rFonts w:ascii="Calibri" w:eastAsia="Calibri" w:hAnsi="Calibri" w:cs="Calibri"/>
                <w:sz w:val="18"/>
                <w:szCs w:val="18"/>
              </w:rPr>
              <w:t>Prime Minister again.</w:t>
            </w:r>
          </w:p>
        </w:tc>
      </w:tr>
      <w:tr w:rsidR="003F4478" w14:paraId="6F4B36B2"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4E1B8EF" w14:textId="77777777" w:rsidR="003F4478" w:rsidRDefault="00000000">
            <w:pPr>
              <w:spacing w:after="30" w:line="250" w:lineRule="auto"/>
            </w:pPr>
            <w:r>
              <w:rPr>
                <w:rFonts w:ascii="Calibri" w:eastAsia="Calibri" w:hAnsi="Calibri" w:cs="Calibri"/>
                <w:b/>
                <w:bCs/>
                <w:sz w:val="18"/>
                <w:szCs w:val="18"/>
              </w:rPr>
              <w:t>1953</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2804E5D" w14:textId="77777777" w:rsidR="003F4478" w:rsidRDefault="00000000">
            <w:pPr>
              <w:spacing w:after="30" w:line="250" w:lineRule="auto"/>
            </w:pPr>
            <w:r>
              <w:rPr>
                <w:rFonts w:ascii="Calibri" w:eastAsia="Calibri" w:hAnsi="Calibri" w:cs="Calibri"/>
                <w:sz w:val="18"/>
                <w:szCs w:val="18"/>
              </w:rPr>
              <w:t xml:space="preserve">Knighted (Garter); </w:t>
            </w:r>
            <w:r>
              <w:rPr>
                <w:rFonts w:ascii="Calibri" w:eastAsia="Calibri" w:hAnsi="Calibri" w:cs="Calibri"/>
                <w:b/>
                <w:bCs/>
                <w:sz w:val="18"/>
                <w:szCs w:val="18"/>
              </w:rPr>
              <w:t>Nobel Prize for Literature</w:t>
            </w:r>
            <w:r>
              <w:rPr>
                <w:rFonts w:ascii="Calibri" w:eastAsia="Calibri" w:hAnsi="Calibri" w:cs="Calibri"/>
                <w:sz w:val="18"/>
                <w:szCs w:val="18"/>
              </w:rPr>
              <w:t>.</w:t>
            </w:r>
          </w:p>
        </w:tc>
      </w:tr>
      <w:tr w:rsidR="003F4478" w14:paraId="3F285F4F"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37E38F6" w14:textId="77777777" w:rsidR="003F4478" w:rsidRDefault="00000000">
            <w:pPr>
              <w:spacing w:after="30" w:line="250" w:lineRule="auto"/>
            </w:pPr>
            <w:r>
              <w:rPr>
                <w:rFonts w:ascii="Calibri" w:eastAsia="Calibri" w:hAnsi="Calibri" w:cs="Calibri"/>
                <w:b/>
                <w:bCs/>
                <w:sz w:val="18"/>
                <w:szCs w:val="18"/>
              </w:rPr>
              <w:t>1965</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C5BF73C" w14:textId="77777777" w:rsidR="003F4478" w:rsidRDefault="00000000">
            <w:pPr>
              <w:spacing w:after="30" w:line="250" w:lineRule="auto"/>
            </w:pPr>
            <w:r>
              <w:rPr>
                <w:rFonts w:ascii="Calibri" w:eastAsia="Calibri" w:hAnsi="Calibri" w:cs="Calibri"/>
                <w:sz w:val="18"/>
                <w:szCs w:val="18"/>
              </w:rPr>
              <w:t xml:space="preserve">Died on </w:t>
            </w:r>
            <w:r>
              <w:rPr>
                <w:rFonts w:ascii="Calibri" w:eastAsia="Calibri" w:hAnsi="Calibri" w:cs="Calibri"/>
                <w:b/>
                <w:bCs/>
                <w:sz w:val="18"/>
                <w:szCs w:val="18"/>
              </w:rPr>
              <w:t>24 January</w:t>
            </w:r>
            <w:r>
              <w:rPr>
                <w:rFonts w:ascii="Calibri" w:eastAsia="Calibri" w:hAnsi="Calibri" w:cs="Calibri"/>
                <w:sz w:val="18"/>
                <w:szCs w:val="18"/>
              </w:rPr>
              <w:t xml:space="preserve">; </w:t>
            </w:r>
            <w:r>
              <w:rPr>
                <w:rFonts w:ascii="Calibri" w:eastAsia="Calibri" w:hAnsi="Calibri" w:cs="Calibri"/>
                <w:b/>
                <w:bCs/>
                <w:sz w:val="18"/>
                <w:szCs w:val="18"/>
              </w:rPr>
              <w:t>state funeral</w:t>
            </w:r>
            <w:r>
              <w:rPr>
                <w:rFonts w:ascii="Calibri" w:eastAsia="Calibri" w:hAnsi="Calibri" w:cs="Calibri"/>
                <w:sz w:val="18"/>
                <w:szCs w:val="18"/>
              </w:rPr>
              <w:t>.</w:t>
            </w:r>
          </w:p>
        </w:tc>
      </w:tr>
    </w:tbl>
    <w:p w14:paraId="0ADD417A" w14:textId="77777777" w:rsidR="003F4478" w:rsidRDefault="003F4478">
      <w:pPr>
        <w:spacing w:after="120"/>
      </w:pPr>
    </w:p>
    <w:p w14:paraId="6525AEC0" w14:textId="77777777" w:rsidR="003F4478" w:rsidRDefault="00000000">
      <w:pPr>
        <w:pStyle w:val="Heading2"/>
      </w:pPr>
      <w:bookmarkStart w:id="28" w:name="_Toc241396947"/>
      <w:r>
        <w:t>2.2  Churchill the warrior</w:t>
      </w:r>
      <w:bookmarkEnd w:id="28"/>
    </w:p>
    <w:p w14:paraId="71ADD5E3" w14:textId="77777777" w:rsidR="003F4478" w:rsidRDefault="00000000">
      <w:pPr>
        <w:pStyle w:val="Heading3"/>
      </w:pPr>
      <w:bookmarkStart w:id="29" w:name="_Toc241396948"/>
      <w:r>
        <w:t>(i)  The young soldier</w:t>
      </w:r>
      <w:bookmarkEnd w:id="29"/>
    </w:p>
    <w:p w14:paraId="34F35303" w14:textId="77777777" w:rsidR="003F4478" w:rsidRDefault="00000000">
      <w:r>
        <w:t xml:space="preserve">A brave, adventurous cavalry officer who deliberately sought danger and fame: Cuba, the North-West Frontier, </w:t>
      </w:r>
      <w:r>
        <w:rPr>
          <w:b/>
          <w:bCs/>
        </w:rPr>
        <w:t>Omdurman</w:t>
      </w:r>
      <w:r>
        <w:t xml:space="preserve"> (1898) and the Boer War (capture and escape, 1899). In </w:t>
      </w:r>
      <w:r>
        <w:rPr>
          <w:b/>
          <w:bCs/>
        </w:rPr>
        <w:t>1916</w:t>
      </w:r>
      <w:r>
        <w:t xml:space="preserve"> he commanded the 6th Royal Scots Fusiliers in the trenches.</w:t>
      </w:r>
    </w:p>
    <w:p w14:paraId="75C462FE" w14:textId="77777777" w:rsidR="003F4478" w:rsidRDefault="00000000">
      <w:pPr>
        <w:pStyle w:val="Heading3"/>
      </w:pPr>
      <w:bookmarkStart w:id="30" w:name="_Toc241396949"/>
      <w:r>
        <w:t>(ii)  Director of war (1911–15)</w:t>
      </w:r>
      <w:bookmarkEnd w:id="30"/>
    </w:p>
    <w:p w14:paraId="0A16A05D" w14:textId="77777777" w:rsidR="003F4478" w:rsidRDefault="00000000">
      <w:r>
        <w:t xml:space="preserve">As </w:t>
      </w:r>
      <w:r>
        <w:rPr>
          <w:b/>
          <w:bCs/>
        </w:rPr>
        <w:t>First Lord of the Admiralty</w:t>
      </w:r>
      <w:r>
        <w:t xml:space="preserve"> he modernised the navy (oil-fired ships, the naval air service, early work on the </w:t>
      </w:r>
      <w:r>
        <w:rPr>
          <w:b/>
          <w:bCs/>
        </w:rPr>
        <w:t>tank</w:t>
      </w:r>
      <w:r>
        <w:t xml:space="preserve">) and had the fleet ready in 1914. But the </w:t>
      </w:r>
      <w:r>
        <w:rPr>
          <w:b/>
          <w:bCs/>
        </w:rPr>
        <w:t>Dardanelles/Gallipoli</w:t>
      </w:r>
      <w:r>
        <w:t xml:space="preserve"> campaign (</w:t>
      </w:r>
      <w:r>
        <w:rPr>
          <w:b/>
          <w:bCs/>
        </w:rPr>
        <w:t>1915</w:t>
      </w:r>
      <w:r>
        <w:t>) — his plan to knock Turkey out of the war — ended in disaster, and he was dismissed.</w:t>
      </w:r>
    </w:p>
    <w:p w14:paraId="2112CD74" w14:textId="77777777" w:rsidR="003F4478" w:rsidRDefault="00000000">
      <w:pPr>
        <w:pStyle w:val="Heading3"/>
      </w:pPr>
      <w:bookmarkStart w:id="31" w:name="_Toc241396950"/>
      <w:r>
        <w:t>(iii)  The war leader (1940–45)</w:t>
      </w:r>
      <w:bookmarkEnd w:id="31"/>
    </w:p>
    <w:p w14:paraId="6960A16C" w14:textId="77777777" w:rsidR="003F4478" w:rsidRDefault="00000000">
      <w:pPr>
        <w:tabs>
          <w:tab w:val="left" w:pos="460"/>
        </w:tabs>
        <w:spacing w:after="90"/>
        <w:ind w:left="460" w:hanging="460"/>
      </w:pPr>
      <w:r>
        <w:rPr>
          <w:b/>
          <w:bCs/>
          <w:color w:val="9B2335"/>
        </w:rPr>
        <w:t>1.</w:t>
      </w:r>
      <w:r>
        <w:rPr>
          <w:b/>
          <w:bCs/>
          <w:color w:val="9B2335"/>
        </w:rPr>
        <w:tab/>
      </w:r>
      <w:r>
        <w:rPr>
          <w:b/>
          <w:bCs/>
        </w:rPr>
        <w:t>Defiance</w:t>
      </w:r>
      <w:r>
        <w:t xml:space="preserve">: in </w:t>
      </w:r>
      <w:r>
        <w:rPr>
          <w:b/>
          <w:bCs/>
        </w:rPr>
        <w:t>May 1940</w:t>
      </w:r>
      <w:r>
        <w:t>, when some ministers (Halifax) wanted to explore peace terms through Mussolini, Churchill insisted on fighting on.</w:t>
      </w:r>
    </w:p>
    <w:p w14:paraId="3B1D949C" w14:textId="77777777" w:rsidR="003F4478" w:rsidRDefault="00000000">
      <w:pPr>
        <w:tabs>
          <w:tab w:val="left" w:pos="460"/>
        </w:tabs>
        <w:spacing w:after="90"/>
        <w:ind w:left="460" w:hanging="460"/>
      </w:pPr>
      <w:r>
        <w:rPr>
          <w:b/>
          <w:bCs/>
          <w:color w:val="9B2335"/>
        </w:rPr>
        <w:t>2.</w:t>
      </w:r>
      <w:r>
        <w:rPr>
          <w:b/>
          <w:bCs/>
          <w:color w:val="9B2335"/>
        </w:rPr>
        <w:tab/>
      </w:r>
      <w:r>
        <w:rPr>
          <w:b/>
          <w:bCs/>
        </w:rPr>
        <w:t>Inspiration</w:t>
      </w:r>
      <w:r>
        <w:t>: his speeches and broadcasts — "blood, toil, tears and sweat", "we shall fight on the beaches", "their finest hour", "the few" — gave the nation courage. As Ed Murrow said, "he mobilised the English language and sent it into battle".</w:t>
      </w:r>
    </w:p>
    <w:p w14:paraId="78DAFF7B" w14:textId="77777777" w:rsidR="003F4478" w:rsidRDefault="00000000">
      <w:pPr>
        <w:tabs>
          <w:tab w:val="left" w:pos="460"/>
        </w:tabs>
        <w:spacing w:after="90"/>
        <w:ind w:left="460" w:hanging="460"/>
      </w:pPr>
      <w:r>
        <w:rPr>
          <w:b/>
          <w:bCs/>
          <w:color w:val="9B2335"/>
        </w:rPr>
        <w:t>3.</w:t>
      </w:r>
      <w:r>
        <w:rPr>
          <w:b/>
          <w:bCs/>
          <w:color w:val="9B2335"/>
        </w:rPr>
        <w:tab/>
      </w:r>
      <w:r>
        <w:rPr>
          <w:b/>
          <w:bCs/>
        </w:rPr>
        <w:t>Energy and control</w:t>
      </w:r>
      <w:r>
        <w:t xml:space="preserve">: he was also </w:t>
      </w:r>
      <w:r>
        <w:rPr>
          <w:b/>
          <w:bCs/>
        </w:rPr>
        <w:t>Minister of Defence</w:t>
      </w:r>
      <w:r>
        <w:t>, drove the service chiefs hard, visited bombed cities and the front, and read Enigma intelligence ("Action this day").</w:t>
      </w:r>
    </w:p>
    <w:p w14:paraId="04881796" w14:textId="77777777" w:rsidR="003F4478" w:rsidRDefault="00000000">
      <w:pPr>
        <w:tabs>
          <w:tab w:val="left" w:pos="460"/>
        </w:tabs>
        <w:spacing w:after="90"/>
        <w:ind w:left="460" w:hanging="460"/>
      </w:pPr>
      <w:r>
        <w:rPr>
          <w:b/>
          <w:bCs/>
          <w:color w:val="9B2335"/>
        </w:rPr>
        <w:t>4.</w:t>
      </w:r>
      <w:r>
        <w:rPr>
          <w:b/>
          <w:bCs/>
          <w:color w:val="9B2335"/>
        </w:rPr>
        <w:tab/>
      </w:r>
      <w:r>
        <w:rPr>
          <w:b/>
          <w:bCs/>
        </w:rPr>
        <w:t>Strategy</w:t>
      </w:r>
      <w:r>
        <w:t xml:space="preserve">: he defended the </w:t>
      </w:r>
      <w:r>
        <w:rPr>
          <w:b/>
          <w:bCs/>
        </w:rPr>
        <w:t>Middle East</w:t>
      </w:r>
      <w:r>
        <w:t xml:space="preserve"> and </w:t>
      </w:r>
      <w:r>
        <w:rPr>
          <w:b/>
          <w:bCs/>
        </w:rPr>
        <w:t>Mediterranean</w:t>
      </w:r>
      <w:r>
        <w:t xml:space="preserve"> (Alamein, North Africa, Italy — "the soft underbelly of Europe"), supported the bombing of Germany, and delayed the cross-Channel invasion until </w:t>
      </w:r>
      <w:r>
        <w:rPr>
          <w:b/>
          <w:bCs/>
        </w:rPr>
        <w:t>1944</w:t>
      </w:r>
      <w:r>
        <w:t>, when it could succeed.</w:t>
      </w:r>
    </w:p>
    <w:p w14:paraId="73FD7961" w14:textId="77777777" w:rsidR="003F4478" w:rsidRDefault="00000000">
      <w:pPr>
        <w:tabs>
          <w:tab w:val="left" w:pos="460"/>
        </w:tabs>
        <w:spacing w:after="90"/>
        <w:ind w:left="460" w:hanging="460"/>
      </w:pPr>
      <w:r>
        <w:rPr>
          <w:b/>
          <w:bCs/>
          <w:color w:val="9B2335"/>
        </w:rPr>
        <w:t>5.</w:t>
      </w:r>
      <w:r>
        <w:rPr>
          <w:b/>
          <w:bCs/>
          <w:color w:val="9B2335"/>
        </w:rPr>
        <w:tab/>
      </w:r>
      <w:r>
        <w:rPr>
          <w:b/>
          <w:bCs/>
        </w:rPr>
        <w:t>Alliance-building</w:t>
      </w:r>
      <w:r>
        <w:t xml:space="preserve">: his friendship with </w:t>
      </w:r>
      <w:r>
        <w:rPr>
          <w:b/>
          <w:bCs/>
        </w:rPr>
        <w:t>Roosevelt</w:t>
      </w:r>
      <w:r>
        <w:t xml:space="preserve"> brought American aid (Lend-Lease) and, after Pearl Harbor, a joint strategy ("Germany first"); he kept the alliance with </w:t>
      </w:r>
      <w:r>
        <w:rPr>
          <w:b/>
          <w:bCs/>
        </w:rPr>
        <w:t>Stalin</w:t>
      </w:r>
      <w:r>
        <w:t xml:space="preserve"> together.</w:t>
      </w:r>
    </w:p>
    <w:p w14:paraId="5E267EAA" w14:textId="77777777" w:rsidR="003F4478" w:rsidRDefault="00000000">
      <w:pPr>
        <w:pStyle w:val="Heading3"/>
      </w:pPr>
      <w:bookmarkStart w:id="32" w:name="_Toc241396951"/>
      <w:r>
        <w:lastRenderedPageBreak/>
        <w:t>(iv)  Criticisms</w:t>
      </w:r>
      <w:bookmarkEnd w:id="32"/>
    </w:p>
    <w:p w14:paraId="05D62657" w14:textId="77777777" w:rsidR="003F4478" w:rsidRDefault="00000000">
      <w:r>
        <w:t xml:space="preserve">Gallipoli (1915); the Norway campaign (1940); Greece (1941); the loss of </w:t>
      </w:r>
      <w:r>
        <w:rPr>
          <w:b/>
          <w:bCs/>
        </w:rPr>
        <w:t>Singapore</w:t>
      </w:r>
      <w:r>
        <w:t xml:space="preserve"> (1942); interference with his generals; the bombing of </w:t>
      </w:r>
      <w:r>
        <w:rPr>
          <w:b/>
          <w:bCs/>
        </w:rPr>
        <w:t>Dresden</w:t>
      </w:r>
      <w:r>
        <w:t xml:space="preserve">; his government's handling of the </w:t>
      </w:r>
      <w:r>
        <w:rPr>
          <w:b/>
          <w:bCs/>
        </w:rPr>
        <w:t>Bengal famine</w:t>
      </w:r>
      <w:r>
        <w:t xml:space="preserve"> (</w:t>
      </w:r>
      <w:r>
        <w:rPr>
          <w:b/>
          <w:bCs/>
        </w:rPr>
        <w:t>1943</w:t>
      </w:r>
      <w:r>
        <w:t>), in which about 3 million died.</w:t>
      </w:r>
    </w:p>
    <w:p w14:paraId="03897E46" w14:textId="77777777" w:rsidR="003F4478" w:rsidRDefault="00000000">
      <w:pPr>
        <w:pStyle w:val="Heading2"/>
      </w:pPr>
      <w:bookmarkStart w:id="33" w:name="_Toc241396952"/>
      <w:r>
        <w:t>2.3  Churchill the statesman</w:t>
      </w:r>
      <w:bookmarkEnd w:id="33"/>
    </w:p>
    <w:p w14:paraId="4CBDEC6A" w14:textId="77777777" w:rsidR="003F4478" w:rsidRDefault="00000000">
      <w:pPr>
        <w:pStyle w:val="Heading3"/>
      </w:pPr>
      <w:bookmarkStart w:id="34" w:name="_Toc241396953"/>
      <w:r>
        <w:t>(i)  Before 1940</w:t>
      </w:r>
      <w:bookmarkEnd w:id="34"/>
    </w:p>
    <w:p w14:paraId="2D23860F" w14:textId="77777777" w:rsidR="003F4478" w:rsidRDefault="00000000">
      <w:pPr>
        <w:pStyle w:val="ListParagraph"/>
        <w:numPr>
          <w:ilvl w:val="0"/>
          <w:numId w:val="2"/>
        </w:numPr>
        <w:spacing w:after="70" w:line="276" w:lineRule="auto"/>
      </w:pPr>
      <w:r>
        <w:rPr>
          <w:b/>
          <w:bCs/>
        </w:rPr>
        <w:t>Liberal reformer</w:t>
      </w:r>
      <w:r>
        <w:t xml:space="preserve"> (1908–11): labour exchanges, trade boards, prison reform — one of the builders of the early welfare state.</w:t>
      </w:r>
    </w:p>
    <w:p w14:paraId="46DAC856" w14:textId="77777777" w:rsidR="003F4478" w:rsidRDefault="00000000">
      <w:pPr>
        <w:pStyle w:val="ListParagraph"/>
        <w:numPr>
          <w:ilvl w:val="0"/>
          <w:numId w:val="2"/>
        </w:numPr>
        <w:spacing w:after="70" w:line="276" w:lineRule="auto"/>
      </w:pPr>
      <w:r>
        <w:rPr>
          <w:b/>
          <w:bCs/>
        </w:rPr>
        <w:t>Colonial Secretary</w:t>
      </w:r>
      <w:r>
        <w:t xml:space="preserve">: the </w:t>
      </w:r>
      <w:r>
        <w:rPr>
          <w:b/>
          <w:bCs/>
        </w:rPr>
        <w:t>Irish Treaty</w:t>
      </w:r>
      <w:r>
        <w:t xml:space="preserve"> (1921); the Cairo Conference (1921) — the kingdoms of Iraq and Transjordan.</w:t>
      </w:r>
    </w:p>
    <w:p w14:paraId="524471BE" w14:textId="77777777" w:rsidR="003F4478" w:rsidRDefault="00000000">
      <w:pPr>
        <w:pStyle w:val="ListParagraph"/>
        <w:numPr>
          <w:ilvl w:val="0"/>
          <w:numId w:val="2"/>
        </w:numPr>
        <w:spacing w:after="70" w:line="276" w:lineRule="auto"/>
      </w:pPr>
      <w:r>
        <w:rPr>
          <w:b/>
          <w:bCs/>
        </w:rPr>
        <w:t>Chancellor</w:t>
      </w:r>
      <w:r>
        <w:t xml:space="preserve">: widows' pensions (1925); but the </w:t>
      </w:r>
      <w:r>
        <w:rPr>
          <w:b/>
          <w:bCs/>
        </w:rPr>
        <w:t>gold standard</w:t>
      </w:r>
      <w:r>
        <w:t xml:space="preserve"> (1925) was a mistake.</w:t>
      </w:r>
    </w:p>
    <w:p w14:paraId="26CC7272" w14:textId="77777777" w:rsidR="003F4478" w:rsidRDefault="00000000">
      <w:pPr>
        <w:pStyle w:val="ListParagraph"/>
        <w:numPr>
          <w:ilvl w:val="0"/>
          <w:numId w:val="2"/>
        </w:numPr>
        <w:spacing w:after="70" w:line="276" w:lineRule="auto"/>
      </w:pPr>
      <w:r>
        <w:rPr>
          <w:b/>
          <w:bCs/>
        </w:rPr>
        <w:t>Prophet</w:t>
      </w:r>
      <w:r>
        <w:t xml:space="preserve">: his warnings against </w:t>
      </w:r>
      <w:r>
        <w:rPr>
          <w:b/>
          <w:bCs/>
        </w:rPr>
        <w:t>Hitler</w:t>
      </w:r>
      <w:r>
        <w:t xml:space="preserve"> in the 1930s were proved right.</w:t>
      </w:r>
    </w:p>
    <w:p w14:paraId="0C4F52E3" w14:textId="77777777" w:rsidR="003F4478" w:rsidRDefault="00000000">
      <w:pPr>
        <w:pStyle w:val="ListParagraph"/>
        <w:numPr>
          <w:ilvl w:val="0"/>
          <w:numId w:val="2"/>
        </w:numPr>
        <w:spacing w:after="70" w:line="276" w:lineRule="auto"/>
      </w:pPr>
      <w:r>
        <w:rPr>
          <w:b/>
          <w:bCs/>
        </w:rPr>
        <w:t>But</w:t>
      </w:r>
      <w:r>
        <w:t xml:space="preserve">: opposition to Indian self-government (the </w:t>
      </w:r>
      <w:r>
        <w:rPr>
          <w:b/>
          <w:bCs/>
        </w:rPr>
        <w:t>India Act 1935</w:t>
      </w:r>
      <w:r>
        <w:t>) and support for Edward VIII damaged his judgement's reputation.</w:t>
      </w:r>
    </w:p>
    <w:p w14:paraId="5A2B8F47" w14:textId="77777777" w:rsidR="003F4478" w:rsidRDefault="00000000">
      <w:pPr>
        <w:pStyle w:val="Heading3"/>
      </w:pPr>
      <w:bookmarkStart w:id="35" w:name="_Toc241396954"/>
      <w:r>
        <w:t>(ii)  War statesman</w:t>
      </w:r>
      <w:bookmarkEnd w:id="35"/>
    </w:p>
    <w:p w14:paraId="54247534" w14:textId="77777777" w:rsidR="003F4478" w:rsidRDefault="00000000">
      <w:pPr>
        <w:pStyle w:val="ListParagraph"/>
        <w:numPr>
          <w:ilvl w:val="0"/>
          <w:numId w:val="2"/>
        </w:numPr>
        <w:spacing w:after="70" w:line="276" w:lineRule="auto"/>
      </w:pPr>
      <w:r>
        <w:rPr>
          <w:b/>
          <w:bCs/>
        </w:rPr>
        <w:t>The war conferences</w:t>
      </w:r>
      <w:r>
        <w:t xml:space="preserve"> (Chapter 3): Placentia Bay (1941), Washington (1941–42), </w:t>
      </w:r>
      <w:r>
        <w:rPr>
          <w:b/>
          <w:bCs/>
        </w:rPr>
        <w:t>Casablanca</w:t>
      </w:r>
      <w:r>
        <w:t xml:space="preserve"> (1943), </w:t>
      </w:r>
      <w:r>
        <w:rPr>
          <w:b/>
          <w:bCs/>
        </w:rPr>
        <w:t>Tehran</w:t>
      </w:r>
      <w:r>
        <w:t xml:space="preserve"> (1943), </w:t>
      </w:r>
      <w:r>
        <w:rPr>
          <w:b/>
          <w:bCs/>
        </w:rPr>
        <w:t>Moscow</w:t>
      </w:r>
      <w:r>
        <w:t xml:space="preserve"> (the "</w:t>
      </w:r>
      <w:r>
        <w:rPr>
          <w:b/>
          <w:bCs/>
        </w:rPr>
        <w:t>percentages agreement</w:t>
      </w:r>
      <w:r>
        <w:t xml:space="preserve">" with Stalin, 1944), </w:t>
      </w:r>
      <w:r>
        <w:rPr>
          <w:b/>
          <w:bCs/>
        </w:rPr>
        <w:t>Yalta</w:t>
      </w:r>
      <w:r>
        <w:t xml:space="preserve"> (1945), </w:t>
      </w:r>
      <w:r>
        <w:rPr>
          <w:b/>
          <w:bCs/>
        </w:rPr>
        <w:t>Potsdam</w:t>
      </w:r>
      <w:r>
        <w:t xml:space="preserve"> (1945).</w:t>
      </w:r>
    </w:p>
    <w:p w14:paraId="15B120A3" w14:textId="77777777" w:rsidR="003F4478" w:rsidRDefault="00000000">
      <w:pPr>
        <w:pStyle w:val="ListParagraph"/>
        <w:numPr>
          <w:ilvl w:val="0"/>
          <w:numId w:val="2"/>
        </w:numPr>
        <w:spacing w:after="70" w:line="276" w:lineRule="auto"/>
      </w:pPr>
      <w:r>
        <w:rPr>
          <w:b/>
          <w:bCs/>
        </w:rPr>
        <w:t>Founding the United Nations</w:t>
      </w:r>
      <w:r>
        <w:t xml:space="preserve">; the </w:t>
      </w:r>
      <w:r>
        <w:rPr>
          <w:b/>
          <w:bCs/>
        </w:rPr>
        <w:t>Atlantic Charter</w:t>
      </w:r>
      <w:r>
        <w:t>.</w:t>
      </w:r>
    </w:p>
    <w:p w14:paraId="473DD166" w14:textId="77777777" w:rsidR="003F4478" w:rsidRDefault="00000000">
      <w:pPr>
        <w:pStyle w:val="ListParagraph"/>
        <w:numPr>
          <w:ilvl w:val="0"/>
          <w:numId w:val="2"/>
        </w:numPr>
        <w:spacing w:after="70" w:line="276" w:lineRule="auto"/>
      </w:pPr>
      <w:r>
        <w:rPr>
          <w:b/>
          <w:bCs/>
        </w:rPr>
        <w:t>The coalition</w:t>
      </w:r>
      <w:r>
        <w:t xml:space="preserve"> with Labour at home — Attlee as Deputy PM.</w:t>
      </w:r>
    </w:p>
    <w:p w14:paraId="29971B22" w14:textId="77777777" w:rsidR="003F4478" w:rsidRDefault="00000000">
      <w:pPr>
        <w:pStyle w:val="Heading3"/>
      </w:pPr>
      <w:bookmarkStart w:id="36" w:name="_Toc241396955"/>
      <w:r>
        <w:t>(iii)  Post-war statesman</w:t>
      </w:r>
      <w:bookmarkEnd w:id="36"/>
    </w:p>
    <w:p w14:paraId="24F8C277" w14:textId="77777777" w:rsidR="003F4478" w:rsidRDefault="00000000">
      <w:pPr>
        <w:pStyle w:val="ListParagraph"/>
        <w:numPr>
          <w:ilvl w:val="0"/>
          <w:numId w:val="2"/>
        </w:numPr>
        <w:spacing w:after="70" w:line="276" w:lineRule="auto"/>
      </w:pPr>
      <w:r>
        <w:rPr>
          <w:b/>
          <w:bCs/>
        </w:rPr>
        <w:t>The "Iron Curtain" speech</w:t>
      </w:r>
      <w:r>
        <w:t xml:space="preserve"> (</w:t>
      </w:r>
      <w:r>
        <w:rPr>
          <w:b/>
          <w:bCs/>
        </w:rPr>
        <w:t>Fulton</w:t>
      </w:r>
      <w:r>
        <w:t xml:space="preserve">, </w:t>
      </w:r>
      <w:r>
        <w:rPr>
          <w:b/>
          <w:bCs/>
        </w:rPr>
        <w:t>5 March 1946</w:t>
      </w:r>
      <w:r>
        <w:t xml:space="preserve">): "From Stettin in the Baltic to Trieste in the Adriatic, an </w:t>
      </w:r>
      <w:r>
        <w:rPr>
          <w:b/>
          <w:bCs/>
        </w:rPr>
        <w:t>iron curtain</w:t>
      </w:r>
      <w:r>
        <w:t xml:space="preserve"> has descended across the Continent"; he called for a "</w:t>
      </w:r>
      <w:r>
        <w:rPr>
          <w:b/>
          <w:bCs/>
        </w:rPr>
        <w:t>special relationship</w:t>
      </w:r>
      <w:r>
        <w:t>" between Britain and the USA.</w:t>
      </w:r>
    </w:p>
    <w:p w14:paraId="76492445" w14:textId="77777777" w:rsidR="003F4478" w:rsidRDefault="00000000">
      <w:pPr>
        <w:pStyle w:val="ListParagraph"/>
        <w:numPr>
          <w:ilvl w:val="0"/>
          <w:numId w:val="2"/>
        </w:numPr>
        <w:spacing w:after="70" w:line="276" w:lineRule="auto"/>
      </w:pPr>
      <w:r>
        <w:rPr>
          <w:b/>
          <w:bCs/>
        </w:rPr>
        <w:t>Europe</w:t>
      </w:r>
      <w:r>
        <w:t xml:space="preserve">: the </w:t>
      </w:r>
      <w:r>
        <w:rPr>
          <w:b/>
          <w:bCs/>
        </w:rPr>
        <w:t>Zurich speech</w:t>
      </w:r>
      <w:r>
        <w:t xml:space="preserve"> (1946) called for "a kind of </w:t>
      </w:r>
      <w:r>
        <w:rPr>
          <w:b/>
          <w:bCs/>
        </w:rPr>
        <w:t>United States of Europe</w:t>
      </w:r>
      <w:r>
        <w:t>" (though with Britain outside, linked to it).</w:t>
      </w:r>
    </w:p>
    <w:p w14:paraId="6F01717C" w14:textId="77777777" w:rsidR="003F4478" w:rsidRDefault="00000000">
      <w:pPr>
        <w:pStyle w:val="ListParagraph"/>
        <w:numPr>
          <w:ilvl w:val="0"/>
          <w:numId w:val="2"/>
        </w:numPr>
        <w:spacing w:after="70" w:line="276" w:lineRule="auto"/>
      </w:pPr>
      <w:r>
        <w:rPr>
          <w:b/>
          <w:bCs/>
        </w:rPr>
        <w:t>The three circles</w:t>
      </w:r>
      <w:r>
        <w:t xml:space="preserve">: Britain at the meeting point of the </w:t>
      </w:r>
      <w:r>
        <w:rPr>
          <w:b/>
          <w:bCs/>
        </w:rPr>
        <w:t>Commonwealth</w:t>
      </w:r>
      <w:r>
        <w:t xml:space="preserve">, the </w:t>
      </w:r>
      <w:r>
        <w:rPr>
          <w:b/>
          <w:bCs/>
        </w:rPr>
        <w:t>English-speaking world</w:t>
      </w:r>
      <w:r>
        <w:t xml:space="preserve"> (the USA) and </w:t>
      </w:r>
      <w:r>
        <w:rPr>
          <w:b/>
          <w:bCs/>
        </w:rPr>
        <w:t>Europe</w:t>
      </w:r>
      <w:r>
        <w:t>.</w:t>
      </w:r>
    </w:p>
    <w:p w14:paraId="256B9D02" w14:textId="77777777" w:rsidR="003F4478" w:rsidRDefault="00000000">
      <w:pPr>
        <w:pStyle w:val="ListParagraph"/>
        <w:numPr>
          <w:ilvl w:val="0"/>
          <w:numId w:val="2"/>
        </w:numPr>
        <w:spacing w:after="70" w:line="276" w:lineRule="auto"/>
      </w:pPr>
      <w:r>
        <w:rPr>
          <w:b/>
          <w:bCs/>
        </w:rPr>
        <w:t>Prime Minister 1951–55</w:t>
      </w:r>
      <w:r>
        <w:t xml:space="preserve">: accepted the welfare state; built </w:t>
      </w:r>
      <w:r>
        <w:rPr>
          <w:b/>
          <w:bCs/>
        </w:rPr>
        <w:t>300,000</w:t>
      </w:r>
      <w:r>
        <w:t xml:space="preserve"> houses a year (Macmillan); ended rationing (1954); the </w:t>
      </w:r>
      <w:r>
        <w:rPr>
          <w:b/>
          <w:bCs/>
        </w:rPr>
        <w:t>coronation</w:t>
      </w:r>
      <w:r>
        <w:t xml:space="preserve"> (1953); decided to build the </w:t>
      </w:r>
      <w:r>
        <w:rPr>
          <w:b/>
          <w:bCs/>
        </w:rPr>
        <w:t>hydrogen bomb</w:t>
      </w:r>
      <w:r>
        <w:t xml:space="preserve">; sought a summit with the Soviets after Stalin's death. He suffered a stroke (1953) and retired in </w:t>
      </w:r>
      <w:r>
        <w:rPr>
          <w:b/>
          <w:bCs/>
        </w:rPr>
        <w:t>April 1955</w:t>
      </w:r>
      <w:r>
        <w:t>.</w:t>
      </w:r>
    </w:p>
    <w:p w14:paraId="2C730C0D" w14:textId="77777777" w:rsidR="003F4478" w:rsidRDefault="00000000">
      <w:pPr>
        <w:pStyle w:val="Heading2"/>
      </w:pPr>
      <w:bookmarkStart w:id="37" w:name="_Toc241396956"/>
      <w:r>
        <w:t>2.4  Churchill the man of letters</w:t>
      </w:r>
      <w:bookmarkEnd w:id="37"/>
    </w:p>
    <w:p w14:paraId="54A21CA6" w14:textId="77777777" w:rsidR="003F4478" w:rsidRDefault="00000000">
      <w:pPr>
        <w:pStyle w:val="ListParagraph"/>
        <w:numPr>
          <w:ilvl w:val="0"/>
          <w:numId w:val="2"/>
        </w:numPr>
        <w:spacing w:after="70" w:line="276" w:lineRule="auto"/>
      </w:pPr>
      <w:r>
        <w:rPr>
          <w:b/>
          <w:bCs/>
        </w:rPr>
        <w:t>Journalist and war correspondent</w:t>
      </w:r>
      <w:r>
        <w:t xml:space="preserve">: </w:t>
      </w:r>
      <w:r>
        <w:rPr>
          <w:i/>
          <w:iCs/>
        </w:rPr>
        <w:t>The Story of the Malakand Field Force</w:t>
      </w:r>
      <w:r>
        <w:t xml:space="preserve"> (1898), </w:t>
      </w:r>
      <w:r>
        <w:rPr>
          <w:b/>
          <w:bCs/>
          <w:i/>
          <w:iCs/>
        </w:rPr>
        <w:t>The River War</w:t>
      </w:r>
      <w:r>
        <w:t xml:space="preserve"> (1899, the Sudan campaign), </w:t>
      </w:r>
      <w:r>
        <w:rPr>
          <w:i/>
          <w:iCs/>
        </w:rPr>
        <w:t>London to Ladysmith</w:t>
      </w:r>
      <w:r>
        <w:t xml:space="preserve"> (1900).</w:t>
      </w:r>
    </w:p>
    <w:p w14:paraId="6A31E28B" w14:textId="77777777" w:rsidR="003F4478" w:rsidRDefault="00000000">
      <w:pPr>
        <w:pStyle w:val="ListParagraph"/>
        <w:numPr>
          <w:ilvl w:val="0"/>
          <w:numId w:val="2"/>
        </w:numPr>
        <w:spacing w:after="70" w:line="276" w:lineRule="auto"/>
      </w:pPr>
      <w:r>
        <w:rPr>
          <w:b/>
          <w:bCs/>
        </w:rPr>
        <w:t>Novelist</w:t>
      </w:r>
      <w:r>
        <w:t xml:space="preserve">: </w:t>
      </w:r>
      <w:r>
        <w:rPr>
          <w:i/>
          <w:iCs/>
        </w:rPr>
        <w:t>Savrola</w:t>
      </w:r>
      <w:r>
        <w:t xml:space="preserve"> (1900).</w:t>
      </w:r>
    </w:p>
    <w:p w14:paraId="16CCF153" w14:textId="77777777" w:rsidR="003F4478" w:rsidRDefault="00000000">
      <w:pPr>
        <w:pStyle w:val="ListParagraph"/>
        <w:numPr>
          <w:ilvl w:val="0"/>
          <w:numId w:val="2"/>
        </w:numPr>
        <w:spacing w:after="70" w:line="276" w:lineRule="auto"/>
      </w:pPr>
      <w:r>
        <w:rPr>
          <w:b/>
          <w:bCs/>
        </w:rPr>
        <w:lastRenderedPageBreak/>
        <w:t>Biographer</w:t>
      </w:r>
      <w:r>
        <w:t xml:space="preserve">: </w:t>
      </w:r>
      <w:r>
        <w:rPr>
          <w:i/>
          <w:iCs/>
        </w:rPr>
        <w:t>Lord Randolph Churchill</w:t>
      </w:r>
      <w:r>
        <w:t xml:space="preserve"> (1906); </w:t>
      </w:r>
      <w:r>
        <w:rPr>
          <w:b/>
          <w:bCs/>
          <w:i/>
          <w:iCs/>
        </w:rPr>
        <w:t>Marlborough: His Life and Times</w:t>
      </w:r>
      <w:r>
        <w:t xml:space="preserve"> (4 volumes, 1933–38) — on his great ancestor.</w:t>
      </w:r>
    </w:p>
    <w:p w14:paraId="4F52B62C" w14:textId="77777777" w:rsidR="003F4478" w:rsidRDefault="00000000">
      <w:pPr>
        <w:pStyle w:val="ListParagraph"/>
        <w:numPr>
          <w:ilvl w:val="0"/>
          <w:numId w:val="2"/>
        </w:numPr>
        <w:spacing w:after="70" w:line="276" w:lineRule="auto"/>
      </w:pPr>
      <w:r>
        <w:rPr>
          <w:b/>
          <w:bCs/>
        </w:rPr>
        <w:t>Memoir</w:t>
      </w:r>
      <w:r>
        <w:t xml:space="preserve">: </w:t>
      </w:r>
      <w:r>
        <w:rPr>
          <w:b/>
          <w:bCs/>
          <w:i/>
          <w:iCs/>
        </w:rPr>
        <w:t>My Early Life</w:t>
      </w:r>
      <w:r>
        <w:t xml:space="preserve"> (1930).</w:t>
      </w:r>
    </w:p>
    <w:p w14:paraId="33239897" w14:textId="77777777" w:rsidR="003F4478" w:rsidRDefault="00000000">
      <w:pPr>
        <w:pStyle w:val="ListParagraph"/>
        <w:numPr>
          <w:ilvl w:val="0"/>
          <w:numId w:val="2"/>
        </w:numPr>
        <w:spacing w:after="70" w:line="276" w:lineRule="auto"/>
      </w:pPr>
      <w:r>
        <w:rPr>
          <w:b/>
          <w:bCs/>
        </w:rPr>
        <w:t>Historian of his own times</w:t>
      </w:r>
      <w:r>
        <w:t xml:space="preserve">: </w:t>
      </w:r>
      <w:r>
        <w:rPr>
          <w:b/>
          <w:bCs/>
          <w:i/>
          <w:iCs/>
        </w:rPr>
        <w:t>The World Crisis</w:t>
      </w:r>
      <w:r>
        <w:t xml:space="preserve"> (1923–31, on the First World War) — Balfour joked that "Winston has written an enormous book about himself and called it </w:t>
      </w:r>
      <w:r>
        <w:rPr>
          <w:i/>
          <w:iCs/>
        </w:rPr>
        <w:t>The World Crisis</w:t>
      </w:r>
      <w:r>
        <w:t xml:space="preserve">"; </w:t>
      </w:r>
      <w:r>
        <w:rPr>
          <w:b/>
          <w:bCs/>
          <w:i/>
          <w:iCs/>
        </w:rPr>
        <w:t>The Second World War</w:t>
      </w:r>
      <w:r>
        <w:t xml:space="preserve"> (</w:t>
      </w:r>
      <w:r>
        <w:rPr>
          <w:b/>
          <w:bCs/>
        </w:rPr>
        <w:t>6 volumes</w:t>
      </w:r>
      <w:r>
        <w:t>, 1948–53).</w:t>
      </w:r>
    </w:p>
    <w:p w14:paraId="77A1B431" w14:textId="77777777" w:rsidR="003F4478" w:rsidRDefault="00000000">
      <w:pPr>
        <w:pStyle w:val="ListParagraph"/>
        <w:numPr>
          <w:ilvl w:val="0"/>
          <w:numId w:val="2"/>
        </w:numPr>
        <w:spacing w:after="70" w:line="276" w:lineRule="auto"/>
      </w:pPr>
      <w:r>
        <w:rPr>
          <w:b/>
          <w:bCs/>
        </w:rPr>
        <w:t>National historian</w:t>
      </w:r>
      <w:r>
        <w:t xml:space="preserve">: </w:t>
      </w:r>
      <w:r>
        <w:rPr>
          <w:b/>
          <w:bCs/>
          <w:i/>
          <w:iCs/>
        </w:rPr>
        <w:t>A History of the English-Speaking Peoples</w:t>
      </w:r>
      <w:r>
        <w:t xml:space="preserve"> (4 volumes, 1956–58).</w:t>
      </w:r>
    </w:p>
    <w:p w14:paraId="118AA5C1" w14:textId="77777777" w:rsidR="003F4478" w:rsidRDefault="00000000">
      <w:pPr>
        <w:pStyle w:val="ListParagraph"/>
        <w:numPr>
          <w:ilvl w:val="0"/>
          <w:numId w:val="2"/>
        </w:numPr>
        <w:spacing w:after="70" w:line="276" w:lineRule="auto"/>
      </w:pPr>
      <w:r>
        <w:rPr>
          <w:b/>
          <w:bCs/>
        </w:rPr>
        <w:t>Orator</w:t>
      </w:r>
      <w:r>
        <w:t>: his speeches are part of English literature.</w:t>
      </w:r>
    </w:p>
    <w:p w14:paraId="0F058A73" w14:textId="77777777" w:rsidR="003F4478" w:rsidRDefault="00000000">
      <w:pPr>
        <w:pStyle w:val="ListParagraph"/>
        <w:numPr>
          <w:ilvl w:val="0"/>
          <w:numId w:val="2"/>
        </w:numPr>
        <w:spacing w:after="70" w:line="276" w:lineRule="auto"/>
      </w:pPr>
      <w:r>
        <w:rPr>
          <w:b/>
          <w:bCs/>
        </w:rPr>
        <w:t>The Nobel Prize for Literature</w:t>
      </w:r>
      <w:r>
        <w:t xml:space="preserve"> (</w:t>
      </w:r>
      <w:r>
        <w:rPr>
          <w:b/>
          <w:bCs/>
        </w:rPr>
        <w:t>1953</w:t>
      </w:r>
      <w:r>
        <w:t>): "for his mastery of historical and biographical description as well as for brilliant oratory in defending exalted human values".</w:t>
      </w:r>
    </w:p>
    <w:p w14:paraId="629D0D21" w14:textId="77777777" w:rsidR="003F4478" w:rsidRDefault="00000000">
      <w:pPr>
        <w:pStyle w:val="ListParagraph"/>
        <w:numPr>
          <w:ilvl w:val="0"/>
          <w:numId w:val="2"/>
        </w:numPr>
        <w:spacing w:after="70" w:line="276" w:lineRule="auto"/>
      </w:pPr>
      <w:r>
        <w:rPr>
          <w:b/>
          <w:bCs/>
        </w:rPr>
        <w:t>Painter</w:t>
      </w:r>
      <w:r>
        <w:t>: hundreds of paintings (</w:t>
      </w:r>
      <w:r>
        <w:rPr>
          <w:i/>
          <w:iCs/>
        </w:rPr>
        <w:t>Painting as a Pastime</w:t>
      </w:r>
      <w:r>
        <w:t>, 1948).</w:t>
      </w:r>
    </w:p>
    <w:p w14:paraId="3E0DA366" w14:textId="77777777" w:rsidR="003F4478" w:rsidRDefault="00000000">
      <w:pPr>
        <w:pStyle w:val="ListParagraph"/>
        <w:numPr>
          <w:ilvl w:val="0"/>
          <w:numId w:val="2"/>
        </w:numPr>
        <w:spacing w:after="70" w:line="276" w:lineRule="auto"/>
      </w:pPr>
      <w:r>
        <w:rPr>
          <w:b/>
          <w:bCs/>
        </w:rPr>
        <w:t>His famous joke</w:t>
      </w:r>
      <w:r>
        <w:t>: "</w:t>
      </w:r>
      <w:r>
        <w:rPr>
          <w:b/>
          <w:bCs/>
        </w:rPr>
        <w:t>History will be kind to me, for I intend to write it.</w:t>
      </w:r>
      <w:r>
        <w:t>"</w:t>
      </w:r>
    </w:p>
    <w:p w14:paraId="2C4255ED" w14:textId="77777777" w:rsidR="003F4478" w:rsidRDefault="00000000">
      <w:pPr>
        <w:pStyle w:val="Heading2"/>
      </w:pPr>
      <w:bookmarkStart w:id="38" w:name="_Toc241396957"/>
      <w:r>
        <w:t>2.5  Assessment</w:t>
      </w:r>
      <w:bookmarkEnd w:id="38"/>
    </w:p>
    <w:p w14:paraId="07E71EB9" w14:textId="77777777" w:rsidR="003F4478" w:rsidRDefault="00000000">
      <w:pPr>
        <w:pStyle w:val="ListParagraph"/>
        <w:numPr>
          <w:ilvl w:val="0"/>
          <w:numId w:val="2"/>
        </w:numPr>
        <w:spacing w:after="70" w:line="276" w:lineRule="auto"/>
      </w:pPr>
      <w:r>
        <w:t xml:space="preserve">In a 2002 BBC poll he was voted the </w:t>
      </w:r>
      <w:r>
        <w:rPr>
          <w:b/>
          <w:bCs/>
        </w:rPr>
        <w:t>Greatest Briton</w:t>
      </w:r>
      <w:r>
        <w:t>.</w:t>
      </w:r>
    </w:p>
    <w:p w14:paraId="48924678" w14:textId="77777777" w:rsidR="003F4478" w:rsidRDefault="00000000">
      <w:pPr>
        <w:pStyle w:val="ListParagraph"/>
        <w:numPr>
          <w:ilvl w:val="0"/>
          <w:numId w:val="2"/>
        </w:numPr>
        <w:spacing w:after="70" w:line="276" w:lineRule="auto"/>
      </w:pPr>
      <w:r>
        <w:rPr>
          <w:b/>
          <w:bCs/>
        </w:rPr>
        <w:t>Admirers</w:t>
      </w:r>
      <w:r>
        <w:t xml:space="preserve"> (Martin Gilbert, Roy Jenkins, Andrew Roberts): the man who saved Britain and Western freedom in 1940.</w:t>
      </w:r>
    </w:p>
    <w:p w14:paraId="2EA64A54" w14:textId="77777777" w:rsidR="003F4478" w:rsidRDefault="00000000">
      <w:pPr>
        <w:pStyle w:val="ListParagraph"/>
        <w:numPr>
          <w:ilvl w:val="0"/>
          <w:numId w:val="2"/>
        </w:numPr>
        <w:spacing w:after="70" w:line="276" w:lineRule="auto"/>
      </w:pPr>
      <w:r>
        <w:rPr>
          <w:b/>
          <w:bCs/>
        </w:rPr>
        <w:t>Critics</w:t>
      </w:r>
      <w:r>
        <w:t xml:space="preserve"> (Clive Ponting, John Charmley): his mistakes, his imperialism and racial attitudes (India, Bengal), and the cost of total victory — the loss of British independence to the USA and of the empire.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F4478" w14:paraId="1C05176D"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3C7E3F19" w14:textId="77777777" w:rsidR="003F4478"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2 has been asked</w:t>
            </w:r>
          </w:p>
          <w:p w14:paraId="52477FF7" w14:textId="77777777" w:rsidR="003F4478" w:rsidRDefault="00000000">
            <w:pPr>
              <w:spacing w:after="80" w:line="270" w:lineRule="auto"/>
            </w:pPr>
            <w:r>
              <w:rPr>
                <w:b/>
                <w:bCs/>
                <w:sz w:val="21"/>
                <w:szCs w:val="21"/>
              </w:rPr>
              <w:t>2022 Q7</w:t>
            </w:r>
            <w:r>
              <w:rPr>
                <w:sz w:val="21"/>
                <w:szCs w:val="21"/>
              </w:rPr>
              <w:t xml:space="preserve"> (statesman, warrior and man of letters) · </w:t>
            </w:r>
            <w:r>
              <w:rPr>
                <w:b/>
                <w:bCs/>
                <w:sz w:val="21"/>
                <w:szCs w:val="21"/>
              </w:rPr>
              <w:t>2018 Q8(a)</w:t>
            </w:r>
            <w:r>
              <w:rPr>
                <w:sz w:val="21"/>
                <w:szCs w:val="21"/>
              </w:rPr>
              <w:t xml:space="preserve"> (short note). MCQ </w:t>
            </w:r>
            <w:r>
              <w:rPr>
                <w:b/>
                <w:bCs/>
                <w:sz w:val="21"/>
                <w:szCs w:val="21"/>
              </w:rPr>
              <w:t>2025</w:t>
            </w:r>
            <w:r>
              <w:rPr>
                <w:sz w:val="21"/>
                <w:szCs w:val="21"/>
              </w:rPr>
              <w:t xml:space="preserve">: the "Iron Curtain" speech was made famous by </w:t>
            </w:r>
            <w:r>
              <w:rPr>
                <w:b/>
                <w:bCs/>
                <w:sz w:val="21"/>
                <w:szCs w:val="21"/>
              </w:rPr>
              <w:t>Churchill</w:t>
            </w:r>
            <w:r>
              <w:rPr>
                <w:sz w:val="21"/>
                <w:szCs w:val="21"/>
              </w:rPr>
              <w:t xml:space="preserve"> himself (none of the options).</w:t>
            </w:r>
          </w:p>
        </w:tc>
      </w:tr>
    </w:tbl>
    <w:p w14:paraId="0A606B45" w14:textId="77777777" w:rsidR="003F4478" w:rsidRDefault="003F4478"/>
    <w:p w14:paraId="2FFFF229" w14:textId="77777777" w:rsidR="003F4478" w:rsidRDefault="00000000">
      <w:pPr>
        <w:pStyle w:val="Heading1"/>
        <w:pageBreakBefore/>
      </w:pPr>
      <w:bookmarkStart w:id="39" w:name="_Toc241396958"/>
      <w:r>
        <w:lastRenderedPageBreak/>
        <w:t>Chapter 3 · The War Conferences and the United Nations</w:t>
      </w:r>
      <w:bookmarkEnd w:id="39"/>
    </w:p>
    <w:p w14:paraId="08F9DC4D" w14:textId="77777777" w:rsidR="003F4478" w:rsidRDefault="00000000">
      <w:pPr>
        <w:pStyle w:val="Heading2"/>
      </w:pPr>
      <w:bookmarkStart w:id="40" w:name="_Toc241396959"/>
      <w:r>
        <w:t>3.1  The great conferences</w:t>
      </w:r>
      <w:bookmarkEnd w:id="4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47"/>
        <w:gridCol w:w="1488"/>
        <w:gridCol w:w="5771"/>
      </w:tblGrid>
      <w:tr w:rsidR="003F4478" w14:paraId="4A362CCD" w14:textId="77777777">
        <w:tblPrEx>
          <w:tblCellMar>
            <w:top w:w="0" w:type="dxa"/>
            <w:bottom w:w="0" w:type="dxa"/>
          </w:tblCellMar>
        </w:tblPrEx>
        <w:trPr>
          <w:cantSplit/>
          <w:tblHeader/>
        </w:trPr>
        <w:tc>
          <w:tcPr>
            <w:tcW w:w="204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4851B6F" w14:textId="77777777" w:rsidR="003F4478" w:rsidRDefault="00000000">
            <w:pPr>
              <w:spacing w:after="30" w:line="250" w:lineRule="auto"/>
            </w:pPr>
            <w:r>
              <w:rPr>
                <w:rFonts w:ascii="Calibri" w:eastAsia="Calibri" w:hAnsi="Calibri" w:cs="Calibri"/>
                <w:b/>
                <w:bCs/>
                <w:color w:val="FFFFFF"/>
                <w:sz w:val="18"/>
                <w:szCs w:val="18"/>
              </w:rPr>
              <w:t>Conference</w:t>
            </w:r>
          </w:p>
        </w:tc>
        <w:tc>
          <w:tcPr>
            <w:tcW w:w="148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17A6AA2" w14:textId="77777777" w:rsidR="003F4478" w:rsidRDefault="00000000">
            <w:pPr>
              <w:spacing w:after="30" w:line="250" w:lineRule="auto"/>
            </w:pPr>
            <w:r>
              <w:rPr>
                <w:rFonts w:ascii="Calibri" w:eastAsia="Calibri" w:hAnsi="Calibri" w:cs="Calibri"/>
                <w:b/>
                <w:bCs/>
                <w:color w:val="FFFFFF"/>
                <w:sz w:val="18"/>
                <w:szCs w:val="18"/>
              </w:rPr>
              <w:t>Date</w:t>
            </w:r>
          </w:p>
        </w:tc>
        <w:tc>
          <w:tcPr>
            <w:tcW w:w="577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059A5B0" w14:textId="77777777" w:rsidR="003F4478" w:rsidRDefault="00000000">
            <w:pPr>
              <w:spacing w:after="30" w:line="250" w:lineRule="auto"/>
            </w:pPr>
            <w:r>
              <w:rPr>
                <w:rFonts w:ascii="Calibri" w:eastAsia="Calibri" w:hAnsi="Calibri" w:cs="Calibri"/>
                <w:b/>
                <w:bCs/>
                <w:color w:val="FFFFFF"/>
                <w:sz w:val="18"/>
                <w:szCs w:val="18"/>
              </w:rPr>
              <w:t>Main decisions</w:t>
            </w:r>
          </w:p>
        </w:tc>
      </w:tr>
      <w:tr w:rsidR="003F4478" w14:paraId="191A0321"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B61827A" w14:textId="77777777" w:rsidR="003F4478" w:rsidRDefault="00000000">
            <w:pPr>
              <w:spacing w:after="30" w:line="250" w:lineRule="auto"/>
            </w:pPr>
            <w:r>
              <w:rPr>
                <w:rFonts w:ascii="Calibri" w:eastAsia="Calibri" w:hAnsi="Calibri" w:cs="Calibri"/>
                <w:b/>
                <w:bCs/>
                <w:sz w:val="18"/>
                <w:szCs w:val="18"/>
              </w:rPr>
              <w:t>Placentia Bay</w:t>
            </w:r>
            <w:r>
              <w:rPr>
                <w:rFonts w:ascii="Calibri" w:eastAsia="Calibri" w:hAnsi="Calibri" w:cs="Calibri"/>
                <w:sz w:val="18"/>
                <w:szCs w:val="18"/>
              </w:rPr>
              <w:t xml:space="preserve"> (Newfoundland)</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6D7392C" w14:textId="77777777" w:rsidR="003F4478" w:rsidRDefault="00000000">
            <w:pPr>
              <w:spacing w:after="30" w:line="250" w:lineRule="auto"/>
            </w:pPr>
            <w:r>
              <w:rPr>
                <w:rFonts w:ascii="Calibri" w:eastAsia="Calibri" w:hAnsi="Calibri" w:cs="Calibri"/>
                <w:b/>
                <w:bCs/>
                <w:sz w:val="18"/>
                <w:szCs w:val="18"/>
              </w:rPr>
              <w:t>Aug 1941</w:t>
            </w:r>
          </w:p>
        </w:tc>
        <w:tc>
          <w:tcPr>
            <w:tcW w:w="577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9B8FEF7" w14:textId="77777777" w:rsidR="003F4478" w:rsidRDefault="00000000">
            <w:pPr>
              <w:spacing w:after="30" w:line="250" w:lineRule="auto"/>
            </w:pPr>
            <w:r>
              <w:rPr>
                <w:rFonts w:ascii="Calibri" w:eastAsia="Calibri" w:hAnsi="Calibri" w:cs="Calibri"/>
                <w:sz w:val="18"/>
                <w:szCs w:val="18"/>
              </w:rPr>
              <w:t xml:space="preserve">Churchill and Roosevelt issued the </w:t>
            </w:r>
            <w:r>
              <w:rPr>
                <w:rFonts w:ascii="Calibri" w:eastAsia="Calibri" w:hAnsi="Calibri" w:cs="Calibri"/>
                <w:b/>
                <w:bCs/>
                <w:sz w:val="18"/>
                <w:szCs w:val="18"/>
              </w:rPr>
              <w:t>Atlantic Charter</w:t>
            </w:r>
            <w:r>
              <w:rPr>
                <w:rFonts w:ascii="Calibri" w:eastAsia="Calibri" w:hAnsi="Calibri" w:cs="Calibri"/>
                <w:sz w:val="18"/>
                <w:szCs w:val="18"/>
              </w:rPr>
              <w:t>.</w:t>
            </w:r>
          </w:p>
        </w:tc>
      </w:tr>
      <w:tr w:rsidR="003F4478" w14:paraId="582ED01E"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5F6C1B6" w14:textId="77777777" w:rsidR="003F4478" w:rsidRDefault="00000000">
            <w:pPr>
              <w:spacing w:after="30" w:line="250" w:lineRule="auto"/>
            </w:pPr>
            <w:r>
              <w:rPr>
                <w:rFonts w:ascii="Calibri" w:eastAsia="Calibri" w:hAnsi="Calibri" w:cs="Calibri"/>
                <w:b/>
                <w:bCs/>
                <w:sz w:val="18"/>
                <w:szCs w:val="18"/>
              </w:rPr>
              <w:t>Arcadia</w:t>
            </w:r>
            <w:r>
              <w:rPr>
                <w:rFonts w:ascii="Calibri" w:eastAsia="Calibri" w:hAnsi="Calibri" w:cs="Calibri"/>
                <w:sz w:val="18"/>
                <w:szCs w:val="18"/>
              </w:rPr>
              <w:t xml:space="preserve"> (Washington)</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67229DA" w14:textId="77777777" w:rsidR="003F4478" w:rsidRDefault="00000000">
            <w:pPr>
              <w:spacing w:after="30" w:line="250" w:lineRule="auto"/>
            </w:pPr>
            <w:r>
              <w:rPr>
                <w:rFonts w:ascii="Calibri" w:eastAsia="Calibri" w:hAnsi="Calibri" w:cs="Calibri"/>
                <w:sz w:val="18"/>
                <w:szCs w:val="18"/>
              </w:rPr>
              <w:t>Dec 1941 – Jan 1942</w:t>
            </w:r>
          </w:p>
        </w:tc>
        <w:tc>
          <w:tcPr>
            <w:tcW w:w="577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4BC55A7" w14:textId="77777777" w:rsidR="003F4478" w:rsidRDefault="00000000">
            <w:pPr>
              <w:spacing w:after="30" w:line="250" w:lineRule="auto"/>
            </w:pPr>
            <w:r>
              <w:rPr>
                <w:rFonts w:ascii="Calibri" w:eastAsia="Calibri" w:hAnsi="Calibri" w:cs="Calibri"/>
                <w:sz w:val="18"/>
                <w:szCs w:val="18"/>
              </w:rPr>
              <w:t>"</w:t>
            </w:r>
            <w:r>
              <w:rPr>
                <w:rFonts w:ascii="Calibri" w:eastAsia="Calibri" w:hAnsi="Calibri" w:cs="Calibri"/>
                <w:b/>
                <w:bCs/>
                <w:sz w:val="18"/>
                <w:szCs w:val="18"/>
              </w:rPr>
              <w:t>Germany first</w:t>
            </w:r>
            <w:r>
              <w:rPr>
                <w:rFonts w:ascii="Calibri" w:eastAsia="Calibri" w:hAnsi="Calibri" w:cs="Calibri"/>
                <w:sz w:val="18"/>
                <w:szCs w:val="18"/>
              </w:rPr>
              <w:t xml:space="preserve">"; the </w:t>
            </w:r>
            <w:r>
              <w:rPr>
                <w:rFonts w:ascii="Calibri" w:eastAsia="Calibri" w:hAnsi="Calibri" w:cs="Calibri"/>
                <w:b/>
                <w:bCs/>
                <w:sz w:val="18"/>
                <w:szCs w:val="18"/>
              </w:rPr>
              <w:t>Declaration by United Nations</w:t>
            </w:r>
            <w:r>
              <w:rPr>
                <w:rFonts w:ascii="Calibri" w:eastAsia="Calibri" w:hAnsi="Calibri" w:cs="Calibri"/>
                <w:sz w:val="18"/>
                <w:szCs w:val="18"/>
              </w:rPr>
              <w:t xml:space="preserve"> (1 January 1942).</w:t>
            </w:r>
          </w:p>
        </w:tc>
      </w:tr>
      <w:tr w:rsidR="003F4478" w14:paraId="1C1FA4CA"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6F2F0AF" w14:textId="77777777" w:rsidR="003F4478" w:rsidRDefault="00000000">
            <w:pPr>
              <w:spacing w:after="30" w:line="250" w:lineRule="auto"/>
            </w:pPr>
            <w:r>
              <w:rPr>
                <w:rFonts w:ascii="Calibri" w:eastAsia="Calibri" w:hAnsi="Calibri" w:cs="Calibri"/>
                <w:b/>
                <w:bCs/>
                <w:sz w:val="18"/>
                <w:szCs w:val="18"/>
              </w:rPr>
              <w:t>Casablanca</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081EA1" w14:textId="77777777" w:rsidR="003F4478" w:rsidRDefault="00000000">
            <w:pPr>
              <w:spacing w:after="30" w:line="250" w:lineRule="auto"/>
            </w:pPr>
            <w:r>
              <w:rPr>
                <w:rFonts w:ascii="Calibri" w:eastAsia="Calibri" w:hAnsi="Calibri" w:cs="Calibri"/>
                <w:b/>
                <w:bCs/>
                <w:sz w:val="18"/>
                <w:szCs w:val="18"/>
              </w:rPr>
              <w:t>Jan 1943</w:t>
            </w:r>
          </w:p>
        </w:tc>
        <w:tc>
          <w:tcPr>
            <w:tcW w:w="577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F8BAAAE" w14:textId="77777777" w:rsidR="003F4478" w:rsidRDefault="00000000">
            <w:pPr>
              <w:spacing w:after="30" w:line="250" w:lineRule="auto"/>
            </w:pPr>
            <w:r>
              <w:rPr>
                <w:rFonts w:ascii="Calibri" w:eastAsia="Calibri" w:hAnsi="Calibri" w:cs="Calibri"/>
                <w:b/>
                <w:bCs/>
                <w:sz w:val="18"/>
                <w:szCs w:val="18"/>
              </w:rPr>
              <w:t>Unconditional surrender</w:t>
            </w:r>
            <w:r>
              <w:rPr>
                <w:rFonts w:ascii="Calibri" w:eastAsia="Calibri" w:hAnsi="Calibri" w:cs="Calibri"/>
                <w:sz w:val="18"/>
                <w:szCs w:val="18"/>
              </w:rPr>
              <w:t xml:space="preserve"> of the Axis; invasion of Sicily.</w:t>
            </w:r>
          </w:p>
        </w:tc>
      </w:tr>
      <w:tr w:rsidR="003F4478" w14:paraId="23EF48E3"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501949E" w14:textId="77777777" w:rsidR="003F4478" w:rsidRDefault="00000000">
            <w:pPr>
              <w:spacing w:after="30" w:line="250" w:lineRule="auto"/>
            </w:pPr>
            <w:r>
              <w:rPr>
                <w:rFonts w:ascii="Calibri" w:eastAsia="Calibri" w:hAnsi="Calibri" w:cs="Calibri"/>
                <w:b/>
                <w:bCs/>
                <w:sz w:val="18"/>
                <w:szCs w:val="18"/>
              </w:rPr>
              <w:t>Cairo</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8AF2836" w14:textId="77777777" w:rsidR="003F4478" w:rsidRDefault="00000000">
            <w:pPr>
              <w:spacing w:after="30" w:line="250" w:lineRule="auto"/>
            </w:pPr>
            <w:r>
              <w:rPr>
                <w:rFonts w:ascii="Calibri" w:eastAsia="Calibri" w:hAnsi="Calibri" w:cs="Calibri"/>
                <w:sz w:val="18"/>
                <w:szCs w:val="18"/>
              </w:rPr>
              <w:t>Nov 1943</w:t>
            </w:r>
          </w:p>
        </w:tc>
        <w:tc>
          <w:tcPr>
            <w:tcW w:w="577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2A6614A" w14:textId="77777777" w:rsidR="003F4478" w:rsidRDefault="00000000">
            <w:pPr>
              <w:spacing w:after="30" w:line="250" w:lineRule="auto"/>
            </w:pPr>
            <w:r>
              <w:rPr>
                <w:rFonts w:ascii="Calibri" w:eastAsia="Calibri" w:hAnsi="Calibri" w:cs="Calibri"/>
                <w:sz w:val="18"/>
                <w:szCs w:val="18"/>
              </w:rPr>
              <w:t>Churchill, Roosevelt, Chiang Kai-shek on Japan.</w:t>
            </w:r>
          </w:p>
        </w:tc>
      </w:tr>
      <w:tr w:rsidR="003F4478" w14:paraId="42053119"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DCBE50A" w14:textId="77777777" w:rsidR="003F4478" w:rsidRDefault="00000000">
            <w:pPr>
              <w:spacing w:after="30" w:line="250" w:lineRule="auto"/>
            </w:pPr>
            <w:r>
              <w:rPr>
                <w:rFonts w:ascii="Calibri" w:eastAsia="Calibri" w:hAnsi="Calibri" w:cs="Calibri"/>
                <w:b/>
                <w:bCs/>
                <w:sz w:val="18"/>
                <w:szCs w:val="18"/>
              </w:rPr>
              <w:t>Tehran</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21E696F" w14:textId="77777777" w:rsidR="003F4478" w:rsidRDefault="00000000">
            <w:pPr>
              <w:spacing w:after="30" w:line="250" w:lineRule="auto"/>
            </w:pPr>
            <w:r>
              <w:rPr>
                <w:rFonts w:ascii="Calibri" w:eastAsia="Calibri" w:hAnsi="Calibri" w:cs="Calibri"/>
                <w:b/>
                <w:bCs/>
                <w:sz w:val="18"/>
                <w:szCs w:val="18"/>
              </w:rPr>
              <w:t>Nov–Dec 1943</w:t>
            </w:r>
          </w:p>
        </w:tc>
        <w:tc>
          <w:tcPr>
            <w:tcW w:w="577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3BF6EA9" w14:textId="77777777" w:rsidR="003F4478" w:rsidRDefault="00000000">
            <w:pPr>
              <w:spacing w:after="30" w:line="250" w:lineRule="auto"/>
            </w:pPr>
            <w:r>
              <w:rPr>
                <w:rFonts w:ascii="Calibri" w:eastAsia="Calibri" w:hAnsi="Calibri" w:cs="Calibri"/>
                <w:sz w:val="18"/>
                <w:szCs w:val="18"/>
              </w:rPr>
              <w:t xml:space="preserve">First meeting of the </w:t>
            </w:r>
            <w:r>
              <w:rPr>
                <w:rFonts w:ascii="Calibri" w:eastAsia="Calibri" w:hAnsi="Calibri" w:cs="Calibri"/>
                <w:b/>
                <w:bCs/>
                <w:sz w:val="18"/>
                <w:szCs w:val="18"/>
              </w:rPr>
              <w:t>Big Three</w:t>
            </w:r>
            <w:r>
              <w:rPr>
                <w:rFonts w:ascii="Calibri" w:eastAsia="Calibri" w:hAnsi="Calibri" w:cs="Calibri"/>
                <w:sz w:val="18"/>
                <w:szCs w:val="18"/>
              </w:rPr>
              <w:t>; D-Day fixed for 1944; Poland's borders discussed.</w:t>
            </w:r>
          </w:p>
        </w:tc>
      </w:tr>
      <w:tr w:rsidR="003F4478" w14:paraId="7BF30831"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C39658C" w14:textId="77777777" w:rsidR="003F4478" w:rsidRDefault="00000000">
            <w:pPr>
              <w:spacing w:after="30" w:line="250" w:lineRule="auto"/>
            </w:pPr>
            <w:r>
              <w:rPr>
                <w:rFonts w:ascii="Calibri" w:eastAsia="Calibri" w:hAnsi="Calibri" w:cs="Calibri"/>
                <w:b/>
                <w:bCs/>
                <w:sz w:val="18"/>
                <w:szCs w:val="18"/>
              </w:rPr>
              <w:t>Bretton Woods</w:t>
            </w:r>
            <w:r>
              <w:rPr>
                <w:rFonts w:ascii="Calibri" w:eastAsia="Calibri" w:hAnsi="Calibri" w:cs="Calibri"/>
                <w:sz w:val="18"/>
                <w:szCs w:val="18"/>
              </w:rPr>
              <w:t xml:space="preserve"> (USA)</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0F9810E" w14:textId="77777777" w:rsidR="003F4478" w:rsidRDefault="00000000">
            <w:pPr>
              <w:spacing w:after="30" w:line="250" w:lineRule="auto"/>
            </w:pPr>
            <w:r>
              <w:rPr>
                <w:rFonts w:ascii="Calibri" w:eastAsia="Calibri" w:hAnsi="Calibri" w:cs="Calibri"/>
                <w:sz w:val="18"/>
                <w:szCs w:val="18"/>
              </w:rPr>
              <w:t>July 1944</w:t>
            </w:r>
          </w:p>
        </w:tc>
        <w:tc>
          <w:tcPr>
            <w:tcW w:w="577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ED8BDB8" w14:textId="77777777" w:rsidR="003F4478" w:rsidRDefault="00000000">
            <w:pPr>
              <w:spacing w:after="30" w:line="250" w:lineRule="auto"/>
            </w:pPr>
            <w:r>
              <w:rPr>
                <w:rFonts w:ascii="Calibri" w:eastAsia="Calibri" w:hAnsi="Calibri" w:cs="Calibri"/>
                <w:sz w:val="18"/>
                <w:szCs w:val="18"/>
              </w:rPr>
              <w:t xml:space="preserve">The </w:t>
            </w:r>
            <w:r>
              <w:rPr>
                <w:rFonts w:ascii="Calibri" w:eastAsia="Calibri" w:hAnsi="Calibri" w:cs="Calibri"/>
                <w:b/>
                <w:bCs/>
                <w:sz w:val="18"/>
                <w:szCs w:val="18"/>
              </w:rPr>
              <w:t>IMF</w:t>
            </w:r>
            <w:r>
              <w:rPr>
                <w:rFonts w:ascii="Calibri" w:eastAsia="Calibri" w:hAnsi="Calibri" w:cs="Calibri"/>
                <w:sz w:val="18"/>
                <w:szCs w:val="18"/>
              </w:rPr>
              <w:t xml:space="preserve"> and </w:t>
            </w:r>
            <w:r>
              <w:rPr>
                <w:rFonts w:ascii="Calibri" w:eastAsia="Calibri" w:hAnsi="Calibri" w:cs="Calibri"/>
                <w:b/>
                <w:bCs/>
                <w:sz w:val="18"/>
                <w:szCs w:val="18"/>
              </w:rPr>
              <w:t>World Bank</w:t>
            </w:r>
            <w:r>
              <w:rPr>
                <w:rFonts w:ascii="Calibri" w:eastAsia="Calibri" w:hAnsi="Calibri" w:cs="Calibri"/>
                <w:sz w:val="18"/>
                <w:szCs w:val="18"/>
              </w:rPr>
              <w:t>; fixed exchange rates.</w:t>
            </w:r>
          </w:p>
        </w:tc>
      </w:tr>
      <w:tr w:rsidR="003F4478" w14:paraId="6BCAFD26"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58E4387" w14:textId="77777777" w:rsidR="003F4478" w:rsidRDefault="00000000">
            <w:pPr>
              <w:spacing w:after="30" w:line="250" w:lineRule="auto"/>
            </w:pPr>
            <w:r>
              <w:rPr>
                <w:rFonts w:ascii="Calibri" w:eastAsia="Calibri" w:hAnsi="Calibri" w:cs="Calibri"/>
                <w:b/>
                <w:bCs/>
                <w:sz w:val="18"/>
                <w:szCs w:val="18"/>
              </w:rPr>
              <w:t>Dumbarton Oaks</w:t>
            </w:r>
            <w:r>
              <w:rPr>
                <w:rFonts w:ascii="Calibri" w:eastAsia="Calibri" w:hAnsi="Calibri" w:cs="Calibri"/>
                <w:sz w:val="18"/>
                <w:szCs w:val="18"/>
              </w:rPr>
              <w:t xml:space="preserve"> (Washington)</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DC151F5" w14:textId="77777777" w:rsidR="003F4478" w:rsidRDefault="00000000">
            <w:pPr>
              <w:spacing w:after="30" w:line="250" w:lineRule="auto"/>
            </w:pPr>
            <w:r>
              <w:rPr>
                <w:rFonts w:ascii="Calibri" w:eastAsia="Calibri" w:hAnsi="Calibri" w:cs="Calibri"/>
                <w:sz w:val="18"/>
                <w:szCs w:val="18"/>
              </w:rPr>
              <w:t>Aug–Oct 1944</w:t>
            </w:r>
          </w:p>
        </w:tc>
        <w:tc>
          <w:tcPr>
            <w:tcW w:w="577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C71FB85" w14:textId="77777777" w:rsidR="003F4478" w:rsidRDefault="00000000">
            <w:pPr>
              <w:spacing w:after="30" w:line="250" w:lineRule="auto"/>
            </w:pPr>
            <w:r>
              <w:rPr>
                <w:rFonts w:ascii="Calibri" w:eastAsia="Calibri" w:hAnsi="Calibri" w:cs="Calibri"/>
                <w:sz w:val="18"/>
                <w:szCs w:val="18"/>
              </w:rPr>
              <w:t xml:space="preserve">Draft plan for the </w:t>
            </w:r>
            <w:r>
              <w:rPr>
                <w:rFonts w:ascii="Calibri" w:eastAsia="Calibri" w:hAnsi="Calibri" w:cs="Calibri"/>
                <w:b/>
                <w:bCs/>
                <w:sz w:val="18"/>
                <w:szCs w:val="18"/>
              </w:rPr>
              <w:t>United Nations</w:t>
            </w:r>
            <w:r>
              <w:rPr>
                <w:rFonts w:ascii="Calibri" w:eastAsia="Calibri" w:hAnsi="Calibri" w:cs="Calibri"/>
                <w:sz w:val="18"/>
                <w:szCs w:val="18"/>
              </w:rPr>
              <w:t>.</w:t>
            </w:r>
          </w:p>
        </w:tc>
      </w:tr>
      <w:tr w:rsidR="003F4478" w14:paraId="074F35F9"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55E80EE" w14:textId="77777777" w:rsidR="003F4478" w:rsidRDefault="00000000">
            <w:pPr>
              <w:spacing w:after="30" w:line="250" w:lineRule="auto"/>
            </w:pPr>
            <w:r>
              <w:rPr>
                <w:rFonts w:ascii="Calibri" w:eastAsia="Calibri" w:hAnsi="Calibri" w:cs="Calibri"/>
                <w:b/>
                <w:bCs/>
                <w:sz w:val="18"/>
                <w:szCs w:val="18"/>
              </w:rPr>
              <w:t>Moscow</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5851A7A" w14:textId="77777777" w:rsidR="003F4478" w:rsidRDefault="00000000">
            <w:pPr>
              <w:spacing w:after="30" w:line="250" w:lineRule="auto"/>
            </w:pPr>
            <w:r>
              <w:rPr>
                <w:rFonts w:ascii="Calibri" w:eastAsia="Calibri" w:hAnsi="Calibri" w:cs="Calibri"/>
                <w:b/>
                <w:bCs/>
                <w:sz w:val="18"/>
                <w:szCs w:val="18"/>
              </w:rPr>
              <w:t>Oct 1944</w:t>
            </w:r>
          </w:p>
        </w:tc>
        <w:tc>
          <w:tcPr>
            <w:tcW w:w="577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E55A95E" w14:textId="77777777" w:rsidR="003F4478" w:rsidRDefault="00000000">
            <w:pPr>
              <w:spacing w:after="30" w:line="250" w:lineRule="auto"/>
            </w:pPr>
            <w:r>
              <w:rPr>
                <w:rFonts w:ascii="Calibri" w:eastAsia="Calibri" w:hAnsi="Calibri" w:cs="Calibri"/>
                <w:sz w:val="18"/>
                <w:szCs w:val="18"/>
              </w:rPr>
              <w:t>Churchill and Stalin's secret "</w:t>
            </w:r>
            <w:r>
              <w:rPr>
                <w:rFonts w:ascii="Calibri" w:eastAsia="Calibri" w:hAnsi="Calibri" w:cs="Calibri"/>
                <w:b/>
                <w:bCs/>
                <w:sz w:val="18"/>
                <w:szCs w:val="18"/>
              </w:rPr>
              <w:t>percentages agreement</w:t>
            </w:r>
            <w:r>
              <w:rPr>
                <w:rFonts w:ascii="Calibri" w:eastAsia="Calibri" w:hAnsi="Calibri" w:cs="Calibri"/>
                <w:sz w:val="18"/>
                <w:szCs w:val="18"/>
              </w:rPr>
              <w:t>" on the Balkans (e.g. Greece 90% British, Romania 90% Soviet).</w:t>
            </w:r>
          </w:p>
        </w:tc>
      </w:tr>
      <w:tr w:rsidR="003F4478" w14:paraId="214E317D"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4D63520" w14:textId="77777777" w:rsidR="003F4478" w:rsidRDefault="00000000">
            <w:pPr>
              <w:spacing w:after="30" w:line="250" w:lineRule="auto"/>
            </w:pPr>
            <w:r>
              <w:rPr>
                <w:rFonts w:ascii="Calibri" w:eastAsia="Calibri" w:hAnsi="Calibri" w:cs="Calibri"/>
                <w:b/>
                <w:bCs/>
                <w:sz w:val="18"/>
                <w:szCs w:val="18"/>
              </w:rPr>
              <w:t>Yalta</w:t>
            </w:r>
            <w:r>
              <w:rPr>
                <w:rFonts w:ascii="Calibri" w:eastAsia="Calibri" w:hAnsi="Calibri" w:cs="Calibri"/>
                <w:sz w:val="18"/>
                <w:szCs w:val="18"/>
              </w:rPr>
              <w:t xml:space="preserve"> (Crimea)</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8C0D1C9" w14:textId="77777777" w:rsidR="003F4478" w:rsidRDefault="00000000">
            <w:pPr>
              <w:spacing w:after="30" w:line="250" w:lineRule="auto"/>
            </w:pPr>
            <w:r>
              <w:rPr>
                <w:rFonts w:ascii="Calibri" w:eastAsia="Calibri" w:hAnsi="Calibri" w:cs="Calibri"/>
                <w:b/>
                <w:bCs/>
                <w:sz w:val="18"/>
                <w:szCs w:val="18"/>
              </w:rPr>
              <w:t>Feb 1945</w:t>
            </w:r>
          </w:p>
        </w:tc>
        <w:tc>
          <w:tcPr>
            <w:tcW w:w="577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83CD89A" w14:textId="77777777" w:rsidR="003F4478" w:rsidRDefault="00000000">
            <w:pPr>
              <w:spacing w:after="30" w:line="250" w:lineRule="auto"/>
            </w:pPr>
            <w:r>
              <w:rPr>
                <w:rFonts w:ascii="Calibri" w:eastAsia="Calibri" w:hAnsi="Calibri" w:cs="Calibri"/>
                <w:sz w:val="18"/>
                <w:szCs w:val="18"/>
              </w:rPr>
              <w:t xml:space="preserve">Germany to be divided into zones; free elections in liberated Europe (the "Declaration on Liberated Europe"); Poland's borders moved west; the USSR to join the war on Japan; the UN's </w:t>
            </w:r>
            <w:r>
              <w:rPr>
                <w:rFonts w:ascii="Calibri" w:eastAsia="Calibri" w:hAnsi="Calibri" w:cs="Calibri"/>
                <w:b/>
                <w:bCs/>
                <w:sz w:val="18"/>
                <w:szCs w:val="18"/>
              </w:rPr>
              <w:t>Security Council veto</w:t>
            </w:r>
            <w:r>
              <w:rPr>
                <w:rFonts w:ascii="Calibri" w:eastAsia="Calibri" w:hAnsi="Calibri" w:cs="Calibri"/>
                <w:sz w:val="18"/>
                <w:szCs w:val="18"/>
              </w:rPr>
              <w:t>.</w:t>
            </w:r>
          </w:p>
        </w:tc>
      </w:tr>
      <w:tr w:rsidR="003F4478" w14:paraId="3F5E0F3D"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FCD3BF6" w14:textId="77777777" w:rsidR="003F4478" w:rsidRDefault="00000000">
            <w:pPr>
              <w:spacing w:after="30" w:line="250" w:lineRule="auto"/>
            </w:pPr>
            <w:r>
              <w:rPr>
                <w:rFonts w:ascii="Calibri" w:eastAsia="Calibri" w:hAnsi="Calibri" w:cs="Calibri"/>
                <w:b/>
                <w:bCs/>
                <w:sz w:val="18"/>
                <w:szCs w:val="18"/>
              </w:rPr>
              <w:t>San Francisco</w:t>
            </w:r>
          </w:p>
        </w:tc>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F822503" w14:textId="77777777" w:rsidR="003F4478" w:rsidRDefault="00000000">
            <w:pPr>
              <w:spacing w:after="30" w:line="250" w:lineRule="auto"/>
            </w:pPr>
            <w:r>
              <w:rPr>
                <w:rFonts w:ascii="Calibri" w:eastAsia="Calibri" w:hAnsi="Calibri" w:cs="Calibri"/>
                <w:b/>
                <w:bCs/>
                <w:sz w:val="18"/>
                <w:szCs w:val="18"/>
              </w:rPr>
              <w:t>Apr–June 1945</w:t>
            </w:r>
          </w:p>
        </w:tc>
        <w:tc>
          <w:tcPr>
            <w:tcW w:w="577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ED29300" w14:textId="77777777" w:rsidR="003F4478" w:rsidRDefault="00000000">
            <w:pPr>
              <w:spacing w:after="30" w:line="250" w:lineRule="auto"/>
            </w:pPr>
            <w:r>
              <w:rPr>
                <w:rFonts w:ascii="Calibri" w:eastAsia="Calibri" w:hAnsi="Calibri" w:cs="Calibri"/>
                <w:sz w:val="18"/>
                <w:szCs w:val="18"/>
              </w:rPr>
              <w:t xml:space="preserve">The </w:t>
            </w:r>
            <w:r>
              <w:rPr>
                <w:rFonts w:ascii="Calibri" w:eastAsia="Calibri" w:hAnsi="Calibri" w:cs="Calibri"/>
                <w:b/>
                <w:bCs/>
                <w:sz w:val="18"/>
                <w:szCs w:val="18"/>
              </w:rPr>
              <w:t>UN Charter</w:t>
            </w:r>
            <w:r>
              <w:rPr>
                <w:rFonts w:ascii="Calibri" w:eastAsia="Calibri" w:hAnsi="Calibri" w:cs="Calibri"/>
                <w:sz w:val="18"/>
                <w:szCs w:val="18"/>
              </w:rPr>
              <w:t xml:space="preserve"> signed (</w:t>
            </w:r>
            <w:r>
              <w:rPr>
                <w:rFonts w:ascii="Calibri" w:eastAsia="Calibri" w:hAnsi="Calibri" w:cs="Calibri"/>
                <w:b/>
                <w:bCs/>
                <w:sz w:val="18"/>
                <w:szCs w:val="18"/>
              </w:rPr>
              <w:t>26 June 1945</w:t>
            </w:r>
            <w:r>
              <w:rPr>
                <w:rFonts w:ascii="Calibri" w:eastAsia="Calibri" w:hAnsi="Calibri" w:cs="Calibri"/>
                <w:sz w:val="18"/>
                <w:szCs w:val="18"/>
              </w:rPr>
              <w:t>) by 50 nations.</w:t>
            </w:r>
          </w:p>
        </w:tc>
      </w:tr>
      <w:tr w:rsidR="003F4478" w14:paraId="52D0D0F3"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67B5F65" w14:textId="77777777" w:rsidR="003F4478" w:rsidRDefault="00000000">
            <w:pPr>
              <w:spacing w:after="30" w:line="250" w:lineRule="auto"/>
            </w:pPr>
            <w:r>
              <w:rPr>
                <w:rFonts w:ascii="Calibri" w:eastAsia="Calibri" w:hAnsi="Calibri" w:cs="Calibri"/>
                <w:b/>
                <w:bCs/>
                <w:sz w:val="18"/>
                <w:szCs w:val="18"/>
              </w:rPr>
              <w:t>Potsdam</w:t>
            </w:r>
            <w:r>
              <w:rPr>
                <w:rFonts w:ascii="Calibri" w:eastAsia="Calibri" w:hAnsi="Calibri" w:cs="Calibri"/>
                <w:sz w:val="18"/>
                <w:szCs w:val="18"/>
              </w:rPr>
              <w:t xml:space="preserve"> (near Berlin)</w:t>
            </w:r>
          </w:p>
        </w:tc>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6075D11" w14:textId="77777777" w:rsidR="003F4478" w:rsidRDefault="00000000">
            <w:pPr>
              <w:spacing w:after="30" w:line="250" w:lineRule="auto"/>
            </w:pPr>
            <w:r>
              <w:rPr>
                <w:rFonts w:ascii="Calibri" w:eastAsia="Calibri" w:hAnsi="Calibri" w:cs="Calibri"/>
                <w:b/>
                <w:bCs/>
                <w:sz w:val="18"/>
                <w:szCs w:val="18"/>
              </w:rPr>
              <w:t>July–Aug 1945</w:t>
            </w:r>
          </w:p>
        </w:tc>
        <w:tc>
          <w:tcPr>
            <w:tcW w:w="577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38A1192" w14:textId="77777777" w:rsidR="003F4478" w:rsidRDefault="00000000">
            <w:pPr>
              <w:spacing w:after="30" w:line="250" w:lineRule="auto"/>
            </w:pPr>
            <w:r>
              <w:rPr>
                <w:rFonts w:ascii="Calibri" w:eastAsia="Calibri" w:hAnsi="Calibri" w:cs="Calibri"/>
                <w:sz w:val="18"/>
                <w:szCs w:val="18"/>
              </w:rPr>
              <w:t xml:space="preserve">Germany disarmed, de-Nazified, divided; reparations; war-crimes trials. </w:t>
            </w:r>
            <w:r>
              <w:rPr>
                <w:rFonts w:ascii="Calibri" w:eastAsia="Calibri" w:hAnsi="Calibri" w:cs="Calibri"/>
                <w:b/>
                <w:bCs/>
                <w:sz w:val="18"/>
                <w:szCs w:val="18"/>
              </w:rPr>
              <w:t>Attlee</w:t>
            </w:r>
            <w:r>
              <w:rPr>
                <w:rFonts w:ascii="Calibri" w:eastAsia="Calibri" w:hAnsi="Calibri" w:cs="Calibri"/>
                <w:sz w:val="18"/>
                <w:szCs w:val="18"/>
              </w:rPr>
              <w:t xml:space="preserve"> replaced Churchill halfway through after Labour's victory.</w:t>
            </w:r>
          </w:p>
        </w:tc>
      </w:tr>
    </w:tbl>
    <w:p w14:paraId="2FECDBFC" w14:textId="77777777" w:rsidR="003F4478" w:rsidRDefault="003F4478">
      <w:pPr>
        <w:spacing w:after="120"/>
      </w:pPr>
    </w:p>
    <w:p w14:paraId="2CC026FE" w14:textId="77777777" w:rsidR="003F4478" w:rsidRDefault="00000000">
      <w:pPr>
        <w:pStyle w:val="Heading2"/>
      </w:pPr>
      <w:bookmarkStart w:id="41" w:name="_Toc241396960"/>
      <w:r>
        <w:t>3.2  The Atlantic Charter (14 August 1941)</w:t>
      </w:r>
      <w:bookmarkEnd w:id="41"/>
    </w:p>
    <w:p w14:paraId="62A4ACF2" w14:textId="77777777" w:rsidR="003F4478" w:rsidRDefault="00000000">
      <w:r>
        <w:t>Eight principles for the post-war world, agreed by Churchill and Roosevelt before the USA even entered the war:</w:t>
      </w:r>
    </w:p>
    <w:p w14:paraId="628BB57A" w14:textId="77777777" w:rsidR="003F4478" w:rsidRDefault="00000000">
      <w:pPr>
        <w:tabs>
          <w:tab w:val="left" w:pos="460"/>
        </w:tabs>
        <w:spacing w:after="90"/>
        <w:ind w:left="460" w:hanging="460"/>
      </w:pPr>
      <w:r>
        <w:rPr>
          <w:b/>
          <w:bCs/>
          <w:color w:val="9B2335"/>
        </w:rPr>
        <w:t>1.</w:t>
      </w:r>
      <w:r>
        <w:rPr>
          <w:b/>
          <w:bCs/>
          <w:color w:val="9B2335"/>
        </w:rPr>
        <w:tab/>
      </w:r>
      <w:r>
        <w:t>No territorial gains for themselves.</w:t>
      </w:r>
    </w:p>
    <w:p w14:paraId="24BDE2F0" w14:textId="77777777" w:rsidR="003F4478" w:rsidRDefault="00000000">
      <w:pPr>
        <w:tabs>
          <w:tab w:val="left" w:pos="460"/>
        </w:tabs>
        <w:spacing w:after="90"/>
        <w:ind w:left="460" w:hanging="460"/>
      </w:pPr>
      <w:r>
        <w:rPr>
          <w:b/>
          <w:bCs/>
          <w:color w:val="9B2335"/>
        </w:rPr>
        <w:t>2.</w:t>
      </w:r>
      <w:r>
        <w:rPr>
          <w:b/>
          <w:bCs/>
          <w:color w:val="9B2335"/>
        </w:rPr>
        <w:tab/>
      </w:r>
      <w:r>
        <w:t>No territorial changes against the wishes of the peoples concerned.</w:t>
      </w:r>
    </w:p>
    <w:p w14:paraId="23B7CDF5" w14:textId="77777777" w:rsidR="003F4478" w:rsidRDefault="00000000">
      <w:pPr>
        <w:tabs>
          <w:tab w:val="left" w:pos="460"/>
        </w:tabs>
        <w:spacing w:after="90"/>
        <w:ind w:left="460" w:hanging="460"/>
      </w:pPr>
      <w:r>
        <w:rPr>
          <w:b/>
          <w:bCs/>
          <w:color w:val="9B2335"/>
        </w:rPr>
        <w:t>3.</w:t>
      </w:r>
      <w:r>
        <w:rPr>
          <w:b/>
          <w:bCs/>
          <w:color w:val="9B2335"/>
        </w:rPr>
        <w:tab/>
      </w:r>
      <w:r>
        <w:rPr>
          <w:b/>
          <w:bCs/>
        </w:rPr>
        <w:t>The right of all peoples to choose their own form of government</w:t>
      </w:r>
      <w:r>
        <w:t xml:space="preserve"> (self-determination).</w:t>
      </w:r>
    </w:p>
    <w:p w14:paraId="5D64EF64" w14:textId="77777777" w:rsidR="003F4478" w:rsidRDefault="00000000">
      <w:pPr>
        <w:tabs>
          <w:tab w:val="left" w:pos="460"/>
        </w:tabs>
        <w:spacing w:after="90"/>
        <w:ind w:left="460" w:hanging="460"/>
      </w:pPr>
      <w:r>
        <w:rPr>
          <w:b/>
          <w:bCs/>
          <w:color w:val="9B2335"/>
        </w:rPr>
        <w:t>4.</w:t>
      </w:r>
      <w:r>
        <w:rPr>
          <w:b/>
          <w:bCs/>
          <w:color w:val="9B2335"/>
        </w:rPr>
        <w:tab/>
      </w:r>
      <w:r>
        <w:t>Equal access to trade and raw materials.</w:t>
      </w:r>
    </w:p>
    <w:p w14:paraId="0440C2CC" w14:textId="77777777" w:rsidR="003F4478" w:rsidRDefault="00000000">
      <w:pPr>
        <w:tabs>
          <w:tab w:val="left" w:pos="460"/>
        </w:tabs>
        <w:spacing w:after="90"/>
        <w:ind w:left="460" w:hanging="460"/>
      </w:pPr>
      <w:r>
        <w:rPr>
          <w:b/>
          <w:bCs/>
          <w:color w:val="9B2335"/>
        </w:rPr>
        <w:t>5.</w:t>
      </w:r>
      <w:r>
        <w:rPr>
          <w:b/>
          <w:bCs/>
          <w:color w:val="9B2335"/>
        </w:rPr>
        <w:tab/>
      </w:r>
      <w:r>
        <w:t>Economic cooperation and better labour standards.</w:t>
      </w:r>
    </w:p>
    <w:p w14:paraId="437DBC10" w14:textId="77777777" w:rsidR="003F4478" w:rsidRDefault="00000000">
      <w:pPr>
        <w:tabs>
          <w:tab w:val="left" w:pos="460"/>
        </w:tabs>
        <w:spacing w:after="90"/>
        <w:ind w:left="460" w:hanging="460"/>
      </w:pPr>
      <w:r>
        <w:rPr>
          <w:b/>
          <w:bCs/>
          <w:color w:val="9B2335"/>
        </w:rPr>
        <w:t>6.</w:t>
      </w:r>
      <w:r>
        <w:rPr>
          <w:b/>
          <w:bCs/>
          <w:color w:val="9B2335"/>
        </w:rPr>
        <w:tab/>
      </w:r>
      <w:r>
        <w:t>Freedom from fear and want.</w:t>
      </w:r>
    </w:p>
    <w:p w14:paraId="49A4953E" w14:textId="77777777" w:rsidR="003F4478" w:rsidRDefault="00000000">
      <w:pPr>
        <w:tabs>
          <w:tab w:val="left" w:pos="460"/>
        </w:tabs>
        <w:spacing w:after="90"/>
        <w:ind w:left="460" w:hanging="460"/>
      </w:pPr>
      <w:r>
        <w:rPr>
          <w:b/>
          <w:bCs/>
          <w:color w:val="9B2335"/>
        </w:rPr>
        <w:t>7.</w:t>
      </w:r>
      <w:r>
        <w:rPr>
          <w:b/>
          <w:bCs/>
          <w:color w:val="9B2335"/>
        </w:rPr>
        <w:tab/>
      </w:r>
      <w:r>
        <w:t>Freedom of the seas.</w:t>
      </w:r>
    </w:p>
    <w:p w14:paraId="49FE46C9" w14:textId="77777777" w:rsidR="003F4478" w:rsidRDefault="00000000">
      <w:pPr>
        <w:tabs>
          <w:tab w:val="left" w:pos="460"/>
        </w:tabs>
        <w:spacing w:after="90"/>
        <w:ind w:left="460" w:hanging="460"/>
      </w:pPr>
      <w:r>
        <w:rPr>
          <w:b/>
          <w:bCs/>
          <w:color w:val="9B2335"/>
        </w:rPr>
        <w:lastRenderedPageBreak/>
        <w:t>8.</w:t>
      </w:r>
      <w:r>
        <w:rPr>
          <w:b/>
          <w:bCs/>
          <w:color w:val="9B2335"/>
        </w:rPr>
        <w:tab/>
      </w:r>
      <w:r>
        <w:t>Abandonment of force; disarmament; a permanent system of security.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F4478" w14:paraId="34A63245"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3AEE7000" w14:textId="77777777" w:rsidR="003F4478"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The Charter and the Empire</w:t>
            </w:r>
          </w:p>
          <w:p w14:paraId="684B87D0" w14:textId="77777777" w:rsidR="003F4478" w:rsidRDefault="00000000">
            <w:pPr>
              <w:spacing w:after="80" w:line="270" w:lineRule="auto"/>
            </w:pPr>
            <w:r>
              <w:rPr>
                <w:sz w:val="21"/>
                <w:szCs w:val="21"/>
              </w:rPr>
              <w:t xml:space="preserve">Churchill insisted that point 3 applied only to Europe, not to the British Empire. But nationalists in </w:t>
            </w:r>
            <w:r>
              <w:rPr>
                <w:b/>
                <w:bCs/>
                <w:sz w:val="21"/>
                <w:szCs w:val="21"/>
              </w:rPr>
              <w:t>India</w:t>
            </w:r>
            <w:r>
              <w:rPr>
                <w:sz w:val="21"/>
                <w:szCs w:val="21"/>
              </w:rPr>
              <w:t xml:space="preserve">, </w:t>
            </w:r>
            <w:r>
              <w:rPr>
                <w:b/>
                <w:bCs/>
                <w:sz w:val="21"/>
                <w:szCs w:val="21"/>
              </w:rPr>
              <w:t>Burma</w:t>
            </w:r>
            <w:r>
              <w:rPr>
                <w:sz w:val="21"/>
                <w:szCs w:val="21"/>
              </w:rPr>
              <w:t xml:space="preserve"> and </w:t>
            </w:r>
            <w:r>
              <w:rPr>
                <w:b/>
                <w:bCs/>
                <w:sz w:val="21"/>
                <w:szCs w:val="21"/>
              </w:rPr>
              <w:t>Africa</w:t>
            </w:r>
            <w:r>
              <w:rPr>
                <w:sz w:val="21"/>
                <w:szCs w:val="21"/>
              </w:rPr>
              <w:t xml:space="preserve"> — and the Americans — took it to apply everywhere. It became an argument for </w:t>
            </w:r>
            <w:r>
              <w:rPr>
                <w:b/>
                <w:bCs/>
                <w:sz w:val="21"/>
                <w:szCs w:val="21"/>
              </w:rPr>
              <w:t>decolonisation</w:t>
            </w:r>
            <w:r>
              <w:rPr>
                <w:sz w:val="21"/>
                <w:szCs w:val="21"/>
              </w:rPr>
              <w:t>.</w:t>
            </w:r>
          </w:p>
        </w:tc>
      </w:tr>
    </w:tbl>
    <w:p w14:paraId="66E356A2" w14:textId="77777777" w:rsidR="003F4478" w:rsidRDefault="003F4478"/>
    <w:p w14:paraId="3A7F6F53" w14:textId="77777777" w:rsidR="003F4478" w:rsidRDefault="00000000">
      <w:pPr>
        <w:pStyle w:val="Heading2"/>
      </w:pPr>
      <w:bookmarkStart w:id="42" w:name="_Toc241396961"/>
      <w:r>
        <w:t>3.3  The creation of the United Nations</w:t>
      </w:r>
      <w:bookmarkEnd w:id="42"/>
    </w:p>
    <w:p w14:paraId="45DEA143" w14:textId="77777777" w:rsidR="003F4478" w:rsidRDefault="00000000">
      <w:pPr>
        <w:pStyle w:val="ListParagraph"/>
        <w:numPr>
          <w:ilvl w:val="0"/>
          <w:numId w:val="2"/>
        </w:numPr>
        <w:spacing w:after="70" w:line="276" w:lineRule="auto"/>
      </w:pPr>
      <w:r>
        <w:rPr>
          <w:b/>
          <w:bCs/>
        </w:rPr>
        <w:t>The name</w:t>
      </w:r>
      <w:r>
        <w:t xml:space="preserve"> "United Nations" was first used in the </w:t>
      </w:r>
      <w:r>
        <w:rPr>
          <w:b/>
          <w:bCs/>
        </w:rPr>
        <w:t>Declaration by United Nations</w:t>
      </w:r>
      <w:r>
        <w:t xml:space="preserve"> (</w:t>
      </w:r>
      <w:r>
        <w:rPr>
          <w:b/>
          <w:bCs/>
        </w:rPr>
        <w:t>1 January 1942</w:t>
      </w:r>
      <w:r>
        <w:t>) — 26 states pledged to fight the Axis together.</w:t>
      </w:r>
    </w:p>
    <w:p w14:paraId="08DD6694" w14:textId="77777777" w:rsidR="003F4478" w:rsidRDefault="00000000">
      <w:pPr>
        <w:pStyle w:val="ListParagraph"/>
        <w:numPr>
          <w:ilvl w:val="0"/>
          <w:numId w:val="2"/>
        </w:numPr>
        <w:spacing w:after="70" w:line="276" w:lineRule="auto"/>
      </w:pPr>
      <w:r>
        <w:rPr>
          <w:b/>
          <w:bCs/>
        </w:rPr>
        <w:t>Dumbarton Oaks</w:t>
      </w:r>
      <w:r>
        <w:t xml:space="preserve"> (1944) drafted the structure; </w:t>
      </w:r>
      <w:r>
        <w:rPr>
          <w:b/>
          <w:bCs/>
        </w:rPr>
        <w:t>Yalta</w:t>
      </w:r>
      <w:r>
        <w:t xml:space="preserve"> (1945) agreed the </w:t>
      </w:r>
      <w:r>
        <w:rPr>
          <w:b/>
          <w:bCs/>
        </w:rPr>
        <w:t>veto</w:t>
      </w:r>
      <w:r>
        <w:t xml:space="preserve"> for the great powers.</w:t>
      </w:r>
    </w:p>
    <w:p w14:paraId="30B4EA13" w14:textId="77777777" w:rsidR="003F4478" w:rsidRDefault="00000000">
      <w:pPr>
        <w:pStyle w:val="ListParagraph"/>
        <w:numPr>
          <w:ilvl w:val="0"/>
          <w:numId w:val="2"/>
        </w:numPr>
        <w:spacing w:after="70" w:line="276" w:lineRule="auto"/>
      </w:pPr>
      <w:r>
        <w:rPr>
          <w:b/>
          <w:bCs/>
        </w:rPr>
        <w:t>San Francisco</w:t>
      </w:r>
      <w:r>
        <w:t xml:space="preserve"> (April–June 1945): the </w:t>
      </w:r>
      <w:r>
        <w:rPr>
          <w:b/>
          <w:bCs/>
        </w:rPr>
        <w:t>Charter</w:t>
      </w:r>
      <w:r>
        <w:t xml:space="preserve"> was signed on </w:t>
      </w:r>
      <w:r>
        <w:rPr>
          <w:b/>
          <w:bCs/>
        </w:rPr>
        <w:t>26 June 1945</w:t>
      </w:r>
      <w:r>
        <w:t xml:space="preserve">; the UN came into existence on </w:t>
      </w:r>
      <w:r>
        <w:rPr>
          <w:b/>
          <w:bCs/>
        </w:rPr>
        <w:t>24 October 1945</w:t>
      </w:r>
      <w:r>
        <w:t xml:space="preserve"> (UN Day).</w:t>
      </w:r>
    </w:p>
    <w:p w14:paraId="2784981F" w14:textId="77777777" w:rsidR="003F4478" w:rsidRDefault="00000000">
      <w:pPr>
        <w:pStyle w:val="ListParagraph"/>
        <w:numPr>
          <w:ilvl w:val="0"/>
          <w:numId w:val="2"/>
        </w:numPr>
        <w:spacing w:after="70" w:line="276" w:lineRule="auto"/>
      </w:pPr>
      <w:r>
        <w:rPr>
          <w:b/>
          <w:bCs/>
        </w:rPr>
        <w:t>Headquarters</w:t>
      </w:r>
      <w:r>
        <w:t>: New York.</w:t>
      </w:r>
    </w:p>
    <w:p w14:paraId="24CCA01A" w14:textId="77777777" w:rsidR="003F4478" w:rsidRDefault="00000000">
      <w:pPr>
        <w:pStyle w:val="Heading3"/>
      </w:pPr>
      <w:bookmarkStart w:id="43" w:name="_Toc241396962"/>
      <w:r>
        <w:t>Structure</w:t>
      </w:r>
      <w:bookmarkEnd w:id="4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5"/>
        <w:gridCol w:w="6701"/>
      </w:tblGrid>
      <w:tr w:rsidR="003F4478" w14:paraId="2B22F0DC" w14:textId="77777777">
        <w:tblPrEx>
          <w:tblCellMar>
            <w:top w:w="0" w:type="dxa"/>
            <w:bottom w:w="0" w:type="dxa"/>
          </w:tblCellMar>
        </w:tblPrEx>
        <w:trPr>
          <w:cantSplit/>
          <w:tblHeader/>
        </w:trPr>
        <w:tc>
          <w:tcPr>
            <w:tcW w:w="260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926B9D2" w14:textId="77777777" w:rsidR="003F4478" w:rsidRDefault="00000000">
            <w:pPr>
              <w:spacing w:after="30" w:line="250" w:lineRule="auto"/>
            </w:pPr>
            <w:r>
              <w:rPr>
                <w:rFonts w:ascii="Calibri" w:eastAsia="Calibri" w:hAnsi="Calibri" w:cs="Calibri"/>
                <w:b/>
                <w:bCs/>
                <w:color w:val="FFFFFF"/>
                <w:sz w:val="18"/>
                <w:szCs w:val="18"/>
              </w:rPr>
              <w:t>Organ</w:t>
            </w:r>
          </w:p>
        </w:tc>
        <w:tc>
          <w:tcPr>
            <w:tcW w:w="670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DB385DB" w14:textId="77777777" w:rsidR="003F4478" w:rsidRDefault="00000000">
            <w:pPr>
              <w:spacing w:after="30" w:line="250" w:lineRule="auto"/>
            </w:pPr>
            <w:r>
              <w:rPr>
                <w:rFonts w:ascii="Calibri" w:eastAsia="Calibri" w:hAnsi="Calibri" w:cs="Calibri"/>
                <w:b/>
                <w:bCs/>
                <w:color w:val="FFFFFF"/>
                <w:sz w:val="18"/>
                <w:szCs w:val="18"/>
              </w:rPr>
              <w:t>Role</w:t>
            </w:r>
          </w:p>
        </w:tc>
      </w:tr>
      <w:tr w:rsidR="003F4478" w14:paraId="57359A71"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67EFAA4" w14:textId="77777777" w:rsidR="003F4478" w:rsidRDefault="00000000">
            <w:pPr>
              <w:spacing w:after="30" w:line="250" w:lineRule="auto"/>
            </w:pPr>
            <w:r>
              <w:rPr>
                <w:rFonts w:ascii="Calibri" w:eastAsia="Calibri" w:hAnsi="Calibri" w:cs="Calibri"/>
                <w:b/>
                <w:bCs/>
                <w:sz w:val="18"/>
                <w:szCs w:val="18"/>
              </w:rPr>
              <w:t>General Assembly</w:t>
            </w:r>
          </w:p>
        </w:tc>
        <w:tc>
          <w:tcPr>
            <w:tcW w:w="670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06253CD" w14:textId="77777777" w:rsidR="003F4478" w:rsidRDefault="00000000">
            <w:pPr>
              <w:spacing w:after="30" w:line="250" w:lineRule="auto"/>
            </w:pPr>
            <w:r>
              <w:rPr>
                <w:rFonts w:ascii="Calibri" w:eastAsia="Calibri" w:hAnsi="Calibri" w:cs="Calibri"/>
                <w:sz w:val="18"/>
                <w:szCs w:val="18"/>
              </w:rPr>
              <w:t>All members, one vote each; discusses any issue; recommendations.</w:t>
            </w:r>
          </w:p>
        </w:tc>
      </w:tr>
      <w:tr w:rsidR="003F4478" w14:paraId="33472DCB"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E72B905" w14:textId="77777777" w:rsidR="003F4478" w:rsidRDefault="00000000">
            <w:pPr>
              <w:spacing w:after="30" w:line="250" w:lineRule="auto"/>
            </w:pPr>
            <w:r>
              <w:rPr>
                <w:rFonts w:ascii="Calibri" w:eastAsia="Calibri" w:hAnsi="Calibri" w:cs="Calibri"/>
                <w:b/>
                <w:bCs/>
                <w:sz w:val="18"/>
                <w:szCs w:val="18"/>
              </w:rPr>
              <w:t>Security Council</w:t>
            </w:r>
          </w:p>
        </w:tc>
        <w:tc>
          <w:tcPr>
            <w:tcW w:w="670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230C01E" w14:textId="77777777" w:rsidR="003F4478" w:rsidRDefault="00000000">
            <w:pPr>
              <w:spacing w:after="30" w:line="250" w:lineRule="auto"/>
            </w:pPr>
            <w:r>
              <w:rPr>
                <w:rFonts w:ascii="Calibri" w:eastAsia="Calibri" w:hAnsi="Calibri" w:cs="Calibri"/>
                <w:sz w:val="18"/>
                <w:szCs w:val="18"/>
              </w:rPr>
              <w:t xml:space="preserve">Responsible for peace and security; </w:t>
            </w:r>
            <w:r>
              <w:rPr>
                <w:rFonts w:ascii="Calibri" w:eastAsia="Calibri" w:hAnsi="Calibri" w:cs="Calibri"/>
                <w:b/>
                <w:bCs/>
                <w:sz w:val="18"/>
                <w:szCs w:val="18"/>
              </w:rPr>
              <w:t>five permanent members</w:t>
            </w:r>
            <w:r>
              <w:rPr>
                <w:rFonts w:ascii="Calibri" w:eastAsia="Calibri" w:hAnsi="Calibri" w:cs="Calibri"/>
                <w:sz w:val="18"/>
                <w:szCs w:val="18"/>
              </w:rPr>
              <w:t xml:space="preserve"> with a </w:t>
            </w:r>
            <w:r>
              <w:rPr>
                <w:rFonts w:ascii="Calibri" w:eastAsia="Calibri" w:hAnsi="Calibri" w:cs="Calibri"/>
                <w:b/>
                <w:bCs/>
                <w:sz w:val="18"/>
                <w:szCs w:val="18"/>
              </w:rPr>
              <w:t>veto</w:t>
            </w:r>
            <w:r>
              <w:rPr>
                <w:rFonts w:ascii="Calibri" w:eastAsia="Calibri" w:hAnsi="Calibri" w:cs="Calibri"/>
                <w:sz w:val="18"/>
                <w:szCs w:val="18"/>
              </w:rPr>
              <w:t xml:space="preserve"> — the </w:t>
            </w:r>
            <w:r>
              <w:rPr>
                <w:rFonts w:ascii="Calibri" w:eastAsia="Calibri" w:hAnsi="Calibri" w:cs="Calibri"/>
                <w:b/>
                <w:bCs/>
                <w:sz w:val="18"/>
                <w:szCs w:val="18"/>
              </w:rPr>
              <w:t>USA</w:t>
            </w:r>
            <w:r>
              <w:rPr>
                <w:rFonts w:ascii="Calibri" w:eastAsia="Calibri" w:hAnsi="Calibri" w:cs="Calibri"/>
                <w:sz w:val="18"/>
                <w:szCs w:val="18"/>
              </w:rPr>
              <w:t xml:space="preserve">, the </w:t>
            </w:r>
            <w:r>
              <w:rPr>
                <w:rFonts w:ascii="Calibri" w:eastAsia="Calibri" w:hAnsi="Calibri" w:cs="Calibri"/>
                <w:b/>
                <w:bCs/>
                <w:sz w:val="18"/>
                <w:szCs w:val="18"/>
              </w:rPr>
              <w:t>USSR</w:t>
            </w:r>
            <w:r>
              <w:rPr>
                <w:rFonts w:ascii="Calibri" w:eastAsia="Calibri" w:hAnsi="Calibri" w:cs="Calibri"/>
                <w:sz w:val="18"/>
                <w:szCs w:val="18"/>
              </w:rPr>
              <w:t xml:space="preserve"> (now Russia), </w:t>
            </w:r>
            <w:r>
              <w:rPr>
                <w:rFonts w:ascii="Calibri" w:eastAsia="Calibri" w:hAnsi="Calibri" w:cs="Calibri"/>
                <w:b/>
                <w:bCs/>
                <w:sz w:val="18"/>
                <w:szCs w:val="18"/>
              </w:rPr>
              <w:t>Britain</w:t>
            </w:r>
            <w:r>
              <w:rPr>
                <w:rFonts w:ascii="Calibri" w:eastAsia="Calibri" w:hAnsi="Calibri" w:cs="Calibri"/>
                <w:sz w:val="18"/>
                <w:szCs w:val="18"/>
              </w:rPr>
              <w:t xml:space="preserve">, </w:t>
            </w:r>
            <w:r>
              <w:rPr>
                <w:rFonts w:ascii="Calibri" w:eastAsia="Calibri" w:hAnsi="Calibri" w:cs="Calibri"/>
                <w:b/>
                <w:bCs/>
                <w:sz w:val="18"/>
                <w:szCs w:val="18"/>
              </w:rPr>
              <w:t>France</w:t>
            </w:r>
            <w:r>
              <w:rPr>
                <w:rFonts w:ascii="Calibri" w:eastAsia="Calibri" w:hAnsi="Calibri" w:cs="Calibri"/>
                <w:sz w:val="18"/>
                <w:szCs w:val="18"/>
              </w:rPr>
              <w:t xml:space="preserve"> and </w:t>
            </w:r>
            <w:r>
              <w:rPr>
                <w:rFonts w:ascii="Calibri" w:eastAsia="Calibri" w:hAnsi="Calibri" w:cs="Calibri"/>
                <w:b/>
                <w:bCs/>
                <w:sz w:val="18"/>
                <w:szCs w:val="18"/>
              </w:rPr>
              <w:t>China</w:t>
            </w:r>
            <w:r>
              <w:rPr>
                <w:rFonts w:ascii="Calibri" w:eastAsia="Calibri" w:hAnsi="Calibri" w:cs="Calibri"/>
                <w:sz w:val="18"/>
                <w:szCs w:val="18"/>
              </w:rPr>
              <w:t xml:space="preserve"> — plus elected members; can order sanctions and military action.</w:t>
            </w:r>
          </w:p>
        </w:tc>
      </w:tr>
      <w:tr w:rsidR="003F4478" w14:paraId="406F6845"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CB497FE" w14:textId="77777777" w:rsidR="003F4478" w:rsidRDefault="00000000">
            <w:pPr>
              <w:spacing w:after="30" w:line="250" w:lineRule="auto"/>
            </w:pPr>
            <w:r>
              <w:rPr>
                <w:rFonts w:ascii="Calibri" w:eastAsia="Calibri" w:hAnsi="Calibri" w:cs="Calibri"/>
                <w:b/>
                <w:bCs/>
                <w:sz w:val="18"/>
                <w:szCs w:val="18"/>
              </w:rPr>
              <w:t>Secretariat</w:t>
            </w:r>
          </w:p>
        </w:tc>
        <w:tc>
          <w:tcPr>
            <w:tcW w:w="670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737BD8B" w14:textId="77777777" w:rsidR="003F4478" w:rsidRDefault="00000000">
            <w:pPr>
              <w:spacing w:after="30" w:line="250" w:lineRule="auto"/>
            </w:pPr>
            <w:r>
              <w:rPr>
                <w:rFonts w:ascii="Calibri" w:eastAsia="Calibri" w:hAnsi="Calibri" w:cs="Calibri"/>
                <w:sz w:val="18"/>
                <w:szCs w:val="18"/>
              </w:rPr>
              <w:t xml:space="preserve">Led by the </w:t>
            </w:r>
            <w:r>
              <w:rPr>
                <w:rFonts w:ascii="Calibri" w:eastAsia="Calibri" w:hAnsi="Calibri" w:cs="Calibri"/>
                <w:b/>
                <w:bCs/>
                <w:sz w:val="18"/>
                <w:szCs w:val="18"/>
              </w:rPr>
              <w:t>Secretary-General</w:t>
            </w:r>
            <w:r>
              <w:rPr>
                <w:rFonts w:ascii="Calibri" w:eastAsia="Calibri" w:hAnsi="Calibri" w:cs="Calibri"/>
                <w:sz w:val="18"/>
                <w:szCs w:val="18"/>
              </w:rPr>
              <w:t xml:space="preserve"> (first: Trygve Lie).</w:t>
            </w:r>
          </w:p>
        </w:tc>
      </w:tr>
      <w:tr w:rsidR="003F4478" w14:paraId="01D5EE1C"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CFFF2B1" w14:textId="77777777" w:rsidR="003F4478" w:rsidRDefault="00000000">
            <w:pPr>
              <w:spacing w:after="30" w:line="250" w:lineRule="auto"/>
            </w:pPr>
            <w:r>
              <w:rPr>
                <w:rFonts w:ascii="Calibri" w:eastAsia="Calibri" w:hAnsi="Calibri" w:cs="Calibri"/>
                <w:b/>
                <w:bCs/>
                <w:sz w:val="18"/>
                <w:szCs w:val="18"/>
              </w:rPr>
              <w:t>International Court of Justice</w:t>
            </w:r>
          </w:p>
        </w:tc>
        <w:tc>
          <w:tcPr>
            <w:tcW w:w="670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20E18B0" w14:textId="77777777" w:rsidR="003F4478" w:rsidRDefault="00000000">
            <w:pPr>
              <w:spacing w:after="30" w:line="250" w:lineRule="auto"/>
            </w:pPr>
            <w:r>
              <w:rPr>
                <w:rFonts w:ascii="Calibri" w:eastAsia="Calibri" w:hAnsi="Calibri" w:cs="Calibri"/>
                <w:sz w:val="18"/>
                <w:szCs w:val="18"/>
              </w:rPr>
              <w:t>At The Hague.</w:t>
            </w:r>
          </w:p>
        </w:tc>
      </w:tr>
      <w:tr w:rsidR="003F4478" w14:paraId="7DA8298B"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71C574E" w14:textId="77777777" w:rsidR="003F4478" w:rsidRDefault="00000000">
            <w:pPr>
              <w:spacing w:after="30" w:line="250" w:lineRule="auto"/>
            </w:pPr>
            <w:r>
              <w:rPr>
                <w:rFonts w:ascii="Calibri" w:eastAsia="Calibri" w:hAnsi="Calibri" w:cs="Calibri"/>
                <w:b/>
                <w:bCs/>
                <w:sz w:val="18"/>
                <w:szCs w:val="18"/>
              </w:rPr>
              <w:t>Economic and Social Council</w:t>
            </w:r>
          </w:p>
        </w:tc>
        <w:tc>
          <w:tcPr>
            <w:tcW w:w="670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54E087A" w14:textId="77777777" w:rsidR="003F4478" w:rsidRDefault="00000000">
            <w:pPr>
              <w:spacing w:after="30" w:line="250" w:lineRule="auto"/>
            </w:pPr>
            <w:r>
              <w:rPr>
                <w:rFonts w:ascii="Calibri" w:eastAsia="Calibri" w:hAnsi="Calibri" w:cs="Calibri"/>
                <w:sz w:val="18"/>
                <w:szCs w:val="18"/>
              </w:rPr>
              <w:t>Development, health, human rights.</w:t>
            </w:r>
          </w:p>
        </w:tc>
      </w:tr>
      <w:tr w:rsidR="003F4478" w14:paraId="4A56A97F"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74EA65E" w14:textId="77777777" w:rsidR="003F4478" w:rsidRDefault="00000000">
            <w:pPr>
              <w:spacing w:after="30" w:line="250" w:lineRule="auto"/>
            </w:pPr>
            <w:r>
              <w:rPr>
                <w:rFonts w:ascii="Calibri" w:eastAsia="Calibri" w:hAnsi="Calibri" w:cs="Calibri"/>
                <w:b/>
                <w:bCs/>
                <w:sz w:val="18"/>
                <w:szCs w:val="18"/>
              </w:rPr>
              <w:t>Trusteeship Council</w:t>
            </w:r>
          </w:p>
        </w:tc>
        <w:tc>
          <w:tcPr>
            <w:tcW w:w="670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F513B23" w14:textId="77777777" w:rsidR="003F4478" w:rsidRDefault="00000000">
            <w:pPr>
              <w:spacing w:after="30" w:line="250" w:lineRule="auto"/>
            </w:pPr>
            <w:r>
              <w:rPr>
                <w:rFonts w:ascii="Calibri" w:eastAsia="Calibri" w:hAnsi="Calibri" w:cs="Calibri"/>
                <w:sz w:val="18"/>
                <w:szCs w:val="18"/>
              </w:rPr>
              <w:t>Supervised former mandates on the way to independence.</w:t>
            </w:r>
          </w:p>
        </w:tc>
      </w:tr>
      <w:tr w:rsidR="003F4478" w14:paraId="1BD8BD3B"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9B149AC" w14:textId="77777777" w:rsidR="003F4478" w:rsidRDefault="00000000">
            <w:pPr>
              <w:spacing w:after="30" w:line="250" w:lineRule="auto"/>
            </w:pPr>
            <w:r>
              <w:rPr>
                <w:rFonts w:ascii="Calibri" w:eastAsia="Calibri" w:hAnsi="Calibri" w:cs="Calibri"/>
                <w:b/>
                <w:bCs/>
                <w:sz w:val="18"/>
                <w:szCs w:val="18"/>
              </w:rPr>
              <w:t>Specialised agencies</w:t>
            </w:r>
          </w:p>
        </w:tc>
        <w:tc>
          <w:tcPr>
            <w:tcW w:w="670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16431D7" w14:textId="77777777" w:rsidR="003F4478" w:rsidRDefault="00000000">
            <w:pPr>
              <w:spacing w:after="30" w:line="250" w:lineRule="auto"/>
            </w:pPr>
            <w:r>
              <w:rPr>
                <w:rFonts w:ascii="Calibri" w:eastAsia="Calibri" w:hAnsi="Calibri" w:cs="Calibri"/>
                <w:sz w:val="18"/>
                <w:szCs w:val="18"/>
              </w:rPr>
              <w:t>UNESCO, WHO, FAO, UNICEF, the ILO, the IMF and World Bank.</w:t>
            </w:r>
          </w:p>
        </w:tc>
      </w:tr>
    </w:tbl>
    <w:p w14:paraId="64E035C8" w14:textId="77777777" w:rsidR="003F4478" w:rsidRDefault="003F4478">
      <w:pPr>
        <w:spacing w:after="120"/>
      </w:pPr>
    </w:p>
    <w:p w14:paraId="087C2016" w14:textId="77777777" w:rsidR="003F4478" w:rsidRDefault="00000000">
      <w:pPr>
        <w:pStyle w:val="Heading3"/>
      </w:pPr>
      <w:bookmarkStart w:id="44" w:name="_Toc241396963"/>
      <w:r>
        <w:t>How it differed from the League</w:t>
      </w:r>
      <w:bookmarkEnd w:id="44"/>
    </w:p>
    <w:p w14:paraId="1CE7AB16" w14:textId="77777777" w:rsidR="003F4478" w:rsidRDefault="00000000">
      <w:r>
        <w:t xml:space="preserve">The UN included the </w:t>
      </w:r>
      <w:r>
        <w:rPr>
          <w:b/>
          <w:bCs/>
        </w:rPr>
        <w:t>USA</w:t>
      </w:r>
      <w:r>
        <w:t xml:space="preserve"> and the </w:t>
      </w:r>
      <w:r>
        <w:rPr>
          <w:b/>
          <w:bCs/>
        </w:rPr>
        <w:t>USSR</w:t>
      </w:r>
      <w:r>
        <w:t xml:space="preserve"> from the start; the </w:t>
      </w:r>
      <w:r>
        <w:rPr>
          <w:b/>
          <w:bCs/>
        </w:rPr>
        <w:t>Security Council</w:t>
      </w:r>
      <w:r>
        <w:t xml:space="preserve"> could order </w:t>
      </w:r>
      <w:r>
        <w:rPr>
          <w:b/>
          <w:bCs/>
        </w:rPr>
        <w:t>binding</w:t>
      </w:r>
      <w:r>
        <w:t xml:space="preserve"> action and use members' forces; the </w:t>
      </w:r>
      <w:r>
        <w:rPr>
          <w:b/>
          <w:bCs/>
        </w:rPr>
        <w:t>veto</w:t>
      </w:r>
      <w:r>
        <w:t xml:space="preserve"> kept the great powers inside. Britain, as a permanent member, gained a lasting place among the great powers.</w:t>
      </w:r>
    </w:p>
    <w:p w14:paraId="7E9B1C37" w14:textId="77777777" w:rsidR="003F4478" w:rsidRDefault="00000000">
      <w:pPr>
        <w:pStyle w:val="Heading1"/>
        <w:pageBreakBefore/>
      </w:pPr>
      <w:bookmarkStart w:id="45" w:name="_Toc241396964"/>
      <w:r>
        <w:lastRenderedPageBreak/>
        <w:t>Chapter 4 · The Effects of the Second World War on Britain</w:t>
      </w:r>
      <w:bookmarkEnd w:id="45"/>
    </w:p>
    <w:p w14:paraId="1F967726" w14:textId="77777777" w:rsidR="003F4478" w:rsidRDefault="00000000">
      <w:pPr>
        <w:pStyle w:val="Heading2"/>
      </w:pPr>
      <w:bookmarkStart w:id="46" w:name="_Toc241396965"/>
      <w:r>
        <w:t>4.1  Economic effects</w:t>
      </w:r>
      <w:bookmarkEnd w:id="46"/>
    </w:p>
    <w:p w14:paraId="6A65A85F" w14:textId="77777777" w:rsidR="003F4478" w:rsidRDefault="00000000">
      <w:pPr>
        <w:tabs>
          <w:tab w:val="left" w:pos="460"/>
        </w:tabs>
        <w:spacing w:after="90"/>
        <w:ind w:left="460" w:hanging="460"/>
      </w:pPr>
      <w:r>
        <w:rPr>
          <w:b/>
          <w:bCs/>
          <w:color w:val="9B2335"/>
        </w:rPr>
        <w:t>1.</w:t>
      </w:r>
      <w:r>
        <w:rPr>
          <w:b/>
          <w:bCs/>
          <w:color w:val="9B2335"/>
        </w:rPr>
        <w:tab/>
      </w:r>
      <w:r>
        <w:rPr>
          <w:b/>
          <w:bCs/>
        </w:rPr>
        <w:t>Debt</w:t>
      </w:r>
      <w:r>
        <w:t xml:space="preserve">: Britain spent about a quarter of its national wealth; the national debt roughly </w:t>
      </w:r>
      <w:r>
        <w:rPr>
          <w:b/>
          <w:bCs/>
        </w:rPr>
        <w:t>trebled</w:t>
      </w:r>
      <w:r>
        <w:t xml:space="preserve"> to about </w:t>
      </w:r>
      <w:r>
        <w:rPr>
          <w:b/>
          <w:bCs/>
        </w:rPr>
        <w:t>£21 billion</w:t>
      </w:r>
      <w:r>
        <w:t xml:space="preserve">; it owed about </w:t>
      </w:r>
      <w:r>
        <w:rPr>
          <w:b/>
          <w:bCs/>
        </w:rPr>
        <w:t>£3.5 billion</w:t>
      </w:r>
      <w:r>
        <w:t xml:space="preserve"> to other countries (the "</w:t>
      </w:r>
      <w:r>
        <w:rPr>
          <w:b/>
          <w:bCs/>
        </w:rPr>
        <w:t>sterling balances</w:t>
      </w:r>
      <w:r>
        <w:t>", much of it to India and Egypt).</w:t>
      </w:r>
    </w:p>
    <w:p w14:paraId="58F92DDC" w14:textId="77777777" w:rsidR="003F4478" w:rsidRDefault="00000000">
      <w:pPr>
        <w:tabs>
          <w:tab w:val="left" w:pos="460"/>
        </w:tabs>
        <w:spacing w:after="90"/>
        <w:ind w:left="460" w:hanging="460"/>
      </w:pPr>
      <w:r>
        <w:rPr>
          <w:b/>
          <w:bCs/>
          <w:color w:val="9B2335"/>
        </w:rPr>
        <w:t>2.</w:t>
      </w:r>
      <w:r>
        <w:rPr>
          <w:b/>
          <w:bCs/>
          <w:color w:val="9B2335"/>
        </w:rPr>
        <w:tab/>
      </w:r>
      <w:r>
        <w:rPr>
          <w:b/>
          <w:bCs/>
        </w:rPr>
        <w:t>Overseas investments</w:t>
      </w:r>
      <w:r>
        <w:t xml:space="preserve">: about </w:t>
      </w:r>
      <w:r>
        <w:rPr>
          <w:b/>
          <w:bCs/>
        </w:rPr>
        <w:t>£1 billion</w:t>
      </w:r>
      <w:r>
        <w:t xml:space="preserve"> sold — the income that had paid for imports was gone.</w:t>
      </w:r>
    </w:p>
    <w:p w14:paraId="6A613998" w14:textId="77777777" w:rsidR="003F4478" w:rsidRDefault="00000000">
      <w:pPr>
        <w:tabs>
          <w:tab w:val="left" w:pos="460"/>
        </w:tabs>
        <w:spacing w:after="90"/>
        <w:ind w:left="460" w:hanging="460"/>
      </w:pPr>
      <w:r>
        <w:rPr>
          <w:b/>
          <w:bCs/>
          <w:color w:val="9B2335"/>
        </w:rPr>
        <w:t>3.</w:t>
      </w:r>
      <w:r>
        <w:rPr>
          <w:b/>
          <w:bCs/>
          <w:color w:val="9B2335"/>
        </w:rPr>
        <w:tab/>
      </w:r>
      <w:r>
        <w:rPr>
          <w:b/>
          <w:bCs/>
        </w:rPr>
        <w:t>Exports</w:t>
      </w:r>
      <w:r>
        <w:t xml:space="preserve"> had fallen to about </w:t>
      </w:r>
      <w:r>
        <w:rPr>
          <w:b/>
          <w:bCs/>
        </w:rPr>
        <w:t>a third</w:t>
      </w:r>
      <w:r>
        <w:t xml:space="preserve"> of their pre-war level.</w:t>
      </w:r>
    </w:p>
    <w:p w14:paraId="2EEB72E8" w14:textId="77777777" w:rsidR="003F4478" w:rsidRDefault="00000000">
      <w:pPr>
        <w:tabs>
          <w:tab w:val="left" w:pos="460"/>
        </w:tabs>
        <w:spacing w:after="90"/>
        <w:ind w:left="460" w:hanging="460"/>
      </w:pPr>
      <w:r>
        <w:rPr>
          <w:b/>
          <w:bCs/>
          <w:color w:val="9B2335"/>
        </w:rPr>
        <w:t>4.</w:t>
      </w:r>
      <w:r>
        <w:rPr>
          <w:b/>
          <w:bCs/>
          <w:color w:val="9B2335"/>
        </w:rPr>
        <w:tab/>
      </w:r>
      <w:r>
        <w:rPr>
          <w:b/>
          <w:bCs/>
        </w:rPr>
        <w:t>Lend-Lease ended</w:t>
      </w:r>
      <w:r>
        <w:t xml:space="preserve"> suddenly in </w:t>
      </w:r>
      <w:r>
        <w:rPr>
          <w:b/>
          <w:bCs/>
        </w:rPr>
        <w:t>August 1945</w:t>
      </w:r>
      <w:r>
        <w:t xml:space="preserve">. </w:t>
      </w:r>
      <w:r>
        <w:rPr>
          <w:b/>
          <w:bCs/>
        </w:rPr>
        <w:t>Keynes</w:t>
      </w:r>
      <w:r>
        <w:t xml:space="preserve"> warned of a "</w:t>
      </w:r>
      <w:r>
        <w:rPr>
          <w:b/>
          <w:bCs/>
        </w:rPr>
        <w:t>financial Dunkirk</w:t>
      </w:r>
      <w:r>
        <w:t xml:space="preserve">". Britain negotiated a </w:t>
      </w:r>
      <w:r>
        <w:rPr>
          <w:b/>
          <w:bCs/>
        </w:rPr>
        <w:t>US loan</w:t>
      </w:r>
      <w:r>
        <w:t xml:space="preserve"> of </w:t>
      </w:r>
      <w:r>
        <w:rPr>
          <w:b/>
          <w:bCs/>
        </w:rPr>
        <w:t>$3.75 billion</w:t>
      </w:r>
      <w:r>
        <w:t xml:space="preserve"> (plus $1.25 billion from Canada) in </w:t>
      </w:r>
      <w:r>
        <w:rPr>
          <w:b/>
          <w:bCs/>
        </w:rPr>
        <w:t>December 1945</w:t>
      </w:r>
      <w:r>
        <w:t xml:space="preserve"> — finally repaid in </w:t>
      </w:r>
      <w:r>
        <w:rPr>
          <w:b/>
          <w:bCs/>
        </w:rPr>
        <w:t>2006</w:t>
      </w:r>
      <w:r>
        <w:t>.</w:t>
      </w:r>
    </w:p>
    <w:p w14:paraId="19A3FD55" w14:textId="77777777" w:rsidR="003F4478" w:rsidRDefault="00000000">
      <w:pPr>
        <w:tabs>
          <w:tab w:val="left" w:pos="460"/>
        </w:tabs>
        <w:spacing w:after="90"/>
        <w:ind w:left="460" w:hanging="460"/>
      </w:pPr>
      <w:r>
        <w:rPr>
          <w:b/>
          <w:bCs/>
          <w:color w:val="9B2335"/>
        </w:rPr>
        <w:t>5.</w:t>
      </w:r>
      <w:r>
        <w:rPr>
          <w:b/>
          <w:bCs/>
          <w:color w:val="9B2335"/>
        </w:rPr>
        <w:tab/>
      </w:r>
      <w:r>
        <w:rPr>
          <w:b/>
          <w:bCs/>
        </w:rPr>
        <w:t>Physical damage</w:t>
      </w:r>
      <w:r>
        <w:t xml:space="preserve">: about </w:t>
      </w:r>
      <w:r>
        <w:rPr>
          <w:b/>
          <w:bCs/>
        </w:rPr>
        <w:t>4 million</w:t>
      </w:r>
      <w:r>
        <w:t xml:space="preserve"> homes damaged or destroyed; shipping and industry worn out.</w:t>
      </w:r>
    </w:p>
    <w:p w14:paraId="433A718E" w14:textId="77777777" w:rsidR="003F4478" w:rsidRDefault="00000000">
      <w:pPr>
        <w:tabs>
          <w:tab w:val="left" w:pos="460"/>
        </w:tabs>
        <w:spacing w:after="90"/>
        <w:ind w:left="460" w:hanging="460"/>
      </w:pPr>
      <w:r>
        <w:rPr>
          <w:b/>
          <w:bCs/>
          <w:color w:val="9B2335"/>
        </w:rPr>
        <w:t>6.</w:t>
      </w:r>
      <w:r>
        <w:rPr>
          <w:b/>
          <w:bCs/>
          <w:color w:val="9B2335"/>
        </w:rPr>
        <w:tab/>
      </w:r>
      <w:r>
        <w:rPr>
          <w:b/>
          <w:bCs/>
        </w:rPr>
        <w:t>But</w:t>
      </w:r>
      <w:r>
        <w:t>: full employment, a larger state, new industries (aircraft, electronics) and a planned economy.</w:t>
      </w:r>
    </w:p>
    <w:p w14:paraId="34233FF6" w14:textId="77777777" w:rsidR="003F4478" w:rsidRDefault="00000000">
      <w:pPr>
        <w:pStyle w:val="Heading2"/>
      </w:pPr>
      <w:bookmarkStart w:id="47" w:name="_Toc241396966"/>
      <w:r>
        <w:t>4.2  Social effects</w:t>
      </w:r>
      <w:bookmarkEnd w:id="47"/>
    </w:p>
    <w:p w14:paraId="47597F02" w14:textId="77777777" w:rsidR="003F4478" w:rsidRDefault="00000000">
      <w:pPr>
        <w:pStyle w:val="ListParagraph"/>
        <w:numPr>
          <w:ilvl w:val="0"/>
          <w:numId w:val="2"/>
        </w:numPr>
        <w:spacing w:after="70" w:line="276" w:lineRule="auto"/>
      </w:pPr>
      <w:r>
        <w:rPr>
          <w:b/>
          <w:bCs/>
        </w:rPr>
        <w:t>Social solidarity</w:t>
      </w:r>
      <w:r>
        <w:t>: evacuation, rationing and the Blitz created a sense of "</w:t>
      </w:r>
      <w:r>
        <w:rPr>
          <w:b/>
          <w:bCs/>
        </w:rPr>
        <w:t>fair shares</w:t>
      </w:r>
      <w:r>
        <w:t>" and "</w:t>
      </w:r>
      <w:r>
        <w:rPr>
          <w:b/>
          <w:bCs/>
        </w:rPr>
        <w:t>we're all in it together</w:t>
      </w:r>
      <w:r>
        <w:t>".</w:t>
      </w:r>
    </w:p>
    <w:p w14:paraId="4F6A43DF" w14:textId="77777777" w:rsidR="003F4478" w:rsidRDefault="00000000">
      <w:pPr>
        <w:pStyle w:val="ListParagraph"/>
        <w:numPr>
          <w:ilvl w:val="0"/>
          <w:numId w:val="2"/>
        </w:numPr>
        <w:spacing w:after="70" w:line="276" w:lineRule="auto"/>
      </w:pPr>
      <w:r>
        <w:rPr>
          <w:b/>
          <w:bCs/>
        </w:rPr>
        <w:t>Beveridge</w:t>
      </w:r>
      <w:r>
        <w:t xml:space="preserve">: the demand that there should be no return to the 1930s; the </w:t>
      </w:r>
      <w:r>
        <w:rPr>
          <w:b/>
          <w:bCs/>
        </w:rPr>
        <w:t>welfare state</w:t>
      </w:r>
      <w:r>
        <w:t>.</w:t>
      </w:r>
    </w:p>
    <w:p w14:paraId="3ABA9B2D" w14:textId="77777777" w:rsidR="003F4478" w:rsidRDefault="00000000">
      <w:pPr>
        <w:pStyle w:val="ListParagraph"/>
        <w:numPr>
          <w:ilvl w:val="0"/>
          <w:numId w:val="2"/>
        </w:numPr>
        <w:spacing w:after="70" w:line="276" w:lineRule="auto"/>
      </w:pPr>
      <w:r>
        <w:rPr>
          <w:b/>
          <w:bCs/>
        </w:rPr>
        <w:t>Women</w:t>
      </w:r>
      <w:r>
        <w:t>: huge wartime roles, though most left paid work after 1945.</w:t>
      </w:r>
    </w:p>
    <w:p w14:paraId="23DFED08" w14:textId="77777777" w:rsidR="003F4478" w:rsidRDefault="00000000">
      <w:pPr>
        <w:pStyle w:val="ListParagraph"/>
        <w:numPr>
          <w:ilvl w:val="0"/>
          <w:numId w:val="2"/>
        </w:numPr>
        <w:spacing w:after="70" w:line="276" w:lineRule="auto"/>
      </w:pPr>
      <w:r>
        <w:rPr>
          <w:b/>
          <w:bCs/>
        </w:rPr>
        <w:t>Health</w:t>
      </w:r>
      <w:r>
        <w:t>: rationing improved the diet of the poor; infant mortality fell.</w:t>
      </w:r>
    </w:p>
    <w:p w14:paraId="60952405" w14:textId="77777777" w:rsidR="003F4478" w:rsidRDefault="00000000">
      <w:pPr>
        <w:pStyle w:val="Heading2"/>
      </w:pPr>
      <w:bookmarkStart w:id="48" w:name="_Toc241396967"/>
      <w:r>
        <w:t>4.3  Political effects</w:t>
      </w:r>
      <w:bookmarkEnd w:id="48"/>
    </w:p>
    <w:p w14:paraId="5493C508" w14:textId="77777777" w:rsidR="003F4478" w:rsidRDefault="00000000">
      <w:pPr>
        <w:pStyle w:val="ListParagraph"/>
        <w:numPr>
          <w:ilvl w:val="0"/>
          <w:numId w:val="2"/>
        </w:numPr>
        <w:spacing w:after="70" w:line="276" w:lineRule="auto"/>
      </w:pPr>
      <w:r>
        <w:rPr>
          <w:b/>
          <w:bCs/>
        </w:rPr>
        <w:t>Labour's landslide</w:t>
      </w:r>
      <w:r>
        <w:t xml:space="preserve"> (</w:t>
      </w:r>
      <w:r>
        <w:rPr>
          <w:b/>
          <w:bCs/>
        </w:rPr>
        <w:t>July 1945</w:t>
      </w:r>
      <w:r>
        <w:t xml:space="preserve">): </w:t>
      </w:r>
      <w:r>
        <w:rPr>
          <w:b/>
          <w:bCs/>
        </w:rPr>
        <w:t>393</w:t>
      </w:r>
      <w:r>
        <w:t xml:space="preserve"> seats to the Conservatives' 197 — the voters chose the party most identified with Beveridge and reform.</w:t>
      </w:r>
    </w:p>
    <w:p w14:paraId="43FAAF5A" w14:textId="77777777" w:rsidR="003F4478" w:rsidRDefault="00000000">
      <w:pPr>
        <w:pStyle w:val="ListParagraph"/>
        <w:numPr>
          <w:ilvl w:val="0"/>
          <w:numId w:val="2"/>
        </w:numPr>
        <w:spacing w:after="70" w:line="276" w:lineRule="auto"/>
      </w:pPr>
      <w:r>
        <w:rPr>
          <w:b/>
          <w:bCs/>
        </w:rPr>
        <w:t>The post-war consensus</w:t>
      </w:r>
      <w:r>
        <w:t>: both parties accepted the welfare state, full employment and a mixed economy until the 1970s ("</w:t>
      </w:r>
      <w:r>
        <w:rPr>
          <w:b/>
          <w:bCs/>
        </w:rPr>
        <w:t>Butskellism</w:t>
      </w:r>
      <w:r>
        <w:t>" — from Butler and Gaitskell).</w:t>
      </w:r>
    </w:p>
    <w:p w14:paraId="0325FBAC" w14:textId="77777777" w:rsidR="003F4478" w:rsidRDefault="00000000">
      <w:pPr>
        <w:pStyle w:val="Heading2"/>
      </w:pPr>
      <w:bookmarkStart w:id="49" w:name="_Toc241396968"/>
      <w:r>
        <w:t>4.4  International and imperial effects</w:t>
      </w:r>
      <w:bookmarkEnd w:id="49"/>
    </w:p>
    <w:p w14:paraId="63349F25" w14:textId="77777777" w:rsidR="003F4478" w:rsidRDefault="00000000">
      <w:pPr>
        <w:pStyle w:val="ListParagraph"/>
        <w:numPr>
          <w:ilvl w:val="0"/>
          <w:numId w:val="2"/>
        </w:numPr>
        <w:spacing w:after="70" w:line="276" w:lineRule="auto"/>
      </w:pPr>
      <w:r>
        <w:rPr>
          <w:b/>
          <w:bCs/>
        </w:rPr>
        <w:t>Two superpowers</w:t>
      </w:r>
      <w:r>
        <w:t xml:space="preserve">: the </w:t>
      </w:r>
      <w:r>
        <w:rPr>
          <w:b/>
          <w:bCs/>
        </w:rPr>
        <w:t>USA</w:t>
      </w:r>
      <w:r>
        <w:t xml:space="preserve"> and the </w:t>
      </w:r>
      <w:r>
        <w:rPr>
          <w:b/>
          <w:bCs/>
        </w:rPr>
        <w:t>USSR</w:t>
      </w:r>
      <w:r>
        <w:t xml:space="preserve"> now dominated the world; Britain was the third power, but far behind.</w:t>
      </w:r>
    </w:p>
    <w:p w14:paraId="74CA27FB" w14:textId="77777777" w:rsidR="003F4478" w:rsidRDefault="00000000">
      <w:pPr>
        <w:pStyle w:val="ListParagraph"/>
        <w:numPr>
          <w:ilvl w:val="0"/>
          <w:numId w:val="2"/>
        </w:numPr>
        <w:spacing w:after="70" w:line="276" w:lineRule="auto"/>
      </w:pPr>
      <w:r>
        <w:rPr>
          <w:b/>
          <w:bCs/>
        </w:rPr>
        <w:t>Dependence on the USA</w:t>
      </w:r>
      <w:r>
        <w:t>: money, and later nuclear weapons.</w:t>
      </w:r>
    </w:p>
    <w:p w14:paraId="0A6CBB5A" w14:textId="77777777" w:rsidR="003F4478" w:rsidRDefault="00000000">
      <w:pPr>
        <w:pStyle w:val="ListParagraph"/>
        <w:numPr>
          <w:ilvl w:val="0"/>
          <w:numId w:val="2"/>
        </w:numPr>
        <w:spacing w:after="70" w:line="276" w:lineRule="auto"/>
      </w:pPr>
      <w:r>
        <w:rPr>
          <w:b/>
          <w:bCs/>
        </w:rPr>
        <w:lastRenderedPageBreak/>
        <w:t>The Empire weakened</w:t>
      </w:r>
      <w:r>
        <w:t xml:space="preserve">: the fall of </w:t>
      </w:r>
      <w:r>
        <w:rPr>
          <w:b/>
          <w:bCs/>
        </w:rPr>
        <w:t>Singapore</w:t>
      </w:r>
      <w:r>
        <w:t xml:space="preserve"> destroyed British prestige in Asia; </w:t>
      </w:r>
      <w:r>
        <w:rPr>
          <w:b/>
          <w:bCs/>
        </w:rPr>
        <w:t>India</w:t>
      </w:r>
      <w:r>
        <w:t xml:space="preserve"> had been promised independence; nationalists everywhere were stronger; the </w:t>
      </w:r>
      <w:r>
        <w:rPr>
          <w:b/>
          <w:bCs/>
        </w:rPr>
        <w:t>Atlantic Charter</w:t>
      </w:r>
      <w:r>
        <w:t xml:space="preserve"> and </w:t>
      </w:r>
      <w:r>
        <w:rPr>
          <w:b/>
          <w:bCs/>
        </w:rPr>
        <w:t>UN Charter</w:t>
      </w:r>
      <w:r>
        <w:t xml:space="preserve"> proclaimed self-determination.</w:t>
      </w:r>
    </w:p>
    <w:p w14:paraId="085C2638" w14:textId="77777777" w:rsidR="003F4478" w:rsidRDefault="00000000">
      <w:pPr>
        <w:pStyle w:val="ListParagraph"/>
        <w:numPr>
          <w:ilvl w:val="0"/>
          <w:numId w:val="2"/>
        </w:numPr>
        <w:spacing w:after="70" w:line="276" w:lineRule="auto"/>
      </w:pPr>
      <w:r>
        <w:rPr>
          <w:b/>
          <w:bCs/>
        </w:rPr>
        <w:t>Europe divided</w:t>
      </w:r>
      <w:r>
        <w:t>: the start of the Cold War.</w:t>
      </w:r>
    </w:p>
    <w:p w14:paraId="5232E080" w14:textId="77777777" w:rsidR="003F4478" w:rsidRDefault="00000000">
      <w:pPr>
        <w:pStyle w:val="Heading1"/>
        <w:pageBreakBefore/>
      </w:pPr>
      <w:bookmarkStart w:id="50" w:name="_Toc241396969"/>
      <w:r>
        <w:lastRenderedPageBreak/>
        <w:t>Chapter 5 · The Attlee Government, 1945–1951</w:t>
      </w:r>
      <w:bookmarkEnd w:id="50"/>
    </w:p>
    <w:p w14:paraId="04DB6426" w14:textId="77777777" w:rsidR="003F4478" w:rsidRDefault="00000000">
      <w:pPr>
        <w:keepNext/>
        <w:spacing w:before="120" w:after="40" w:line="240" w:lineRule="auto"/>
        <w:jc w:val="center"/>
      </w:pPr>
      <w:r>
        <w:rPr>
          <w:noProof/>
        </w:rPr>
        <w:drawing>
          <wp:inline distT="0" distB="0" distL="0" distR="0" wp14:anchorId="14EDF37B" wp14:editId="07A283EA">
            <wp:extent cx="5905500" cy="2686050"/>
            <wp:effectExtent l="0" t="0" r="0" b="0"/>
            <wp:docPr id="220884671" name="Picture 220884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686050"/>
                    </a:xfrm>
                    <a:prstGeom prst="rect">
                      <a:avLst/>
                    </a:prstGeom>
                  </pic:spPr>
                </pic:pic>
              </a:graphicData>
            </a:graphic>
          </wp:inline>
        </w:drawing>
      </w:r>
    </w:p>
    <w:p w14:paraId="6F9DAA84" w14:textId="77777777" w:rsidR="003F4478" w:rsidRDefault="00000000">
      <w:pPr>
        <w:spacing w:after="220"/>
        <w:jc w:val="center"/>
      </w:pPr>
      <w:r>
        <w:rPr>
          <w:rFonts w:ascii="Calibri" w:eastAsia="Calibri" w:hAnsi="Calibri" w:cs="Calibri"/>
          <w:b/>
          <w:bCs/>
          <w:color w:val="9B2335"/>
          <w:sz w:val="18"/>
          <w:szCs w:val="18"/>
        </w:rPr>
        <w:t xml:space="preserve">Figure 4  ·  </w:t>
      </w:r>
      <w:r>
        <w:rPr>
          <w:rFonts w:ascii="Calibri" w:eastAsia="Calibri" w:hAnsi="Calibri" w:cs="Calibri"/>
          <w:i/>
          <w:iCs/>
          <w:color w:val="5B5B5B"/>
          <w:sz w:val="18"/>
          <w:szCs w:val="18"/>
        </w:rPr>
        <w:t>Attlee's answer to Beveridge's "Five Giants".</w:t>
      </w:r>
    </w:p>
    <w:p w14:paraId="0EA38A4F" w14:textId="77777777" w:rsidR="003F4478" w:rsidRDefault="00000000">
      <w:pPr>
        <w:pStyle w:val="Heading2"/>
      </w:pPr>
      <w:bookmarkStart w:id="51" w:name="_Toc241396970"/>
      <w:r>
        <w:t>5.1  The team</w:t>
      </w:r>
      <w:bookmarkEnd w:id="51"/>
    </w:p>
    <w:p w14:paraId="32FDB205" w14:textId="77777777" w:rsidR="003F4478" w:rsidRDefault="00000000">
      <w:r>
        <w:rPr>
          <w:b/>
          <w:bCs/>
        </w:rPr>
        <w:t>Clement Attlee</w:t>
      </w:r>
      <w:r>
        <w:t xml:space="preserve"> (PM; modest, efficient chairman), </w:t>
      </w:r>
      <w:r>
        <w:rPr>
          <w:b/>
          <w:bCs/>
        </w:rPr>
        <w:t>Ernest Bevin</w:t>
      </w:r>
      <w:r>
        <w:t xml:space="preserve"> (Foreign Secretary), </w:t>
      </w:r>
      <w:r>
        <w:rPr>
          <w:b/>
          <w:bCs/>
        </w:rPr>
        <w:t>Herbert Morrison</w:t>
      </w:r>
      <w:r>
        <w:t xml:space="preserve"> (Lord President; nationalisation), </w:t>
      </w:r>
      <w:r>
        <w:rPr>
          <w:b/>
          <w:bCs/>
        </w:rPr>
        <w:t>Hugh Dalton</w:t>
      </w:r>
      <w:r>
        <w:t xml:space="preserve"> then </w:t>
      </w:r>
      <w:r>
        <w:rPr>
          <w:b/>
          <w:bCs/>
        </w:rPr>
        <w:t>Sir Stafford Cripps</w:t>
      </w:r>
      <w:r>
        <w:t xml:space="preserve"> then </w:t>
      </w:r>
      <w:r>
        <w:rPr>
          <w:b/>
          <w:bCs/>
        </w:rPr>
        <w:t>Hugh Gaitskell</w:t>
      </w:r>
      <w:r>
        <w:t xml:space="preserve"> (Chancellors), </w:t>
      </w:r>
      <w:r>
        <w:rPr>
          <w:b/>
          <w:bCs/>
        </w:rPr>
        <w:t>Aneurin Bevan</w:t>
      </w:r>
      <w:r>
        <w:t xml:space="preserve"> (Health and Housing).</w:t>
      </w:r>
    </w:p>
    <w:p w14:paraId="49A341EF" w14:textId="77777777" w:rsidR="003F4478" w:rsidRDefault="00000000">
      <w:pPr>
        <w:pStyle w:val="Heading2"/>
      </w:pPr>
      <w:bookmarkStart w:id="52" w:name="_Toc241396971"/>
      <w:r>
        <w:t>5.2  The problems in 1945</w:t>
      </w:r>
      <w:bookmarkEnd w:id="52"/>
    </w:p>
    <w:p w14:paraId="172538AE" w14:textId="77777777" w:rsidR="003F4478" w:rsidRDefault="00000000">
      <w:pPr>
        <w:pStyle w:val="Heading3"/>
      </w:pPr>
      <w:bookmarkStart w:id="53" w:name="_Toc241396972"/>
      <w:r>
        <w:t>(i)  Economic</w:t>
      </w:r>
      <w:bookmarkEnd w:id="53"/>
    </w:p>
    <w:p w14:paraId="09FC304C" w14:textId="77777777" w:rsidR="003F4478" w:rsidRDefault="00000000">
      <w:pPr>
        <w:pStyle w:val="ListParagraph"/>
        <w:numPr>
          <w:ilvl w:val="0"/>
          <w:numId w:val="2"/>
        </w:numPr>
        <w:spacing w:after="70" w:line="276" w:lineRule="auto"/>
      </w:pPr>
      <w:r>
        <w:t>Near bankruptcy: debts, sold investments, lost exports (Chapter 4).</w:t>
      </w:r>
    </w:p>
    <w:p w14:paraId="2AD59938" w14:textId="77777777" w:rsidR="003F4478" w:rsidRDefault="00000000">
      <w:pPr>
        <w:pStyle w:val="ListParagraph"/>
        <w:numPr>
          <w:ilvl w:val="0"/>
          <w:numId w:val="2"/>
        </w:numPr>
        <w:spacing w:after="70" w:line="276" w:lineRule="auto"/>
      </w:pPr>
      <w:r>
        <w:t>The "</w:t>
      </w:r>
      <w:r>
        <w:rPr>
          <w:b/>
          <w:bCs/>
        </w:rPr>
        <w:t>dollar gap</w:t>
      </w:r>
      <w:r>
        <w:t>": Britain needed American food, raw materials and machines but could not earn enough dollars.</w:t>
      </w:r>
    </w:p>
    <w:p w14:paraId="5F63C95E" w14:textId="77777777" w:rsidR="003F4478" w:rsidRDefault="00000000">
      <w:pPr>
        <w:pStyle w:val="ListParagraph"/>
        <w:numPr>
          <w:ilvl w:val="0"/>
          <w:numId w:val="2"/>
        </w:numPr>
        <w:spacing w:after="70" w:line="276" w:lineRule="auto"/>
      </w:pPr>
      <w:r>
        <w:rPr>
          <w:b/>
          <w:bCs/>
        </w:rPr>
        <w:t>Demobilisation</w:t>
      </w:r>
      <w:r>
        <w:t xml:space="preserve"> of about 5 million servicemen; industry to convert from war to peace.</w:t>
      </w:r>
    </w:p>
    <w:p w14:paraId="1230F4B1" w14:textId="77777777" w:rsidR="003F4478" w:rsidRDefault="00000000">
      <w:pPr>
        <w:pStyle w:val="ListParagraph"/>
        <w:numPr>
          <w:ilvl w:val="0"/>
          <w:numId w:val="2"/>
        </w:numPr>
        <w:spacing w:after="70" w:line="276" w:lineRule="auto"/>
      </w:pPr>
      <w:r>
        <w:t>Costly overseas commitments: Germany, Greece, Palestine, India.</w:t>
      </w:r>
    </w:p>
    <w:p w14:paraId="7B27E019" w14:textId="77777777" w:rsidR="003F4478" w:rsidRDefault="00000000">
      <w:pPr>
        <w:pStyle w:val="Heading3"/>
      </w:pPr>
      <w:bookmarkStart w:id="54" w:name="_Toc241396973"/>
      <w:r>
        <w:t>(ii)  Social — Beveridge's "Five Giants"</w:t>
      </w:r>
      <w:bookmarkEnd w:id="54"/>
    </w:p>
    <w:p w14:paraId="43CD08F5" w14:textId="77777777" w:rsidR="003F4478" w:rsidRDefault="00000000">
      <w:r>
        <w:t xml:space="preserve">The </w:t>
      </w:r>
      <w:r>
        <w:rPr>
          <w:b/>
          <w:bCs/>
        </w:rPr>
        <w:t>Beveridge Report</w:t>
      </w:r>
      <w:r>
        <w:t xml:space="preserve"> (</w:t>
      </w:r>
      <w:r>
        <w:rPr>
          <w:b/>
          <w:bCs/>
        </w:rPr>
        <w:t>1 December 1942</w:t>
      </w:r>
      <w:r>
        <w:t xml:space="preserve">), </w:t>
      </w:r>
      <w:r>
        <w:rPr>
          <w:i/>
          <w:iCs/>
        </w:rPr>
        <w:t>Social Insurance and Allied Services</w:t>
      </w:r>
      <w:r>
        <w:t>, identified five evils to be defeated:</w:t>
      </w:r>
    </w:p>
    <w:p w14:paraId="2BDD6BCF" w14:textId="77777777" w:rsidR="003F4478" w:rsidRDefault="00000000">
      <w:pPr>
        <w:tabs>
          <w:tab w:val="left" w:pos="460"/>
        </w:tabs>
        <w:spacing w:after="90"/>
        <w:ind w:left="460" w:hanging="460"/>
      </w:pPr>
      <w:r>
        <w:rPr>
          <w:b/>
          <w:bCs/>
          <w:color w:val="9B2335"/>
        </w:rPr>
        <w:t>1.</w:t>
      </w:r>
      <w:r>
        <w:rPr>
          <w:b/>
          <w:bCs/>
          <w:color w:val="9B2335"/>
        </w:rPr>
        <w:tab/>
      </w:r>
      <w:r>
        <w:rPr>
          <w:b/>
          <w:bCs/>
        </w:rPr>
        <w:t>Want</w:t>
      </w:r>
      <w:r>
        <w:t xml:space="preserve"> (poverty).</w:t>
      </w:r>
    </w:p>
    <w:p w14:paraId="687D9EA4" w14:textId="77777777" w:rsidR="003F4478" w:rsidRDefault="00000000">
      <w:pPr>
        <w:tabs>
          <w:tab w:val="left" w:pos="460"/>
        </w:tabs>
        <w:spacing w:after="90"/>
        <w:ind w:left="460" w:hanging="460"/>
      </w:pPr>
      <w:r>
        <w:rPr>
          <w:b/>
          <w:bCs/>
          <w:color w:val="9B2335"/>
        </w:rPr>
        <w:t>2.</w:t>
      </w:r>
      <w:r>
        <w:rPr>
          <w:b/>
          <w:bCs/>
          <w:color w:val="9B2335"/>
        </w:rPr>
        <w:tab/>
      </w:r>
      <w:r>
        <w:rPr>
          <w:b/>
          <w:bCs/>
        </w:rPr>
        <w:t>Disease</w:t>
      </w:r>
      <w:r>
        <w:t xml:space="preserve"> (poor health care).</w:t>
      </w:r>
    </w:p>
    <w:p w14:paraId="363BED7E" w14:textId="77777777" w:rsidR="003F4478" w:rsidRDefault="00000000">
      <w:pPr>
        <w:tabs>
          <w:tab w:val="left" w:pos="460"/>
        </w:tabs>
        <w:spacing w:after="90"/>
        <w:ind w:left="460" w:hanging="460"/>
      </w:pPr>
      <w:r>
        <w:rPr>
          <w:b/>
          <w:bCs/>
          <w:color w:val="9B2335"/>
        </w:rPr>
        <w:t>3.</w:t>
      </w:r>
      <w:r>
        <w:rPr>
          <w:b/>
          <w:bCs/>
          <w:color w:val="9B2335"/>
        </w:rPr>
        <w:tab/>
      </w:r>
      <w:r>
        <w:rPr>
          <w:b/>
          <w:bCs/>
        </w:rPr>
        <w:t>Ignorance</w:t>
      </w:r>
      <w:r>
        <w:t xml:space="preserve"> (poor education).</w:t>
      </w:r>
    </w:p>
    <w:p w14:paraId="3412D48A" w14:textId="77777777" w:rsidR="003F4478" w:rsidRDefault="00000000">
      <w:pPr>
        <w:tabs>
          <w:tab w:val="left" w:pos="460"/>
        </w:tabs>
        <w:spacing w:after="90"/>
        <w:ind w:left="460" w:hanging="460"/>
      </w:pPr>
      <w:r>
        <w:rPr>
          <w:b/>
          <w:bCs/>
          <w:color w:val="9B2335"/>
        </w:rPr>
        <w:t>4.</w:t>
      </w:r>
      <w:r>
        <w:rPr>
          <w:b/>
          <w:bCs/>
          <w:color w:val="9B2335"/>
        </w:rPr>
        <w:tab/>
      </w:r>
      <w:r>
        <w:rPr>
          <w:b/>
          <w:bCs/>
        </w:rPr>
        <w:t>Squalor</w:t>
      </w:r>
      <w:r>
        <w:t xml:space="preserve"> (bad housing).</w:t>
      </w:r>
    </w:p>
    <w:p w14:paraId="51707CD6" w14:textId="77777777" w:rsidR="003F4478" w:rsidRDefault="00000000">
      <w:pPr>
        <w:tabs>
          <w:tab w:val="left" w:pos="460"/>
        </w:tabs>
        <w:spacing w:after="90"/>
        <w:ind w:left="460" w:hanging="460"/>
      </w:pPr>
      <w:r>
        <w:rPr>
          <w:b/>
          <w:bCs/>
          <w:color w:val="9B2335"/>
        </w:rPr>
        <w:t>5.</w:t>
      </w:r>
      <w:r>
        <w:rPr>
          <w:b/>
          <w:bCs/>
          <w:color w:val="9B2335"/>
        </w:rPr>
        <w:tab/>
      </w:r>
      <w:r>
        <w:rPr>
          <w:b/>
          <w:bCs/>
        </w:rPr>
        <w:t>Idleness</w:t>
      </w:r>
      <w:r>
        <w:t xml:space="preserve"> (unemployment).</w:t>
      </w:r>
    </w:p>
    <w:p w14:paraId="6371FB40" w14:textId="77777777" w:rsidR="003F4478" w:rsidRDefault="00000000">
      <w:pPr>
        <w:pStyle w:val="Heading2"/>
      </w:pPr>
      <w:bookmarkStart w:id="55" w:name="_Toc241396974"/>
      <w:r>
        <w:lastRenderedPageBreak/>
        <w:t>5.3  The social reforms — defeating the Five Giants</w:t>
      </w:r>
      <w:bookmarkEnd w:id="5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61"/>
        <w:gridCol w:w="7445"/>
      </w:tblGrid>
      <w:tr w:rsidR="003F4478" w14:paraId="7E3DD371" w14:textId="77777777">
        <w:tblPrEx>
          <w:tblCellMar>
            <w:top w:w="0" w:type="dxa"/>
            <w:bottom w:w="0" w:type="dxa"/>
          </w:tblCellMar>
        </w:tblPrEx>
        <w:trPr>
          <w:cantSplit/>
          <w:tblHeader/>
        </w:trPr>
        <w:tc>
          <w:tcPr>
            <w:tcW w:w="186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6C0BA77" w14:textId="77777777" w:rsidR="003F4478" w:rsidRDefault="00000000">
            <w:pPr>
              <w:spacing w:after="30" w:line="250" w:lineRule="auto"/>
            </w:pPr>
            <w:r>
              <w:rPr>
                <w:rFonts w:ascii="Calibri" w:eastAsia="Calibri" w:hAnsi="Calibri" w:cs="Calibri"/>
                <w:b/>
                <w:bCs/>
                <w:color w:val="FFFFFF"/>
                <w:sz w:val="18"/>
                <w:szCs w:val="18"/>
              </w:rPr>
              <w:t>Giant</w:t>
            </w:r>
          </w:p>
        </w:tc>
        <w:tc>
          <w:tcPr>
            <w:tcW w:w="744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ABE3681" w14:textId="77777777" w:rsidR="003F4478" w:rsidRDefault="00000000">
            <w:pPr>
              <w:spacing w:after="30" w:line="250" w:lineRule="auto"/>
            </w:pPr>
            <w:r>
              <w:rPr>
                <w:rFonts w:ascii="Calibri" w:eastAsia="Calibri" w:hAnsi="Calibri" w:cs="Calibri"/>
                <w:b/>
                <w:bCs/>
                <w:color w:val="FFFFFF"/>
                <w:sz w:val="18"/>
                <w:szCs w:val="18"/>
              </w:rPr>
              <w:t>Labour's measures</w:t>
            </w:r>
          </w:p>
        </w:tc>
      </w:tr>
      <w:tr w:rsidR="003F4478" w14:paraId="667F0D5D"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4E59B6D" w14:textId="77777777" w:rsidR="003F4478" w:rsidRDefault="00000000">
            <w:pPr>
              <w:spacing w:after="30" w:line="250" w:lineRule="auto"/>
            </w:pPr>
            <w:r>
              <w:rPr>
                <w:rFonts w:ascii="Calibri" w:eastAsia="Calibri" w:hAnsi="Calibri" w:cs="Calibri"/>
                <w:b/>
                <w:bCs/>
                <w:sz w:val="18"/>
                <w:szCs w:val="18"/>
              </w:rPr>
              <w:t>Want</w:t>
            </w:r>
          </w:p>
        </w:tc>
        <w:tc>
          <w:tcPr>
            <w:tcW w:w="744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788645D" w14:textId="77777777" w:rsidR="003F4478" w:rsidRDefault="00000000">
            <w:pPr>
              <w:spacing w:after="30" w:line="250" w:lineRule="auto"/>
            </w:pPr>
            <w:r>
              <w:rPr>
                <w:rFonts w:ascii="Calibri" w:eastAsia="Calibri" w:hAnsi="Calibri" w:cs="Calibri"/>
                <w:b/>
                <w:bCs/>
                <w:sz w:val="18"/>
                <w:szCs w:val="18"/>
              </w:rPr>
              <w:t>Family Allowances</w:t>
            </w:r>
            <w:r>
              <w:rPr>
                <w:rFonts w:ascii="Calibri" w:eastAsia="Calibri" w:hAnsi="Calibri" w:cs="Calibri"/>
                <w:sz w:val="18"/>
                <w:szCs w:val="18"/>
              </w:rPr>
              <w:t xml:space="preserve"> (1945; paid from </w:t>
            </w:r>
            <w:r>
              <w:rPr>
                <w:rFonts w:ascii="Calibri" w:eastAsia="Calibri" w:hAnsi="Calibri" w:cs="Calibri"/>
                <w:b/>
                <w:bCs/>
                <w:sz w:val="18"/>
                <w:szCs w:val="18"/>
              </w:rPr>
              <w:t>1946</w:t>
            </w:r>
            <w:r>
              <w:rPr>
                <w:rFonts w:ascii="Calibri" w:eastAsia="Calibri" w:hAnsi="Calibri" w:cs="Calibri"/>
                <w:sz w:val="18"/>
                <w:szCs w:val="18"/>
              </w:rPr>
              <w:t xml:space="preserve">, 5s a week for each child after the first); the </w:t>
            </w:r>
            <w:r>
              <w:rPr>
                <w:rFonts w:ascii="Calibri" w:eastAsia="Calibri" w:hAnsi="Calibri" w:cs="Calibri"/>
                <w:b/>
                <w:bCs/>
                <w:sz w:val="18"/>
                <w:szCs w:val="18"/>
              </w:rPr>
              <w:t>National Insurance Act</w:t>
            </w:r>
            <w:r>
              <w:rPr>
                <w:rFonts w:ascii="Calibri" w:eastAsia="Calibri" w:hAnsi="Calibri" w:cs="Calibri"/>
                <w:sz w:val="18"/>
                <w:szCs w:val="18"/>
              </w:rPr>
              <w:t xml:space="preserve"> (</w:t>
            </w:r>
            <w:r>
              <w:rPr>
                <w:rFonts w:ascii="Calibri" w:eastAsia="Calibri" w:hAnsi="Calibri" w:cs="Calibri"/>
                <w:b/>
                <w:bCs/>
                <w:sz w:val="18"/>
                <w:szCs w:val="18"/>
              </w:rPr>
              <w:t>1946</w:t>
            </w:r>
            <w:r>
              <w:rPr>
                <w:rFonts w:ascii="Calibri" w:eastAsia="Calibri" w:hAnsi="Calibri" w:cs="Calibri"/>
                <w:sz w:val="18"/>
                <w:szCs w:val="18"/>
              </w:rPr>
              <w:t xml:space="preserve">): compulsory insurance for </w:t>
            </w:r>
            <w:r>
              <w:rPr>
                <w:rFonts w:ascii="Calibri" w:eastAsia="Calibri" w:hAnsi="Calibri" w:cs="Calibri"/>
                <w:b/>
                <w:bCs/>
                <w:sz w:val="18"/>
                <w:szCs w:val="18"/>
              </w:rPr>
              <w:t>everyone</w:t>
            </w:r>
            <w:r>
              <w:rPr>
                <w:rFonts w:ascii="Calibri" w:eastAsia="Calibri" w:hAnsi="Calibri" w:cs="Calibri"/>
                <w:sz w:val="18"/>
                <w:szCs w:val="18"/>
              </w:rPr>
              <w:t xml:space="preserve"> — pensions, sickness, unemployment, maternity, widows' and death benefits; the </w:t>
            </w:r>
            <w:r>
              <w:rPr>
                <w:rFonts w:ascii="Calibri" w:eastAsia="Calibri" w:hAnsi="Calibri" w:cs="Calibri"/>
                <w:b/>
                <w:bCs/>
                <w:sz w:val="18"/>
                <w:szCs w:val="18"/>
              </w:rPr>
              <w:t>Industrial Injuries Act</w:t>
            </w:r>
            <w:r>
              <w:rPr>
                <w:rFonts w:ascii="Calibri" w:eastAsia="Calibri" w:hAnsi="Calibri" w:cs="Calibri"/>
                <w:sz w:val="18"/>
                <w:szCs w:val="18"/>
              </w:rPr>
              <w:t xml:space="preserve"> (1946); the </w:t>
            </w:r>
            <w:r>
              <w:rPr>
                <w:rFonts w:ascii="Calibri" w:eastAsia="Calibri" w:hAnsi="Calibri" w:cs="Calibri"/>
                <w:b/>
                <w:bCs/>
                <w:sz w:val="18"/>
                <w:szCs w:val="18"/>
              </w:rPr>
              <w:t>National Assistance Act</w:t>
            </w:r>
            <w:r>
              <w:rPr>
                <w:rFonts w:ascii="Calibri" w:eastAsia="Calibri" w:hAnsi="Calibri" w:cs="Calibri"/>
                <w:sz w:val="18"/>
                <w:szCs w:val="18"/>
              </w:rPr>
              <w:t xml:space="preserve"> (</w:t>
            </w:r>
            <w:r>
              <w:rPr>
                <w:rFonts w:ascii="Calibri" w:eastAsia="Calibri" w:hAnsi="Calibri" w:cs="Calibri"/>
                <w:b/>
                <w:bCs/>
                <w:sz w:val="18"/>
                <w:szCs w:val="18"/>
              </w:rPr>
              <w:t>1948</w:t>
            </w:r>
            <w:r>
              <w:rPr>
                <w:rFonts w:ascii="Calibri" w:eastAsia="Calibri" w:hAnsi="Calibri" w:cs="Calibri"/>
                <w:sz w:val="18"/>
                <w:szCs w:val="18"/>
              </w:rPr>
              <w:t xml:space="preserve">): a safety net for those not covered — the </w:t>
            </w:r>
            <w:r>
              <w:rPr>
                <w:rFonts w:ascii="Calibri" w:eastAsia="Calibri" w:hAnsi="Calibri" w:cs="Calibri"/>
                <w:b/>
                <w:bCs/>
                <w:sz w:val="18"/>
                <w:szCs w:val="18"/>
              </w:rPr>
              <w:t>end of the Poor Law</w:t>
            </w:r>
            <w:r>
              <w:rPr>
                <w:rFonts w:ascii="Calibri" w:eastAsia="Calibri" w:hAnsi="Calibri" w:cs="Calibri"/>
                <w:sz w:val="18"/>
                <w:szCs w:val="18"/>
              </w:rPr>
              <w:t>.</w:t>
            </w:r>
          </w:p>
        </w:tc>
      </w:tr>
      <w:tr w:rsidR="003F4478" w14:paraId="44FDD3BA"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33090DD" w14:textId="77777777" w:rsidR="003F4478" w:rsidRDefault="00000000">
            <w:pPr>
              <w:spacing w:after="30" w:line="250" w:lineRule="auto"/>
            </w:pPr>
            <w:r>
              <w:rPr>
                <w:rFonts w:ascii="Calibri" w:eastAsia="Calibri" w:hAnsi="Calibri" w:cs="Calibri"/>
                <w:b/>
                <w:bCs/>
                <w:sz w:val="18"/>
                <w:szCs w:val="18"/>
              </w:rPr>
              <w:t>Disease</w:t>
            </w:r>
          </w:p>
        </w:tc>
        <w:tc>
          <w:tcPr>
            <w:tcW w:w="744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9322D39" w14:textId="77777777" w:rsidR="003F4478" w:rsidRDefault="00000000">
            <w:pPr>
              <w:spacing w:after="30" w:line="250" w:lineRule="auto"/>
            </w:pPr>
            <w:r>
              <w:rPr>
                <w:rFonts w:ascii="Calibri" w:eastAsia="Calibri" w:hAnsi="Calibri" w:cs="Calibri"/>
                <w:sz w:val="18"/>
                <w:szCs w:val="18"/>
              </w:rPr>
              <w:t xml:space="preserve">The </w:t>
            </w:r>
            <w:r>
              <w:rPr>
                <w:rFonts w:ascii="Calibri" w:eastAsia="Calibri" w:hAnsi="Calibri" w:cs="Calibri"/>
                <w:b/>
                <w:bCs/>
                <w:sz w:val="18"/>
                <w:szCs w:val="18"/>
              </w:rPr>
              <w:t>National Health Service Act</w:t>
            </w:r>
            <w:r>
              <w:rPr>
                <w:rFonts w:ascii="Calibri" w:eastAsia="Calibri" w:hAnsi="Calibri" w:cs="Calibri"/>
                <w:sz w:val="18"/>
                <w:szCs w:val="18"/>
              </w:rPr>
              <w:t xml:space="preserve"> (1946); the NHS began on </w:t>
            </w:r>
            <w:r>
              <w:rPr>
                <w:rFonts w:ascii="Calibri" w:eastAsia="Calibri" w:hAnsi="Calibri" w:cs="Calibri"/>
                <w:b/>
                <w:bCs/>
                <w:sz w:val="18"/>
                <w:szCs w:val="18"/>
              </w:rPr>
              <w:t>5 July 1948</w:t>
            </w:r>
            <w:r>
              <w:rPr>
                <w:rFonts w:ascii="Calibri" w:eastAsia="Calibri" w:hAnsi="Calibri" w:cs="Calibri"/>
                <w:sz w:val="18"/>
                <w:szCs w:val="18"/>
              </w:rPr>
              <w:t xml:space="preserve">: free doctors, hospitals, dentists and opticians for all, paid from taxation. </w:t>
            </w:r>
            <w:r>
              <w:rPr>
                <w:rFonts w:ascii="Calibri" w:eastAsia="Calibri" w:hAnsi="Calibri" w:cs="Calibri"/>
                <w:b/>
                <w:bCs/>
                <w:sz w:val="18"/>
                <w:szCs w:val="18"/>
              </w:rPr>
              <w:t>Aneurin Bevan</w:t>
            </w:r>
            <w:r>
              <w:rPr>
                <w:rFonts w:ascii="Calibri" w:eastAsia="Calibri" w:hAnsi="Calibri" w:cs="Calibri"/>
                <w:sz w:val="18"/>
                <w:szCs w:val="18"/>
              </w:rPr>
              <w:t xml:space="preserve"> overcame the opposition of the doctors (BMA) — he "stuffed their mouths with gold".</w:t>
            </w:r>
          </w:p>
        </w:tc>
      </w:tr>
      <w:tr w:rsidR="003F4478" w14:paraId="05D80B5B"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8B04F40" w14:textId="77777777" w:rsidR="003F4478" w:rsidRDefault="00000000">
            <w:pPr>
              <w:spacing w:after="30" w:line="250" w:lineRule="auto"/>
            </w:pPr>
            <w:r>
              <w:rPr>
                <w:rFonts w:ascii="Calibri" w:eastAsia="Calibri" w:hAnsi="Calibri" w:cs="Calibri"/>
                <w:b/>
                <w:bCs/>
                <w:sz w:val="18"/>
                <w:szCs w:val="18"/>
              </w:rPr>
              <w:t>Ignorance</w:t>
            </w:r>
          </w:p>
        </w:tc>
        <w:tc>
          <w:tcPr>
            <w:tcW w:w="744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EDD2B6E" w14:textId="77777777" w:rsidR="003F4478" w:rsidRDefault="00000000">
            <w:pPr>
              <w:spacing w:after="30" w:line="250" w:lineRule="auto"/>
            </w:pPr>
            <w:r>
              <w:rPr>
                <w:rFonts w:ascii="Calibri" w:eastAsia="Calibri" w:hAnsi="Calibri" w:cs="Calibri"/>
                <w:sz w:val="18"/>
                <w:szCs w:val="18"/>
              </w:rPr>
              <w:t xml:space="preserve">The </w:t>
            </w:r>
            <w:r>
              <w:rPr>
                <w:rFonts w:ascii="Calibri" w:eastAsia="Calibri" w:hAnsi="Calibri" w:cs="Calibri"/>
                <w:b/>
                <w:bCs/>
                <w:sz w:val="18"/>
                <w:szCs w:val="18"/>
              </w:rPr>
              <w:t>Butler Education Act</w:t>
            </w:r>
            <w:r>
              <w:rPr>
                <w:rFonts w:ascii="Calibri" w:eastAsia="Calibri" w:hAnsi="Calibri" w:cs="Calibri"/>
                <w:sz w:val="18"/>
                <w:szCs w:val="18"/>
              </w:rPr>
              <w:t xml:space="preserve"> (1944) put into effect: free secondary education for all (grammar, secondary modern, technical schools; the </w:t>
            </w:r>
            <w:r>
              <w:rPr>
                <w:rFonts w:ascii="Calibri" w:eastAsia="Calibri" w:hAnsi="Calibri" w:cs="Calibri"/>
                <w:b/>
                <w:bCs/>
                <w:sz w:val="18"/>
                <w:szCs w:val="18"/>
              </w:rPr>
              <w:t>eleven-plus</w:t>
            </w:r>
            <w:r>
              <w:rPr>
                <w:rFonts w:ascii="Calibri" w:eastAsia="Calibri" w:hAnsi="Calibri" w:cs="Calibri"/>
                <w:sz w:val="18"/>
                <w:szCs w:val="18"/>
              </w:rPr>
              <w:t xml:space="preserve">); school-leaving age raised to </w:t>
            </w:r>
            <w:r>
              <w:rPr>
                <w:rFonts w:ascii="Calibri" w:eastAsia="Calibri" w:hAnsi="Calibri" w:cs="Calibri"/>
                <w:b/>
                <w:bCs/>
                <w:sz w:val="18"/>
                <w:szCs w:val="18"/>
              </w:rPr>
              <w:t>15</w:t>
            </w:r>
            <w:r>
              <w:rPr>
                <w:rFonts w:ascii="Calibri" w:eastAsia="Calibri" w:hAnsi="Calibri" w:cs="Calibri"/>
                <w:sz w:val="18"/>
                <w:szCs w:val="18"/>
              </w:rPr>
              <w:t xml:space="preserve"> (</w:t>
            </w:r>
            <w:r>
              <w:rPr>
                <w:rFonts w:ascii="Calibri" w:eastAsia="Calibri" w:hAnsi="Calibri" w:cs="Calibri"/>
                <w:b/>
                <w:bCs/>
                <w:sz w:val="18"/>
                <w:szCs w:val="18"/>
              </w:rPr>
              <w:t>1947</w:t>
            </w:r>
            <w:r>
              <w:rPr>
                <w:rFonts w:ascii="Calibri" w:eastAsia="Calibri" w:hAnsi="Calibri" w:cs="Calibri"/>
                <w:sz w:val="18"/>
                <w:szCs w:val="18"/>
              </w:rPr>
              <w:t>).</w:t>
            </w:r>
          </w:p>
        </w:tc>
      </w:tr>
      <w:tr w:rsidR="003F4478" w14:paraId="6C5678A2"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C386738" w14:textId="77777777" w:rsidR="003F4478" w:rsidRDefault="00000000">
            <w:pPr>
              <w:spacing w:after="30" w:line="250" w:lineRule="auto"/>
            </w:pPr>
            <w:r>
              <w:rPr>
                <w:rFonts w:ascii="Calibri" w:eastAsia="Calibri" w:hAnsi="Calibri" w:cs="Calibri"/>
                <w:b/>
                <w:bCs/>
                <w:sz w:val="18"/>
                <w:szCs w:val="18"/>
              </w:rPr>
              <w:t>Squalor</w:t>
            </w:r>
          </w:p>
        </w:tc>
        <w:tc>
          <w:tcPr>
            <w:tcW w:w="744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ADC9BEC" w14:textId="77777777" w:rsidR="003F4478" w:rsidRDefault="00000000">
            <w:pPr>
              <w:spacing w:after="30" w:line="250" w:lineRule="auto"/>
            </w:pPr>
            <w:r>
              <w:rPr>
                <w:rFonts w:ascii="Calibri" w:eastAsia="Calibri" w:hAnsi="Calibri" w:cs="Calibri"/>
                <w:sz w:val="18"/>
                <w:szCs w:val="18"/>
              </w:rPr>
              <w:t xml:space="preserve">About </w:t>
            </w:r>
            <w:r>
              <w:rPr>
                <w:rFonts w:ascii="Calibri" w:eastAsia="Calibri" w:hAnsi="Calibri" w:cs="Calibri"/>
                <w:b/>
                <w:bCs/>
                <w:sz w:val="18"/>
                <w:szCs w:val="18"/>
              </w:rPr>
              <w:t>1 million</w:t>
            </w:r>
            <w:r>
              <w:rPr>
                <w:rFonts w:ascii="Calibri" w:eastAsia="Calibri" w:hAnsi="Calibri" w:cs="Calibri"/>
                <w:sz w:val="18"/>
                <w:szCs w:val="18"/>
              </w:rPr>
              <w:t xml:space="preserve"> homes built (1945–51), including about </w:t>
            </w:r>
            <w:r>
              <w:rPr>
                <w:rFonts w:ascii="Calibri" w:eastAsia="Calibri" w:hAnsi="Calibri" w:cs="Calibri"/>
                <w:b/>
                <w:bCs/>
                <w:sz w:val="18"/>
                <w:szCs w:val="18"/>
              </w:rPr>
              <w:t>157,000</w:t>
            </w:r>
            <w:r>
              <w:rPr>
                <w:rFonts w:ascii="Calibri" w:eastAsia="Calibri" w:hAnsi="Calibri" w:cs="Calibri"/>
                <w:sz w:val="18"/>
                <w:szCs w:val="18"/>
              </w:rPr>
              <w:t xml:space="preserve"> "</w:t>
            </w:r>
            <w:r>
              <w:rPr>
                <w:rFonts w:ascii="Calibri" w:eastAsia="Calibri" w:hAnsi="Calibri" w:cs="Calibri"/>
                <w:b/>
                <w:bCs/>
                <w:sz w:val="18"/>
                <w:szCs w:val="18"/>
              </w:rPr>
              <w:t>prefabs</w:t>
            </w:r>
            <w:r>
              <w:rPr>
                <w:rFonts w:ascii="Calibri" w:eastAsia="Calibri" w:hAnsi="Calibri" w:cs="Calibri"/>
                <w:sz w:val="18"/>
                <w:szCs w:val="18"/>
              </w:rPr>
              <w:t xml:space="preserve">"; most were </w:t>
            </w:r>
            <w:r>
              <w:rPr>
                <w:rFonts w:ascii="Calibri" w:eastAsia="Calibri" w:hAnsi="Calibri" w:cs="Calibri"/>
                <w:b/>
                <w:bCs/>
                <w:sz w:val="18"/>
                <w:szCs w:val="18"/>
              </w:rPr>
              <w:t>council houses</w:t>
            </w:r>
            <w:r>
              <w:rPr>
                <w:rFonts w:ascii="Calibri" w:eastAsia="Calibri" w:hAnsi="Calibri" w:cs="Calibri"/>
                <w:sz w:val="18"/>
                <w:szCs w:val="18"/>
              </w:rPr>
              <w:t xml:space="preserve"> for rent; the </w:t>
            </w:r>
            <w:r>
              <w:rPr>
                <w:rFonts w:ascii="Calibri" w:eastAsia="Calibri" w:hAnsi="Calibri" w:cs="Calibri"/>
                <w:b/>
                <w:bCs/>
                <w:sz w:val="18"/>
                <w:szCs w:val="18"/>
              </w:rPr>
              <w:t>New Towns Act</w:t>
            </w:r>
            <w:r>
              <w:rPr>
                <w:rFonts w:ascii="Calibri" w:eastAsia="Calibri" w:hAnsi="Calibri" w:cs="Calibri"/>
                <w:sz w:val="18"/>
                <w:szCs w:val="18"/>
              </w:rPr>
              <w:t xml:space="preserve"> (</w:t>
            </w:r>
            <w:r>
              <w:rPr>
                <w:rFonts w:ascii="Calibri" w:eastAsia="Calibri" w:hAnsi="Calibri" w:cs="Calibri"/>
                <w:b/>
                <w:bCs/>
                <w:sz w:val="18"/>
                <w:szCs w:val="18"/>
              </w:rPr>
              <w:t>1946</w:t>
            </w:r>
            <w:r>
              <w:rPr>
                <w:rFonts w:ascii="Calibri" w:eastAsia="Calibri" w:hAnsi="Calibri" w:cs="Calibri"/>
                <w:sz w:val="18"/>
                <w:szCs w:val="18"/>
              </w:rPr>
              <w:t xml:space="preserve">) — Stevenage, Harlow, Crawley and others; the </w:t>
            </w:r>
            <w:r>
              <w:rPr>
                <w:rFonts w:ascii="Calibri" w:eastAsia="Calibri" w:hAnsi="Calibri" w:cs="Calibri"/>
                <w:b/>
                <w:bCs/>
                <w:sz w:val="18"/>
                <w:szCs w:val="18"/>
              </w:rPr>
              <w:t>Town and Country Planning Act</w:t>
            </w:r>
            <w:r>
              <w:rPr>
                <w:rFonts w:ascii="Calibri" w:eastAsia="Calibri" w:hAnsi="Calibri" w:cs="Calibri"/>
                <w:sz w:val="18"/>
                <w:szCs w:val="18"/>
              </w:rPr>
              <w:t xml:space="preserve"> (1947).</w:t>
            </w:r>
          </w:p>
        </w:tc>
      </w:tr>
      <w:tr w:rsidR="003F4478" w14:paraId="76B76EC1"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C5EDF21" w14:textId="77777777" w:rsidR="003F4478" w:rsidRDefault="00000000">
            <w:pPr>
              <w:spacing w:after="30" w:line="250" w:lineRule="auto"/>
            </w:pPr>
            <w:r>
              <w:rPr>
                <w:rFonts w:ascii="Calibri" w:eastAsia="Calibri" w:hAnsi="Calibri" w:cs="Calibri"/>
                <w:b/>
                <w:bCs/>
                <w:sz w:val="18"/>
                <w:szCs w:val="18"/>
              </w:rPr>
              <w:t>Idleness</w:t>
            </w:r>
          </w:p>
        </w:tc>
        <w:tc>
          <w:tcPr>
            <w:tcW w:w="744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A2CDA0" w14:textId="77777777" w:rsidR="003F4478" w:rsidRDefault="00000000">
            <w:pPr>
              <w:spacing w:after="30" w:line="250" w:lineRule="auto"/>
            </w:pPr>
            <w:r>
              <w:rPr>
                <w:rFonts w:ascii="Calibri" w:eastAsia="Calibri" w:hAnsi="Calibri" w:cs="Calibri"/>
                <w:b/>
                <w:bCs/>
                <w:sz w:val="18"/>
                <w:szCs w:val="18"/>
              </w:rPr>
              <w:t>Full employment</w:t>
            </w:r>
            <w:r>
              <w:rPr>
                <w:rFonts w:ascii="Calibri" w:eastAsia="Calibri" w:hAnsi="Calibri" w:cs="Calibri"/>
                <w:sz w:val="18"/>
                <w:szCs w:val="18"/>
              </w:rPr>
              <w:t xml:space="preserve"> (unemployment about 2–3 per cent); nationalisation; regional policy.</w:t>
            </w:r>
          </w:p>
        </w:tc>
      </w:tr>
    </w:tbl>
    <w:p w14:paraId="7620D713" w14:textId="77777777" w:rsidR="003F4478" w:rsidRDefault="003F4478">
      <w:pPr>
        <w:spacing w:after="120"/>
      </w:pPr>
    </w:p>
    <w:p w14:paraId="64E7E292" w14:textId="77777777" w:rsidR="003F4478" w:rsidRDefault="00000000">
      <w:r>
        <w:t xml:space="preserve">Also: the </w:t>
      </w:r>
      <w:r>
        <w:rPr>
          <w:b/>
          <w:bCs/>
        </w:rPr>
        <w:t>Children Act</w:t>
      </w:r>
      <w:r>
        <w:t xml:space="preserve"> (1948); the repeal of the </w:t>
      </w:r>
      <w:r>
        <w:rPr>
          <w:b/>
          <w:bCs/>
        </w:rPr>
        <w:t>Trade Disputes Act</w:t>
      </w:r>
      <w:r>
        <w:t xml:space="preserve"> of 1927 (</w:t>
      </w:r>
      <w:r>
        <w:rPr>
          <w:b/>
          <w:bCs/>
        </w:rPr>
        <w:t>1946</w:t>
      </w:r>
      <w:r>
        <w:t xml:space="preserve">); the </w:t>
      </w:r>
      <w:r>
        <w:rPr>
          <w:b/>
          <w:bCs/>
        </w:rPr>
        <w:t>Representation of the People Act</w:t>
      </w:r>
      <w:r>
        <w:t xml:space="preserve"> (</w:t>
      </w:r>
      <w:r>
        <w:rPr>
          <w:b/>
          <w:bCs/>
        </w:rPr>
        <w:t>1948</w:t>
      </w:r>
      <w:r>
        <w:t xml:space="preserve">) — the end of plural voting; the </w:t>
      </w:r>
      <w:r>
        <w:rPr>
          <w:b/>
          <w:bCs/>
        </w:rPr>
        <w:t>Parliament Act</w:t>
      </w:r>
      <w:r>
        <w:t xml:space="preserve"> (</w:t>
      </w:r>
      <w:r>
        <w:rPr>
          <w:b/>
          <w:bCs/>
        </w:rPr>
        <w:t>1949</w:t>
      </w:r>
      <w:r>
        <w:t>) — the Lords' delay cut to one year.</w:t>
      </w:r>
    </w:p>
    <w:p w14:paraId="2EEBDFD2" w14:textId="77777777" w:rsidR="003F4478" w:rsidRDefault="00000000">
      <w:pPr>
        <w:pStyle w:val="Heading2"/>
      </w:pPr>
      <w:bookmarkStart w:id="56" w:name="_Toc241396975"/>
      <w:r>
        <w:t>5.4  The economic measures</w:t>
      </w:r>
      <w:bookmarkEnd w:id="56"/>
    </w:p>
    <w:p w14:paraId="29F63A88" w14:textId="77777777" w:rsidR="003F4478" w:rsidRDefault="00000000">
      <w:pPr>
        <w:pStyle w:val="Heading3"/>
      </w:pPr>
      <w:bookmarkStart w:id="57" w:name="_Toc241396976"/>
      <w:r>
        <w:t>(i)  Nationalisation — the "mixed economy"</w:t>
      </w:r>
      <w:bookmarkEnd w:id="5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61"/>
        <w:gridCol w:w="7445"/>
      </w:tblGrid>
      <w:tr w:rsidR="003F4478" w14:paraId="3DDE7543" w14:textId="77777777">
        <w:tblPrEx>
          <w:tblCellMar>
            <w:top w:w="0" w:type="dxa"/>
            <w:bottom w:w="0" w:type="dxa"/>
          </w:tblCellMar>
        </w:tblPrEx>
        <w:trPr>
          <w:cantSplit/>
          <w:tblHeader/>
        </w:trPr>
        <w:tc>
          <w:tcPr>
            <w:tcW w:w="186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6303292" w14:textId="77777777" w:rsidR="003F4478" w:rsidRDefault="00000000">
            <w:pPr>
              <w:spacing w:after="30" w:line="250" w:lineRule="auto"/>
            </w:pPr>
            <w:r>
              <w:rPr>
                <w:rFonts w:ascii="Calibri" w:eastAsia="Calibri" w:hAnsi="Calibri" w:cs="Calibri"/>
                <w:b/>
                <w:bCs/>
                <w:color w:val="FFFFFF"/>
                <w:sz w:val="18"/>
                <w:szCs w:val="18"/>
              </w:rPr>
              <w:t>Year</w:t>
            </w:r>
          </w:p>
        </w:tc>
        <w:tc>
          <w:tcPr>
            <w:tcW w:w="744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210E999" w14:textId="77777777" w:rsidR="003F4478" w:rsidRDefault="00000000">
            <w:pPr>
              <w:spacing w:after="30" w:line="250" w:lineRule="auto"/>
            </w:pPr>
            <w:r>
              <w:rPr>
                <w:rFonts w:ascii="Calibri" w:eastAsia="Calibri" w:hAnsi="Calibri" w:cs="Calibri"/>
                <w:b/>
                <w:bCs/>
                <w:color w:val="FFFFFF"/>
                <w:sz w:val="18"/>
                <w:szCs w:val="18"/>
              </w:rPr>
              <w:t>Industry</w:t>
            </w:r>
          </w:p>
        </w:tc>
      </w:tr>
      <w:tr w:rsidR="003F4478" w14:paraId="426AB1A3"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A456DA6" w14:textId="77777777" w:rsidR="003F4478" w:rsidRDefault="00000000">
            <w:pPr>
              <w:spacing w:after="30" w:line="250" w:lineRule="auto"/>
            </w:pPr>
            <w:r>
              <w:rPr>
                <w:rFonts w:ascii="Calibri" w:eastAsia="Calibri" w:hAnsi="Calibri" w:cs="Calibri"/>
                <w:b/>
                <w:bCs/>
                <w:sz w:val="18"/>
                <w:szCs w:val="18"/>
              </w:rPr>
              <w:t>1946</w:t>
            </w:r>
          </w:p>
        </w:tc>
        <w:tc>
          <w:tcPr>
            <w:tcW w:w="744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8C38C4" w14:textId="77777777" w:rsidR="003F4478" w:rsidRDefault="00000000">
            <w:pPr>
              <w:spacing w:after="30" w:line="250" w:lineRule="auto"/>
            </w:pPr>
            <w:r>
              <w:rPr>
                <w:rFonts w:ascii="Calibri" w:eastAsia="Calibri" w:hAnsi="Calibri" w:cs="Calibri"/>
                <w:sz w:val="18"/>
                <w:szCs w:val="18"/>
              </w:rPr>
              <w:t xml:space="preserve">The </w:t>
            </w:r>
            <w:r>
              <w:rPr>
                <w:rFonts w:ascii="Calibri" w:eastAsia="Calibri" w:hAnsi="Calibri" w:cs="Calibri"/>
                <w:b/>
                <w:bCs/>
                <w:sz w:val="18"/>
                <w:szCs w:val="18"/>
              </w:rPr>
              <w:t>Bank of England</w:t>
            </w:r>
            <w:r>
              <w:rPr>
                <w:rFonts w:ascii="Calibri" w:eastAsia="Calibri" w:hAnsi="Calibri" w:cs="Calibri"/>
                <w:sz w:val="18"/>
                <w:szCs w:val="18"/>
              </w:rPr>
              <w:t>; civil aviation.</w:t>
            </w:r>
          </w:p>
        </w:tc>
      </w:tr>
      <w:tr w:rsidR="003F4478" w14:paraId="0E4FF106"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22D8C6A" w14:textId="77777777" w:rsidR="003F4478" w:rsidRDefault="00000000">
            <w:pPr>
              <w:spacing w:after="30" w:line="250" w:lineRule="auto"/>
            </w:pPr>
            <w:r>
              <w:rPr>
                <w:rFonts w:ascii="Calibri" w:eastAsia="Calibri" w:hAnsi="Calibri" w:cs="Calibri"/>
                <w:b/>
                <w:bCs/>
                <w:sz w:val="18"/>
                <w:szCs w:val="18"/>
              </w:rPr>
              <w:t>1947</w:t>
            </w:r>
          </w:p>
        </w:tc>
        <w:tc>
          <w:tcPr>
            <w:tcW w:w="744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8707BF2" w14:textId="77777777" w:rsidR="003F4478" w:rsidRDefault="00000000">
            <w:pPr>
              <w:spacing w:after="30" w:line="250" w:lineRule="auto"/>
            </w:pPr>
            <w:r>
              <w:rPr>
                <w:rFonts w:ascii="Calibri" w:eastAsia="Calibri" w:hAnsi="Calibri" w:cs="Calibri"/>
                <w:b/>
                <w:bCs/>
                <w:sz w:val="18"/>
                <w:szCs w:val="18"/>
              </w:rPr>
              <w:t>Coal</w:t>
            </w:r>
            <w:r>
              <w:rPr>
                <w:rFonts w:ascii="Calibri" w:eastAsia="Calibri" w:hAnsi="Calibri" w:cs="Calibri"/>
                <w:sz w:val="18"/>
                <w:szCs w:val="18"/>
              </w:rPr>
              <w:t xml:space="preserve"> (the National Coal Board, </w:t>
            </w:r>
            <w:r>
              <w:rPr>
                <w:rFonts w:ascii="Calibri" w:eastAsia="Calibri" w:hAnsi="Calibri" w:cs="Calibri"/>
                <w:b/>
                <w:bCs/>
                <w:sz w:val="18"/>
                <w:szCs w:val="18"/>
              </w:rPr>
              <w:t>1 January 1947</w:t>
            </w:r>
            <w:r>
              <w:rPr>
                <w:rFonts w:ascii="Calibri" w:eastAsia="Calibri" w:hAnsi="Calibri" w:cs="Calibri"/>
                <w:sz w:val="18"/>
                <w:szCs w:val="18"/>
              </w:rPr>
              <w:t>); cable and wireless.</w:t>
            </w:r>
          </w:p>
        </w:tc>
      </w:tr>
      <w:tr w:rsidR="003F4478" w14:paraId="6F540F66"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BDE1B45" w14:textId="77777777" w:rsidR="003F4478" w:rsidRDefault="00000000">
            <w:pPr>
              <w:spacing w:after="30" w:line="250" w:lineRule="auto"/>
            </w:pPr>
            <w:r>
              <w:rPr>
                <w:rFonts w:ascii="Calibri" w:eastAsia="Calibri" w:hAnsi="Calibri" w:cs="Calibri"/>
                <w:b/>
                <w:bCs/>
                <w:sz w:val="18"/>
                <w:szCs w:val="18"/>
              </w:rPr>
              <w:t>1948</w:t>
            </w:r>
          </w:p>
        </w:tc>
        <w:tc>
          <w:tcPr>
            <w:tcW w:w="744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2C8E05D" w14:textId="77777777" w:rsidR="003F4478" w:rsidRDefault="00000000">
            <w:pPr>
              <w:spacing w:after="30" w:line="250" w:lineRule="auto"/>
            </w:pPr>
            <w:r>
              <w:rPr>
                <w:rFonts w:ascii="Calibri" w:eastAsia="Calibri" w:hAnsi="Calibri" w:cs="Calibri"/>
                <w:b/>
                <w:bCs/>
                <w:sz w:val="18"/>
                <w:szCs w:val="18"/>
              </w:rPr>
              <w:t>Railways</w:t>
            </w:r>
            <w:r>
              <w:rPr>
                <w:rFonts w:ascii="Calibri" w:eastAsia="Calibri" w:hAnsi="Calibri" w:cs="Calibri"/>
                <w:sz w:val="18"/>
                <w:szCs w:val="18"/>
              </w:rPr>
              <w:t xml:space="preserve">, canals, road haulage (British Transport Commission); </w:t>
            </w:r>
            <w:r>
              <w:rPr>
                <w:rFonts w:ascii="Calibri" w:eastAsia="Calibri" w:hAnsi="Calibri" w:cs="Calibri"/>
                <w:b/>
                <w:bCs/>
                <w:sz w:val="18"/>
                <w:szCs w:val="18"/>
              </w:rPr>
              <w:t>electricity</w:t>
            </w:r>
            <w:r>
              <w:rPr>
                <w:rFonts w:ascii="Calibri" w:eastAsia="Calibri" w:hAnsi="Calibri" w:cs="Calibri"/>
                <w:sz w:val="18"/>
                <w:szCs w:val="18"/>
              </w:rPr>
              <w:t>.</w:t>
            </w:r>
          </w:p>
        </w:tc>
      </w:tr>
      <w:tr w:rsidR="003F4478" w14:paraId="1350FD30"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6DF9E11" w14:textId="77777777" w:rsidR="003F4478" w:rsidRDefault="00000000">
            <w:pPr>
              <w:spacing w:after="30" w:line="250" w:lineRule="auto"/>
            </w:pPr>
            <w:r>
              <w:rPr>
                <w:rFonts w:ascii="Calibri" w:eastAsia="Calibri" w:hAnsi="Calibri" w:cs="Calibri"/>
                <w:b/>
                <w:bCs/>
                <w:sz w:val="18"/>
                <w:szCs w:val="18"/>
              </w:rPr>
              <w:t>1949</w:t>
            </w:r>
          </w:p>
        </w:tc>
        <w:tc>
          <w:tcPr>
            <w:tcW w:w="744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BBFACB2" w14:textId="77777777" w:rsidR="003F4478" w:rsidRDefault="00000000">
            <w:pPr>
              <w:spacing w:after="30" w:line="250" w:lineRule="auto"/>
            </w:pPr>
            <w:r>
              <w:rPr>
                <w:rFonts w:ascii="Calibri" w:eastAsia="Calibri" w:hAnsi="Calibri" w:cs="Calibri"/>
                <w:b/>
                <w:bCs/>
                <w:sz w:val="18"/>
                <w:szCs w:val="18"/>
              </w:rPr>
              <w:t>Gas</w:t>
            </w:r>
            <w:r>
              <w:rPr>
                <w:rFonts w:ascii="Calibri" w:eastAsia="Calibri" w:hAnsi="Calibri" w:cs="Calibri"/>
                <w:sz w:val="18"/>
                <w:szCs w:val="18"/>
              </w:rPr>
              <w:t>.</w:t>
            </w:r>
          </w:p>
        </w:tc>
      </w:tr>
      <w:tr w:rsidR="003F4478" w14:paraId="32DFD1B9"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50DC9B8" w14:textId="77777777" w:rsidR="003F4478" w:rsidRDefault="00000000">
            <w:pPr>
              <w:spacing w:after="30" w:line="250" w:lineRule="auto"/>
            </w:pPr>
            <w:r>
              <w:rPr>
                <w:rFonts w:ascii="Calibri" w:eastAsia="Calibri" w:hAnsi="Calibri" w:cs="Calibri"/>
                <w:b/>
                <w:bCs/>
                <w:sz w:val="18"/>
                <w:szCs w:val="18"/>
              </w:rPr>
              <w:t>1951</w:t>
            </w:r>
          </w:p>
        </w:tc>
        <w:tc>
          <w:tcPr>
            <w:tcW w:w="744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D0062ED" w14:textId="77777777" w:rsidR="003F4478" w:rsidRDefault="00000000">
            <w:pPr>
              <w:spacing w:after="30" w:line="250" w:lineRule="auto"/>
            </w:pPr>
            <w:r>
              <w:rPr>
                <w:rFonts w:ascii="Calibri" w:eastAsia="Calibri" w:hAnsi="Calibri" w:cs="Calibri"/>
                <w:b/>
                <w:bCs/>
                <w:sz w:val="18"/>
                <w:szCs w:val="18"/>
              </w:rPr>
              <w:t>Iron and steel</w:t>
            </w:r>
            <w:r>
              <w:rPr>
                <w:rFonts w:ascii="Calibri" w:eastAsia="Calibri" w:hAnsi="Calibri" w:cs="Calibri"/>
                <w:sz w:val="18"/>
                <w:szCs w:val="18"/>
              </w:rPr>
              <w:t xml:space="preserve"> (after a fight with the Lords).</w:t>
            </w:r>
          </w:p>
        </w:tc>
      </w:tr>
    </w:tbl>
    <w:p w14:paraId="4F7D85D1" w14:textId="77777777" w:rsidR="003F4478" w:rsidRDefault="003F4478">
      <w:pPr>
        <w:spacing w:after="120"/>
      </w:pPr>
    </w:p>
    <w:p w14:paraId="1D837413" w14:textId="77777777" w:rsidR="003F4478" w:rsidRDefault="00000000">
      <w:r>
        <w:t xml:space="preserve">About </w:t>
      </w:r>
      <w:r>
        <w:rPr>
          <w:b/>
          <w:bCs/>
        </w:rPr>
        <w:t>20 per cent</w:t>
      </w:r>
      <w:r>
        <w:t xml:space="preserve"> of the economy came into public ownership. Owners were compensated.</w:t>
      </w:r>
    </w:p>
    <w:p w14:paraId="5708CBE0" w14:textId="77777777" w:rsidR="003F4478" w:rsidRDefault="00000000">
      <w:pPr>
        <w:pStyle w:val="Heading3"/>
      </w:pPr>
      <w:bookmarkStart w:id="58" w:name="_Toc241396977"/>
      <w:r>
        <w:t>(ii)  Money and trade</w:t>
      </w:r>
      <w:bookmarkEnd w:id="58"/>
    </w:p>
    <w:p w14:paraId="07823B74" w14:textId="77777777" w:rsidR="003F4478" w:rsidRDefault="00000000">
      <w:pPr>
        <w:pStyle w:val="ListParagraph"/>
        <w:numPr>
          <w:ilvl w:val="0"/>
          <w:numId w:val="2"/>
        </w:numPr>
        <w:spacing w:after="70" w:line="276" w:lineRule="auto"/>
      </w:pPr>
      <w:r>
        <w:rPr>
          <w:b/>
          <w:bCs/>
        </w:rPr>
        <w:t>The US loan</w:t>
      </w:r>
      <w:r>
        <w:t xml:space="preserve"> (</w:t>
      </w:r>
      <w:r>
        <w:rPr>
          <w:b/>
          <w:bCs/>
        </w:rPr>
        <w:t>1945</w:t>
      </w:r>
      <w:r>
        <w:t xml:space="preserve">, $3.75 billion) — with the condition that sterling be made freely </w:t>
      </w:r>
      <w:r>
        <w:rPr>
          <w:b/>
          <w:bCs/>
        </w:rPr>
        <w:t>convertible</w:t>
      </w:r>
      <w:r>
        <w:t xml:space="preserve"> into dollars.</w:t>
      </w:r>
    </w:p>
    <w:p w14:paraId="2A2F73E9" w14:textId="77777777" w:rsidR="003F4478" w:rsidRDefault="00000000">
      <w:pPr>
        <w:pStyle w:val="ListParagraph"/>
        <w:numPr>
          <w:ilvl w:val="0"/>
          <w:numId w:val="2"/>
        </w:numPr>
        <w:spacing w:after="70" w:line="276" w:lineRule="auto"/>
      </w:pPr>
      <w:r>
        <w:rPr>
          <w:b/>
          <w:bCs/>
        </w:rPr>
        <w:t>Marshall Aid</w:t>
      </w:r>
      <w:r>
        <w:t xml:space="preserve"> (</w:t>
      </w:r>
      <w:r>
        <w:rPr>
          <w:b/>
          <w:bCs/>
        </w:rPr>
        <w:t>1948–51</w:t>
      </w:r>
      <w:r>
        <w:t xml:space="preserve">): about </w:t>
      </w:r>
      <w:r>
        <w:rPr>
          <w:b/>
          <w:bCs/>
        </w:rPr>
        <w:t>$2.7 billion</w:t>
      </w:r>
      <w:r>
        <w:t xml:space="preserve"> — Britain received the largest share of any country.</w:t>
      </w:r>
    </w:p>
    <w:p w14:paraId="797E6FE8" w14:textId="77777777" w:rsidR="003F4478" w:rsidRDefault="00000000">
      <w:pPr>
        <w:pStyle w:val="ListParagraph"/>
        <w:numPr>
          <w:ilvl w:val="0"/>
          <w:numId w:val="2"/>
        </w:numPr>
        <w:spacing w:after="70" w:line="276" w:lineRule="auto"/>
      </w:pPr>
      <w:r>
        <w:rPr>
          <w:b/>
          <w:bCs/>
        </w:rPr>
        <w:t>The export drive</w:t>
      </w:r>
      <w:r>
        <w:t xml:space="preserve">: "export or die"; exports rose by about </w:t>
      </w:r>
      <w:r>
        <w:rPr>
          <w:b/>
          <w:bCs/>
        </w:rPr>
        <w:t>75 per cent</w:t>
      </w:r>
      <w:r>
        <w:t xml:space="preserve"> above the pre-war level by 1950.</w:t>
      </w:r>
    </w:p>
    <w:p w14:paraId="02981551" w14:textId="77777777" w:rsidR="003F4478" w:rsidRDefault="00000000">
      <w:pPr>
        <w:pStyle w:val="ListParagraph"/>
        <w:numPr>
          <w:ilvl w:val="0"/>
          <w:numId w:val="2"/>
        </w:numPr>
        <w:spacing w:after="70" w:line="276" w:lineRule="auto"/>
      </w:pPr>
      <w:r>
        <w:rPr>
          <w:b/>
          <w:bCs/>
        </w:rPr>
        <w:t>Austerity</w:t>
      </w:r>
      <w:r>
        <w:t xml:space="preserve"> under </w:t>
      </w:r>
      <w:r>
        <w:rPr>
          <w:b/>
          <w:bCs/>
        </w:rPr>
        <w:t>Sir Stafford Cripps</w:t>
      </w:r>
      <w:r>
        <w:t xml:space="preserve"> (1947–50): high taxes, controls, rationing continued — </w:t>
      </w:r>
      <w:r>
        <w:rPr>
          <w:b/>
          <w:bCs/>
        </w:rPr>
        <w:t>bread</w:t>
      </w:r>
      <w:r>
        <w:t xml:space="preserve"> was rationed (</w:t>
      </w:r>
      <w:r>
        <w:rPr>
          <w:b/>
          <w:bCs/>
        </w:rPr>
        <w:t>1946–48</w:t>
      </w:r>
      <w:r>
        <w:t>), which had never happened in the war.</w:t>
      </w:r>
    </w:p>
    <w:p w14:paraId="1F766579" w14:textId="77777777" w:rsidR="003F4478" w:rsidRDefault="00000000">
      <w:pPr>
        <w:pStyle w:val="ListParagraph"/>
        <w:numPr>
          <w:ilvl w:val="0"/>
          <w:numId w:val="2"/>
        </w:numPr>
        <w:spacing w:after="70" w:line="276" w:lineRule="auto"/>
      </w:pPr>
      <w:r>
        <w:rPr>
          <w:b/>
          <w:bCs/>
        </w:rPr>
        <w:lastRenderedPageBreak/>
        <w:t>Planning</w:t>
      </w:r>
      <w:r>
        <w:t>: controls on investment, materials and prices.</w:t>
      </w:r>
    </w:p>
    <w:p w14:paraId="1C1F8A69" w14:textId="77777777" w:rsidR="003F4478" w:rsidRDefault="00000000">
      <w:pPr>
        <w:pStyle w:val="Heading2"/>
      </w:pPr>
      <w:bookmarkStart w:id="59" w:name="_Toc241396978"/>
      <w:r>
        <w:t>5.5  The economic crises</w:t>
      </w:r>
      <w:bookmarkEnd w:id="59"/>
    </w:p>
    <w:p w14:paraId="010D9226" w14:textId="77777777" w:rsidR="003F4478" w:rsidRDefault="00000000">
      <w:pPr>
        <w:tabs>
          <w:tab w:val="left" w:pos="460"/>
        </w:tabs>
        <w:spacing w:after="90"/>
        <w:ind w:left="460" w:hanging="460"/>
      </w:pPr>
      <w:r>
        <w:rPr>
          <w:b/>
          <w:bCs/>
          <w:color w:val="9B2335"/>
        </w:rPr>
        <w:t>1.</w:t>
      </w:r>
      <w:r>
        <w:rPr>
          <w:b/>
          <w:bCs/>
          <w:color w:val="9B2335"/>
        </w:rPr>
        <w:tab/>
      </w:r>
      <w:r>
        <w:rPr>
          <w:b/>
          <w:bCs/>
        </w:rPr>
        <w:t>The fuel crisis</w:t>
      </w:r>
      <w:r>
        <w:t xml:space="preserve"> (</w:t>
      </w:r>
      <w:r>
        <w:rPr>
          <w:b/>
          <w:bCs/>
        </w:rPr>
        <w:t>February 1947</w:t>
      </w:r>
      <w:r>
        <w:t>): the worst winter of the century; coal could not be moved; power cuts; about 2 million temporarily unemployed.</w:t>
      </w:r>
    </w:p>
    <w:p w14:paraId="00AC7188" w14:textId="77777777" w:rsidR="003F4478" w:rsidRDefault="00000000">
      <w:pPr>
        <w:tabs>
          <w:tab w:val="left" w:pos="460"/>
        </w:tabs>
        <w:spacing w:after="90"/>
        <w:ind w:left="460" w:hanging="460"/>
      </w:pPr>
      <w:r>
        <w:rPr>
          <w:b/>
          <w:bCs/>
          <w:color w:val="9B2335"/>
        </w:rPr>
        <w:t>2.</w:t>
      </w:r>
      <w:r>
        <w:rPr>
          <w:b/>
          <w:bCs/>
          <w:color w:val="9B2335"/>
        </w:rPr>
        <w:tab/>
      </w:r>
      <w:r>
        <w:rPr>
          <w:b/>
          <w:bCs/>
        </w:rPr>
        <w:t>The convertibility crisis</w:t>
      </w:r>
      <w:r>
        <w:t xml:space="preserve"> (</w:t>
      </w:r>
      <w:r>
        <w:rPr>
          <w:b/>
          <w:bCs/>
        </w:rPr>
        <w:t>July–August 1947</w:t>
      </w:r>
      <w:r>
        <w:t>): when sterling became convertible (</w:t>
      </w:r>
      <w:r>
        <w:rPr>
          <w:b/>
          <w:bCs/>
        </w:rPr>
        <w:t>15 July</w:t>
      </w:r>
      <w:r>
        <w:t>), holders rushed to swap pounds for dollars; the loan drained away; convertibility was suspended after five weeks (</w:t>
      </w:r>
      <w:r>
        <w:rPr>
          <w:b/>
          <w:bCs/>
        </w:rPr>
        <w:t>20 August</w:t>
      </w:r>
      <w:r>
        <w:t>).</w:t>
      </w:r>
    </w:p>
    <w:p w14:paraId="728C2AF2" w14:textId="77777777" w:rsidR="003F4478" w:rsidRDefault="00000000">
      <w:pPr>
        <w:tabs>
          <w:tab w:val="left" w:pos="460"/>
        </w:tabs>
        <w:spacing w:after="90"/>
        <w:ind w:left="460" w:hanging="460"/>
      </w:pPr>
      <w:r>
        <w:rPr>
          <w:b/>
          <w:bCs/>
          <w:color w:val="9B2335"/>
        </w:rPr>
        <w:t>3.</w:t>
      </w:r>
      <w:r>
        <w:rPr>
          <w:b/>
          <w:bCs/>
          <w:color w:val="9B2335"/>
        </w:rPr>
        <w:tab/>
      </w:r>
      <w:r>
        <w:rPr>
          <w:b/>
          <w:bCs/>
        </w:rPr>
        <w:t>Devaluation</w:t>
      </w:r>
      <w:r>
        <w:t xml:space="preserve"> (</w:t>
      </w:r>
      <w:r>
        <w:rPr>
          <w:b/>
          <w:bCs/>
        </w:rPr>
        <w:t>September 1949</w:t>
      </w:r>
      <w:r>
        <w:t xml:space="preserve">): the pound was cut from </w:t>
      </w:r>
      <w:r>
        <w:rPr>
          <w:b/>
          <w:bCs/>
        </w:rPr>
        <w:t>$4.03</w:t>
      </w:r>
      <w:r>
        <w:t xml:space="preserve"> to </w:t>
      </w:r>
      <w:r>
        <w:rPr>
          <w:b/>
          <w:bCs/>
        </w:rPr>
        <w:t>$2.80</w:t>
      </w:r>
      <w:r>
        <w:t xml:space="preserve"> to make exports cheaper.</w:t>
      </w:r>
    </w:p>
    <w:p w14:paraId="065888A1" w14:textId="77777777" w:rsidR="003F4478" w:rsidRDefault="00000000">
      <w:pPr>
        <w:tabs>
          <w:tab w:val="left" w:pos="460"/>
        </w:tabs>
        <w:spacing w:after="90"/>
        <w:ind w:left="460" w:hanging="460"/>
      </w:pPr>
      <w:r>
        <w:rPr>
          <w:b/>
          <w:bCs/>
          <w:color w:val="9B2335"/>
        </w:rPr>
        <w:t>4.</w:t>
      </w:r>
      <w:r>
        <w:rPr>
          <w:b/>
          <w:bCs/>
          <w:color w:val="9B2335"/>
        </w:rPr>
        <w:tab/>
      </w:r>
      <w:r>
        <w:rPr>
          <w:b/>
          <w:bCs/>
        </w:rPr>
        <w:t>The Korean War</w:t>
      </w:r>
      <w:r>
        <w:t xml:space="preserve"> (from </w:t>
      </w:r>
      <w:r>
        <w:rPr>
          <w:b/>
          <w:bCs/>
        </w:rPr>
        <w:t>1950</w:t>
      </w:r>
      <w:r>
        <w:t xml:space="preserve">): rearmament of £4.7 billion strained the economy and led </w:t>
      </w:r>
      <w:r>
        <w:rPr>
          <w:b/>
          <w:bCs/>
        </w:rPr>
        <w:t>Gaitskell</w:t>
      </w:r>
      <w:r>
        <w:t xml:space="preserve"> to impose charges for </w:t>
      </w:r>
      <w:r>
        <w:rPr>
          <w:b/>
          <w:bCs/>
        </w:rPr>
        <w:t>dentures and spectacles</w:t>
      </w:r>
      <w:r>
        <w:t xml:space="preserve"> (1951); </w:t>
      </w:r>
      <w:r>
        <w:rPr>
          <w:b/>
          <w:bCs/>
        </w:rPr>
        <w:t>Bevan</w:t>
      </w:r>
      <w:r>
        <w:t xml:space="preserve"> and </w:t>
      </w:r>
      <w:r>
        <w:rPr>
          <w:b/>
          <w:bCs/>
        </w:rPr>
        <w:t>Harold Wilson</w:t>
      </w:r>
      <w:r>
        <w:t xml:space="preserve"> resigned (</w:t>
      </w:r>
      <w:r>
        <w:rPr>
          <w:b/>
          <w:bCs/>
        </w:rPr>
        <w:t>April 1951</w:t>
      </w:r>
      <w:r>
        <w:t>), splitting Labour.</w:t>
      </w:r>
    </w:p>
    <w:p w14:paraId="0D7E3347" w14:textId="77777777" w:rsidR="003F4478" w:rsidRDefault="00000000">
      <w:pPr>
        <w:pStyle w:val="Heading2"/>
      </w:pPr>
      <w:bookmarkStart w:id="60" w:name="_Toc241396979"/>
      <w:r>
        <w:t>5.6  Other achievements</w:t>
      </w:r>
      <w:bookmarkEnd w:id="60"/>
    </w:p>
    <w:p w14:paraId="3D81D368" w14:textId="77777777" w:rsidR="003F4478" w:rsidRDefault="00000000">
      <w:pPr>
        <w:pStyle w:val="ListParagraph"/>
        <w:numPr>
          <w:ilvl w:val="0"/>
          <w:numId w:val="2"/>
        </w:numPr>
        <w:spacing w:after="70" w:line="276" w:lineRule="auto"/>
      </w:pPr>
      <w:r>
        <w:rPr>
          <w:b/>
          <w:bCs/>
        </w:rPr>
        <w:t>India, Pakistan, Burma, Ceylon</w:t>
      </w:r>
      <w:r>
        <w:t xml:space="preserve"> independent (1947–48).</w:t>
      </w:r>
    </w:p>
    <w:p w14:paraId="3898017E" w14:textId="77777777" w:rsidR="003F4478" w:rsidRDefault="00000000">
      <w:pPr>
        <w:pStyle w:val="ListParagraph"/>
        <w:numPr>
          <w:ilvl w:val="0"/>
          <w:numId w:val="2"/>
        </w:numPr>
        <w:spacing w:after="70" w:line="276" w:lineRule="auto"/>
      </w:pPr>
      <w:r>
        <w:rPr>
          <w:b/>
          <w:bCs/>
        </w:rPr>
        <w:t>NATO</w:t>
      </w:r>
      <w:r>
        <w:t xml:space="preserve"> (1949) and the British </w:t>
      </w:r>
      <w:r>
        <w:rPr>
          <w:b/>
          <w:bCs/>
        </w:rPr>
        <w:t>atomic bomb</w:t>
      </w:r>
      <w:r>
        <w:t xml:space="preserve"> programme (decided 1947).</w:t>
      </w:r>
    </w:p>
    <w:p w14:paraId="3A7E07E7" w14:textId="77777777" w:rsidR="003F4478" w:rsidRDefault="00000000">
      <w:pPr>
        <w:pStyle w:val="ListParagraph"/>
        <w:numPr>
          <w:ilvl w:val="0"/>
          <w:numId w:val="2"/>
        </w:numPr>
        <w:spacing w:after="70" w:line="276" w:lineRule="auto"/>
      </w:pPr>
      <w:r>
        <w:rPr>
          <w:b/>
          <w:bCs/>
        </w:rPr>
        <w:t>The Festival of Britain</w:t>
      </w:r>
      <w:r>
        <w:t xml:space="preserve"> (1951).</w:t>
      </w:r>
    </w:p>
    <w:p w14:paraId="10020D8D" w14:textId="77777777" w:rsidR="003F4478" w:rsidRDefault="00000000">
      <w:pPr>
        <w:pStyle w:val="Heading2"/>
      </w:pPr>
      <w:bookmarkStart w:id="61" w:name="_Toc241396980"/>
      <w:r>
        <w:t>5.7  Assessment — how successful?</w:t>
      </w:r>
      <w:bookmarkEnd w:id="6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53"/>
        <w:gridCol w:w="4653"/>
      </w:tblGrid>
      <w:tr w:rsidR="003F4478" w14:paraId="7131F696" w14:textId="77777777">
        <w:tblPrEx>
          <w:tblCellMar>
            <w:top w:w="0" w:type="dxa"/>
            <w:bottom w:w="0" w:type="dxa"/>
          </w:tblCellMar>
        </w:tblPrEx>
        <w:trPr>
          <w:cantSplit/>
          <w:tblHeader/>
        </w:trPr>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9CE8B87" w14:textId="77777777" w:rsidR="003F4478" w:rsidRDefault="00000000">
            <w:pPr>
              <w:spacing w:after="30" w:line="250" w:lineRule="auto"/>
            </w:pPr>
            <w:r>
              <w:rPr>
                <w:rFonts w:ascii="Calibri" w:eastAsia="Calibri" w:hAnsi="Calibri" w:cs="Calibri"/>
                <w:b/>
                <w:bCs/>
                <w:color w:val="FFFFFF"/>
                <w:sz w:val="20"/>
                <w:szCs w:val="20"/>
              </w:rPr>
              <w:t>Successes</w:t>
            </w:r>
          </w:p>
        </w:tc>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3CB8173" w14:textId="77777777" w:rsidR="003F4478" w:rsidRDefault="00000000">
            <w:pPr>
              <w:spacing w:after="30" w:line="250" w:lineRule="auto"/>
            </w:pPr>
            <w:r>
              <w:rPr>
                <w:rFonts w:ascii="Calibri" w:eastAsia="Calibri" w:hAnsi="Calibri" w:cs="Calibri"/>
                <w:b/>
                <w:bCs/>
                <w:color w:val="FFFFFF"/>
                <w:sz w:val="20"/>
                <w:szCs w:val="20"/>
              </w:rPr>
              <w:t>Failures and limits</w:t>
            </w:r>
          </w:p>
        </w:tc>
      </w:tr>
      <w:tr w:rsidR="003F4478" w14:paraId="20BBE34E"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4CDC238" w14:textId="77777777" w:rsidR="003F4478" w:rsidRDefault="00000000">
            <w:pPr>
              <w:spacing w:after="30" w:line="250" w:lineRule="auto"/>
            </w:pPr>
            <w:r>
              <w:rPr>
                <w:rFonts w:ascii="Calibri" w:eastAsia="Calibri" w:hAnsi="Calibri" w:cs="Calibri"/>
                <w:sz w:val="20"/>
                <w:szCs w:val="20"/>
              </w:rPr>
              <w:t xml:space="preserve">The </w:t>
            </w:r>
            <w:r>
              <w:rPr>
                <w:rFonts w:ascii="Calibri" w:eastAsia="Calibri" w:hAnsi="Calibri" w:cs="Calibri"/>
                <w:b/>
                <w:bCs/>
                <w:sz w:val="20"/>
                <w:szCs w:val="20"/>
              </w:rPr>
              <w:t>welfare state</w:t>
            </w:r>
            <w:r>
              <w:rPr>
                <w:rFonts w:ascii="Calibri" w:eastAsia="Calibri" w:hAnsi="Calibri" w:cs="Calibri"/>
                <w:sz w:val="20"/>
                <w:szCs w:val="20"/>
              </w:rPr>
              <w:t xml:space="preserve"> — lasting, popular, the basis of British life for generations</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4A09D36" w14:textId="77777777" w:rsidR="003F4478" w:rsidRDefault="00000000">
            <w:pPr>
              <w:spacing w:after="30" w:line="250" w:lineRule="auto"/>
            </w:pPr>
            <w:r>
              <w:rPr>
                <w:rFonts w:ascii="Calibri" w:eastAsia="Calibri" w:hAnsi="Calibri" w:cs="Calibri"/>
                <w:b/>
                <w:bCs/>
                <w:sz w:val="20"/>
                <w:szCs w:val="20"/>
              </w:rPr>
              <w:t>Repeated economic crises</w:t>
            </w:r>
            <w:r>
              <w:rPr>
                <w:rFonts w:ascii="Calibri" w:eastAsia="Calibri" w:hAnsi="Calibri" w:cs="Calibri"/>
                <w:sz w:val="20"/>
                <w:szCs w:val="20"/>
              </w:rPr>
              <w:t xml:space="preserve"> (1947, 1949, 1951)</w:t>
            </w:r>
          </w:p>
        </w:tc>
      </w:tr>
      <w:tr w:rsidR="003F4478" w14:paraId="44D6B93B"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30BF423" w14:textId="77777777" w:rsidR="003F4478" w:rsidRDefault="00000000">
            <w:pPr>
              <w:spacing w:after="30" w:line="250" w:lineRule="auto"/>
            </w:pPr>
            <w:r>
              <w:rPr>
                <w:rFonts w:ascii="Calibri" w:eastAsia="Calibri" w:hAnsi="Calibri" w:cs="Calibri"/>
                <w:b/>
                <w:bCs/>
                <w:sz w:val="20"/>
                <w:szCs w:val="20"/>
              </w:rPr>
              <w:t>Full employment</w:t>
            </w:r>
            <w:r>
              <w:rPr>
                <w:rFonts w:ascii="Calibri" w:eastAsia="Calibri" w:hAnsi="Calibri" w:cs="Calibri"/>
                <w:sz w:val="20"/>
                <w:szCs w:val="20"/>
              </w:rPr>
              <w:t xml:space="preserve"> throughout</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CA1C385" w14:textId="77777777" w:rsidR="003F4478" w:rsidRDefault="00000000">
            <w:pPr>
              <w:spacing w:after="30" w:line="250" w:lineRule="auto"/>
            </w:pPr>
            <w:r>
              <w:rPr>
                <w:rFonts w:ascii="Calibri" w:eastAsia="Calibri" w:hAnsi="Calibri" w:cs="Calibri"/>
                <w:sz w:val="20"/>
                <w:szCs w:val="20"/>
              </w:rPr>
              <w:t xml:space="preserve">Continued </w:t>
            </w:r>
            <w:r>
              <w:rPr>
                <w:rFonts w:ascii="Calibri" w:eastAsia="Calibri" w:hAnsi="Calibri" w:cs="Calibri"/>
                <w:b/>
                <w:bCs/>
                <w:sz w:val="20"/>
                <w:szCs w:val="20"/>
              </w:rPr>
              <w:t>austerity</w:t>
            </w:r>
            <w:r>
              <w:rPr>
                <w:rFonts w:ascii="Calibri" w:eastAsia="Calibri" w:hAnsi="Calibri" w:cs="Calibri"/>
                <w:sz w:val="20"/>
                <w:szCs w:val="20"/>
              </w:rPr>
              <w:t xml:space="preserve"> and rationing; public weariness</w:t>
            </w:r>
          </w:p>
        </w:tc>
      </w:tr>
      <w:tr w:rsidR="003F4478" w14:paraId="646A9E04"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C8CE632" w14:textId="77777777" w:rsidR="003F4478" w:rsidRDefault="00000000">
            <w:pPr>
              <w:spacing w:after="30" w:line="250" w:lineRule="auto"/>
            </w:pPr>
            <w:r>
              <w:rPr>
                <w:rFonts w:ascii="Calibri" w:eastAsia="Calibri" w:hAnsi="Calibri" w:cs="Calibri"/>
                <w:b/>
                <w:bCs/>
                <w:sz w:val="20"/>
                <w:szCs w:val="20"/>
              </w:rPr>
              <w:t>Exports</w:t>
            </w:r>
            <w:r>
              <w:rPr>
                <w:rFonts w:ascii="Calibri" w:eastAsia="Calibri" w:hAnsi="Calibri" w:cs="Calibri"/>
                <w:sz w:val="20"/>
                <w:szCs w:val="20"/>
              </w:rPr>
              <w:t xml:space="preserve"> revived; Marshall Aid used well</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467FD3B" w14:textId="77777777" w:rsidR="003F4478" w:rsidRDefault="00000000">
            <w:pPr>
              <w:spacing w:after="30" w:line="250" w:lineRule="auto"/>
            </w:pPr>
            <w:r>
              <w:rPr>
                <w:rFonts w:ascii="Calibri" w:eastAsia="Calibri" w:hAnsi="Calibri" w:cs="Calibri"/>
                <w:b/>
                <w:bCs/>
                <w:sz w:val="20"/>
                <w:szCs w:val="20"/>
              </w:rPr>
              <w:t>Housing</w:t>
            </w:r>
            <w:r>
              <w:rPr>
                <w:rFonts w:ascii="Calibri" w:eastAsia="Calibri" w:hAnsi="Calibri" w:cs="Calibri"/>
                <w:sz w:val="20"/>
                <w:szCs w:val="20"/>
              </w:rPr>
              <w:t xml:space="preserve"> targets missed at first; quality sometimes poor</w:t>
            </w:r>
          </w:p>
        </w:tc>
      </w:tr>
      <w:tr w:rsidR="003F4478" w14:paraId="2962991B"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93CFAA2" w14:textId="77777777" w:rsidR="003F4478" w:rsidRDefault="00000000">
            <w:pPr>
              <w:spacing w:after="30" w:line="250" w:lineRule="auto"/>
            </w:pPr>
            <w:r>
              <w:rPr>
                <w:rFonts w:ascii="Calibri" w:eastAsia="Calibri" w:hAnsi="Calibri" w:cs="Calibri"/>
                <w:sz w:val="20"/>
                <w:szCs w:val="20"/>
              </w:rPr>
              <w:t xml:space="preserve">Over a million homes; </w:t>
            </w:r>
            <w:r>
              <w:rPr>
                <w:rFonts w:ascii="Calibri" w:eastAsia="Calibri" w:hAnsi="Calibri" w:cs="Calibri"/>
                <w:b/>
                <w:bCs/>
                <w:sz w:val="20"/>
                <w:szCs w:val="20"/>
              </w:rPr>
              <w:t>New Towns</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3680A5E" w14:textId="77777777" w:rsidR="003F4478" w:rsidRDefault="00000000">
            <w:pPr>
              <w:spacing w:after="30" w:line="250" w:lineRule="auto"/>
            </w:pPr>
            <w:r>
              <w:rPr>
                <w:rFonts w:ascii="Calibri" w:eastAsia="Calibri" w:hAnsi="Calibri" w:cs="Calibri"/>
                <w:sz w:val="20"/>
                <w:szCs w:val="20"/>
              </w:rPr>
              <w:t>Nationalised industries not modernised; old management</w:t>
            </w:r>
          </w:p>
        </w:tc>
      </w:tr>
      <w:tr w:rsidR="003F4478" w14:paraId="100080CF"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6987C4C" w14:textId="77777777" w:rsidR="003F4478" w:rsidRDefault="00000000">
            <w:pPr>
              <w:spacing w:after="30" w:line="250" w:lineRule="auto"/>
            </w:pPr>
            <w:r>
              <w:rPr>
                <w:rFonts w:ascii="Calibri" w:eastAsia="Calibri" w:hAnsi="Calibri" w:cs="Calibri"/>
                <w:sz w:val="20"/>
                <w:szCs w:val="20"/>
              </w:rPr>
              <w:t xml:space="preserve">Peaceful </w:t>
            </w:r>
            <w:r>
              <w:rPr>
                <w:rFonts w:ascii="Calibri" w:eastAsia="Calibri" w:hAnsi="Calibri" w:cs="Calibri"/>
                <w:b/>
                <w:bCs/>
                <w:sz w:val="20"/>
                <w:szCs w:val="20"/>
              </w:rPr>
              <w:t>independence</w:t>
            </w:r>
            <w:r>
              <w:rPr>
                <w:rFonts w:ascii="Calibri" w:eastAsia="Calibri" w:hAnsi="Calibri" w:cs="Calibri"/>
                <w:sz w:val="20"/>
                <w:szCs w:val="20"/>
              </w:rPr>
              <w:t xml:space="preserve"> for India</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2E54121" w14:textId="77777777" w:rsidR="003F4478" w:rsidRDefault="00000000">
            <w:pPr>
              <w:spacing w:after="30" w:line="250" w:lineRule="auto"/>
            </w:pPr>
            <w:r>
              <w:rPr>
                <w:rFonts w:ascii="Calibri" w:eastAsia="Calibri" w:hAnsi="Calibri" w:cs="Calibri"/>
                <w:b/>
                <w:bCs/>
                <w:sz w:val="20"/>
                <w:szCs w:val="20"/>
              </w:rPr>
              <w:t>Investment</w:t>
            </w:r>
            <w:r>
              <w:rPr>
                <w:rFonts w:ascii="Calibri" w:eastAsia="Calibri" w:hAnsi="Calibri" w:cs="Calibri"/>
                <w:sz w:val="20"/>
                <w:szCs w:val="20"/>
              </w:rPr>
              <w:t xml:space="preserve"> in industry neglected (Barnett)</w:t>
            </w:r>
          </w:p>
        </w:tc>
      </w:tr>
      <w:tr w:rsidR="003F4478" w14:paraId="6E3528B3"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E5A354D" w14:textId="77777777" w:rsidR="003F4478" w:rsidRDefault="00000000">
            <w:pPr>
              <w:spacing w:after="30" w:line="250" w:lineRule="auto"/>
            </w:pPr>
            <w:r>
              <w:rPr>
                <w:rFonts w:ascii="Calibri" w:eastAsia="Calibri" w:hAnsi="Calibri" w:cs="Calibri"/>
                <w:sz w:val="20"/>
                <w:szCs w:val="20"/>
              </w:rPr>
              <w:t xml:space="preserve">A new </w:t>
            </w:r>
            <w:r>
              <w:rPr>
                <w:rFonts w:ascii="Calibri" w:eastAsia="Calibri" w:hAnsi="Calibri" w:cs="Calibri"/>
                <w:b/>
                <w:bCs/>
                <w:sz w:val="20"/>
                <w:szCs w:val="20"/>
              </w:rPr>
              <w:t>consensus</w:t>
            </w:r>
            <w:r>
              <w:rPr>
                <w:rFonts w:ascii="Calibri" w:eastAsia="Calibri" w:hAnsi="Calibri" w:cs="Calibri"/>
                <w:sz w:val="20"/>
                <w:szCs w:val="20"/>
              </w:rPr>
              <w:t xml:space="preserve"> accepted by the Conservatives</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5BBBC56" w14:textId="77777777" w:rsidR="003F4478" w:rsidRDefault="00000000">
            <w:pPr>
              <w:spacing w:after="30" w:line="250" w:lineRule="auto"/>
            </w:pPr>
            <w:r>
              <w:rPr>
                <w:rFonts w:ascii="Calibri" w:eastAsia="Calibri" w:hAnsi="Calibri" w:cs="Calibri"/>
                <w:sz w:val="20"/>
                <w:szCs w:val="20"/>
              </w:rPr>
              <w:t xml:space="preserve">The party </w:t>
            </w:r>
            <w:r>
              <w:rPr>
                <w:rFonts w:ascii="Calibri" w:eastAsia="Calibri" w:hAnsi="Calibri" w:cs="Calibri"/>
                <w:b/>
                <w:bCs/>
                <w:sz w:val="20"/>
                <w:szCs w:val="20"/>
              </w:rPr>
              <w:t>split</w:t>
            </w:r>
            <w:r>
              <w:rPr>
                <w:rFonts w:ascii="Calibri" w:eastAsia="Calibri" w:hAnsi="Calibri" w:cs="Calibri"/>
                <w:sz w:val="20"/>
                <w:szCs w:val="20"/>
              </w:rPr>
              <w:t xml:space="preserve"> in 1951; lost the election</w:t>
            </w:r>
          </w:p>
        </w:tc>
      </w:tr>
    </w:tbl>
    <w:p w14:paraId="086745BB" w14:textId="77777777" w:rsidR="003F4478" w:rsidRDefault="003F4478">
      <w:pPr>
        <w:spacing w:after="120"/>
      </w:pPr>
    </w:p>
    <w:p w14:paraId="7CEABD38" w14:textId="77777777" w:rsidR="003F4478" w:rsidRDefault="00000000">
      <w:r>
        <w:rPr>
          <w:b/>
          <w:bCs/>
        </w:rPr>
        <w:t>Historians</w:t>
      </w:r>
      <w:r>
        <w:t xml:space="preserve">: </w:t>
      </w:r>
      <w:r>
        <w:rPr>
          <w:b/>
          <w:bCs/>
        </w:rPr>
        <w:t>Peter Hennessy</w:t>
      </w:r>
      <w:r>
        <w:t xml:space="preserve"> (</w:t>
      </w:r>
      <w:r>
        <w:rPr>
          <w:i/>
          <w:iCs/>
        </w:rPr>
        <w:t>Never Again</w:t>
      </w:r>
      <w:r>
        <w:t xml:space="preserve">, 1992) and </w:t>
      </w:r>
      <w:r>
        <w:rPr>
          <w:b/>
          <w:bCs/>
        </w:rPr>
        <w:t>Kenneth O. Morgan</w:t>
      </w:r>
      <w:r>
        <w:t xml:space="preserve"> (</w:t>
      </w:r>
      <w:r>
        <w:rPr>
          <w:i/>
          <w:iCs/>
        </w:rPr>
        <w:t>Labour in Power</w:t>
      </w:r>
      <w:r>
        <w:t xml:space="preserve">, 1984) see a remarkable, lasting achievement; </w:t>
      </w:r>
      <w:r>
        <w:rPr>
          <w:b/>
          <w:bCs/>
        </w:rPr>
        <w:t>Correlli Barnett</w:t>
      </w:r>
      <w:r>
        <w:t xml:space="preserve"> (</w:t>
      </w:r>
      <w:r>
        <w:rPr>
          <w:i/>
          <w:iCs/>
        </w:rPr>
        <w:t>The Audit of War</w:t>
      </w:r>
      <w:r>
        <w:t xml:space="preserve">, 1986; </w:t>
      </w:r>
      <w:r>
        <w:rPr>
          <w:i/>
          <w:iCs/>
        </w:rPr>
        <w:t>The Lost Victory</w:t>
      </w:r>
      <w:r>
        <w:t>, 1995) argues that Britain built a "</w:t>
      </w:r>
      <w:r>
        <w:rPr>
          <w:b/>
          <w:bCs/>
        </w:rPr>
        <w:t>New Jerusalem</w:t>
      </w:r>
      <w:r>
        <w:t>" of welfare it could not afford instead of modernising its industry.</w:t>
      </w:r>
    </w:p>
    <w:p w14:paraId="546A0694" w14:textId="77777777" w:rsidR="003F4478" w:rsidRDefault="00000000">
      <w:r>
        <w:rPr>
          <w:b/>
          <w:bCs/>
        </w:rPr>
        <w:t>The elections</w:t>
      </w:r>
      <w:r>
        <w:t xml:space="preserve">: Labour's majority fell to </w:t>
      </w:r>
      <w:r>
        <w:rPr>
          <w:b/>
          <w:bCs/>
        </w:rPr>
        <w:t>5</w:t>
      </w:r>
      <w:r>
        <w:t xml:space="preserve"> in </w:t>
      </w:r>
      <w:r>
        <w:rPr>
          <w:b/>
          <w:bCs/>
        </w:rPr>
        <w:t>1950</w:t>
      </w:r>
      <w:r>
        <w:t xml:space="preserve">; in </w:t>
      </w:r>
      <w:r>
        <w:rPr>
          <w:b/>
          <w:bCs/>
        </w:rPr>
        <w:t>1951</w:t>
      </w:r>
      <w:r>
        <w:t xml:space="preserve"> Labour won more votes than the Conservatives but fewer seats, and Churchill returned.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F4478" w14:paraId="5E7FBC7A"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028B3190" w14:textId="77777777" w:rsidR="003F4478" w:rsidRDefault="00000000">
            <w:pPr>
              <w:keepNext/>
              <w:spacing w:after="80"/>
            </w:pPr>
            <w:r>
              <w:rPr>
                <w:rFonts w:ascii="Calibri" w:eastAsia="Calibri" w:hAnsi="Calibri" w:cs="Calibri"/>
                <w:b/>
                <w:bCs/>
                <w:color w:val="9B2335"/>
                <w:spacing w:val="20"/>
                <w:sz w:val="18"/>
                <w:szCs w:val="18"/>
              </w:rPr>
              <w:lastRenderedPageBreak/>
              <w:t xml:space="preserve">WHAT THE EXAMINER HAS ASKED  ·  </w:t>
            </w:r>
            <w:r>
              <w:rPr>
                <w:rFonts w:ascii="Calibri" w:eastAsia="Calibri" w:hAnsi="Calibri" w:cs="Calibri"/>
                <w:b/>
                <w:bCs/>
                <w:color w:val="9B2335"/>
                <w:sz w:val="20"/>
                <w:szCs w:val="20"/>
              </w:rPr>
              <w:t>Where Chapters 4–5 have been asked</w:t>
            </w:r>
          </w:p>
          <w:p w14:paraId="30F913F7" w14:textId="77777777" w:rsidR="003F4478" w:rsidRDefault="00000000">
            <w:pPr>
              <w:spacing w:after="80" w:line="270" w:lineRule="auto"/>
            </w:pPr>
            <w:r>
              <w:rPr>
                <w:b/>
                <w:bCs/>
                <w:sz w:val="21"/>
                <w:szCs w:val="21"/>
              </w:rPr>
              <w:t>2019 Q6</w:t>
            </w:r>
            <w:r>
              <w:rPr>
                <w:sz w:val="21"/>
                <w:szCs w:val="21"/>
              </w:rPr>
              <w:t xml:space="preserve"> (how successfully Labour tackled the economic and social problems of 1945–51). MCQ </w:t>
            </w:r>
            <w:r>
              <w:rPr>
                <w:b/>
                <w:bCs/>
                <w:sz w:val="21"/>
                <w:szCs w:val="21"/>
              </w:rPr>
              <w:t>2024</w:t>
            </w:r>
            <w:r>
              <w:rPr>
                <w:sz w:val="21"/>
                <w:szCs w:val="21"/>
              </w:rPr>
              <w:t xml:space="preserve">: the Bank of England was nationalised in </w:t>
            </w:r>
            <w:r>
              <w:rPr>
                <w:b/>
                <w:bCs/>
                <w:sz w:val="21"/>
                <w:szCs w:val="21"/>
              </w:rPr>
              <w:t>1946</w:t>
            </w:r>
            <w:r>
              <w:rPr>
                <w:sz w:val="21"/>
                <w:szCs w:val="21"/>
              </w:rPr>
              <w:t>.</w:t>
            </w:r>
          </w:p>
        </w:tc>
      </w:tr>
    </w:tbl>
    <w:p w14:paraId="656E8BAE" w14:textId="77777777" w:rsidR="003F4478" w:rsidRDefault="003F4478"/>
    <w:p w14:paraId="5CF1799C" w14:textId="77777777" w:rsidR="003F4478" w:rsidRDefault="00000000">
      <w:pPr>
        <w:pStyle w:val="Heading1"/>
        <w:pageBreakBefore/>
      </w:pPr>
      <w:bookmarkStart w:id="62" w:name="_Toc241396981"/>
      <w:r>
        <w:lastRenderedPageBreak/>
        <w:t>Chapter 6 · Britain in the Cold War: NATO and the Special Relationship</w:t>
      </w:r>
      <w:bookmarkEnd w:id="62"/>
    </w:p>
    <w:p w14:paraId="36D348FD" w14:textId="77777777" w:rsidR="003F4478" w:rsidRDefault="00000000">
      <w:pPr>
        <w:pStyle w:val="Heading2"/>
      </w:pPr>
      <w:bookmarkStart w:id="63" w:name="_Toc241396982"/>
      <w:r>
        <w:t>6.1  How the Cold War began</w:t>
      </w:r>
      <w:bookmarkEnd w:id="63"/>
    </w:p>
    <w:p w14:paraId="62A3DA4A" w14:textId="77777777" w:rsidR="003F4478" w:rsidRDefault="00000000">
      <w:pPr>
        <w:pStyle w:val="ListParagraph"/>
        <w:numPr>
          <w:ilvl w:val="0"/>
          <w:numId w:val="2"/>
        </w:numPr>
        <w:spacing w:after="70" w:line="276" w:lineRule="auto"/>
      </w:pPr>
      <w:r>
        <w:rPr>
          <w:b/>
          <w:bCs/>
        </w:rPr>
        <w:t>Different systems</w:t>
      </w:r>
      <w:r>
        <w:t>: the USA (capitalist democracy) and the USSR (communist dictatorship) had been allies only against Hitler.</w:t>
      </w:r>
    </w:p>
    <w:p w14:paraId="42FA348E" w14:textId="77777777" w:rsidR="003F4478" w:rsidRDefault="00000000">
      <w:pPr>
        <w:pStyle w:val="ListParagraph"/>
        <w:numPr>
          <w:ilvl w:val="0"/>
          <w:numId w:val="2"/>
        </w:numPr>
        <w:spacing w:after="70" w:line="276" w:lineRule="auto"/>
      </w:pPr>
      <w:r>
        <w:rPr>
          <w:b/>
          <w:bCs/>
        </w:rPr>
        <w:t>Eastern Europe</w:t>
      </w:r>
      <w:r>
        <w:t>: Soviet armies installed communist governments in Poland, Hungary, Romania, Bulgaria and (1948) Czechoslovakia.</w:t>
      </w:r>
    </w:p>
    <w:p w14:paraId="13BF061A" w14:textId="77777777" w:rsidR="003F4478" w:rsidRDefault="00000000">
      <w:pPr>
        <w:pStyle w:val="ListParagraph"/>
        <w:numPr>
          <w:ilvl w:val="0"/>
          <w:numId w:val="2"/>
        </w:numPr>
        <w:spacing w:after="70" w:line="276" w:lineRule="auto"/>
      </w:pPr>
      <w:r>
        <w:rPr>
          <w:b/>
          <w:bCs/>
        </w:rPr>
        <w:t>Churchill's "Iron Curtain" speech</w:t>
      </w:r>
      <w:r>
        <w:t xml:space="preserve"> (</w:t>
      </w:r>
      <w:r>
        <w:rPr>
          <w:b/>
          <w:bCs/>
        </w:rPr>
        <w:t>Fulton, 5 March 1946</w:t>
      </w:r>
      <w:r>
        <w:t>).</w:t>
      </w:r>
    </w:p>
    <w:p w14:paraId="2259D71C" w14:textId="77777777" w:rsidR="003F4478" w:rsidRDefault="00000000">
      <w:pPr>
        <w:pStyle w:val="ListParagraph"/>
        <w:numPr>
          <w:ilvl w:val="0"/>
          <w:numId w:val="2"/>
        </w:numPr>
        <w:spacing w:after="70" w:line="276" w:lineRule="auto"/>
      </w:pPr>
      <w:r>
        <w:rPr>
          <w:b/>
          <w:bCs/>
        </w:rPr>
        <w:t>Greece and Turkey</w:t>
      </w:r>
      <w:r>
        <w:t xml:space="preserve">: in </w:t>
      </w:r>
      <w:r>
        <w:rPr>
          <w:b/>
          <w:bCs/>
        </w:rPr>
        <w:t>February 1947</w:t>
      </w:r>
      <w:r>
        <w:t xml:space="preserve"> Britain told the USA it could no longer afford to support Greece and Turkey against communism; the USA took over — the </w:t>
      </w:r>
      <w:r>
        <w:rPr>
          <w:b/>
          <w:bCs/>
        </w:rPr>
        <w:t>Truman Doctrine</w:t>
      </w:r>
      <w:r>
        <w:t xml:space="preserve"> (</w:t>
      </w:r>
      <w:r>
        <w:rPr>
          <w:b/>
          <w:bCs/>
        </w:rPr>
        <w:t>March 1947</w:t>
      </w:r>
      <w:r>
        <w:t>), promising to help free peoples resist communism.</w:t>
      </w:r>
    </w:p>
    <w:p w14:paraId="6B9E0178" w14:textId="77777777" w:rsidR="003F4478" w:rsidRDefault="00000000">
      <w:pPr>
        <w:pStyle w:val="ListParagraph"/>
        <w:numPr>
          <w:ilvl w:val="0"/>
          <w:numId w:val="2"/>
        </w:numPr>
        <w:spacing w:after="70" w:line="276" w:lineRule="auto"/>
      </w:pPr>
      <w:r>
        <w:rPr>
          <w:b/>
          <w:bCs/>
        </w:rPr>
        <w:t>The Marshall Plan</w:t>
      </w:r>
      <w:r>
        <w:t xml:space="preserve"> (</w:t>
      </w:r>
      <w:r>
        <w:rPr>
          <w:b/>
          <w:bCs/>
        </w:rPr>
        <w:t>1947–48</w:t>
      </w:r>
      <w:r>
        <w:t xml:space="preserve">): American aid to rebuild Europe; </w:t>
      </w:r>
      <w:r>
        <w:rPr>
          <w:b/>
          <w:bCs/>
        </w:rPr>
        <w:t>Bevin</w:t>
      </w:r>
      <w:r>
        <w:t xml:space="preserve"> organised the European response.</w:t>
      </w:r>
    </w:p>
    <w:p w14:paraId="27AB508E" w14:textId="77777777" w:rsidR="003F4478" w:rsidRDefault="00000000">
      <w:pPr>
        <w:pStyle w:val="Heading2"/>
      </w:pPr>
      <w:bookmarkStart w:id="64" w:name="_Toc241396983"/>
      <w:r>
        <w:t>6.2  Bevin and the making of NATO</w:t>
      </w:r>
      <w:bookmarkEnd w:id="64"/>
    </w:p>
    <w:p w14:paraId="723E2A14" w14:textId="77777777" w:rsidR="003F4478" w:rsidRDefault="00000000">
      <w:pPr>
        <w:pStyle w:val="ListParagraph"/>
        <w:numPr>
          <w:ilvl w:val="0"/>
          <w:numId w:val="2"/>
        </w:numPr>
        <w:spacing w:after="70" w:line="276" w:lineRule="auto"/>
      </w:pPr>
      <w:r>
        <w:rPr>
          <w:b/>
          <w:bCs/>
        </w:rPr>
        <w:t>The Treaty of Dunkirk</w:t>
      </w:r>
      <w:r>
        <w:t xml:space="preserve"> (</w:t>
      </w:r>
      <w:r>
        <w:rPr>
          <w:b/>
          <w:bCs/>
        </w:rPr>
        <w:t>1947</w:t>
      </w:r>
      <w:r>
        <w:t>): Britain and France against a revived Germany.</w:t>
      </w:r>
    </w:p>
    <w:p w14:paraId="55E140F1" w14:textId="77777777" w:rsidR="003F4478" w:rsidRDefault="00000000">
      <w:pPr>
        <w:pStyle w:val="ListParagraph"/>
        <w:numPr>
          <w:ilvl w:val="0"/>
          <w:numId w:val="2"/>
        </w:numPr>
        <w:spacing w:after="70" w:line="276" w:lineRule="auto"/>
      </w:pPr>
      <w:r>
        <w:rPr>
          <w:b/>
          <w:bCs/>
        </w:rPr>
        <w:t>The Brussels Treaty</w:t>
      </w:r>
      <w:r>
        <w:t xml:space="preserve"> (</w:t>
      </w:r>
      <w:r>
        <w:rPr>
          <w:b/>
          <w:bCs/>
        </w:rPr>
        <w:t>March 1948</w:t>
      </w:r>
      <w:r>
        <w:t>): Britain, France and the Benelux countries — Western Union.</w:t>
      </w:r>
    </w:p>
    <w:p w14:paraId="3D854B2C" w14:textId="77777777" w:rsidR="003F4478" w:rsidRDefault="00000000">
      <w:pPr>
        <w:pStyle w:val="ListParagraph"/>
        <w:numPr>
          <w:ilvl w:val="0"/>
          <w:numId w:val="2"/>
        </w:numPr>
        <w:spacing w:after="70" w:line="276" w:lineRule="auto"/>
      </w:pPr>
      <w:r>
        <w:rPr>
          <w:b/>
          <w:bCs/>
        </w:rPr>
        <w:t>The Berlin Blockade</w:t>
      </w:r>
      <w:r>
        <w:t xml:space="preserve"> (</w:t>
      </w:r>
      <w:r>
        <w:rPr>
          <w:b/>
          <w:bCs/>
        </w:rPr>
        <w:t>June 1948 – May 1949</w:t>
      </w:r>
      <w:r>
        <w:t xml:space="preserve">): the Soviets cut off West Berlin; the </w:t>
      </w:r>
      <w:r>
        <w:rPr>
          <w:b/>
          <w:bCs/>
        </w:rPr>
        <w:t>Berlin Airlift</w:t>
      </w:r>
      <w:r>
        <w:t xml:space="preserve"> by the US and </w:t>
      </w:r>
      <w:r>
        <w:rPr>
          <w:b/>
          <w:bCs/>
        </w:rPr>
        <w:t>RAF</w:t>
      </w:r>
      <w:r>
        <w:t xml:space="preserve"> flew in supplies for almost a year.</w:t>
      </w:r>
    </w:p>
    <w:p w14:paraId="3DA1A6DC" w14:textId="77777777" w:rsidR="003F4478" w:rsidRDefault="00000000">
      <w:pPr>
        <w:pStyle w:val="ListParagraph"/>
        <w:numPr>
          <w:ilvl w:val="0"/>
          <w:numId w:val="2"/>
        </w:numPr>
        <w:spacing w:after="70" w:line="276" w:lineRule="auto"/>
      </w:pPr>
      <w:r>
        <w:rPr>
          <w:b/>
          <w:bCs/>
        </w:rPr>
        <w:t>NATO</w:t>
      </w:r>
      <w:r>
        <w:t xml:space="preserve"> — the </w:t>
      </w:r>
      <w:r>
        <w:rPr>
          <w:b/>
          <w:bCs/>
        </w:rPr>
        <w:t>North Atlantic Treaty</w:t>
      </w:r>
      <w:r>
        <w:t xml:space="preserve">, signed on </w:t>
      </w:r>
      <w:r>
        <w:rPr>
          <w:b/>
          <w:bCs/>
        </w:rPr>
        <w:t>4 April 1949</w:t>
      </w:r>
      <w:r>
        <w:t xml:space="preserve"> by </w:t>
      </w:r>
      <w:r>
        <w:rPr>
          <w:b/>
          <w:bCs/>
        </w:rPr>
        <w:t>12</w:t>
      </w:r>
      <w:r>
        <w:t xml:space="preserve"> countries (the USA, Canada, Britain, France, Italy, the Benelux countries, Norway, Denmark, Iceland, Portugal). </w:t>
      </w:r>
      <w:r>
        <w:rPr>
          <w:b/>
          <w:bCs/>
        </w:rPr>
        <w:t>Article 5</w:t>
      </w:r>
      <w:r>
        <w:t>: an armed attack on one is an attack on all. Bevin was one of its chief architects. Britain has kept forces in Germany ever since.</w:t>
      </w:r>
    </w:p>
    <w:p w14:paraId="7D8B1185" w14:textId="77777777" w:rsidR="003F4478" w:rsidRDefault="00000000">
      <w:pPr>
        <w:pStyle w:val="Heading2"/>
      </w:pPr>
      <w:bookmarkStart w:id="65" w:name="_Toc241396984"/>
      <w:r>
        <w:t>6.3  Britain's Cold War commitments</w:t>
      </w:r>
      <w:bookmarkEnd w:id="65"/>
    </w:p>
    <w:p w14:paraId="5B2C2615" w14:textId="77777777" w:rsidR="003F4478" w:rsidRDefault="00000000">
      <w:pPr>
        <w:pStyle w:val="ListParagraph"/>
        <w:numPr>
          <w:ilvl w:val="0"/>
          <w:numId w:val="2"/>
        </w:numPr>
        <w:spacing w:after="70" w:line="276" w:lineRule="auto"/>
      </w:pPr>
      <w:r>
        <w:rPr>
          <w:b/>
          <w:bCs/>
        </w:rPr>
        <w:t>Nuclear weapons</w:t>
      </w:r>
      <w:r>
        <w:t>: Attlee's secret decision (</w:t>
      </w:r>
      <w:r>
        <w:rPr>
          <w:b/>
          <w:bCs/>
        </w:rPr>
        <w:t>1947</w:t>
      </w:r>
      <w:r>
        <w:t xml:space="preserve">) — Bevin: "We've got to have the bloody Union Jack on top of it." First British </w:t>
      </w:r>
      <w:r>
        <w:rPr>
          <w:b/>
          <w:bCs/>
        </w:rPr>
        <w:t>atomic bomb</w:t>
      </w:r>
      <w:r>
        <w:t xml:space="preserve"> (</w:t>
      </w:r>
      <w:r>
        <w:rPr>
          <w:b/>
          <w:bCs/>
        </w:rPr>
        <w:t>October 1952</w:t>
      </w:r>
      <w:r>
        <w:t xml:space="preserve">, Monte Bello Islands); </w:t>
      </w:r>
      <w:r>
        <w:rPr>
          <w:b/>
          <w:bCs/>
        </w:rPr>
        <w:t>hydrogen bomb</w:t>
      </w:r>
      <w:r>
        <w:t xml:space="preserve"> (</w:t>
      </w:r>
      <w:r>
        <w:rPr>
          <w:b/>
          <w:bCs/>
        </w:rPr>
        <w:t>1957</w:t>
      </w:r>
      <w:r>
        <w:t xml:space="preserve">). The </w:t>
      </w:r>
      <w:r>
        <w:rPr>
          <w:b/>
          <w:bCs/>
        </w:rPr>
        <w:t>1958 US–UK Mutual Defence Agreement</w:t>
      </w:r>
      <w:r>
        <w:t xml:space="preserve">; the US </w:t>
      </w:r>
      <w:r>
        <w:rPr>
          <w:b/>
          <w:bCs/>
        </w:rPr>
        <w:t>Polaris</w:t>
      </w:r>
      <w:r>
        <w:t xml:space="preserve"> missile system (</w:t>
      </w:r>
      <w:r>
        <w:rPr>
          <w:b/>
          <w:bCs/>
        </w:rPr>
        <w:t>Nassau Agreement</w:t>
      </w:r>
      <w:r>
        <w:t xml:space="preserve">, </w:t>
      </w:r>
      <w:r>
        <w:rPr>
          <w:b/>
          <w:bCs/>
        </w:rPr>
        <w:t>December 1962</w:t>
      </w:r>
      <w:r>
        <w:t xml:space="preserve">, after the US cancelled Skybolt); </w:t>
      </w:r>
      <w:r>
        <w:rPr>
          <w:b/>
          <w:bCs/>
        </w:rPr>
        <w:t>Trident</w:t>
      </w:r>
      <w:r>
        <w:t xml:space="preserve"> (from 1980).</w:t>
      </w:r>
    </w:p>
    <w:p w14:paraId="47BDDCC1" w14:textId="77777777" w:rsidR="003F4478" w:rsidRDefault="00000000">
      <w:pPr>
        <w:pStyle w:val="ListParagraph"/>
        <w:numPr>
          <w:ilvl w:val="0"/>
          <w:numId w:val="2"/>
        </w:numPr>
        <w:spacing w:after="70" w:line="276" w:lineRule="auto"/>
      </w:pPr>
      <w:r>
        <w:rPr>
          <w:b/>
          <w:bCs/>
        </w:rPr>
        <w:t>Korea</w:t>
      </w:r>
      <w:r>
        <w:t xml:space="preserve"> (</w:t>
      </w:r>
      <w:r>
        <w:rPr>
          <w:b/>
          <w:bCs/>
        </w:rPr>
        <w:t>1950–53</w:t>
      </w:r>
      <w:r>
        <w:t xml:space="preserve">): about </w:t>
      </w:r>
      <w:r>
        <w:rPr>
          <w:b/>
          <w:bCs/>
        </w:rPr>
        <w:t>100,000</w:t>
      </w:r>
      <w:r>
        <w:t xml:space="preserve"> British troops served; about </w:t>
      </w:r>
      <w:r>
        <w:rPr>
          <w:b/>
          <w:bCs/>
        </w:rPr>
        <w:t>1,100</w:t>
      </w:r>
      <w:r>
        <w:t xml:space="preserve"> killed (the Glosters at the </w:t>
      </w:r>
      <w:r>
        <w:rPr>
          <w:b/>
          <w:bCs/>
        </w:rPr>
        <w:t>Imjin River</w:t>
      </w:r>
      <w:r>
        <w:t>, 1951).</w:t>
      </w:r>
    </w:p>
    <w:p w14:paraId="59CAABE2" w14:textId="77777777" w:rsidR="003F4478" w:rsidRDefault="00000000">
      <w:pPr>
        <w:pStyle w:val="ListParagraph"/>
        <w:numPr>
          <w:ilvl w:val="0"/>
          <w:numId w:val="2"/>
        </w:numPr>
        <w:spacing w:after="70" w:line="276" w:lineRule="auto"/>
      </w:pPr>
      <w:r>
        <w:rPr>
          <w:b/>
          <w:bCs/>
        </w:rPr>
        <w:t>Malaya</w:t>
      </w:r>
      <w:r>
        <w:t xml:space="preserve"> (</w:t>
      </w:r>
      <w:r>
        <w:rPr>
          <w:b/>
          <w:bCs/>
        </w:rPr>
        <w:t>1948–60</w:t>
      </w:r>
      <w:r>
        <w:t xml:space="preserve">): the </w:t>
      </w:r>
      <w:r>
        <w:rPr>
          <w:b/>
          <w:bCs/>
        </w:rPr>
        <w:t>Malayan Emergency</w:t>
      </w:r>
      <w:r>
        <w:t xml:space="preserve"> against communist guerrillas — won by </w:t>
      </w:r>
      <w:r>
        <w:rPr>
          <w:b/>
          <w:bCs/>
        </w:rPr>
        <w:t>General Templer</w:t>
      </w:r>
      <w:r>
        <w:t>'s "hearts and minds" and the resettlement of villagers (the Briggs Plan).</w:t>
      </w:r>
    </w:p>
    <w:p w14:paraId="4F30D9CA" w14:textId="77777777" w:rsidR="003F4478" w:rsidRDefault="00000000">
      <w:pPr>
        <w:pStyle w:val="ListParagraph"/>
        <w:numPr>
          <w:ilvl w:val="0"/>
          <w:numId w:val="2"/>
        </w:numPr>
        <w:spacing w:after="70" w:line="276" w:lineRule="auto"/>
      </w:pPr>
      <w:r>
        <w:rPr>
          <w:b/>
          <w:bCs/>
        </w:rPr>
        <w:t>Intelligence</w:t>
      </w:r>
      <w:r>
        <w:t xml:space="preserve">: the </w:t>
      </w:r>
      <w:r>
        <w:rPr>
          <w:b/>
          <w:bCs/>
        </w:rPr>
        <w:t>UKUSA Agreement</w:t>
      </w:r>
      <w:r>
        <w:t xml:space="preserve"> (</w:t>
      </w:r>
      <w:r>
        <w:rPr>
          <w:b/>
          <w:bCs/>
        </w:rPr>
        <w:t>1946</w:t>
      </w:r>
      <w:r>
        <w:t>) — the "</w:t>
      </w:r>
      <w:r>
        <w:rPr>
          <w:b/>
          <w:bCs/>
        </w:rPr>
        <w:t>Five Eyes</w:t>
      </w:r>
      <w:r>
        <w:t>" partnership with the USA, Canada, Australia and New Zealand.</w:t>
      </w:r>
    </w:p>
    <w:p w14:paraId="201FE84F" w14:textId="77777777" w:rsidR="003F4478" w:rsidRDefault="00000000">
      <w:pPr>
        <w:pStyle w:val="ListParagraph"/>
        <w:numPr>
          <w:ilvl w:val="0"/>
          <w:numId w:val="2"/>
        </w:numPr>
        <w:spacing w:after="70" w:line="276" w:lineRule="auto"/>
      </w:pPr>
      <w:r>
        <w:rPr>
          <w:b/>
          <w:bCs/>
        </w:rPr>
        <w:t>Cuba</w:t>
      </w:r>
      <w:r>
        <w:t xml:space="preserve"> (</w:t>
      </w:r>
      <w:r>
        <w:rPr>
          <w:b/>
          <w:bCs/>
        </w:rPr>
        <w:t>1962</w:t>
      </w:r>
      <w:r>
        <w:t>): Macmillan was consulted by Kennedy during the missile crisis.</w:t>
      </w:r>
    </w:p>
    <w:p w14:paraId="031FF4F2" w14:textId="77777777" w:rsidR="003F4478" w:rsidRDefault="00000000">
      <w:pPr>
        <w:pStyle w:val="ListParagraph"/>
        <w:numPr>
          <w:ilvl w:val="0"/>
          <w:numId w:val="2"/>
        </w:numPr>
        <w:spacing w:after="70" w:line="276" w:lineRule="auto"/>
      </w:pPr>
      <w:r>
        <w:rPr>
          <w:b/>
          <w:bCs/>
        </w:rPr>
        <w:t>Vietnam</w:t>
      </w:r>
      <w:r>
        <w:t xml:space="preserve">: </w:t>
      </w:r>
      <w:r>
        <w:rPr>
          <w:b/>
          <w:bCs/>
        </w:rPr>
        <w:t>Wilson</w:t>
      </w:r>
      <w:r>
        <w:t xml:space="preserve"> refused to send troops (1964–68), despite US pressure.</w:t>
      </w:r>
    </w:p>
    <w:p w14:paraId="7C049E02" w14:textId="77777777" w:rsidR="003F4478" w:rsidRDefault="00000000">
      <w:pPr>
        <w:pStyle w:val="ListParagraph"/>
        <w:numPr>
          <w:ilvl w:val="0"/>
          <w:numId w:val="2"/>
        </w:numPr>
        <w:spacing w:after="70" w:line="276" w:lineRule="auto"/>
      </w:pPr>
      <w:r>
        <w:rPr>
          <w:b/>
          <w:bCs/>
        </w:rPr>
        <w:lastRenderedPageBreak/>
        <w:t>"East of Suez"</w:t>
      </w:r>
      <w:r>
        <w:t>: after devaluation, Wilson announced (</w:t>
      </w:r>
      <w:r>
        <w:rPr>
          <w:b/>
          <w:bCs/>
        </w:rPr>
        <w:t>January 1968</w:t>
      </w:r>
      <w:r>
        <w:t xml:space="preserve">) withdrawal from bases east of Suez (Singapore, Malaysia, the Gulf) by </w:t>
      </w:r>
      <w:r>
        <w:rPr>
          <w:b/>
          <w:bCs/>
        </w:rPr>
        <w:t>1971</w:t>
      </w:r>
      <w:r>
        <w:t>.</w:t>
      </w:r>
    </w:p>
    <w:p w14:paraId="582EB87A" w14:textId="77777777" w:rsidR="003F4478" w:rsidRDefault="00000000">
      <w:pPr>
        <w:pStyle w:val="Heading2"/>
      </w:pPr>
      <w:bookmarkStart w:id="66" w:name="_Toc241396985"/>
      <w:r>
        <w:t>6.4  The special relationship</w:t>
      </w:r>
      <w:bookmarkEnd w:id="66"/>
    </w:p>
    <w:p w14:paraId="1367F392" w14:textId="77777777" w:rsidR="003F4478" w:rsidRDefault="00000000">
      <w:pPr>
        <w:pStyle w:val="ListParagraph"/>
        <w:numPr>
          <w:ilvl w:val="0"/>
          <w:numId w:val="2"/>
        </w:numPr>
        <w:spacing w:after="70" w:line="276" w:lineRule="auto"/>
      </w:pPr>
      <w:r>
        <w:rPr>
          <w:b/>
          <w:bCs/>
        </w:rPr>
        <w:t>The phrase</w:t>
      </w:r>
      <w:r>
        <w:t>: Churchill at Fulton (</w:t>
      </w:r>
      <w:r>
        <w:rPr>
          <w:b/>
          <w:bCs/>
        </w:rPr>
        <w:t>1946</w:t>
      </w:r>
      <w:r>
        <w:t>).</w:t>
      </w:r>
    </w:p>
    <w:p w14:paraId="15F7D3F3" w14:textId="77777777" w:rsidR="003F4478" w:rsidRDefault="00000000">
      <w:pPr>
        <w:pStyle w:val="ListParagraph"/>
        <w:numPr>
          <w:ilvl w:val="0"/>
          <w:numId w:val="2"/>
        </w:numPr>
        <w:spacing w:after="70" w:line="276" w:lineRule="auto"/>
      </w:pPr>
      <w:r>
        <w:rPr>
          <w:b/>
          <w:bCs/>
        </w:rPr>
        <w:t>Foundations</w:t>
      </w:r>
      <w:r>
        <w:t>: common language and culture, wartime partnership, NATO, nuclear and intelligence cooperation.</w:t>
      </w:r>
    </w:p>
    <w:p w14:paraId="5F8AD5AF" w14:textId="77777777" w:rsidR="003F4478" w:rsidRDefault="00000000">
      <w:pPr>
        <w:pStyle w:val="ListParagraph"/>
        <w:numPr>
          <w:ilvl w:val="0"/>
          <w:numId w:val="2"/>
        </w:numPr>
        <w:spacing w:after="70" w:line="276" w:lineRule="auto"/>
      </w:pPr>
      <w:r>
        <w:rPr>
          <w:b/>
          <w:bCs/>
        </w:rPr>
        <w:t>Strains</w:t>
      </w:r>
      <w:r>
        <w:t xml:space="preserve">: </w:t>
      </w:r>
      <w:r>
        <w:rPr>
          <w:b/>
          <w:bCs/>
        </w:rPr>
        <w:t>Suez</w:t>
      </w:r>
      <w:r>
        <w:t xml:space="preserve"> (</w:t>
      </w:r>
      <w:r>
        <w:rPr>
          <w:b/>
          <w:bCs/>
        </w:rPr>
        <w:t>1956</w:t>
      </w:r>
      <w:r>
        <w:t xml:space="preserve">) — the USA forced Britain to withdraw; </w:t>
      </w:r>
      <w:r>
        <w:rPr>
          <w:b/>
          <w:bCs/>
        </w:rPr>
        <w:t>Skybolt</w:t>
      </w:r>
      <w:r>
        <w:t xml:space="preserve"> (1962); Vietnam; </w:t>
      </w:r>
      <w:r>
        <w:rPr>
          <w:b/>
          <w:bCs/>
        </w:rPr>
        <w:t>Heath</w:t>
      </w:r>
      <w:r>
        <w:t xml:space="preserve">'s coolness (1970–74) as he turned to Europe; the </w:t>
      </w:r>
      <w:r>
        <w:rPr>
          <w:b/>
          <w:bCs/>
        </w:rPr>
        <w:t>Yom Kippur War</w:t>
      </w:r>
      <w:r>
        <w:t xml:space="preserve"> (</w:t>
      </w:r>
      <w:r>
        <w:rPr>
          <w:b/>
          <w:bCs/>
        </w:rPr>
        <w:t>1973</w:t>
      </w:r>
      <w:r>
        <w:t>), when Heath refused the US use of British bases.</w:t>
      </w:r>
    </w:p>
    <w:p w14:paraId="6C34948E" w14:textId="77777777" w:rsidR="003F4478" w:rsidRDefault="00000000">
      <w:pPr>
        <w:pStyle w:val="ListParagraph"/>
        <w:numPr>
          <w:ilvl w:val="0"/>
          <w:numId w:val="2"/>
        </w:numPr>
        <w:spacing w:after="70" w:line="276" w:lineRule="auto"/>
      </w:pPr>
      <w:r>
        <w:rPr>
          <w:b/>
          <w:bCs/>
        </w:rPr>
        <w:t>Revivals</w:t>
      </w:r>
      <w:r>
        <w:t xml:space="preserve">: </w:t>
      </w:r>
      <w:r>
        <w:rPr>
          <w:b/>
          <w:bCs/>
        </w:rPr>
        <w:t>Macmillan</w:t>
      </w:r>
      <w:r>
        <w:t xml:space="preserve"> and </w:t>
      </w:r>
      <w:r>
        <w:rPr>
          <w:b/>
          <w:bCs/>
        </w:rPr>
        <w:t>Eisenhower</w:t>
      </w:r>
      <w:r>
        <w:t xml:space="preserve"> (Bermuda, 1957), Macmillan and </w:t>
      </w:r>
      <w:r>
        <w:rPr>
          <w:b/>
          <w:bCs/>
        </w:rPr>
        <w:t>Kennedy</w:t>
      </w:r>
      <w:r>
        <w:t>; later Thatcher and Reagan, Blair and Clinton/Bush (Topic 9).</w:t>
      </w:r>
    </w:p>
    <w:p w14:paraId="383400B3" w14:textId="77777777" w:rsidR="003F4478" w:rsidRDefault="00000000">
      <w:pPr>
        <w:pStyle w:val="Heading2"/>
      </w:pPr>
      <w:bookmarkStart w:id="67" w:name="_Toc241396986"/>
      <w:r>
        <w:t>6.5  Subservient to the USA? — the long view (1945–2026)</w:t>
      </w:r>
      <w:bookmarkEnd w:id="67"/>
    </w:p>
    <w:p w14:paraId="3E0BA945" w14:textId="77777777" w:rsidR="003F4478" w:rsidRDefault="00000000">
      <w:pPr>
        <w:keepNext/>
        <w:spacing w:before="120" w:after="40" w:line="240" w:lineRule="auto"/>
        <w:jc w:val="center"/>
      </w:pPr>
      <w:r>
        <w:rPr>
          <w:noProof/>
        </w:rPr>
        <w:drawing>
          <wp:inline distT="0" distB="0" distL="0" distR="0" wp14:anchorId="00AB4D67" wp14:editId="46C50E08">
            <wp:extent cx="5905500" cy="3457575"/>
            <wp:effectExtent l="0" t="0" r="0" b="0"/>
            <wp:docPr id="867437933" name="Picture 867437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457575"/>
                    </a:xfrm>
                    <a:prstGeom prst="rect">
                      <a:avLst/>
                    </a:prstGeom>
                  </pic:spPr>
                </pic:pic>
              </a:graphicData>
            </a:graphic>
          </wp:inline>
        </w:drawing>
      </w:r>
    </w:p>
    <w:p w14:paraId="60699887" w14:textId="77777777" w:rsidR="003F4478" w:rsidRDefault="00000000">
      <w:pPr>
        <w:spacing w:after="220"/>
        <w:jc w:val="center"/>
      </w:pPr>
      <w:r>
        <w:rPr>
          <w:rFonts w:ascii="Calibri" w:eastAsia="Calibri" w:hAnsi="Calibri" w:cs="Calibri"/>
          <w:b/>
          <w:bCs/>
          <w:color w:val="9B2335"/>
          <w:sz w:val="18"/>
          <w:szCs w:val="18"/>
        </w:rPr>
        <w:t xml:space="preserve">Figure 5  ·  </w:t>
      </w:r>
      <w:r>
        <w:rPr>
          <w:rFonts w:ascii="Calibri" w:eastAsia="Calibri" w:hAnsi="Calibri" w:cs="Calibri"/>
          <w:i/>
          <w:iCs/>
          <w:color w:val="5B5B5B"/>
          <w:sz w:val="18"/>
          <w:szCs w:val="18"/>
        </w:rPr>
        <w:t>The special relationship: junior partner or poodle?</w:t>
      </w:r>
    </w:p>
    <w:p w14:paraId="4E0D526D" w14:textId="77777777" w:rsidR="003F4478" w:rsidRDefault="00000000">
      <w:pPr>
        <w:pStyle w:val="Heading3"/>
      </w:pPr>
      <w:bookmarkStart w:id="68" w:name="_Toc241396987"/>
      <w:r>
        <w:t>(i)  Why some believe Britain was subservient</w:t>
      </w:r>
      <w:bookmarkEnd w:id="68"/>
    </w:p>
    <w:p w14:paraId="70200233" w14:textId="77777777" w:rsidR="003F4478" w:rsidRDefault="00000000">
      <w:pPr>
        <w:tabs>
          <w:tab w:val="left" w:pos="460"/>
        </w:tabs>
        <w:spacing w:after="90"/>
        <w:ind w:left="460" w:hanging="460"/>
      </w:pPr>
      <w:r>
        <w:rPr>
          <w:b/>
          <w:bCs/>
          <w:color w:val="9B2335"/>
        </w:rPr>
        <w:t>1.</w:t>
      </w:r>
      <w:r>
        <w:rPr>
          <w:b/>
          <w:bCs/>
          <w:color w:val="9B2335"/>
        </w:rPr>
        <w:tab/>
      </w:r>
      <w:r>
        <w:rPr>
          <w:b/>
          <w:bCs/>
        </w:rPr>
        <w:t>Money</w:t>
      </w:r>
      <w:r>
        <w:t xml:space="preserve">: the US loan (1945), Marshall Aid, and the US pressure on sterling at </w:t>
      </w:r>
      <w:r>
        <w:rPr>
          <w:b/>
          <w:bCs/>
        </w:rPr>
        <w:t>Suez</w:t>
      </w:r>
      <w:r>
        <w:t xml:space="preserve"> (1956) showed Britain could not act against America.</w:t>
      </w:r>
    </w:p>
    <w:p w14:paraId="1701603B" w14:textId="77777777" w:rsidR="003F4478" w:rsidRDefault="00000000">
      <w:pPr>
        <w:tabs>
          <w:tab w:val="left" w:pos="460"/>
        </w:tabs>
        <w:spacing w:after="90"/>
        <w:ind w:left="460" w:hanging="460"/>
      </w:pPr>
      <w:r>
        <w:rPr>
          <w:b/>
          <w:bCs/>
          <w:color w:val="9B2335"/>
        </w:rPr>
        <w:t>2.</w:t>
      </w:r>
      <w:r>
        <w:rPr>
          <w:b/>
          <w:bCs/>
          <w:color w:val="9B2335"/>
        </w:rPr>
        <w:tab/>
      </w:r>
      <w:r>
        <w:rPr>
          <w:b/>
          <w:bCs/>
        </w:rPr>
        <w:t>Nuclear dependence</w:t>
      </w:r>
      <w:r>
        <w:t xml:space="preserve">: Polaris (1962) and </w:t>
      </w:r>
      <w:r>
        <w:rPr>
          <w:b/>
          <w:bCs/>
        </w:rPr>
        <w:t>Trident</w:t>
      </w:r>
      <w:r>
        <w:t xml:space="preserve"> — Britain's deterrent depends on US missiles.</w:t>
      </w:r>
    </w:p>
    <w:p w14:paraId="2AD57B18" w14:textId="77777777" w:rsidR="003F4478" w:rsidRDefault="00000000">
      <w:pPr>
        <w:tabs>
          <w:tab w:val="left" w:pos="460"/>
        </w:tabs>
        <w:spacing w:after="90"/>
        <w:ind w:left="460" w:hanging="460"/>
      </w:pPr>
      <w:r>
        <w:rPr>
          <w:b/>
          <w:bCs/>
          <w:color w:val="9B2335"/>
        </w:rPr>
        <w:t>3.</w:t>
      </w:r>
      <w:r>
        <w:rPr>
          <w:b/>
          <w:bCs/>
          <w:color w:val="9B2335"/>
        </w:rPr>
        <w:tab/>
      </w:r>
      <w:r>
        <w:rPr>
          <w:b/>
          <w:bCs/>
        </w:rPr>
        <w:t>Bases</w:t>
      </w:r>
      <w:r>
        <w:t xml:space="preserve">: US bombers and missiles in Britain (Greenham Common's cruise missiles, 1983); the </w:t>
      </w:r>
      <w:r>
        <w:rPr>
          <w:b/>
          <w:bCs/>
        </w:rPr>
        <w:t>Libya bombing</w:t>
      </w:r>
      <w:r>
        <w:t xml:space="preserve"> (</w:t>
      </w:r>
      <w:r>
        <w:rPr>
          <w:b/>
          <w:bCs/>
        </w:rPr>
        <w:t>1986</w:t>
      </w:r>
      <w:r>
        <w:t>) launched from British bases.</w:t>
      </w:r>
    </w:p>
    <w:p w14:paraId="5AE02261" w14:textId="77777777" w:rsidR="003F4478" w:rsidRDefault="00000000">
      <w:pPr>
        <w:tabs>
          <w:tab w:val="left" w:pos="460"/>
        </w:tabs>
        <w:spacing w:after="90"/>
        <w:ind w:left="460" w:hanging="460"/>
      </w:pPr>
      <w:r>
        <w:rPr>
          <w:b/>
          <w:bCs/>
          <w:color w:val="9B2335"/>
        </w:rPr>
        <w:t>4.</w:t>
      </w:r>
      <w:r>
        <w:rPr>
          <w:b/>
          <w:bCs/>
          <w:color w:val="9B2335"/>
        </w:rPr>
        <w:tab/>
      </w:r>
      <w:r>
        <w:rPr>
          <w:b/>
          <w:bCs/>
        </w:rPr>
        <w:t>Wars</w:t>
      </w:r>
      <w:r>
        <w:t xml:space="preserve">: the </w:t>
      </w:r>
      <w:r>
        <w:rPr>
          <w:b/>
          <w:bCs/>
        </w:rPr>
        <w:t>Gulf War</w:t>
      </w:r>
      <w:r>
        <w:t xml:space="preserve"> (</w:t>
      </w:r>
      <w:r>
        <w:rPr>
          <w:b/>
          <w:bCs/>
        </w:rPr>
        <w:t>1991</w:t>
      </w:r>
      <w:r>
        <w:t xml:space="preserve">); </w:t>
      </w:r>
      <w:r>
        <w:rPr>
          <w:b/>
          <w:bCs/>
        </w:rPr>
        <w:t>Kosovo</w:t>
      </w:r>
      <w:r>
        <w:t xml:space="preserve"> (1999); </w:t>
      </w:r>
      <w:r>
        <w:rPr>
          <w:b/>
          <w:bCs/>
        </w:rPr>
        <w:t>Afghanistan</w:t>
      </w:r>
      <w:r>
        <w:t xml:space="preserve"> (from </w:t>
      </w:r>
      <w:r>
        <w:rPr>
          <w:b/>
          <w:bCs/>
        </w:rPr>
        <w:t>October 2001</w:t>
      </w:r>
      <w:r>
        <w:t xml:space="preserve">) after </w:t>
      </w:r>
      <w:r>
        <w:rPr>
          <w:b/>
          <w:bCs/>
        </w:rPr>
        <w:t>9/11</w:t>
      </w:r>
      <w:r>
        <w:t xml:space="preserve"> — Blair pledged to stand "</w:t>
      </w:r>
      <w:r>
        <w:rPr>
          <w:b/>
          <w:bCs/>
        </w:rPr>
        <w:t>shoulder to shoulder</w:t>
      </w:r>
      <w:r>
        <w:t>" with America.</w:t>
      </w:r>
    </w:p>
    <w:p w14:paraId="6393DB32" w14:textId="77777777" w:rsidR="003F4478" w:rsidRDefault="00000000">
      <w:pPr>
        <w:tabs>
          <w:tab w:val="left" w:pos="460"/>
        </w:tabs>
        <w:spacing w:after="90"/>
        <w:ind w:left="460" w:hanging="460"/>
      </w:pPr>
      <w:r>
        <w:rPr>
          <w:b/>
          <w:bCs/>
          <w:color w:val="9B2335"/>
        </w:rPr>
        <w:lastRenderedPageBreak/>
        <w:t>5.</w:t>
      </w:r>
      <w:r>
        <w:rPr>
          <w:b/>
          <w:bCs/>
          <w:color w:val="9B2335"/>
        </w:rPr>
        <w:tab/>
      </w:r>
      <w:r>
        <w:rPr>
          <w:b/>
          <w:bCs/>
        </w:rPr>
        <w:t>Iraq (2003)</w:t>
      </w:r>
      <w:r>
        <w:t xml:space="preserve">: Blair joined the US invasion despite mass protests (about 1 million marched in London, February 2003) and no second UN resolution. The </w:t>
      </w:r>
      <w:r>
        <w:rPr>
          <w:b/>
          <w:bCs/>
        </w:rPr>
        <w:t>Chilcot Report</w:t>
      </w:r>
      <w:r>
        <w:t xml:space="preserve"> (</w:t>
      </w:r>
      <w:r>
        <w:rPr>
          <w:b/>
          <w:bCs/>
        </w:rPr>
        <w:t>July 2016</w:t>
      </w:r>
      <w:r>
        <w:t>) revealed his note to President Bush (</w:t>
      </w:r>
      <w:r>
        <w:rPr>
          <w:b/>
          <w:bCs/>
        </w:rPr>
        <w:t>July 2002</w:t>
      </w:r>
      <w:r>
        <w:t>): "</w:t>
      </w:r>
      <w:r>
        <w:rPr>
          <w:b/>
          <w:bCs/>
        </w:rPr>
        <w:t>I will be with you, whatever.</w:t>
      </w:r>
      <w:r>
        <w:t>" Critics called him "</w:t>
      </w:r>
      <w:r>
        <w:rPr>
          <w:b/>
          <w:bCs/>
        </w:rPr>
        <w:t>Bush's poodle</w:t>
      </w:r>
      <w:r>
        <w:t>".</w:t>
      </w:r>
    </w:p>
    <w:p w14:paraId="3A4D05F3" w14:textId="77777777" w:rsidR="003F4478" w:rsidRDefault="00000000">
      <w:pPr>
        <w:tabs>
          <w:tab w:val="left" w:pos="460"/>
        </w:tabs>
        <w:spacing w:after="90"/>
        <w:ind w:left="460" w:hanging="460"/>
      </w:pPr>
      <w:r>
        <w:rPr>
          <w:b/>
          <w:bCs/>
          <w:color w:val="9B2335"/>
        </w:rPr>
        <w:t>6.</w:t>
      </w:r>
      <w:r>
        <w:rPr>
          <w:b/>
          <w:bCs/>
          <w:color w:val="9B2335"/>
        </w:rPr>
        <w:tab/>
      </w:r>
      <w:r>
        <w:rPr>
          <w:b/>
          <w:bCs/>
        </w:rPr>
        <w:t>Unequal treaties</w:t>
      </w:r>
      <w:r>
        <w:t xml:space="preserve">: the </w:t>
      </w:r>
      <w:r>
        <w:rPr>
          <w:b/>
          <w:bCs/>
        </w:rPr>
        <w:t>2003 Extradition Treaty</w:t>
      </w:r>
      <w:r>
        <w:t xml:space="preserve"> was said to favour the USA.</w:t>
      </w:r>
    </w:p>
    <w:p w14:paraId="37EA0DA0" w14:textId="77777777" w:rsidR="003F4478" w:rsidRDefault="00000000">
      <w:pPr>
        <w:pStyle w:val="Heading3"/>
      </w:pPr>
      <w:bookmarkStart w:id="69" w:name="_Toc241396988"/>
      <w:r>
        <w:t>(ii)  Evidence of independence</w:t>
      </w:r>
      <w:bookmarkEnd w:id="69"/>
    </w:p>
    <w:p w14:paraId="29197E81" w14:textId="77777777" w:rsidR="003F4478" w:rsidRDefault="00000000">
      <w:pPr>
        <w:tabs>
          <w:tab w:val="left" w:pos="460"/>
        </w:tabs>
        <w:spacing w:after="90"/>
        <w:ind w:left="460" w:hanging="460"/>
      </w:pPr>
      <w:r>
        <w:rPr>
          <w:b/>
          <w:bCs/>
          <w:color w:val="9B2335"/>
        </w:rPr>
        <w:t>1.</w:t>
      </w:r>
      <w:r>
        <w:rPr>
          <w:b/>
          <w:bCs/>
          <w:color w:val="9B2335"/>
        </w:rPr>
        <w:tab/>
      </w:r>
      <w:r>
        <w:rPr>
          <w:b/>
          <w:bCs/>
        </w:rPr>
        <w:t>Suez</w:t>
      </w:r>
      <w:r>
        <w:t xml:space="preserve"> itself (1956) was launched </w:t>
      </w:r>
      <w:r>
        <w:rPr>
          <w:b/>
          <w:bCs/>
        </w:rPr>
        <w:t>against</w:t>
      </w:r>
      <w:r>
        <w:t xml:space="preserve"> US wishes.</w:t>
      </w:r>
    </w:p>
    <w:p w14:paraId="5216EA5D" w14:textId="77777777" w:rsidR="003F4478" w:rsidRDefault="00000000">
      <w:pPr>
        <w:tabs>
          <w:tab w:val="left" w:pos="460"/>
        </w:tabs>
        <w:spacing w:after="90"/>
        <w:ind w:left="460" w:hanging="460"/>
      </w:pPr>
      <w:r>
        <w:rPr>
          <w:b/>
          <w:bCs/>
          <w:color w:val="9B2335"/>
        </w:rPr>
        <w:t>2.</w:t>
      </w:r>
      <w:r>
        <w:rPr>
          <w:b/>
          <w:bCs/>
          <w:color w:val="9B2335"/>
        </w:rPr>
        <w:tab/>
      </w:r>
      <w:r>
        <w:rPr>
          <w:b/>
          <w:bCs/>
        </w:rPr>
        <w:t>Vietnam</w:t>
      </w:r>
      <w:r>
        <w:t>: Wilson refused troops.</w:t>
      </w:r>
    </w:p>
    <w:p w14:paraId="5429C0E9" w14:textId="77777777" w:rsidR="003F4478" w:rsidRDefault="00000000">
      <w:pPr>
        <w:tabs>
          <w:tab w:val="left" w:pos="460"/>
        </w:tabs>
        <w:spacing w:after="90"/>
        <w:ind w:left="460" w:hanging="460"/>
      </w:pPr>
      <w:r>
        <w:rPr>
          <w:b/>
          <w:bCs/>
          <w:color w:val="9B2335"/>
        </w:rPr>
        <w:t>3.</w:t>
      </w:r>
      <w:r>
        <w:rPr>
          <w:b/>
          <w:bCs/>
          <w:color w:val="9B2335"/>
        </w:rPr>
        <w:tab/>
      </w:r>
      <w:r>
        <w:rPr>
          <w:b/>
          <w:bCs/>
        </w:rPr>
        <w:t>Heath</w:t>
      </w:r>
      <w:r>
        <w:t xml:space="preserve"> put </w:t>
      </w:r>
      <w:r>
        <w:rPr>
          <w:b/>
          <w:bCs/>
        </w:rPr>
        <w:t>Europe</w:t>
      </w:r>
      <w:r>
        <w:t xml:space="preserve"> first; he denied the US bases in 1973.</w:t>
      </w:r>
    </w:p>
    <w:p w14:paraId="60DA7D4A" w14:textId="77777777" w:rsidR="003F4478" w:rsidRDefault="00000000">
      <w:pPr>
        <w:tabs>
          <w:tab w:val="left" w:pos="460"/>
        </w:tabs>
        <w:spacing w:after="90"/>
        <w:ind w:left="460" w:hanging="460"/>
      </w:pPr>
      <w:r>
        <w:rPr>
          <w:b/>
          <w:bCs/>
          <w:color w:val="9B2335"/>
        </w:rPr>
        <w:t>4.</w:t>
      </w:r>
      <w:r>
        <w:rPr>
          <w:b/>
          <w:bCs/>
          <w:color w:val="9B2335"/>
        </w:rPr>
        <w:tab/>
      </w:r>
      <w:r>
        <w:rPr>
          <w:b/>
          <w:bCs/>
        </w:rPr>
        <w:t>Thatcher</w:t>
      </w:r>
      <w:r>
        <w:t xml:space="preserve"> protested at the US invasion of </w:t>
      </w:r>
      <w:r>
        <w:rPr>
          <w:b/>
          <w:bCs/>
        </w:rPr>
        <w:t>Grenada</w:t>
      </w:r>
      <w:r>
        <w:t xml:space="preserve"> (a Commonwealth country, </w:t>
      </w:r>
      <w:r>
        <w:rPr>
          <w:b/>
          <w:bCs/>
        </w:rPr>
        <w:t>1983</w:t>
      </w:r>
      <w:r>
        <w:t>) and opposed parts of Reagan's nuclear plans after Reykjavik (1986).</w:t>
      </w:r>
    </w:p>
    <w:p w14:paraId="39056722" w14:textId="77777777" w:rsidR="003F4478" w:rsidRDefault="00000000">
      <w:pPr>
        <w:tabs>
          <w:tab w:val="left" w:pos="460"/>
        </w:tabs>
        <w:spacing w:after="90"/>
        <w:ind w:left="460" w:hanging="460"/>
      </w:pPr>
      <w:r>
        <w:rPr>
          <w:b/>
          <w:bCs/>
          <w:color w:val="9B2335"/>
        </w:rPr>
        <w:t>5.</w:t>
      </w:r>
      <w:r>
        <w:rPr>
          <w:b/>
          <w:bCs/>
          <w:color w:val="9B2335"/>
        </w:rPr>
        <w:tab/>
      </w:r>
      <w:r>
        <w:rPr>
          <w:b/>
          <w:bCs/>
        </w:rPr>
        <w:t>Blair</w:t>
      </w:r>
      <w:r>
        <w:t xml:space="preserve"> pressed Bush to go to the </w:t>
      </w:r>
      <w:r>
        <w:rPr>
          <w:b/>
          <w:bCs/>
        </w:rPr>
        <w:t>UN</w:t>
      </w:r>
      <w:r>
        <w:t xml:space="preserve"> (Resolution 1441, November 2002) and to pursue the Middle East peace process.</w:t>
      </w:r>
    </w:p>
    <w:p w14:paraId="1F5268BB" w14:textId="77777777" w:rsidR="003F4478" w:rsidRDefault="00000000">
      <w:pPr>
        <w:tabs>
          <w:tab w:val="left" w:pos="460"/>
        </w:tabs>
        <w:spacing w:after="90"/>
        <w:ind w:left="460" w:hanging="460"/>
      </w:pPr>
      <w:r>
        <w:rPr>
          <w:b/>
          <w:bCs/>
          <w:color w:val="9B2335"/>
        </w:rPr>
        <w:t>6.</w:t>
      </w:r>
      <w:r>
        <w:rPr>
          <w:b/>
          <w:bCs/>
          <w:color w:val="9B2335"/>
        </w:rPr>
        <w:tab/>
      </w:r>
      <w:r>
        <w:rPr>
          <w:b/>
          <w:bCs/>
        </w:rPr>
        <w:t>Syria</w:t>
      </w:r>
      <w:r>
        <w:t xml:space="preserve"> (</w:t>
      </w:r>
      <w:r>
        <w:rPr>
          <w:b/>
          <w:bCs/>
        </w:rPr>
        <w:t>August 2013</w:t>
      </w:r>
      <w:r>
        <w:t xml:space="preserve">): the </w:t>
      </w:r>
      <w:r>
        <w:rPr>
          <w:b/>
          <w:bCs/>
        </w:rPr>
        <w:t>Commons voted against</w:t>
      </w:r>
      <w:r>
        <w:t xml:space="preserve"> military action (285 to 272); Britain did not join US strikes then.</w:t>
      </w:r>
    </w:p>
    <w:p w14:paraId="37889E8F" w14:textId="77777777" w:rsidR="003F4478" w:rsidRDefault="00000000">
      <w:pPr>
        <w:tabs>
          <w:tab w:val="left" w:pos="460"/>
        </w:tabs>
        <w:spacing w:after="90"/>
        <w:ind w:left="460" w:hanging="460"/>
      </w:pPr>
      <w:r>
        <w:rPr>
          <w:b/>
          <w:bCs/>
          <w:color w:val="9B2335"/>
        </w:rPr>
        <w:t>7.</w:t>
      </w:r>
      <w:r>
        <w:rPr>
          <w:b/>
          <w:bCs/>
          <w:color w:val="9B2335"/>
        </w:rPr>
        <w:tab/>
      </w:r>
      <w:r>
        <w:rPr>
          <w:b/>
          <w:bCs/>
        </w:rPr>
        <w:t>China</w:t>
      </w:r>
      <w:r>
        <w:t xml:space="preserve">: Britain joined the China-led </w:t>
      </w:r>
      <w:r>
        <w:rPr>
          <w:b/>
          <w:bCs/>
        </w:rPr>
        <w:t>Asian Infrastructure Investment Bank</w:t>
      </w:r>
      <w:r>
        <w:t xml:space="preserve"> (</w:t>
      </w:r>
      <w:r>
        <w:rPr>
          <w:b/>
          <w:bCs/>
        </w:rPr>
        <w:t>2015</w:t>
      </w:r>
      <w:r>
        <w:t>) against US wishes.</w:t>
      </w:r>
    </w:p>
    <w:p w14:paraId="0F379883" w14:textId="77777777" w:rsidR="003F4478" w:rsidRDefault="00000000">
      <w:pPr>
        <w:tabs>
          <w:tab w:val="left" w:pos="460"/>
        </w:tabs>
        <w:spacing w:after="90"/>
        <w:ind w:left="460" w:hanging="460"/>
      </w:pPr>
      <w:r>
        <w:rPr>
          <w:b/>
          <w:bCs/>
          <w:color w:val="9B2335"/>
        </w:rPr>
        <w:t>8.</w:t>
      </w:r>
      <w:r>
        <w:rPr>
          <w:b/>
          <w:bCs/>
          <w:color w:val="9B2335"/>
        </w:rPr>
        <w:tab/>
      </w:r>
      <w:r>
        <w:rPr>
          <w:b/>
          <w:bCs/>
        </w:rPr>
        <w:t>Iran</w:t>
      </w:r>
      <w:r>
        <w:t xml:space="preserve">: Britain stayed in the </w:t>
      </w:r>
      <w:r>
        <w:rPr>
          <w:b/>
          <w:bCs/>
        </w:rPr>
        <w:t>Iran nuclear deal</w:t>
      </w:r>
      <w:r>
        <w:t xml:space="preserve"> after the US left it (</w:t>
      </w:r>
      <w:r>
        <w:rPr>
          <w:b/>
          <w:bCs/>
        </w:rPr>
        <w:t>2018</w:t>
      </w:r>
      <w:r>
        <w:t xml:space="preserve">) — though in </w:t>
      </w:r>
      <w:r>
        <w:rPr>
          <w:b/>
          <w:bCs/>
        </w:rPr>
        <w:t>2025</w:t>
      </w:r>
      <w:r>
        <w:t xml:space="preserve"> Britain, France and Germany triggered the return of UN sanctions.</w:t>
      </w:r>
    </w:p>
    <w:p w14:paraId="62E294C8" w14:textId="77777777" w:rsidR="003F4478" w:rsidRDefault="00000000">
      <w:pPr>
        <w:tabs>
          <w:tab w:val="left" w:pos="460"/>
        </w:tabs>
        <w:spacing w:after="90"/>
        <w:ind w:left="460" w:hanging="460"/>
      </w:pPr>
      <w:r>
        <w:rPr>
          <w:b/>
          <w:bCs/>
          <w:color w:val="9B2335"/>
        </w:rPr>
        <w:t>9.</w:t>
      </w:r>
      <w:r>
        <w:rPr>
          <w:b/>
          <w:bCs/>
          <w:color w:val="9B2335"/>
        </w:rPr>
        <w:tab/>
      </w:r>
      <w:r>
        <w:rPr>
          <w:b/>
          <w:bCs/>
        </w:rPr>
        <w:t>Palestine</w:t>
      </w:r>
      <w:r>
        <w:t xml:space="preserve">: Britain </w:t>
      </w:r>
      <w:r>
        <w:rPr>
          <w:b/>
          <w:bCs/>
        </w:rPr>
        <w:t>recognised the State of Palestine</w:t>
      </w:r>
      <w:r>
        <w:t xml:space="preserve"> (</w:t>
      </w:r>
      <w:r>
        <w:rPr>
          <w:b/>
          <w:bCs/>
        </w:rPr>
        <w:t>September 2025</w:t>
      </w:r>
      <w:r>
        <w:t>), a step the US opposed.</w:t>
      </w:r>
    </w:p>
    <w:p w14:paraId="2972A987" w14:textId="77777777" w:rsidR="003F4478" w:rsidRDefault="00000000">
      <w:pPr>
        <w:pStyle w:val="Heading3"/>
      </w:pPr>
      <w:bookmarkStart w:id="70" w:name="_Toc241396989"/>
      <w:r>
        <w:t>(iii)  Explaining the pattern</w:t>
      </w:r>
      <w:bookmarkEnd w:id="70"/>
    </w:p>
    <w:p w14:paraId="2EDE76F6" w14:textId="77777777" w:rsidR="003F4478" w:rsidRDefault="00000000">
      <w:r>
        <w:t xml:space="preserve">Britain has usually followed the USA because it judged that its </w:t>
      </w:r>
      <w:r>
        <w:rPr>
          <w:b/>
          <w:bCs/>
        </w:rPr>
        <w:t>interests</w:t>
      </w:r>
      <w:r>
        <w:t xml:space="preserve"> — security, nuclear and intelligence cooperation, influence in Washington — lay there, and because the two countries shared </w:t>
      </w:r>
      <w:r>
        <w:rPr>
          <w:b/>
          <w:bCs/>
        </w:rPr>
        <w:t>values</w:t>
      </w:r>
      <w:r>
        <w:t xml:space="preserve">. "Hugging close" was a deliberate strategy to gain influence. So Britain has been a </w:t>
      </w:r>
      <w:r>
        <w:rPr>
          <w:b/>
          <w:bCs/>
        </w:rPr>
        <w:t>dependent</w:t>
      </w:r>
      <w:r>
        <w:t xml:space="preserve"> partner, often too willing to follow, but not a </w:t>
      </w:r>
      <w:r>
        <w:rPr>
          <w:b/>
          <w:bCs/>
        </w:rPr>
        <w:t>servant</w:t>
      </w:r>
      <w:r>
        <w:t xml:space="preserve">: when its interests or Parliament disagreed, it said no. Recent examples of partnership by choice include </w:t>
      </w:r>
      <w:r>
        <w:rPr>
          <w:b/>
          <w:bCs/>
        </w:rPr>
        <w:t>AUKUS</w:t>
      </w:r>
      <w:r>
        <w:t xml:space="preserve"> (</w:t>
      </w:r>
      <w:r>
        <w:rPr>
          <w:b/>
          <w:bCs/>
        </w:rPr>
        <w:t>2021</w:t>
      </w:r>
      <w:r>
        <w:t xml:space="preserve">, with Australia and the USA) and support for </w:t>
      </w:r>
      <w:r>
        <w:rPr>
          <w:b/>
          <w:bCs/>
        </w:rPr>
        <w:t>Ukraine</w:t>
      </w:r>
      <w:r>
        <w:t xml:space="preserve"> (from </w:t>
      </w:r>
      <w:r>
        <w:rPr>
          <w:b/>
          <w:bCs/>
        </w:rPr>
        <w:t>2022</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F4478" w14:paraId="1C63F51C"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278689D2" w14:textId="77777777" w:rsidR="003F4478"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6 has been asked</w:t>
            </w:r>
          </w:p>
          <w:p w14:paraId="6F61F795" w14:textId="77777777" w:rsidR="003F4478" w:rsidRDefault="00000000">
            <w:pPr>
              <w:spacing w:after="80" w:line="270" w:lineRule="auto"/>
            </w:pPr>
            <w:r>
              <w:rPr>
                <w:b/>
                <w:bCs/>
                <w:sz w:val="21"/>
                <w:szCs w:val="21"/>
              </w:rPr>
              <w:t>2018 Q7</w:t>
            </w:r>
            <w:r>
              <w:rPr>
                <w:sz w:val="21"/>
                <w:szCs w:val="21"/>
              </w:rPr>
              <w:t>: why some believe Britain was subservient to the US line during the Cold War and after 9/11 — do you agree?</w:t>
            </w:r>
          </w:p>
        </w:tc>
      </w:tr>
    </w:tbl>
    <w:p w14:paraId="41BEEEE4" w14:textId="77777777" w:rsidR="003F4478" w:rsidRDefault="003F4478"/>
    <w:p w14:paraId="54DF71C0" w14:textId="77777777" w:rsidR="003F4478" w:rsidRDefault="00000000">
      <w:pPr>
        <w:pStyle w:val="Heading1"/>
        <w:pageBreakBefore/>
      </w:pPr>
      <w:bookmarkStart w:id="71" w:name="_Toc241396990"/>
      <w:r>
        <w:lastRenderedPageBreak/>
        <w:t>Chapter 7 · The Commonwealth</w:t>
      </w:r>
      <w:bookmarkEnd w:id="71"/>
    </w:p>
    <w:p w14:paraId="1B1BB32F" w14:textId="77777777" w:rsidR="003F4478" w:rsidRDefault="00000000">
      <w:pPr>
        <w:keepNext/>
        <w:spacing w:before="120" w:after="40" w:line="240" w:lineRule="auto"/>
        <w:jc w:val="center"/>
      </w:pPr>
      <w:r>
        <w:rPr>
          <w:noProof/>
        </w:rPr>
        <w:drawing>
          <wp:inline distT="0" distB="0" distL="0" distR="0" wp14:anchorId="10B829CB" wp14:editId="04280A5F">
            <wp:extent cx="5905500" cy="3657600"/>
            <wp:effectExtent l="0" t="0" r="0" b="0"/>
            <wp:docPr id="422921451" name="Picture 422921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657600"/>
                    </a:xfrm>
                    <a:prstGeom prst="rect">
                      <a:avLst/>
                    </a:prstGeom>
                  </pic:spPr>
                </pic:pic>
              </a:graphicData>
            </a:graphic>
          </wp:inline>
        </w:drawing>
      </w:r>
    </w:p>
    <w:p w14:paraId="10B5E326" w14:textId="77777777" w:rsidR="003F4478" w:rsidRDefault="00000000">
      <w:pPr>
        <w:spacing w:after="220"/>
        <w:jc w:val="center"/>
      </w:pPr>
      <w:r>
        <w:rPr>
          <w:rFonts w:ascii="Calibri" w:eastAsia="Calibri" w:hAnsi="Calibri" w:cs="Calibri"/>
          <w:b/>
          <w:bCs/>
          <w:color w:val="9B2335"/>
          <w:sz w:val="18"/>
          <w:szCs w:val="18"/>
        </w:rPr>
        <w:t xml:space="preserve">Figure 6  ·  </w:t>
      </w:r>
      <w:r>
        <w:rPr>
          <w:rFonts w:ascii="Calibri" w:eastAsia="Calibri" w:hAnsi="Calibri" w:cs="Calibri"/>
          <w:i/>
          <w:iCs/>
          <w:color w:val="5B5B5B"/>
          <w:sz w:val="18"/>
          <w:szCs w:val="18"/>
        </w:rPr>
        <w:t>Empire and Commonwealth compared.</w:t>
      </w:r>
    </w:p>
    <w:p w14:paraId="2CD7F0D0" w14:textId="77777777" w:rsidR="003F4478" w:rsidRDefault="00000000">
      <w:pPr>
        <w:pStyle w:val="Heading2"/>
      </w:pPr>
      <w:bookmarkStart w:id="72" w:name="_Toc241396991"/>
      <w:r>
        <w:t>7.1  What is the Commonwealth?</w:t>
      </w:r>
      <w:bookmarkEnd w:id="72"/>
    </w:p>
    <w:p w14:paraId="733E2464" w14:textId="77777777" w:rsidR="003F4478" w:rsidRDefault="00000000">
      <w:r>
        <w:t xml:space="preserve">The </w:t>
      </w:r>
      <w:r>
        <w:rPr>
          <w:b/>
          <w:bCs/>
        </w:rPr>
        <w:t>Commonwealth of Nations</w:t>
      </w:r>
      <w:r>
        <w:t xml:space="preserve"> is a </w:t>
      </w:r>
      <w:r>
        <w:rPr>
          <w:b/>
          <w:bCs/>
        </w:rPr>
        <w:t>voluntary association</w:t>
      </w:r>
      <w:r>
        <w:t xml:space="preserve"> of </w:t>
      </w:r>
      <w:r>
        <w:rPr>
          <w:b/>
          <w:bCs/>
        </w:rPr>
        <w:t>56</w:t>
      </w:r>
      <w:r>
        <w:t xml:space="preserve"> independent and equal countries, almost all of them former parts of the British Empire, which cooperate on the basis of shared values — democracy, human rights, the rule of law, development. The British monarch (now </w:t>
      </w:r>
      <w:r>
        <w:rPr>
          <w:b/>
          <w:bCs/>
        </w:rPr>
        <w:t>King Charles III</w:t>
      </w:r>
      <w:r>
        <w:t xml:space="preserve">) is its symbolic </w:t>
      </w:r>
      <w:r>
        <w:rPr>
          <w:b/>
          <w:bCs/>
        </w:rPr>
        <w:t>Head</w:t>
      </w:r>
      <w:r>
        <w:t xml:space="preserve">. It has about </w:t>
      </w:r>
      <w:r>
        <w:rPr>
          <w:b/>
          <w:bCs/>
        </w:rPr>
        <w:t>2.7 billion</w:t>
      </w:r>
      <w:r>
        <w:t xml:space="preserve"> people — about a third of the world's population.</w:t>
      </w:r>
    </w:p>
    <w:p w14:paraId="3206FF73" w14:textId="77777777" w:rsidR="003F4478" w:rsidRDefault="00000000">
      <w:pPr>
        <w:pStyle w:val="Heading2"/>
      </w:pPr>
      <w:bookmarkStart w:id="73" w:name="_Toc241396992"/>
      <w:r>
        <w:t>7.2  The development of the idea — stage by stage</w:t>
      </w:r>
      <w:bookmarkEnd w:id="73"/>
    </w:p>
    <w:p w14:paraId="5182A0A3" w14:textId="77777777" w:rsidR="003F4478" w:rsidRDefault="00000000">
      <w:pPr>
        <w:pStyle w:val="Heading3"/>
      </w:pPr>
      <w:bookmarkStart w:id="74" w:name="_Toc241396993"/>
      <w:r>
        <w:t>Stage 1 · Self-government for the settler colonies (1839–1914)</w:t>
      </w:r>
      <w:bookmarkEnd w:id="74"/>
    </w:p>
    <w:p w14:paraId="1B598075" w14:textId="77777777" w:rsidR="003F4478" w:rsidRDefault="00000000">
      <w:pPr>
        <w:pStyle w:val="ListParagraph"/>
        <w:numPr>
          <w:ilvl w:val="0"/>
          <w:numId w:val="2"/>
        </w:numPr>
        <w:spacing w:after="70" w:line="276" w:lineRule="auto"/>
      </w:pPr>
      <w:r>
        <w:rPr>
          <w:b/>
          <w:bCs/>
        </w:rPr>
        <w:t>The Durham Report</w:t>
      </w:r>
      <w:r>
        <w:t xml:space="preserve"> (</w:t>
      </w:r>
      <w:r>
        <w:rPr>
          <w:b/>
          <w:bCs/>
        </w:rPr>
        <w:t>1839</w:t>
      </w:r>
      <w:r>
        <w:t xml:space="preserve">), after rebellions in Canada, recommended </w:t>
      </w:r>
      <w:r>
        <w:rPr>
          <w:b/>
          <w:bCs/>
        </w:rPr>
        <w:t>responsible government</w:t>
      </w:r>
      <w:r>
        <w:t xml:space="preserve"> — colonial ministers answerable to their own elected assemblies.</w:t>
      </w:r>
    </w:p>
    <w:p w14:paraId="53A1C9EA" w14:textId="77777777" w:rsidR="003F4478" w:rsidRDefault="00000000">
      <w:pPr>
        <w:pStyle w:val="ListParagraph"/>
        <w:numPr>
          <w:ilvl w:val="0"/>
          <w:numId w:val="2"/>
        </w:numPr>
        <w:spacing w:after="70" w:line="276" w:lineRule="auto"/>
      </w:pPr>
      <w:r>
        <w:rPr>
          <w:b/>
          <w:bCs/>
        </w:rPr>
        <w:t>The Dominions</w:t>
      </w:r>
      <w:r>
        <w:t xml:space="preserve">: </w:t>
      </w:r>
      <w:r>
        <w:rPr>
          <w:b/>
          <w:bCs/>
        </w:rPr>
        <w:t>Canada</w:t>
      </w:r>
      <w:r>
        <w:t xml:space="preserve"> (</w:t>
      </w:r>
      <w:r>
        <w:rPr>
          <w:b/>
          <w:bCs/>
        </w:rPr>
        <w:t>1867</w:t>
      </w:r>
      <w:r>
        <w:t xml:space="preserve">), </w:t>
      </w:r>
      <w:r>
        <w:rPr>
          <w:b/>
          <w:bCs/>
        </w:rPr>
        <w:t>Australia</w:t>
      </w:r>
      <w:r>
        <w:t xml:space="preserve"> (</w:t>
      </w:r>
      <w:r>
        <w:rPr>
          <w:b/>
          <w:bCs/>
        </w:rPr>
        <w:t>1901</w:t>
      </w:r>
      <w:r>
        <w:t xml:space="preserve">), </w:t>
      </w:r>
      <w:r>
        <w:rPr>
          <w:b/>
          <w:bCs/>
        </w:rPr>
        <w:t>New Zealand</w:t>
      </w:r>
      <w:r>
        <w:t xml:space="preserve"> (</w:t>
      </w:r>
      <w:r>
        <w:rPr>
          <w:b/>
          <w:bCs/>
        </w:rPr>
        <w:t>1907</w:t>
      </w:r>
      <w:r>
        <w:t xml:space="preserve">), Newfoundland (1907), </w:t>
      </w:r>
      <w:r>
        <w:rPr>
          <w:b/>
          <w:bCs/>
        </w:rPr>
        <w:t>South Africa</w:t>
      </w:r>
      <w:r>
        <w:t xml:space="preserve"> (</w:t>
      </w:r>
      <w:r>
        <w:rPr>
          <w:b/>
          <w:bCs/>
        </w:rPr>
        <w:t>1910</w:t>
      </w:r>
      <w:r>
        <w:t>) — self-governing in domestic affairs, though Britain still controlled foreign policy.</w:t>
      </w:r>
    </w:p>
    <w:p w14:paraId="00CC05CE" w14:textId="77777777" w:rsidR="003F4478" w:rsidRDefault="00000000">
      <w:pPr>
        <w:pStyle w:val="ListParagraph"/>
        <w:numPr>
          <w:ilvl w:val="0"/>
          <w:numId w:val="2"/>
        </w:numPr>
        <w:spacing w:after="70" w:line="276" w:lineRule="auto"/>
      </w:pPr>
      <w:r>
        <w:rPr>
          <w:b/>
          <w:bCs/>
        </w:rPr>
        <w:t>The phrase</w:t>
      </w:r>
      <w:r>
        <w:t xml:space="preserve">: Lord </w:t>
      </w:r>
      <w:r>
        <w:rPr>
          <w:b/>
          <w:bCs/>
        </w:rPr>
        <w:t>Rosebery</w:t>
      </w:r>
      <w:r>
        <w:t xml:space="preserve"> (</w:t>
      </w:r>
      <w:r>
        <w:rPr>
          <w:b/>
          <w:bCs/>
        </w:rPr>
        <w:t>1884</w:t>
      </w:r>
      <w:r>
        <w:t>) described the Empire as "</w:t>
      </w:r>
      <w:r>
        <w:rPr>
          <w:b/>
          <w:bCs/>
        </w:rPr>
        <w:t>a commonwealth of nations</w:t>
      </w:r>
      <w:r>
        <w:t>".</w:t>
      </w:r>
    </w:p>
    <w:p w14:paraId="2E07639D" w14:textId="77777777" w:rsidR="003F4478" w:rsidRDefault="00000000">
      <w:pPr>
        <w:pStyle w:val="ListParagraph"/>
        <w:numPr>
          <w:ilvl w:val="0"/>
          <w:numId w:val="2"/>
        </w:numPr>
        <w:spacing w:after="70" w:line="276" w:lineRule="auto"/>
      </w:pPr>
      <w:r>
        <w:rPr>
          <w:b/>
          <w:bCs/>
        </w:rPr>
        <w:t>Colonial Conferences</w:t>
      </w:r>
      <w:r>
        <w:t xml:space="preserve"> (from </w:t>
      </w:r>
      <w:r>
        <w:rPr>
          <w:b/>
          <w:bCs/>
        </w:rPr>
        <w:t>1887</w:t>
      </w:r>
      <w:r>
        <w:t xml:space="preserve">), later </w:t>
      </w:r>
      <w:r>
        <w:rPr>
          <w:b/>
          <w:bCs/>
        </w:rPr>
        <w:t>Imperial Conferences</w:t>
      </w:r>
      <w:r>
        <w:t xml:space="preserve"> (1907).</w:t>
      </w:r>
    </w:p>
    <w:p w14:paraId="6C854537" w14:textId="77777777" w:rsidR="003F4478" w:rsidRDefault="00000000">
      <w:pPr>
        <w:pStyle w:val="Heading3"/>
      </w:pPr>
      <w:bookmarkStart w:id="75" w:name="_Toc241396994"/>
      <w:r>
        <w:lastRenderedPageBreak/>
        <w:t>Stage 2 · From Dominions to equals (1914–1931)</w:t>
      </w:r>
      <w:bookmarkEnd w:id="75"/>
    </w:p>
    <w:p w14:paraId="4FBD49C0" w14:textId="77777777" w:rsidR="003F4478" w:rsidRDefault="00000000">
      <w:pPr>
        <w:pStyle w:val="ListParagraph"/>
        <w:numPr>
          <w:ilvl w:val="0"/>
          <w:numId w:val="2"/>
        </w:numPr>
        <w:spacing w:after="70" w:line="276" w:lineRule="auto"/>
      </w:pPr>
      <w:r>
        <w:rPr>
          <w:b/>
          <w:bCs/>
        </w:rPr>
        <w:t>The First World War</w:t>
      </w:r>
      <w:r>
        <w:t xml:space="preserve">: the Dominions sent over a million men; they signed the peace treaties and joined the </w:t>
      </w:r>
      <w:r>
        <w:rPr>
          <w:b/>
          <w:bCs/>
        </w:rPr>
        <w:t>League of Nations</w:t>
      </w:r>
      <w:r>
        <w:t xml:space="preserve"> separately.</w:t>
      </w:r>
    </w:p>
    <w:p w14:paraId="2BC32916" w14:textId="77777777" w:rsidR="003F4478" w:rsidRDefault="00000000">
      <w:pPr>
        <w:pStyle w:val="ListParagraph"/>
        <w:numPr>
          <w:ilvl w:val="0"/>
          <w:numId w:val="2"/>
        </w:numPr>
        <w:spacing w:after="70" w:line="276" w:lineRule="auto"/>
      </w:pPr>
      <w:r>
        <w:rPr>
          <w:b/>
          <w:bCs/>
        </w:rPr>
        <w:t>Jan Smuts</w:t>
      </w:r>
      <w:r>
        <w:t xml:space="preserve"> (South Africa) spoke of the "</w:t>
      </w:r>
      <w:r>
        <w:rPr>
          <w:b/>
          <w:bCs/>
        </w:rPr>
        <w:t>British Commonwealth of Nations</w:t>
      </w:r>
      <w:r>
        <w:t>" (</w:t>
      </w:r>
      <w:r>
        <w:rPr>
          <w:b/>
          <w:bCs/>
        </w:rPr>
        <w:t>1917</w:t>
      </w:r>
      <w:r>
        <w:t xml:space="preserve">); the term appeared in the </w:t>
      </w:r>
      <w:r>
        <w:rPr>
          <w:b/>
          <w:bCs/>
        </w:rPr>
        <w:t>Anglo-Irish Treaty</w:t>
      </w:r>
      <w:r>
        <w:t xml:space="preserve"> (</w:t>
      </w:r>
      <w:r>
        <w:rPr>
          <w:b/>
          <w:bCs/>
        </w:rPr>
        <w:t>1921</w:t>
      </w:r>
      <w:r>
        <w:t xml:space="preserve">); the </w:t>
      </w:r>
      <w:r>
        <w:rPr>
          <w:b/>
          <w:bCs/>
        </w:rPr>
        <w:t>Irish Free State</w:t>
      </w:r>
      <w:r>
        <w:t xml:space="preserve"> became a Dominion (1922).</w:t>
      </w:r>
    </w:p>
    <w:p w14:paraId="790BFEC4" w14:textId="77777777" w:rsidR="003F4478" w:rsidRDefault="00000000">
      <w:pPr>
        <w:pStyle w:val="ListParagraph"/>
        <w:numPr>
          <w:ilvl w:val="0"/>
          <w:numId w:val="2"/>
        </w:numPr>
        <w:spacing w:after="70" w:line="276" w:lineRule="auto"/>
      </w:pPr>
      <w:r>
        <w:rPr>
          <w:b/>
          <w:bCs/>
        </w:rPr>
        <w:t>Chanak</w:t>
      </w:r>
      <w:r>
        <w:t xml:space="preserve"> (1922): the Dominions refused to follow Britain into war automatically.</w:t>
      </w:r>
    </w:p>
    <w:p w14:paraId="5C3993DF" w14:textId="77777777" w:rsidR="003F4478" w:rsidRDefault="00000000">
      <w:pPr>
        <w:pStyle w:val="ListParagraph"/>
        <w:numPr>
          <w:ilvl w:val="0"/>
          <w:numId w:val="2"/>
        </w:numPr>
        <w:spacing w:after="70" w:line="276" w:lineRule="auto"/>
      </w:pPr>
      <w:r>
        <w:rPr>
          <w:b/>
          <w:bCs/>
        </w:rPr>
        <w:t>The Balfour Declaration</w:t>
      </w:r>
      <w:r>
        <w:t xml:space="preserve"> (</w:t>
      </w:r>
      <w:r>
        <w:rPr>
          <w:b/>
          <w:bCs/>
        </w:rPr>
        <w:t>1926</w:t>
      </w:r>
      <w:r>
        <w:t>) defined Britain and the Dominions as "</w:t>
      </w:r>
      <w:r>
        <w:rPr>
          <w:b/>
          <w:bCs/>
        </w:rPr>
        <w:t>autonomous communities within the British Empire, equal in status, in no way subordinate one to another in any aspect of their domestic or external affairs, though united by a common allegiance to the Crown, and freely associated as members of the British Commonwealth of Nations</w:t>
      </w:r>
      <w:r>
        <w:t>".</w:t>
      </w:r>
    </w:p>
    <w:p w14:paraId="27EAB6CB" w14:textId="77777777" w:rsidR="003F4478" w:rsidRDefault="00000000">
      <w:pPr>
        <w:pStyle w:val="ListParagraph"/>
        <w:numPr>
          <w:ilvl w:val="0"/>
          <w:numId w:val="2"/>
        </w:numPr>
        <w:spacing w:after="70" w:line="276" w:lineRule="auto"/>
      </w:pPr>
      <w:r>
        <w:rPr>
          <w:b/>
          <w:bCs/>
        </w:rPr>
        <w:t>The Statute of Westminster</w:t>
      </w:r>
      <w:r>
        <w:t xml:space="preserve"> (</w:t>
      </w:r>
      <w:r>
        <w:rPr>
          <w:b/>
          <w:bCs/>
        </w:rPr>
        <w:t>11 December 1931</w:t>
      </w:r>
      <w:r>
        <w:t xml:space="preserve">) gave this legal force: British laws no longer applied to a Dominion unless it asked; the Dominions were fully </w:t>
      </w:r>
      <w:r>
        <w:rPr>
          <w:b/>
          <w:bCs/>
        </w:rPr>
        <w:t>sovereign</w:t>
      </w:r>
      <w:r>
        <w:t>.</w:t>
      </w:r>
    </w:p>
    <w:p w14:paraId="727348FC" w14:textId="77777777" w:rsidR="003F4478" w:rsidRDefault="00000000">
      <w:pPr>
        <w:pStyle w:val="Heading3"/>
      </w:pPr>
      <w:bookmarkStart w:id="76" w:name="_Toc241396995"/>
      <w:r>
        <w:t>Stage 3 · The modern, multiracial Commonwealth (1947–1965)</w:t>
      </w:r>
      <w:bookmarkEnd w:id="76"/>
    </w:p>
    <w:p w14:paraId="4BC3D113" w14:textId="77777777" w:rsidR="003F4478" w:rsidRDefault="00000000">
      <w:pPr>
        <w:pStyle w:val="ListParagraph"/>
        <w:numPr>
          <w:ilvl w:val="0"/>
          <w:numId w:val="2"/>
        </w:numPr>
        <w:spacing w:after="70" w:line="276" w:lineRule="auto"/>
      </w:pPr>
      <w:r>
        <w:rPr>
          <w:b/>
          <w:bCs/>
        </w:rPr>
        <w:t>India, Pakistan and Ceylon</w:t>
      </w:r>
      <w:r>
        <w:t xml:space="preserve"> (1947–48) joined as the first </w:t>
      </w:r>
      <w:r>
        <w:rPr>
          <w:b/>
          <w:bCs/>
        </w:rPr>
        <w:t>non-white</w:t>
      </w:r>
      <w:r>
        <w:t xml:space="preserve"> members; Burma (1948) did not join.</w:t>
      </w:r>
    </w:p>
    <w:p w14:paraId="3238A48A" w14:textId="77777777" w:rsidR="003F4478" w:rsidRDefault="00000000">
      <w:pPr>
        <w:pStyle w:val="ListParagraph"/>
        <w:numPr>
          <w:ilvl w:val="0"/>
          <w:numId w:val="2"/>
        </w:numPr>
        <w:spacing w:after="70" w:line="276" w:lineRule="auto"/>
      </w:pPr>
      <w:r>
        <w:rPr>
          <w:b/>
          <w:bCs/>
        </w:rPr>
        <w:t>The London Declaration</w:t>
      </w:r>
      <w:r>
        <w:t xml:space="preserve"> (</w:t>
      </w:r>
      <w:r>
        <w:rPr>
          <w:b/>
          <w:bCs/>
        </w:rPr>
        <w:t>April 1949</w:t>
      </w:r>
      <w:r>
        <w:t xml:space="preserve">): </w:t>
      </w:r>
      <w:r>
        <w:rPr>
          <w:b/>
          <w:bCs/>
        </w:rPr>
        <w:t>India</w:t>
      </w:r>
      <w:r>
        <w:t xml:space="preserve"> wished to become a </w:t>
      </w:r>
      <w:r>
        <w:rPr>
          <w:b/>
          <w:bCs/>
        </w:rPr>
        <w:t>republic</w:t>
      </w:r>
      <w:r>
        <w:t xml:space="preserve"> but stay a member. The prime ministers agreed that a republic could remain in, recognising the King as "</w:t>
      </w:r>
      <w:r>
        <w:rPr>
          <w:b/>
          <w:bCs/>
        </w:rPr>
        <w:t>the symbol of the free association of its independent member nations and as such the Head of the Commonwealth</w:t>
      </w:r>
      <w:r>
        <w:t>". The word "</w:t>
      </w:r>
      <w:r>
        <w:rPr>
          <w:b/>
          <w:bCs/>
        </w:rPr>
        <w:t>British</w:t>
      </w:r>
      <w:r>
        <w:t xml:space="preserve">" was dropped — it became simply the </w:t>
      </w:r>
      <w:r>
        <w:rPr>
          <w:b/>
          <w:bCs/>
        </w:rPr>
        <w:t>Commonwealth of Nations</w:t>
      </w:r>
      <w:r>
        <w:t xml:space="preserve">. This is often called the </w:t>
      </w:r>
      <w:r>
        <w:rPr>
          <w:b/>
          <w:bCs/>
        </w:rPr>
        <w:t>creation of the modern Commonwealth</w:t>
      </w:r>
      <w:r>
        <w:t>.</w:t>
      </w:r>
    </w:p>
    <w:p w14:paraId="420D056B" w14:textId="77777777" w:rsidR="003F4478" w:rsidRDefault="00000000">
      <w:pPr>
        <w:pStyle w:val="ListParagraph"/>
        <w:numPr>
          <w:ilvl w:val="0"/>
          <w:numId w:val="2"/>
        </w:numPr>
        <w:spacing w:after="70" w:line="276" w:lineRule="auto"/>
      </w:pPr>
      <w:r>
        <w:rPr>
          <w:b/>
          <w:bCs/>
        </w:rPr>
        <w:t>Ireland</w:t>
      </w:r>
      <w:r>
        <w:t xml:space="preserve"> left (</w:t>
      </w:r>
      <w:r>
        <w:rPr>
          <w:b/>
          <w:bCs/>
        </w:rPr>
        <w:t>1949</w:t>
      </w:r>
      <w:r>
        <w:t>) on becoming a republic.</w:t>
      </w:r>
    </w:p>
    <w:p w14:paraId="0895B80F" w14:textId="77777777" w:rsidR="003F4478" w:rsidRDefault="00000000">
      <w:pPr>
        <w:pStyle w:val="ListParagraph"/>
        <w:numPr>
          <w:ilvl w:val="0"/>
          <w:numId w:val="2"/>
        </w:numPr>
        <w:spacing w:after="70" w:line="276" w:lineRule="auto"/>
      </w:pPr>
      <w:r>
        <w:rPr>
          <w:b/>
          <w:bCs/>
        </w:rPr>
        <w:t>Decolonisation</w:t>
      </w:r>
      <w:r>
        <w:t xml:space="preserve"> (1957 onwards): new African, Asian and Caribbean states joined — Ghana and Malaya (1957), Nigeria (1960) and many more. The white Dominions became a minority.</w:t>
      </w:r>
    </w:p>
    <w:p w14:paraId="72C2D749" w14:textId="77777777" w:rsidR="003F4478" w:rsidRDefault="00000000">
      <w:pPr>
        <w:pStyle w:val="ListParagraph"/>
        <w:numPr>
          <w:ilvl w:val="0"/>
          <w:numId w:val="2"/>
        </w:numPr>
        <w:spacing w:after="70" w:line="276" w:lineRule="auto"/>
      </w:pPr>
      <w:r>
        <w:rPr>
          <w:b/>
          <w:bCs/>
        </w:rPr>
        <w:t>South Africa</w:t>
      </w:r>
      <w:r>
        <w:t xml:space="preserve"> left in </w:t>
      </w:r>
      <w:r>
        <w:rPr>
          <w:b/>
          <w:bCs/>
        </w:rPr>
        <w:t>1961</w:t>
      </w:r>
      <w:r>
        <w:t xml:space="preserve"> over </w:t>
      </w:r>
      <w:r>
        <w:rPr>
          <w:b/>
          <w:bCs/>
        </w:rPr>
        <w:t>apartheid</w:t>
      </w:r>
      <w:r>
        <w:t xml:space="preserve"> (it rejoined in </w:t>
      </w:r>
      <w:r>
        <w:rPr>
          <w:b/>
          <w:bCs/>
        </w:rPr>
        <w:t>1994</w:t>
      </w:r>
      <w:r>
        <w:t xml:space="preserve"> after Mandela's election).</w:t>
      </w:r>
    </w:p>
    <w:p w14:paraId="37CA026E" w14:textId="77777777" w:rsidR="003F4478" w:rsidRDefault="00000000">
      <w:pPr>
        <w:pStyle w:val="ListParagraph"/>
        <w:numPr>
          <w:ilvl w:val="0"/>
          <w:numId w:val="2"/>
        </w:numPr>
        <w:spacing w:after="70" w:line="276" w:lineRule="auto"/>
      </w:pPr>
      <w:r>
        <w:rPr>
          <w:b/>
          <w:bCs/>
        </w:rPr>
        <w:t>The Commonwealth Secretariat</w:t>
      </w:r>
      <w:r>
        <w:t xml:space="preserve"> (</w:t>
      </w:r>
      <w:r>
        <w:rPr>
          <w:b/>
          <w:bCs/>
        </w:rPr>
        <w:t>1965</w:t>
      </w:r>
      <w:r>
        <w:t xml:space="preserve">) in London; first Secretary-General </w:t>
      </w:r>
      <w:r>
        <w:rPr>
          <w:b/>
          <w:bCs/>
        </w:rPr>
        <w:t>Arnold Smith</w:t>
      </w:r>
      <w:r>
        <w:t xml:space="preserve"> (Canada). The Commonwealth became an organisation of members, not a British institution.</w:t>
      </w:r>
    </w:p>
    <w:p w14:paraId="5BCC19FD" w14:textId="77777777" w:rsidR="003F4478" w:rsidRDefault="00000000">
      <w:pPr>
        <w:pStyle w:val="Heading3"/>
      </w:pPr>
      <w:bookmarkStart w:id="77" w:name="_Toc241396996"/>
      <w:r>
        <w:t>Stage 4 · A community of values (1971–2026)</w:t>
      </w:r>
      <w:bookmarkEnd w:id="77"/>
    </w:p>
    <w:p w14:paraId="400DEB8E" w14:textId="77777777" w:rsidR="003F4478" w:rsidRDefault="00000000">
      <w:pPr>
        <w:pStyle w:val="ListParagraph"/>
        <w:numPr>
          <w:ilvl w:val="0"/>
          <w:numId w:val="2"/>
        </w:numPr>
        <w:spacing w:after="70" w:line="276" w:lineRule="auto"/>
      </w:pPr>
      <w:r>
        <w:rPr>
          <w:b/>
          <w:bCs/>
        </w:rPr>
        <w:t>The Singapore Declaration</w:t>
      </w:r>
      <w:r>
        <w:t xml:space="preserve"> (</w:t>
      </w:r>
      <w:r>
        <w:rPr>
          <w:b/>
          <w:bCs/>
        </w:rPr>
        <w:t>1971</w:t>
      </w:r>
      <w:r>
        <w:t>): shared principles — peace, liberty, racial equality.</w:t>
      </w:r>
    </w:p>
    <w:p w14:paraId="71128EF5" w14:textId="77777777" w:rsidR="003F4478" w:rsidRDefault="00000000">
      <w:pPr>
        <w:pStyle w:val="ListParagraph"/>
        <w:numPr>
          <w:ilvl w:val="0"/>
          <w:numId w:val="2"/>
        </w:numPr>
        <w:spacing w:after="70" w:line="276" w:lineRule="auto"/>
      </w:pPr>
      <w:r>
        <w:rPr>
          <w:b/>
          <w:bCs/>
        </w:rPr>
        <w:t>The Gleneagles Agreement</w:t>
      </w:r>
      <w:r>
        <w:t xml:space="preserve"> (</w:t>
      </w:r>
      <w:r>
        <w:rPr>
          <w:b/>
          <w:bCs/>
        </w:rPr>
        <w:t>1977</w:t>
      </w:r>
      <w:r>
        <w:t>): a sporting boycott of apartheid South Africa.</w:t>
      </w:r>
    </w:p>
    <w:p w14:paraId="70034E2D" w14:textId="77777777" w:rsidR="003F4478" w:rsidRDefault="00000000">
      <w:pPr>
        <w:pStyle w:val="ListParagraph"/>
        <w:numPr>
          <w:ilvl w:val="0"/>
          <w:numId w:val="2"/>
        </w:numPr>
        <w:spacing w:after="70" w:line="276" w:lineRule="auto"/>
      </w:pPr>
      <w:r>
        <w:rPr>
          <w:b/>
          <w:bCs/>
        </w:rPr>
        <w:t>The Harare Declaration</w:t>
      </w:r>
      <w:r>
        <w:t xml:space="preserve"> (</w:t>
      </w:r>
      <w:r>
        <w:rPr>
          <w:b/>
          <w:bCs/>
        </w:rPr>
        <w:t>1991</w:t>
      </w:r>
      <w:r>
        <w:t>): democracy, human rights, good governance.</w:t>
      </w:r>
    </w:p>
    <w:p w14:paraId="49DB1A3F" w14:textId="77777777" w:rsidR="003F4478" w:rsidRDefault="00000000">
      <w:pPr>
        <w:pStyle w:val="ListParagraph"/>
        <w:numPr>
          <w:ilvl w:val="0"/>
          <w:numId w:val="2"/>
        </w:numPr>
        <w:spacing w:after="70" w:line="276" w:lineRule="auto"/>
      </w:pPr>
      <w:r>
        <w:rPr>
          <w:b/>
          <w:bCs/>
        </w:rPr>
        <w:t>Enforcement</w:t>
      </w:r>
      <w:r>
        <w:t xml:space="preserve">: members suspended for military coups or abuses (Nigeria 1995; </w:t>
      </w:r>
      <w:r>
        <w:rPr>
          <w:b/>
          <w:bCs/>
        </w:rPr>
        <w:t>Zimbabwe</w:t>
      </w:r>
      <w:r>
        <w:t xml:space="preserve"> 2002, which left in 2003; Pakistan 1999; Fiji).</w:t>
      </w:r>
    </w:p>
    <w:p w14:paraId="758AAD23" w14:textId="77777777" w:rsidR="003F4478" w:rsidRDefault="00000000">
      <w:pPr>
        <w:pStyle w:val="ListParagraph"/>
        <w:numPr>
          <w:ilvl w:val="0"/>
          <w:numId w:val="2"/>
        </w:numPr>
        <w:spacing w:after="70" w:line="276" w:lineRule="auto"/>
      </w:pPr>
      <w:r>
        <w:rPr>
          <w:b/>
          <w:bCs/>
        </w:rPr>
        <w:t>The Commonwealth Charter</w:t>
      </w:r>
      <w:r>
        <w:t xml:space="preserve"> (</w:t>
      </w:r>
      <w:r>
        <w:rPr>
          <w:b/>
          <w:bCs/>
        </w:rPr>
        <w:t>2013</w:t>
      </w:r>
      <w:r>
        <w:t>): sixteen core values.</w:t>
      </w:r>
    </w:p>
    <w:p w14:paraId="64211824" w14:textId="77777777" w:rsidR="003F4478" w:rsidRDefault="00000000">
      <w:pPr>
        <w:pStyle w:val="ListParagraph"/>
        <w:numPr>
          <w:ilvl w:val="0"/>
          <w:numId w:val="2"/>
        </w:numPr>
        <w:spacing w:after="70" w:line="276" w:lineRule="auto"/>
      </w:pPr>
      <w:r>
        <w:rPr>
          <w:b/>
          <w:bCs/>
        </w:rPr>
        <w:t>New members with no British colonial link</w:t>
      </w:r>
      <w:r>
        <w:t xml:space="preserve">: </w:t>
      </w:r>
      <w:r>
        <w:rPr>
          <w:b/>
          <w:bCs/>
        </w:rPr>
        <w:t>Mozambique</w:t>
      </w:r>
      <w:r>
        <w:t xml:space="preserve"> (1995), </w:t>
      </w:r>
      <w:r>
        <w:rPr>
          <w:b/>
          <w:bCs/>
        </w:rPr>
        <w:t>Rwanda</w:t>
      </w:r>
      <w:r>
        <w:t xml:space="preserve"> (2009), </w:t>
      </w:r>
      <w:r>
        <w:rPr>
          <w:b/>
          <w:bCs/>
        </w:rPr>
        <w:t>Gabon</w:t>
      </w:r>
      <w:r>
        <w:t xml:space="preserve"> and </w:t>
      </w:r>
      <w:r>
        <w:rPr>
          <w:b/>
          <w:bCs/>
        </w:rPr>
        <w:t>Togo</w:t>
      </w:r>
      <w:r>
        <w:t xml:space="preserve"> (2022).</w:t>
      </w:r>
    </w:p>
    <w:p w14:paraId="64A803A7" w14:textId="77777777" w:rsidR="003F4478" w:rsidRDefault="00000000">
      <w:pPr>
        <w:pStyle w:val="ListParagraph"/>
        <w:numPr>
          <w:ilvl w:val="0"/>
          <w:numId w:val="2"/>
        </w:numPr>
        <w:spacing w:after="70" w:line="276" w:lineRule="auto"/>
      </w:pPr>
      <w:r>
        <w:rPr>
          <w:b/>
          <w:bCs/>
        </w:rPr>
        <w:t>Headship</w:t>
      </w:r>
      <w:r>
        <w:t xml:space="preserve">: Elizabeth II (1952–2022) — the members agreed in </w:t>
      </w:r>
      <w:r>
        <w:rPr>
          <w:b/>
          <w:bCs/>
        </w:rPr>
        <w:t>2018</w:t>
      </w:r>
      <w:r>
        <w:t xml:space="preserve"> that </w:t>
      </w:r>
      <w:r>
        <w:rPr>
          <w:b/>
          <w:bCs/>
        </w:rPr>
        <w:t>Charles</w:t>
      </w:r>
      <w:r>
        <w:t xml:space="preserve"> would succeed her; </w:t>
      </w:r>
      <w:r>
        <w:rPr>
          <w:b/>
          <w:bCs/>
        </w:rPr>
        <w:t>King Charles III</w:t>
      </w:r>
      <w:r>
        <w:t xml:space="preserve"> became Head in </w:t>
      </w:r>
      <w:r>
        <w:rPr>
          <w:b/>
          <w:bCs/>
        </w:rPr>
        <w:t>2022</w:t>
      </w:r>
      <w:r>
        <w:t>.</w:t>
      </w:r>
    </w:p>
    <w:p w14:paraId="1CA1110F" w14:textId="77777777" w:rsidR="003F4478" w:rsidRDefault="00000000">
      <w:pPr>
        <w:pStyle w:val="ListParagraph"/>
        <w:numPr>
          <w:ilvl w:val="0"/>
          <w:numId w:val="2"/>
        </w:numPr>
        <w:spacing w:after="70" w:line="276" w:lineRule="auto"/>
      </w:pPr>
      <w:r>
        <w:rPr>
          <w:b/>
          <w:bCs/>
        </w:rPr>
        <w:lastRenderedPageBreak/>
        <w:t>Today</w:t>
      </w:r>
      <w:r>
        <w:t xml:space="preserve">: </w:t>
      </w:r>
      <w:r>
        <w:rPr>
          <w:b/>
          <w:bCs/>
        </w:rPr>
        <w:t>56</w:t>
      </w:r>
      <w:r>
        <w:t xml:space="preserve"> members; the Commonwealth Games; scholarships; trade; small-state support; the CHOGM in </w:t>
      </w:r>
      <w:r>
        <w:rPr>
          <w:b/>
          <w:bCs/>
        </w:rPr>
        <w:t>Samoa</w:t>
      </w:r>
      <w:r>
        <w:t xml:space="preserve"> (</w:t>
      </w:r>
      <w:r>
        <w:rPr>
          <w:b/>
          <w:bCs/>
        </w:rPr>
        <w:t>2024</w:t>
      </w:r>
      <w:r>
        <w:t xml:space="preserve">) — the first in the Pacific — discussed </w:t>
      </w:r>
      <w:r>
        <w:rPr>
          <w:b/>
          <w:bCs/>
        </w:rPr>
        <w:t>reparatory justice</w:t>
      </w:r>
      <w:r>
        <w:t xml:space="preserve"> for slavery; Secretary-General </w:t>
      </w:r>
      <w:r>
        <w:rPr>
          <w:b/>
          <w:bCs/>
        </w:rPr>
        <w:t>Shirley Botchwey</w:t>
      </w:r>
      <w:r>
        <w:t xml:space="preserve"> (Ghana) from </w:t>
      </w:r>
      <w:r>
        <w:rPr>
          <w:b/>
          <w:bCs/>
        </w:rPr>
        <w:t>2025</w:t>
      </w:r>
      <w:r>
        <w:t>.</w:t>
      </w:r>
    </w:p>
    <w:p w14:paraId="6A183BCC" w14:textId="77777777" w:rsidR="003F4478" w:rsidRDefault="00000000">
      <w:pPr>
        <w:pStyle w:val="Heading2"/>
      </w:pPr>
      <w:bookmarkStart w:id="78" w:name="_Toc241396997"/>
      <w:r>
        <w:t>7.3  How the Commonwealth differs from the Empire</w:t>
      </w:r>
      <w:bookmarkEnd w:id="7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33"/>
        <w:gridCol w:w="3536"/>
        <w:gridCol w:w="3537"/>
      </w:tblGrid>
      <w:tr w:rsidR="003F4478" w14:paraId="40B7AF74" w14:textId="77777777">
        <w:tblPrEx>
          <w:tblCellMar>
            <w:top w:w="0" w:type="dxa"/>
            <w:bottom w:w="0" w:type="dxa"/>
          </w:tblCellMar>
        </w:tblPrEx>
        <w:trPr>
          <w:cantSplit/>
          <w:tblHeader/>
        </w:trPr>
        <w:tc>
          <w:tcPr>
            <w:tcW w:w="223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EBAE8A9" w14:textId="77777777" w:rsidR="003F4478" w:rsidRDefault="00000000">
            <w:pPr>
              <w:spacing w:after="30" w:line="250" w:lineRule="auto"/>
            </w:pPr>
            <w:r>
              <w:rPr>
                <w:rFonts w:ascii="Calibri" w:eastAsia="Calibri" w:hAnsi="Calibri" w:cs="Calibri"/>
                <w:b/>
                <w:bCs/>
                <w:color w:val="FFFFFF"/>
                <w:sz w:val="18"/>
                <w:szCs w:val="18"/>
              </w:rPr>
              <w:t>Point</w:t>
            </w:r>
          </w:p>
        </w:tc>
        <w:tc>
          <w:tcPr>
            <w:tcW w:w="353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37C7649" w14:textId="77777777" w:rsidR="003F4478" w:rsidRDefault="00000000">
            <w:pPr>
              <w:spacing w:after="30" w:line="250" w:lineRule="auto"/>
            </w:pPr>
            <w:r>
              <w:rPr>
                <w:rFonts w:ascii="Calibri" w:eastAsia="Calibri" w:hAnsi="Calibri" w:cs="Calibri"/>
                <w:b/>
                <w:bCs/>
                <w:color w:val="FFFFFF"/>
                <w:sz w:val="18"/>
                <w:szCs w:val="18"/>
              </w:rPr>
              <w:t>British Empire</w:t>
            </w:r>
          </w:p>
        </w:tc>
        <w:tc>
          <w:tcPr>
            <w:tcW w:w="353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8D28EA8" w14:textId="77777777" w:rsidR="003F4478" w:rsidRDefault="00000000">
            <w:pPr>
              <w:spacing w:after="30" w:line="250" w:lineRule="auto"/>
            </w:pPr>
            <w:r>
              <w:rPr>
                <w:rFonts w:ascii="Calibri" w:eastAsia="Calibri" w:hAnsi="Calibri" w:cs="Calibri"/>
                <w:b/>
                <w:bCs/>
                <w:color w:val="FFFFFF"/>
                <w:sz w:val="18"/>
                <w:szCs w:val="18"/>
              </w:rPr>
              <w:t>Commonwealth</w:t>
            </w:r>
          </w:p>
        </w:tc>
      </w:tr>
      <w:tr w:rsidR="003F4478" w14:paraId="38D60D8C"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1D2C8AF" w14:textId="77777777" w:rsidR="003F4478" w:rsidRDefault="00000000">
            <w:pPr>
              <w:spacing w:after="30" w:line="250" w:lineRule="auto"/>
            </w:pPr>
            <w:r>
              <w:rPr>
                <w:rFonts w:ascii="Calibri" w:eastAsia="Calibri" w:hAnsi="Calibri" w:cs="Calibri"/>
                <w:b/>
                <w:bCs/>
                <w:sz w:val="18"/>
                <w:szCs w:val="18"/>
              </w:rPr>
              <w:t>Basis</w:t>
            </w:r>
          </w:p>
        </w:tc>
        <w:tc>
          <w:tcPr>
            <w:tcW w:w="353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69CFB7" w14:textId="77777777" w:rsidR="003F4478" w:rsidRDefault="00000000">
            <w:pPr>
              <w:spacing w:after="30" w:line="250" w:lineRule="auto"/>
            </w:pPr>
            <w:r>
              <w:rPr>
                <w:rFonts w:ascii="Calibri" w:eastAsia="Calibri" w:hAnsi="Calibri" w:cs="Calibri"/>
                <w:sz w:val="18"/>
                <w:szCs w:val="18"/>
              </w:rPr>
              <w:t xml:space="preserve">Conquest, settlement, treaty — </w:t>
            </w:r>
            <w:r>
              <w:rPr>
                <w:rFonts w:ascii="Calibri" w:eastAsia="Calibri" w:hAnsi="Calibri" w:cs="Calibri"/>
                <w:b/>
                <w:bCs/>
                <w:sz w:val="18"/>
                <w:szCs w:val="18"/>
              </w:rPr>
              <w:t>power</w:t>
            </w:r>
          </w:p>
        </w:tc>
        <w:tc>
          <w:tcPr>
            <w:tcW w:w="353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C52A021" w14:textId="77777777" w:rsidR="003F4478" w:rsidRDefault="00000000">
            <w:pPr>
              <w:spacing w:after="30" w:line="250" w:lineRule="auto"/>
            </w:pPr>
            <w:r>
              <w:rPr>
                <w:rFonts w:ascii="Calibri" w:eastAsia="Calibri" w:hAnsi="Calibri" w:cs="Calibri"/>
                <w:b/>
                <w:bCs/>
                <w:sz w:val="18"/>
                <w:szCs w:val="18"/>
              </w:rPr>
              <w:t>Voluntary</w:t>
            </w:r>
            <w:r>
              <w:rPr>
                <w:rFonts w:ascii="Calibri" w:eastAsia="Calibri" w:hAnsi="Calibri" w:cs="Calibri"/>
                <w:sz w:val="18"/>
                <w:szCs w:val="18"/>
              </w:rPr>
              <w:t xml:space="preserve"> free association — </w:t>
            </w:r>
            <w:r>
              <w:rPr>
                <w:rFonts w:ascii="Calibri" w:eastAsia="Calibri" w:hAnsi="Calibri" w:cs="Calibri"/>
                <w:b/>
                <w:bCs/>
                <w:sz w:val="18"/>
                <w:szCs w:val="18"/>
              </w:rPr>
              <w:t>consent</w:t>
            </w:r>
          </w:p>
        </w:tc>
      </w:tr>
      <w:tr w:rsidR="003F4478" w14:paraId="07630708"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6D27B92" w14:textId="77777777" w:rsidR="003F4478" w:rsidRDefault="00000000">
            <w:pPr>
              <w:spacing w:after="30" w:line="250" w:lineRule="auto"/>
            </w:pPr>
            <w:r>
              <w:rPr>
                <w:rFonts w:ascii="Calibri" w:eastAsia="Calibri" w:hAnsi="Calibri" w:cs="Calibri"/>
                <w:b/>
                <w:bCs/>
                <w:sz w:val="18"/>
                <w:szCs w:val="18"/>
              </w:rPr>
              <w:t>Status</w:t>
            </w:r>
          </w:p>
        </w:tc>
        <w:tc>
          <w:tcPr>
            <w:tcW w:w="353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DB3CFF" w14:textId="77777777" w:rsidR="003F4478" w:rsidRDefault="00000000">
            <w:pPr>
              <w:spacing w:after="30" w:line="250" w:lineRule="auto"/>
            </w:pPr>
            <w:r>
              <w:rPr>
                <w:rFonts w:ascii="Calibri" w:eastAsia="Calibri" w:hAnsi="Calibri" w:cs="Calibri"/>
                <w:sz w:val="18"/>
                <w:szCs w:val="18"/>
              </w:rPr>
              <w:t xml:space="preserve">Colonies </w:t>
            </w:r>
            <w:r>
              <w:rPr>
                <w:rFonts w:ascii="Calibri" w:eastAsia="Calibri" w:hAnsi="Calibri" w:cs="Calibri"/>
                <w:b/>
                <w:bCs/>
                <w:sz w:val="18"/>
                <w:szCs w:val="18"/>
              </w:rPr>
              <w:t>subordinate</w:t>
            </w:r>
            <w:r>
              <w:rPr>
                <w:rFonts w:ascii="Calibri" w:eastAsia="Calibri" w:hAnsi="Calibri" w:cs="Calibri"/>
                <w:sz w:val="18"/>
                <w:szCs w:val="18"/>
              </w:rPr>
              <w:t xml:space="preserve"> to Britain</w:t>
            </w:r>
          </w:p>
        </w:tc>
        <w:tc>
          <w:tcPr>
            <w:tcW w:w="353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CBFDBE1" w14:textId="77777777" w:rsidR="003F4478" w:rsidRDefault="00000000">
            <w:pPr>
              <w:spacing w:after="30" w:line="250" w:lineRule="auto"/>
            </w:pPr>
            <w:r>
              <w:rPr>
                <w:rFonts w:ascii="Calibri" w:eastAsia="Calibri" w:hAnsi="Calibri" w:cs="Calibri"/>
                <w:sz w:val="18"/>
                <w:szCs w:val="18"/>
              </w:rPr>
              <w:t xml:space="preserve">Members </w:t>
            </w:r>
            <w:r>
              <w:rPr>
                <w:rFonts w:ascii="Calibri" w:eastAsia="Calibri" w:hAnsi="Calibri" w:cs="Calibri"/>
                <w:b/>
                <w:bCs/>
                <w:sz w:val="18"/>
                <w:szCs w:val="18"/>
              </w:rPr>
              <w:t>equal</w:t>
            </w:r>
            <w:r>
              <w:rPr>
                <w:rFonts w:ascii="Calibri" w:eastAsia="Calibri" w:hAnsi="Calibri" w:cs="Calibri"/>
                <w:sz w:val="18"/>
                <w:szCs w:val="18"/>
              </w:rPr>
              <w:t xml:space="preserve"> and fully </w:t>
            </w:r>
            <w:r>
              <w:rPr>
                <w:rFonts w:ascii="Calibri" w:eastAsia="Calibri" w:hAnsi="Calibri" w:cs="Calibri"/>
                <w:b/>
                <w:bCs/>
                <w:sz w:val="18"/>
                <w:szCs w:val="18"/>
              </w:rPr>
              <w:t>sovereign</w:t>
            </w:r>
          </w:p>
        </w:tc>
      </w:tr>
      <w:tr w:rsidR="003F4478" w14:paraId="729E92B2"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D116B89" w14:textId="77777777" w:rsidR="003F4478" w:rsidRDefault="00000000">
            <w:pPr>
              <w:spacing w:after="30" w:line="250" w:lineRule="auto"/>
            </w:pPr>
            <w:r>
              <w:rPr>
                <w:rFonts w:ascii="Calibri" w:eastAsia="Calibri" w:hAnsi="Calibri" w:cs="Calibri"/>
                <w:b/>
                <w:bCs/>
                <w:sz w:val="18"/>
                <w:szCs w:val="18"/>
              </w:rPr>
              <w:t>Government</w:t>
            </w:r>
          </w:p>
        </w:tc>
        <w:tc>
          <w:tcPr>
            <w:tcW w:w="353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057585D" w14:textId="77777777" w:rsidR="003F4478" w:rsidRDefault="00000000">
            <w:pPr>
              <w:spacing w:after="30" w:line="250" w:lineRule="auto"/>
            </w:pPr>
            <w:r>
              <w:rPr>
                <w:rFonts w:ascii="Calibri" w:eastAsia="Calibri" w:hAnsi="Calibri" w:cs="Calibri"/>
                <w:sz w:val="18"/>
                <w:szCs w:val="18"/>
              </w:rPr>
              <w:t xml:space="preserve">Ruled or supervised from </w:t>
            </w:r>
            <w:r>
              <w:rPr>
                <w:rFonts w:ascii="Calibri" w:eastAsia="Calibri" w:hAnsi="Calibri" w:cs="Calibri"/>
                <w:b/>
                <w:bCs/>
                <w:sz w:val="18"/>
                <w:szCs w:val="18"/>
              </w:rPr>
              <w:t>London</w:t>
            </w:r>
            <w:r>
              <w:rPr>
                <w:rFonts w:ascii="Calibri" w:eastAsia="Calibri" w:hAnsi="Calibri" w:cs="Calibri"/>
                <w:sz w:val="18"/>
                <w:szCs w:val="18"/>
              </w:rPr>
              <w:t xml:space="preserve"> (Colonial Office, Viceroys, Governors)</w:t>
            </w:r>
          </w:p>
        </w:tc>
        <w:tc>
          <w:tcPr>
            <w:tcW w:w="353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1E5A959" w14:textId="77777777" w:rsidR="003F4478" w:rsidRDefault="00000000">
            <w:pPr>
              <w:spacing w:after="30" w:line="250" w:lineRule="auto"/>
            </w:pPr>
            <w:r>
              <w:rPr>
                <w:rFonts w:ascii="Calibri" w:eastAsia="Calibri" w:hAnsi="Calibri" w:cs="Calibri"/>
                <w:sz w:val="18"/>
                <w:szCs w:val="18"/>
              </w:rPr>
              <w:t xml:space="preserve">Each member governs itself; a </w:t>
            </w:r>
            <w:r>
              <w:rPr>
                <w:rFonts w:ascii="Calibri" w:eastAsia="Calibri" w:hAnsi="Calibri" w:cs="Calibri"/>
                <w:b/>
                <w:bCs/>
                <w:sz w:val="18"/>
                <w:szCs w:val="18"/>
              </w:rPr>
              <w:t>Secretariat</w:t>
            </w:r>
            <w:r>
              <w:rPr>
                <w:rFonts w:ascii="Calibri" w:eastAsia="Calibri" w:hAnsi="Calibri" w:cs="Calibri"/>
                <w:sz w:val="18"/>
                <w:szCs w:val="18"/>
              </w:rPr>
              <w:t xml:space="preserve"> serves them all</w:t>
            </w:r>
          </w:p>
        </w:tc>
      </w:tr>
      <w:tr w:rsidR="003F4478" w14:paraId="70DB7255"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86EAEEC" w14:textId="77777777" w:rsidR="003F4478" w:rsidRDefault="00000000">
            <w:pPr>
              <w:spacing w:after="30" w:line="250" w:lineRule="auto"/>
            </w:pPr>
            <w:r>
              <w:rPr>
                <w:rFonts w:ascii="Calibri" w:eastAsia="Calibri" w:hAnsi="Calibri" w:cs="Calibri"/>
                <w:b/>
                <w:bCs/>
                <w:sz w:val="18"/>
                <w:szCs w:val="18"/>
              </w:rPr>
              <w:t>The Crown</w:t>
            </w:r>
          </w:p>
        </w:tc>
        <w:tc>
          <w:tcPr>
            <w:tcW w:w="353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939821A" w14:textId="77777777" w:rsidR="003F4478" w:rsidRDefault="00000000">
            <w:pPr>
              <w:spacing w:after="30" w:line="250" w:lineRule="auto"/>
            </w:pPr>
            <w:r>
              <w:rPr>
                <w:rFonts w:ascii="Calibri" w:eastAsia="Calibri" w:hAnsi="Calibri" w:cs="Calibri"/>
                <w:b/>
                <w:bCs/>
                <w:sz w:val="18"/>
                <w:szCs w:val="18"/>
              </w:rPr>
              <w:t>Sovereign</w:t>
            </w:r>
            <w:r>
              <w:rPr>
                <w:rFonts w:ascii="Calibri" w:eastAsia="Calibri" w:hAnsi="Calibri" w:cs="Calibri"/>
                <w:sz w:val="18"/>
                <w:szCs w:val="18"/>
              </w:rPr>
              <w:t xml:space="preserve"> ruler of all</w:t>
            </w:r>
          </w:p>
        </w:tc>
        <w:tc>
          <w:tcPr>
            <w:tcW w:w="353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E410EA4" w14:textId="77777777" w:rsidR="003F4478" w:rsidRDefault="00000000">
            <w:pPr>
              <w:spacing w:after="30" w:line="250" w:lineRule="auto"/>
            </w:pPr>
            <w:r>
              <w:rPr>
                <w:rFonts w:ascii="Calibri" w:eastAsia="Calibri" w:hAnsi="Calibri" w:cs="Calibri"/>
                <w:sz w:val="18"/>
                <w:szCs w:val="18"/>
              </w:rPr>
              <w:t xml:space="preserve">Symbolic </w:t>
            </w:r>
            <w:r>
              <w:rPr>
                <w:rFonts w:ascii="Calibri" w:eastAsia="Calibri" w:hAnsi="Calibri" w:cs="Calibri"/>
                <w:b/>
                <w:bCs/>
                <w:sz w:val="18"/>
                <w:szCs w:val="18"/>
              </w:rPr>
              <w:t>Head</w:t>
            </w:r>
            <w:r>
              <w:rPr>
                <w:rFonts w:ascii="Calibri" w:eastAsia="Calibri" w:hAnsi="Calibri" w:cs="Calibri"/>
                <w:sz w:val="18"/>
                <w:szCs w:val="18"/>
              </w:rPr>
              <w:t xml:space="preserve">; most members are </w:t>
            </w:r>
            <w:r>
              <w:rPr>
                <w:rFonts w:ascii="Calibri" w:eastAsia="Calibri" w:hAnsi="Calibri" w:cs="Calibri"/>
                <w:b/>
                <w:bCs/>
                <w:sz w:val="18"/>
                <w:szCs w:val="18"/>
              </w:rPr>
              <w:t>republics</w:t>
            </w:r>
            <w:r>
              <w:rPr>
                <w:rFonts w:ascii="Calibri" w:eastAsia="Calibri" w:hAnsi="Calibri" w:cs="Calibri"/>
                <w:sz w:val="18"/>
                <w:szCs w:val="18"/>
              </w:rPr>
              <w:t xml:space="preserve"> or have their own monarchs</w:t>
            </w:r>
          </w:p>
        </w:tc>
      </w:tr>
      <w:tr w:rsidR="003F4478" w14:paraId="590AD5EC"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DBE0F08" w14:textId="77777777" w:rsidR="003F4478" w:rsidRDefault="00000000">
            <w:pPr>
              <w:spacing w:after="30" w:line="250" w:lineRule="auto"/>
            </w:pPr>
            <w:r>
              <w:rPr>
                <w:rFonts w:ascii="Calibri" w:eastAsia="Calibri" w:hAnsi="Calibri" w:cs="Calibri"/>
                <w:b/>
                <w:bCs/>
                <w:sz w:val="18"/>
                <w:szCs w:val="18"/>
              </w:rPr>
              <w:t>Force</w:t>
            </w:r>
          </w:p>
        </w:tc>
        <w:tc>
          <w:tcPr>
            <w:tcW w:w="353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F536BD0" w14:textId="77777777" w:rsidR="003F4478" w:rsidRDefault="00000000">
            <w:pPr>
              <w:spacing w:after="30" w:line="250" w:lineRule="auto"/>
            </w:pPr>
            <w:r>
              <w:rPr>
                <w:rFonts w:ascii="Calibri" w:eastAsia="Calibri" w:hAnsi="Calibri" w:cs="Calibri"/>
                <w:sz w:val="18"/>
                <w:szCs w:val="18"/>
              </w:rPr>
              <w:t>Maintained by armies when needed (India 1857, Kenya)</w:t>
            </w:r>
          </w:p>
        </w:tc>
        <w:tc>
          <w:tcPr>
            <w:tcW w:w="353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5BF675" w14:textId="77777777" w:rsidR="003F4478" w:rsidRDefault="00000000">
            <w:pPr>
              <w:spacing w:after="30" w:line="250" w:lineRule="auto"/>
            </w:pPr>
            <w:r>
              <w:rPr>
                <w:rFonts w:ascii="Calibri" w:eastAsia="Calibri" w:hAnsi="Calibri" w:cs="Calibri"/>
                <w:sz w:val="18"/>
                <w:szCs w:val="18"/>
              </w:rPr>
              <w:t xml:space="preserve">No force; members can </w:t>
            </w:r>
            <w:r>
              <w:rPr>
                <w:rFonts w:ascii="Calibri" w:eastAsia="Calibri" w:hAnsi="Calibri" w:cs="Calibri"/>
                <w:b/>
                <w:bCs/>
                <w:sz w:val="18"/>
                <w:szCs w:val="18"/>
              </w:rPr>
              <w:t>leave</w:t>
            </w:r>
            <w:r>
              <w:rPr>
                <w:rFonts w:ascii="Calibri" w:eastAsia="Calibri" w:hAnsi="Calibri" w:cs="Calibri"/>
                <w:sz w:val="18"/>
                <w:szCs w:val="18"/>
              </w:rPr>
              <w:t xml:space="preserve"> freely and rejoin (Pakistan, South Africa)</w:t>
            </w:r>
          </w:p>
        </w:tc>
      </w:tr>
      <w:tr w:rsidR="003F4478" w14:paraId="14BD5918"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FBD9C79" w14:textId="77777777" w:rsidR="003F4478" w:rsidRDefault="00000000">
            <w:pPr>
              <w:spacing w:after="30" w:line="250" w:lineRule="auto"/>
            </w:pPr>
            <w:r>
              <w:rPr>
                <w:rFonts w:ascii="Calibri" w:eastAsia="Calibri" w:hAnsi="Calibri" w:cs="Calibri"/>
                <w:b/>
                <w:bCs/>
                <w:sz w:val="18"/>
                <w:szCs w:val="18"/>
              </w:rPr>
              <w:t>Decisions</w:t>
            </w:r>
          </w:p>
        </w:tc>
        <w:tc>
          <w:tcPr>
            <w:tcW w:w="353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8288A59" w14:textId="77777777" w:rsidR="003F4478" w:rsidRDefault="00000000">
            <w:pPr>
              <w:spacing w:after="30" w:line="250" w:lineRule="auto"/>
            </w:pPr>
            <w:r>
              <w:rPr>
                <w:rFonts w:ascii="Calibri" w:eastAsia="Calibri" w:hAnsi="Calibri" w:cs="Calibri"/>
                <w:sz w:val="18"/>
                <w:szCs w:val="18"/>
              </w:rPr>
              <w:t>British decisions</w:t>
            </w:r>
          </w:p>
        </w:tc>
        <w:tc>
          <w:tcPr>
            <w:tcW w:w="353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650619B" w14:textId="77777777" w:rsidR="003F4478" w:rsidRDefault="00000000">
            <w:pPr>
              <w:spacing w:after="30" w:line="250" w:lineRule="auto"/>
            </w:pPr>
            <w:r>
              <w:rPr>
                <w:rFonts w:ascii="Calibri" w:eastAsia="Calibri" w:hAnsi="Calibri" w:cs="Calibri"/>
                <w:b/>
                <w:bCs/>
                <w:sz w:val="18"/>
                <w:szCs w:val="18"/>
              </w:rPr>
              <w:t>Consensus</w:t>
            </w:r>
            <w:r>
              <w:rPr>
                <w:rFonts w:ascii="Calibri" w:eastAsia="Calibri" w:hAnsi="Calibri" w:cs="Calibri"/>
                <w:sz w:val="18"/>
                <w:szCs w:val="18"/>
              </w:rPr>
              <w:t xml:space="preserve"> at meetings (CHOGM)</w:t>
            </w:r>
          </w:p>
        </w:tc>
      </w:tr>
      <w:tr w:rsidR="003F4478" w14:paraId="40E305D6"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F0FA2C5" w14:textId="77777777" w:rsidR="003F4478" w:rsidRDefault="00000000">
            <w:pPr>
              <w:spacing w:after="30" w:line="250" w:lineRule="auto"/>
            </w:pPr>
            <w:r>
              <w:rPr>
                <w:rFonts w:ascii="Calibri" w:eastAsia="Calibri" w:hAnsi="Calibri" w:cs="Calibri"/>
                <w:b/>
                <w:bCs/>
                <w:sz w:val="18"/>
                <w:szCs w:val="18"/>
              </w:rPr>
              <w:t>Purpose</w:t>
            </w:r>
          </w:p>
        </w:tc>
        <w:tc>
          <w:tcPr>
            <w:tcW w:w="353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5E42A1E" w14:textId="77777777" w:rsidR="003F4478" w:rsidRDefault="00000000">
            <w:pPr>
              <w:spacing w:after="30" w:line="250" w:lineRule="auto"/>
            </w:pPr>
            <w:r>
              <w:rPr>
                <w:rFonts w:ascii="Calibri" w:eastAsia="Calibri" w:hAnsi="Calibri" w:cs="Calibri"/>
                <w:sz w:val="18"/>
                <w:szCs w:val="18"/>
              </w:rPr>
              <w:t>British trade, strategy, prestige</w:t>
            </w:r>
          </w:p>
        </w:tc>
        <w:tc>
          <w:tcPr>
            <w:tcW w:w="353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D30B6D6" w14:textId="77777777" w:rsidR="003F4478" w:rsidRDefault="00000000">
            <w:pPr>
              <w:spacing w:after="30" w:line="250" w:lineRule="auto"/>
            </w:pPr>
            <w:r>
              <w:rPr>
                <w:rFonts w:ascii="Calibri" w:eastAsia="Calibri" w:hAnsi="Calibri" w:cs="Calibri"/>
                <w:sz w:val="18"/>
                <w:szCs w:val="18"/>
              </w:rPr>
              <w:t>Cooperation, development, democracy, shared values</w:t>
            </w:r>
          </w:p>
        </w:tc>
      </w:tr>
      <w:tr w:rsidR="003F4478" w14:paraId="1C4003E5"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063B144" w14:textId="77777777" w:rsidR="003F4478" w:rsidRDefault="00000000">
            <w:pPr>
              <w:spacing w:after="30" w:line="250" w:lineRule="auto"/>
            </w:pPr>
            <w:r>
              <w:rPr>
                <w:rFonts w:ascii="Calibri" w:eastAsia="Calibri" w:hAnsi="Calibri" w:cs="Calibri"/>
                <w:b/>
                <w:bCs/>
                <w:sz w:val="18"/>
                <w:szCs w:val="18"/>
              </w:rPr>
              <w:t>Membership</w:t>
            </w:r>
          </w:p>
        </w:tc>
        <w:tc>
          <w:tcPr>
            <w:tcW w:w="353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B946554" w14:textId="77777777" w:rsidR="003F4478" w:rsidRDefault="00000000">
            <w:pPr>
              <w:spacing w:after="30" w:line="250" w:lineRule="auto"/>
            </w:pPr>
            <w:r>
              <w:rPr>
                <w:rFonts w:ascii="Calibri" w:eastAsia="Calibri" w:hAnsi="Calibri" w:cs="Calibri"/>
                <w:sz w:val="18"/>
                <w:szCs w:val="18"/>
              </w:rPr>
              <w:t>British possessions only</w:t>
            </w:r>
          </w:p>
        </w:tc>
        <w:tc>
          <w:tcPr>
            <w:tcW w:w="353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700295F" w14:textId="77777777" w:rsidR="003F4478" w:rsidRDefault="00000000">
            <w:pPr>
              <w:spacing w:after="30" w:line="250" w:lineRule="auto"/>
            </w:pPr>
            <w:r>
              <w:rPr>
                <w:rFonts w:ascii="Calibri" w:eastAsia="Calibri" w:hAnsi="Calibri" w:cs="Calibri"/>
                <w:sz w:val="18"/>
                <w:szCs w:val="18"/>
              </w:rPr>
              <w:t>Includes states that were never British colonies (Mozambique, Rwanda)</w:t>
            </w:r>
          </w:p>
        </w:tc>
      </w:tr>
      <w:tr w:rsidR="003F4478" w14:paraId="6A91A13D"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EE22E9F" w14:textId="77777777" w:rsidR="003F4478" w:rsidRDefault="00000000">
            <w:pPr>
              <w:spacing w:after="30" w:line="250" w:lineRule="auto"/>
            </w:pPr>
            <w:r>
              <w:rPr>
                <w:rFonts w:ascii="Calibri" w:eastAsia="Calibri" w:hAnsi="Calibri" w:cs="Calibri"/>
                <w:b/>
                <w:bCs/>
                <w:sz w:val="18"/>
                <w:szCs w:val="18"/>
              </w:rPr>
              <w:t>Character</w:t>
            </w:r>
          </w:p>
        </w:tc>
        <w:tc>
          <w:tcPr>
            <w:tcW w:w="353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6238013" w14:textId="77777777" w:rsidR="003F4478" w:rsidRDefault="00000000">
            <w:pPr>
              <w:spacing w:after="30" w:line="250" w:lineRule="auto"/>
            </w:pPr>
            <w:r>
              <w:rPr>
                <w:rFonts w:ascii="Calibri" w:eastAsia="Calibri" w:hAnsi="Calibri" w:cs="Calibri"/>
                <w:sz w:val="18"/>
                <w:szCs w:val="18"/>
              </w:rPr>
              <w:t>Led and dominated by Britain; racially hierarchical</w:t>
            </w:r>
          </w:p>
        </w:tc>
        <w:tc>
          <w:tcPr>
            <w:tcW w:w="353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AF52B79" w14:textId="77777777" w:rsidR="003F4478" w:rsidRDefault="00000000">
            <w:pPr>
              <w:spacing w:after="30" w:line="250" w:lineRule="auto"/>
            </w:pPr>
            <w:r>
              <w:rPr>
                <w:rFonts w:ascii="Calibri" w:eastAsia="Calibri" w:hAnsi="Calibri" w:cs="Calibri"/>
                <w:b/>
                <w:bCs/>
                <w:sz w:val="18"/>
                <w:szCs w:val="18"/>
              </w:rPr>
              <w:t>Multiracial</w:t>
            </w:r>
            <w:r>
              <w:rPr>
                <w:rFonts w:ascii="Calibri" w:eastAsia="Calibri" w:hAnsi="Calibri" w:cs="Calibri"/>
                <w:sz w:val="18"/>
                <w:szCs w:val="18"/>
              </w:rPr>
              <w:t>; the majority in Africa, Asia, the Caribbean and Pacific</w:t>
            </w:r>
          </w:p>
        </w:tc>
      </w:tr>
    </w:tbl>
    <w:p w14:paraId="6FE38AA8" w14:textId="77777777" w:rsidR="003F4478" w:rsidRDefault="003F4478">
      <w:pPr>
        <w:spacing w:after="120"/>
      </w:pPr>
    </w:p>
    <w:p w14:paraId="074B45A6" w14:textId="77777777" w:rsidR="003F4478" w:rsidRDefault="00000000">
      <w:pPr>
        <w:pStyle w:val="Heading2"/>
      </w:pPr>
      <w:bookmarkStart w:id="79" w:name="_Toc241396998"/>
      <w:r>
        <w:t>7.4  The significance of the Commonwealth</w:t>
      </w:r>
      <w:bookmarkEnd w:id="79"/>
    </w:p>
    <w:p w14:paraId="6DBB9318" w14:textId="77777777" w:rsidR="003F4478" w:rsidRDefault="00000000">
      <w:pPr>
        <w:pStyle w:val="ListParagraph"/>
        <w:numPr>
          <w:ilvl w:val="0"/>
          <w:numId w:val="2"/>
        </w:numPr>
        <w:spacing w:after="70" w:line="276" w:lineRule="auto"/>
      </w:pPr>
      <w:r>
        <w:rPr>
          <w:b/>
          <w:bCs/>
        </w:rPr>
        <w:t>It eased the end of empire</w:t>
      </w:r>
      <w:r>
        <w:t>: Britain could present decolonisation as an evolution, not a defeat, and new states kept links with Britain.</w:t>
      </w:r>
    </w:p>
    <w:p w14:paraId="5006FCD9" w14:textId="77777777" w:rsidR="003F4478" w:rsidRDefault="00000000">
      <w:pPr>
        <w:pStyle w:val="ListParagraph"/>
        <w:numPr>
          <w:ilvl w:val="0"/>
          <w:numId w:val="2"/>
        </w:numPr>
        <w:spacing w:after="70" w:line="276" w:lineRule="auto"/>
      </w:pPr>
      <w:r>
        <w:rPr>
          <w:b/>
          <w:bCs/>
        </w:rPr>
        <w:t>Influence, not power</w:t>
      </w:r>
      <w:r>
        <w:t>: diplomacy, trade, education, legal systems and the English language.</w:t>
      </w:r>
    </w:p>
    <w:p w14:paraId="371EF7B6" w14:textId="77777777" w:rsidR="003F4478" w:rsidRDefault="00000000">
      <w:pPr>
        <w:pStyle w:val="ListParagraph"/>
        <w:numPr>
          <w:ilvl w:val="0"/>
          <w:numId w:val="2"/>
        </w:numPr>
        <w:spacing w:after="70" w:line="276" w:lineRule="auto"/>
      </w:pPr>
      <w:r>
        <w:rPr>
          <w:b/>
          <w:bCs/>
        </w:rPr>
        <w:t>Moral leadership</w:t>
      </w:r>
      <w:r>
        <w:t xml:space="preserve">: the struggle against </w:t>
      </w:r>
      <w:r>
        <w:rPr>
          <w:b/>
          <w:bCs/>
        </w:rPr>
        <w:t>apartheid</w:t>
      </w:r>
      <w:r>
        <w:t xml:space="preserve"> and </w:t>
      </w:r>
      <w:r>
        <w:rPr>
          <w:b/>
          <w:bCs/>
        </w:rPr>
        <w:t>Rhodesian</w:t>
      </w:r>
      <w:r>
        <w:t xml:space="preserve"> white-minority rule.</w:t>
      </w:r>
    </w:p>
    <w:p w14:paraId="3A11C3A7" w14:textId="77777777" w:rsidR="003F4478" w:rsidRDefault="00000000">
      <w:pPr>
        <w:pStyle w:val="ListParagraph"/>
        <w:numPr>
          <w:ilvl w:val="0"/>
          <w:numId w:val="2"/>
        </w:numPr>
        <w:spacing w:after="70" w:line="276" w:lineRule="auto"/>
      </w:pPr>
      <w:r>
        <w:rPr>
          <w:b/>
          <w:bCs/>
        </w:rPr>
        <w:t>Limits</w:t>
      </w:r>
      <w:r>
        <w:t xml:space="preserve">: no binding powers; Britain's own turn to </w:t>
      </w:r>
      <w:r>
        <w:rPr>
          <w:b/>
          <w:bCs/>
        </w:rPr>
        <w:t>Europe</w:t>
      </w:r>
      <w:r>
        <w:t xml:space="preserve"> (1973) weakened trade links; critics call it a talking shop or a relic of empire; debates on slavery reparations.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F4478" w14:paraId="5DCF7B53"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568BC2E5" w14:textId="77777777" w:rsidR="003F4478"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7 has been asked</w:t>
            </w:r>
          </w:p>
          <w:p w14:paraId="4AC0B43E" w14:textId="77777777" w:rsidR="003F4478" w:rsidRDefault="00000000">
            <w:pPr>
              <w:spacing w:after="80" w:line="270" w:lineRule="auto"/>
            </w:pPr>
            <w:r>
              <w:rPr>
                <w:b/>
                <w:bCs/>
                <w:sz w:val="21"/>
                <w:szCs w:val="21"/>
              </w:rPr>
              <w:t>2015 P-II Q6</w:t>
            </w:r>
            <w:r>
              <w:rPr>
                <w:sz w:val="21"/>
                <w:szCs w:val="21"/>
              </w:rPr>
              <w:t xml:space="preserve"> (how the idea developed; how it differs from the Empire) · </w:t>
            </w:r>
            <w:r>
              <w:rPr>
                <w:b/>
                <w:bCs/>
                <w:sz w:val="21"/>
                <w:szCs w:val="21"/>
              </w:rPr>
              <w:t>2017 Q7</w:t>
            </w:r>
            <w:r>
              <w:rPr>
                <w:sz w:val="21"/>
                <w:szCs w:val="21"/>
              </w:rPr>
              <w:t xml:space="preserve"> (the same) · </w:t>
            </w:r>
            <w:r>
              <w:rPr>
                <w:b/>
                <w:bCs/>
                <w:sz w:val="21"/>
                <w:szCs w:val="21"/>
              </w:rPr>
              <w:t>2024 Q7(c)</w:t>
            </w:r>
            <w:r>
              <w:rPr>
                <w:sz w:val="21"/>
                <w:szCs w:val="21"/>
              </w:rPr>
              <w:t xml:space="preserve"> (short note: the creation of the Commonwealth).</w:t>
            </w:r>
          </w:p>
        </w:tc>
      </w:tr>
    </w:tbl>
    <w:p w14:paraId="7BBAFFF5" w14:textId="77777777" w:rsidR="003F4478" w:rsidRDefault="003F4478"/>
    <w:p w14:paraId="4FFA4DEB" w14:textId="77777777" w:rsidR="003F4478" w:rsidRDefault="00000000">
      <w:pPr>
        <w:pStyle w:val="Heading1"/>
        <w:pageBreakBefore/>
      </w:pPr>
      <w:bookmarkStart w:id="80" w:name="_Toc241396999"/>
      <w:r>
        <w:lastRenderedPageBreak/>
        <w:t>Chapter 8 · Decolonisation</w:t>
      </w:r>
      <w:bookmarkEnd w:id="80"/>
    </w:p>
    <w:p w14:paraId="508C0A36" w14:textId="77777777" w:rsidR="003F4478" w:rsidRDefault="00000000">
      <w:pPr>
        <w:pStyle w:val="Heading2"/>
      </w:pPr>
      <w:bookmarkStart w:id="81" w:name="_Toc241397000"/>
      <w:r>
        <w:t>8.1  What decolonisation means</w:t>
      </w:r>
      <w:bookmarkEnd w:id="81"/>
    </w:p>
    <w:p w14:paraId="27708B4A" w14:textId="77777777" w:rsidR="003F4478" w:rsidRDefault="00000000">
      <w:r>
        <w:rPr>
          <w:b/>
          <w:bCs/>
        </w:rPr>
        <w:t>Decolonisation</w:t>
      </w:r>
      <w:r>
        <w:t xml:space="preserve"> is the process by which colonies gained independence from their colonial rulers. Britain's empire in </w:t>
      </w:r>
      <w:r>
        <w:rPr>
          <w:b/>
          <w:bCs/>
        </w:rPr>
        <w:t>1945</w:t>
      </w:r>
      <w:r>
        <w:t xml:space="preserve"> covered about </w:t>
      </w:r>
      <w:r>
        <w:rPr>
          <w:b/>
          <w:bCs/>
        </w:rPr>
        <w:t>700 million</w:t>
      </w:r>
      <w:r>
        <w:t xml:space="preserve"> people; by </w:t>
      </w:r>
      <w:r>
        <w:rPr>
          <w:b/>
          <w:bCs/>
        </w:rPr>
        <w:t>1970</w:t>
      </w:r>
      <w:r>
        <w:t xml:space="preserve"> most of it had gone, and by </w:t>
      </w:r>
      <w:r>
        <w:rPr>
          <w:b/>
          <w:bCs/>
        </w:rPr>
        <w:t>1997</w:t>
      </w:r>
      <w:r>
        <w:t xml:space="preserve"> (Hong Kong) almost all.</w:t>
      </w:r>
    </w:p>
    <w:p w14:paraId="239C6F46" w14:textId="77777777" w:rsidR="003F4478" w:rsidRDefault="00000000">
      <w:pPr>
        <w:keepNext/>
        <w:spacing w:before="120" w:after="40" w:line="240" w:lineRule="auto"/>
        <w:jc w:val="center"/>
      </w:pPr>
      <w:r>
        <w:rPr>
          <w:noProof/>
        </w:rPr>
        <w:drawing>
          <wp:inline distT="0" distB="0" distL="0" distR="0" wp14:anchorId="0F2285C7" wp14:editId="3A72DDAA">
            <wp:extent cx="5905500" cy="2981325"/>
            <wp:effectExtent l="0" t="0" r="0" b="0"/>
            <wp:docPr id="12794817" name="Picture 12794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981325"/>
                    </a:xfrm>
                    <a:prstGeom prst="rect">
                      <a:avLst/>
                    </a:prstGeom>
                  </pic:spPr>
                </pic:pic>
              </a:graphicData>
            </a:graphic>
          </wp:inline>
        </w:drawing>
      </w:r>
    </w:p>
    <w:p w14:paraId="43659EA8" w14:textId="77777777" w:rsidR="003F4478" w:rsidRDefault="00000000">
      <w:pPr>
        <w:spacing w:after="220"/>
        <w:jc w:val="center"/>
      </w:pPr>
      <w:r>
        <w:rPr>
          <w:rFonts w:ascii="Calibri" w:eastAsia="Calibri" w:hAnsi="Calibri" w:cs="Calibri"/>
          <w:b/>
          <w:bCs/>
          <w:color w:val="9B2335"/>
          <w:sz w:val="18"/>
          <w:szCs w:val="18"/>
        </w:rPr>
        <w:t xml:space="preserve">Figure 7  ·  </w:t>
      </w:r>
      <w:r>
        <w:rPr>
          <w:rFonts w:ascii="Calibri" w:eastAsia="Calibri" w:hAnsi="Calibri" w:cs="Calibri"/>
          <w:i/>
          <w:iCs/>
          <w:color w:val="5B5B5B"/>
          <w:sz w:val="18"/>
          <w:szCs w:val="18"/>
        </w:rPr>
        <w:t>The end of empire: numbered independence dates (key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58"/>
        <w:gridCol w:w="4094"/>
        <w:gridCol w:w="1302"/>
        <w:gridCol w:w="558"/>
        <w:gridCol w:w="1675"/>
        <w:gridCol w:w="1119"/>
      </w:tblGrid>
      <w:tr w:rsidR="003F4478" w14:paraId="01210D31"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C845EC9" w14:textId="77777777" w:rsidR="003F4478" w:rsidRDefault="00000000">
            <w:pPr>
              <w:spacing w:after="30" w:line="250" w:lineRule="auto"/>
            </w:pPr>
            <w:r>
              <w:rPr>
                <w:rFonts w:ascii="Calibri" w:eastAsia="Calibri" w:hAnsi="Calibri" w:cs="Calibri"/>
                <w:sz w:val="18"/>
                <w:szCs w:val="18"/>
              </w:rPr>
              <w:t>1</w:t>
            </w:r>
          </w:p>
        </w:tc>
        <w:tc>
          <w:tcPr>
            <w:tcW w:w="409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D3510FF" w14:textId="77777777" w:rsidR="003F4478" w:rsidRDefault="00000000">
            <w:pPr>
              <w:spacing w:after="30" w:line="250" w:lineRule="auto"/>
            </w:pPr>
            <w:r>
              <w:rPr>
                <w:rFonts w:ascii="Calibri" w:eastAsia="Calibri" w:hAnsi="Calibri" w:cs="Calibri"/>
                <w:sz w:val="18"/>
                <w:szCs w:val="18"/>
              </w:rPr>
              <w:t>India and Pakistan</w:t>
            </w:r>
          </w:p>
        </w:tc>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7D9E785" w14:textId="77777777" w:rsidR="003F4478" w:rsidRDefault="00000000">
            <w:pPr>
              <w:spacing w:after="30" w:line="250" w:lineRule="auto"/>
            </w:pPr>
            <w:r>
              <w:rPr>
                <w:rFonts w:ascii="Calibri" w:eastAsia="Calibri" w:hAnsi="Calibri" w:cs="Calibri"/>
                <w:sz w:val="18"/>
                <w:szCs w:val="18"/>
              </w:rPr>
              <w:t>1947</w:t>
            </w:r>
          </w:p>
        </w:tc>
        <w:tc>
          <w:tcPr>
            <w:tcW w:w="55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D93ADE8" w14:textId="77777777" w:rsidR="003F4478" w:rsidRDefault="00000000">
            <w:pPr>
              <w:spacing w:after="30" w:line="250" w:lineRule="auto"/>
            </w:pPr>
            <w:r>
              <w:rPr>
                <w:rFonts w:ascii="Calibri" w:eastAsia="Calibri" w:hAnsi="Calibri" w:cs="Calibri"/>
                <w:sz w:val="18"/>
                <w:szCs w:val="18"/>
              </w:rPr>
              <w:t>9</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583A041" w14:textId="77777777" w:rsidR="003F4478" w:rsidRDefault="00000000">
            <w:pPr>
              <w:spacing w:after="30" w:line="250" w:lineRule="auto"/>
            </w:pPr>
            <w:r>
              <w:rPr>
                <w:rFonts w:ascii="Calibri" w:eastAsia="Calibri" w:hAnsi="Calibri" w:cs="Calibri"/>
                <w:sz w:val="18"/>
                <w:szCs w:val="18"/>
              </w:rPr>
              <w:t>Cyprus</w:t>
            </w:r>
          </w:p>
        </w:tc>
        <w:tc>
          <w:tcPr>
            <w:tcW w:w="11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5A7CAEF" w14:textId="77777777" w:rsidR="003F4478" w:rsidRDefault="00000000">
            <w:pPr>
              <w:spacing w:after="30" w:line="250" w:lineRule="auto"/>
            </w:pPr>
            <w:r>
              <w:rPr>
                <w:rFonts w:ascii="Calibri" w:eastAsia="Calibri" w:hAnsi="Calibri" w:cs="Calibri"/>
                <w:sz w:val="18"/>
                <w:szCs w:val="18"/>
              </w:rPr>
              <w:t>1960</w:t>
            </w:r>
          </w:p>
        </w:tc>
      </w:tr>
      <w:tr w:rsidR="003F4478" w14:paraId="3DBDF6A3"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C03C686" w14:textId="77777777" w:rsidR="003F4478" w:rsidRDefault="00000000">
            <w:pPr>
              <w:spacing w:after="30" w:line="250" w:lineRule="auto"/>
            </w:pPr>
            <w:r>
              <w:rPr>
                <w:rFonts w:ascii="Calibri" w:eastAsia="Calibri" w:hAnsi="Calibri" w:cs="Calibri"/>
                <w:sz w:val="18"/>
                <w:szCs w:val="18"/>
              </w:rPr>
              <w:t>2</w:t>
            </w:r>
          </w:p>
        </w:tc>
        <w:tc>
          <w:tcPr>
            <w:tcW w:w="409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7E3E596" w14:textId="77777777" w:rsidR="003F4478" w:rsidRDefault="00000000">
            <w:pPr>
              <w:spacing w:after="30" w:line="250" w:lineRule="auto"/>
            </w:pPr>
            <w:r>
              <w:rPr>
                <w:rFonts w:ascii="Calibri" w:eastAsia="Calibri" w:hAnsi="Calibri" w:cs="Calibri"/>
                <w:sz w:val="18"/>
                <w:szCs w:val="18"/>
              </w:rPr>
              <w:t>Burma</w:t>
            </w:r>
          </w:p>
        </w:tc>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CEB87E1" w14:textId="77777777" w:rsidR="003F4478" w:rsidRDefault="00000000">
            <w:pPr>
              <w:spacing w:after="30" w:line="250" w:lineRule="auto"/>
            </w:pPr>
            <w:r>
              <w:rPr>
                <w:rFonts w:ascii="Calibri" w:eastAsia="Calibri" w:hAnsi="Calibri" w:cs="Calibri"/>
                <w:sz w:val="18"/>
                <w:szCs w:val="18"/>
              </w:rPr>
              <w:t>1948</w:t>
            </w:r>
          </w:p>
        </w:tc>
        <w:tc>
          <w:tcPr>
            <w:tcW w:w="55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2C89B27" w14:textId="77777777" w:rsidR="003F4478" w:rsidRDefault="00000000">
            <w:pPr>
              <w:spacing w:after="30" w:line="250" w:lineRule="auto"/>
            </w:pPr>
            <w:r>
              <w:rPr>
                <w:rFonts w:ascii="Calibri" w:eastAsia="Calibri" w:hAnsi="Calibri" w:cs="Calibri"/>
                <w:sz w:val="18"/>
                <w:szCs w:val="18"/>
              </w:rPr>
              <w:t>10</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4F50DE5" w14:textId="77777777" w:rsidR="003F4478" w:rsidRDefault="00000000">
            <w:pPr>
              <w:spacing w:after="30" w:line="250" w:lineRule="auto"/>
            </w:pPr>
            <w:r>
              <w:rPr>
                <w:rFonts w:ascii="Calibri" w:eastAsia="Calibri" w:hAnsi="Calibri" w:cs="Calibri"/>
                <w:sz w:val="18"/>
                <w:szCs w:val="18"/>
              </w:rPr>
              <w:t>Tanganyika (Tanzania)</w:t>
            </w:r>
          </w:p>
        </w:tc>
        <w:tc>
          <w:tcPr>
            <w:tcW w:w="11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822E528" w14:textId="77777777" w:rsidR="003F4478" w:rsidRDefault="00000000">
            <w:pPr>
              <w:spacing w:after="30" w:line="250" w:lineRule="auto"/>
            </w:pPr>
            <w:r>
              <w:rPr>
                <w:rFonts w:ascii="Calibri" w:eastAsia="Calibri" w:hAnsi="Calibri" w:cs="Calibri"/>
                <w:sz w:val="18"/>
                <w:szCs w:val="18"/>
              </w:rPr>
              <w:t>1961</w:t>
            </w:r>
          </w:p>
        </w:tc>
      </w:tr>
      <w:tr w:rsidR="003F4478" w14:paraId="16E2CE51"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BABB384" w14:textId="77777777" w:rsidR="003F4478" w:rsidRDefault="00000000">
            <w:pPr>
              <w:spacing w:after="30" w:line="250" w:lineRule="auto"/>
            </w:pPr>
            <w:r>
              <w:rPr>
                <w:rFonts w:ascii="Calibri" w:eastAsia="Calibri" w:hAnsi="Calibri" w:cs="Calibri"/>
                <w:sz w:val="18"/>
                <w:szCs w:val="18"/>
              </w:rPr>
              <w:t>3</w:t>
            </w:r>
          </w:p>
        </w:tc>
        <w:tc>
          <w:tcPr>
            <w:tcW w:w="409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512A2CC" w14:textId="77777777" w:rsidR="003F4478" w:rsidRDefault="00000000">
            <w:pPr>
              <w:spacing w:after="30" w:line="250" w:lineRule="auto"/>
            </w:pPr>
            <w:r>
              <w:rPr>
                <w:rFonts w:ascii="Calibri" w:eastAsia="Calibri" w:hAnsi="Calibri" w:cs="Calibri"/>
                <w:sz w:val="18"/>
                <w:szCs w:val="18"/>
              </w:rPr>
              <w:t>Ceylon (Sri Lanka)</w:t>
            </w:r>
          </w:p>
        </w:tc>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6FC4FC3" w14:textId="77777777" w:rsidR="003F4478" w:rsidRDefault="00000000">
            <w:pPr>
              <w:spacing w:after="30" w:line="250" w:lineRule="auto"/>
            </w:pPr>
            <w:r>
              <w:rPr>
                <w:rFonts w:ascii="Calibri" w:eastAsia="Calibri" w:hAnsi="Calibri" w:cs="Calibri"/>
                <w:sz w:val="18"/>
                <w:szCs w:val="18"/>
              </w:rPr>
              <w:t>1948</w:t>
            </w:r>
          </w:p>
        </w:tc>
        <w:tc>
          <w:tcPr>
            <w:tcW w:w="55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88CDC02" w14:textId="77777777" w:rsidR="003F4478" w:rsidRDefault="00000000">
            <w:pPr>
              <w:spacing w:after="30" w:line="250" w:lineRule="auto"/>
            </w:pPr>
            <w:r>
              <w:rPr>
                <w:rFonts w:ascii="Calibri" w:eastAsia="Calibri" w:hAnsi="Calibri" w:cs="Calibri"/>
                <w:sz w:val="18"/>
                <w:szCs w:val="18"/>
              </w:rPr>
              <w:t>11</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EE10F6B" w14:textId="77777777" w:rsidR="003F4478" w:rsidRDefault="00000000">
            <w:pPr>
              <w:spacing w:after="30" w:line="250" w:lineRule="auto"/>
            </w:pPr>
            <w:r>
              <w:rPr>
                <w:rFonts w:ascii="Calibri" w:eastAsia="Calibri" w:hAnsi="Calibri" w:cs="Calibri"/>
                <w:sz w:val="18"/>
                <w:szCs w:val="18"/>
              </w:rPr>
              <w:t>Jamaica</w:t>
            </w:r>
          </w:p>
        </w:tc>
        <w:tc>
          <w:tcPr>
            <w:tcW w:w="11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B195BC7" w14:textId="77777777" w:rsidR="003F4478" w:rsidRDefault="00000000">
            <w:pPr>
              <w:spacing w:after="30" w:line="250" w:lineRule="auto"/>
            </w:pPr>
            <w:r>
              <w:rPr>
                <w:rFonts w:ascii="Calibri" w:eastAsia="Calibri" w:hAnsi="Calibri" w:cs="Calibri"/>
                <w:sz w:val="18"/>
                <w:szCs w:val="18"/>
              </w:rPr>
              <w:t>1962</w:t>
            </w:r>
          </w:p>
        </w:tc>
      </w:tr>
      <w:tr w:rsidR="003F4478" w14:paraId="400AB1AA"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611B7FE" w14:textId="77777777" w:rsidR="003F4478" w:rsidRDefault="00000000">
            <w:pPr>
              <w:spacing w:after="30" w:line="250" w:lineRule="auto"/>
            </w:pPr>
            <w:r>
              <w:rPr>
                <w:rFonts w:ascii="Calibri" w:eastAsia="Calibri" w:hAnsi="Calibri" w:cs="Calibri"/>
                <w:sz w:val="18"/>
                <w:szCs w:val="18"/>
              </w:rPr>
              <w:t>4</w:t>
            </w:r>
          </w:p>
        </w:tc>
        <w:tc>
          <w:tcPr>
            <w:tcW w:w="409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0CC5873" w14:textId="77777777" w:rsidR="003F4478" w:rsidRDefault="00000000">
            <w:pPr>
              <w:spacing w:after="30" w:line="250" w:lineRule="auto"/>
            </w:pPr>
            <w:r>
              <w:rPr>
                <w:rFonts w:ascii="Calibri" w:eastAsia="Calibri" w:hAnsi="Calibri" w:cs="Calibri"/>
                <w:sz w:val="18"/>
                <w:szCs w:val="18"/>
              </w:rPr>
              <w:t>Palestine (mandate ended)</w:t>
            </w:r>
          </w:p>
        </w:tc>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A6A110F" w14:textId="77777777" w:rsidR="003F4478" w:rsidRDefault="00000000">
            <w:pPr>
              <w:spacing w:after="30" w:line="250" w:lineRule="auto"/>
            </w:pPr>
            <w:r>
              <w:rPr>
                <w:rFonts w:ascii="Calibri" w:eastAsia="Calibri" w:hAnsi="Calibri" w:cs="Calibri"/>
                <w:sz w:val="18"/>
                <w:szCs w:val="18"/>
              </w:rPr>
              <w:t>1948</w:t>
            </w:r>
          </w:p>
        </w:tc>
        <w:tc>
          <w:tcPr>
            <w:tcW w:w="55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21D721F" w14:textId="77777777" w:rsidR="003F4478" w:rsidRDefault="00000000">
            <w:pPr>
              <w:spacing w:after="30" w:line="250" w:lineRule="auto"/>
            </w:pPr>
            <w:r>
              <w:rPr>
                <w:rFonts w:ascii="Calibri" w:eastAsia="Calibri" w:hAnsi="Calibri" w:cs="Calibri"/>
                <w:sz w:val="18"/>
                <w:szCs w:val="18"/>
              </w:rPr>
              <w:t>12</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EAFEAE6" w14:textId="77777777" w:rsidR="003F4478" w:rsidRDefault="00000000">
            <w:pPr>
              <w:spacing w:after="30" w:line="250" w:lineRule="auto"/>
            </w:pPr>
            <w:r>
              <w:rPr>
                <w:rFonts w:ascii="Calibri" w:eastAsia="Calibri" w:hAnsi="Calibri" w:cs="Calibri"/>
                <w:sz w:val="18"/>
                <w:szCs w:val="18"/>
              </w:rPr>
              <w:t>Kenya</w:t>
            </w:r>
          </w:p>
        </w:tc>
        <w:tc>
          <w:tcPr>
            <w:tcW w:w="11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DD35903" w14:textId="77777777" w:rsidR="003F4478" w:rsidRDefault="00000000">
            <w:pPr>
              <w:spacing w:after="30" w:line="250" w:lineRule="auto"/>
            </w:pPr>
            <w:r>
              <w:rPr>
                <w:rFonts w:ascii="Calibri" w:eastAsia="Calibri" w:hAnsi="Calibri" w:cs="Calibri"/>
                <w:sz w:val="18"/>
                <w:szCs w:val="18"/>
              </w:rPr>
              <w:t>1963</w:t>
            </w:r>
          </w:p>
        </w:tc>
      </w:tr>
      <w:tr w:rsidR="003F4478" w14:paraId="11449927"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54E9DF9" w14:textId="77777777" w:rsidR="003F4478" w:rsidRDefault="00000000">
            <w:pPr>
              <w:spacing w:after="30" w:line="250" w:lineRule="auto"/>
            </w:pPr>
            <w:r>
              <w:rPr>
                <w:rFonts w:ascii="Calibri" w:eastAsia="Calibri" w:hAnsi="Calibri" w:cs="Calibri"/>
                <w:sz w:val="18"/>
                <w:szCs w:val="18"/>
              </w:rPr>
              <w:t>5</w:t>
            </w:r>
          </w:p>
        </w:tc>
        <w:tc>
          <w:tcPr>
            <w:tcW w:w="409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40F43C7" w14:textId="77777777" w:rsidR="003F4478" w:rsidRDefault="00000000">
            <w:pPr>
              <w:spacing w:after="30" w:line="250" w:lineRule="auto"/>
            </w:pPr>
            <w:r>
              <w:rPr>
                <w:rFonts w:ascii="Calibri" w:eastAsia="Calibri" w:hAnsi="Calibri" w:cs="Calibri"/>
                <w:sz w:val="18"/>
                <w:szCs w:val="18"/>
              </w:rPr>
              <w:t>Sudan</w:t>
            </w:r>
          </w:p>
        </w:tc>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8A81FE8" w14:textId="77777777" w:rsidR="003F4478" w:rsidRDefault="00000000">
            <w:pPr>
              <w:spacing w:after="30" w:line="250" w:lineRule="auto"/>
            </w:pPr>
            <w:r>
              <w:rPr>
                <w:rFonts w:ascii="Calibri" w:eastAsia="Calibri" w:hAnsi="Calibri" w:cs="Calibri"/>
                <w:sz w:val="18"/>
                <w:szCs w:val="18"/>
              </w:rPr>
              <w:t>1956</w:t>
            </w:r>
          </w:p>
        </w:tc>
        <w:tc>
          <w:tcPr>
            <w:tcW w:w="55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4DCCF5D" w14:textId="77777777" w:rsidR="003F4478" w:rsidRDefault="00000000">
            <w:pPr>
              <w:spacing w:after="30" w:line="250" w:lineRule="auto"/>
            </w:pPr>
            <w:r>
              <w:rPr>
                <w:rFonts w:ascii="Calibri" w:eastAsia="Calibri" w:hAnsi="Calibri" w:cs="Calibri"/>
                <w:sz w:val="18"/>
                <w:szCs w:val="18"/>
              </w:rPr>
              <w:t>13</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60BF295" w14:textId="77777777" w:rsidR="003F4478" w:rsidRDefault="00000000">
            <w:pPr>
              <w:spacing w:after="30" w:line="250" w:lineRule="auto"/>
            </w:pPr>
            <w:r>
              <w:rPr>
                <w:rFonts w:ascii="Calibri" w:eastAsia="Calibri" w:hAnsi="Calibri" w:cs="Calibri"/>
                <w:sz w:val="18"/>
                <w:szCs w:val="18"/>
              </w:rPr>
              <w:t>Aden (South Yemen)</w:t>
            </w:r>
          </w:p>
        </w:tc>
        <w:tc>
          <w:tcPr>
            <w:tcW w:w="11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662920" w14:textId="77777777" w:rsidR="003F4478" w:rsidRDefault="00000000">
            <w:pPr>
              <w:spacing w:after="30" w:line="250" w:lineRule="auto"/>
            </w:pPr>
            <w:r>
              <w:rPr>
                <w:rFonts w:ascii="Calibri" w:eastAsia="Calibri" w:hAnsi="Calibri" w:cs="Calibri"/>
                <w:sz w:val="18"/>
                <w:szCs w:val="18"/>
              </w:rPr>
              <w:t>1967</w:t>
            </w:r>
          </w:p>
        </w:tc>
      </w:tr>
      <w:tr w:rsidR="003F4478" w14:paraId="1C1110FD"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FB42F8F" w14:textId="77777777" w:rsidR="003F4478" w:rsidRDefault="00000000">
            <w:pPr>
              <w:spacing w:after="30" w:line="250" w:lineRule="auto"/>
            </w:pPr>
            <w:r>
              <w:rPr>
                <w:rFonts w:ascii="Calibri" w:eastAsia="Calibri" w:hAnsi="Calibri" w:cs="Calibri"/>
                <w:sz w:val="18"/>
                <w:szCs w:val="18"/>
              </w:rPr>
              <w:t>6</w:t>
            </w:r>
          </w:p>
        </w:tc>
        <w:tc>
          <w:tcPr>
            <w:tcW w:w="409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E9131E1" w14:textId="77777777" w:rsidR="003F4478" w:rsidRDefault="00000000">
            <w:pPr>
              <w:spacing w:after="30" w:line="250" w:lineRule="auto"/>
            </w:pPr>
            <w:r>
              <w:rPr>
                <w:rFonts w:ascii="Calibri" w:eastAsia="Calibri" w:hAnsi="Calibri" w:cs="Calibri"/>
                <w:sz w:val="18"/>
                <w:szCs w:val="18"/>
              </w:rPr>
              <w:t>Malaya</w:t>
            </w:r>
          </w:p>
        </w:tc>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3334FAA" w14:textId="77777777" w:rsidR="003F4478" w:rsidRDefault="00000000">
            <w:pPr>
              <w:spacing w:after="30" w:line="250" w:lineRule="auto"/>
            </w:pPr>
            <w:r>
              <w:rPr>
                <w:rFonts w:ascii="Calibri" w:eastAsia="Calibri" w:hAnsi="Calibri" w:cs="Calibri"/>
                <w:sz w:val="18"/>
                <w:szCs w:val="18"/>
              </w:rPr>
              <w:t>1957</w:t>
            </w:r>
          </w:p>
        </w:tc>
        <w:tc>
          <w:tcPr>
            <w:tcW w:w="55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2841F2D" w14:textId="77777777" w:rsidR="003F4478" w:rsidRDefault="00000000">
            <w:pPr>
              <w:spacing w:after="30" w:line="250" w:lineRule="auto"/>
            </w:pPr>
            <w:r>
              <w:rPr>
                <w:rFonts w:ascii="Calibri" w:eastAsia="Calibri" w:hAnsi="Calibri" w:cs="Calibri"/>
                <w:sz w:val="18"/>
                <w:szCs w:val="18"/>
              </w:rPr>
              <w:t>14</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1ACC2E8" w14:textId="77777777" w:rsidR="003F4478" w:rsidRDefault="00000000">
            <w:pPr>
              <w:spacing w:after="30" w:line="250" w:lineRule="auto"/>
            </w:pPr>
            <w:r>
              <w:rPr>
                <w:rFonts w:ascii="Calibri" w:eastAsia="Calibri" w:hAnsi="Calibri" w:cs="Calibri"/>
                <w:sz w:val="18"/>
                <w:szCs w:val="18"/>
              </w:rPr>
              <w:t>Rhodesia → Zimbabwe</w:t>
            </w:r>
          </w:p>
        </w:tc>
        <w:tc>
          <w:tcPr>
            <w:tcW w:w="11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BBE3C04" w14:textId="77777777" w:rsidR="003F4478" w:rsidRDefault="00000000">
            <w:pPr>
              <w:spacing w:after="30" w:line="250" w:lineRule="auto"/>
            </w:pPr>
            <w:r>
              <w:rPr>
                <w:rFonts w:ascii="Calibri" w:eastAsia="Calibri" w:hAnsi="Calibri" w:cs="Calibri"/>
                <w:sz w:val="18"/>
                <w:szCs w:val="18"/>
              </w:rPr>
              <w:t>1980</w:t>
            </w:r>
          </w:p>
        </w:tc>
      </w:tr>
      <w:tr w:rsidR="003F4478" w14:paraId="6E8B1114"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5C581D7" w14:textId="77777777" w:rsidR="003F4478" w:rsidRDefault="00000000">
            <w:pPr>
              <w:spacing w:after="30" w:line="250" w:lineRule="auto"/>
            </w:pPr>
            <w:r>
              <w:rPr>
                <w:rFonts w:ascii="Calibri" w:eastAsia="Calibri" w:hAnsi="Calibri" w:cs="Calibri"/>
                <w:sz w:val="18"/>
                <w:szCs w:val="18"/>
              </w:rPr>
              <w:t>7</w:t>
            </w:r>
          </w:p>
        </w:tc>
        <w:tc>
          <w:tcPr>
            <w:tcW w:w="409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512FD55" w14:textId="77777777" w:rsidR="003F4478" w:rsidRDefault="00000000">
            <w:pPr>
              <w:spacing w:after="30" w:line="250" w:lineRule="auto"/>
            </w:pPr>
            <w:r>
              <w:rPr>
                <w:rFonts w:ascii="Calibri" w:eastAsia="Calibri" w:hAnsi="Calibri" w:cs="Calibri"/>
                <w:sz w:val="18"/>
                <w:szCs w:val="18"/>
              </w:rPr>
              <w:t>Gold Coast → Ghana</w:t>
            </w:r>
          </w:p>
        </w:tc>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48D72C2" w14:textId="77777777" w:rsidR="003F4478" w:rsidRDefault="00000000">
            <w:pPr>
              <w:spacing w:after="30" w:line="250" w:lineRule="auto"/>
            </w:pPr>
            <w:r>
              <w:rPr>
                <w:rFonts w:ascii="Calibri" w:eastAsia="Calibri" w:hAnsi="Calibri" w:cs="Calibri"/>
                <w:sz w:val="18"/>
                <w:szCs w:val="18"/>
              </w:rPr>
              <w:t>1957</w:t>
            </w:r>
          </w:p>
        </w:tc>
        <w:tc>
          <w:tcPr>
            <w:tcW w:w="55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1783DE4" w14:textId="77777777" w:rsidR="003F4478" w:rsidRDefault="00000000">
            <w:pPr>
              <w:spacing w:after="30" w:line="250" w:lineRule="auto"/>
            </w:pPr>
            <w:r>
              <w:rPr>
                <w:rFonts w:ascii="Calibri" w:eastAsia="Calibri" w:hAnsi="Calibri" w:cs="Calibri"/>
                <w:sz w:val="18"/>
                <w:szCs w:val="18"/>
              </w:rPr>
              <w:t>15</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CEB1D42" w14:textId="77777777" w:rsidR="003F4478" w:rsidRDefault="00000000">
            <w:pPr>
              <w:spacing w:after="30" w:line="250" w:lineRule="auto"/>
            </w:pPr>
            <w:r>
              <w:rPr>
                <w:rFonts w:ascii="Calibri" w:eastAsia="Calibri" w:hAnsi="Calibri" w:cs="Calibri"/>
                <w:sz w:val="18"/>
                <w:szCs w:val="18"/>
              </w:rPr>
              <w:t>Hong Kong (to China)</w:t>
            </w:r>
          </w:p>
        </w:tc>
        <w:tc>
          <w:tcPr>
            <w:tcW w:w="11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2CE471D" w14:textId="77777777" w:rsidR="003F4478" w:rsidRDefault="00000000">
            <w:pPr>
              <w:spacing w:after="30" w:line="250" w:lineRule="auto"/>
            </w:pPr>
            <w:r>
              <w:rPr>
                <w:rFonts w:ascii="Calibri" w:eastAsia="Calibri" w:hAnsi="Calibri" w:cs="Calibri"/>
                <w:sz w:val="18"/>
                <w:szCs w:val="18"/>
              </w:rPr>
              <w:t>1997</w:t>
            </w:r>
          </w:p>
        </w:tc>
      </w:tr>
      <w:tr w:rsidR="003F4478" w14:paraId="45087FF7" w14:textId="77777777">
        <w:tblPrEx>
          <w:tblCellMar>
            <w:top w:w="0" w:type="dxa"/>
            <w:bottom w:w="0" w:type="dxa"/>
          </w:tblCellMar>
        </w:tblPrEx>
        <w:trPr>
          <w:cantSplit/>
        </w:trPr>
        <w:tc>
          <w:tcPr>
            <w:tcW w:w="55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81B1B88" w14:textId="77777777" w:rsidR="003F4478" w:rsidRDefault="00000000">
            <w:pPr>
              <w:spacing w:after="30" w:line="250" w:lineRule="auto"/>
            </w:pPr>
            <w:r>
              <w:rPr>
                <w:rFonts w:ascii="Calibri" w:eastAsia="Calibri" w:hAnsi="Calibri" w:cs="Calibri"/>
                <w:sz w:val="18"/>
                <w:szCs w:val="18"/>
              </w:rPr>
              <w:t>8</w:t>
            </w:r>
          </w:p>
        </w:tc>
        <w:tc>
          <w:tcPr>
            <w:tcW w:w="409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2FC2691" w14:textId="77777777" w:rsidR="003F4478" w:rsidRDefault="00000000">
            <w:pPr>
              <w:spacing w:after="30" w:line="250" w:lineRule="auto"/>
            </w:pPr>
            <w:r>
              <w:rPr>
                <w:rFonts w:ascii="Calibri" w:eastAsia="Calibri" w:hAnsi="Calibri" w:cs="Calibri"/>
                <w:sz w:val="18"/>
                <w:szCs w:val="18"/>
              </w:rPr>
              <w:t>Nigeria</w:t>
            </w:r>
          </w:p>
        </w:tc>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E6073AC" w14:textId="77777777" w:rsidR="003F4478" w:rsidRDefault="00000000">
            <w:pPr>
              <w:spacing w:after="30" w:line="250" w:lineRule="auto"/>
            </w:pPr>
            <w:r>
              <w:rPr>
                <w:rFonts w:ascii="Calibri" w:eastAsia="Calibri" w:hAnsi="Calibri" w:cs="Calibri"/>
                <w:sz w:val="18"/>
                <w:szCs w:val="18"/>
              </w:rPr>
              <w:t>1960</w:t>
            </w:r>
          </w:p>
        </w:tc>
        <w:tc>
          <w:tcPr>
            <w:tcW w:w="55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5427602" w14:textId="77777777" w:rsidR="003F4478" w:rsidRDefault="003F4478">
            <w:pPr>
              <w:spacing w:after="30" w:line="250" w:lineRule="auto"/>
            </w:pP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1B6137A" w14:textId="77777777" w:rsidR="003F4478" w:rsidRDefault="003F4478">
            <w:pPr>
              <w:spacing w:after="30" w:line="250" w:lineRule="auto"/>
            </w:pPr>
          </w:p>
        </w:tc>
        <w:tc>
          <w:tcPr>
            <w:tcW w:w="11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16069E" w14:textId="77777777" w:rsidR="003F4478" w:rsidRDefault="003F4478">
            <w:pPr>
              <w:spacing w:after="30" w:line="250" w:lineRule="auto"/>
            </w:pPr>
          </w:p>
        </w:tc>
      </w:tr>
    </w:tbl>
    <w:p w14:paraId="7221F2C8" w14:textId="77777777" w:rsidR="003F4478" w:rsidRDefault="003F4478">
      <w:pPr>
        <w:spacing w:after="120"/>
      </w:pPr>
    </w:p>
    <w:p w14:paraId="1B6BD5F9" w14:textId="77777777" w:rsidR="003F4478" w:rsidRDefault="00000000">
      <w:pPr>
        <w:pStyle w:val="Heading2"/>
      </w:pPr>
      <w:bookmarkStart w:id="82" w:name="_Toc241397001"/>
      <w:r>
        <w:lastRenderedPageBreak/>
        <w:t>8.2  The motives — why Britain decolonised</w:t>
      </w:r>
      <w:bookmarkEnd w:id="82"/>
    </w:p>
    <w:p w14:paraId="12FC79EA" w14:textId="77777777" w:rsidR="003F4478" w:rsidRDefault="00000000">
      <w:pPr>
        <w:keepNext/>
        <w:spacing w:before="120" w:after="40" w:line="240" w:lineRule="auto"/>
        <w:jc w:val="center"/>
      </w:pPr>
      <w:r>
        <w:rPr>
          <w:noProof/>
        </w:rPr>
        <w:drawing>
          <wp:inline distT="0" distB="0" distL="0" distR="0" wp14:anchorId="63AE8957" wp14:editId="39D7AC7E">
            <wp:extent cx="5905500" cy="3209925"/>
            <wp:effectExtent l="0" t="0" r="0" b="0"/>
            <wp:docPr id="1239676652" name="Picture 1239676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209925"/>
                    </a:xfrm>
                    <a:prstGeom prst="rect">
                      <a:avLst/>
                    </a:prstGeom>
                  </pic:spPr>
                </pic:pic>
              </a:graphicData>
            </a:graphic>
          </wp:inline>
        </w:drawing>
      </w:r>
    </w:p>
    <w:p w14:paraId="7ADDD248" w14:textId="77777777" w:rsidR="003F4478" w:rsidRDefault="00000000">
      <w:pPr>
        <w:spacing w:after="220"/>
        <w:jc w:val="center"/>
      </w:pPr>
      <w:r>
        <w:rPr>
          <w:rFonts w:ascii="Calibri" w:eastAsia="Calibri" w:hAnsi="Calibri" w:cs="Calibri"/>
          <w:b/>
          <w:bCs/>
          <w:color w:val="9B2335"/>
          <w:sz w:val="18"/>
          <w:szCs w:val="18"/>
        </w:rPr>
        <w:t xml:space="preserve">Figure 8  ·  </w:t>
      </w:r>
      <w:r>
        <w:rPr>
          <w:rFonts w:ascii="Calibri" w:eastAsia="Calibri" w:hAnsi="Calibri" w:cs="Calibri"/>
          <w:i/>
          <w:iCs/>
          <w:color w:val="5B5B5B"/>
          <w:sz w:val="18"/>
          <w:szCs w:val="18"/>
        </w:rPr>
        <w:t>Why the Empire ended.</w:t>
      </w:r>
    </w:p>
    <w:p w14:paraId="2AD910EA" w14:textId="77777777" w:rsidR="003F4478" w:rsidRDefault="00000000">
      <w:pPr>
        <w:pStyle w:val="Heading3"/>
      </w:pPr>
      <w:bookmarkStart w:id="83" w:name="_Toc241397002"/>
      <w:r>
        <w:t>(i)  Economic weakness</w:t>
      </w:r>
      <w:bookmarkEnd w:id="83"/>
    </w:p>
    <w:p w14:paraId="646AA51E" w14:textId="77777777" w:rsidR="003F4478" w:rsidRDefault="00000000">
      <w:pPr>
        <w:pStyle w:val="ListParagraph"/>
        <w:numPr>
          <w:ilvl w:val="0"/>
          <w:numId w:val="2"/>
        </w:numPr>
        <w:spacing w:after="70" w:line="276" w:lineRule="auto"/>
      </w:pPr>
      <w:r>
        <w:t xml:space="preserve">Britain was deeply in </w:t>
      </w:r>
      <w:r>
        <w:rPr>
          <w:b/>
          <w:bCs/>
        </w:rPr>
        <w:t>debt</w:t>
      </w:r>
      <w:r>
        <w:t xml:space="preserve"> after 1945; it could not afford to hold down colonies by force.</w:t>
      </w:r>
    </w:p>
    <w:p w14:paraId="6A4D4E02" w14:textId="77777777" w:rsidR="003F4478" w:rsidRDefault="00000000">
      <w:pPr>
        <w:pStyle w:val="ListParagraph"/>
        <w:numPr>
          <w:ilvl w:val="0"/>
          <w:numId w:val="2"/>
        </w:numPr>
        <w:spacing w:after="70" w:line="276" w:lineRule="auto"/>
      </w:pPr>
      <w:r>
        <w:t xml:space="preserve">Colonial wars were expensive: </w:t>
      </w:r>
      <w:r>
        <w:rPr>
          <w:b/>
          <w:bCs/>
        </w:rPr>
        <w:t>Malaya</w:t>
      </w:r>
      <w:r>
        <w:t xml:space="preserve">, </w:t>
      </w:r>
      <w:r>
        <w:rPr>
          <w:b/>
          <w:bCs/>
        </w:rPr>
        <w:t>Kenya</w:t>
      </w:r>
      <w:r>
        <w:t xml:space="preserve">, </w:t>
      </w:r>
      <w:r>
        <w:rPr>
          <w:b/>
          <w:bCs/>
        </w:rPr>
        <w:t>Cyprus</w:t>
      </w:r>
      <w:r>
        <w:t xml:space="preserve">, </w:t>
      </w:r>
      <w:r>
        <w:rPr>
          <w:b/>
          <w:bCs/>
        </w:rPr>
        <w:t>Aden</w:t>
      </w:r>
      <w:r>
        <w:t>.</w:t>
      </w:r>
    </w:p>
    <w:p w14:paraId="32B681F6" w14:textId="77777777" w:rsidR="003F4478" w:rsidRDefault="00000000">
      <w:pPr>
        <w:pStyle w:val="ListParagraph"/>
        <w:numPr>
          <w:ilvl w:val="0"/>
          <w:numId w:val="2"/>
        </w:numPr>
        <w:spacing w:after="70" w:line="276" w:lineRule="auto"/>
      </w:pPr>
      <w:r>
        <w:t xml:space="preserve">Repeated </w:t>
      </w:r>
      <w:r>
        <w:rPr>
          <w:b/>
          <w:bCs/>
        </w:rPr>
        <w:t>sterling crises</w:t>
      </w:r>
      <w:r>
        <w:t xml:space="preserve"> (1947, 1949, 1956, 1967).</w:t>
      </w:r>
    </w:p>
    <w:p w14:paraId="1EA48F0A" w14:textId="77777777" w:rsidR="003F4478" w:rsidRDefault="00000000">
      <w:pPr>
        <w:pStyle w:val="Heading3"/>
      </w:pPr>
      <w:bookmarkStart w:id="84" w:name="_Toc241397003"/>
      <w:r>
        <w:t>(ii)  Nationalism</w:t>
      </w:r>
      <w:bookmarkEnd w:id="84"/>
    </w:p>
    <w:p w14:paraId="2A102FDA" w14:textId="77777777" w:rsidR="003F4478" w:rsidRDefault="00000000">
      <w:r>
        <w:t xml:space="preserve">Strong nationalist movements — the Indian </w:t>
      </w:r>
      <w:r>
        <w:rPr>
          <w:b/>
          <w:bCs/>
        </w:rPr>
        <w:t>Congress</w:t>
      </w:r>
      <w:r>
        <w:t xml:space="preserve"> and </w:t>
      </w:r>
      <w:r>
        <w:rPr>
          <w:b/>
          <w:bCs/>
        </w:rPr>
        <w:t>Muslim League</w:t>
      </w:r>
      <w:r>
        <w:t xml:space="preserve">, </w:t>
      </w:r>
      <w:r>
        <w:rPr>
          <w:b/>
          <w:bCs/>
        </w:rPr>
        <w:t>Nkrumah</w:t>
      </w:r>
      <w:r>
        <w:t xml:space="preserve">'s Convention People's Party in the Gold Coast, </w:t>
      </w:r>
      <w:r>
        <w:rPr>
          <w:b/>
          <w:bCs/>
        </w:rPr>
        <w:t>Kenyatta</w:t>
      </w:r>
      <w:r>
        <w:t>'s KANU in Kenya — made colonial rule impossible without force.</w:t>
      </w:r>
    </w:p>
    <w:p w14:paraId="4A088108" w14:textId="77777777" w:rsidR="003F4478" w:rsidRDefault="00000000">
      <w:pPr>
        <w:pStyle w:val="Heading3"/>
      </w:pPr>
      <w:bookmarkStart w:id="85" w:name="_Toc241397004"/>
      <w:r>
        <w:t>(iii)  The Second World War</w:t>
      </w:r>
      <w:bookmarkEnd w:id="85"/>
    </w:p>
    <w:p w14:paraId="434AEAA5" w14:textId="77777777" w:rsidR="003F4478" w:rsidRDefault="00000000">
      <w:r>
        <w:t xml:space="preserve">The fall of </w:t>
      </w:r>
      <w:r>
        <w:rPr>
          <w:b/>
          <w:bCs/>
        </w:rPr>
        <w:t>Singapore</w:t>
      </w:r>
      <w:r>
        <w:t xml:space="preserve"> (1942) destroyed British prestige; the </w:t>
      </w:r>
      <w:r>
        <w:rPr>
          <w:b/>
          <w:bCs/>
        </w:rPr>
        <w:t>Atlantic Charter</w:t>
      </w:r>
      <w:r>
        <w:t xml:space="preserve"> and colonial soldiers' service raised expectations; India was promised independence.</w:t>
      </w:r>
    </w:p>
    <w:p w14:paraId="2C189482" w14:textId="77777777" w:rsidR="003F4478" w:rsidRDefault="00000000">
      <w:pPr>
        <w:pStyle w:val="Heading3"/>
      </w:pPr>
      <w:bookmarkStart w:id="86" w:name="_Toc241397005"/>
      <w:r>
        <w:t>(iv)  International pressure</w:t>
      </w:r>
      <w:bookmarkEnd w:id="86"/>
    </w:p>
    <w:p w14:paraId="46060D87" w14:textId="77777777" w:rsidR="003F4478" w:rsidRDefault="00000000">
      <w:pPr>
        <w:pStyle w:val="ListParagraph"/>
        <w:numPr>
          <w:ilvl w:val="0"/>
          <w:numId w:val="2"/>
        </w:numPr>
        <w:spacing w:after="70" w:line="276" w:lineRule="auto"/>
      </w:pPr>
      <w:r>
        <w:rPr>
          <w:b/>
          <w:bCs/>
        </w:rPr>
        <w:t>The USA</w:t>
      </w:r>
      <w:r>
        <w:t xml:space="preserve"> opposed old-style empires (Roosevelt; Eisenhower at </w:t>
      </w:r>
      <w:r>
        <w:rPr>
          <w:b/>
          <w:bCs/>
        </w:rPr>
        <w:t>Suez</w:t>
      </w:r>
      <w:r>
        <w:t>).</w:t>
      </w:r>
    </w:p>
    <w:p w14:paraId="7141C6C3" w14:textId="77777777" w:rsidR="003F4478" w:rsidRDefault="00000000">
      <w:pPr>
        <w:pStyle w:val="ListParagraph"/>
        <w:numPr>
          <w:ilvl w:val="0"/>
          <w:numId w:val="2"/>
        </w:numPr>
        <w:spacing w:after="70" w:line="276" w:lineRule="auto"/>
      </w:pPr>
      <w:r>
        <w:rPr>
          <w:b/>
          <w:bCs/>
        </w:rPr>
        <w:t>The USSR</w:t>
      </w:r>
      <w:r>
        <w:t xml:space="preserve"> supported "national liberation" movements.</w:t>
      </w:r>
    </w:p>
    <w:p w14:paraId="03731510" w14:textId="77777777" w:rsidR="003F4478" w:rsidRDefault="00000000">
      <w:pPr>
        <w:pStyle w:val="ListParagraph"/>
        <w:numPr>
          <w:ilvl w:val="0"/>
          <w:numId w:val="2"/>
        </w:numPr>
        <w:spacing w:after="70" w:line="276" w:lineRule="auto"/>
      </w:pPr>
      <w:r>
        <w:rPr>
          <w:b/>
          <w:bCs/>
        </w:rPr>
        <w:t>The United Nations</w:t>
      </w:r>
      <w:r>
        <w:t xml:space="preserve">: its Charter proclaimed self-determination; the </w:t>
      </w:r>
      <w:r>
        <w:rPr>
          <w:b/>
          <w:bCs/>
        </w:rPr>
        <w:t>Declaration on the Granting of Independence to Colonial Countries and Peoples</w:t>
      </w:r>
      <w:r>
        <w:t xml:space="preserve"> (</w:t>
      </w:r>
      <w:r>
        <w:rPr>
          <w:b/>
          <w:bCs/>
        </w:rPr>
        <w:t>Resolution 1514</w:t>
      </w:r>
      <w:r>
        <w:t xml:space="preserve">, </w:t>
      </w:r>
      <w:r>
        <w:rPr>
          <w:b/>
          <w:bCs/>
        </w:rPr>
        <w:t>December 1960</w:t>
      </w:r>
      <w:r>
        <w:t>).</w:t>
      </w:r>
    </w:p>
    <w:p w14:paraId="70FBC1C7" w14:textId="77777777" w:rsidR="003F4478" w:rsidRDefault="00000000">
      <w:pPr>
        <w:pStyle w:val="Heading3"/>
      </w:pPr>
      <w:bookmarkStart w:id="87" w:name="_Toc241397006"/>
      <w:r>
        <w:lastRenderedPageBreak/>
        <w:t>(v)  The Cold War</w:t>
      </w:r>
      <w:bookmarkEnd w:id="87"/>
    </w:p>
    <w:p w14:paraId="0545EDA0" w14:textId="77777777" w:rsidR="003F4478" w:rsidRDefault="00000000">
      <w:r>
        <w:t xml:space="preserve">Britain needed to hand power to </w:t>
      </w:r>
      <w:r>
        <w:rPr>
          <w:b/>
          <w:bCs/>
        </w:rPr>
        <w:t>moderate, pro-Western</w:t>
      </w:r>
      <w:r>
        <w:t xml:space="preserve"> nationalists before communists took over (Malaya); fighting colonial wars damaged its image; resources were needed for </w:t>
      </w:r>
      <w:r>
        <w:rPr>
          <w:b/>
          <w:bCs/>
        </w:rPr>
        <w:t>NATO</w:t>
      </w:r>
      <w:r>
        <w:t xml:space="preserve"> and nuclear weapons.</w:t>
      </w:r>
    </w:p>
    <w:p w14:paraId="66B9D00A" w14:textId="77777777" w:rsidR="003F4478" w:rsidRDefault="00000000">
      <w:pPr>
        <w:pStyle w:val="Heading3"/>
      </w:pPr>
      <w:bookmarkStart w:id="88" w:name="_Toc241397007"/>
      <w:r>
        <w:t>(vi)  British decisions and attitudes</w:t>
      </w:r>
      <w:bookmarkEnd w:id="88"/>
    </w:p>
    <w:p w14:paraId="016F0354" w14:textId="77777777" w:rsidR="003F4478" w:rsidRDefault="00000000">
      <w:pPr>
        <w:pStyle w:val="ListParagraph"/>
        <w:numPr>
          <w:ilvl w:val="0"/>
          <w:numId w:val="2"/>
        </w:numPr>
        <w:spacing w:after="70" w:line="276" w:lineRule="auto"/>
      </w:pPr>
      <w:r>
        <w:rPr>
          <w:b/>
          <w:bCs/>
        </w:rPr>
        <w:t>Labour's</w:t>
      </w:r>
      <w:r>
        <w:t xml:space="preserve"> anti-imperial ideals (India, 1947).</w:t>
      </w:r>
    </w:p>
    <w:p w14:paraId="1ADF4C04" w14:textId="77777777" w:rsidR="003F4478" w:rsidRDefault="00000000">
      <w:pPr>
        <w:pStyle w:val="ListParagraph"/>
        <w:numPr>
          <w:ilvl w:val="0"/>
          <w:numId w:val="2"/>
        </w:numPr>
        <w:spacing w:after="70" w:line="276" w:lineRule="auto"/>
      </w:pPr>
      <w:r>
        <w:rPr>
          <w:b/>
          <w:bCs/>
        </w:rPr>
        <w:t>Macmillan</w:t>
      </w:r>
      <w:r>
        <w:t xml:space="preserve">'s </w:t>
      </w:r>
      <w:r>
        <w:rPr>
          <w:b/>
          <w:bCs/>
        </w:rPr>
        <w:t>audit</w:t>
      </w:r>
      <w:r>
        <w:t xml:space="preserve"> of the colonies' costs and benefits (</w:t>
      </w:r>
      <w:r>
        <w:rPr>
          <w:b/>
          <w:bCs/>
        </w:rPr>
        <w:t>1957</w:t>
      </w:r>
      <w:r>
        <w:t>) and his "</w:t>
      </w:r>
      <w:r>
        <w:rPr>
          <w:b/>
          <w:bCs/>
        </w:rPr>
        <w:t>wind of change</w:t>
      </w:r>
      <w:r>
        <w:t>" speech (</w:t>
      </w:r>
      <w:r>
        <w:rPr>
          <w:b/>
          <w:bCs/>
        </w:rPr>
        <w:t>Cape Town</w:t>
      </w:r>
      <w:r>
        <w:t xml:space="preserve">, </w:t>
      </w:r>
      <w:r>
        <w:rPr>
          <w:b/>
          <w:bCs/>
        </w:rPr>
        <w:t>3 February 1960</w:t>
      </w:r>
      <w:r>
        <w:t>): "The wind of change is blowing through this continent, and whether we like it or not, this growth of national consciousness is a political fact."</w:t>
      </w:r>
    </w:p>
    <w:p w14:paraId="0373E629" w14:textId="77777777" w:rsidR="003F4478" w:rsidRDefault="00000000">
      <w:pPr>
        <w:pStyle w:val="ListParagraph"/>
        <w:numPr>
          <w:ilvl w:val="0"/>
          <w:numId w:val="2"/>
        </w:numPr>
        <w:spacing w:after="70" w:line="276" w:lineRule="auto"/>
      </w:pPr>
      <w:r>
        <w:rPr>
          <w:b/>
          <w:bCs/>
        </w:rPr>
        <w:t>Iain Macleod</w:t>
      </w:r>
      <w:r>
        <w:t xml:space="preserve"> (Colonial Secretary, </w:t>
      </w:r>
      <w:r>
        <w:rPr>
          <w:b/>
          <w:bCs/>
        </w:rPr>
        <w:t>1959–61</w:t>
      </w:r>
      <w:r>
        <w:t>) speeded up independence in Africa.</w:t>
      </w:r>
    </w:p>
    <w:p w14:paraId="1051746C" w14:textId="77777777" w:rsidR="003F4478" w:rsidRDefault="00000000">
      <w:pPr>
        <w:pStyle w:val="ListParagraph"/>
        <w:numPr>
          <w:ilvl w:val="0"/>
          <w:numId w:val="2"/>
        </w:numPr>
        <w:spacing w:after="70" w:line="276" w:lineRule="auto"/>
      </w:pPr>
      <w:r>
        <w:rPr>
          <w:b/>
          <w:bCs/>
        </w:rPr>
        <w:t>Suez</w:t>
      </w:r>
      <w:r>
        <w:t xml:space="preserve"> (</w:t>
      </w:r>
      <w:r>
        <w:rPr>
          <w:b/>
          <w:bCs/>
        </w:rPr>
        <w:t>1956</w:t>
      </w:r>
      <w:r>
        <w:t>) showed Britain could no longer act as an imperial power.</w:t>
      </w:r>
    </w:p>
    <w:p w14:paraId="1FEC13F0" w14:textId="77777777" w:rsidR="003F4478" w:rsidRDefault="00000000">
      <w:pPr>
        <w:pStyle w:val="ListParagraph"/>
        <w:numPr>
          <w:ilvl w:val="0"/>
          <w:numId w:val="2"/>
        </w:numPr>
        <w:spacing w:after="70" w:line="276" w:lineRule="auto"/>
      </w:pPr>
      <w:r>
        <w:rPr>
          <w:b/>
          <w:bCs/>
        </w:rPr>
        <w:t>Europe</w:t>
      </w:r>
      <w:r>
        <w:t xml:space="preserve">: from </w:t>
      </w:r>
      <w:r>
        <w:rPr>
          <w:b/>
          <w:bCs/>
        </w:rPr>
        <w:t>1961</w:t>
      </w:r>
      <w:r>
        <w:t xml:space="preserve"> Britain looked to the EEC rather than the empire.</w:t>
      </w:r>
    </w:p>
    <w:p w14:paraId="3EC59EF7" w14:textId="77777777" w:rsidR="003F4478" w:rsidRDefault="00000000">
      <w:pPr>
        <w:pStyle w:val="ListParagraph"/>
        <w:numPr>
          <w:ilvl w:val="0"/>
          <w:numId w:val="2"/>
        </w:numPr>
        <w:spacing w:after="70" w:line="276" w:lineRule="auto"/>
      </w:pPr>
      <w:r>
        <w:rPr>
          <w:b/>
          <w:bCs/>
        </w:rPr>
        <w:t>Public opinion</w:t>
      </w:r>
      <w:r>
        <w:t xml:space="preserve"> was largely indifferent; scandals such as the </w:t>
      </w:r>
      <w:r>
        <w:rPr>
          <w:b/>
          <w:bCs/>
        </w:rPr>
        <w:t>Hola camp</w:t>
      </w:r>
      <w:r>
        <w:t xml:space="preserve"> killings in Kenya (</w:t>
      </w:r>
      <w:r>
        <w:rPr>
          <w:b/>
          <w:bCs/>
        </w:rPr>
        <w:t>March 1959</w:t>
      </w:r>
      <w:r>
        <w:t xml:space="preserve">, 11 detainees beaten to death) and the </w:t>
      </w:r>
      <w:r>
        <w:rPr>
          <w:b/>
          <w:bCs/>
        </w:rPr>
        <w:t>Devlin Report</w:t>
      </w:r>
      <w:r>
        <w:t xml:space="preserve"> on Nyasaland (1959: "a police state") turned opinion against colonial rule.</w:t>
      </w:r>
    </w:p>
    <w:p w14:paraId="3E70317A" w14:textId="77777777" w:rsidR="003F4478" w:rsidRDefault="00000000">
      <w:pPr>
        <w:pStyle w:val="Heading3"/>
      </w:pPr>
      <w:bookmarkStart w:id="89" w:name="_Toc241397008"/>
      <w:r>
        <w:t>(vii)  The Commonwealth as a bridge</w:t>
      </w:r>
      <w:bookmarkEnd w:id="89"/>
    </w:p>
    <w:p w14:paraId="7126D8FA" w14:textId="77777777" w:rsidR="003F4478" w:rsidRDefault="00000000">
      <w:r>
        <w:t>Independence within the Commonwealth let Britain keep friendship and influence.</w:t>
      </w:r>
    </w:p>
    <w:p w14:paraId="7A5EEFD8" w14:textId="77777777" w:rsidR="003F4478" w:rsidRDefault="00000000">
      <w:pPr>
        <w:pStyle w:val="Heading2"/>
      </w:pPr>
      <w:bookmarkStart w:id="90" w:name="_Toc241397009"/>
      <w:r>
        <w:t>8.3  India, 1947</w:t>
      </w:r>
      <w:bookmarkEnd w:id="90"/>
    </w:p>
    <w:p w14:paraId="2724296E" w14:textId="77777777" w:rsidR="003F4478" w:rsidRDefault="00000000">
      <w:pPr>
        <w:pStyle w:val="Heading3"/>
      </w:pPr>
      <w:bookmarkStart w:id="91" w:name="_Toc241397010"/>
      <w:r>
        <w:t>(i)  Why Britain left</w:t>
      </w:r>
      <w:bookmarkEnd w:id="91"/>
    </w:p>
    <w:p w14:paraId="31563375" w14:textId="77777777" w:rsidR="003F4478" w:rsidRDefault="00000000">
      <w:pPr>
        <w:tabs>
          <w:tab w:val="left" w:pos="460"/>
        </w:tabs>
        <w:spacing w:after="90"/>
        <w:ind w:left="460" w:hanging="460"/>
      </w:pPr>
      <w:r>
        <w:rPr>
          <w:b/>
          <w:bCs/>
          <w:color w:val="9B2335"/>
        </w:rPr>
        <w:t>1.</w:t>
      </w:r>
      <w:r>
        <w:rPr>
          <w:b/>
          <w:bCs/>
          <w:color w:val="9B2335"/>
        </w:rPr>
        <w:tab/>
      </w:r>
      <w:r>
        <w:rPr>
          <w:b/>
          <w:bCs/>
        </w:rPr>
        <w:t>Indian nationalism</w:t>
      </w:r>
      <w:r>
        <w:t xml:space="preserve">: the </w:t>
      </w:r>
      <w:r>
        <w:rPr>
          <w:b/>
          <w:bCs/>
        </w:rPr>
        <w:t>Indian National Congress</w:t>
      </w:r>
      <w:r>
        <w:t xml:space="preserve"> (1885) under </w:t>
      </w:r>
      <w:r>
        <w:rPr>
          <w:b/>
          <w:bCs/>
        </w:rPr>
        <w:t>Gandhi</w:t>
      </w:r>
      <w:r>
        <w:t xml:space="preserve"> and </w:t>
      </w:r>
      <w:r>
        <w:rPr>
          <w:b/>
          <w:bCs/>
        </w:rPr>
        <w:t>Nehru</w:t>
      </w:r>
      <w:r>
        <w:t xml:space="preserve">, with mass campaigns of non-cooperation (1920–22), civil disobedience (the </w:t>
      </w:r>
      <w:r>
        <w:rPr>
          <w:b/>
          <w:bCs/>
        </w:rPr>
        <w:t>Salt March</w:t>
      </w:r>
      <w:r>
        <w:t xml:space="preserve">, 1930), and </w:t>
      </w:r>
      <w:r>
        <w:rPr>
          <w:b/>
          <w:bCs/>
        </w:rPr>
        <w:t>Quit India</w:t>
      </w:r>
      <w:r>
        <w:t xml:space="preserve"> (</w:t>
      </w:r>
      <w:r>
        <w:rPr>
          <w:b/>
          <w:bCs/>
        </w:rPr>
        <w:t>August 1942</w:t>
      </w:r>
      <w:r>
        <w:t>).</w:t>
      </w:r>
    </w:p>
    <w:p w14:paraId="5300E8D1" w14:textId="77777777" w:rsidR="003F4478" w:rsidRDefault="00000000">
      <w:pPr>
        <w:tabs>
          <w:tab w:val="left" w:pos="460"/>
        </w:tabs>
        <w:spacing w:after="90"/>
        <w:ind w:left="460" w:hanging="460"/>
      </w:pPr>
      <w:r>
        <w:rPr>
          <w:b/>
          <w:bCs/>
          <w:color w:val="9B2335"/>
        </w:rPr>
        <w:t>2.</w:t>
      </w:r>
      <w:r>
        <w:rPr>
          <w:b/>
          <w:bCs/>
          <w:color w:val="9B2335"/>
        </w:rPr>
        <w:tab/>
      </w:r>
      <w:r>
        <w:rPr>
          <w:b/>
          <w:bCs/>
        </w:rPr>
        <w:t>The Muslim League</w:t>
      </w:r>
      <w:r>
        <w:t xml:space="preserve"> under </w:t>
      </w:r>
      <w:r>
        <w:rPr>
          <w:b/>
          <w:bCs/>
        </w:rPr>
        <w:t>Jinnah</w:t>
      </w:r>
      <w:r>
        <w:t xml:space="preserve"> demanded a separate homeland — the </w:t>
      </w:r>
      <w:r>
        <w:rPr>
          <w:b/>
          <w:bCs/>
        </w:rPr>
        <w:t>Lahore Resolution</w:t>
      </w:r>
      <w:r>
        <w:t xml:space="preserve"> (</w:t>
      </w:r>
      <w:r>
        <w:rPr>
          <w:b/>
          <w:bCs/>
        </w:rPr>
        <w:t>23 March 1940</w:t>
      </w:r>
      <w:r>
        <w:t xml:space="preserve">); the League won almost all Muslim seats in the </w:t>
      </w:r>
      <w:r>
        <w:rPr>
          <w:b/>
          <w:bCs/>
        </w:rPr>
        <w:t>1945–46</w:t>
      </w:r>
      <w:r>
        <w:t xml:space="preserve"> elections.</w:t>
      </w:r>
    </w:p>
    <w:p w14:paraId="64F0878B" w14:textId="77777777" w:rsidR="003F4478" w:rsidRDefault="00000000">
      <w:pPr>
        <w:tabs>
          <w:tab w:val="left" w:pos="460"/>
        </w:tabs>
        <w:spacing w:after="90"/>
        <w:ind w:left="460" w:hanging="460"/>
      </w:pPr>
      <w:r>
        <w:rPr>
          <w:b/>
          <w:bCs/>
          <w:color w:val="9B2335"/>
        </w:rPr>
        <w:t>3.</w:t>
      </w:r>
      <w:r>
        <w:rPr>
          <w:b/>
          <w:bCs/>
          <w:color w:val="9B2335"/>
        </w:rPr>
        <w:tab/>
      </w:r>
      <w:r>
        <w:rPr>
          <w:b/>
          <w:bCs/>
        </w:rPr>
        <w:t>The war</w:t>
      </w:r>
      <w:r>
        <w:t xml:space="preserve"> weakened Britain; </w:t>
      </w:r>
      <w:r>
        <w:rPr>
          <w:b/>
          <w:bCs/>
        </w:rPr>
        <w:t>Cripps</w:t>
      </w:r>
      <w:r>
        <w:t xml:space="preserve"> had promised independence after the war (1942); India became Britain's </w:t>
      </w:r>
      <w:r>
        <w:rPr>
          <w:b/>
          <w:bCs/>
        </w:rPr>
        <w:t>creditor</w:t>
      </w:r>
      <w:r>
        <w:t xml:space="preserve"> (the sterling balances).</w:t>
      </w:r>
    </w:p>
    <w:p w14:paraId="7A8CD5BB" w14:textId="77777777" w:rsidR="003F4478" w:rsidRDefault="00000000">
      <w:pPr>
        <w:tabs>
          <w:tab w:val="left" w:pos="460"/>
        </w:tabs>
        <w:spacing w:after="90"/>
        <w:ind w:left="460" w:hanging="460"/>
      </w:pPr>
      <w:r>
        <w:rPr>
          <w:b/>
          <w:bCs/>
          <w:color w:val="9B2335"/>
        </w:rPr>
        <w:t>4.</w:t>
      </w:r>
      <w:r>
        <w:rPr>
          <w:b/>
          <w:bCs/>
          <w:color w:val="9B2335"/>
        </w:rPr>
        <w:tab/>
      </w:r>
      <w:r>
        <w:rPr>
          <w:b/>
          <w:bCs/>
        </w:rPr>
        <w:t>Loss of control</w:t>
      </w:r>
      <w:r>
        <w:t xml:space="preserve">: the </w:t>
      </w:r>
      <w:r>
        <w:rPr>
          <w:b/>
          <w:bCs/>
        </w:rPr>
        <w:t>INA trials</w:t>
      </w:r>
      <w:r>
        <w:t xml:space="preserve"> (1945–46, of soldiers of Subhas Chandra Bose's Indian National Army) roused huge public sympathy; the </w:t>
      </w:r>
      <w:r>
        <w:rPr>
          <w:b/>
          <w:bCs/>
        </w:rPr>
        <w:t>Royal Indian Navy mutiny</w:t>
      </w:r>
      <w:r>
        <w:t xml:space="preserve"> (</w:t>
      </w:r>
      <w:r>
        <w:rPr>
          <w:b/>
          <w:bCs/>
        </w:rPr>
        <w:t>February 1946</w:t>
      </w:r>
      <w:r>
        <w:t xml:space="preserve">) showed the armed forces could no longer be relied on; the </w:t>
      </w:r>
      <w:r>
        <w:rPr>
          <w:b/>
          <w:bCs/>
        </w:rPr>
        <w:t>Indian Civil Service</w:t>
      </w:r>
      <w:r>
        <w:t xml:space="preserve"> was now largely Indian.</w:t>
      </w:r>
    </w:p>
    <w:p w14:paraId="07F058E7" w14:textId="77777777" w:rsidR="003F4478" w:rsidRDefault="00000000">
      <w:pPr>
        <w:tabs>
          <w:tab w:val="left" w:pos="460"/>
        </w:tabs>
        <w:spacing w:after="90"/>
        <w:ind w:left="460" w:hanging="460"/>
      </w:pPr>
      <w:r>
        <w:rPr>
          <w:b/>
          <w:bCs/>
          <w:color w:val="9B2335"/>
        </w:rPr>
        <w:t>5.</w:t>
      </w:r>
      <w:r>
        <w:rPr>
          <w:b/>
          <w:bCs/>
          <w:color w:val="9B2335"/>
        </w:rPr>
        <w:tab/>
      </w:r>
      <w:r>
        <w:rPr>
          <w:b/>
          <w:bCs/>
        </w:rPr>
        <w:t>Labour's commitment</w:t>
      </w:r>
      <w:r>
        <w:t>: Attlee and his colleagues believed in Indian independence.</w:t>
      </w:r>
    </w:p>
    <w:p w14:paraId="2A8F5409" w14:textId="77777777" w:rsidR="003F4478" w:rsidRDefault="00000000">
      <w:pPr>
        <w:tabs>
          <w:tab w:val="left" w:pos="460"/>
        </w:tabs>
        <w:spacing w:after="90"/>
        <w:ind w:left="460" w:hanging="460"/>
      </w:pPr>
      <w:r>
        <w:rPr>
          <w:b/>
          <w:bCs/>
          <w:color w:val="9B2335"/>
        </w:rPr>
        <w:t>6.</w:t>
      </w:r>
      <w:r>
        <w:rPr>
          <w:b/>
          <w:bCs/>
          <w:color w:val="9B2335"/>
        </w:rPr>
        <w:tab/>
      </w:r>
      <w:r>
        <w:rPr>
          <w:b/>
          <w:bCs/>
        </w:rPr>
        <w:t>US pressure</w:t>
      </w:r>
      <w:r>
        <w:t xml:space="preserve"> and world opinion.</w:t>
      </w:r>
    </w:p>
    <w:p w14:paraId="5797A6FF" w14:textId="77777777" w:rsidR="003F4478" w:rsidRDefault="00000000">
      <w:pPr>
        <w:tabs>
          <w:tab w:val="left" w:pos="460"/>
        </w:tabs>
        <w:spacing w:after="90"/>
        <w:ind w:left="460" w:hanging="460"/>
      </w:pPr>
      <w:r>
        <w:rPr>
          <w:b/>
          <w:bCs/>
          <w:color w:val="9B2335"/>
        </w:rPr>
        <w:t>7.</w:t>
      </w:r>
      <w:r>
        <w:rPr>
          <w:b/>
          <w:bCs/>
          <w:color w:val="9B2335"/>
        </w:rPr>
        <w:tab/>
      </w:r>
      <w:r>
        <w:rPr>
          <w:b/>
          <w:bCs/>
        </w:rPr>
        <w:t>Cost</w:t>
      </w:r>
      <w:r>
        <w:t>: holding India by force would need troops Britain did not have.</w:t>
      </w:r>
    </w:p>
    <w:p w14:paraId="6FEE7AA5" w14:textId="77777777" w:rsidR="003F4478" w:rsidRDefault="00000000">
      <w:pPr>
        <w:pStyle w:val="Heading3"/>
      </w:pPr>
      <w:bookmarkStart w:id="92" w:name="_Toc241397011"/>
      <w:r>
        <w:lastRenderedPageBreak/>
        <w:t>(ii)  How Britain left</w:t>
      </w:r>
      <w:bookmarkEnd w:id="9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75"/>
        <w:gridCol w:w="7631"/>
      </w:tblGrid>
      <w:tr w:rsidR="003F4478" w14:paraId="2E483039" w14:textId="77777777">
        <w:tblPrEx>
          <w:tblCellMar>
            <w:top w:w="0" w:type="dxa"/>
            <w:bottom w:w="0" w:type="dxa"/>
          </w:tblCellMar>
        </w:tblPrEx>
        <w:trPr>
          <w:cantSplit/>
          <w:tblHeader/>
        </w:trPr>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AE40F5E" w14:textId="77777777" w:rsidR="003F4478" w:rsidRDefault="00000000">
            <w:pPr>
              <w:spacing w:after="30" w:line="250" w:lineRule="auto"/>
            </w:pPr>
            <w:r>
              <w:rPr>
                <w:rFonts w:ascii="Calibri" w:eastAsia="Calibri" w:hAnsi="Calibri" w:cs="Calibri"/>
                <w:b/>
                <w:bCs/>
                <w:color w:val="FFFFFF"/>
                <w:sz w:val="18"/>
                <w:szCs w:val="18"/>
              </w:rPr>
              <w:t>Date</w:t>
            </w:r>
          </w:p>
        </w:tc>
        <w:tc>
          <w:tcPr>
            <w:tcW w:w="763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A2E538E" w14:textId="77777777" w:rsidR="003F4478" w:rsidRDefault="00000000">
            <w:pPr>
              <w:spacing w:after="30" w:line="250" w:lineRule="auto"/>
            </w:pPr>
            <w:r>
              <w:rPr>
                <w:rFonts w:ascii="Calibri" w:eastAsia="Calibri" w:hAnsi="Calibri" w:cs="Calibri"/>
                <w:b/>
                <w:bCs/>
                <w:color w:val="FFFFFF"/>
                <w:sz w:val="18"/>
                <w:szCs w:val="18"/>
              </w:rPr>
              <w:t>Step</w:t>
            </w:r>
          </w:p>
        </w:tc>
      </w:tr>
      <w:tr w:rsidR="003F4478" w14:paraId="5AB99C3C"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26ED90B" w14:textId="77777777" w:rsidR="003F4478" w:rsidRDefault="00000000">
            <w:pPr>
              <w:spacing w:after="30" w:line="250" w:lineRule="auto"/>
            </w:pPr>
            <w:r>
              <w:rPr>
                <w:rFonts w:ascii="Calibri" w:eastAsia="Calibri" w:hAnsi="Calibri" w:cs="Calibri"/>
                <w:b/>
                <w:bCs/>
                <w:sz w:val="18"/>
                <w:szCs w:val="18"/>
              </w:rPr>
              <w:t>March 1942</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18948C6" w14:textId="77777777" w:rsidR="003F4478" w:rsidRDefault="00000000">
            <w:pPr>
              <w:spacing w:after="30" w:line="250" w:lineRule="auto"/>
            </w:pPr>
            <w:r>
              <w:rPr>
                <w:rFonts w:ascii="Calibri" w:eastAsia="Calibri" w:hAnsi="Calibri" w:cs="Calibri"/>
                <w:b/>
                <w:bCs/>
                <w:sz w:val="18"/>
                <w:szCs w:val="18"/>
              </w:rPr>
              <w:t>The Cripps Mission</w:t>
            </w:r>
            <w:r>
              <w:rPr>
                <w:rFonts w:ascii="Calibri" w:eastAsia="Calibri" w:hAnsi="Calibri" w:cs="Calibri"/>
                <w:sz w:val="18"/>
                <w:szCs w:val="18"/>
              </w:rPr>
              <w:t>: dominion status after the war, with the right of provinces to opt out; rejected ("a post-dated cheque on a failing bank", as Gandhi reportedly called it).</w:t>
            </w:r>
          </w:p>
        </w:tc>
      </w:tr>
      <w:tr w:rsidR="003F4478" w14:paraId="1D2D3901"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DAB8E81" w14:textId="77777777" w:rsidR="003F4478" w:rsidRDefault="00000000">
            <w:pPr>
              <w:spacing w:after="30" w:line="250" w:lineRule="auto"/>
            </w:pPr>
            <w:r>
              <w:rPr>
                <w:rFonts w:ascii="Calibri" w:eastAsia="Calibri" w:hAnsi="Calibri" w:cs="Calibri"/>
                <w:b/>
                <w:bCs/>
                <w:sz w:val="18"/>
                <w:szCs w:val="18"/>
              </w:rPr>
              <w:t>Aug 1942</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986A322" w14:textId="77777777" w:rsidR="003F4478" w:rsidRDefault="00000000">
            <w:pPr>
              <w:spacing w:after="30" w:line="250" w:lineRule="auto"/>
            </w:pPr>
            <w:r>
              <w:rPr>
                <w:rFonts w:ascii="Calibri" w:eastAsia="Calibri" w:hAnsi="Calibri" w:cs="Calibri"/>
                <w:b/>
                <w:bCs/>
                <w:sz w:val="18"/>
                <w:szCs w:val="18"/>
              </w:rPr>
              <w:t>Quit India</w:t>
            </w:r>
            <w:r>
              <w:rPr>
                <w:rFonts w:ascii="Calibri" w:eastAsia="Calibri" w:hAnsi="Calibri" w:cs="Calibri"/>
                <w:sz w:val="18"/>
                <w:szCs w:val="18"/>
              </w:rPr>
              <w:t>; Congress leaders imprisoned for the rest of the war.</w:t>
            </w:r>
          </w:p>
        </w:tc>
      </w:tr>
      <w:tr w:rsidR="003F4478" w14:paraId="27866C58"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AF0932F" w14:textId="77777777" w:rsidR="003F4478" w:rsidRDefault="00000000">
            <w:pPr>
              <w:spacing w:after="30" w:line="250" w:lineRule="auto"/>
            </w:pPr>
            <w:r>
              <w:rPr>
                <w:rFonts w:ascii="Calibri" w:eastAsia="Calibri" w:hAnsi="Calibri" w:cs="Calibri"/>
                <w:b/>
                <w:bCs/>
                <w:sz w:val="18"/>
                <w:szCs w:val="18"/>
              </w:rPr>
              <w:t>June–July 1945</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A4B5847" w14:textId="77777777" w:rsidR="003F4478" w:rsidRDefault="00000000">
            <w:pPr>
              <w:spacing w:after="30" w:line="250" w:lineRule="auto"/>
            </w:pPr>
            <w:r>
              <w:rPr>
                <w:rFonts w:ascii="Calibri" w:eastAsia="Calibri" w:hAnsi="Calibri" w:cs="Calibri"/>
                <w:b/>
                <w:bCs/>
                <w:sz w:val="18"/>
                <w:szCs w:val="18"/>
              </w:rPr>
              <w:t>The Simla Conference</w:t>
            </w:r>
            <w:r>
              <w:rPr>
                <w:rFonts w:ascii="Calibri" w:eastAsia="Calibri" w:hAnsi="Calibri" w:cs="Calibri"/>
                <w:sz w:val="18"/>
                <w:szCs w:val="18"/>
              </w:rPr>
              <w:t xml:space="preserve"> (Viceroy Wavell) failed over Muslim representation.</w:t>
            </w:r>
          </w:p>
        </w:tc>
      </w:tr>
      <w:tr w:rsidR="003F4478" w14:paraId="1B433EB3"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AF7298F" w14:textId="77777777" w:rsidR="003F4478" w:rsidRDefault="00000000">
            <w:pPr>
              <w:spacing w:after="30" w:line="250" w:lineRule="auto"/>
            </w:pPr>
            <w:r>
              <w:rPr>
                <w:rFonts w:ascii="Calibri" w:eastAsia="Calibri" w:hAnsi="Calibri" w:cs="Calibri"/>
                <w:b/>
                <w:bCs/>
                <w:sz w:val="18"/>
                <w:szCs w:val="18"/>
              </w:rPr>
              <w:t>1945–46</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70238A1" w14:textId="77777777" w:rsidR="003F4478" w:rsidRDefault="00000000">
            <w:pPr>
              <w:spacing w:after="30" w:line="250" w:lineRule="auto"/>
            </w:pPr>
            <w:r>
              <w:rPr>
                <w:rFonts w:ascii="Calibri" w:eastAsia="Calibri" w:hAnsi="Calibri" w:cs="Calibri"/>
                <w:sz w:val="18"/>
                <w:szCs w:val="18"/>
              </w:rPr>
              <w:t xml:space="preserve">Elections: Congress won the general seats, the </w:t>
            </w:r>
            <w:r>
              <w:rPr>
                <w:rFonts w:ascii="Calibri" w:eastAsia="Calibri" w:hAnsi="Calibri" w:cs="Calibri"/>
                <w:b/>
                <w:bCs/>
                <w:sz w:val="18"/>
                <w:szCs w:val="18"/>
              </w:rPr>
              <w:t>League</w:t>
            </w:r>
            <w:r>
              <w:rPr>
                <w:rFonts w:ascii="Calibri" w:eastAsia="Calibri" w:hAnsi="Calibri" w:cs="Calibri"/>
                <w:sz w:val="18"/>
                <w:szCs w:val="18"/>
              </w:rPr>
              <w:t xml:space="preserve"> almost all Muslim seats.</w:t>
            </w:r>
          </w:p>
        </w:tc>
      </w:tr>
      <w:tr w:rsidR="003F4478" w14:paraId="61F16230"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DC91411" w14:textId="77777777" w:rsidR="003F4478" w:rsidRDefault="00000000">
            <w:pPr>
              <w:spacing w:after="30" w:line="250" w:lineRule="auto"/>
            </w:pPr>
            <w:r>
              <w:rPr>
                <w:rFonts w:ascii="Calibri" w:eastAsia="Calibri" w:hAnsi="Calibri" w:cs="Calibri"/>
                <w:b/>
                <w:bCs/>
                <w:sz w:val="18"/>
                <w:szCs w:val="18"/>
              </w:rPr>
              <w:t>Mar–June 1946</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613D57A" w14:textId="77777777" w:rsidR="003F4478" w:rsidRDefault="00000000">
            <w:pPr>
              <w:spacing w:after="30" w:line="250" w:lineRule="auto"/>
            </w:pPr>
            <w:r>
              <w:rPr>
                <w:rFonts w:ascii="Calibri" w:eastAsia="Calibri" w:hAnsi="Calibri" w:cs="Calibri"/>
                <w:b/>
                <w:bCs/>
                <w:sz w:val="18"/>
                <w:szCs w:val="18"/>
              </w:rPr>
              <w:t>The Cabinet Mission</w:t>
            </w:r>
            <w:r>
              <w:rPr>
                <w:rFonts w:ascii="Calibri" w:eastAsia="Calibri" w:hAnsi="Calibri" w:cs="Calibri"/>
                <w:sz w:val="18"/>
                <w:szCs w:val="18"/>
              </w:rPr>
              <w:t xml:space="preserve"> (Pethick-Lawrence, Cripps, Alexander): a loose federal union with three groups of provinces (the </w:t>
            </w:r>
            <w:r>
              <w:rPr>
                <w:rFonts w:ascii="Calibri" w:eastAsia="Calibri" w:hAnsi="Calibri" w:cs="Calibri"/>
                <w:b/>
                <w:bCs/>
                <w:sz w:val="18"/>
                <w:szCs w:val="18"/>
              </w:rPr>
              <w:t>16 May plan</w:t>
            </w:r>
            <w:r>
              <w:rPr>
                <w:rFonts w:ascii="Calibri" w:eastAsia="Calibri" w:hAnsi="Calibri" w:cs="Calibri"/>
                <w:sz w:val="18"/>
                <w:szCs w:val="18"/>
              </w:rPr>
              <w:t>); first accepted by the League, then collapsed over interpretation.</w:t>
            </w:r>
          </w:p>
        </w:tc>
      </w:tr>
      <w:tr w:rsidR="003F4478" w14:paraId="49FDFA2F"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450C679" w14:textId="77777777" w:rsidR="003F4478" w:rsidRDefault="00000000">
            <w:pPr>
              <w:spacing w:after="30" w:line="250" w:lineRule="auto"/>
            </w:pPr>
            <w:r>
              <w:rPr>
                <w:rFonts w:ascii="Calibri" w:eastAsia="Calibri" w:hAnsi="Calibri" w:cs="Calibri"/>
                <w:b/>
                <w:bCs/>
                <w:sz w:val="18"/>
                <w:szCs w:val="18"/>
              </w:rPr>
              <w:t>16 Aug 1946</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9DACD2D" w14:textId="77777777" w:rsidR="003F4478" w:rsidRDefault="00000000">
            <w:pPr>
              <w:spacing w:after="30" w:line="250" w:lineRule="auto"/>
            </w:pPr>
            <w:r>
              <w:rPr>
                <w:rFonts w:ascii="Calibri" w:eastAsia="Calibri" w:hAnsi="Calibri" w:cs="Calibri"/>
                <w:b/>
                <w:bCs/>
                <w:sz w:val="18"/>
                <w:szCs w:val="18"/>
              </w:rPr>
              <w:t>Direct Action Day</w:t>
            </w:r>
            <w:r>
              <w:rPr>
                <w:rFonts w:ascii="Calibri" w:eastAsia="Calibri" w:hAnsi="Calibri" w:cs="Calibri"/>
                <w:sz w:val="18"/>
                <w:szCs w:val="18"/>
              </w:rPr>
              <w:t xml:space="preserve"> called by the League; the </w:t>
            </w:r>
            <w:r>
              <w:rPr>
                <w:rFonts w:ascii="Calibri" w:eastAsia="Calibri" w:hAnsi="Calibri" w:cs="Calibri"/>
                <w:b/>
                <w:bCs/>
                <w:sz w:val="18"/>
                <w:szCs w:val="18"/>
              </w:rPr>
              <w:t>Great Calcutta Killings</w:t>
            </w:r>
            <w:r>
              <w:rPr>
                <w:rFonts w:ascii="Calibri" w:eastAsia="Calibri" w:hAnsi="Calibri" w:cs="Calibri"/>
                <w:sz w:val="18"/>
                <w:szCs w:val="18"/>
              </w:rPr>
              <w:t xml:space="preserve"> — about 4,000 dead; violence spread to Noakhali, Bihar and the Punjab.</w:t>
            </w:r>
          </w:p>
        </w:tc>
      </w:tr>
      <w:tr w:rsidR="003F4478" w14:paraId="3B9CE34A"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F73B7D0" w14:textId="77777777" w:rsidR="003F4478" w:rsidRDefault="00000000">
            <w:pPr>
              <w:spacing w:after="30" w:line="250" w:lineRule="auto"/>
            </w:pPr>
            <w:r>
              <w:rPr>
                <w:rFonts w:ascii="Calibri" w:eastAsia="Calibri" w:hAnsi="Calibri" w:cs="Calibri"/>
                <w:b/>
                <w:bCs/>
                <w:sz w:val="18"/>
                <w:szCs w:val="18"/>
              </w:rPr>
              <w:t>Sept 1946</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55F7F22" w14:textId="77777777" w:rsidR="003F4478" w:rsidRDefault="00000000">
            <w:pPr>
              <w:spacing w:after="30" w:line="250" w:lineRule="auto"/>
            </w:pPr>
            <w:r>
              <w:rPr>
                <w:rFonts w:ascii="Calibri" w:eastAsia="Calibri" w:hAnsi="Calibri" w:cs="Calibri"/>
                <w:sz w:val="18"/>
                <w:szCs w:val="18"/>
              </w:rPr>
              <w:t xml:space="preserve">An interim government under </w:t>
            </w:r>
            <w:r>
              <w:rPr>
                <w:rFonts w:ascii="Calibri" w:eastAsia="Calibri" w:hAnsi="Calibri" w:cs="Calibri"/>
                <w:b/>
                <w:bCs/>
                <w:sz w:val="18"/>
                <w:szCs w:val="18"/>
              </w:rPr>
              <w:t>Nehru</w:t>
            </w:r>
            <w:r>
              <w:rPr>
                <w:rFonts w:ascii="Calibri" w:eastAsia="Calibri" w:hAnsi="Calibri" w:cs="Calibri"/>
                <w:sz w:val="18"/>
                <w:szCs w:val="18"/>
              </w:rPr>
              <w:t>; the League joined in October but cooperation failed.</w:t>
            </w:r>
          </w:p>
        </w:tc>
      </w:tr>
      <w:tr w:rsidR="003F4478" w14:paraId="67A74683"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CC8609B" w14:textId="77777777" w:rsidR="003F4478" w:rsidRDefault="00000000">
            <w:pPr>
              <w:spacing w:after="30" w:line="250" w:lineRule="auto"/>
            </w:pPr>
            <w:r>
              <w:rPr>
                <w:rFonts w:ascii="Calibri" w:eastAsia="Calibri" w:hAnsi="Calibri" w:cs="Calibri"/>
                <w:b/>
                <w:bCs/>
                <w:sz w:val="18"/>
                <w:szCs w:val="18"/>
              </w:rPr>
              <w:t>20 Feb 1947</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E2EE229" w14:textId="77777777" w:rsidR="003F4478" w:rsidRDefault="00000000">
            <w:pPr>
              <w:spacing w:after="30" w:line="250" w:lineRule="auto"/>
            </w:pPr>
            <w:r>
              <w:rPr>
                <w:rFonts w:ascii="Calibri" w:eastAsia="Calibri" w:hAnsi="Calibri" w:cs="Calibri"/>
                <w:b/>
                <w:bCs/>
                <w:sz w:val="18"/>
                <w:szCs w:val="18"/>
              </w:rPr>
              <w:t>Attlee announced</w:t>
            </w:r>
            <w:r>
              <w:rPr>
                <w:rFonts w:ascii="Calibri" w:eastAsia="Calibri" w:hAnsi="Calibri" w:cs="Calibri"/>
                <w:sz w:val="18"/>
                <w:szCs w:val="18"/>
              </w:rPr>
              <w:t xml:space="preserve"> that Britain would leave </w:t>
            </w:r>
            <w:r>
              <w:rPr>
                <w:rFonts w:ascii="Calibri" w:eastAsia="Calibri" w:hAnsi="Calibri" w:cs="Calibri"/>
                <w:b/>
                <w:bCs/>
                <w:sz w:val="18"/>
                <w:szCs w:val="18"/>
              </w:rPr>
              <w:t>by June 1948</w:t>
            </w:r>
            <w:r>
              <w:rPr>
                <w:rFonts w:ascii="Calibri" w:eastAsia="Calibri" w:hAnsi="Calibri" w:cs="Calibri"/>
                <w:sz w:val="18"/>
                <w:szCs w:val="18"/>
              </w:rPr>
              <w:t>.</w:t>
            </w:r>
          </w:p>
        </w:tc>
      </w:tr>
      <w:tr w:rsidR="003F4478" w14:paraId="79DB0329"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74906F4" w14:textId="77777777" w:rsidR="003F4478" w:rsidRDefault="00000000">
            <w:pPr>
              <w:spacing w:after="30" w:line="250" w:lineRule="auto"/>
            </w:pPr>
            <w:r>
              <w:rPr>
                <w:rFonts w:ascii="Calibri" w:eastAsia="Calibri" w:hAnsi="Calibri" w:cs="Calibri"/>
                <w:b/>
                <w:bCs/>
                <w:sz w:val="18"/>
                <w:szCs w:val="18"/>
              </w:rPr>
              <w:t>Mar 1947</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79C7FAD" w14:textId="77777777" w:rsidR="003F4478" w:rsidRDefault="00000000">
            <w:pPr>
              <w:spacing w:after="30" w:line="250" w:lineRule="auto"/>
            </w:pPr>
            <w:r>
              <w:rPr>
                <w:rFonts w:ascii="Calibri" w:eastAsia="Calibri" w:hAnsi="Calibri" w:cs="Calibri"/>
                <w:b/>
                <w:bCs/>
                <w:sz w:val="18"/>
                <w:szCs w:val="18"/>
              </w:rPr>
              <w:t>Lord Mountbatten</w:t>
            </w:r>
            <w:r>
              <w:rPr>
                <w:rFonts w:ascii="Calibri" w:eastAsia="Calibri" w:hAnsi="Calibri" w:cs="Calibri"/>
                <w:sz w:val="18"/>
                <w:szCs w:val="18"/>
              </w:rPr>
              <w:t xml:space="preserve"> became the last </w:t>
            </w:r>
            <w:r>
              <w:rPr>
                <w:rFonts w:ascii="Calibri" w:eastAsia="Calibri" w:hAnsi="Calibri" w:cs="Calibri"/>
                <w:b/>
                <w:bCs/>
                <w:sz w:val="18"/>
                <w:szCs w:val="18"/>
              </w:rPr>
              <w:t>Viceroy</w:t>
            </w:r>
            <w:r>
              <w:rPr>
                <w:rFonts w:ascii="Calibri" w:eastAsia="Calibri" w:hAnsi="Calibri" w:cs="Calibri"/>
                <w:sz w:val="18"/>
                <w:szCs w:val="18"/>
              </w:rPr>
              <w:t>.</w:t>
            </w:r>
          </w:p>
        </w:tc>
      </w:tr>
      <w:tr w:rsidR="003F4478" w14:paraId="7B6FD0FA"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2152AA3" w14:textId="77777777" w:rsidR="003F4478" w:rsidRDefault="00000000">
            <w:pPr>
              <w:spacing w:after="30" w:line="250" w:lineRule="auto"/>
            </w:pPr>
            <w:r>
              <w:rPr>
                <w:rFonts w:ascii="Calibri" w:eastAsia="Calibri" w:hAnsi="Calibri" w:cs="Calibri"/>
                <w:b/>
                <w:bCs/>
                <w:sz w:val="18"/>
                <w:szCs w:val="18"/>
              </w:rPr>
              <w:t>3 June 1947</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1119AE3" w14:textId="77777777" w:rsidR="003F4478" w:rsidRDefault="00000000">
            <w:pPr>
              <w:spacing w:after="30" w:line="250" w:lineRule="auto"/>
            </w:pPr>
            <w:r>
              <w:rPr>
                <w:rFonts w:ascii="Calibri" w:eastAsia="Calibri" w:hAnsi="Calibri" w:cs="Calibri"/>
                <w:b/>
                <w:bCs/>
                <w:sz w:val="18"/>
                <w:szCs w:val="18"/>
              </w:rPr>
              <w:t>The 3 June Plan (Mountbatten Plan)</w:t>
            </w:r>
            <w:r>
              <w:rPr>
                <w:rFonts w:ascii="Calibri" w:eastAsia="Calibri" w:hAnsi="Calibri" w:cs="Calibri"/>
                <w:sz w:val="18"/>
                <w:szCs w:val="18"/>
              </w:rPr>
              <w:t xml:space="preserve">: </w:t>
            </w:r>
            <w:r>
              <w:rPr>
                <w:rFonts w:ascii="Calibri" w:eastAsia="Calibri" w:hAnsi="Calibri" w:cs="Calibri"/>
                <w:b/>
                <w:bCs/>
                <w:sz w:val="18"/>
                <w:szCs w:val="18"/>
              </w:rPr>
              <w:t>partition</w:t>
            </w:r>
            <w:r>
              <w:rPr>
                <w:rFonts w:ascii="Calibri" w:eastAsia="Calibri" w:hAnsi="Calibri" w:cs="Calibri"/>
                <w:sz w:val="18"/>
                <w:szCs w:val="18"/>
              </w:rPr>
              <w:t xml:space="preserve"> into India and Pakistan, with Bengal and the Punjab divided; the date brought forward to </w:t>
            </w:r>
            <w:r>
              <w:rPr>
                <w:rFonts w:ascii="Calibri" w:eastAsia="Calibri" w:hAnsi="Calibri" w:cs="Calibri"/>
                <w:b/>
                <w:bCs/>
                <w:sz w:val="18"/>
                <w:szCs w:val="18"/>
              </w:rPr>
              <w:t>August 1947</w:t>
            </w:r>
            <w:r>
              <w:rPr>
                <w:rFonts w:ascii="Calibri" w:eastAsia="Calibri" w:hAnsi="Calibri" w:cs="Calibri"/>
                <w:sz w:val="18"/>
                <w:szCs w:val="18"/>
              </w:rPr>
              <w:t>.</w:t>
            </w:r>
          </w:p>
        </w:tc>
      </w:tr>
      <w:tr w:rsidR="003F4478" w14:paraId="1014EED3"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BB0F0D9" w14:textId="77777777" w:rsidR="003F4478" w:rsidRDefault="00000000">
            <w:pPr>
              <w:spacing w:after="30" w:line="250" w:lineRule="auto"/>
            </w:pPr>
            <w:r>
              <w:rPr>
                <w:rFonts w:ascii="Calibri" w:eastAsia="Calibri" w:hAnsi="Calibri" w:cs="Calibri"/>
                <w:b/>
                <w:bCs/>
                <w:sz w:val="18"/>
                <w:szCs w:val="18"/>
              </w:rPr>
              <w:t>July 1947</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E146936" w14:textId="77777777" w:rsidR="003F4478" w:rsidRDefault="00000000">
            <w:pPr>
              <w:spacing w:after="30" w:line="250" w:lineRule="auto"/>
            </w:pPr>
            <w:r>
              <w:rPr>
                <w:rFonts w:ascii="Calibri" w:eastAsia="Calibri" w:hAnsi="Calibri" w:cs="Calibri"/>
                <w:b/>
                <w:bCs/>
                <w:sz w:val="18"/>
                <w:szCs w:val="18"/>
              </w:rPr>
              <w:t>The Indian Independence Act</w:t>
            </w:r>
            <w:r>
              <w:rPr>
                <w:rFonts w:ascii="Calibri" w:eastAsia="Calibri" w:hAnsi="Calibri" w:cs="Calibri"/>
                <w:sz w:val="18"/>
                <w:szCs w:val="18"/>
              </w:rPr>
              <w:t xml:space="preserve"> (royal assent </w:t>
            </w:r>
            <w:r>
              <w:rPr>
                <w:rFonts w:ascii="Calibri" w:eastAsia="Calibri" w:hAnsi="Calibri" w:cs="Calibri"/>
                <w:b/>
                <w:bCs/>
                <w:sz w:val="18"/>
                <w:szCs w:val="18"/>
              </w:rPr>
              <w:t>18 July</w:t>
            </w:r>
            <w:r>
              <w:rPr>
                <w:rFonts w:ascii="Calibri" w:eastAsia="Calibri" w:hAnsi="Calibri" w:cs="Calibri"/>
                <w:sz w:val="18"/>
                <w:szCs w:val="18"/>
              </w:rPr>
              <w:t>).</w:t>
            </w:r>
          </w:p>
        </w:tc>
      </w:tr>
      <w:tr w:rsidR="003F4478" w14:paraId="4DDF589F"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E1ABC98" w14:textId="77777777" w:rsidR="003F4478" w:rsidRDefault="00000000">
            <w:pPr>
              <w:spacing w:after="30" w:line="250" w:lineRule="auto"/>
            </w:pPr>
            <w:r>
              <w:rPr>
                <w:rFonts w:ascii="Calibri" w:eastAsia="Calibri" w:hAnsi="Calibri" w:cs="Calibri"/>
                <w:b/>
                <w:bCs/>
                <w:sz w:val="18"/>
                <w:szCs w:val="18"/>
              </w:rPr>
              <w:t>14–15 Aug 1947</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2C1BF94" w14:textId="77777777" w:rsidR="003F4478" w:rsidRDefault="00000000">
            <w:pPr>
              <w:spacing w:after="30" w:line="250" w:lineRule="auto"/>
            </w:pPr>
            <w:r>
              <w:rPr>
                <w:rFonts w:ascii="Calibri" w:eastAsia="Calibri" w:hAnsi="Calibri" w:cs="Calibri"/>
                <w:b/>
                <w:bCs/>
                <w:sz w:val="18"/>
                <w:szCs w:val="18"/>
              </w:rPr>
              <w:t>Pakistan</w:t>
            </w:r>
            <w:r>
              <w:rPr>
                <w:rFonts w:ascii="Calibri" w:eastAsia="Calibri" w:hAnsi="Calibri" w:cs="Calibri"/>
                <w:sz w:val="18"/>
                <w:szCs w:val="18"/>
              </w:rPr>
              <w:t xml:space="preserve"> (14 August) and </w:t>
            </w:r>
            <w:r>
              <w:rPr>
                <w:rFonts w:ascii="Calibri" w:eastAsia="Calibri" w:hAnsi="Calibri" w:cs="Calibri"/>
                <w:b/>
                <w:bCs/>
                <w:sz w:val="18"/>
                <w:szCs w:val="18"/>
              </w:rPr>
              <w:t>India</w:t>
            </w:r>
            <w:r>
              <w:rPr>
                <w:rFonts w:ascii="Calibri" w:eastAsia="Calibri" w:hAnsi="Calibri" w:cs="Calibri"/>
                <w:sz w:val="18"/>
                <w:szCs w:val="18"/>
              </w:rPr>
              <w:t xml:space="preserve"> (15 August) became independent </w:t>
            </w:r>
            <w:r>
              <w:rPr>
                <w:rFonts w:ascii="Calibri" w:eastAsia="Calibri" w:hAnsi="Calibri" w:cs="Calibri"/>
                <w:b/>
                <w:bCs/>
                <w:sz w:val="18"/>
                <w:szCs w:val="18"/>
              </w:rPr>
              <w:t>Dominions</w:t>
            </w:r>
            <w:r>
              <w:rPr>
                <w:rFonts w:ascii="Calibri" w:eastAsia="Calibri" w:hAnsi="Calibri" w:cs="Calibri"/>
                <w:sz w:val="18"/>
                <w:szCs w:val="18"/>
              </w:rPr>
              <w:t>.</w:t>
            </w:r>
          </w:p>
        </w:tc>
      </w:tr>
      <w:tr w:rsidR="003F4478" w14:paraId="710937F6"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C57AD06" w14:textId="77777777" w:rsidR="003F4478" w:rsidRDefault="00000000">
            <w:pPr>
              <w:spacing w:after="30" w:line="250" w:lineRule="auto"/>
            </w:pPr>
            <w:r>
              <w:rPr>
                <w:rFonts w:ascii="Calibri" w:eastAsia="Calibri" w:hAnsi="Calibri" w:cs="Calibri"/>
                <w:b/>
                <w:bCs/>
                <w:sz w:val="18"/>
                <w:szCs w:val="18"/>
              </w:rPr>
              <w:t>17 Aug 1947</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A9569D1" w14:textId="77777777" w:rsidR="003F4478" w:rsidRDefault="00000000">
            <w:pPr>
              <w:spacing w:after="30" w:line="250" w:lineRule="auto"/>
            </w:pPr>
            <w:r>
              <w:rPr>
                <w:rFonts w:ascii="Calibri" w:eastAsia="Calibri" w:hAnsi="Calibri" w:cs="Calibri"/>
                <w:sz w:val="18"/>
                <w:szCs w:val="18"/>
              </w:rPr>
              <w:t xml:space="preserve">The </w:t>
            </w:r>
            <w:r>
              <w:rPr>
                <w:rFonts w:ascii="Calibri" w:eastAsia="Calibri" w:hAnsi="Calibri" w:cs="Calibri"/>
                <w:b/>
                <w:bCs/>
                <w:sz w:val="18"/>
                <w:szCs w:val="18"/>
              </w:rPr>
              <w:t>Radcliffe Line</w:t>
            </w:r>
            <w:r>
              <w:rPr>
                <w:rFonts w:ascii="Calibri" w:eastAsia="Calibri" w:hAnsi="Calibri" w:cs="Calibri"/>
                <w:sz w:val="18"/>
                <w:szCs w:val="18"/>
              </w:rPr>
              <w:t xml:space="preserve"> borders announced.</w:t>
            </w:r>
          </w:p>
        </w:tc>
      </w:tr>
    </w:tbl>
    <w:p w14:paraId="09B4CBAF" w14:textId="77777777" w:rsidR="003F4478" w:rsidRDefault="003F4478">
      <w:pPr>
        <w:spacing w:after="120"/>
      </w:pPr>
    </w:p>
    <w:p w14:paraId="77F6C107" w14:textId="77777777" w:rsidR="003F4478" w:rsidRDefault="00000000">
      <w:pPr>
        <w:pStyle w:val="Heading3"/>
      </w:pPr>
      <w:bookmarkStart w:id="93" w:name="_Toc241397012"/>
      <w:r>
        <w:t>(iii)  The consequences</w:t>
      </w:r>
      <w:bookmarkEnd w:id="93"/>
    </w:p>
    <w:p w14:paraId="50581C2F" w14:textId="77777777" w:rsidR="003F4478" w:rsidRDefault="00000000">
      <w:pPr>
        <w:pStyle w:val="ListParagraph"/>
        <w:numPr>
          <w:ilvl w:val="0"/>
          <w:numId w:val="2"/>
        </w:numPr>
        <w:spacing w:after="70" w:line="276" w:lineRule="auto"/>
      </w:pPr>
      <w:r>
        <w:rPr>
          <w:b/>
          <w:bCs/>
        </w:rPr>
        <w:t>Partition violence</w:t>
      </w:r>
      <w:r>
        <w:t xml:space="preserve">: an estimated </w:t>
      </w:r>
      <w:r>
        <w:rPr>
          <w:b/>
          <w:bCs/>
        </w:rPr>
        <w:t>several hundred thousand to over a million</w:t>
      </w:r>
      <w:r>
        <w:t xml:space="preserve"> killed; about </w:t>
      </w:r>
      <w:r>
        <w:rPr>
          <w:b/>
          <w:bCs/>
        </w:rPr>
        <w:t>12–15 million</w:t>
      </w:r>
      <w:r>
        <w:t xml:space="preserve"> people displaced — one of the largest migrations in history.</w:t>
      </w:r>
    </w:p>
    <w:p w14:paraId="5F3E0D77" w14:textId="77777777" w:rsidR="003F4478" w:rsidRDefault="00000000">
      <w:pPr>
        <w:pStyle w:val="ListParagraph"/>
        <w:numPr>
          <w:ilvl w:val="0"/>
          <w:numId w:val="2"/>
        </w:numPr>
        <w:spacing w:after="70" w:line="276" w:lineRule="auto"/>
      </w:pPr>
      <w:r>
        <w:rPr>
          <w:b/>
          <w:bCs/>
        </w:rPr>
        <w:t>The princely states</w:t>
      </w:r>
      <w:r>
        <w:t xml:space="preserve"> joined India or Pakistan; </w:t>
      </w:r>
      <w:r>
        <w:rPr>
          <w:b/>
          <w:bCs/>
        </w:rPr>
        <w:t>Kashmir</w:t>
      </w:r>
      <w:r>
        <w:t xml:space="preserve"> became a lasting source of conflict (war 1947–48).</w:t>
      </w:r>
    </w:p>
    <w:p w14:paraId="6A9778A0" w14:textId="77777777" w:rsidR="003F4478" w:rsidRDefault="00000000">
      <w:pPr>
        <w:pStyle w:val="ListParagraph"/>
        <w:numPr>
          <w:ilvl w:val="0"/>
          <w:numId w:val="2"/>
        </w:numPr>
        <w:spacing w:after="70" w:line="276" w:lineRule="auto"/>
      </w:pPr>
      <w:r>
        <w:rPr>
          <w:b/>
          <w:bCs/>
        </w:rPr>
        <w:t>Gandhi</w:t>
      </w:r>
      <w:r>
        <w:t xml:space="preserve"> was assassinated (</w:t>
      </w:r>
      <w:r>
        <w:rPr>
          <w:b/>
          <w:bCs/>
        </w:rPr>
        <w:t>January 1948</w:t>
      </w:r>
      <w:r>
        <w:t>).</w:t>
      </w:r>
    </w:p>
    <w:p w14:paraId="4FFB8FA1" w14:textId="77777777" w:rsidR="003F4478" w:rsidRDefault="00000000">
      <w:pPr>
        <w:pStyle w:val="ListParagraph"/>
        <w:numPr>
          <w:ilvl w:val="0"/>
          <w:numId w:val="2"/>
        </w:numPr>
        <w:spacing w:after="70" w:line="276" w:lineRule="auto"/>
      </w:pPr>
      <w:r>
        <w:t xml:space="preserve">Both new states stayed in the </w:t>
      </w:r>
      <w:r>
        <w:rPr>
          <w:b/>
          <w:bCs/>
        </w:rPr>
        <w:t>Commonwealth</w:t>
      </w:r>
      <w:r>
        <w:t xml:space="preserve">; India's wish to be a republic led to the </w:t>
      </w:r>
      <w:r>
        <w:rPr>
          <w:b/>
          <w:bCs/>
        </w:rPr>
        <w:t>London Declaration</w:t>
      </w:r>
      <w:r>
        <w:t xml:space="preserve"> (1949).</w:t>
      </w:r>
    </w:p>
    <w:p w14:paraId="00C1F6D9" w14:textId="77777777" w:rsidR="003F4478" w:rsidRDefault="00000000">
      <w:pPr>
        <w:pStyle w:val="ListParagraph"/>
        <w:numPr>
          <w:ilvl w:val="0"/>
          <w:numId w:val="2"/>
        </w:numPr>
        <w:spacing w:after="70" w:line="276" w:lineRule="auto"/>
      </w:pPr>
      <w:r>
        <w:rPr>
          <w:b/>
          <w:bCs/>
        </w:rPr>
        <w:t>Judgement</w:t>
      </w:r>
      <w:r>
        <w:t>: Britain's speed avoided being caught in a civil war and a costly holding operation, but critics blame the rushed timetable (Mountbatten) and the hasty borders for the scale of the slaughter.</w:t>
      </w:r>
    </w:p>
    <w:p w14:paraId="2C2790C4" w14:textId="77777777" w:rsidR="003F4478" w:rsidRDefault="00000000">
      <w:pPr>
        <w:pStyle w:val="Heading2"/>
      </w:pPr>
      <w:bookmarkStart w:id="94" w:name="_Toc241397013"/>
      <w:r>
        <w:t>8.4  Other major cases</w:t>
      </w:r>
      <w:bookmarkEnd w:id="94"/>
    </w:p>
    <w:p w14:paraId="04E96FF2" w14:textId="77777777" w:rsidR="003F4478" w:rsidRDefault="00000000">
      <w:pPr>
        <w:pStyle w:val="Heading3"/>
      </w:pPr>
      <w:bookmarkStart w:id="95" w:name="_Toc241397014"/>
      <w:r>
        <w:t>(i)  Malaya (1948–1957)</w:t>
      </w:r>
      <w:bookmarkEnd w:id="95"/>
    </w:p>
    <w:p w14:paraId="0A78537F" w14:textId="77777777" w:rsidR="003F4478" w:rsidRDefault="00000000">
      <w:r>
        <w:t xml:space="preserve">A communist insurgency (mainly among the Chinese population) was defeated in the </w:t>
      </w:r>
      <w:r>
        <w:rPr>
          <w:b/>
          <w:bCs/>
        </w:rPr>
        <w:t>Malayan Emergency</w:t>
      </w:r>
      <w:r>
        <w:t xml:space="preserve"> through military action, resettlement and a promise of independence; </w:t>
      </w:r>
      <w:r>
        <w:rPr>
          <w:b/>
          <w:bCs/>
        </w:rPr>
        <w:t>Malaya</w:t>
      </w:r>
      <w:r>
        <w:t xml:space="preserve"> became independent on </w:t>
      </w:r>
      <w:r>
        <w:rPr>
          <w:b/>
          <w:bCs/>
        </w:rPr>
        <w:t>31 August 1957</w:t>
      </w:r>
      <w:r>
        <w:t xml:space="preserve"> under </w:t>
      </w:r>
      <w:r>
        <w:rPr>
          <w:b/>
          <w:bCs/>
        </w:rPr>
        <w:t>Tunku Abdul Rahman</w:t>
      </w:r>
      <w:r>
        <w:t xml:space="preserve">; </w:t>
      </w:r>
      <w:r>
        <w:rPr>
          <w:b/>
          <w:bCs/>
        </w:rPr>
        <w:t>Malaysia</w:t>
      </w:r>
      <w:r>
        <w:t xml:space="preserve"> (with Singapore, Sarawak and Sabah) formed in </w:t>
      </w:r>
      <w:r>
        <w:rPr>
          <w:b/>
          <w:bCs/>
        </w:rPr>
        <w:t>1963</w:t>
      </w:r>
      <w:r>
        <w:t xml:space="preserve">; </w:t>
      </w:r>
      <w:r>
        <w:rPr>
          <w:b/>
          <w:bCs/>
        </w:rPr>
        <w:t>Singapore</w:t>
      </w:r>
      <w:r>
        <w:t xml:space="preserve"> separated in </w:t>
      </w:r>
      <w:r>
        <w:rPr>
          <w:b/>
          <w:bCs/>
        </w:rPr>
        <w:t>1965</w:t>
      </w:r>
      <w:r>
        <w:t>.</w:t>
      </w:r>
    </w:p>
    <w:p w14:paraId="4527F049" w14:textId="77777777" w:rsidR="003F4478" w:rsidRDefault="00000000">
      <w:pPr>
        <w:pStyle w:val="Heading3"/>
      </w:pPr>
      <w:bookmarkStart w:id="96" w:name="_Toc241397015"/>
      <w:r>
        <w:lastRenderedPageBreak/>
        <w:t>(ii)  The Gold Coast → Ghana (1957)</w:t>
      </w:r>
      <w:bookmarkEnd w:id="96"/>
    </w:p>
    <w:p w14:paraId="283A0B1B" w14:textId="77777777" w:rsidR="003F4478" w:rsidRDefault="00000000">
      <w:r>
        <w:rPr>
          <w:b/>
          <w:bCs/>
        </w:rPr>
        <w:t>Kwame Nkrumah</w:t>
      </w:r>
      <w:r>
        <w:t xml:space="preserve">'s mass party won elections (1951, 1954, 1956); the first </w:t>
      </w:r>
      <w:r>
        <w:rPr>
          <w:b/>
          <w:bCs/>
        </w:rPr>
        <w:t>sub-Saharan</w:t>
      </w:r>
      <w:r>
        <w:t xml:space="preserve"> colony to win independence (</w:t>
      </w:r>
      <w:r>
        <w:rPr>
          <w:b/>
          <w:bCs/>
        </w:rPr>
        <w:t>6 March 1957</w:t>
      </w:r>
      <w:r>
        <w:t>) — a model for the rest of Africa.</w:t>
      </w:r>
    </w:p>
    <w:p w14:paraId="55C8E03A" w14:textId="77777777" w:rsidR="003F4478" w:rsidRDefault="00000000">
      <w:pPr>
        <w:pStyle w:val="Heading3"/>
      </w:pPr>
      <w:bookmarkStart w:id="97" w:name="_Toc241397016"/>
      <w:r>
        <w:t>(iii)  Kenya (1952–1963)</w:t>
      </w:r>
      <w:bookmarkEnd w:id="97"/>
    </w:p>
    <w:p w14:paraId="164EED9C" w14:textId="77777777" w:rsidR="003F4478" w:rsidRDefault="00000000">
      <w:pPr>
        <w:pStyle w:val="ListParagraph"/>
        <w:numPr>
          <w:ilvl w:val="0"/>
          <w:numId w:val="2"/>
        </w:numPr>
        <w:spacing w:after="70" w:line="276" w:lineRule="auto"/>
      </w:pPr>
      <w:r>
        <w:t>A settler colony with white farmers in the "White Highlands".</w:t>
      </w:r>
    </w:p>
    <w:p w14:paraId="6CFE39A9" w14:textId="77777777" w:rsidR="003F4478" w:rsidRDefault="00000000">
      <w:pPr>
        <w:pStyle w:val="ListParagraph"/>
        <w:numPr>
          <w:ilvl w:val="0"/>
          <w:numId w:val="2"/>
        </w:numPr>
        <w:spacing w:after="70" w:line="276" w:lineRule="auto"/>
      </w:pPr>
      <w:r>
        <w:rPr>
          <w:b/>
          <w:bCs/>
        </w:rPr>
        <w:t>The Mau Mau rising</w:t>
      </w:r>
      <w:r>
        <w:t xml:space="preserve"> (</w:t>
      </w:r>
      <w:r>
        <w:rPr>
          <w:b/>
          <w:bCs/>
        </w:rPr>
        <w:t>1952–60</w:t>
      </w:r>
      <w:r>
        <w:t xml:space="preserve">) among the </w:t>
      </w:r>
      <w:r>
        <w:rPr>
          <w:b/>
          <w:bCs/>
        </w:rPr>
        <w:t>Kikuyu</w:t>
      </w:r>
      <w:r>
        <w:t xml:space="preserve">: about 11,000 rebels and some 2,000 loyalist Africans killed, 32 white settlers; tens of thousands of Kikuyu held in detention camps; the </w:t>
      </w:r>
      <w:r>
        <w:rPr>
          <w:b/>
          <w:bCs/>
        </w:rPr>
        <w:t>Hola camp</w:t>
      </w:r>
      <w:r>
        <w:t xml:space="preserve"> killings (</w:t>
      </w:r>
      <w:r>
        <w:rPr>
          <w:b/>
          <w:bCs/>
        </w:rPr>
        <w:t>1959</w:t>
      </w:r>
      <w:r>
        <w:t>).</w:t>
      </w:r>
    </w:p>
    <w:p w14:paraId="6FF6E6E0" w14:textId="77777777" w:rsidR="003F4478" w:rsidRDefault="00000000">
      <w:pPr>
        <w:pStyle w:val="ListParagraph"/>
        <w:numPr>
          <w:ilvl w:val="0"/>
          <w:numId w:val="2"/>
        </w:numPr>
        <w:spacing w:after="70" w:line="276" w:lineRule="auto"/>
      </w:pPr>
      <w:r>
        <w:rPr>
          <w:b/>
          <w:bCs/>
        </w:rPr>
        <w:t>Macleod</w:t>
      </w:r>
      <w:r>
        <w:t xml:space="preserve"> and the </w:t>
      </w:r>
      <w:r>
        <w:rPr>
          <w:b/>
          <w:bCs/>
        </w:rPr>
        <w:t>Lancaster House conferences</w:t>
      </w:r>
      <w:r>
        <w:t xml:space="preserve"> (1960, 1962) moved to majority rule; </w:t>
      </w:r>
      <w:r>
        <w:rPr>
          <w:b/>
          <w:bCs/>
        </w:rPr>
        <w:t>Jomo Kenyatta</w:t>
      </w:r>
      <w:r>
        <w:t xml:space="preserve">, once imprisoned, became leader; independence on </w:t>
      </w:r>
      <w:r>
        <w:rPr>
          <w:b/>
          <w:bCs/>
        </w:rPr>
        <w:t>12 December 1963</w:t>
      </w:r>
      <w:r>
        <w:t>.</w:t>
      </w:r>
    </w:p>
    <w:p w14:paraId="6E042186" w14:textId="77777777" w:rsidR="003F4478" w:rsidRDefault="00000000">
      <w:pPr>
        <w:pStyle w:val="ListParagraph"/>
        <w:numPr>
          <w:ilvl w:val="0"/>
          <w:numId w:val="2"/>
        </w:numPr>
        <w:spacing w:after="70" w:line="276" w:lineRule="auto"/>
      </w:pPr>
      <w:r>
        <w:t xml:space="preserve">In </w:t>
      </w:r>
      <w:r>
        <w:rPr>
          <w:b/>
          <w:bCs/>
        </w:rPr>
        <w:t>2013</w:t>
      </w:r>
      <w:r>
        <w:t xml:space="preserve"> the British government paid </w:t>
      </w:r>
      <w:r>
        <w:rPr>
          <w:b/>
          <w:bCs/>
        </w:rPr>
        <w:t>£19.9 million</w:t>
      </w:r>
      <w:r>
        <w:t xml:space="preserve"> to about 5,000 Kenyan victims of abuse.</w:t>
      </w:r>
    </w:p>
    <w:p w14:paraId="2F86FF27" w14:textId="77777777" w:rsidR="003F4478" w:rsidRDefault="00000000">
      <w:pPr>
        <w:pStyle w:val="Heading3"/>
      </w:pPr>
      <w:bookmarkStart w:id="98" w:name="_Toc241397017"/>
      <w:r>
        <w:t>(iv)  The wind of change (1960–1966)</w:t>
      </w:r>
      <w:bookmarkEnd w:id="98"/>
    </w:p>
    <w:p w14:paraId="68F73D2D" w14:textId="77777777" w:rsidR="003F4478" w:rsidRDefault="00000000">
      <w:r>
        <w:rPr>
          <w:b/>
          <w:bCs/>
        </w:rPr>
        <w:t>Nigeria</w:t>
      </w:r>
      <w:r>
        <w:t xml:space="preserve"> (1960), </w:t>
      </w:r>
      <w:r>
        <w:rPr>
          <w:b/>
          <w:bCs/>
        </w:rPr>
        <w:t>Cyprus</w:t>
      </w:r>
      <w:r>
        <w:t xml:space="preserve"> (1960, after the EOKA insurgency), </w:t>
      </w:r>
      <w:r>
        <w:rPr>
          <w:b/>
          <w:bCs/>
        </w:rPr>
        <w:t>Sierra Leone</w:t>
      </w:r>
      <w:r>
        <w:t xml:space="preserve"> (1961), </w:t>
      </w:r>
      <w:r>
        <w:rPr>
          <w:b/>
          <w:bCs/>
        </w:rPr>
        <w:t>Tanganyika</w:t>
      </w:r>
      <w:r>
        <w:t xml:space="preserve"> (1961), </w:t>
      </w:r>
      <w:r>
        <w:rPr>
          <w:b/>
          <w:bCs/>
        </w:rPr>
        <w:t>Uganda</w:t>
      </w:r>
      <w:r>
        <w:t xml:space="preserve"> (1962), </w:t>
      </w:r>
      <w:r>
        <w:rPr>
          <w:b/>
          <w:bCs/>
        </w:rPr>
        <w:t>Jamaica</w:t>
      </w:r>
      <w:r>
        <w:t xml:space="preserve"> and </w:t>
      </w:r>
      <w:r>
        <w:rPr>
          <w:b/>
          <w:bCs/>
        </w:rPr>
        <w:t>Trinidad</w:t>
      </w:r>
      <w:r>
        <w:t xml:space="preserve"> (1962), </w:t>
      </w:r>
      <w:r>
        <w:rPr>
          <w:b/>
          <w:bCs/>
        </w:rPr>
        <w:t>Kenya</w:t>
      </w:r>
      <w:r>
        <w:t xml:space="preserve"> (1963), </w:t>
      </w:r>
      <w:r>
        <w:rPr>
          <w:b/>
          <w:bCs/>
        </w:rPr>
        <w:t>Malawi</w:t>
      </w:r>
      <w:r>
        <w:t xml:space="preserve"> and </w:t>
      </w:r>
      <w:r>
        <w:rPr>
          <w:b/>
          <w:bCs/>
        </w:rPr>
        <w:t>Zambia</w:t>
      </w:r>
      <w:r>
        <w:t xml:space="preserve"> (1964, after the break-up of the Central African Federation), </w:t>
      </w:r>
      <w:r>
        <w:rPr>
          <w:b/>
          <w:bCs/>
        </w:rPr>
        <w:t>Gambia</w:t>
      </w:r>
      <w:r>
        <w:t xml:space="preserve"> (1965), </w:t>
      </w:r>
      <w:r>
        <w:rPr>
          <w:b/>
          <w:bCs/>
        </w:rPr>
        <w:t>Botswana</w:t>
      </w:r>
      <w:r>
        <w:t xml:space="preserve"> and </w:t>
      </w:r>
      <w:r>
        <w:rPr>
          <w:b/>
          <w:bCs/>
        </w:rPr>
        <w:t>Lesotho</w:t>
      </w:r>
      <w:r>
        <w:t xml:space="preserve"> (1966).</w:t>
      </w:r>
    </w:p>
    <w:p w14:paraId="6FF2E885" w14:textId="77777777" w:rsidR="003F4478" w:rsidRDefault="00000000">
      <w:pPr>
        <w:pStyle w:val="Heading3"/>
      </w:pPr>
      <w:bookmarkStart w:id="99" w:name="_Toc241397018"/>
      <w:r>
        <w:t>(v)  Aden (1967)</w:t>
      </w:r>
      <w:bookmarkEnd w:id="99"/>
    </w:p>
    <w:p w14:paraId="54CF3C36" w14:textId="77777777" w:rsidR="003F4478" w:rsidRDefault="00000000">
      <w:r>
        <w:t xml:space="preserve">Britain's base at </w:t>
      </w:r>
      <w:r>
        <w:rPr>
          <w:b/>
          <w:bCs/>
        </w:rPr>
        <w:t>Aden</w:t>
      </w:r>
      <w:r>
        <w:t xml:space="preserve"> guarded the route to India and the Gulf. A nationalist insurgency (1963–67) and the </w:t>
      </w:r>
      <w:r>
        <w:rPr>
          <w:b/>
          <w:bCs/>
        </w:rPr>
        <w:t>1966 Defence Review</w:t>
      </w:r>
      <w:r>
        <w:t xml:space="preserve"> led to a hasty withdrawal (</w:t>
      </w:r>
      <w:r>
        <w:rPr>
          <w:b/>
          <w:bCs/>
        </w:rPr>
        <w:t>November 1967</w:t>
      </w:r>
      <w:r>
        <w:t>).</w:t>
      </w:r>
    </w:p>
    <w:p w14:paraId="2D45D43C" w14:textId="77777777" w:rsidR="003F4478" w:rsidRDefault="00000000">
      <w:pPr>
        <w:pStyle w:val="Heading3"/>
      </w:pPr>
      <w:bookmarkStart w:id="100" w:name="_Toc241397019"/>
      <w:r>
        <w:t>(vi)  Rhodesia (1965–1980)</w:t>
      </w:r>
      <w:bookmarkEnd w:id="100"/>
    </w:p>
    <w:p w14:paraId="6AEBDBDC" w14:textId="77777777" w:rsidR="003F4478" w:rsidRDefault="00000000">
      <w:r>
        <w:t xml:space="preserve">The white minority under </w:t>
      </w:r>
      <w:r>
        <w:rPr>
          <w:b/>
          <w:bCs/>
        </w:rPr>
        <w:t>Ian Smith</w:t>
      </w:r>
      <w:r>
        <w:t xml:space="preserve"> declared </w:t>
      </w:r>
      <w:r>
        <w:rPr>
          <w:b/>
          <w:bCs/>
        </w:rPr>
        <w:t>UDI</w:t>
      </w:r>
      <w:r>
        <w:t xml:space="preserve"> (Unilateral Declaration of Independence) on </w:t>
      </w:r>
      <w:r>
        <w:rPr>
          <w:b/>
          <w:bCs/>
        </w:rPr>
        <w:t>11 November 1965</w:t>
      </w:r>
      <w:r>
        <w:t xml:space="preserve"> to avoid majority rule. Wilson refused to use force; UN sanctions failed; a guerrilla war followed. The </w:t>
      </w:r>
      <w:r>
        <w:rPr>
          <w:b/>
          <w:bCs/>
        </w:rPr>
        <w:t>Lancaster House Agreement</w:t>
      </w:r>
      <w:r>
        <w:t xml:space="preserve"> (</w:t>
      </w:r>
      <w:r>
        <w:rPr>
          <w:b/>
          <w:bCs/>
        </w:rPr>
        <w:t>December 1979</w:t>
      </w:r>
      <w:r>
        <w:t xml:space="preserve">) led to elections and the independence of </w:t>
      </w:r>
      <w:r>
        <w:rPr>
          <w:b/>
          <w:bCs/>
        </w:rPr>
        <w:t>Zimbabwe</w:t>
      </w:r>
      <w:r>
        <w:t xml:space="preserve"> (</w:t>
      </w:r>
      <w:r>
        <w:rPr>
          <w:b/>
          <w:bCs/>
        </w:rPr>
        <w:t>18 April 1980</w:t>
      </w:r>
      <w:r>
        <w:t xml:space="preserve">) under </w:t>
      </w:r>
      <w:r>
        <w:rPr>
          <w:b/>
          <w:bCs/>
        </w:rPr>
        <w:t>Robert Mugabe</w:t>
      </w:r>
      <w:r>
        <w:t>.</w:t>
      </w:r>
    </w:p>
    <w:p w14:paraId="755E6D7F" w14:textId="77777777" w:rsidR="003F4478" w:rsidRDefault="00000000">
      <w:pPr>
        <w:pStyle w:val="Heading3"/>
      </w:pPr>
      <w:bookmarkStart w:id="101" w:name="_Toc241397020"/>
      <w:r>
        <w:t>(vii)  Hong Kong (1997)</w:t>
      </w:r>
      <w:bookmarkEnd w:id="101"/>
    </w:p>
    <w:p w14:paraId="429B949A" w14:textId="77777777" w:rsidR="003F4478" w:rsidRDefault="00000000">
      <w:r>
        <w:t xml:space="preserve">The lease on the </w:t>
      </w:r>
      <w:r>
        <w:rPr>
          <w:b/>
          <w:bCs/>
        </w:rPr>
        <w:t>New Territories</w:t>
      </w:r>
      <w:r>
        <w:t xml:space="preserve"> expired in </w:t>
      </w:r>
      <w:r>
        <w:rPr>
          <w:b/>
          <w:bCs/>
        </w:rPr>
        <w:t>1997</w:t>
      </w:r>
      <w:r>
        <w:t xml:space="preserve">. The </w:t>
      </w:r>
      <w:r>
        <w:rPr>
          <w:b/>
          <w:bCs/>
        </w:rPr>
        <w:t>Sino-British Joint Declaration</w:t>
      </w:r>
      <w:r>
        <w:t xml:space="preserve"> (</w:t>
      </w:r>
      <w:r>
        <w:rPr>
          <w:b/>
          <w:bCs/>
        </w:rPr>
        <w:t>1984</w:t>
      </w:r>
      <w:r>
        <w:t>) agreed the return of all Hong Kong to China under "</w:t>
      </w:r>
      <w:r>
        <w:rPr>
          <w:b/>
          <w:bCs/>
        </w:rPr>
        <w:t>one country, two systems</w:t>
      </w:r>
      <w:r>
        <w:t xml:space="preserve">" for 50 years; handover on </w:t>
      </w:r>
      <w:r>
        <w:rPr>
          <w:b/>
          <w:bCs/>
        </w:rPr>
        <w:t>1 July 1997</w:t>
      </w:r>
      <w:r>
        <w:t>.</w:t>
      </w:r>
    </w:p>
    <w:p w14:paraId="65A0AE56" w14:textId="77777777" w:rsidR="003F4478" w:rsidRDefault="00000000">
      <w:pPr>
        <w:pStyle w:val="Heading2"/>
      </w:pPr>
      <w:bookmarkStart w:id="102" w:name="_Toc241397021"/>
      <w:r>
        <w:t>8.5  Global pressures or British decisions? — weighing the causes</w:t>
      </w:r>
      <w:bookmarkEnd w:id="10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9"/>
        <w:gridCol w:w="3443"/>
        <w:gridCol w:w="3444"/>
      </w:tblGrid>
      <w:tr w:rsidR="003F4478" w14:paraId="04C69FD3" w14:textId="77777777">
        <w:tblPrEx>
          <w:tblCellMar>
            <w:top w:w="0" w:type="dxa"/>
            <w:bottom w:w="0" w:type="dxa"/>
          </w:tblCellMar>
        </w:tblPrEx>
        <w:trPr>
          <w:cantSplit/>
          <w:tblHeader/>
        </w:trPr>
        <w:tc>
          <w:tcPr>
            <w:tcW w:w="241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04D03A4" w14:textId="77777777" w:rsidR="003F4478" w:rsidRDefault="00000000">
            <w:pPr>
              <w:spacing w:after="30" w:line="250" w:lineRule="auto"/>
            </w:pPr>
            <w:r>
              <w:rPr>
                <w:rFonts w:ascii="Calibri" w:eastAsia="Calibri" w:hAnsi="Calibri" w:cs="Calibri"/>
                <w:b/>
                <w:bCs/>
                <w:color w:val="FFFFFF"/>
                <w:sz w:val="18"/>
                <w:szCs w:val="18"/>
              </w:rPr>
              <w:t>Case</w:t>
            </w:r>
          </w:p>
        </w:tc>
        <w:tc>
          <w:tcPr>
            <w:tcW w:w="344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59181B9" w14:textId="77777777" w:rsidR="003F4478" w:rsidRDefault="00000000">
            <w:pPr>
              <w:spacing w:after="30" w:line="250" w:lineRule="auto"/>
            </w:pPr>
            <w:r>
              <w:rPr>
                <w:rFonts w:ascii="Calibri" w:eastAsia="Calibri" w:hAnsi="Calibri" w:cs="Calibri"/>
                <w:b/>
                <w:bCs/>
                <w:color w:val="FFFFFF"/>
                <w:sz w:val="18"/>
                <w:szCs w:val="18"/>
              </w:rPr>
              <w:t>Global pressures</w:t>
            </w:r>
          </w:p>
        </w:tc>
        <w:tc>
          <w:tcPr>
            <w:tcW w:w="344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A2A5333" w14:textId="77777777" w:rsidR="003F4478" w:rsidRDefault="00000000">
            <w:pPr>
              <w:spacing w:after="30" w:line="250" w:lineRule="auto"/>
            </w:pPr>
            <w:r>
              <w:rPr>
                <w:rFonts w:ascii="Calibri" w:eastAsia="Calibri" w:hAnsi="Calibri" w:cs="Calibri"/>
                <w:b/>
                <w:bCs/>
                <w:color w:val="FFFFFF"/>
                <w:sz w:val="18"/>
                <w:szCs w:val="18"/>
              </w:rPr>
              <w:t>British decisions</w:t>
            </w:r>
          </w:p>
        </w:tc>
      </w:tr>
      <w:tr w:rsidR="003F4478" w14:paraId="334BE123"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2EE2264" w14:textId="77777777" w:rsidR="003F4478" w:rsidRDefault="00000000">
            <w:pPr>
              <w:spacing w:after="30" w:line="250" w:lineRule="auto"/>
            </w:pPr>
            <w:r>
              <w:rPr>
                <w:rFonts w:ascii="Calibri" w:eastAsia="Calibri" w:hAnsi="Calibri" w:cs="Calibri"/>
                <w:b/>
                <w:bCs/>
                <w:sz w:val="18"/>
                <w:szCs w:val="18"/>
              </w:rPr>
              <w:t>India 1947</w:t>
            </w:r>
          </w:p>
        </w:tc>
        <w:tc>
          <w:tcPr>
            <w:tcW w:w="344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4AA2DC6" w14:textId="77777777" w:rsidR="003F4478" w:rsidRDefault="00000000">
            <w:pPr>
              <w:spacing w:after="30" w:line="250" w:lineRule="auto"/>
            </w:pPr>
            <w:r>
              <w:rPr>
                <w:rFonts w:ascii="Calibri" w:eastAsia="Calibri" w:hAnsi="Calibri" w:cs="Calibri"/>
                <w:sz w:val="18"/>
                <w:szCs w:val="18"/>
              </w:rPr>
              <w:t>Nationalism; war weakness; US and world opinion</w:t>
            </w:r>
          </w:p>
        </w:tc>
        <w:tc>
          <w:tcPr>
            <w:tcW w:w="34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FAAB76E" w14:textId="77777777" w:rsidR="003F4478" w:rsidRDefault="00000000">
            <w:pPr>
              <w:spacing w:after="30" w:line="250" w:lineRule="auto"/>
            </w:pPr>
            <w:r>
              <w:rPr>
                <w:rFonts w:ascii="Calibri" w:eastAsia="Calibri" w:hAnsi="Calibri" w:cs="Calibri"/>
                <w:sz w:val="18"/>
                <w:szCs w:val="18"/>
              </w:rPr>
              <w:t>Attlee's ideology and deadline (Feb 1947); Mountbatten's timetable</w:t>
            </w:r>
          </w:p>
        </w:tc>
      </w:tr>
      <w:tr w:rsidR="003F4478" w14:paraId="5F53B2F7"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108BDF5" w14:textId="77777777" w:rsidR="003F4478" w:rsidRDefault="00000000">
            <w:pPr>
              <w:spacing w:after="30" w:line="250" w:lineRule="auto"/>
            </w:pPr>
            <w:r>
              <w:rPr>
                <w:rFonts w:ascii="Calibri" w:eastAsia="Calibri" w:hAnsi="Calibri" w:cs="Calibri"/>
                <w:b/>
                <w:bCs/>
                <w:sz w:val="18"/>
                <w:szCs w:val="18"/>
              </w:rPr>
              <w:t>Suez 1956</w:t>
            </w:r>
          </w:p>
        </w:tc>
        <w:tc>
          <w:tcPr>
            <w:tcW w:w="344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76C02FF" w14:textId="77777777" w:rsidR="003F4478" w:rsidRDefault="00000000">
            <w:pPr>
              <w:spacing w:after="30" w:line="250" w:lineRule="auto"/>
            </w:pPr>
            <w:r>
              <w:rPr>
                <w:rFonts w:ascii="Calibri" w:eastAsia="Calibri" w:hAnsi="Calibri" w:cs="Calibri"/>
                <w:sz w:val="18"/>
                <w:szCs w:val="18"/>
              </w:rPr>
              <w:t>US financial pressure on sterling; UN; USSR</w:t>
            </w:r>
          </w:p>
        </w:tc>
        <w:tc>
          <w:tcPr>
            <w:tcW w:w="34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5BBC3D0" w14:textId="77777777" w:rsidR="003F4478" w:rsidRDefault="00000000">
            <w:pPr>
              <w:spacing w:after="30" w:line="250" w:lineRule="auto"/>
            </w:pPr>
            <w:r>
              <w:rPr>
                <w:rFonts w:ascii="Calibri" w:eastAsia="Calibri" w:hAnsi="Calibri" w:cs="Calibri"/>
                <w:sz w:val="18"/>
                <w:szCs w:val="18"/>
              </w:rPr>
              <w:t>Eden's decision to invade — and to withdraw</w:t>
            </w:r>
          </w:p>
        </w:tc>
      </w:tr>
      <w:tr w:rsidR="003F4478" w14:paraId="486774BC"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905949C" w14:textId="77777777" w:rsidR="003F4478" w:rsidRDefault="00000000">
            <w:pPr>
              <w:spacing w:after="30" w:line="250" w:lineRule="auto"/>
            </w:pPr>
            <w:r>
              <w:rPr>
                <w:rFonts w:ascii="Calibri" w:eastAsia="Calibri" w:hAnsi="Calibri" w:cs="Calibri"/>
                <w:b/>
                <w:bCs/>
                <w:sz w:val="18"/>
                <w:szCs w:val="18"/>
              </w:rPr>
              <w:lastRenderedPageBreak/>
              <w:t>Ghana 1957</w:t>
            </w:r>
          </w:p>
        </w:tc>
        <w:tc>
          <w:tcPr>
            <w:tcW w:w="344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622E735" w14:textId="77777777" w:rsidR="003F4478" w:rsidRDefault="00000000">
            <w:pPr>
              <w:spacing w:after="30" w:line="250" w:lineRule="auto"/>
            </w:pPr>
            <w:r>
              <w:rPr>
                <w:rFonts w:ascii="Calibri" w:eastAsia="Calibri" w:hAnsi="Calibri" w:cs="Calibri"/>
                <w:sz w:val="18"/>
                <w:szCs w:val="18"/>
              </w:rPr>
              <w:t>Nationalism; example for Africa</w:t>
            </w:r>
          </w:p>
        </w:tc>
        <w:tc>
          <w:tcPr>
            <w:tcW w:w="34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40CC17C" w14:textId="77777777" w:rsidR="003F4478" w:rsidRDefault="00000000">
            <w:pPr>
              <w:spacing w:after="30" w:line="250" w:lineRule="auto"/>
            </w:pPr>
            <w:r>
              <w:rPr>
                <w:rFonts w:ascii="Calibri" w:eastAsia="Calibri" w:hAnsi="Calibri" w:cs="Calibri"/>
                <w:sz w:val="18"/>
                <w:szCs w:val="18"/>
              </w:rPr>
              <w:t>Colonial Office's gradual plan with Nkrumah</w:t>
            </w:r>
          </w:p>
        </w:tc>
      </w:tr>
      <w:tr w:rsidR="003F4478" w14:paraId="1BE1E301"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3F61D19" w14:textId="77777777" w:rsidR="003F4478" w:rsidRDefault="00000000">
            <w:pPr>
              <w:spacing w:after="30" w:line="250" w:lineRule="auto"/>
            </w:pPr>
            <w:r>
              <w:rPr>
                <w:rFonts w:ascii="Calibri" w:eastAsia="Calibri" w:hAnsi="Calibri" w:cs="Calibri"/>
                <w:b/>
                <w:bCs/>
                <w:sz w:val="18"/>
                <w:szCs w:val="18"/>
              </w:rPr>
              <w:t>Kenya 1963</w:t>
            </w:r>
          </w:p>
        </w:tc>
        <w:tc>
          <w:tcPr>
            <w:tcW w:w="344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C728E3" w14:textId="77777777" w:rsidR="003F4478" w:rsidRDefault="00000000">
            <w:pPr>
              <w:spacing w:after="30" w:line="250" w:lineRule="auto"/>
            </w:pPr>
            <w:r>
              <w:rPr>
                <w:rFonts w:ascii="Calibri" w:eastAsia="Calibri" w:hAnsi="Calibri" w:cs="Calibri"/>
                <w:sz w:val="18"/>
                <w:szCs w:val="18"/>
              </w:rPr>
              <w:t>Mau Mau; world opinion after Hola</w:t>
            </w:r>
          </w:p>
        </w:tc>
        <w:tc>
          <w:tcPr>
            <w:tcW w:w="34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A788062" w14:textId="77777777" w:rsidR="003F4478" w:rsidRDefault="00000000">
            <w:pPr>
              <w:spacing w:after="30" w:line="250" w:lineRule="auto"/>
            </w:pPr>
            <w:r>
              <w:rPr>
                <w:rFonts w:ascii="Calibri" w:eastAsia="Calibri" w:hAnsi="Calibri" w:cs="Calibri"/>
                <w:sz w:val="18"/>
                <w:szCs w:val="18"/>
              </w:rPr>
              <w:t>Macleod's decision to move fast to majority rule</w:t>
            </w:r>
          </w:p>
        </w:tc>
      </w:tr>
      <w:tr w:rsidR="003F4478" w14:paraId="0BFAE6A9"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3CE6811" w14:textId="77777777" w:rsidR="003F4478" w:rsidRDefault="00000000">
            <w:pPr>
              <w:spacing w:after="30" w:line="250" w:lineRule="auto"/>
            </w:pPr>
            <w:r>
              <w:rPr>
                <w:rFonts w:ascii="Calibri" w:eastAsia="Calibri" w:hAnsi="Calibri" w:cs="Calibri"/>
                <w:b/>
                <w:bCs/>
                <w:sz w:val="18"/>
                <w:szCs w:val="18"/>
              </w:rPr>
              <w:t>Aden 1967</w:t>
            </w:r>
          </w:p>
        </w:tc>
        <w:tc>
          <w:tcPr>
            <w:tcW w:w="344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07B31AF" w14:textId="77777777" w:rsidR="003F4478" w:rsidRDefault="00000000">
            <w:pPr>
              <w:spacing w:after="30" w:line="250" w:lineRule="auto"/>
            </w:pPr>
            <w:r>
              <w:rPr>
                <w:rFonts w:ascii="Calibri" w:eastAsia="Calibri" w:hAnsi="Calibri" w:cs="Calibri"/>
                <w:sz w:val="18"/>
                <w:szCs w:val="18"/>
              </w:rPr>
              <w:t>Insurgency; Arab nationalism</w:t>
            </w:r>
          </w:p>
        </w:tc>
        <w:tc>
          <w:tcPr>
            <w:tcW w:w="34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12DFAC9" w14:textId="77777777" w:rsidR="003F4478" w:rsidRDefault="00000000">
            <w:pPr>
              <w:spacing w:after="30" w:line="250" w:lineRule="auto"/>
            </w:pPr>
            <w:r>
              <w:rPr>
                <w:rFonts w:ascii="Calibri" w:eastAsia="Calibri" w:hAnsi="Calibri" w:cs="Calibri"/>
                <w:sz w:val="18"/>
                <w:szCs w:val="18"/>
              </w:rPr>
              <w:t>The 1966 Defence Review; economy cuts</w:t>
            </w:r>
          </w:p>
        </w:tc>
      </w:tr>
      <w:tr w:rsidR="003F4478" w14:paraId="544A8E34"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36F9B9D" w14:textId="77777777" w:rsidR="003F4478" w:rsidRDefault="00000000">
            <w:pPr>
              <w:spacing w:after="30" w:line="250" w:lineRule="auto"/>
            </w:pPr>
            <w:r>
              <w:rPr>
                <w:rFonts w:ascii="Calibri" w:eastAsia="Calibri" w:hAnsi="Calibri" w:cs="Calibri"/>
                <w:b/>
                <w:bCs/>
                <w:sz w:val="18"/>
                <w:szCs w:val="18"/>
              </w:rPr>
              <w:t>East of Suez 1968</w:t>
            </w:r>
          </w:p>
        </w:tc>
        <w:tc>
          <w:tcPr>
            <w:tcW w:w="344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BB1B50B" w14:textId="77777777" w:rsidR="003F4478" w:rsidRDefault="00000000">
            <w:pPr>
              <w:spacing w:after="30" w:line="250" w:lineRule="auto"/>
            </w:pPr>
            <w:r>
              <w:rPr>
                <w:rFonts w:ascii="Calibri" w:eastAsia="Calibri" w:hAnsi="Calibri" w:cs="Calibri"/>
                <w:sz w:val="18"/>
                <w:szCs w:val="18"/>
              </w:rPr>
              <w:t>Sterling crisis; US involvement in Asia</w:t>
            </w:r>
          </w:p>
        </w:tc>
        <w:tc>
          <w:tcPr>
            <w:tcW w:w="34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B7B4D1F" w14:textId="77777777" w:rsidR="003F4478" w:rsidRDefault="00000000">
            <w:pPr>
              <w:spacing w:after="30" w:line="250" w:lineRule="auto"/>
            </w:pPr>
            <w:r>
              <w:rPr>
                <w:rFonts w:ascii="Calibri" w:eastAsia="Calibri" w:hAnsi="Calibri" w:cs="Calibri"/>
                <w:sz w:val="18"/>
                <w:szCs w:val="18"/>
              </w:rPr>
              <w:t>Wilson's decision after devaluation</w:t>
            </w:r>
          </w:p>
        </w:tc>
      </w:tr>
      <w:tr w:rsidR="003F4478" w14:paraId="0B0AFFC8"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B3E48F7" w14:textId="77777777" w:rsidR="003F4478" w:rsidRDefault="00000000">
            <w:pPr>
              <w:spacing w:after="30" w:line="250" w:lineRule="auto"/>
            </w:pPr>
            <w:r>
              <w:rPr>
                <w:rFonts w:ascii="Calibri" w:eastAsia="Calibri" w:hAnsi="Calibri" w:cs="Calibri"/>
                <w:b/>
                <w:bCs/>
                <w:sz w:val="18"/>
                <w:szCs w:val="18"/>
              </w:rPr>
              <w:t>Hong Kong 1997</w:t>
            </w:r>
          </w:p>
        </w:tc>
        <w:tc>
          <w:tcPr>
            <w:tcW w:w="344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F821109" w14:textId="77777777" w:rsidR="003F4478" w:rsidRDefault="00000000">
            <w:pPr>
              <w:spacing w:after="30" w:line="250" w:lineRule="auto"/>
            </w:pPr>
            <w:r>
              <w:rPr>
                <w:rFonts w:ascii="Calibri" w:eastAsia="Calibri" w:hAnsi="Calibri" w:cs="Calibri"/>
                <w:sz w:val="18"/>
                <w:szCs w:val="18"/>
              </w:rPr>
              <w:t>China's power; the lease</w:t>
            </w:r>
          </w:p>
        </w:tc>
        <w:tc>
          <w:tcPr>
            <w:tcW w:w="34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BD44FED" w14:textId="77777777" w:rsidR="003F4478" w:rsidRDefault="00000000">
            <w:pPr>
              <w:spacing w:after="30" w:line="250" w:lineRule="auto"/>
            </w:pPr>
            <w:r>
              <w:rPr>
                <w:rFonts w:ascii="Calibri" w:eastAsia="Calibri" w:hAnsi="Calibri" w:cs="Calibri"/>
                <w:sz w:val="18"/>
                <w:szCs w:val="18"/>
              </w:rPr>
              <w:t>Thatcher's negotiated Joint Declaration (1984)</w:t>
            </w:r>
          </w:p>
        </w:tc>
      </w:tr>
    </w:tbl>
    <w:p w14:paraId="4003567A" w14:textId="77777777" w:rsidR="003F4478" w:rsidRDefault="003F4478">
      <w:pPr>
        <w:spacing w:after="120"/>
      </w:pPr>
    </w:p>
    <w:p w14:paraId="5B195059" w14:textId="77777777" w:rsidR="003F4478" w:rsidRDefault="00000000">
      <w:r>
        <w:rPr>
          <w:b/>
          <w:bCs/>
        </w:rPr>
        <w:t>Judgement</w:t>
      </w:r>
      <w:r>
        <w:t xml:space="preserve">: global pressures and British weakness set the </w:t>
      </w:r>
      <w:r>
        <w:rPr>
          <w:b/>
          <w:bCs/>
        </w:rPr>
        <w:t>direction</w:t>
      </w:r>
      <w:r>
        <w:t xml:space="preserve"> — empire could not last; British political decisions set the </w:t>
      </w:r>
      <w:r>
        <w:rPr>
          <w:b/>
          <w:bCs/>
        </w:rPr>
        <w:t>pace</w:t>
      </w:r>
      <w:r>
        <w:t xml:space="preserve"> and </w:t>
      </w:r>
      <w:r>
        <w:rPr>
          <w:b/>
          <w:bCs/>
        </w:rPr>
        <w:t>manner</w:t>
      </w:r>
      <w:r>
        <w:t xml:space="preserve"> — fast or slow, peaceful or violent, within the Commonwealth or not.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F4478" w14:paraId="66B1099D"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752C51DA" w14:textId="77777777" w:rsidR="003F4478"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8 has been asked</w:t>
            </w:r>
          </w:p>
          <w:p w14:paraId="404D0B23" w14:textId="77777777" w:rsidR="003F4478" w:rsidRDefault="00000000">
            <w:pPr>
              <w:spacing w:after="80" w:line="270" w:lineRule="auto"/>
            </w:pPr>
            <w:r>
              <w:rPr>
                <w:b/>
                <w:bCs/>
                <w:sz w:val="21"/>
                <w:szCs w:val="21"/>
              </w:rPr>
              <w:t>2019 Q7</w:t>
            </w:r>
            <w:r>
              <w:rPr>
                <w:sz w:val="21"/>
                <w:szCs w:val="21"/>
              </w:rPr>
              <w:t xml:space="preserve"> (motives; why and how Britain left India) · </w:t>
            </w:r>
            <w:r>
              <w:rPr>
                <w:b/>
                <w:bCs/>
                <w:sz w:val="21"/>
                <w:szCs w:val="21"/>
              </w:rPr>
              <w:t>2024 Q6</w:t>
            </w:r>
            <w:r>
              <w:rPr>
                <w:sz w:val="21"/>
                <w:szCs w:val="21"/>
              </w:rPr>
              <w:t xml:space="preserve"> (how WWII and the Cold War triggered decolonisation) · </w:t>
            </w:r>
            <w:r>
              <w:rPr>
                <w:b/>
                <w:bCs/>
                <w:sz w:val="21"/>
                <w:szCs w:val="21"/>
              </w:rPr>
              <w:t>2026 Q4</w:t>
            </w:r>
            <w:r>
              <w:rPr>
                <w:sz w:val="21"/>
                <w:szCs w:val="21"/>
              </w:rPr>
              <w:t xml:space="preserve"> (global pressures v internal decisions, with three cases). MCQs </w:t>
            </w:r>
            <w:r>
              <w:rPr>
                <w:b/>
                <w:bCs/>
                <w:sz w:val="21"/>
                <w:szCs w:val="21"/>
              </w:rPr>
              <w:t>2025</w:t>
            </w:r>
            <w:r>
              <w:rPr>
                <w:sz w:val="21"/>
                <w:szCs w:val="21"/>
              </w:rPr>
              <w:t xml:space="preserve">: former colonies gained independence through </w:t>
            </w:r>
            <w:r>
              <w:rPr>
                <w:b/>
                <w:bCs/>
                <w:sz w:val="21"/>
                <w:szCs w:val="21"/>
              </w:rPr>
              <w:t>decolonisation</w:t>
            </w:r>
            <w:r>
              <w:rPr>
                <w:sz w:val="21"/>
                <w:szCs w:val="21"/>
              </w:rPr>
              <w:t xml:space="preserve">; </w:t>
            </w:r>
            <w:r>
              <w:rPr>
                <w:b/>
                <w:bCs/>
                <w:sz w:val="21"/>
                <w:szCs w:val="21"/>
              </w:rPr>
              <w:t>2024</w:t>
            </w:r>
            <w:r>
              <w:rPr>
                <w:sz w:val="21"/>
                <w:szCs w:val="21"/>
              </w:rPr>
              <w:t xml:space="preserve">: apartheid was in </w:t>
            </w:r>
            <w:r>
              <w:rPr>
                <w:b/>
                <w:bCs/>
                <w:sz w:val="21"/>
                <w:szCs w:val="21"/>
              </w:rPr>
              <w:t>South Africa</w:t>
            </w:r>
            <w:r>
              <w:rPr>
                <w:sz w:val="21"/>
                <w:szCs w:val="21"/>
              </w:rPr>
              <w:t>.</w:t>
            </w:r>
          </w:p>
        </w:tc>
      </w:tr>
    </w:tbl>
    <w:p w14:paraId="30CACC50" w14:textId="77777777" w:rsidR="003F4478" w:rsidRDefault="003F4478"/>
    <w:p w14:paraId="6F0CF1B3" w14:textId="77777777" w:rsidR="003F4478" w:rsidRDefault="00000000">
      <w:pPr>
        <w:pStyle w:val="Heading1"/>
        <w:pageBreakBefore/>
      </w:pPr>
      <w:bookmarkStart w:id="103" w:name="_Toc241397022"/>
      <w:r>
        <w:lastRenderedPageBreak/>
        <w:t>Chapter 9 · The Middle East, Palestine and Suez</w:t>
      </w:r>
      <w:bookmarkEnd w:id="103"/>
    </w:p>
    <w:p w14:paraId="5EA15BA8" w14:textId="77777777" w:rsidR="003F4478" w:rsidRDefault="00000000">
      <w:pPr>
        <w:keepNext/>
        <w:spacing w:before="120" w:after="40" w:line="240" w:lineRule="auto"/>
        <w:jc w:val="center"/>
      </w:pPr>
      <w:r>
        <w:rPr>
          <w:noProof/>
        </w:rPr>
        <w:drawing>
          <wp:inline distT="0" distB="0" distL="0" distR="0" wp14:anchorId="2201281B" wp14:editId="216C4E7B">
            <wp:extent cx="5553075" cy="5076825"/>
            <wp:effectExtent l="0" t="0" r="0" b="0"/>
            <wp:docPr id="1399930136" name="Picture 1399930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53075" cy="5076825"/>
                    </a:xfrm>
                    <a:prstGeom prst="rect">
                      <a:avLst/>
                    </a:prstGeom>
                  </pic:spPr>
                </pic:pic>
              </a:graphicData>
            </a:graphic>
          </wp:inline>
        </w:drawing>
      </w:r>
    </w:p>
    <w:p w14:paraId="6F4630FE" w14:textId="77777777" w:rsidR="003F4478" w:rsidRDefault="00000000">
      <w:pPr>
        <w:spacing w:after="220"/>
        <w:jc w:val="center"/>
      </w:pPr>
      <w:r>
        <w:rPr>
          <w:rFonts w:ascii="Calibri" w:eastAsia="Calibri" w:hAnsi="Calibri" w:cs="Calibri"/>
          <w:b/>
          <w:bCs/>
          <w:color w:val="9B2335"/>
          <w:sz w:val="18"/>
          <w:szCs w:val="18"/>
        </w:rPr>
        <w:t xml:space="preserve">Figure 9  ·  </w:t>
      </w:r>
      <w:r>
        <w:rPr>
          <w:rFonts w:ascii="Calibri" w:eastAsia="Calibri" w:hAnsi="Calibri" w:cs="Calibri"/>
          <w:i/>
          <w:iCs/>
          <w:color w:val="5B5B5B"/>
          <w:sz w:val="18"/>
          <w:szCs w:val="18"/>
        </w:rPr>
        <w:t>Britain in the Middle East, 1945–1971.</w:t>
      </w:r>
    </w:p>
    <w:p w14:paraId="72D26EDD" w14:textId="77777777" w:rsidR="003F4478" w:rsidRDefault="00000000">
      <w:pPr>
        <w:pStyle w:val="Heading2"/>
      </w:pPr>
      <w:bookmarkStart w:id="104" w:name="_Toc241397023"/>
      <w:r>
        <w:t>9.1  Britain in the Middle East</w:t>
      </w:r>
      <w:bookmarkEnd w:id="104"/>
    </w:p>
    <w:p w14:paraId="0DF41863" w14:textId="77777777" w:rsidR="003F4478" w:rsidRDefault="00000000">
      <w:pPr>
        <w:pStyle w:val="ListParagraph"/>
        <w:numPr>
          <w:ilvl w:val="0"/>
          <w:numId w:val="2"/>
        </w:numPr>
        <w:spacing w:after="70" w:line="276" w:lineRule="auto"/>
      </w:pPr>
      <w:r>
        <w:rPr>
          <w:b/>
          <w:bCs/>
        </w:rPr>
        <w:t>Interests</w:t>
      </w:r>
      <w:r>
        <w:t xml:space="preserve">: the </w:t>
      </w:r>
      <w:r>
        <w:rPr>
          <w:b/>
          <w:bCs/>
        </w:rPr>
        <w:t>Suez Canal</w:t>
      </w:r>
      <w:r>
        <w:t xml:space="preserve"> (route to India and the East), </w:t>
      </w:r>
      <w:r>
        <w:rPr>
          <w:b/>
          <w:bCs/>
        </w:rPr>
        <w:t>oil</w:t>
      </w:r>
      <w:r>
        <w:t xml:space="preserve"> (Iran, Iraq, the Gulf), bases (Egypt, Cyprus, Aden, Iraq), and keeping out the USSR.</w:t>
      </w:r>
    </w:p>
    <w:p w14:paraId="68584A6E" w14:textId="77777777" w:rsidR="003F4478" w:rsidRDefault="00000000">
      <w:pPr>
        <w:pStyle w:val="ListParagraph"/>
        <w:numPr>
          <w:ilvl w:val="0"/>
          <w:numId w:val="2"/>
        </w:numPr>
        <w:spacing w:after="70" w:line="276" w:lineRule="auto"/>
      </w:pPr>
      <w:r>
        <w:rPr>
          <w:b/>
          <w:bCs/>
        </w:rPr>
        <w:t>After 1918</w:t>
      </w:r>
      <w:r>
        <w:t xml:space="preserve">: League </w:t>
      </w:r>
      <w:r>
        <w:rPr>
          <w:b/>
          <w:bCs/>
        </w:rPr>
        <w:t>mandates</w:t>
      </w:r>
      <w:r>
        <w:t xml:space="preserve"> over </w:t>
      </w:r>
      <w:r>
        <w:rPr>
          <w:b/>
          <w:bCs/>
        </w:rPr>
        <w:t>Palestine</w:t>
      </w:r>
      <w:r>
        <w:t xml:space="preserve">, </w:t>
      </w:r>
      <w:r>
        <w:rPr>
          <w:b/>
          <w:bCs/>
        </w:rPr>
        <w:t>Transjordan</w:t>
      </w:r>
      <w:r>
        <w:t xml:space="preserve"> and </w:t>
      </w:r>
      <w:r>
        <w:rPr>
          <w:b/>
          <w:bCs/>
        </w:rPr>
        <w:t>Iraq</w:t>
      </w:r>
      <w:r>
        <w:t xml:space="preserve">; British influence over </w:t>
      </w:r>
      <w:r>
        <w:rPr>
          <w:b/>
          <w:bCs/>
        </w:rPr>
        <w:t>Egypt</w:t>
      </w:r>
      <w:r>
        <w:t xml:space="preserve"> (independent in name from 1922; the </w:t>
      </w:r>
      <w:r>
        <w:rPr>
          <w:b/>
          <w:bCs/>
        </w:rPr>
        <w:t>Anglo-Egyptian Treaty</w:t>
      </w:r>
      <w:r>
        <w:t>, 1936, kept British troops in the Canal Zone).</w:t>
      </w:r>
    </w:p>
    <w:p w14:paraId="1E2C4E35" w14:textId="77777777" w:rsidR="003F4478" w:rsidRDefault="00000000">
      <w:pPr>
        <w:pStyle w:val="ListParagraph"/>
        <w:numPr>
          <w:ilvl w:val="0"/>
          <w:numId w:val="2"/>
        </w:numPr>
        <w:spacing w:after="70" w:line="276" w:lineRule="auto"/>
      </w:pPr>
      <w:r>
        <w:rPr>
          <w:b/>
          <w:bCs/>
        </w:rPr>
        <w:t>After 1945</w:t>
      </w:r>
      <w:r>
        <w:t xml:space="preserve">: rising </w:t>
      </w:r>
      <w:r>
        <w:rPr>
          <w:b/>
          <w:bCs/>
        </w:rPr>
        <w:t>Arab nationalism</w:t>
      </w:r>
      <w:r>
        <w:t>; the Cold War.</w:t>
      </w:r>
    </w:p>
    <w:p w14:paraId="24C0FE7A" w14:textId="77777777" w:rsidR="003F4478" w:rsidRDefault="00000000">
      <w:pPr>
        <w:pStyle w:val="Heading2"/>
      </w:pPr>
      <w:bookmarkStart w:id="105" w:name="_Toc241397024"/>
      <w:r>
        <w:t>9.2  Palestine (1917–1948)</w:t>
      </w:r>
      <w:bookmarkEnd w:id="105"/>
    </w:p>
    <w:p w14:paraId="1AEF6324" w14:textId="77777777" w:rsidR="003F4478" w:rsidRDefault="00000000">
      <w:pPr>
        <w:pStyle w:val="Heading3"/>
      </w:pPr>
      <w:bookmarkStart w:id="106" w:name="_Toc241397025"/>
      <w:r>
        <w:t>(i)  The problem Britain created</w:t>
      </w:r>
      <w:bookmarkEnd w:id="106"/>
    </w:p>
    <w:p w14:paraId="6CBB273B" w14:textId="77777777" w:rsidR="003F4478" w:rsidRDefault="00000000">
      <w:pPr>
        <w:pStyle w:val="ListParagraph"/>
        <w:numPr>
          <w:ilvl w:val="0"/>
          <w:numId w:val="2"/>
        </w:numPr>
        <w:spacing w:after="70" w:line="276" w:lineRule="auto"/>
      </w:pPr>
      <w:r>
        <w:rPr>
          <w:b/>
          <w:bCs/>
        </w:rPr>
        <w:t>The McMahon–Hussein correspondence</w:t>
      </w:r>
      <w:r>
        <w:t xml:space="preserve"> (1915–16) seemed to promise Arab independence.</w:t>
      </w:r>
    </w:p>
    <w:p w14:paraId="62DCE364" w14:textId="77777777" w:rsidR="003F4478" w:rsidRDefault="00000000">
      <w:pPr>
        <w:pStyle w:val="ListParagraph"/>
        <w:numPr>
          <w:ilvl w:val="0"/>
          <w:numId w:val="2"/>
        </w:numPr>
        <w:spacing w:after="70" w:line="276" w:lineRule="auto"/>
      </w:pPr>
      <w:r>
        <w:rPr>
          <w:b/>
          <w:bCs/>
        </w:rPr>
        <w:lastRenderedPageBreak/>
        <w:t>The Balfour Declaration</w:t>
      </w:r>
      <w:r>
        <w:t xml:space="preserve"> (</w:t>
      </w:r>
      <w:r>
        <w:rPr>
          <w:b/>
          <w:bCs/>
        </w:rPr>
        <w:t>2 November 1917</w:t>
      </w:r>
      <w:r>
        <w:t>) promised "a national home for the Jewish people" in Palestine, without prejudice to the rights of the existing non-Jewish communities.</w:t>
      </w:r>
    </w:p>
    <w:p w14:paraId="4F0C4ED1" w14:textId="77777777" w:rsidR="003F4478" w:rsidRDefault="00000000">
      <w:pPr>
        <w:pStyle w:val="ListParagraph"/>
        <w:numPr>
          <w:ilvl w:val="0"/>
          <w:numId w:val="2"/>
        </w:numPr>
        <w:spacing w:after="70" w:line="276" w:lineRule="auto"/>
      </w:pPr>
      <w:r>
        <w:rPr>
          <w:b/>
          <w:bCs/>
        </w:rPr>
        <w:t>The Mandate</w:t>
      </w:r>
      <w:r>
        <w:t xml:space="preserve"> (1920, confirmed 1922): Jewish immigration grew, especially after Hitler came to power (1933).</w:t>
      </w:r>
    </w:p>
    <w:p w14:paraId="26387973" w14:textId="77777777" w:rsidR="003F4478" w:rsidRDefault="00000000">
      <w:pPr>
        <w:pStyle w:val="Heading3"/>
      </w:pPr>
      <w:bookmarkStart w:id="107" w:name="_Toc241397026"/>
      <w:r>
        <w:t>(ii)  The inter-war conflict</w:t>
      </w:r>
      <w:bookmarkEnd w:id="107"/>
    </w:p>
    <w:p w14:paraId="5F97FC3B" w14:textId="77777777" w:rsidR="003F4478" w:rsidRDefault="00000000">
      <w:pPr>
        <w:pStyle w:val="ListParagraph"/>
        <w:numPr>
          <w:ilvl w:val="0"/>
          <w:numId w:val="2"/>
        </w:numPr>
        <w:spacing w:after="70" w:line="276" w:lineRule="auto"/>
      </w:pPr>
      <w:r>
        <w:rPr>
          <w:b/>
          <w:bCs/>
        </w:rPr>
        <w:t>The Arab Revolt</w:t>
      </w:r>
      <w:r>
        <w:t xml:space="preserve"> (</w:t>
      </w:r>
      <w:r>
        <w:rPr>
          <w:b/>
          <w:bCs/>
        </w:rPr>
        <w:t>1936–39</w:t>
      </w:r>
      <w:r>
        <w:t>) against Jewish immigration and British rule.</w:t>
      </w:r>
    </w:p>
    <w:p w14:paraId="64B439E6" w14:textId="77777777" w:rsidR="003F4478" w:rsidRDefault="00000000">
      <w:pPr>
        <w:pStyle w:val="ListParagraph"/>
        <w:numPr>
          <w:ilvl w:val="0"/>
          <w:numId w:val="2"/>
        </w:numPr>
        <w:spacing w:after="70" w:line="276" w:lineRule="auto"/>
      </w:pPr>
      <w:r>
        <w:rPr>
          <w:b/>
          <w:bCs/>
        </w:rPr>
        <w:t>The Peel Commission</w:t>
      </w:r>
      <w:r>
        <w:t xml:space="preserve"> (</w:t>
      </w:r>
      <w:r>
        <w:rPr>
          <w:b/>
          <w:bCs/>
        </w:rPr>
        <w:t>1937</w:t>
      </w:r>
      <w:r>
        <w:t xml:space="preserve">) proposed </w:t>
      </w:r>
      <w:r>
        <w:rPr>
          <w:b/>
          <w:bCs/>
        </w:rPr>
        <w:t>partition</w:t>
      </w:r>
      <w:r>
        <w:t>.</w:t>
      </w:r>
    </w:p>
    <w:p w14:paraId="711E1DEB" w14:textId="77777777" w:rsidR="003F4478" w:rsidRDefault="00000000">
      <w:pPr>
        <w:pStyle w:val="ListParagraph"/>
        <w:numPr>
          <w:ilvl w:val="0"/>
          <w:numId w:val="2"/>
        </w:numPr>
        <w:spacing w:after="70" w:line="276" w:lineRule="auto"/>
      </w:pPr>
      <w:r>
        <w:rPr>
          <w:b/>
          <w:bCs/>
        </w:rPr>
        <w:t>The 1939 White Paper</w:t>
      </w:r>
      <w:r>
        <w:t xml:space="preserve"> limited Jewish immigration to </w:t>
      </w:r>
      <w:r>
        <w:rPr>
          <w:b/>
          <w:bCs/>
        </w:rPr>
        <w:t>75,000</w:t>
      </w:r>
      <w:r>
        <w:t xml:space="preserve"> over five years and promised an independent, Arab-majority Palestine within ten years — angering the Zionists.</w:t>
      </w:r>
    </w:p>
    <w:p w14:paraId="2B6EB9C2" w14:textId="77777777" w:rsidR="003F4478" w:rsidRDefault="00000000">
      <w:pPr>
        <w:pStyle w:val="Heading3"/>
      </w:pPr>
      <w:bookmarkStart w:id="108" w:name="_Toc241397027"/>
      <w:r>
        <w:t>(iii)  Why Britain withdrew (1945–1948)</w:t>
      </w:r>
      <w:bookmarkEnd w:id="108"/>
    </w:p>
    <w:p w14:paraId="51D904D8" w14:textId="77777777" w:rsidR="003F4478" w:rsidRDefault="00000000">
      <w:pPr>
        <w:tabs>
          <w:tab w:val="left" w:pos="460"/>
        </w:tabs>
        <w:spacing w:after="90"/>
        <w:ind w:left="460" w:hanging="460"/>
      </w:pPr>
      <w:r>
        <w:rPr>
          <w:b/>
          <w:bCs/>
          <w:color w:val="9B2335"/>
        </w:rPr>
        <w:t>1.</w:t>
      </w:r>
      <w:r>
        <w:rPr>
          <w:b/>
          <w:bCs/>
          <w:color w:val="9B2335"/>
        </w:rPr>
        <w:tab/>
      </w:r>
      <w:r>
        <w:rPr>
          <w:b/>
          <w:bCs/>
        </w:rPr>
        <w:t>Jewish insurgency</w:t>
      </w:r>
      <w:r>
        <w:t xml:space="preserve">: the </w:t>
      </w:r>
      <w:r>
        <w:rPr>
          <w:b/>
          <w:bCs/>
        </w:rPr>
        <w:t>Irgun</w:t>
      </w:r>
      <w:r>
        <w:t xml:space="preserve"> and </w:t>
      </w:r>
      <w:r>
        <w:rPr>
          <w:b/>
          <w:bCs/>
        </w:rPr>
        <w:t>Lehi</w:t>
      </w:r>
      <w:r>
        <w:t xml:space="preserve"> ("Stern Gang") attacked the British; the </w:t>
      </w:r>
      <w:r>
        <w:rPr>
          <w:b/>
          <w:bCs/>
        </w:rPr>
        <w:t>King David Hotel bombing</w:t>
      </w:r>
      <w:r>
        <w:t xml:space="preserve"> (</w:t>
      </w:r>
      <w:r>
        <w:rPr>
          <w:b/>
          <w:bCs/>
        </w:rPr>
        <w:t>22 July 1946</w:t>
      </w:r>
      <w:r>
        <w:t>, 91 killed); the hanging of two British sergeants (1947).</w:t>
      </w:r>
    </w:p>
    <w:p w14:paraId="0D9BA33F" w14:textId="77777777" w:rsidR="003F4478" w:rsidRDefault="00000000">
      <w:pPr>
        <w:tabs>
          <w:tab w:val="left" w:pos="460"/>
        </w:tabs>
        <w:spacing w:after="90"/>
        <w:ind w:left="460" w:hanging="460"/>
      </w:pPr>
      <w:r>
        <w:rPr>
          <w:b/>
          <w:bCs/>
          <w:color w:val="9B2335"/>
        </w:rPr>
        <w:t>2.</w:t>
      </w:r>
      <w:r>
        <w:rPr>
          <w:b/>
          <w:bCs/>
          <w:color w:val="9B2335"/>
        </w:rPr>
        <w:tab/>
      </w:r>
      <w:r>
        <w:rPr>
          <w:b/>
          <w:bCs/>
        </w:rPr>
        <w:t>Impossible promises</w:t>
      </w:r>
      <w:r>
        <w:t>: Arabs and Jews wanted opposite things; any policy angered one side.</w:t>
      </w:r>
    </w:p>
    <w:p w14:paraId="26D25405" w14:textId="77777777" w:rsidR="003F4478" w:rsidRDefault="00000000">
      <w:pPr>
        <w:tabs>
          <w:tab w:val="left" w:pos="460"/>
        </w:tabs>
        <w:spacing w:after="90"/>
        <w:ind w:left="460" w:hanging="460"/>
      </w:pPr>
      <w:r>
        <w:rPr>
          <w:b/>
          <w:bCs/>
          <w:color w:val="9B2335"/>
        </w:rPr>
        <w:t>3.</w:t>
      </w:r>
      <w:r>
        <w:rPr>
          <w:b/>
          <w:bCs/>
          <w:color w:val="9B2335"/>
        </w:rPr>
        <w:tab/>
      </w:r>
      <w:r>
        <w:rPr>
          <w:b/>
          <w:bCs/>
        </w:rPr>
        <w:t>US pressure</w:t>
      </w:r>
      <w:r>
        <w:t xml:space="preserve">: President </w:t>
      </w:r>
      <w:r>
        <w:rPr>
          <w:b/>
          <w:bCs/>
        </w:rPr>
        <w:t>Truman</w:t>
      </w:r>
      <w:r>
        <w:t xml:space="preserve"> demanded the admission of </w:t>
      </w:r>
      <w:r>
        <w:rPr>
          <w:b/>
          <w:bCs/>
        </w:rPr>
        <w:t>100,000</w:t>
      </w:r>
      <w:r>
        <w:t xml:space="preserve"> Jewish refugees, survivors of the Holocaust; the </w:t>
      </w:r>
      <w:r>
        <w:rPr>
          <w:b/>
          <w:bCs/>
        </w:rPr>
        <w:t>Exodus</w:t>
      </w:r>
      <w:r>
        <w:t xml:space="preserve"> affair (</w:t>
      </w:r>
      <w:r>
        <w:rPr>
          <w:b/>
          <w:bCs/>
        </w:rPr>
        <w:t>1947</w:t>
      </w:r>
      <w:r>
        <w:t>) shamed Britain.</w:t>
      </w:r>
    </w:p>
    <w:p w14:paraId="6DEE1D21" w14:textId="77777777" w:rsidR="003F4478" w:rsidRDefault="00000000">
      <w:pPr>
        <w:tabs>
          <w:tab w:val="left" w:pos="460"/>
        </w:tabs>
        <w:spacing w:after="90"/>
        <w:ind w:left="460" w:hanging="460"/>
      </w:pPr>
      <w:r>
        <w:rPr>
          <w:b/>
          <w:bCs/>
          <w:color w:val="9B2335"/>
        </w:rPr>
        <w:t>4.</w:t>
      </w:r>
      <w:r>
        <w:rPr>
          <w:b/>
          <w:bCs/>
          <w:color w:val="9B2335"/>
        </w:rPr>
        <w:tab/>
      </w:r>
      <w:r>
        <w:rPr>
          <w:b/>
          <w:bCs/>
        </w:rPr>
        <w:t>Cost</w:t>
      </w:r>
      <w:r>
        <w:t xml:space="preserve">: about </w:t>
      </w:r>
      <w:r>
        <w:rPr>
          <w:b/>
          <w:bCs/>
        </w:rPr>
        <w:t>100,000</w:t>
      </w:r>
      <w:r>
        <w:t xml:space="preserve"> troops were tied down at a time of economic crisis.</w:t>
      </w:r>
    </w:p>
    <w:p w14:paraId="62E0689B" w14:textId="77777777" w:rsidR="003F4478" w:rsidRDefault="00000000">
      <w:pPr>
        <w:tabs>
          <w:tab w:val="left" w:pos="460"/>
        </w:tabs>
        <w:spacing w:after="90"/>
        <w:ind w:left="460" w:hanging="460"/>
      </w:pPr>
      <w:r>
        <w:rPr>
          <w:b/>
          <w:bCs/>
          <w:color w:val="9B2335"/>
        </w:rPr>
        <w:t>5.</w:t>
      </w:r>
      <w:r>
        <w:rPr>
          <w:b/>
          <w:bCs/>
          <w:color w:val="9B2335"/>
        </w:rPr>
        <w:tab/>
      </w:r>
      <w:r>
        <w:rPr>
          <w:b/>
          <w:bCs/>
        </w:rPr>
        <w:t>Bevin referred</w:t>
      </w:r>
      <w:r>
        <w:t xml:space="preserve"> the problem to the </w:t>
      </w:r>
      <w:r>
        <w:rPr>
          <w:b/>
          <w:bCs/>
        </w:rPr>
        <w:t>UN</w:t>
      </w:r>
      <w:r>
        <w:t xml:space="preserve"> (</w:t>
      </w:r>
      <w:r>
        <w:rPr>
          <w:b/>
          <w:bCs/>
        </w:rPr>
        <w:t>February 1947</w:t>
      </w:r>
      <w:r>
        <w:t>).</w:t>
      </w:r>
    </w:p>
    <w:p w14:paraId="5619F89F" w14:textId="77777777" w:rsidR="003F4478" w:rsidRDefault="00000000">
      <w:pPr>
        <w:tabs>
          <w:tab w:val="left" w:pos="460"/>
        </w:tabs>
        <w:spacing w:after="90"/>
        <w:ind w:left="460" w:hanging="460"/>
      </w:pPr>
      <w:r>
        <w:rPr>
          <w:b/>
          <w:bCs/>
          <w:color w:val="9B2335"/>
        </w:rPr>
        <w:t>6.</w:t>
      </w:r>
      <w:r>
        <w:rPr>
          <w:b/>
          <w:bCs/>
          <w:color w:val="9B2335"/>
        </w:rPr>
        <w:tab/>
      </w:r>
      <w:r>
        <w:rPr>
          <w:b/>
          <w:bCs/>
        </w:rPr>
        <w:t>UN partition</w:t>
      </w:r>
      <w:r>
        <w:t xml:space="preserve">: </w:t>
      </w:r>
      <w:r>
        <w:rPr>
          <w:b/>
          <w:bCs/>
        </w:rPr>
        <w:t>Resolution 181</w:t>
      </w:r>
      <w:r>
        <w:t xml:space="preserve"> (</w:t>
      </w:r>
      <w:r>
        <w:rPr>
          <w:b/>
          <w:bCs/>
        </w:rPr>
        <w:t>29 November 1947</w:t>
      </w:r>
      <w:r>
        <w:t>) proposed separate Jewish and Arab states and an international Jerusalem; Britain abstained and refused to enforce it.</w:t>
      </w:r>
    </w:p>
    <w:p w14:paraId="3D63BE55" w14:textId="77777777" w:rsidR="003F4478" w:rsidRDefault="00000000">
      <w:pPr>
        <w:tabs>
          <w:tab w:val="left" w:pos="460"/>
        </w:tabs>
        <w:spacing w:after="90"/>
        <w:ind w:left="460" w:hanging="460"/>
      </w:pPr>
      <w:r>
        <w:rPr>
          <w:b/>
          <w:bCs/>
          <w:color w:val="9B2335"/>
        </w:rPr>
        <w:t>7.</w:t>
      </w:r>
      <w:r>
        <w:rPr>
          <w:b/>
          <w:bCs/>
          <w:color w:val="9B2335"/>
        </w:rPr>
        <w:tab/>
      </w:r>
      <w:r>
        <w:rPr>
          <w:b/>
          <w:bCs/>
        </w:rPr>
        <w:t>Withdrawal</w:t>
      </w:r>
      <w:r>
        <w:t xml:space="preserve">: the mandate ended on </w:t>
      </w:r>
      <w:r>
        <w:rPr>
          <w:b/>
          <w:bCs/>
        </w:rPr>
        <w:t>14–15 May 1948</w:t>
      </w:r>
      <w:r>
        <w:t xml:space="preserve">; </w:t>
      </w:r>
      <w:r>
        <w:rPr>
          <w:b/>
          <w:bCs/>
        </w:rPr>
        <w:t>Israel</w:t>
      </w:r>
      <w:r>
        <w:t xml:space="preserve"> was proclaimed on </w:t>
      </w:r>
      <w:r>
        <w:rPr>
          <w:b/>
          <w:bCs/>
        </w:rPr>
        <w:t>14 May</w:t>
      </w:r>
      <w:r>
        <w:t xml:space="preserve">; the first Arab–Israeli war followed; about </w:t>
      </w:r>
      <w:r>
        <w:rPr>
          <w:b/>
          <w:bCs/>
        </w:rPr>
        <w:t>700,000</w:t>
      </w:r>
      <w:r>
        <w:t xml:space="preserve"> Palestinians fled or were expelled (the </w:t>
      </w:r>
      <w:r>
        <w:rPr>
          <w:b/>
          <w:bCs/>
        </w:rPr>
        <w:t>Nakba</w:t>
      </w:r>
      <w:r>
        <w:t>).</w:t>
      </w:r>
    </w:p>
    <w:p w14:paraId="3689A32A" w14:textId="77777777" w:rsidR="003F4478" w:rsidRDefault="00000000">
      <w:pPr>
        <w:pStyle w:val="Heading2"/>
      </w:pPr>
      <w:bookmarkStart w:id="109" w:name="_Toc241397028"/>
      <w:r>
        <w:t>9.3  Other crises of influence</w:t>
      </w:r>
      <w:bookmarkEnd w:id="109"/>
    </w:p>
    <w:p w14:paraId="59454564" w14:textId="77777777" w:rsidR="003F4478" w:rsidRDefault="00000000">
      <w:pPr>
        <w:pStyle w:val="ListParagraph"/>
        <w:numPr>
          <w:ilvl w:val="0"/>
          <w:numId w:val="2"/>
        </w:numPr>
        <w:spacing w:after="70" w:line="276" w:lineRule="auto"/>
      </w:pPr>
      <w:r>
        <w:rPr>
          <w:b/>
          <w:bCs/>
        </w:rPr>
        <w:t>Iran</w:t>
      </w:r>
      <w:r>
        <w:t xml:space="preserve"> (</w:t>
      </w:r>
      <w:r>
        <w:rPr>
          <w:b/>
          <w:bCs/>
        </w:rPr>
        <w:t>1951–53</w:t>
      </w:r>
      <w:r>
        <w:t xml:space="preserve">): </w:t>
      </w:r>
      <w:r>
        <w:rPr>
          <w:b/>
          <w:bCs/>
        </w:rPr>
        <w:t>Mossadegh</w:t>
      </w:r>
      <w:r>
        <w:t xml:space="preserve"> nationalised the </w:t>
      </w:r>
      <w:r>
        <w:rPr>
          <w:b/>
          <w:bCs/>
        </w:rPr>
        <w:t>Anglo-Iranian Oil Company</w:t>
      </w:r>
      <w:r>
        <w:t xml:space="preserve"> (Abadan); an Anglo-American-backed coup overthrew him (</w:t>
      </w:r>
      <w:r>
        <w:rPr>
          <w:b/>
          <w:bCs/>
        </w:rPr>
        <w:t>1953</w:t>
      </w:r>
      <w:r>
        <w:t>).</w:t>
      </w:r>
    </w:p>
    <w:p w14:paraId="518403F0" w14:textId="77777777" w:rsidR="003F4478" w:rsidRDefault="00000000">
      <w:pPr>
        <w:pStyle w:val="ListParagraph"/>
        <w:numPr>
          <w:ilvl w:val="0"/>
          <w:numId w:val="2"/>
        </w:numPr>
        <w:spacing w:after="70" w:line="276" w:lineRule="auto"/>
      </w:pPr>
      <w:r>
        <w:rPr>
          <w:b/>
          <w:bCs/>
        </w:rPr>
        <w:t>The Baghdad Pact</w:t>
      </w:r>
      <w:r>
        <w:t xml:space="preserve"> (</w:t>
      </w:r>
      <w:r>
        <w:rPr>
          <w:b/>
          <w:bCs/>
        </w:rPr>
        <w:t>1955</w:t>
      </w:r>
      <w:r>
        <w:t>): Britain, Turkey, Iraq, Iran and Pakistan against Soviet influence.</w:t>
      </w:r>
    </w:p>
    <w:p w14:paraId="5097FCA2" w14:textId="77777777" w:rsidR="003F4478" w:rsidRDefault="00000000">
      <w:pPr>
        <w:pStyle w:val="ListParagraph"/>
        <w:numPr>
          <w:ilvl w:val="0"/>
          <w:numId w:val="2"/>
        </w:numPr>
        <w:spacing w:after="70" w:line="276" w:lineRule="auto"/>
      </w:pPr>
      <w:r>
        <w:rPr>
          <w:b/>
          <w:bCs/>
        </w:rPr>
        <w:t>Jordan</w:t>
      </w:r>
      <w:r>
        <w:t xml:space="preserve">: King Hussein dismissed the British commander </w:t>
      </w:r>
      <w:r>
        <w:rPr>
          <w:b/>
          <w:bCs/>
        </w:rPr>
        <w:t>Glubb Pasha</w:t>
      </w:r>
      <w:r>
        <w:t xml:space="preserve"> (</w:t>
      </w:r>
      <w:r>
        <w:rPr>
          <w:b/>
          <w:bCs/>
        </w:rPr>
        <w:t>March 1956</w:t>
      </w:r>
      <w:r>
        <w:t>).</w:t>
      </w:r>
    </w:p>
    <w:p w14:paraId="71C3A2A6" w14:textId="77777777" w:rsidR="003F4478" w:rsidRDefault="00000000">
      <w:pPr>
        <w:pStyle w:val="ListParagraph"/>
        <w:numPr>
          <w:ilvl w:val="0"/>
          <w:numId w:val="2"/>
        </w:numPr>
        <w:spacing w:after="70" w:line="276" w:lineRule="auto"/>
      </w:pPr>
      <w:r>
        <w:rPr>
          <w:b/>
          <w:bCs/>
        </w:rPr>
        <w:t>Iraq</w:t>
      </w:r>
      <w:r>
        <w:t>: the pro-British monarchy was overthrown (</w:t>
      </w:r>
      <w:r>
        <w:rPr>
          <w:b/>
          <w:bCs/>
        </w:rPr>
        <w:t>July 1958</w:t>
      </w:r>
      <w:r>
        <w:t>).</w:t>
      </w:r>
    </w:p>
    <w:p w14:paraId="7943A54D" w14:textId="77777777" w:rsidR="003F4478" w:rsidRDefault="00000000">
      <w:pPr>
        <w:pStyle w:val="Heading2"/>
      </w:pPr>
      <w:bookmarkStart w:id="110" w:name="_Toc241397029"/>
      <w:r>
        <w:lastRenderedPageBreak/>
        <w:t>9.4  The Suez Crisis (1956)</w:t>
      </w:r>
      <w:bookmarkEnd w:id="110"/>
    </w:p>
    <w:p w14:paraId="33296380" w14:textId="77777777" w:rsidR="003F4478" w:rsidRDefault="00000000">
      <w:pPr>
        <w:pStyle w:val="Heading3"/>
      </w:pPr>
      <w:bookmarkStart w:id="111" w:name="_Toc241397030"/>
      <w:r>
        <w:t>(i)  The background</w:t>
      </w:r>
      <w:bookmarkEnd w:id="111"/>
    </w:p>
    <w:p w14:paraId="55DAE7F6" w14:textId="77777777" w:rsidR="003F4478" w:rsidRDefault="00000000">
      <w:pPr>
        <w:pStyle w:val="ListParagraph"/>
        <w:numPr>
          <w:ilvl w:val="0"/>
          <w:numId w:val="2"/>
        </w:numPr>
        <w:spacing w:after="70" w:line="276" w:lineRule="auto"/>
      </w:pPr>
      <w:r>
        <w:rPr>
          <w:b/>
          <w:bCs/>
        </w:rPr>
        <w:t>The canal</w:t>
      </w:r>
      <w:r>
        <w:t xml:space="preserve">: opened </w:t>
      </w:r>
      <w:r>
        <w:rPr>
          <w:b/>
          <w:bCs/>
        </w:rPr>
        <w:t>1869</w:t>
      </w:r>
      <w:r>
        <w:t>; Britain bought the Khedive's shares (</w:t>
      </w:r>
      <w:r>
        <w:rPr>
          <w:b/>
          <w:bCs/>
        </w:rPr>
        <w:t>1875</w:t>
      </w:r>
      <w:r>
        <w:t>) and occupied Egypt (</w:t>
      </w:r>
      <w:r>
        <w:rPr>
          <w:b/>
          <w:bCs/>
        </w:rPr>
        <w:t>1882</w:t>
      </w:r>
      <w:r>
        <w:t>). In the 1950s two-thirds of Europe's oil came through it.</w:t>
      </w:r>
    </w:p>
    <w:p w14:paraId="4A01A6A0" w14:textId="77777777" w:rsidR="003F4478" w:rsidRDefault="00000000">
      <w:pPr>
        <w:pStyle w:val="ListParagraph"/>
        <w:numPr>
          <w:ilvl w:val="0"/>
          <w:numId w:val="2"/>
        </w:numPr>
        <w:spacing w:after="70" w:line="276" w:lineRule="auto"/>
      </w:pPr>
      <w:r>
        <w:rPr>
          <w:b/>
          <w:bCs/>
        </w:rPr>
        <w:t>Nasser</w:t>
      </w:r>
      <w:r>
        <w:t xml:space="preserve">: Colonel </w:t>
      </w:r>
      <w:r>
        <w:rPr>
          <w:b/>
          <w:bCs/>
        </w:rPr>
        <w:t>Gamal Abdel Nasser</w:t>
      </w:r>
      <w:r>
        <w:t xml:space="preserve"> came to power after the 1952 revolution; a hero of </w:t>
      </w:r>
      <w:r>
        <w:rPr>
          <w:b/>
          <w:bCs/>
        </w:rPr>
        <w:t>Arab nationalism</w:t>
      </w:r>
      <w:r>
        <w:t>.</w:t>
      </w:r>
    </w:p>
    <w:p w14:paraId="3C62354C" w14:textId="77777777" w:rsidR="003F4478" w:rsidRDefault="00000000">
      <w:pPr>
        <w:pStyle w:val="ListParagraph"/>
        <w:numPr>
          <w:ilvl w:val="0"/>
          <w:numId w:val="2"/>
        </w:numPr>
        <w:spacing w:after="70" w:line="276" w:lineRule="auto"/>
      </w:pPr>
      <w:r>
        <w:rPr>
          <w:b/>
          <w:bCs/>
        </w:rPr>
        <w:t>The 1954 agreement</w:t>
      </w:r>
      <w:r>
        <w:t xml:space="preserve">: Britain agreed to withdraw its troops from the </w:t>
      </w:r>
      <w:r>
        <w:rPr>
          <w:b/>
          <w:bCs/>
        </w:rPr>
        <w:t>Canal Zone</w:t>
      </w:r>
      <w:r>
        <w:t xml:space="preserve"> within 20 months; the last left in </w:t>
      </w:r>
      <w:r>
        <w:rPr>
          <w:b/>
          <w:bCs/>
        </w:rPr>
        <w:t>June 1956</w:t>
      </w:r>
      <w:r>
        <w:t>.</w:t>
      </w:r>
    </w:p>
    <w:p w14:paraId="1EA3710A" w14:textId="77777777" w:rsidR="003F4478" w:rsidRDefault="00000000">
      <w:pPr>
        <w:pStyle w:val="ListParagraph"/>
        <w:numPr>
          <w:ilvl w:val="0"/>
          <w:numId w:val="2"/>
        </w:numPr>
        <w:spacing w:after="70" w:line="276" w:lineRule="auto"/>
      </w:pPr>
      <w:r>
        <w:rPr>
          <w:b/>
          <w:bCs/>
        </w:rPr>
        <w:t>Tension</w:t>
      </w:r>
      <w:r>
        <w:t xml:space="preserve">: Nasser opposed the </w:t>
      </w:r>
      <w:r>
        <w:rPr>
          <w:b/>
          <w:bCs/>
        </w:rPr>
        <w:t>Baghdad Pact</w:t>
      </w:r>
      <w:r>
        <w:t xml:space="preserve">; bought </w:t>
      </w:r>
      <w:r>
        <w:rPr>
          <w:b/>
          <w:bCs/>
        </w:rPr>
        <w:t>Czech (Soviet-bloc) arms</w:t>
      </w:r>
      <w:r>
        <w:t xml:space="preserve"> (1955); supported Algerian rebels against France and raids into Israel.</w:t>
      </w:r>
    </w:p>
    <w:p w14:paraId="7F344A98" w14:textId="77777777" w:rsidR="003F4478" w:rsidRDefault="00000000">
      <w:pPr>
        <w:pStyle w:val="ListParagraph"/>
        <w:numPr>
          <w:ilvl w:val="0"/>
          <w:numId w:val="2"/>
        </w:numPr>
        <w:spacing w:after="70" w:line="276" w:lineRule="auto"/>
      </w:pPr>
      <w:r>
        <w:rPr>
          <w:b/>
          <w:bCs/>
        </w:rPr>
        <w:t>The Aswan Dam</w:t>
      </w:r>
      <w:r>
        <w:t>: the USA and Britain withdrew their offer of loans for Nasser's great dam (</w:t>
      </w:r>
      <w:r>
        <w:rPr>
          <w:b/>
          <w:bCs/>
        </w:rPr>
        <w:t>19 July 1956</w:t>
      </w:r>
      <w:r>
        <w:t>).</w:t>
      </w:r>
    </w:p>
    <w:p w14:paraId="141EB1BE" w14:textId="77777777" w:rsidR="003F4478" w:rsidRDefault="00000000">
      <w:pPr>
        <w:pStyle w:val="Heading3"/>
      </w:pPr>
      <w:bookmarkStart w:id="112" w:name="_Toc241397031"/>
      <w:r>
        <w:t>(ii)  The crisis</w:t>
      </w:r>
      <w:bookmarkEnd w:id="11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61"/>
        <w:gridCol w:w="7445"/>
      </w:tblGrid>
      <w:tr w:rsidR="003F4478" w14:paraId="513DB137" w14:textId="77777777">
        <w:tblPrEx>
          <w:tblCellMar>
            <w:top w:w="0" w:type="dxa"/>
            <w:bottom w:w="0" w:type="dxa"/>
          </w:tblCellMar>
        </w:tblPrEx>
        <w:trPr>
          <w:cantSplit/>
          <w:tblHeader/>
        </w:trPr>
        <w:tc>
          <w:tcPr>
            <w:tcW w:w="186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895778C" w14:textId="77777777" w:rsidR="003F4478" w:rsidRDefault="00000000">
            <w:pPr>
              <w:spacing w:after="30" w:line="250" w:lineRule="auto"/>
            </w:pPr>
            <w:r>
              <w:rPr>
                <w:rFonts w:ascii="Calibri" w:eastAsia="Calibri" w:hAnsi="Calibri" w:cs="Calibri"/>
                <w:b/>
                <w:bCs/>
                <w:color w:val="FFFFFF"/>
                <w:sz w:val="18"/>
                <w:szCs w:val="18"/>
              </w:rPr>
              <w:t>Date</w:t>
            </w:r>
          </w:p>
        </w:tc>
        <w:tc>
          <w:tcPr>
            <w:tcW w:w="744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9183889" w14:textId="77777777" w:rsidR="003F4478" w:rsidRDefault="00000000">
            <w:pPr>
              <w:spacing w:after="30" w:line="250" w:lineRule="auto"/>
            </w:pPr>
            <w:r>
              <w:rPr>
                <w:rFonts w:ascii="Calibri" w:eastAsia="Calibri" w:hAnsi="Calibri" w:cs="Calibri"/>
                <w:b/>
                <w:bCs/>
                <w:color w:val="FFFFFF"/>
                <w:sz w:val="18"/>
                <w:szCs w:val="18"/>
              </w:rPr>
              <w:t>Event</w:t>
            </w:r>
          </w:p>
        </w:tc>
      </w:tr>
      <w:tr w:rsidR="003F4478" w14:paraId="7F94A4EF"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6C475D4" w14:textId="77777777" w:rsidR="003F4478" w:rsidRDefault="00000000">
            <w:pPr>
              <w:spacing w:after="30" w:line="250" w:lineRule="auto"/>
            </w:pPr>
            <w:r>
              <w:rPr>
                <w:rFonts w:ascii="Calibri" w:eastAsia="Calibri" w:hAnsi="Calibri" w:cs="Calibri"/>
                <w:b/>
                <w:bCs/>
                <w:sz w:val="18"/>
                <w:szCs w:val="18"/>
              </w:rPr>
              <w:t>26 July 1956</w:t>
            </w:r>
          </w:p>
        </w:tc>
        <w:tc>
          <w:tcPr>
            <w:tcW w:w="744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9E9209A" w14:textId="77777777" w:rsidR="003F4478" w:rsidRDefault="00000000">
            <w:pPr>
              <w:spacing w:after="30" w:line="250" w:lineRule="auto"/>
            </w:pPr>
            <w:r>
              <w:rPr>
                <w:rFonts w:ascii="Calibri" w:eastAsia="Calibri" w:hAnsi="Calibri" w:cs="Calibri"/>
                <w:sz w:val="18"/>
                <w:szCs w:val="18"/>
              </w:rPr>
              <w:t xml:space="preserve">Nasser </w:t>
            </w:r>
            <w:r>
              <w:rPr>
                <w:rFonts w:ascii="Calibri" w:eastAsia="Calibri" w:hAnsi="Calibri" w:cs="Calibri"/>
                <w:b/>
                <w:bCs/>
                <w:sz w:val="18"/>
                <w:szCs w:val="18"/>
              </w:rPr>
              <w:t>nationalised</w:t>
            </w:r>
            <w:r>
              <w:rPr>
                <w:rFonts w:ascii="Calibri" w:eastAsia="Calibri" w:hAnsi="Calibri" w:cs="Calibri"/>
                <w:sz w:val="18"/>
                <w:szCs w:val="18"/>
              </w:rPr>
              <w:t xml:space="preserve"> the Suez Canal Company to pay for the dam.</w:t>
            </w:r>
          </w:p>
        </w:tc>
      </w:tr>
      <w:tr w:rsidR="003F4478" w14:paraId="26A3B70E"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48861BC" w14:textId="77777777" w:rsidR="003F4478" w:rsidRDefault="00000000">
            <w:pPr>
              <w:spacing w:after="30" w:line="250" w:lineRule="auto"/>
            </w:pPr>
            <w:r>
              <w:rPr>
                <w:rFonts w:ascii="Calibri" w:eastAsia="Calibri" w:hAnsi="Calibri" w:cs="Calibri"/>
                <w:b/>
                <w:bCs/>
                <w:sz w:val="18"/>
                <w:szCs w:val="18"/>
              </w:rPr>
              <w:t>Aug–Oct 1956</w:t>
            </w:r>
          </w:p>
        </w:tc>
        <w:tc>
          <w:tcPr>
            <w:tcW w:w="744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F1A14FA" w14:textId="77777777" w:rsidR="003F4478" w:rsidRDefault="00000000">
            <w:pPr>
              <w:spacing w:after="30" w:line="250" w:lineRule="auto"/>
            </w:pPr>
            <w:r>
              <w:rPr>
                <w:rFonts w:ascii="Calibri" w:eastAsia="Calibri" w:hAnsi="Calibri" w:cs="Calibri"/>
                <w:sz w:val="18"/>
                <w:szCs w:val="18"/>
              </w:rPr>
              <w:t xml:space="preserve">Conferences in London; the Suez Canal Users' Association; negotiations at the UN. </w:t>
            </w:r>
            <w:r>
              <w:rPr>
                <w:rFonts w:ascii="Calibri" w:eastAsia="Calibri" w:hAnsi="Calibri" w:cs="Calibri"/>
                <w:b/>
                <w:bCs/>
                <w:sz w:val="18"/>
                <w:szCs w:val="18"/>
              </w:rPr>
              <w:t>Eden</w:t>
            </w:r>
            <w:r>
              <w:rPr>
                <w:rFonts w:ascii="Calibri" w:eastAsia="Calibri" w:hAnsi="Calibri" w:cs="Calibri"/>
                <w:sz w:val="18"/>
                <w:szCs w:val="18"/>
              </w:rPr>
              <w:t>, who compared Nasser with Mussolini, prepared military action with France.</w:t>
            </w:r>
          </w:p>
        </w:tc>
      </w:tr>
      <w:tr w:rsidR="003F4478" w14:paraId="40A1F7F9"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1B24DB4" w14:textId="77777777" w:rsidR="003F4478" w:rsidRDefault="00000000">
            <w:pPr>
              <w:spacing w:after="30" w:line="250" w:lineRule="auto"/>
            </w:pPr>
            <w:r>
              <w:rPr>
                <w:rFonts w:ascii="Calibri" w:eastAsia="Calibri" w:hAnsi="Calibri" w:cs="Calibri"/>
                <w:b/>
                <w:bCs/>
                <w:sz w:val="18"/>
                <w:szCs w:val="18"/>
              </w:rPr>
              <w:t>22–24 Oct 1956</w:t>
            </w:r>
          </w:p>
        </w:tc>
        <w:tc>
          <w:tcPr>
            <w:tcW w:w="744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05BE661" w14:textId="77777777" w:rsidR="003F4478" w:rsidRDefault="00000000">
            <w:pPr>
              <w:spacing w:after="30" w:line="250" w:lineRule="auto"/>
            </w:pPr>
            <w:r>
              <w:rPr>
                <w:rFonts w:ascii="Calibri" w:eastAsia="Calibri" w:hAnsi="Calibri" w:cs="Calibri"/>
                <w:sz w:val="18"/>
                <w:szCs w:val="18"/>
              </w:rPr>
              <w:t xml:space="preserve">The secret </w:t>
            </w:r>
            <w:r>
              <w:rPr>
                <w:rFonts w:ascii="Calibri" w:eastAsia="Calibri" w:hAnsi="Calibri" w:cs="Calibri"/>
                <w:b/>
                <w:bCs/>
                <w:sz w:val="18"/>
                <w:szCs w:val="18"/>
              </w:rPr>
              <w:t>Protocol of Sèvres</w:t>
            </w:r>
            <w:r>
              <w:rPr>
                <w:rFonts w:ascii="Calibri" w:eastAsia="Calibri" w:hAnsi="Calibri" w:cs="Calibri"/>
                <w:sz w:val="18"/>
                <w:szCs w:val="18"/>
              </w:rPr>
              <w:t xml:space="preserve">: Britain, France and </w:t>
            </w:r>
            <w:r>
              <w:rPr>
                <w:rFonts w:ascii="Calibri" w:eastAsia="Calibri" w:hAnsi="Calibri" w:cs="Calibri"/>
                <w:b/>
                <w:bCs/>
                <w:sz w:val="18"/>
                <w:szCs w:val="18"/>
              </w:rPr>
              <w:t>Israel</w:t>
            </w:r>
            <w:r>
              <w:rPr>
                <w:rFonts w:ascii="Calibri" w:eastAsia="Calibri" w:hAnsi="Calibri" w:cs="Calibri"/>
                <w:sz w:val="18"/>
                <w:szCs w:val="18"/>
              </w:rPr>
              <w:t xml:space="preserve"> agreed that Israel would attack Egypt, giving Britain and France an excuse to intervene to "separate the combatants" and seize the canal.</w:t>
            </w:r>
          </w:p>
        </w:tc>
      </w:tr>
      <w:tr w:rsidR="003F4478" w14:paraId="709763A5"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0B2D20B" w14:textId="77777777" w:rsidR="003F4478" w:rsidRDefault="00000000">
            <w:pPr>
              <w:spacing w:after="30" w:line="250" w:lineRule="auto"/>
            </w:pPr>
            <w:r>
              <w:rPr>
                <w:rFonts w:ascii="Calibri" w:eastAsia="Calibri" w:hAnsi="Calibri" w:cs="Calibri"/>
                <w:b/>
                <w:bCs/>
                <w:sz w:val="18"/>
                <w:szCs w:val="18"/>
              </w:rPr>
              <w:t>29 Oct</w:t>
            </w:r>
          </w:p>
        </w:tc>
        <w:tc>
          <w:tcPr>
            <w:tcW w:w="744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730A786" w14:textId="77777777" w:rsidR="003F4478" w:rsidRDefault="00000000">
            <w:pPr>
              <w:spacing w:after="30" w:line="250" w:lineRule="auto"/>
            </w:pPr>
            <w:r>
              <w:rPr>
                <w:rFonts w:ascii="Calibri" w:eastAsia="Calibri" w:hAnsi="Calibri" w:cs="Calibri"/>
                <w:b/>
                <w:bCs/>
                <w:sz w:val="18"/>
                <w:szCs w:val="18"/>
              </w:rPr>
              <w:t>Israel invaded Sinai</w:t>
            </w:r>
            <w:r>
              <w:rPr>
                <w:rFonts w:ascii="Calibri" w:eastAsia="Calibri" w:hAnsi="Calibri" w:cs="Calibri"/>
                <w:sz w:val="18"/>
                <w:szCs w:val="18"/>
              </w:rPr>
              <w:t>.</w:t>
            </w:r>
          </w:p>
        </w:tc>
      </w:tr>
      <w:tr w:rsidR="003F4478" w14:paraId="7A5FC15A"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AD691F8" w14:textId="77777777" w:rsidR="003F4478" w:rsidRDefault="00000000">
            <w:pPr>
              <w:spacing w:after="30" w:line="250" w:lineRule="auto"/>
            </w:pPr>
            <w:r>
              <w:rPr>
                <w:rFonts w:ascii="Calibri" w:eastAsia="Calibri" w:hAnsi="Calibri" w:cs="Calibri"/>
                <w:b/>
                <w:bCs/>
                <w:sz w:val="18"/>
                <w:szCs w:val="18"/>
              </w:rPr>
              <w:t>30 Oct</w:t>
            </w:r>
          </w:p>
        </w:tc>
        <w:tc>
          <w:tcPr>
            <w:tcW w:w="744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4AADFFE" w14:textId="77777777" w:rsidR="003F4478" w:rsidRDefault="00000000">
            <w:pPr>
              <w:spacing w:after="30" w:line="250" w:lineRule="auto"/>
            </w:pPr>
            <w:r>
              <w:rPr>
                <w:rFonts w:ascii="Calibri" w:eastAsia="Calibri" w:hAnsi="Calibri" w:cs="Calibri"/>
                <w:sz w:val="18"/>
                <w:szCs w:val="18"/>
              </w:rPr>
              <w:t xml:space="preserve">The Anglo-French </w:t>
            </w:r>
            <w:r>
              <w:rPr>
                <w:rFonts w:ascii="Calibri" w:eastAsia="Calibri" w:hAnsi="Calibri" w:cs="Calibri"/>
                <w:b/>
                <w:bCs/>
                <w:sz w:val="18"/>
                <w:szCs w:val="18"/>
              </w:rPr>
              <w:t>ultimatum</w:t>
            </w:r>
            <w:r>
              <w:rPr>
                <w:rFonts w:ascii="Calibri" w:eastAsia="Calibri" w:hAnsi="Calibri" w:cs="Calibri"/>
                <w:sz w:val="18"/>
                <w:szCs w:val="18"/>
              </w:rPr>
              <w:t xml:space="preserve"> to both sides to withdraw from the canal.</w:t>
            </w:r>
          </w:p>
        </w:tc>
      </w:tr>
      <w:tr w:rsidR="003F4478" w14:paraId="701B8EC0"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6898EBC" w14:textId="77777777" w:rsidR="003F4478" w:rsidRDefault="00000000">
            <w:pPr>
              <w:spacing w:after="30" w:line="250" w:lineRule="auto"/>
            </w:pPr>
            <w:r>
              <w:rPr>
                <w:rFonts w:ascii="Calibri" w:eastAsia="Calibri" w:hAnsi="Calibri" w:cs="Calibri"/>
                <w:b/>
                <w:bCs/>
                <w:sz w:val="18"/>
                <w:szCs w:val="18"/>
              </w:rPr>
              <w:t>31 Oct</w:t>
            </w:r>
          </w:p>
        </w:tc>
        <w:tc>
          <w:tcPr>
            <w:tcW w:w="744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635917F" w14:textId="77777777" w:rsidR="003F4478" w:rsidRDefault="00000000">
            <w:pPr>
              <w:spacing w:after="30" w:line="250" w:lineRule="auto"/>
            </w:pPr>
            <w:r>
              <w:rPr>
                <w:rFonts w:ascii="Calibri" w:eastAsia="Calibri" w:hAnsi="Calibri" w:cs="Calibri"/>
                <w:sz w:val="18"/>
                <w:szCs w:val="18"/>
              </w:rPr>
              <w:t>British and French aircraft bombed Egyptian airfields; Nasser blocked the canal with sunken ships.</w:t>
            </w:r>
          </w:p>
        </w:tc>
      </w:tr>
      <w:tr w:rsidR="003F4478" w14:paraId="149645D3"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C403EE1" w14:textId="77777777" w:rsidR="003F4478" w:rsidRDefault="00000000">
            <w:pPr>
              <w:spacing w:after="30" w:line="250" w:lineRule="auto"/>
            </w:pPr>
            <w:r>
              <w:rPr>
                <w:rFonts w:ascii="Calibri" w:eastAsia="Calibri" w:hAnsi="Calibri" w:cs="Calibri"/>
                <w:b/>
                <w:bCs/>
                <w:sz w:val="18"/>
                <w:szCs w:val="18"/>
              </w:rPr>
              <w:t>2 Nov</w:t>
            </w:r>
          </w:p>
        </w:tc>
        <w:tc>
          <w:tcPr>
            <w:tcW w:w="744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7B92390" w14:textId="77777777" w:rsidR="003F4478" w:rsidRDefault="00000000">
            <w:pPr>
              <w:spacing w:after="30" w:line="250" w:lineRule="auto"/>
            </w:pPr>
            <w:r>
              <w:rPr>
                <w:rFonts w:ascii="Calibri" w:eastAsia="Calibri" w:hAnsi="Calibri" w:cs="Calibri"/>
                <w:sz w:val="18"/>
                <w:szCs w:val="18"/>
              </w:rPr>
              <w:t xml:space="preserve">The UN General Assembly, on a </w:t>
            </w:r>
            <w:r>
              <w:rPr>
                <w:rFonts w:ascii="Calibri" w:eastAsia="Calibri" w:hAnsi="Calibri" w:cs="Calibri"/>
                <w:b/>
                <w:bCs/>
                <w:sz w:val="18"/>
                <w:szCs w:val="18"/>
              </w:rPr>
              <w:t>US</w:t>
            </w:r>
            <w:r>
              <w:rPr>
                <w:rFonts w:ascii="Calibri" w:eastAsia="Calibri" w:hAnsi="Calibri" w:cs="Calibri"/>
                <w:sz w:val="18"/>
                <w:szCs w:val="18"/>
              </w:rPr>
              <w:t xml:space="preserve"> motion, demanded a ceasefire (64 to 5).</w:t>
            </w:r>
          </w:p>
        </w:tc>
      </w:tr>
      <w:tr w:rsidR="003F4478" w14:paraId="09866FAA"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4016287" w14:textId="77777777" w:rsidR="003F4478" w:rsidRDefault="00000000">
            <w:pPr>
              <w:spacing w:after="30" w:line="250" w:lineRule="auto"/>
            </w:pPr>
            <w:r>
              <w:rPr>
                <w:rFonts w:ascii="Calibri" w:eastAsia="Calibri" w:hAnsi="Calibri" w:cs="Calibri"/>
                <w:b/>
                <w:bCs/>
                <w:sz w:val="18"/>
                <w:szCs w:val="18"/>
              </w:rPr>
              <w:t>5–6 Nov</w:t>
            </w:r>
          </w:p>
        </w:tc>
        <w:tc>
          <w:tcPr>
            <w:tcW w:w="744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42DBBB2" w14:textId="77777777" w:rsidR="003F4478" w:rsidRDefault="00000000">
            <w:pPr>
              <w:spacing w:after="30" w:line="250" w:lineRule="auto"/>
            </w:pPr>
            <w:r>
              <w:rPr>
                <w:rFonts w:ascii="Calibri" w:eastAsia="Calibri" w:hAnsi="Calibri" w:cs="Calibri"/>
                <w:b/>
                <w:bCs/>
                <w:sz w:val="18"/>
                <w:szCs w:val="18"/>
              </w:rPr>
              <w:t>Operation Musketeer</w:t>
            </w:r>
            <w:r>
              <w:rPr>
                <w:rFonts w:ascii="Calibri" w:eastAsia="Calibri" w:hAnsi="Calibri" w:cs="Calibri"/>
                <w:sz w:val="18"/>
                <w:szCs w:val="18"/>
              </w:rPr>
              <w:t xml:space="preserve">: British and French paratroops and seaborne forces landed at </w:t>
            </w:r>
            <w:r>
              <w:rPr>
                <w:rFonts w:ascii="Calibri" w:eastAsia="Calibri" w:hAnsi="Calibri" w:cs="Calibri"/>
                <w:b/>
                <w:bCs/>
                <w:sz w:val="18"/>
                <w:szCs w:val="18"/>
              </w:rPr>
              <w:t>Port Said</w:t>
            </w:r>
            <w:r>
              <w:rPr>
                <w:rFonts w:ascii="Calibri" w:eastAsia="Calibri" w:hAnsi="Calibri" w:cs="Calibri"/>
                <w:sz w:val="18"/>
                <w:szCs w:val="18"/>
              </w:rPr>
              <w:t xml:space="preserve"> and advanced along the canal.</w:t>
            </w:r>
          </w:p>
        </w:tc>
      </w:tr>
      <w:tr w:rsidR="003F4478" w14:paraId="75ACDF4D"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57671A0" w14:textId="77777777" w:rsidR="003F4478" w:rsidRDefault="00000000">
            <w:pPr>
              <w:spacing w:after="30" w:line="250" w:lineRule="auto"/>
            </w:pPr>
            <w:r>
              <w:rPr>
                <w:rFonts w:ascii="Calibri" w:eastAsia="Calibri" w:hAnsi="Calibri" w:cs="Calibri"/>
                <w:b/>
                <w:bCs/>
                <w:sz w:val="18"/>
                <w:szCs w:val="18"/>
              </w:rPr>
              <w:t>5 Nov</w:t>
            </w:r>
          </w:p>
        </w:tc>
        <w:tc>
          <w:tcPr>
            <w:tcW w:w="744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BF1C8B0" w14:textId="77777777" w:rsidR="003F4478" w:rsidRDefault="00000000">
            <w:pPr>
              <w:spacing w:after="30" w:line="250" w:lineRule="auto"/>
            </w:pPr>
            <w:r>
              <w:rPr>
                <w:rFonts w:ascii="Calibri" w:eastAsia="Calibri" w:hAnsi="Calibri" w:cs="Calibri"/>
                <w:sz w:val="18"/>
                <w:szCs w:val="18"/>
              </w:rPr>
              <w:t>The USSR threatened rocket attacks on London and Paris (Hungary was being crushed at the same time).</w:t>
            </w:r>
          </w:p>
        </w:tc>
      </w:tr>
      <w:tr w:rsidR="003F4478" w14:paraId="3122A5AB"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3FF853D" w14:textId="77777777" w:rsidR="003F4478" w:rsidRDefault="00000000">
            <w:pPr>
              <w:spacing w:after="30" w:line="250" w:lineRule="auto"/>
            </w:pPr>
            <w:r>
              <w:rPr>
                <w:rFonts w:ascii="Calibri" w:eastAsia="Calibri" w:hAnsi="Calibri" w:cs="Calibri"/>
                <w:b/>
                <w:bCs/>
                <w:sz w:val="18"/>
                <w:szCs w:val="18"/>
              </w:rPr>
              <w:t>6 Nov</w:t>
            </w:r>
          </w:p>
        </w:tc>
        <w:tc>
          <w:tcPr>
            <w:tcW w:w="744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CA716CD" w14:textId="77777777" w:rsidR="003F4478" w:rsidRDefault="00000000">
            <w:pPr>
              <w:spacing w:after="30" w:line="250" w:lineRule="auto"/>
            </w:pPr>
            <w:r>
              <w:rPr>
                <w:rFonts w:ascii="Calibri" w:eastAsia="Calibri" w:hAnsi="Calibri" w:cs="Calibri"/>
                <w:sz w:val="18"/>
                <w:szCs w:val="18"/>
              </w:rPr>
              <w:t xml:space="preserve">Facing a </w:t>
            </w:r>
            <w:r>
              <w:rPr>
                <w:rFonts w:ascii="Calibri" w:eastAsia="Calibri" w:hAnsi="Calibri" w:cs="Calibri"/>
                <w:b/>
                <w:bCs/>
                <w:sz w:val="18"/>
                <w:szCs w:val="18"/>
              </w:rPr>
              <w:t>run on the pound</w:t>
            </w:r>
            <w:r>
              <w:rPr>
                <w:rFonts w:ascii="Calibri" w:eastAsia="Calibri" w:hAnsi="Calibri" w:cs="Calibri"/>
                <w:sz w:val="18"/>
                <w:szCs w:val="18"/>
              </w:rPr>
              <w:t xml:space="preserve"> and US refusal to support an IMF loan unless Britain stopped, </w:t>
            </w:r>
            <w:r>
              <w:rPr>
                <w:rFonts w:ascii="Calibri" w:eastAsia="Calibri" w:hAnsi="Calibri" w:cs="Calibri"/>
                <w:b/>
                <w:bCs/>
                <w:sz w:val="18"/>
                <w:szCs w:val="18"/>
              </w:rPr>
              <w:t>Eden accepted a ceasefire</w:t>
            </w:r>
            <w:r>
              <w:rPr>
                <w:rFonts w:ascii="Calibri" w:eastAsia="Calibri" w:hAnsi="Calibri" w:cs="Calibri"/>
                <w:sz w:val="18"/>
                <w:szCs w:val="18"/>
              </w:rPr>
              <w:t xml:space="preserve"> at midnight.</w:t>
            </w:r>
          </w:p>
        </w:tc>
      </w:tr>
      <w:tr w:rsidR="003F4478" w14:paraId="2A7DD6F4"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93A59E1" w14:textId="77777777" w:rsidR="003F4478" w:rsidRDefault="00000000">
            <w:pPr>
              <w:spacing w:after="30" w:line="250" w:lineRule="auto"/>
            </w:pPr>
            <w:r>
              <w:rPr>
                <w:rFonts w:ascii="Calibri" w:eastAsia="Calibri" w:hAnsi="Calibri" w:cs="Calibri"/>
                <w:b/>
                <w:bCs/>
                <w:sz w:val="18"/>
                <w:szCs w:val="18"/>
              </w:rPr>
              <w:t>Nov–Dec</w:t>
            </w:r>
          </w:p>
        </w:tc>
        <w:tc>
          <w:tcPr>
            <w:tcW w:w="744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96CE86" w14:textId="77777777" w:rsidR="003F4478" w:rsidRDefault="00000000">
            <w:pPr>
              <w:spacing w:after="30" w:line="250" w:lineRule="auto"/>
            </w:pPr>
            <w:r>
              <w:rPr>
                <w:rFonts w:ascii="Calibri" w:eastAsia="Calibri" w:hAnsi="Calibri" w:cs="Calibri"/>
                <w:sz w:val="18"/>
                <w:szCs w:val="18"/>
              </w:rPr>
              <w:t xml:space="preserve">A </w:t>
            </w:r>
            <w:r>
              <w:rPr>
                <w:rFonts w:ascii="Calibri" w:eastAsia="Calibri" w:hAnsi="Calibri" w:cs="Calibri"/>
                <w:b/>
                <w:bCs/>
                <w:sz w:val="18"/>
                <w:szCs w:val="18"/>
              </w:rPr>
              <w:t>UN Emergency Force</w:t>
            </w:r>
            <w:r>
              <w:rPr>
                <w:rFonts w:ascii="Calibri" w:eastAsia="Calibri" w:hAnsi="Calibri" w:cs="Calibri"/>
                <w:sz w:val="18"/>
                <w:szCs w:val="18"/>
              </w:rPr>
              <w:t xml:space="preserve"> (proposed by Canada's </w:t>
            </w:r>
            <w:r>
              <w:rPr>
                <w:rFonts w:ascii="Calibri" w:eastAsia="Calibri" w:hAnsi="Calibri" w:cs="Calibri"/>
                <w:b/>
                <w:bCs/>
                <w:sz w:val="18"/>
                <w:szCs w:val="18"/>
              </w:rPr>
              <w:t>Lester Pearson</w:t>
            </w:r>
            <w:r>
              <w:rPr>
                <w:rFonts w:ascii="Calibri" w:eastAsia="Calibri" w:hAnsi="Calibri" w:cs="Calibri"/>
                <w:sz w:val="18"/>
                <w:szCs w:val="18"/>
              </w:rPr>
              <w:t xml:space="preserve">) took over; British and French forces left by </w:t>
            </w:r>
            <w:r>
              <w:rPr>
                <w:rFonts w:ascii="Calibri" w:eastAsia="Calibri" w:hAnsi="Calibri" w:cs="Calibri"/>
                <w:b/>
                <w:bCs/>
                <w:sz w:val="18"/>
                <w:szCs w:val="18"/>
              </w:rPr>
              <w:t>22 December 1956</w:t>
            </w:r>
            <w:r>
              <w:rPr>
                <w:rFonts w:ascii="Calibri" w:eastAsia="Calibri" w:hAnsi="Calibri" w:cs="Calibri"/>
                <w:sz w:val="18"/>
                <w:szCs w:val="18"/>
              </w:rPr>
              <w:t>.</w:t>
            </w:r>
          </w:p>
        </w:tc>
      </w:tr>
      <w:tr w:rsidR="003F4478" w14:paraId="3B6475F8"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8AC1440" w14:textId="77777777" w:rsidR="003F4478" w:rsidRDefault="00000000">
            <w:pPr>
              <w:spacing w:after="30" w:line="250" w:lineRule="auto"/>
            </w:pPr>
            <w:r>
              <w:rPr>
                <w:rFonts w:ascii="Calibri" w:eastAsia="Calibri" w:hAnsi="Calibri" w:cs="Calibri"/>
                <w:b/>
                <w:bCs/>
                <w:sz w:val="18"/>
                <w:szCs w:val="18"/>
              </w:rPr>
              <w:t>9 Jan 1957</w:t>
            </w:r>
          </w:p>
        </w:tc>
        <w:tc>
          <w:tcPr>
            <w:tcW w:w="744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C91AB46" w14:textId="77777777" w:rsidR="003F4478" w:rsidRDefault="00000000">
            <w:pPr>
              <w:spacing w:after="30" w:line="250" w:lineRule="auto"/>
            </w:pPr>
            <w:r>
              <w:rPr>
                <w:rFonts w:ascii="Calibri" w:eastAsia="Calibri" w:hAnsi="Calibri" w:cs="Calibri"/>
                <w:b/>
                <w:bCs/>
                <w:sz w:val="18"/>
                <w:szCs w:val="18"/>
              </w:rPr>
              <w:t>Eden resigned</w:t>
            </w:r>
            <w:r>
              <w:rPr>
                <w:rFonts w:ascii="Calibri" w:eastAsia="Calibri" w:hAnsi="Calibri" w:cs="Calibri"/>
                <w:sz w:val="18"/>
                <w:szCs w:val="18"/>
              </w:rPr>
              <w:t xml:space="preserve"> (officially for ill health); </w:t>
            </w:r>
            <w:r>
              <w:rPr>
                <w:rFonts w:ascii="Calibri" w:eastAsia="Calibri" w:hAnsi="Calibri" w:cs="Calibri"/>
                <w:b/>
                <w:bCs/>
                <w:sz w:val="18"/>
                <w:szCs w:val="18"/>
              </w:rPr>
              <w:t>Macmillan</w:t>
            </w:r>
            <w:r>
              <w:rPr>
                <w:rFonts w:ascii="Calibri" w:eastAsia="Calibri" w:hAnsi="Calibri" w:cs="Calibri"/>
                <w:sz w:val="18"/>
                <w:szCs w:val="18"/>
              </w:rPr>
              <w:t xml:space="preserve"> became PM.</w:t>
            </w:r>
          </w:p>
        </w:tc>
      </w:tr>
    </w:tbl>
    <w:p w14:paraId="180E8742" w14:textId="77777777" w:rsidR="003F4478" w:rsidRDefault="003F4478">
      <w:pPr>
        <w:spacing w:after="120"/>
      </w:pPr>
    </w:p>
    <w:p w14:paraId="0067B27E" w14:textId="77777777" w:rsidR="003F4478" w:rsidRDefault="00000000">
      <w:pPr>
        <w:pStyle w:val="Heading3"/>
      </w:pPr>
      <w:bookmarkStart w:id="113" w:name="_Toc241397032"/>
      <w:r>
        <w:t>(iii)  Why Britain withdrew from Suez</w:t>
      </w:r>
      <w:bookmarkEnd w:id="113"/>
    </w:p>
    <w:p w14:paraId="25373224" w14:textId="77777777" w:rsidR="003F4478" w:rsidRDefault="00000000">
      <w:pPr>
        <w:tabs>
          <w:tab w:val="left" w:pos="460"/>
        </w:tabs>
        <w:spacing w:after="90"/>
        <w:ind w:left="460" w:hanging="460"/>
      </w:pPr>
      <w:r>
        <w:rPr>
          <w:b/>
          <w:bCs/>
          <w:color w:val="9B2335"/>
        </w:rPr>
        <w:t>1.</w:t>
      </w:r>
      <w:r>
        <w:rPr>
          <w:b/>
          <w:bCs/>
          <w:color w:val="9B2335"/>
        </w:rPr>
        <w:tab/>
      </w:r>
      <w:r>
        <w:rPr>
          <w:b/>
          <w:bCs/>
        </w:rPr>
        <w:t>US opposition</w:t>
      </w:r>
      <w:r>
        <w:t xml:space="preserve"> — decisive: </w:t>
      </w:r>
      <w:r>
        <w:rPr>
          <w:b/>
          <w:bCs/>
        </w:rPr>
        <w:t>Eisenhower</w:t>
      </w:r>
      <w:r>
        <w:t xml:space="preserve"> was furious at not being consulted, feared driving the Arab world to the USSR, and was fighting an election; the US </w:t>
      </w:r>
      <w:r>
        <w:rPr>
          <w:b/>
          <w:bCs/>
        </w:rPr>
        <w:t>refused financial help</w:t>
      </w:r>
      <w:r>
        <w:t xml:space="preserve"> while sterling was under attack.</w:t>
      </w:r>
    </w:p>
    <w:p w14:paraId="518B428E" w14:textId="77777777" w:rsidR="003F4478" w:rsidRDefault="00000000">
      <w:pPr>
        <w:tabs>
          <w:tab w:val="left" w:pos="460"/>
        </w:tabs>
        <w:spacing w:after="90"/>
        <w:ind w:left="460" w:hanging="460"/>
      </w:pPr>
      <w:r>
        <w:rPr>
          <w:b/>
          <w:bCs/>
          <w:color w:val="9B2335"/>
        </w:rPr>
        <w:t>2.</w:t>
      </w:r>
      <w:r>
        <w:rPr>
          <w:b/>
          <w:bCs/>
          <w:color w:val="9B2335"/>
        </w:rPr>
        <w:tab/>
      </w:r>
      <w:r>
        <w:rPr>
          <w:b/>
          <w:bCs/>
        </w:rPr>
        <w:t>The run on sterling</w:t>
      </w:r>
      <w:r>
        <w:t>: Britain was losing its reserves; oil supplies were cut.</w:t>
      </w:r>
    </w:p>
    <w:p w14:paraId="668521A4" w14:textId="77777777" w:rsidR="003F4478" w:rsidRDefault="00000000">
      <w:pPr>
        <w:tabs>
          <w:tab w:val="left" w:pos="460"/>
        </w:tabs>
        <w:spacing w:after="90"/>
        <w:ind w:left="460" w:hanging="460"/>
      </w:pPr>
      <w:r>
        <w:rPr>
          <w:b/>
          <w:bCs/>
          <w:color w:val="9B2335"/>
        </w:rPr>
        <w:lastRenderedPageBreak/>
        <w:t>3.</w:t>
      </w:r>
      <w:r>
        <w:rPr>
          <w:b/>
          <w:bCs/>
          <w:color w:val="9B2335"/>
        </w:rPr>
        <w:tab/>
      </w:r>
      <w:r>
        <w:rPr>
          <w:b/>
          <w:bCs/>
        </w:rPr>
        <w:t>The UN</w:t>
      </w:r>
      <w:r>
        <w:t>: almost the whole world condemned the invasion.</w:t>
      </w:r>
    </w:p>
    <w:p w14:paraId="1C688B8A" w14:textId="77777777" w:rsidR="003F4478" w:rsidRDefault="00000000">
      <w:pPr>
        <w:tabs>
          <w:tab w:val="left" w:pos="460"/>
        </w:tabs>
        <w:spacing w:after="90"/>
        <w:ind w:left="460" w:hanging="460"/>
      </w:pPr>
      <w:r>
        <w:rPr>
          <w:b/>
          <w:bCs/>
          <w:color w:val="9B2335"/>
        </w:rPr>
        <w:t>4.</w:t>
      </w:r>
      <w:r>
        <w:rPr>
          <w:b/>
          <w:bCs/>
          <w:color w:val="9B2335"/>
        </w:rPr>
        <w:tab/>
      </w:r>
      <w:r>
        <w:rPr>
          <w:b/>
          <w:bCs/>
        </w:rPr>
        <w:t>The Soviet threat</w:t>
      </w:r>
      <w:r>
        <w:t>.</w:t>
      </w:r>
    </w:p>
    <w:p w14:paraId="71BDE361" w14:textId="77777777" w:rsidR="003F4478" w:rsidRDefault="00000000">
      <w:pPr>
        <w:tabs>
          <w:tab w:val="left" w:pos="460"/>
        </w:tabs>
        <w:spacing w:after="90"/>
        <w:ind w:left="460" w:hanging="460"/>
      </w:pPr>
      <w:r>
        <w:rPr>
          <w:b/>
          <w:bCs/>
          <w:color w:val="9B2335"/>
        </w:rPr>
        <w:t>5.</w:t>
      </w:r>
      <w:r>
        <w:rPr>
          <w:b/>
          <w:bCs/>
          <w:color w:val="9B2335"/>
        </w:rPr>
        <w:tab/>
      </w:r>
      <w:r>
        <w:rPr>
          <w:b/>
          <w:bCs/>
        </w:rPr>
        <w:t>The Commonwealth</w:t>
      </w:r>
      <w:r>
        <w:t xml:space="preserve"> was divided (India, Canada opposed).</w:t>
      </w:r>
    </w:p>
    <w:p w14:paraId="1CC8ED90" w14:textId="77777777" w:rsidR="003F4478" w:rsidRDefault="00000000">
      <w:pPr>
        <w:tabs>
          <w:tab w:val="left" w:pos="460"/>
        </w:tabs>
        <w:spacing w:after="90"/>
        <w:ind w:left="460" w:hanging="460"/>
      </w:pPr>
      <w:r>
        <w:rPr>
          <w:b/>
          <w:bCs/>
          <w:color w:val="9B2335"/>
        </w:rPr>
        <w:t>6.</w:t>
      </w:r>
      <w:r>
        <w:rPr>
          <w:b/>
          <w:bCs/>
          <w:color w:val="9B2335"/>
        </w:rPr>
        <w:tab/>
      </w:r>
      <w:r>
        <w:rPr>
          <w:b/>
          <w:bCs/>
        </w:rPr>
        <w:t>Opposition at home</w:t>
      </w:r>
      <w:r>
        <w:t>: Labour (Gaitskell) and part of the press and public; two ministers resigned.</w:t>
      </w:r>
    </w:p>
    <w:p w14:paraId="634E6163" w14:textId="77777777" w:rsidR="003F4478" w:rsidRDefault="00000000">
      <w:pPr>
        <w:pStyle w:val="Heading3"/>
      </w:pPr>
      <w:bookmarkStart w:id="114" w:name="_Toc241397033"/>
      <w:r>
        <w:t>(iv)  Consequences</w:t>
      </w:r>
      <w:bookmarkEnd w:id="114"/>
    </w:p>
    <w:p w14:paraId="50FAF605" w14:textId="77777777" w:rsidR="003F4478" w:rsidRDefault="00000000">
      <w:pPr>
        <w:pStyle w:val="ListParagraph"/>
        <w:numPr>
          <w:ilvl w:val="0"/>
          <w:numId w:val="2"/>
        </w:numPr>
        <w:spacing w:after="70" w:line="276" w:lineRule="auto"/>
      </w:pPr>
      <w:r>
        <w:rPr>
          <w:b/>
          <w:bCs/>
        </w:rPr>
        <w:t>The end of Britain as an independent great power</w:t>
      </w:r>
      <w:r>
        <w:t>: it could not act against US wishes.</w:t>
      </w:r>
    </w:p>
    <w:p w14:paraId="46BCFC9A" w14:textId="77777777" w:rsidR="003F4478" w:rsidRDefault="00000000">
      <w:pPr>
        <w:pStyle w:val="ListParagraph"/>
        <w:numPr>
          <w:ilvl w:val="0"/>
          <w:numId w:val="2"/>
        </w:numPr>
        <w:spacing w:after="70" w:line="276" w:lineRule="auto"/>
      </w:pPr>
      <w:r>
        <w:rPr>
          <w:b/>
          <w:bCs/>
        </w:rPr>
        <w:t>The special relationship</w:t>
      </w:r>
      <w:r>
        <w:t xml:space="preserve"> was repaired by </w:t>
      </w:r>
      <w:r>
        <w:rPr>
          <w:b/>
          <w:bCs/>
        </w:rPr>
        <w:t>Macmillan</w:t>
      </w:r>
      <w:r>
        <w:t xml:space="preserve"> — Britain would never again oppose the USA on a major issue.</w:t>
      </w:r>
    </w:p>
    <w:p w14:paraId="5B33712B" w14:textId="77777777" w:rsidR="003F4478" w:rsidRDefault="00000000">
      <w:pPr>
        <w:pStyle w:val="ListParagraph"/>
        <w:numPr>
          <w:ilvl w:val="0"/>
          <w:numId w:val="2"/>
        </w:numPr>
        <w:spacing w:after="70" w:line="276" w:lineRule="auto"/>
      </w:pPr>
      <w:r>
        <w:rPr>
          <w:b/>
          <w:bCs/>
        </w:rPr>
        <w:t>Faster decolonisation</w:t>
      </w:r>
      <w:r>
        <w:t>: Macmillan's audit, the "wind of change".</w:t>
      </w:r>
    </w:p>
    <w:p w14:paraId="5F895490" w14:textId="77777777" w:rsidR="003F4478" w:rsidRDefault="00000000">
      <w:pPr>
        <w:pStyle w:val="ListParagraph"/>
        <w:numPr>
          <w:ilvl w:val="0"/>
          <w:numId w:val="2"/>
        </w:numPr>
        <w:spacing w:after="70" w:line="276" w:lineRule="auto"/>
      </w:pPr>
      <w:r>
        <w:rPr>
          <w:b/>
          <w:bCs/>
        </w:rPr>
        <w:t>France</w:t>
      </w:r>
      <w:r>
        <w:t xml:space="preserve"> turned towards Europe (the </w:t>
      </w:r>
      <w:r>
        <w:rPr>
          <w:b/>
          <w:bCs/>
        </w:rPr>
        <w:t>Treaty of Rome</w:t>
      </w:r>
      <w:r>
        <w:t>, 1957) and its own nuclear force.</w:t>
      </w:r>
    </w:p>
    <w:p w14:paraId="327DFF44" w14:textId="77777777" w:rsidR="003F4478" w:rsidRDefault="00000000">
      <w:pPr>
        <w:pStyle w:val="ListParagraph"/>
        <w:numPr>
          <w:ilvl w:val="0"/>
          <w:numId w:val="2"/>
        </w:numPr>
        <w:spacing w:after="70" w:line="276" w:lineRule="auto"/>
      </w:pPr>
      <w:r>
        <w:rPr>
          <w:b/>
          <w:bCs/>
        </w:rPr>
        <w:t>Nasser</w:t>
      </w:r>
      <w:r>
        <w:t xml:space="preserve"> became the hero of the Arab world; British influence in the Middle East declined (Iraq 1958, Aden 1967, the Gulf 1971).</w:t>
      </w:r>
    </w:p>
    <w:p w14:paraId="26B69D36" w14:textId="77777777" w:rsidR="003F4478" w:rsidRDefault="00000000">
      <w:pPr>
        <w:pStyle w:val="ListParagraph"/>
        <w:numPr>
          <w:ilvl w:val="0"/>
          <w:numId w:val="2"/>
        </w:numPr>
        <w:spacing w:after="70" w:line="276" w:lineRule="auto"/>
      </w:pPr>
      <w:r>
        <w:rPr>
          <w:b/>
          <w:bCs/>
        </w:rPr>
        <w:t>The Eisenhower Doctrine</w:t>
      </w:r>
      <w:r>
        <w:t xml:space="preserve"> (</w:t>
      </w:r>
      <w:r>
        <w:rPr>
          <w:b/>
          <w:bCs/>
        </w:rPr>
        <w:t>1957</w:t>
      </w:r>
      <w:r>
        <w:t>): the USA replaced Britain as the Western power in the Middle East.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F4478" w14:paraId="0DE7EB1E"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46B9DB5C" w14:textId="77777777" w:rsidR="003F4478"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9 has been asked</w:t>
            </w:r>
          </w:p>
          <w:p w14:paraId="632141D8" w14:textId="77777777" w:rsidR="003F4478" w:rsidRDefault="00000000">
            <w:pPr>
              <w:spacing w:after="80" w:line="270" w:lineRule="auto"/>
            </w:pPr>
            <w:r>
              <w:rPr>
                <w:b/>
                <w:bCs/>
                <w:sz w:val="21"/>
                <w:szCs w:val="21"/>
              </w:rPr>
              <w:t>2020 Q6</w:t>
            </w:r>
            <w:r>
              <w:rPr>
                <w:sz w:val="21"/>
                <w:szCs w:val="21"/>
              </w:rPr>
              <w:t xml:space="preserve"> (the Middle East and Suez; why England withdrew from Palestine and the canal) · </w:t>
            </w:r>
            <w:r>
              <w:rPr>
                <w:b/>
                <w:bCs/>
                <w:sz w:val="21"/>
                <w:szCs w:val="21"/>
              </w:rPr>
              <w:t>2022 Q8(b)</w:t>
            </w:r>
            <w:r>
              <w:rPr>
                <w:sz w:val="21"/>
                <w:szCs w:val="21"/>
              </w:rPr>
              <w:t xml:space="preserve"> (short note: the Suez Crisis). MCQ </w:t>
            </w:r>
            <w:r>
              <w:rPr>
                <w:b/>
                <w:bCs/>
                <w:sz w:val="21"/>
                <w:szCs w:val="21"/>
              </w:rPr>
              <w:t>2026</w:t>
            </w:r>
            <w:r>
              <w:rPr>
                <w:sz w:val="21"/>
                <w:szCs w:val="21"/>
              </w:rPr>
              <w:t xml:space="preserve">: the Suez Crisis resulted in </w:t>
            </w:r>
            <w:r>
              <w:rPr>
                <w:b/>
                <w:bCs/>
                <w:sz w:val="21"/>
                <w:szCs w:val="21"/>
              </w:rPr>
              <w:t>British withdrawal</w:t>
            </w:r>
            <w:r>
              <w:rPr>
                <w:sz w:val="21"/>
                <w:szCs w:val="21"/>
              </w:rPr>
              <w:t>.</w:t>
            </w:r>
          </w:p>
        </w:tc>
      </w:tr>
    </w:tbl>
    <w:p w14:paraId="153383BD" w14:textId="77777777" w:rsidR="003F4478" w:rsidRDefault="003F4478"/>
    <w:p w14:paraId="7451B915" w14:textId="77777777" w:rsidR="003F4478" w:rsidRDefault="00000000">
      <w:pPr>
        <w:pStyle w:val="Heading1"/>
        <w:pageBreakBefore/>
      </w:pPr>
      <w:bookmarkStart w:id="115" w:name="_Toc241397034"/>
      <w:r>
        <w:lastRenderedPageBreak/>
        <w:t>Chapter 10 · Home and Europe, 1951–1979</w:t>
      </w:r>
      <w:bookmarkEnd w:id="115"/>
    </w:p>
    <w:p w14:paraId="7E364925" w14:textId="77777777" w:rsidR="003F4478" w:rsidRDefault="00000000">
      <w:pPr>
        <w:pStyle w:val="Heading2"/>
      </w:pPr>
      <w:bookmarkStart w:id="116" w:name="_Toc241397035"/>
      <w:r>
        <w:t>10.1  The Conservative years (1951–1964)</w:t>
      </w:r>
      <w:bookmarkEnd w:id="116"/>
    </w:p>
    <w:p w14:paraId="03A10DA7" w14:textId="77777777" w:rsidR="003F4478" w:rsidRDefault="00000000">
      <w:pPr>
        <w:pStyle w:val="ListParagraph"/>
        <w:numPr>
          <w:ilvl w:val="0"/>
          <w:numId w:val="2"/>
        </w:numPr>
        <w:spacing w:after="70" w:line="276" w:lineRule="auto"/>
      </w:pPr>
      <w:r>
        <w:rPr>
          <w:b/>
          <w:bCs/>
        </w:rPr>
        <w:t>Churchill</w:t>
      </w:r>
      <w:r>
        <w:t xml:space="preserve"> (1951–55): accepted the welfare state; denationalised </w:t>
      </w:r>
      <w:r>
        <w:rPr>
          <w:b/>
          <w:bCs/>
        </w:rPr>
        <w:t>steel</w:t>
      </w:r>
      <w:r>
        <w:t xml:space="preserve"> and </w:t>
      </w:r>
      <w:r>
        <w:rPr>
          <w:b/>
          <w:bCs/>
        </w:rPr>
        <w:t>road haulage</w:t>
      </w:r>
      <w:r>
        <w:t xml:space="preserve">; </w:t>
      </w:r>
      <w:r>
        <w:rPr>
          <w:b/>
          <w:bCs/>
        </w:rPr>
        <w:t>300,000</w:t>
      </w:r>
      <w:r>
        <w:t xml:space="preserve"> houses a year (1953); rationing ended (</w:t>
      </w:r>
      <w:r>
        <w:rPr>
          <w:b/>
          <w:bCs/>
        </w:rPr>
        <w:t>4 July 1954</w:t>
      </w:r>
      <w:r>
        <w:t xml:space="preserve">); the </w:t>
      </w:r>
      <w:r>
        <w:rPr>
          <w:b/>
          <w:bCs/>
        </w:rPr>
        <w:t>coronation</w:t>
      </w:r>
      <w:r>
        <w:t xml:space="preserve"> of </w:t>
      </w:r>
      <w:r>
        <w:rPr>
          <w:b/>
          <w:bCs/>
        </w:rPr>
        <w:t>Elizabeth II</w:t>
      </w:r>
      <w:r>
        <w:t xml:space="preserve"> (</w:t>
      </w:r>
      <w:r>
        <w:rPr>
          <w:b/>
          <w:bCs/>
        </w:rPr>
        <w:t>2 June 1953</w:t>
      </w:r>
      <w:r>
        <w:t>).</w:t>
      </w:r>
    </w:p>
    <w:p w14:paraId="549560DC" w14:textId="77777777" w:rsidR="003F4478" w:rsidRDefault="00000000">
      <w:pPr>
        <w:pStyle w:val="ListParagraph"/>
        <w:numPr>
          <w:ilvl w:val="0"/>
          <w:numId w:val="2"/>
        </w:numPr>
        <w:spacing w:after="70" w:line="276" w:lineRule="auto"/>
      </w:pPr>
      <w:r>
        <w:rPr>
          <w:b/>
          <w:bCs/>
        </w:rPr>
        <w:t>Eden</w:t>
      </w:r>
      <w:r>
        <w:t xml:space="preserve"> (1955–57): Suez.</w:t>
      </w:r>
    </w:p>
    <w:p w14:paraId="01B1C3AC" w14:textId="77777777" w:rsidR="003F4478" w:rsidRDefault="00000000">
      <w:pPr>
        <w:pStyle w:val="ListParagraph"/>
        <w:numPr>
          <w:ilvl w:val="0"/>
          <w:numId w:val="2"/>
        </w:numPr>
        <w:spacing w:after="70" w:line="276" w:lineRule="auto"/>
      </w:pPr>
      <w:r>
        <w:rPr>
          <w:b/>
          <w:bCs/>
        </w:rPr>
        <w:t>Macmillan</w:t>
      </w:r>
      <w:r>
        <w:t xml:space="preserve"> (1957–63): the "</w:t>
      </w:r>
      <w:r>
        <w:rPr>
          <w:b/>
          <w:bCs/>
        </w:rPr>
        <w:t>affluent society</w:t>
      </w:r>
      <w:r>
        <w:t>" — cars, televisions, washing machines; "</w:t>
      </w:r>
      <w:r>
        <w:rPr>
          <w:b/>
          <w:bCs/>
        </w:rPr>
        <w:t>Most of our people have never had it so good</w:t>
      </w:r>
      <w:r>
        <w:t>" (</w:t>
      </w:r>
      <w:r>
        <w:rPr>
          <w:b/>
          <w:bCs/>
        </w:rPr>
        <w:t>July 1957</w:t>
      </w:r>
      <w:r>
        <w:t>); "</w:t>
      </w:r>
      <w:r>
        <w:rPr>
          <w:b/>
          <w:bCs/>
        </w:rPr>
        <w:t>stop-go</w:t>
      </w:r>
      <w:r>
        <w:t xml:space="preserve">" economics; the </w:t>
      </w:r>
      <w:r>
        <w:rPr>
          <w:b/>
          <w:bCs/>
        </w:rPr>
        <w:t>Profumo affair</w:t>
      </w:r>
      <w:r>
        <w:t xml:space="preserve"> (1963).</w:t>
      </w:r>
    </w:p>
    <w:p w14:paraId="1BAC589B" w14:textId="77777777" w:rsidR="003F4478" w:rsidRDefault="00000000">
      <w:pPr>
        <w:pStyle w:val="ListParagraph"/>
        <w:numPr>
          <w:ilvl w:val="0"/>
          <w:numId w:val="2"/>
        </w:numPr>
        <w:spacing w:after="70" w:line="276" w:lineRule="auto"/>
      </w:pPr>
      <w:r>
        <w:rPr>
          <w:b/>
          <w:bCs/>
        </w:rPr>
        <w:t>Home</w:t>
      </w:r>
      <w:r>
        <w:t xml:space="preserve"> (1963–64).</w:t>
      </w:r>
    </w:p>
    <w:p w14:paraId="3DCFF1DA" w14:textId="77777777" w:rsidR="003F4478" w:rsidRDefault="00000000">
      <w:pPr>
        <w:pStyle w:val="ListParagraph"/>
        <w:numPr>
          <w:ilvl w:val="0"/>
          <w:numId w:val="2"/>
        </w:numPr>
        <w:spacing w:after="70" w:line="276" w:lineRule="auto"/>
      </w:pPr>
      <w:r>
        <w:rPr>
          <w:b/>
          <w:bCs/>
        </w:rPr>
        <w:t>"Butskellism"</w:t>
      </w:r>
      <w:r>
        <w:t>: both parties accepted the welfare state, full employment and a mixed economy.</w:t>
      </w:r>
    </w:p>
    <w:p w14:paraId="6D7E03DF" w14:textId="77777777" w:rsidR="003F4478" w:rsidRDefault="00000000">
      <w:pPr>
        <w:pStyle w:val="Heading2"/>
      </w:pPr>
      <w:bookmarkStart w:id="117" w:name="_Toc241397036"/>
      <w:r>
        <w:t>10.2  The Wilson years (1964–1970)</w:t>
      </w:r>
      <w:bookmarkEnd w:id="117"/>
    </w:p>
    <w:p w14:paraId="16676D63" w14:textId="77777777" w:rsidR="003F4478" w:rsidRDefault="00000000">
      <w:pPr>
        <w:pStyle w:val="ListParagraph"/>
        <w:numPr>
          <w:ilvl w:val="0"/>
          <w:numId w:val="2"/>
        </w:numPr>
        <w:spacing w:after="70" w:line="276" w:lineRule="auto"/>
      </w:pPr>
      <w:r>
        <w:t>"</w:t>
      </w:r>
      <w:r>
        <w:rPr>
          <w:b/>
          <w:bCs/>
        </w:rPr>
        <w:t>The white heat of technology</w:t>
      </w:r>
      <w:r>
        <w:t>" (1963).</w:t>
      </w:r>
    </w:p>
    <w:p w14:paraId="18DC2DAF" w14:textId="77777777" w:rsidR="003F4478" w:rsidRDefault="00000000">
      <w:pPr>
        <w:pStyle w:val="ListParagraph"/>
        <w:numPr>
          <w:ilvl w:val="0"/>
          <w:numId w:val="2"/>
        </w:numPr>
        <w:spacing w:after="70" w:line="276" w:lineRule="auto"/>
      </w:pPr>
      <w:r>
        <w:rPr>
          <w:b/>
          <w:bCs/>
        </w:rPr>
        <w:t>Devaluation</w:t>
      </w:r>
      <w:r>
        <w:t xml:space="preserve"> (</w:t>
      </w:r>
      <w:r>
        <w:rPr>
          <w:b/>
          <w:bCs/>
        </w:rPr>
        <w:t>November 1967</w:t>
      </w:r>
      <w:r>
        <w:t xml:space="preserve">): $2.80 → </w:t>
      </w:r>
      <w:r>
        <w:rPr>
          <w:b/>
          <w:bCs/>
        </w:rPr>
        <w:t>$2.40</w:t>
      </w:r>
      <w:r>
        <w:t>; "the pound in your pocket" has not been devalued.</w:t>
      </w:r>
    </w:p>
    <w:p w14:paraId="51D14753" w14:textId="77777777" w:rsidR="003F4478" w:rsidRDefault="00000000">
      <w:pPr>
        <w:pStyle w:val="ListParagraph"/>
        <w:numPr>
          <w:ilvl w:val="0"/>
          <w:numId w:val="2"/>
        </w:numPr>
        <w:spacing w:after="70" w:line="276" w:lineRule="auto"/>
      </w:pPr>
      <w:r>
        <w:rPr>
          <w:b/>
          <w:bCs/>
        </w:rPr>
        <w:t>Social reforms</w:t>
      </w:r>
      <w:r>
        <w:t>: the Open University, the abolition of hanging, the Race Relations Acts, the Equal Pay Act (1970).</w:t>
      </w:r>
    </w:p>
    <w:p w14:paraId="64AA1032" w14:textId="77777777" w:rsidR="003F4478" w:rsidRDefault="00000000">
      <w:pPr>
        <w:pStyle w:val="ListParagraph"/>
        <w:numPr>
          <w:ilvl w:val="0"/>
          <w:numId w:val="2"/>
        </w:numPr>
        <w:spacing w:after="70" w:line="276" w:lineRule="auto"/>
      </w:pPr>
      <w:r>
        <w:rPr>
          <w:b/>
          <w:bCs/>
        </w:rPr>
        <w:t>"Swinging London"</w:t>
      </w:r>
      <w:r>
        <w:t xml:space="preserve">: the Beatles, fashion (Carnaby Street, the miniskirt), </w:t>
      </w:r>
      <w:r>
        <w:rPr>
          <w:i/>
          <w:iCs/>
        </w:rPr>
        <w:t>Time</w:t>
      </w:r>
      <w:r>
        <w:t xml:space="preserve"> magazine's cover "</w:t>
      </w:r>
      <w:r>
        <w:rPr>
          <w:b/>
          <w:bCs/>
        </w:rPr>
        <w:t>London: The Swinging City</w:t>
      </w:r>
      <w:r>
        <w:t>" (</w:t>
      </w:r>
      <w:r>
        <w:rPr>
          <w:b/>
          <w:bCs/>
        </w:rPr>
        <w:t>April 1966</w:t>
      </w:r>
      <w:r>
        <w:t>).</w:t>
      </w:r>
    </w:p>
    <w:p w14:paraId="6B3C2E38" w14:textId="77777777" w:rsidR="003F4478" w:rsidRDefault="00000000">
      <w:pPr>
        <w:pStyle w:val="ListParagraph"/>
        <w:numPr>
          <w:ilvl w:val="0"/>
          <w:numId w:val="2"/>
        </w:numPr>
        <w:spacing w:after="70" w:line="276" w:lineRule="auto"/>
      </w:pPr>
      <w:r>
        <w:rPr>
          <w:b/>
          <w:bCs/>
        </w:rPr>
        <w:t>In Place of Strife</w:t>
      </w:r>
      <w:r>
        <w:t xml:space="preserve"> (1969): a plan to reform unions — dropped after opposition.</w:t>
      </w:r>
    </w:p>
    <w:p w14:paraId="7EC6154C" w14:textId="77777777" w:rsidR="003F4478" w:rsidRDefault="00000000">
      <w:pPr>
        <w:pStyle w:val="ListParagraph"/>
        <w:numPr>
          <w:ilvl w:val="0"/>
          <w:numId w:val="2"/>
        </w:numPr>
        <w:spacing w:after="70" w:line="276" w:lineRule="auto"/>
      </w:pPr>
      <w:r>
        <w:rPr>
          <w:b/>
          <w:bCs/>
        </w:rPr>
        <w:t>Northern Ireland</w:t>
      </w:r>
      <w:r>
        <w:t xml:space="preserve">: the </w:t>
      </w:r>
      <w:r>
        <w:rPr>
          <w:b/>
          <w:bCs/>
        </w:rPr>
        <w:t>Troubles</w:t>
      </w:r>
      <w:r>
        <w:t xml:space="preserve"> began (1968–69); troops sent (August 1969).</w:t>
      </w:r>
    </w:p>
    <w:p w14:paraId="102C07AA" w14:textId="77777777" w:rsidR="003F4478" w:rsidRDefault="00000000">
      <w:pPr>
        <w:pStyle w:val="Heading2"/>
      </w:pPr>
      <w:bookmarkStart w:id="118" w:name="_Toc241397037"/>
      <w:r>
        <w:t>10.3  Heath (1970–1974)</w:t>
      </w:r>
      <w:bookmarkEnd w:id="118"/>
    </w:p>
    <w:p w14:paraId="042EAC66" w14:textId="77777777" w:rsidR="003F4478" w:rsidRDefault="00000000">
      <w:pPr>
        <w:pStyle w:val="ListParagraph"/>
        <w:numPr>
          <w:ilvl w:val="0"/>
          <w:numId w:val="2"/>
        </w:numPr>
        <w:spacing w:after="70" w:line="276" w:lineRule="auto"/>
      </w:pPr>
      <w:r>
        <w:rPr>
          <w:b/>
          <w:bCs/>
        </w:rPr>
        <w:t>EEC entry</w:t>
      </w:r>
      <w:r>
        <w:t xml:space="preserve"> (</w:t>
      </w:r>
      <w:r>
        <w:rPr>
          <w:b/>
          <w:bCs/>
        </w:rPr>
        <w:t>1 January 1973</w:t>
      </w:r>
      <w:r>
        <w:t>).</w:t>
      </w:r>
    </w:p>
    <w:p w14:paraId="0D987BE8" w14:textId="77777777" w:rsidR="003F4478" w:rsidRDefault="00000000">
      <w:pPr>
        <w:pStyle w:val="ListParagraph"/>
        <w:numPr>
          <w:ilvl w:val="0"/>
          <w:numId w:val="2"/>
        </w:numPr>
        <w:spacing w:after="70" w:line="276" w:lineRule="auto"/>
      </w:pPr>
      <w:r>
        <w:rPr>
          <w:b/>
          <w:bCs/>
        </w:rPr>
        <w:t>Decimal currency</w:t>
      </w:r>
      <w:r>
        <w:t xml:space="preserve"> (</w:t>
      </w:r>
      <w:r>
        <w:rPr>
          <w:b/>
          <w:bCs/>
        </w:rPr>
        <w:t>15 February 1971</w:t>
      </w:r>
      <w:r>
        <w:t>).</w:t>
      </w:r>
    </w:p>
    <w:p w14:paraId="2DD62543" w14:textId="77777777" w:rsidR="003F4478" w:rsidRDefault="00000000">
      <w:pPr>
        <w:pStyle w:val="ListParagraph"/>
        <w:numPr>
          <w:ilvl w:val="0"/>
          <w:numId w:val="2"/>
        </w:numPr>
        <w:spacing w:after="70" w:line="276" w:lineRule="auto"/>
      </w:pPr>
      <w:r>
        <w:rPr>
          <w:b/>
          <w:bCs/>
        </w:rPr>
        <w:t>The Industrial Relations Act</w:t>
      </w:r>
      <w:r>
        <w:t xml:space="preserve"> (1971); </w:t>
      </w:r>
      <w:r>
        <w:rPr>
          <w:b/>
          <w:bCs/>
        </w:rPr>
        <w:t>miners' strikes</w:t>
      </w:r>
      <w:r>
        <w:t xml:space="preserve"> (</w:t>
      </w:r>
      <w:r>
        <w:rPr>
          <w:b/>
          <w:bCs/>
        </w:rPr>
        <w:t>1972</w:t>
      </w:r>
      <w:r>
        <w:t xml:space="preserve">, </w:t>
      </w:r>
      <w:r>
        <w:rPr>
          <w:b/>
          <w:bCs/>
        </w:rPr>
        <w:t>1974</w:t>
      </w:r>
      <w:r>
        <w:t xml:space="preserve">); the oil crisis (1973); the </w:t>
      </w:r>
      <w:r>
        <w:rPr>
          <w:b/>
          <w:bCs/>
        </w:rPr>
        <w:t>three-day week</w:t>
      </w:r>
      <w:r>
        <w:t xml:space="preserve"> (</w:t>
      </w:r>
      <w:r>
        <w:rPr>
          <w:b/>
          <w:bCs/>
        </w:rPr>
        <w:t>January–March 1974</w:t>
      </w:r>
      <w:r>
        <w:t>); "Who governs Britain?" — Heath lost the February 1974 election.</w:t>
      </w:r>
    </w:p>
    <w:p w14:paraId="0B6034BD" w14:textId="77777777" w:rsidR="003F4478" w:rsidRDefault="00000000">
      <w:pPr>
        <w:pStyle w:val="Heading2"/>
      </w:pPr>
      <w:bookmarkStart w:id="119" w:name="_Toc241397038"/>
      <w:r>
        <w:t>10.4  Wilson and Callaghan (1974–1979)</w:t>
      </w:r>
      <w:bookmarkEnd w:id="119"/>
    </w:p>
    <w:p w14:paraId="04D3EF63" w14:textId="77777777" w:rsidR="003F4478" w:rsidRDefault="00000000">
      <w:pPr>
        <w:pStyle w:val="ListParagraph"/>
        <w:numPr>
          <w:ilvl w:val="0"/>
          <w:numId w:val="2"/>
        </w:numPr>
        <w:spacing w:after="70" w:line="276" w:lineRule="auto"/>
      </w:pPr>
      <w:r>
        <w:rPr>
          <w:b/>
          <w:bCs/>
        </w:rPr>
        <w:t>The EEC referendum</w:t>
      </w:r>
      <w:r>
        <w:t xml:space="preserve"> (</w:t>
      </w:r>
      <w:r>
        <w:rPr>
          <w:b/>
          <w:bCs/>
        </w:rPr>
        <w:t>5 June 1975</w:t>
      </w:r>
      <w:r>
        <w:t xml:space="preserve">): </w:t>
      </w:r>
      <w:r>
        <w:rPr>
          <w:b/>
          <w:bCs/>
        </w:rPr>
        <w:t>67 per cent</w:t>
      </w:r>
      <w:r>
        <w:t xml:space="preserve"> voted to stay in.</w:t>
      </w:r>
    </w:p>
    <w:p w14:paraId="51934955" w14:textId="77777777" w:rsidR="003F4478" w:rsidRDefault="00000000">
      <w:pPr>
        <w:pStyle w:val="ListParagraph"/>
        <w:numPr>
          <w:ilvl w:val="0"/>
          <w:numId w:val="2"/>
        </w:numPr>
        <w:spacing w:after="70" w:line="276" w:lineRule="auto"/>
      </w:pPr>
      <w:r>
        <w:rPr>
          <w:b/>
          <w:bCs/>
        </w:rPr>
        <w:t>Inflation</w:t>
      </w:r>
      <w:r>
        <w:t xml:space="preserve"> reached about </w:t>
      </w:r>
      <w:r>
        <w:rPr>
          <w:b/>
          <w:bCs/>
        </w:rPr>
        <w:t>25 per cent</w:t>
      </w:r>
      <w:r>
        <w:t xml:space="preserve"> (1975).</w:t>
      </w:r>
    </w:p>
    <w:p w14:paraId="1A712DB4" w14:textId="77777777" w:rsidR="003F4478" w:rsidRDefault="00000000">
      <w:pPr>
        <w:pStyle w:val="ListParagraph"/>
        <w:numPr>
          <w:ilvl w:val="0"/>
          <w:numId w:val="2"/>
        </w:numPr>
        <w:spacing w:after="70" w:line="276" w:lineRule="auto"/>
      </w:pPr>
      <w:r>
        <w:rPr>
          <w:b/>
          <w:bCs/>
        </w:rPr>
        <w:t>The IMF loan</w:t>
      </w:r>
      <w:r>
        <w:t xml:space="preserve"> (</w:t>
      </w:r>
      <w:r>
        <w:rPr>
          <w:b/>
          <w:bCs/>
        </w:rPr>
        <w:t>1976</w:t>
      </w:r>
      <w:r>
        <w:t xml:space="preserve">): </w:t>
      </w:r>
      <w:r>
        <w:rPr>
          <w:b/>
          <w:bCs/>
        </w:rPr>
        <w:t>$3.9 billion</w:t>
      </w:r>
      <w:r>
        <w:t>, in return for spending cuts — a national humiliation.</w:t>
      </w:r>
    </w:p>
    <w:p w14:paraId="02F3147B" w14:textId="77777777" w:rsidR="003F4478" w:rsidRDefault="00000000">
      <w:pPr>
        <w:pStyle w:val="ListParagraph"/>
        <w:numPr>
          <w:ilvl w:val="0"/>
          <w:numId w:val="2"/>
        </w:numPr>
        <w:spacing w:after="70" w:line="276" w:lineRule="auto"/>
      </w:pPr>
      <w:r>
        <w:rPr>
          <w:b/>
          <w:bCs/>
        </w:rPr>
        <w:t>The Lib-Lab Pact</w:t>
      </w:r>
      <w:r>
        <w:t xml:space="preserve"> (1977–78).</w:t>
      </w:r>
    </w:p>
    <w:p w14:paraId="42656E1A" w14:textId="77777777" w:rsidR="003F4478" w:rsidRDefault="00000000">
      <w:pPr>
        <w:pStyle w:val="ListParagraph"/>
        <w:numPr>
          <w:ilvl w:val="0"/>
          <w:numId w:val="2"/>
        </w:numPr>
        <w:spacing w:after="70" w:line="276" w:lineRule="auto"/>
      </w:pPr>
      <w:r>
        <w:rPr>
          <w:b/>
          <w:bCs/>
        </w:rPr>
        <w:lastRenderedPageBreak/>
        <w:t>The Winter of Discontent</w:t>
      </w:r>
      <w:r>
        <w:t xml:space="preserve"> (</w:t>
      </w:r>
      <w:r>
        <w:rPr>
          <w:b/>
          <w:bCs/>
        </w:rPr>
        <w:t>1978–79</w:t>
      </w:r>
      <w:r>
        <w:t>): strikes by lorry drivers, public-sector workers, refuse collectors and gravediggers against the government's 5 per cent pay limit; "</w:t>
      </w:r>
      <w:r>
        <w:rPr>
          <w:b/>
          <w:bCs/>
        </w:rPr>
        <w:t>Crisis? What crisis?</w:t>
      </w:r>
      <w:r>
        <w:t>" (</w:t>
      </w:r>
      <w:r>
        <w:rPr>
          <w:i/>
          <w:iCs/>
        </w:rPr>
        <w:t>The Sun</w:t>
      </w:r>
      <w:r>
        <w:t xml:space="preserve">'s headline about </w:t>
      </w:r>
      <w:r>
        <w:rPr>
          <w:b/>
          <w:bCs/>
        </w:rPr>
        <w:t>James Callaghan</w:t>
      </w:r>
      <w:r>
        <w:t>, January 1979).</w:t>
      </w:r>
    </w:p>
    <w:p w14:paraId="483DB6DC" w14:textId="77777777" w:rsidR="003F4478" w:rsidRDefault="00000000">
      <w:pPr>
        <w:pStyle w:val="ListParagraph"/>
        <w:numPr>
          <w:ilvl w:val="0"/>
          <w:numId w:val="2"/>
        </w:numPr>
        <w:spacing w:after="70" w:line="276" w:lineRule="auto"/>
      </w:pPr>
      <w:r>
        <w:rPr>
          <w:b/>
          <w:bCs/>
        </w:rPr>
        <w:t>The fall</w:t>
      </w:r>
      <w:r>
        <w:t xml:space="preserve">: the government lost a vote of no confidence by </w:t>
      </w:r>
      <w:r>
        <w:rPr>
          <w:b/>
          <w:bCs/>
        </w:rPr>
        <w:t>one vote</w:t>
      </w:r>
      <w:r>
        <w:t xml:space="preserve"> (311 to 310, </w:t>
      </w:r>
      <w:r>
        <w:rPr>
          <w:b/>
          <w:bCs/>
        </w:rPr>
        <w:t>28 March 1979</w:t>
      </w:r>
      <w:r>
        <w:t xml:space="preserve">); </w:t>
      </w:r>
      <w:r>
        <w:rPr>
          <w:b/>
          <w:bCs/>
        </w:rPr>
        <w:t>Margaret Thatcher</w:t>
      </w:r>
      <w:r>
        <w:t xml:space="preserve"> won the election of </w:t>
      </w:r>
      <w:r>
        <w:rPr>
          <w:b/>
          <w:bCs/>
        </w:rPr>
        <w:t>May 1979</w:t>
      </w:r>
      <w:r>
        <w:t>.</w:t>
      </w:r>
    </w:p>
    <w:p w14:paraId="029CF77C" w14:textId="77777777" w:rsidR="003F4478" w:rsidRDefault="00000000">
      <w:pPr>
        <w:pStyle w:val="Heading2"/>
      </w:pPr>
      <w:bookmarkStart w:id="120" w:name="_Toc241397039"/>
      <w:r>
        <w:t>10.5  Britain and the EEC</w:t>
      </w:r>
      <w:bookmarkEnd w:id="12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88"/>
        <w:gridCol w:w="7818"/>
      </w:tblGrid>
      <w:tr w:rsidR="003F4478" w14:paraId="13FB9E4D" w14:textId="77777777">
        <w:tblPrEx>
          <w:tblCellMar>
            <w:top w:w="0" w:type="dxa"/>
            <w:bottom w:w="0" w:type="dxa"/>
          </w:tblCellMar>
        </w:tblPrEx>
        <w:trPr>
          <w:cantSplit/>
          <w:tblHeader/>
        </w:trPr>
        <w:tc>
          <w:tcPr>
            <w:tcW w:w="148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ACEF031" w14:textId="77777777" w:rsidR="003F4478" w:rsidRDefault="00000000">
            <w:pPr>
              <w:spacing w:after="30" w:line="250" w:lineRule="auto"/>
            </w:pPr>
            <w:r>
              <w:rPr>
                <w:rFonts w:ascii="Calibri" w:eastAsia="Calibri" w:hAnsi="Calibri" w:cs="Calibri"/>
                <w:b/>
                <w:bCs/>
                <w:color w:val="FFFFFF"/>
                <w:sz w:val="18"/>
                <w:szCs w:val="18"/>
              </w:rPr>
              <w:t>Year</w:t>
            </w:r>
          </w:p>
        </w:tc>
        <w:tc>
          <w:tcPr>
            <w:tcW w:w="781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FE15EB8" w14:textId="77777777" w:rsidR="003F4478" w:rsidRDefault="00000000">
            <w:pPr>
              <w:spacing w:after="30" w:line="250" w:lineRule="auto"/>
            </w:pPr>
            <w:r>
              <w:rPr>
                <w:rFonts w:ascii="Calibri" w:eastAsia="Calibri" w:hAnsi="Calibri" w:cs="Calibri"/>
                <w:b/>
                <w:bCs/>
                <w:color w:val="FFFFFF"/>
                <w:sz w:val="18"/>
                <w:szCs w:val="18"/>
              </w:rPr>
              <w:t>Event</w:t>
            </w:r>
          </w:p>
        </w:tc>
      </w:tr>
      <w:tr w:rsidR="003F4478" w14:paraId="5E216072"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6F4A134" w14:textId="77777777" w:rsidR="003F4478" w:rsidRDefault="00000000">
            <w:pPr>
              <w:spacing w:after="30" w:line="250" w:lineRule="auto"/>
            </w:pPr>
            <w:r>
              <w:rPr>
                <w:rFonts w:ascii="Calibri" w:eastAsia="Calibri" w:hAnsi="Calibri" w:cs="Calibri"/>
                <w:b/>
                <w:bCs/>
                <w:sz w:val="18"/>
                <w:szCs w:val="18"/>
              </w:rPr>
              <w:t>1950–51</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1D90854" w14:textId="77777777" w:rsidR="003F4478" w:rsidRDefault="00000000">
            <w:pPr>
              <w:spacing w:after="30" w:line="250" w:lineRule="auto"/>
            </w:pPr>
            <w:r>
              <w:rPr>
                <w:rFonts w:ascii="Calibri" w:eastAsia="Calibri" w:hAnsi="Calibri" w:cs="Calibri"/>
                <w:sz w:val="18"/>
                <w:szCs w:val="18"/>
              </w:rPr>
              <w:t xml:space="preserve">Britain stayed out of the </w:t>
            </w:r>
            <w:r>
              <w:rPr>
                <w:rFonts w:ascii="Calibri" w:eastAsia="Calibri" w:hAnsi="Calibri" w:cs="Calibri"/>
                <w:b/>
                <w:bCs/>
                <w:sz w:val="18"/>
                <w:szCs w:val="18"/>
              </w:rPr>
              <w:t>Schuman Plan</w:t>
            </w:r>
            <w:r>
              <w:rPr>
                <w:rFonts w:ascii="Calibri" w:eastAsia="Calibri" w:hAnsi="Calibri" w:cs="Calibri"/>
                <w:sz w:val="18"/>
                <w:szCs w:val="18"/>
              </w:rPr>
              <w:t xml:space="preserve"> (the European Coal and Steel Community).</w:t>
            </w:r>
          </w:p>
        </w:tc>
      </w:tr>
      <w:tr w:rsidR="003F4478" w14:paraId="350DE347"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17DDEC3" w14:textId="77777777" w:rsidR="003F4478" w:rsidRDefault="00000000">
            <w:pPr>
              <w:spacing w:after="30" w:line="250" w:lineRule="auto"/>
            </w:pPr>
            <w:r>
              <w:rPr>
                <w:rFonts w:ascii="Calibri" w:eastAsia="Calibri" w:hAnsi="Calibri" w:cs="Calibri"/>
                <w:b/>
                <w:bCs/>
                <w:sz w:val="18"/>
                <w:szCs w:val="18"/>
              </w:rPr>
              <w:t>1957</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4D7C785" w14:textId="77777777" w:rsidR="003F4478" w:rsidRDefault="00000000">
            <w:pPr>
              <w:spacing w:after="30" w:line="250" w:lineRule="auto"/>
            </w:pPr>
            <w:r>
              <w:rPr>
                <w:rFonts w:ascii="Calibri" w:eastAsia="Calibri" w:hAnsi="Calibri" w:cs="Calibri"/>
                <w:sz w:val="18"/>
                <w:szCs w:val="18"/>
              </w:rPr>
              <w:t xml:space="preserve">The </w:t>
            </w:r>
            <w:r>
              <w:rPr>
                <w:rFonts w:ascii="Calibri" w:eastAsia="Calibri" w:hAnsi="Calibri" w:cs="Calibri"/>
                <w:b/>
                <w:bCs/>
                <w:sz w:val="18"/>
                <w:szCs w:val="18"/>
              </w:rPr>
              <w:t>Treaty of Rome</w:t>
            </w:r>
            <w:r>
              <w:rPr>
                <w:rFonts w:ascii="Calibri" w:eastAsia="Calibri" w:hAnsi="Calibri" w:cs="Calibri"/>
                <w:sz w:val="18"/>
                <w:szCs w:val="18"/>
              </w:rPr>
              <w:t xml:space="preserve"> created the </w:t>
            </w:r>
            <w:r>
              <w:rPr>
                <w:rFonts w:ascii="Calibri" w:eastAsia="Calibri" w:hAnsi="Calibri" w:cs="Calibri"/>
                <w:b/>
                <w:bCs/>
                <w:sz w:val="18"/>
                <w:szCs w:val="18"/>
              </w:rPr>
              <w:t>EEC</w:t>
            </w:r>
            <w:r>
              <w:rPr>
                <w:rFonts w:ascii="Calibri" w:eastAsia="Calibri" w:hAnsi="Calibri" w:cs="Calibri"/>
                <w:sz w:val="18"/>
                <w:szCs w:val="18"/>
              </w:rPr>
              <w:t xml:space="preserve"> (France, West Germany, Italy, the Benelux countries); Britain stayed out, preferring the Commonwealth, the USA and national sovereignty.</w:t>
            </w:r>
          </w:p>
        </w:tc>
      </w:tr>
      <w:tr w:rsidR="003F4478" w14:paraId="4CE6A9D0"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0D4E9D7" w14:textId="77777777" w:rsidR="003F4478" w:rsidRDefault="00000000">
            <w:pPr>
              <w:spacing w:after="30" w:line="250" w:lineRule="auto"/>
            </w:pPr>
            <w:r>
              <w:rPr>
                <w:rFonts w:ascii="Calibri" w:eastAsia="Calibri" w:hAnsi="Calibri" w:cs="Calibri"/>
                <w:b/>
                <w:bCs/>
                <w:sz w:val="18"/>
                <w:szCs w:val="18"/>
              </w:rPr>
              <w:t>1960</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31BCF26" w14:textId="77777777" w:rsidR="003F4478" w:rsidRDefault="00000000">
            <w:pPr>
              <w:spacing w:after="30" w:line="250" w:lineRule="auto"/>
            </w:pPr>
            <w:r>
              <w:rPr>
                <w:rFonts w:ascii="Calibri" w:eastAsia="Calibri" w:hAnsi="Calibri" w:cs="Calibri"/>
                <w:sz w:val="18"/>
                <w:szCs w:val="18"/>
              </w:rPr>
              <w:t xml:space="preserve">Britain formed </w:t>
            </w:r>
            <w:r>
              <w:rPr>
                <w:rFonts w:ascii="Calibri" w:eastAsia="Calibri" w:hAnsi="Calibri" w:cs="Calibri"/>
                <w:b/>
                <w:bCs/>
                <w:sz w:val="18"/>
                <w:szCs w:val="18"/>
              </w:rPr>
              <w:t>EFTA</w:t>
            </w:r>
            <w:r>
              <w:rPr>
                <w:rFonts w:ascii="Calibri" w:eastAsia="Calibri" w:hAnsi="Calibri" w:cs="Calibri"/>
                <w:sz w:val="18"/>
                <w:szCs w:val="18"/>
              </w:rPr>
              <w:t xml:space="preserve"> (the European Free Trade Association) with six other states — much weaker.</w:t>
            </w:r>
          </w:p>
        </w:tc>
      </w:tr>
      <w:tr w:rsidR="003F4478" w14:paraId="64BFC474"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80D7591" w14:textId="77777777" w:rsidR="003F4478" w:rsidRDefault="00000000">
            <w:pPr>
              <w:spacing w:after="30" w:line="250" w:lineRule="auto"/>
            </w:pPr>
            <w:r>
              <w:rPr>
                <w:rFonts w:ascii="Calibri" w:eastAsia="Calibri" w:hAnsi="Calibri" w:cs="Calibri"/>
                <w:b/>
                <w:bCs/>
                <w:sz w:val="18"/>
                <w:szCs w:val="18"/>
              </w:rPr>
              <w:t>1961</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7640FD2" w14:textId="77777777" w:rsidR="003F4478" w:rsidRDefault="00000000">
            <w:pPr>
              <w:spacing w:after="30" w:line="250" w:lineRule="auto"/>
            </w:pPr>
            <w:r>
              <w:rPr>
                <w:rFonts w:ascii="Calibri" w:eastAsia="Calibri" w:hAnsi="Calibri" w:cs="Calibri"/>
                <w:b/>
                <w:bCs/>
                <w:sz w:val="18"/>
                <w:szCs w:val="18"/>
              </w:rPr>
              <w:t>Macmillan</w:t>
            </w:r>
            <w:r>
              <w:rPr>
                <w:rFonts w:ascii="Calibri" w:eastAsia="Calibri" w:hAnsi="Calibri" w:cs="Calibri"/>
                <w:sz w:val="18"/>
                <w:szCs w:val="18"/>
              </w:rPr>
              <w:t xml:space="preserve"> applied to join (negotiator </w:t>
            </w:r>
            <w:r>
              <w:rPr>
                <w:rFonts w:ascii="Calibri" w:eastAsia="Calibri" w:hAnsi="Calibri" w:cs="Calibri"/>
                <w:b/>
                <w:bCs/>
                <w:sz w:val="18"/>
                <w:szCs w:val="18"/>
              </w:rPr>
              <w:t>Edward Heath</w:t>
            </w:r>
            <w:r>
              <w:rPr>
                <w:rFonts w:ascii="Calibri" w:eastAsia="Calibri" w:hAnsi="Calibri" w:cs="Calibri"/>
                <w:sz w:val="18"/>
                <w:szCs w:val="18"/>
              </w:rPr>
              <w:t>) — after Suez, slow growth and the decline of Commonwealth trade.</w:t>
            </w:r>
          </w:p>
        </w:tc>
      </w:tr>
      <w:tr w:rsidR="003F4478" w14:paraId="08720B6C"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BE075D3" w14:textId="77777777" w:rsidR="003F4478" w:rsidRDefault="00000000">
            <w:pPr>
              <w:spacing w:after="30" w:line="250" w:lineRule="auto"/>
            </w:pPr>
            <w:r>
              <w:rPr>
                <w:rFonts w:ascii="Calibri" w:eastAsia="Calibri" w:hAnsi="Calibri" w:cs="Calibri"/>
                <w:b/>
                <w:bCs/>
                <w:sz w:val="18"/>
                <w:szCs w:val="18"/>
              </w:rPr>
              <w:t>14 Jan 1963</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D14F7C4" w14:textId="77777777" w:rsidR="003F4478" w:rsidRDefault="00000000">
            <w:pPr>
              <w:spacing w:after="30" w:line="250" w:lineRule="auto"/>
            </w:pPr>
            <w:r>
              <w:rPr>
                <w:rFonts w:ascii="Calibri" w:eastAsia="Calibri" w:hAnsi="Calibri" w:cs="Calibri"/>
                <w:b/>
                <w:bCs/>
                <w:sz w:val="18"/>
                <w:szCs w:val="18"/>
              </w:rPr>
              <w:t>De Gaulle's veto</w:t>
            </w:r>
            <w:r>
              <w:rPr>
                <w:rFonts w:ascii="Calibri" w:eastAsia="Calibri" w:hAnsi="Calibri" w:cs="Calibri"/>
                <w:sz w:val="18"/>
                <w:szCs w:val="18"/>
              </w:rPr>
              <w:t xml:space="preserve"> ("Non!"): Britain was too tied to the USA (the Nassau deal) and its Commonwealth, and "insular".</w:t>
            </w:r>
          </w:p>
        </w:tc>
      </w:tr>
      <w:tr w:rsidR="003F4478" w14:paraId="35225714"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A2CF352" w14:textId="77777777" w:rsidR="003F4478" w:rsidRDefault="00000000">
            <w:pPr>
              <w:spacing w:after="30" w:line="250" w:lineRule="auto"/>
            </w:pPr>
            <w:r>
              <w:rPr>
                <w:rFonts w:ascii="Calibri" w:eastAsia="Calibri" w:hAnsi="Calibri" w:cs="Calibri"/>
                <w:b/>
                <w:bCs/>
                <w:sz w:val="18"/>
                <w:szCs w:val="18"/>
              </w:rPr>
              <w:t>1967</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97F5666" w14:textId="77777777" w:rsidR="003F4478" w:rsidRDefault="00000000">
            <w:pPr>
              <w:spacing w:after="30" w:line="250" w:lineRule="auto"/>
            </w:pPr>
            <w:r>
              <w:rPr>
                <w:rFonts w:ascii="Calibri" w:eastAsia="Calibri" w:hAnsi="Calibri" w:cs="Calibri"/>
                <w:b/>
                <w:bCs/>
                <w:sz w:val="18"/>
                <w:szCs w:val="18"/>
              </w:rPr>
              <w:t>Wilson</w:t>
            </w:r>
            <w:r>
              <w:rPr>
                <w:rFonts w:ascii="Calibri" w:eastAsia="Calibri" w:hAnsi="Calibri" w:cs="Calibri"/>
                <w:sz w:val="18"/>
                <w:szCs w:val="18"/>
              </w:rPr>
              <w:t xml:space="preserve"> applied again — vetoed by de Gaulle (</w:t>
            </w:r>
            <w:r>
              <w:rPr>
                <w:rFonts w:ascii="Calibri" w:eastAsia="Calibri" w:hAnsi="Calibri" w:cs="Calibri"/>
                <w:b/>
                <w:bCs/>
                <w:sz w:val="18"/>
                <w:szCs w:val="18"/>
              </w:rPr>
              <w:t>November 1967</w:t>
            </w:r>
            <w:r>
              <w:rPr>
                <w:rFonts w:ascii="Calibri" w:eastAsia="Calibri" w:hAnsi="Calibri" w:cs="Calibri"/>
                <w:sz w:val="18"/>
                <w:szCs w:val="18"/>
              </w:rPr>
              <w:t>).</w:t>
            </w:r>
          </w:p>
        </w:tc>
      </w:tr>
      <w:tr w:rsidR="003F4478" w14:paraId="243DFD83"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7373CF" w14:textId="77777777" w:rsidR="003F4478" w:rsidRDefault="00000000">
            <w:pPr>
              <w:spacing w:after="30" w:line="250" w:lineRule="auto"/>
            </w:pPr>
            <w:r>
              <w:rPr>
                <w:rFonts w:ascii="Calibri" w:eastAsia="Calibri" w:hAnsi="Calibri" w:cs="Calibri"/>
                <w:b/>
                <w:bCs/>
                <w:sz w:val="18"/>
                <w:szCs w:val="18"/>
              </w:rPr>
              <w:t>1969</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52E81FF" w14:textId="77777777" w:rsidR="003F4478" w:rsidRDefault="00000000">
            <w:pPr>
              <w:spacing w:after="30" w:line="250" w:lineRule="auto"/>
            </w:pPr>
            <w:r>
              <w:rPr>
                <w:rFonts w:ascii="Calibri" w:eastAsia="Calibri" w:hAnsi="Calibri" w:cs="Calibri"/>
                <w:sz w:val="18"/>
                <w:szCs w:val="18"/>
              </w:rPr>
              <w:t xml:space="preserve">De Gaulle resigned; </w:t>
            </w:r>
            <w:r>
              <w:rPr>
                <w:rFonts w:ascii="Calibri" w:eastAsia="Calibri" w:hAnsi="Calibri" w:cs="Calibri"/>
                <w:b/>
                <w:bCs/>
                <w:sz w:val="18"/>
                <w:szCs w:val="18"/>
              </w:rPr>
              <w:t>Pompidou</w:t>
            </w:r>
            <w:r>
              <w:rPr>
                <w:rFonts w:ascii="Calibri" w:eastAsia="Calibri" w:hAnsi="Calibri" w:cs="Calibri"/>
                <w:sz w:val="18"/>
                <w:szCs w:val="18"/>
              </w:rPr>
              <w:t xml:space="preserve"> was more open.</w:t>
            </w:r>
          </w:p>
        </w:tc>
      </w:tr>
      <w:tr w:rsidR="003F4478" w14:paraId="0A5883A6"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3362C7" w14:textId="77777777" w:rsidR="003F4478" w:rsidRDefault="00000000">
            <w:pPr>
              <w:spacing w:after="30" w:line="250" w:lineRule="auto"/>
            </w:pPr>
            <w:r>
              <w:rPr>
                <w:rFonts w:ascii="Calibri" w:eastAsia="Calibri" w:hAnsi="Calibri" w:cs="Calibri"/>
                <w:b/>
                <w:bCs/>
                <w:sz w:val="18"/>
                <w:szCs w:val="18"/>
              </w:rPr>
              <w:t>1972–73</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361647A" w14:textId="77777777" w:rsidR="003F4478" w:rsidRDefault="00000000">
            <w:pPr>
              <w:spacing w:after="30" w:line="250" w:lineRule="auto"/>
            </w:pPr>
            <w:r>
              <w:rPr>
                <w:rFonts w:ascii="Calibri" w:eastAsia="Calibri" w:hAnsi="Calibri" w:cs="Calibri"/>
                <w:b/>
                <w:bCs/>
                <w:sz w:val="18"/>
                <w:szCs w:val="18"/>
              </w:rPr>
              <w:t>Heath</w:t>
            </w:r>
            <w:r>
              <w:rPr>
                <w:rFonts w:ascii="Calibri" w:eastAsia="Calibri" w:hAnsi="Calibri" w:cs="Calibri"/>
                <w:sz w:val="18"/>
                <w:szCs w:val="18"/>
              </w:rPr>
              <w:t xml:space="preserve"> negotiated entry; Britain joined on </w:t>
            </w:r>
            <w:r>
              <w:rPr>
                <w:rFonts w:ascii="Calibri" w:eastAsia="Calibri" w:hAnsi="Calibri" w:cs="Calibri"/>
                <w:b/>
                <w:bCs/>
                <w:sz w:val="18"/>
                <w:szCs w:val="18"/>
              </w:rPr>
              <w:t>1 January 1973</w:t>
            </w:r>
            <w:r>
              <w:rPr>
                <w:rFonts w:ascii="Calibri" w:eastAsia="Calibri" w:hAnsi="Calibri" w:cs="Calibri"/>
                <w:sz w:val="18"/>
                <w:szCs w:val="18"/>
              </w:rPr>
              <w:t xml:space="preserve"> with </w:t>
            </w:r>
            <w:r>
              <w:rPr>
                <w:rFonts w:ascii="Calibri" w:eastAsia="Calibri" w:hAnsi="Calibri" w:cs="Calibri"/>
                <w:b/>
                <w:bCs/>
                <w:sz w:val="18"/>
                <w:szCs w:val="18"/>
              </w:rPr>
              <w:t>Ireland</w:t>
            </w:r>
            <w:r>
              <w:rPr>
                <w:rFonts w:ascii="Calibri" w:eastAsia="Calibri" w:hAnsi="Calibri" w:cs="Calibri"/>
                <w:sz w:val="18"/>
                <w:szCs w:val="18"/>
              </w:rPr>
              <w:t xml:space="preserve"> and </w:t>
            </w:r>
            <w:r>
              <w:rPr>
                <w:rFonts w:ascii="Calibri" w:eastAsia="Calibri" w:hAnsi="Calibri" w:cs="Calibri"/>
                <w:b/>
                <w:bCs/>
                <w:sz w:val="18"/>
                <w:szCs w:val="18"/>
              </w:rPr>
              <w:t>Denmark</w:t>
            </w:r>
            <w:r>
              <w:rPr>
                <w:rFonts w:ascii="Calibri" w:eastAsia="Calibri" w:hAnsi="Calibri" w:cs="Calibri"/>
                <w:sz w:val="18"/>
                <w:szCs w:val="18"/>
              </w:rPr>
              <w:t>.</w:t>
            </w:r>
          </w:p>
        </w:tc>
      </w:tr>
      <w:tr w:rsidR="003F4478" w14:paraId="47AAF6E6"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0BF3D4B" w14:textId="77777777" w:rsidR="003F4478" w:rsidRDefault="00000000">
            <w:pPr>
              <w:spacing w:after="30" w:line="250" w:lineRule="auto"/>
            </w:pPr>
            <w:r>
              <w:rPr>
                <w:rFonts w:ascii="Calibri" w:eastAsia="Calibri" w:hAnsi="Calibri" w:cs="Calibri"/>
                <w:b/>
                <w:bCs/>
                <w:sz w:val="18"/>
                <w:szCs w:val="18"/>
              </w:rPr>
              <w:t>1975</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39F0C62" w14:textId="77777777" w:rsidR="003F4478" w:rsidRDefault="00000000">
            <w:pPr>
              <w:spacing w:after="30" w:line="250" w:lineRule="auto"/>
            </w:pPr>
            <w:r>
              <w:rPr>
                <w:rFonts w:ascii="Calibri" w:eastAsia="Calibri" w:hAnsi="Calibri" w:cs="Calibri"/>
                <w:b/>
                <w:bCs/>
                <w:sz w:val="18"/>
                <w:szCs w:val="18"/>
              </w:rPr>
              <w:t>Referendum</w:t>
            </w:r>
            <w:r>
              <w:rPr>
                <w:rFonts w:ascii="Calibri" w:eastAsia="Calibri" w:hAnsi="Calibri" w:cs="Calibri"/>
                <w:sz w:val="18"/>
                <w:szCs w:val="18"/>
              </w:rPr>
              <w:t>: 67% Yes.</w:t>
            </w:r>
          </w:p>
        </w:tc>
      </w:tr>
      <w:tr w:rsidR="003F4478" w14:paraId="10714754"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4CEBF0F" w14:textId="77777777" w:rsidR="003F4478" w:rsidRDefault="00000000">
            <w:pPr>
              <w:spacing w:after="30" w:line="250" w:lineRule="auto"/>
            </w:pPr>
            <w:r>
              <w:rPr>
                <w:rFonts w:ascii="Calibri" w:eastAsia="Calibri" w:hAnsi="Calibri" w:cs="Calibri"/>
                <w:b/>
                <w:bCs/>
                <w:sz w:val="18"/>
                <w:szCs w:val="18"/>
              </w:rPr>
              <w:t>2016–2020</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A844C56" w14:textId="77777777" w:rsidR="003F4478" w:rsidRDefault="00000000">
            <w:pPr>
              <w:spacing w:after="30" w:line="250" w:lineRule="auto"/>
            </w:pPr>
            <w:r>
              <w:rPr>
                <w:rFonts w:ascii="Calibri" w:eastAsia="Calibri" w:hAnsi="Calibri" w:cs="Calibri"/>
                <w:sz w:val="18"/>
                <w:szCs w:val="18"/>
              </w:rPr>
              <w:t xml:space="preserve">The story continues in Topics 9–10: the </w:t>
            </w:r>
            <w:r>
              <w:rPr>
                <w:rFonts w:ascii="Calibri" w:eastAsia="Calibri" w:hAnsi="Calibri" w:cs="Calibri"/>
                <w:b/>
                <w:bCs/>
                <w:sz w:val="18"/>
                <w:szCs w:val="18"/>
              </w:rPr>
              <w:t>Brexit</w:t>
            </w:r>
            <w:r>
              <w:rPr>
                <w:rFonts w:ascii="Calibri" w:eastAsia="Calibri" w:hAnsi="Calibri" w:cs="Calibri"/>
                <w:sz w:val="18"/>
                <w:szCs w:val="18"/>
              </w:rPr>
              <w:t xml:space="preserve"> referendum (2016) and departure (</w:t>
            </w:r>
            <w:r>
              <w:rPr>
                <w:rFonts w:ascii="Calibri" w:eastAsia="Calibri" w:hAnsi="Calibri" w:cs="Calibri"/>
                <w:b/>
                <w:bCs/>
                <w:sz w:val="18"/>
                <w:szCs w:val="18"/>
              </w:rPr>
              <w:t>31 January 2020</w:t>
            </w:r>
            <w:r>
              <w:rPr>
                <w:rFonts w:ascii="Calibri" w:eastAsia="Calibri" w:hAnsi="Calibri" w:cs="Calibri"/>
                <w:sz w:val="18"/>
                <w:szCs w:val="18"/>
              </w:rPr>
              <w:t>).</w:t>
            </w:r>
          </w:p>
        </w:tc>
      </w:tr>
    </w:tbl>
    <w:p w14:paraId="64CA0AF3" w14:textId="77777777" w:rsidR="003F4478" w:rsidRDefault="003F4478">
      <w:pPr>
        <w:spacing w:after="120"/>
      </w:pPr>
    </w:p>
    <w:p w14:paraId="3612F747" w14:textId="77777777" w:rsidR="003F4478" w:rsidRDefault="00000000">
      <w:pPr>
        <w:pStyle w:val="Heading1"/>
        <w:pageBreakBefore/>
      </w:pPr>
      <w:bookmarkStart w:id="121" w:name="_Toc241397040"/>
      <w:r>
        <w:lastRenderedPageBreak/>
        <w:t>Chapter 11 · The Legacy — to 2026</w:t>
      </w:r>
      <w:bookmarkEnd w:id="12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47"/>
        <w:gridCol w:w="7259"/>
      </w:tblGrid>
      <w:tr w:rsidR="003F4478" w14:paraId="2E50E89F" w14:textId="77777777">
        <w:tblPrEx>
          <w:tblCellMar>
            <w:top w:w="0" w:type="dxa"/>
            <w:bottom w:w="0" w:type="dxa"/>
          </w:tblCellMar>
        </w:tblPrEx>
        <w:trPr>
          <w:cantSplit/>
          <w:tblHeader/>
        </w:trPr>
        <w:tc>
          <w:tcPr>
            <w:tcW w:w="204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0A520F5" w14:textId="77777777" w:rsidR="003F4478" w:rsidRDefault="00000000">
            <w:pPr>
              <w:spacing w:after="30" w:line="250" w:lineRule="auto"/>
            </w:pPr>
            <w:r>
              <w:rPr>
                <w:rFonts w:ascii="Calibri" w:eastAsia="Calibri" w:hAnsi="Calibri" w:cs="Calibri"/>
                <w:b/>
                <w:bCs/>
                <w:color w:val="FFFFFF"/>
                <w:sz w:val="18"/>
                <w:szCs w:val="18"/>
              </w:rPr>
              <w:t>Theme</w:t>
            </w:r>
          </w:p>
        </w:tc>
        <w:tc>
          <w:tcPr>
            <w:tcW w:w="725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9EE1964" w14:textId="77777777" w:rsidR="003F4478" w:rsidRDefault="00000000">
            <w:pPr>
              <w:spacing w:after="30" w:line="250" w:lineRule="auto"/>
            </w:pPr>
            <w:r>
              <w:rPr>
                <w:rFonts w:ascii="Calibri" w:eastAsia="Calibri" w:hAnsi="Calibri" w:cs="Calibri"/>
                <w:b/>
                <w:bCs/>
                <w:color w:val="FFFFFF"/>
                <w:sz w:val="18"/>
                <w:szCs w:val="18"/>
              </w:rPr>
              <w:t>What happened later</w:t>
            </w:r>
          </w:p>
        </w:tc>
      </w:tr>
      <w:tr w:rsidR="003F4478" w14:paraId="5DC9C49F"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0F8E6B0" w14:textId="77777777" w:rsidR="003F4478" w:rsidRDefault="00000000">
            <w:pPr>
              <w:spacing w:after="30" w:line="250" w:lineRule="auto"/>
            </w:pPr>
            <w:r>
              <w:rPr>
                <w:rFonts w:ascii="Calibri" w:eastAsia="Calibri" w:hAnsi="Calibri" w:cs="Calibri"/>
                <w:b/>
                <w:bCs/>
                <w:sz w:val="18"/>
                <w:szCs w:val="18"/>
              </w:rPr>
              <w:t>The Second World War</w:t>
            </w:r>
          </w:p>
        </w:tc>
        <w:tc>
          <w:tcPr>
            <w:tcW w:w="725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7B6E05B" w14:textId="77777777" w:rsidR="003F4478" w:rsidRDefault="00000000">
            <w:pPr>
              <w:spacing w:after="30" w:line="250" w:lineRule="auto"/>
            </w:pPr>
            <w:r>
              <w:rPr>
                <w:rFonts w:ascii="Calibri" w:eastAsia="Calibri" w:hAnsi="Calibri" w:cs="Calibri"/>
                <w:sz w:val="18"/>
                <w:szCs w:val="18"/>
              </w:rPr>
              <w:t xml:space="preserve">80th anniversaries of VE and VJ Day in </w:t>
            </w:r>
            <w:r>
              <w:rPr>
                <w:rFonts w:ascii="Calibri" w:eastAsia="Calibri" w:hAnsi="Calibri" w:cs="Calibri"/>
                <w:b/>
                <w:bCs/>
                <w:sz w:val="18"/>
                <w:szCs w:val="18"/>
              </w:rPr>
              <w:t>2025</w:t>
            </w:r>
            <w:r>
              <w:rPr>
                <w:rFonts w:ascii="Calibri" w:eastAsia="Calibri" w:hAnsi="Calibri" w:cs="Calibri"/>
                <w:sz w:val="18"/>
                <w:szCs w:val="18"/>
              </w:rPr>
              <w:t>; the war remains central to British identity.</w:t>
            </w:r>
          </w:p>
        </w:tc>
      </w:tr>
      <w:tr w:rsidR="003F4478" w14:paraId="0CAEBA66"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088DF21" w14:textId="77777777" w:rsidR="003F4478" w:rsidRDefault="00000000">
            <w:pPr>
              <w:spacing w:after="30" w:line="250" w:lineRule="auto"/>
            </w:pPr>
            <w:r>
              <w:rPr>
                <w:rFonts w:ascii="Calibri" w:eastAsia="Calibri" w:hAnsi="Calibri" w:cs="Calibri"/>
                <w:b/>
                <w:bCs/>
                <w:sz w:val="18"/>
                <w:szCs w:val="18"/>
              </w:rPr>
              <w:t>Churchill</w:t>
            </w:r>
          </w:p>
        </w:tc>
        <w:tc>
          <w:tcPr>
            <w:tcW w:w="725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DE4C6E3" w14:textId="77777777" w:rsidR="003F4478" w:rsidRDefault="00000000">
            <w:pPr>
              <w:spacing w:after="30" w:line="250" w:lineRule="auto"/>
            </w:pPr>
            <w:r>
              <w:rPr>
                <w:rFonts w:ascii="Calibri" w:eastAsia="Calibri" w:hAnsi="Calibri" w:cs="Calibri"/>
                <w:sz w:val="18"/>
                <w:szCs w:val="18"/>
              </w:rPr>
              <w:t>Voted "Greatest Briton" (2002); debates about his imperial record continue.</w:t>
            </w:r>
          </w:p>
        </w:tc>
      </w:tr>
      <w:tr w:rsidR="003F4478" w14:paraId="1D3F48AA"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6319CEB" w14:textId="77777777" w:rsidR="003F4478" w:rsidRDefault="00000000">
            <w:pPr>
              <w:spacing w:after="30" w:line="250" w:lineRule="auto"/>
            </w:pPr>
            <w:r>
              <w:rPr>
                <w:rFonts w:ascii="Calibri" w:eastAsia="Calibri" w:hAnsi="Calibri" w:cs="Calibri"/>
                <w:b/>
                <w:bCs/>
                <w:sz w:val="18"/>
                <w:szCs w:val="18"/>
              </w:rPr>
              <w:t>The welfare state</w:t>
            </w:r>
          </w:p>
        </w:tc>
        <w:tc>
          <w:tcPr>
            <w:tcW w:w="725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85DB03F" w14:textId="77777777" w:rsidR="003F4478" w:rsidRDefault="00000000">
            <w:pPr>
              <w:spacing w:after="30" w:line="250" w:lineRule="auto"/>
            </w:pPr>
            <w:r>
              <w:rPr>
                <w:rFonts w:ascii="Calibri" w:eastAsia="Calibri" w:hAnsi="Calibri" w:cs="Calibri"/>
                <w:sz w:val="18"/>
                <w:szCs w:val="18"/>
              </w:rPr>
              <w:t xml:space="preserve">The NHS celebrated its </w:t>
            </w:r>
            <w:r>
              <w:rPr>
                <w:rFonts w:ascii="Calibri" w:eastAsia="Calibri" w:hAnsi="Calibri" w:cs="Calibri"/>
                <w:b/>
                <w:bCs/>
                <w:sz w:val="18"/>
                <w:szCs w:val="18"/>
              </w:rPr>
              <w:t>75th anniversary</w:t>
            </w:r>
            <w:r>
              <w:rPr>
                <w:rFonts w:ascii="Calibri" w:eastAsia="Calibri" w:hAnsi="Calibri" w:cs="Calibri"/>
                <w:sz w:val="18"/>
                <w:szCs w:val="18"/>
              </w:rPr>
              <w:t xml:space="preserve"> in </w:t>
            </w:r>
            <w:r>
              <w:rPr>
                <w:rFonts w:ascii="Calibri" w:eastAsia="Calibri" w:hAnsi="Calibri" w:cs="Calibri"/>
                <w:b/>
                <w:bCs/>
                <w:sz w:val="18"/>
                <w:szCs w:val="18"/>
              </w:rPr>
              <w:t>2023</w:t>
            </w:r>
            <w:r>
              <w:rPr>
                <w:rFonts w:ascii="Calibri" w:eastAsia="Calibri" w:hAnsi="Calibri" w:cs="Calibri"/>
                <w:sz w:val="18"/>
                <w:szCs w:val="18"/>
              </w:rPr>
              <w:t>; still the most valued British institution in polls, and under constant strain.</w:t>
            </w:r>
          </w:p>
        </w:tc>
      </w:tr>
      <w:tr w:rsidR="003F4478" w14:paraId="530AF6F2"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FD36B31" w14:textId="77777777" w:rsidR="003F4478" w:rsidRDefault="00000000">
            <w:pPr>
              <w:spacing w:after="30" w:line="250" w:lineRule="auto"/>
            </w:pPr>
            <w:r>
              <w:rPr>
                <w:rFonts w:ascii="Calibri" w:eastAsia="Calibri" w:hAnsi="Calibri" w:cs="Calibri"/>
                <w:b/>
                <w:bCs/>
                <w:sz w:val="18"/>
                <w:szCs w:val="18"/>
              </w:rPr>
              <w:t>NATO</w:t>
            </w:r>
          </w:p>
        </w:tc>
        <w:tc>
          <w:tcPr>
            <w:tcW w:w="725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CC3EA94" w14:textId="77777777" w:rsidR="003F4478" w:rsidRDefault="00000000">
            <w:pPr>
              <w:spacing w:after="30" w:line="250" w:lineRule="auto"/>
            </w:pPr>
            <w:r>
              <w:rPr>
                <w:rFonts w:ascii="Calibri" w:eastAsia="Calibri" w:hAnsi="Calibri" w:cs="Calibri"/>
                <w:sz w:val="18"/>
                <w:szCs w:val="18"/>
              </w:rPr>
              <w:t xml:space="preserve">Still Britain's defence cornerstone; enlarged to </w:t>
            </w:r>
            <w:r>
              <w:rPr>
                <w:rFonts w:ascii="Calibri" w:eastAsia="Calibri" w:hAnsi="Calibri" w:cs="Calibri"/>
                <w:b/>
                <w:bCs/>
                <w:sz w:val="18"/>
                <w:szCs w:val="18"/>
              </w:rPr>
              <w:t>32</w:t>
            </w:r>
            <w:r>
              <w:rPr>
                <w:rFonts w:ascii="Calibri" w:eastAsia="Calibri" w:hAnsi="Calibri" w:cs="Calibri"/>
                <w:sz w:val="18"/>
                <w:szCs w:val="18"/>
              </w:rPr>
              <w:t xml:space="preserve"> members (Finland 2023, Sweden 2024) after Russia's invasion of Ukraine; members agreed in </w:t>
            </w:r>
            <w:r>
              <w:rPr>
                <w:rFonts w:ascii="Calibri" w:eastAsia="Calibri" w:hAnsi="Calibri" w:cs="Calibri"/>
                <w:b/>
                <w:bCs/>
                <w:sz w:val="18"/>
                <w:szCs w:val="18"/>
              </w:rPr>
              <w:t>2025</w:t>
            </w:r>
            <w:r>
              <w:rPr>
                <w:rFonts w:ascii="Calibri" w:eastAsia="Calibri" w:hAnsi="Calibri" w:cs="Calibri"/>
                <w:sz w:val="18"/>
                <w:szCs w:val="18"/>
              </w:rPr>
              <w:t xml:space="preserve"> to aim at defence spending of 5 per cent of GDP by 2035.</w:t>
            </w:r>
          </w:p>
        </w:tc>
      </w:tr>
      <w:tr w:rsidR="003F4478" w14:paraId="0E6C8124"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6B0912E" w14:textId="77777777" w:rsidR="003F4478" w:rsidRDefault="00000000">
            <w:pPr>
              <w:spacing w:after="30" w:line="250" w:lineRule="auto"/>
            </w:pPr>
            <w:r>
              <w:rPr>
                <w:rFonts w:ascii="Calibri" w:eastAsia="Calibri" w:hAnsi="Calibri" w:cs="Calibri"/>
                <w:b/>
                <w:bCs/>
                <w:sz w:val="18"/>
                <w:szCs w:val="18"/>
              </w:rPr>
              <w:t>The special relationship</w:t>
            </w:r>
          </w:p>
        </w:tc>
        <w:tc>
          <w:tcPr>
            <w:tcW w:w="725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EBE87CD" w14:textId="77777777" w:rsidR="003F4478" w:rsidRDefault="00000000">
            <w:pPr>
              <w:spacing w:after="30" w:line="250" w:lineRule="auto"/>
            </w:pPr>
            <w:r>
              <w:rPr>
                <w:rFonts w:ascii="Calibri" w:eastAsia="Calibri" w:hAnsi="Calibri" w:cs="Calibri"/>
                <w:sz w:val="18"/>
                <w:szCs w:val="18"/>
              </w:rPr>
              <w:t>AUKUS (2021); Ukraine; tensions over trade and tariffs under President Trump (2025).</w:t>
            </w:r>
          </w:p>
        </w:tc>
      </w:tr>
      <w:tr w:rsidR="003F4478" w14:paraId="0A0D0200"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3A3085C" w14:textId="77777777" w:rsidR="003F4478" w:rsidRDefault="00000000">
            <w:pPr>
              <w:spacing w:after="30" w:line="250" w:lineRule="auto"/>
            </w:pPr>
            <w:r>
              <w:rPr>
                <w:rFonts w:ascii="Calibri" w:eastAsia="Calibri" w:hAnsi="Calibri" w:cs="Calibri"/>
                <w:b/>
                <w:bCs/>
                <w:sz w:val="18"/>
                <w:szCs w:val="18"/>
              </w:rPr>
              <w:t>The Commonwealth</w:t>
            </w:r>
          </w:p>
        </w:tc>
        <w:tc>
          <w:tcPr>
            <w:tcW w:w="725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08499CC" w14:textId="77777777" w:rsidR="003F4478" w:rsidRDefault="00000000">
            <w:pPr>
              <w:spacing w:after="30" w:line="250" w:lineRule="auto"/>
            </w:pPr>
            <w:r>
              <w:rPr>
                <w:rFonts w:ascii="Calibri" w:eastAsia="Calibri" w:hAnsi="Calibri" w:cs="Calibri"/>
                <w:b/>
                <w:bCs/>
                <w:sz w:val="18"/>
                <w:szCs w:val="18"/>
              </w:rPr>
              <w:t>56</w:t>
            </w:r>
            <w:r>
              <w:rPr>
                <w:rFonts w:ascii="Calibri" w:eastAsia="Calibri" w:hAnsi="Calibri" w:cs="Calibri"/>
                <w:sz w:val="18"/>
                <w:szCs w:val="18"/>
              </w:rPr>
              <w:t xml:space="preserve"> members; King </w:t>
            </w:r>
            <w:r>
              <w:rPr>
                <w:rFonts w:ascii="Calibri" w:eastAsia="Calibri" w:hAnsi="Calibri" w:cs="Calibri"/>
                <w:b/>
                <w:bCs/>
                <w:sz w:val="18"/>
                <w:szCs w:val="18"/>
              </w:rPr>
              <w:t>Charles III</w:t>
            </w:r>
            <w:r>
              <w:rPr>
                <w:rFonts w:ascii="Calibri" w:eastAsia="Calibri" w:hAnsi="Calibri" w:cs="Calibri"/>
                <w:sz w:val="18"/>
                <w:szCs w:val="18"/>
              </w:rPr>
              <w:t xml:space="preserve"> Head; Samoa CHOGM (2024).</w:t>
            </w:r>
          </w:p>
        </w:tc>
      </w:tr>
      <w:tr w:rsidR="003F4478" w14:paraId="0BA17B30"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0127A24" w14:textId="77777777" w:rsidR="003F4478" w:rsidRDefault="00000000">
            <w:pPr>
              <w:spacing w:after="30" w:line="250" w:lineRule="auto"/>
            </w:pPr>
            <w:r>
              <w:rPr>
                <w:rFonts w:ascii="Calibri" w:eastAsia="Calibri" w:hAnsi="Calibri" w:cs="Calibri"/>
                <w:b/>
                <w:bCs/>
                <w:sz w:val="18"/>
                <w:szCs w:val="18"/>
              </w:rPr>
              <w:t>Decolonisation</w:t>
            </w:r>
          </w:p>
        </w:tc>
        <w:tc>
          <w:tcPr>
            <w:tcW w:w="725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FE47D23" w14:textId="77777777" w:rsidR="003F4478" w:rsidRDefault="00000000">
            <w:pPr>
              <w:spacing w:after="30" w:line="250" w:lineRule="auto"/>
            </w:pPr>
            <w:r>
              <w:rPr>
                <w:rFonts w:ascii="Calibri" w:eastAsia="Calibri" w:hAnsi="Calibri" w:cs="Calibri"/>
                <w:sz w:val="18"/>
                <w:szCs w:val="18"/>
              </w:rPr>
              <w:t xml:space="preserve">The </w:t>
            </w:r>
            <w:r>
              <w:rPr>
                <w:rFonts w:ascii="Calibri" w:eastAsia="Calibri" w:hAnsi="Calibri" w:cs="Calibri"/>
                <w:b/>
                <w:bCs/>
                <w:sz w:val="18"/>
                <w:szCs w:val="18"/>
              </w:rPr>
              <w:t>Chagos Islands</w:t>
            </w:r>
            <w:r>
              <w:rPr>
                <w:rFonts w:ascii="Calibri" w:eastAsia="Calibri" w:hAnsi="Calibri" w:cs="Calibri"/>
                <w:sz w:val="18"/>
                <w:szCs w:val="18"/>
              </w:rPr>
              <w:t xml:space="preserve"> agreement (signed </w:t>
            </w:r>
            <w:r>
              <w:rPr>
                <w:rFonts w:ascii="Calibri" w:eastAsia="Calibri" w:hAnsi="Calibri" w:cs="Calibri"/>
                <w:b/>
                <w:bCs/>
                <w:sz w:val="18"/>
                <w:szCs w:val="18"/>
              </w:rPr>
              <w:t>2025</w:t>
            </w:r>
            <w:r>
              <w:rPr>
                <w:rFonts w:ascii="Calibri" w:eastAsia="Calibri" w:hAnsi="Calibri" w:cs="Calibri"/>
                <w:sz w:val="18"/>
                <w:szCs w:val="18"/>
              </w:rPr>
              <w:t xml:space="preserve">) to hand sovereignty to </w:t>
            </w:r>
            <w:r>
              <w:rPr>
                <w:rFonts w:ascii="Calibri" w:eastAsia="Calibri" w:hAnsi="Calibri" w:cs="Calibri"/>
                <w:b/>
                <w:bCs/>
                <w:sz w:val="18"/>
                <w:szCs w:val="18"/>
              </w:rPr>
              <w:t>Mauritius</w:t>
            </w:r>
            <w:r>
              <w:rPr>
                <w:rFonts w:ascii="Calibri" w:eastAsia="Calibri" w:hAnsi="Calibri" w:cs="Calibri"/>
                <w:sz w:val="18"/>
                <w:szCs w:val="18"/>
              </w:rPr>
              <w:t xml:space="preserve"> while keeping the Diego Garcia base on a long lease — one of the last acts of decolonisation.</w:t>
            </w:r>
          </w:p>
        </w:tc>
      </w:tr>
      <w:tr w:rsidR="003F4478" w14:paraId="153F1224"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CFFA140" w14:textId="77777777" w:rsidR="003F4478" w:rsidRDefault="00000000">
            <w:pPr>
              <w:spacing w:after="30" w:line="250" w:lineRule="auto"/>
            </w:pPr>
            <w:r>
              <w:rPr>
                <w:rFonts w:ascii="Calibri" w:eastAsia="Calibri" w:hAnsi="Calibri" w:cs="Calibri"/>
                <w:b/>
                <w:bCs/>
                <w:sz w:val="18"/>
                <w:szCs w:val="18"/>
              </w:rPr>
              <w:t>Suez and the Middle East</w:t>
            </w:r>
          </w:p>
        </w:tc>
        <w:tc>
          <w:tcPr>
            <w:tcW w:w="725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5D9F2AA" w14:textId="77777777" w:rsidR="003F4478" w:rsidRDefault="00000000">
            <w:pPr>
              <w:spacing w:after="30" w:line="250" w:lineRule="auto"/>
            </w:pPr>
            <w:r>
              <w:rPr>
                <w:rFonts w:ascii="Calibri" w:eastAsia="Calibri" w:hAnsi="Calibri" w:cs="Calibri"/>
                <w:sz w:val="18"/>
                <w:szCs w:val="18"/>
              </w:rPr>
              <w:t xml:space="preserve">Britain's role is now as a partner of the USA and Europe; it </w:t>
            </w:r>
            <w:r>
              <w:rPr>
                <w:rFonts w:ascii="Calibri" w:eastAsia="Calibri" w:hAnsi="Calibri" w:cs="Calibri"/>
                <w:b/>
                <w:bCs/>
                <w:sz w:val="18"/>
                <w:szCs w:val="18"/>
              </w:rPr>
              <w:t>recognised Palestine</w:t>
            </w:r>
            <w:r>
              <w:rPr>
                <w:rFonts w:ascii="Calibri" w:eastAsia="Calibri" w:hAnsi="Calibri" w:cs="Calibri"/>
                <w:sz w:val="18"/>
                <w:szCs w:val="18"/>
              </w:rPr>
              <w:t xml:space="preserve"> (</w:t>
            </w:r>
            <w:r>
              <w:rPr>
                <w:rFonts w:ascii="Calibri" w:eastAsia="Calibri" w:hAnsi="Calibri" w:cs="Calibri"/>
                <w:b/>
                <w:bCs/>
                <w:sz w:val="18"/>
                <w:szCs w:val="18"/>
              </w:rPr>
              <w:t>2025</w:t>
            </w:r>
            <w:r>
              <w:rPr>
                <w:rFonts w:ascii="Calibri" w:eastAsia="Calibri" w:hAnsi="Calibri" w:cs="Calibri"/>
                <w:sz w:val="18"/>
                <w:szCs w:val="18"/>
              </w:rPr>
              <w:t>).</w:t>
            </w:r>
          </w:p>
        </w:tc>
      </w:tr>
      <w:tr w:rsidR="003F4478" w14:paraId="20BE41FC"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FA7B344" w14:textId="77777777" w:rsidR="003F4478" w:rsidRDefault="00000000">
            <w:pPr>
              <w:spacing w:after="30" w:line="250" w:lineRule="auto"/>
            </w:pPr>
            <w:r>
              <w:rPr>
                <w:rFonts w:ascii="Calibri" w:eastAsia="Calibri" w:hAnsi="Calibri" w:cs="Calibri"/>
                <w:b/>
                <w:bCs/>
                <w:sz w:val="18"/>
                <w:szCs w:val="18"/>
              </w:rPr>
              <w:t>Europe</w:t>
            </w:r>
          </w:p>
        </w:tc>
        <w:tc>
          <w:tcPr>
            <w:tcW w:w="725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F94F66B" w14:textId="77777777" w:rsidR="003F4478" w:rsidRDefault="00000000">
            <w:pPr>
              <w:spacing w:after="30" w:line="250" w:lineRule="auto"/>
            </w:pPr>
            <w:r>
              <w:rPr>
                <w:rFonts w:ascii="Calibri" w:eastAsia="Calibri" w:hAnsi="Calibri" w:cs="Calibri"/>
                <w:sz w:val="18"/>
                <w:szCs w:val="18"/>
              </w:rPr>
              <w:t xml:space="preserve">Britain joined in 1973, voted to leave in </w:t>
            </w:r>
            <w:r>
              <w:rPr>
                <w:rFonts w:ascii="Calibri" w:eastAsia="Calibri" w:hAnsi="Calibri" w:cs="Calibri"/>
                <w:b/>
                <w:bCs/>
                <w:sz w:val="18"/>
                <w:szCs w:val="18"/>
              </w:rPr>
              <w:t>2016</w:t>
            </w:r>
            <w:r>
              <w:rPr>
                <w:rFonts w:ascii="Calibri" w:eastAsia="Calibri" w:hAnsi="Calibri" w:cs="Calibri"/>
                <w:sz w:val="18"/>
                <w:szCs w:val="18"/>
              </w:rPr>
              <w:t xml:space="preserve">, left in </w:t>
            </w:r>
            <w:r>
              <w:rPr>
                <w:rFonts w:ascii="Calibri" w:eastAsia="Calibri" w:hAnsi="Calibri" w:cs="Calibri"/>
                <w:b/>
                <w:bCs/>
                <w:sz w:val="18"/>
                <w:szCs w:val="18"/>
              </w:rPr>
              <w:t>2020</w:t>
            </w:r>
            <w:r>
              <w:rPr>
                <w:rFonts w:ascii="Calibri" w:eastAsia="Calibri" w:hAnsi="Calibri" w:cs="Calibri"/>
                <w:sz w:val="18"/>
                <w:szCs w:val="18"/>
              </w:rPr>
              <w:t>, and under Starmer sought a "</w:t>
            </w:r>
            <w:r>
              <w:rPr>
                <w:rFonts w:ascii="Calibri" w:eastAsia="Calibri" w:hAnsi="Calibri" w:cs="Calibri"/>
                <w:b/>
                <w:bCs/>
                <w:sz w:val="18"/>
                <w:szCs w:val="18"/>
              </w:rPr>
              <w:t>reset</w:t>
            </w:r>
            <w:r>
              <w:rPr>
                <w:rFonts w:ascii="Calibri" w:eastAsia="Calibri" w:hAnsi="Calibri" w:cs="Calibri"/>
                <w:sz w:val="18"/>
                <w:szCs w:val="18"/>
              </w:rPr>
              <w:t xml:space="preserve">" with the EU (the </w:t>
            </w:r>
            <w:r>
              <w:rPr>
                <w:rFonts w:ascii="Calibri" w:eastAsia="Calibri" w:hAnsi="Calibri" w:cs="Calibri"/>
                <w:b/>
                <w:bCs/>
                <w:sz w:val="18"/>
                <w:szCs w:val="18"/>
              </w:rPr>
              <w:t>May 2025</w:t>
            </w:r>
            <w:r>
              <w:rPr>
                <w:rFonts w:ascii="Calibri" w:eastAsia="Calibri" w:hAnsi="Calibri" w:cs="Calibri"/>
                <w:sz w:val="18"/>
                <w:szCs w:val="18"/>
              </w:rPr>
              <w:t xml:space="preserve"> summit agreements).</w:t>
            </w:r>
          </w:p>
        </w:tc>
      </w:tr>
    </w:tbl>
    <w:p w14:paraId="3DF63597" w14:textId="77777777" w:rsidR="003F4478" w:rsidRDefault="003F4478">
      <w:pPr>
        <w:spacing w:after="120"/>
      </w:pPr>
    </w:p>
    <w:p w14:paraId="2972C1EA" w14:textId="77777777" w:rsidR="003F4478" w:rsidRDefault="00000000">
      <w:pPr>
        <w:pStyle w:val="Heading1"/>
        <w:pageBreakBefore/>
      </w:pPr>
      <w:bookmarkStart w:id="122" w:name="_Toc241397041"/>
      <w:r>
        <w:lastRenderedPageBreak/>
        <w:t>Part Four — Historians and Quotations</w:t>
      </w:r>
      <w:bookmarkEnd w:id="12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91"/>
        <w:gridCol w:w="6515"/>
      </w:tblGrid>
      <w:tr w:rsidR="003F4478" w14:paraId="6581F6E8" w14:textId="77777777">
        <w:tblPrEx>
          <w:tblCellMar>
            <w:top w:w="0" w:type="dxa"/>
            <w:bottom w:w="0" w:type="dxa"/>
          </w:tblCellMar>
        </w:tblPrEx>
        <w:trPr>
          <w:cantSplit/>
          <w:tblHeader/>
        </w:trPr>
        <w:tc>
          <w:tcPr>
            <w:tcW w:w="279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286029A" w14:textId="77777777" w:rsidR="003F4478" w:rsidRDefault="00000000">
            <w:pPr>
              <w:spacing w:after="30" w:line="250" w:lineRule="auto"/>
            </w:pPr>
            <w:r>
              <w:rPr>
                <w:rFonts w:ascii="Calibri" w:eastAsia="Calibri" w:hAnsi="Calibri" w:cs="Calibri"/>
                <w:b/>
                <w:bCs/>
                <w:color w:val="FFFFFF"/>
                <w:sz w:val="18"/>
                <w:szCs w:val="18"/>
              </w:rPr>
              <w:t>Historian</w:t>
            </w:r>
          </w:p>
        </w:tc>
        <w:tc>
          <w:tcPr>
            <w:tcW w:w="651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A1EAA8E" w14:textId="77777777" w:rsidR="003F4478" w:rsidRDefault="00000000">
            <w:pPr>
              <w:spacing w:after="30" w:line="250" w:lineRule="auto"/>
            </w:pPr>
            <w:r>
              <w:rPr>
                <w:rFonts w:ascii="Calibri" w:eastAsia="Calibri" w:hAnsi="Calibri" w:cs="Calibri"/>
                <w:b/>
                <w:bCs/>
                <w:color w:val="FFFFFF"/>
                <w:sz w:val="18"/>
                <w:szCs w:val="18"/>
              </w:rPr>
              <w:t>The view to quote</w:t>
            </w:r>
          </w:p>
        </w:tc>
      </w:tr>
      <w:tr w:rsidR="003F4478" w14:paraId="33BC4973"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5E9FCA5" w14:textId="77777777" w:rsidR="003F4478" w:rsidRDefault="00000000">
            <w:pPr>
              <w:spacing w:after="30" w:line="250" w:lineRule="auto"/>
            </w:pPr>
            <w:r>
              <w:rPr>
                <w:rFonts w:ascii="Calibri" w:eastAsia="Calibri" w:hAnsi="Calibri" w:cs="Calibri"/>
                <w:b/>
                <w:bCs/>
                <w:sz w:val="18"/>
                <w:szCs w:val="18"/>
              </w:rPr>
              <w:t>A. J. P. Taylor</w:t>
            </w:r>
            <w:r>
              <w:rPr>
                <w:rFonts w:ascii="Calibri" w:eastAsia="Calibri" w:hAnsi="Calibri" w:cs="Calibri"/>
                <w:sz w:val="18"/>
                <w:szCs w:val="18"/>
              </w:rPr>
              <w:t xml:space="preserve">, </w:t>
            </w:r>
            <w:r>
              <w:rPr>
                <w:rFonts w:ascii="Calibri" w:eastAsia="Calibri" w:hAnsi="Calibri" w:cs="Calibri"/>
                <w:i/>
                <w:iCs/>
                <w:sz w:val="18"/>
                <w:szCs w:val="18"/>
              </w:rPr>
              <w:t>The Origins of the Second World War</w:t>
            </w:r>
            <w:r>
              <w:rPr>
                <w:rFonts w:ascii="Calibri" w:eastAsia="Calibri" w:hAnsi="Calibri" w:cs="Calibri"/>
                <w:sz w:val="18"/>
                <w:szCs w:val="18"/>
              </w:rPr>
              <w:t xml:space="preserve"> (1961)</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C8E2207" w14:textId="77777777" w:rsidR="003F4478" w:rsidRDefault="00000000">
            <w:pPr>
              <w:spacing w:after="30" w:line="250" w:lineRule="auto"/>
            </w:pPr>
            <w:r>
              <w:rPr>
                <w:rFonts w:ascii="Calibri" w:eastAsia="Calibri" w:hAnsi="Calibri" w:cs="Calibri"/>
                <w:sz w:val="18"/>
                <w:szCs w:val="18"/>
              </w:rPr>
              <w:t>Hitler an opportunist; Western mistakes.</w:t>
            </w:r>
          </w:p>
        </w:tc>
      </w:tr>
      <w:tr w:rsidR="003F4478" w14:paraId="22FEF60D"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95A91A0" w14:textId="77777777" w:rsidR="003F4478" w:rsidRDefault="00000000">
            <w:pPr>
              <w:spacing w:after="30" w:line="250" w:lineRule="auto"/>
            </w:pPr>
            <w:r>
              <w:rPr>
                <w:rFonts w:ascii="Calibri" w:eastAsia="Calibri" w:hAnsi="Calibri" w:cs="Calibri"/>
                <w:b/>
                <w:bCs/>
                <w:sz w:val="18"/>
                <w:szCs w:val="18"/>
              </w:rPr>
              <w:t>Richard Overy</w:t>
            </w:r>
            <w:r>
              <w:rPr>
                <w:rFonts w:ascii="Calibri" w:eastAsia="Calibri" w:hAnsi="Calibri" w:cs="Calibri"/>
                <w:sz w:val="18"/>
                <w:szCs w:val="18"/>
              </w:rPr>
              <w:t xml:space="preserve">, </w:t>
            </w:r>
            <w:r>
              <w:rPr>
                <w:rFonts w:ascii="Calibri" w:eastAsia="Calibri" w:hAnsi="Calibri" w:cs="Calibri"/>
                <w:i/>
                <w:iCs/>
                <w:sz w:val="18"/>
                <w:szCs w:val="18"/>
              </w:rPr>
              <w:t>Why the Allies Won</w:t>
            </w:r>
            <w:r>
              <w:rPr>
                <w:rFonts w:ascii="Calibri" w:eastAsia="Calibri" w:hAnsi="Calibri" w:cs="Calibri"/>
                <w:sz w:val="18"/>
                <w:szCs w:val="18"/>
              </w:rPr>
              <w:t xml:space="preserve"> (1995)</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2918098" w14:textId="77777777" w:rsidR="003F4478" w:rsidRDefault="00000000">
            <w:pPr>
              <w:spacing w:after="30" w:line="250" w:lineRule="auto"/>
            </w:pPr>
            <w:r>
              <w:rPr>
                <w:rFonts w:ascii="Calibri" w:eastAsia="Calibri" w:hAnsi="Calibri" w:cs="Calibri"/>
                <w:sz w:val="18"/>
                <w:szCs w:val="18"/>
              </w:rPr>
              <w:t>Production, technology and morale won the war.</w:t>
            </w:r>
          </w:p>
        </w:tc>
      </w:tr>
      <w:tr w:rsidR="003F4478" w14:paraId="68B03CCD"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A32185C" w14:textId="77777777" w:rsidR="003F4478" w:rsidRDefault="00000000">
            <w:pPr>
              <w:spacing w:after="30" w:line="250" w:lineRule="auto"/>
            </w:pPr>
            <w:r>
              <w:rPr>
                <w:rFonts w:ascii="Calibri" w:eastAsia="Calibri" w:hAnsi="Calibri" w:cs="Calibri"/>
                <w:b/>
                <w:bCs/>
                <w:sz w:val="18"/>
                <w:szCs w:val="18"/>
              </w:rPr>
              <w:t>Martin Gilbert</w:t>
            </w:r>
            <w:r>
              <w:rPr>
                <w:rFonts w:ascii="Calibri" w:eastAsia="Calibri" w:hAnsi="Calibri" w:cs="Calibri"/>
                <w:sz w:val="18"/>
                <w:szCs w:val="18"/>
              </w:rPr>
              <w:t xml:space="preserve">, </w:t>
            </w:r>
            <w:r>
              <w:rPr>
                <w:rFonts w:ascii="Calibri" w:eastAsia="Calibri" w:hAnsi="Calibri" w:cs="Calibri"/>
                <w:b/>
                <w:bCs/>
                <w:sz w:val="18"/>
                <w:szCs w:val="18"/>
              </w:rPr>
              <w:t>Roy Jenkins</w:t>
            </w:r>
            <w:r>
              <w:rPr>
                <w:rFonts w:ascii="Calibri" w:eastAsia="Calibri" w:hAnsi="Calibri" w:cs="Calibri"/>
                <w:sz w:val="18"/>
                <w:szCs w:val="18"/>
              </w:rPr>
              <w:t xml:space="preserve">, </w:t>
            </w:r>
            <w:r>
              <w:rPr>
                <w:rFonts w:ascii="Calibri" w:eastAsia="Calibri" w:hAnsi="Calibri" w:cs="Calibri"/>
                <w:b/>
                <w:bCs/>
                <w:sz w:val="18"/>
                <w:szCs w:val="18"/>
              </w:rPr>
              <w:t>Andrew Roberts</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EDD3E69" w14:textId="77777777" w:rsidR="003F4478" w:rsidRDefault="00000000">
            <w:pPr>
              <w:spacing w:after="30" w:line="250" w:lineRule="auto"/>
            </w:pPr>
            <w:r>
              <w:rPr>
                <w:rFonts w:ascii="Calibri" w:eastAsia="Calibri" w:hAnsi="Calibri" w:cs="Calibri"/>
                <w:sz w:val="18"/>
                <w:szCs w:val="18"/>
              </w:rPr>
              <w:t>Admiring biographies of Churchill.</w:t>
            </w:r>
          </w:p>
        </w:tc>
      </w:tr>
      <w:tr w:rsidR="003F4478" w14:paraId="7CBFE055"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C196B93" w14:textId="77777777" w:rsidR="003F4478" w:rsidRDefault="00000000">
            <w:pPr>
              <w:spacing w:after="30" w:line="250" w:lineRule="auto"/>
            </w:pPr>
            <w:r>
              <w:rPr>
                <w:rFonts w:ascii="Calibri" w:eastAsia="Calibri" w:hAnsi="Calibri" w:cs="Calibri"/>
                <w:b/>
                <w:bCs/>
                <w:sz w:val="18"/>
                <w:szCs w:val="18"/>
              </w:rPr>
              <w:t>Clive Ponting</w:t>
            </w:r>
            <w:r>
              <w:rPr>
                <w:rFonts w:ascii="Calibri" w:eastAsia="Calibri" w:hAnsi="Calibri" w:cs="Calibri"/>
                <w:sz w:val="18"/>
                <w:szCs w:val="18"/>
              </w:rPr>
              <w:t xml:space="preserve">, </w:t>
            </w:r>
            <w:r>
              <w:rPr>
                <w:rFonts w:ascii="Calibri" w:eastAsia="Calibri" w:hAnsi="Calibri" w:cs="Calibri"/>
                <w:b/>
                <w:bCs/>
                <w:sz w:val="18"/>
                <w:szCs w:val="18"/>
              </w:rPr>
              <w:t>John Charmley</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640BDD9" w14:textId="77777777" w:rsidR="003F4478" w:rsidRDefault="00000000">
            <w:pPr>
              <w:spacing w:after="30" w:line="250" w:lineRule="auto"/>
            </w:pPr>
            <w:r>
              <w:rPr>
                <w:rFonts w:ascii="Calibri" w:eastAsia="Calibri" w:hAnsi="Calibri" w:cs="Calibri"/>
                <w:sz w:val="18"/>
                <w:szCs w:val="18"/>
              </w:rPr>
              <w:t>Critics: Churchill's mistakes and the cost of total victory.</w:t>
            </w:r>
          </w:p>
        </w:tc>
      </w:tr>
      <w:tr w:rsidR="003F4478" w14:paraId="6B322760"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80E070D" w14:textId="77777777" w:rsidR="003F4478" w:rsidRDefault="00000000">
            <w:pPr>
              <w:spacing w:after="30" w:line="250" w:lineRule="auto"/>
            </w:pPr>
            <w:r>
              <w:rPr>
                <w:rFonts w:ascii="Calibri" w:eastAsia="Calibri" w:hAnsi="Calibri" w:cs="Calibri"/>
                <w:b/>
                <w:bCs/>
                <w:sz w:val="18"/>
                <w:szCs w:val="18"/>
              </w:rPr>
              <w:t>Peter Hennessy</w:t>
            </w:r>
            <w:r>
              <w:rPr>
                <w:rFonts w:ascii="Calibri" w:eastAsia="Calibri" w:hAnsi="Calibri" w:cs="Calibri"/>
                <w:sz w:val="18"/>
                <w:szCs w:val="18"/>
              </w:rPr>
              <w:t xml:space="preserve">, </w:t>
            </w:r>
            <w:r>
              <w:rPr>
                <w:rFonts w:ascii="Calibri" w:eastAsia="Calibri" w:hAnsi="Calibri" w:cs="Calibri"/>
                <w:i/>
                <w:iCs/>
                <w:sz w:val="18"/>
                <w:szCs w:val="18"/>
              </w:rPr>
              <w:t>Never Again</w:t>
            </w:r>
            <w:r>
              <w:rPr>
                <w:rFonts w:ascii="Calibri" w:eastAsia="Calibri" w:hAnsi="Calibri" w:cs="Calibri"/>
                <w:sz w:val="18"/>
                <w:szCs w:val="18"/>
              </w:rPr>
              <w:t xml:space="preserve"> (1992)</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D316665" w14:textId="77777777" w:rsidR="003F4478" w:rsidRDefault="00000000">
            <w:pPr>
              <w:spacing w:after="30" w:line="250" w:lineRule="auto"/>
            </w:pPr>
            <w:r>
              <w:rPr>
                <w:rFonts w:ascii="Calibri" w:eastAsia="Calibri" w:hAnsi="Calibri" w:cs="Calibri"/>
                <w:sz w:val="18"/>
                <w:szCs w:val="18"/>
              </w:rPr>
              <w:t>The Attlee government's remarkable achievement.</w:t>
            </w:r>
          </w:p>
        </w:tc>
      </w:tr>
      <w:tr w:rsidR="003F4478" w14:paraId="0A412E45"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E1D8349" w14:textId="77777777" w:rsidR="003F4478" w:rsidRDefault="00000000">
            <w:pPr>
              <w:spacing w:after="30" w:line="250" w:lineRule="auto"/>
            </w:pPr>
            <w:r>
              <w:rPr>
                <w:rFonts w:ascii="Calibri" w:eastAsia="Calibri" w:hAnsi="Calibri" w:cs="Calibri"/>
                <w:b/>
                <w:bCs/>
                <w:sz w:val="18"/>
                <w:szCs w:val="18"/>
              </w:rPr>
              <w:t>Correlli Barnett</w:t>
            </w:r>
            <w:r>
              <w:rPr>
                <w:rFonts w:ascii="Calibri" w:eastAsia="Calibri" w:hAnsi="Calibri" w:cs="Calibri"/>
                <w:sz w:val="18"/>
                <w:szCs w:val="18"/>
              </w:rPr>
              <w:t xml:space="preserve">, </w:t>
            </w:r>
            <w:r>
              <w:rPr>
                <w:rFonts w:ascii="Calibri" w:eastAsia="Calibri" w:hAnsi="Calibri" w:cs="Calibri"/>
                <w:i/>
                <w:iCs/>
                <w:sz w:val="18"/>
                <w:szCs w:val="18"/>
              </w:rPr>
              <w:t>The Audit of War</w:t>
            </w:r>
            <w:r>
              <w:rPr>
                <w:rFonts w:ascii="Calibri" w:eastAsia="Calibri" w:hAnsi="Calibri" w:cs="Calibri"/>
                <w:sz w:val="18"/>
                <w:szCs w:val="18"/>
              </w:rPr>
              <w:t xml:space="preserve"> (1986)</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4279A3" w14:textId="77777777" w:rsidR="003F4478" w:rsidRDefault="00000000">
            <w:pPr>
              <w:spacing w:after="30" w:line="250" w:lineRule="auto"/>
            </w:pPr>
            <w:r>
              <w:rPr>
                <w:rFonts w:ascii="Calibri" w:eastAsia="Calibri" w:hAnsi="Calibri" w:cs="Calibri"/>
                <w:sz w:val="18"/>
                <w:szCs w:val="18"/>
              </w:rPr>
              <w:t>The "New Jerusalem" at the expense of industrial renewal.</w:t>
            </w:r>
          </w:p>
        </w:tc>
      </w:tr>
      <w:tr w:rsidR="003F4478" w14:paraId="490EB291"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98CE8F" w14:textId="77777777" w:rsidR="003F4478" w:rsidRDefault="00000000">
            <w:pPr>
              <w:spacing w:after="30" w:line="250" w:lineRule="auto"/>
            </w:pPr>
            <w:r>
              <w:rPr>
                <w:rFonts w:ascii="Calibri" w:eastAsia="Calibri" w:hAnsi="Calibri" w:cs="Calibri"/>
                <w:b/>
                <w:bCs/>
                <w:sz w:val="18"/>
                <w:szCs w:val="18"/>
              </w:rPr>
              <w:t>Kenneth O. Morgan</w:t>
            </w:r>
            <w:r>
              <w:rPr>
                <w:rFonts w:ascii="Calibri" w:eastAsia="Calibri" w:hAnsi="Calibri" w:cs="Calibri"/>
                <w:sz w:val="18"/>
                <w:szCs w:val="18"/>
              </w:rPr>
              <w:t xml:space="preserve">, </w:t>
            </w:r>
            <w:r>
              <w:rPr>
                <w:rFonts w:ascii="Calibri" w:eastAsia="Calibri" w:hAnsi="Calibri" w:cs="Calibri"/>
                <w:i/>
                <w:iCs/>
                <w:sz w:val="18"/>
                <w:szCs w:val="18"/>
              </w:rPr>
              <w:t>Labour in Power</w:t>
            </w:r>
            <w:r>
              <w:rPr>
                <w:rFonts w:ascii="Calibri" w:eastAsia="Calibri" w:hAnsi="Calibri" w:cs="Calibri"/>
                <w:sz w:val="18"/>
                <w:szCs w:val="18"/>
              </w:rPr>
              <w:t xml:space="preserve"> (1984)</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E38EDFC" w14:textId="77777777" w:rsidR="003F4478" w:rsidRDefault="00000000">
            <w:pPr>
              <w:spacing w:after="30" w:line="250" w:lineRule="auto"/>
            </w:pPr>
            <w:r>
              <w:rPr>
                <w:rFonts w:ascii="Calibri" w:eastAsia="Calibri" w:hAnsi="Calibri" w:cs="Calibri"/>
                <w:sz w:val="18"/>
                <w:szCs w:val="18"/>
              </w:rPr>
              <w:t>Labour's most successful government.</w:t>
            </w:r>
          </w:p>
        </w:tc>
      </w:tr>
      <w:tr w:rsidR="003F4478" w14:paraId="796E7276"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E537B2" w14:textId="77777777" w:rsidR="003F4478" w:rsidRDefault="00000000">
            <w:pPr>
              <w:spacing w:after="30" w:line="250" w:lineRule="auto"/>
            </w:pPr>
            <w:r>
              <w:rPr>
                <w:rFonts w:ascii="Calibri" w:eastAsia="Calibri" w:hAnsi="Calibri" w:cs="Calibri"/>
                <w:b/>
                <w:bCs/>
                <w:sz w:val="18"/>
                <w:szCs w:val="18"/>
              </w:rPr>
              <w:t>John Darwin</w:t>
            </w:r>
            <w:r>
              <w:rPr>
                <w:rFonts w:ascii="Calibri" w:eastAsia="Calibri" w:hAnsi="Calibri" w:cs="Calibri"/>
                <w:sz w:val="18"/>
                <w:szCs w:val="18"/>
              </w:rPr>
              <w:t xml:space="preserve">, </w:t>
            </w:r>
            <w:r>
              <w:rPr>
                <w:rFonts w:ascii="Calibri" w:eastAsia="Calibri" w:hAnsi="Calibri" w:cs="Calibri"/>
                <w:i/>
                <w:iCs/>
                <w:sz w:val="18"/>
                <w:szCs w:val="18"/>
              </w:rPr>
              <w:t>The Empire Project</w:t>
            </w:r>
            <w:r>
              <w:rPr>
                <w:rFonts w:ascii="Calibri" w:eastAsia="Calibri" w:hAnsi="Calibri" w:cs="Calibri"/>
                <w:sz w:val="18"/>
                <w:szCs w:val="18"/>
              </w:rPr>
              <w:t xml:space="preserve"> (2009)</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B968B65" w14:textId="77777777" w:rsidR="003F4478" w:rsidRDefault="00000000">
            <w:pPr>
              <w:spacing w:after="30" w:line="250" w:lineRule="auto"/>
            </w:pPr>
            <w:r>
              <w:rPr>
                <w:rFonts w:ascii="Calibri" w:eastAsia="Calibri" w:hAnsi="Calibri" w:cs="Calibri"/>
                <w:sz w:val="18"/>
                <w:szCs w:val="18"/>
              </w:rPr>
              <w:t>Decolonisation driven by global changes; empire always depended on a favourable world order.</w:t>
            </w:r>
          </w:p>
        </w:tc>
      </w:tr>
      <w:tr w:rsidR="003F4478" w14:paraId="27E0DC98"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D2A11BB" w14:textId="77777777" w:rsidR="003F4478" w:rsidRDefault="00000000">
            <w:pPr>
              <w:spacing w:after="30" w:line="250" w:lineRule="auto"/>
            </w:pPr>
            <w:r>
              <w:rPr>
                <w:rFonts w:ascii="Calibri" w:eastAsia="Calibri" w:hAnsi="Calibri" w:cs="Calibri"/>
                <w:b/>
                <w:bCs/>
                <w:sz w:val="18"/>
                <w:szCs w:val="18"/>
              </w:rPr>
              <w:t>R. Hyam</w:t>
            </w:r>
            <w:r>
              <w:rPr>
                <w:rFonts w:ascii="Calibri" w:eastAsia="Calibri" w:hAnsi="Calibri" w:cs="Calibri"/>
                <w:sz w:val="18"/>
                <w:szCs w:val="18"/>
              </w:rPr>
              <w:t xml:space="preserve">, </w:t>
            </w:r>
            <w:r>
              <w:rPr>
                <w:rFonts w:ascii="Calibri" w:eastAsia="Calibri" w:hAnsi="Calibri" w:cs="Calibri"/>
                <w:i/>
                <w:iCs/>
                <w:sz w:val="18"/>
                <w:szCs w:val="18"/>
              </w:rPr>
              <w:t>Britain's Declining Empire</w:t>
            </w:r>
            <w:r>
              <w:rPr>
                <w:rFonts w:ascii="Calibri" w:eastAsia="Calibri" w:hAnsi="Calibri" w:cs="Calibri"/>
                <w:sz w:val="18"/>
                <w:szCs w:val="18"/>
              </w:rPr>
              <w:t xml:space="preserve"> (2006)</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1F6E5F5" w14:textId="77777777" w:rsidR="003F4478" w:rsidRDefault="00000000">
            <w:pPr>
              <w:spacing w:after="30" w:line="250" w:lineRule="auto"/>
            </w:pPr>
            <w:r>
              <w:rPr>
                <w:rFonts w:ascii="Calibri" w:eastAsia="Calibri" w:hAnsi="Calibri" w:cs="Calibri"/>
                <w:sz w:val="18"/>
                <w:szCs w:val="18"/>
              </w:rPr>
              <w:t>British decisions and management of decline.</w:t>
            </w:r>
          </w:p>
        </w:tc>
      </w:tr>
      <w:tr w:rsidR="003F4478" w14:paraId="33759D35"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87B7EF8" w14:textId="77777777" w:rsidR="003F4478" w:rsidRDefault="00000000">
            <w:pPr>
              <w:spacing w:after="30" w:line="250" w:lineRule="auto"/>
            </w:pPr>
            <w:r>
              <w:rPr>
                <w:rFonts w:ascii="Calibri" w:eastAsia="Calibri" w:hAnsi="Calibri" w:cs="Calibri"/>
                <w:b/>
                <w:bCs/>
                <w:sz w:val="18"/>
                <w:szCs w:val="18"/>
              </w:rPr>
              <w:t>W. R. Louis</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4C2E26F" w14:textId="77777777" w:rsidR="003F4478" w:rsidRDefault="00000000">
            <w:pPr>
              <w:spacing w:after="30" w:line="250" w:lineRule="auto"/>
            </w:pPr>
            <w:r>
              <w:rPr>
                <w:rFonts w:ascii="Calibri" w:eastAsia="Calibri" w:hAnsi="Calibri" w:cs="Calibri"/>
                <w:sz w:val="18"/>
                <w:szCs w:val="18"/>
              </w:rPr>
              <w:t>The USA and the end of the British Empire.</w:t>
            </w:r>
          </w:p>
        </w:tc>
      </w:tr>
      <w:tr w:rsidR="003F4478" w14:paraId="276D6D7B"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21CCEC6" w14:textId="77777777" w:rsidR="003F4478" w:rsidRDefault="00000000">
            <w:pPr>
              <w:spacing w:after="30" w:line="250" w:lineRule="auto"/>
            </w:pPr>
            <w:r>
              <w:rPr>
                <w:rFonts w:ascii="Calibri" w:eastAsia="Calibri" w:hAnsi="Calibri" w:cs="Calibri"/>
                <w:b/>
                <w:bCs/>
                <w:sz w:val="18"/>
                <w:szCs w:val="18"/>
              </w:rPr>
              <w:t>Keith Kyle</w:t>
            </w:r>
            <w:r>
              <w:rPr>
                <w:rFonts w:ascii="Calibri" w:eastAsia="Calibri" w:hAnsi="Calibri" w:cs="Calibri"/>
                <w:sz w:val="18"/>
                <w:szCs w:val="18"/>
              </w:rPr>
              <w:t xml:space="preserve">, </w:t>
            </w:r>
            <w:r>
              <w:rPr>
                <w:rFonts w:ascii="Calibri" w:eastAsia="Calibri" w:hAnsi="Calibri" w:cs="Calibri"/>
                <w:i/>
                <w:iCs/>
                <w:sz w:val="18"/>
                <w:szCs w:val="18"/>
              </w:rPr>
              <w:t>Suez</w:t>
            </w:r>
            <w:r>
              <w:rPr>
                <w:rFonts w:ascii="Calibri" w:eastAsia="Calibri" w:hAnsi="Calibri" w:cs="Calibri"/>
                <w:sz w:val="18"/>
                <w:szCs w:val="18"/>
              </w:rPr>
              <w:t xml:space="preserve"> (1991)</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6355792" w14:textId="77777777" w:rsidR="003F4478" w:rsidRDefault="00000000">
            <w:pPr>
              <w:spacing w:after="30" w:line="250" w:lineRule="auto"/>
            </w:pPr>
            <w:r>
              <w:rPr>
                <w:rFonts w:ascii="Calibri" w:eastAsia="Calibri" w:hAnsi="Calibri" w:cs="Calibri"/>
                <w:sz w:val="18"/>
                <w:szCs w:val="18"/>
              </w:rPr>
              <w:t>The crisis as the end of British independence of action.</w:t>
            </w:r>
          </w:p>
        </w:tc>
      </w:tr>
      <w:tr w:rsidR="003F4478" w14:paraId="69C160DD"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C0DE1AD" w14:textId="77777777" w:rsidR="003F4478" w:rsidRDefault="00000000">
            <w:pPr>
              <w:spacing w:after="30" w:line="250" w:lineRule="auto"/>
            </w:pPr>
            <w:r>
              <w:rPr>
                <w:rFonts w:ascii="Calibri" w:eastAsia="Calibri" w:hAnsi="Calibri" w:cs="Calibri"/>
                <w:b/>
                <w:bCs/>
                <w:sz w:val="18"/>
                <w:szCs w:val="18"/>
              </w:rPr>
              <w:t>Yasmin Khan</w:t>
            </w:r>
            <w:r>
              <w:rPr>
                <w:rFonts w:ascii="Calibri" w:eastAsia="Calibri" w:hAnsi="Calibri" w:cs="Calibri"/>
                <w:sz w:val="18"/>
                <w:szCs w:val="18"/>
              </w:rPr>
              <w:t xml:space="preserve">, </w:t>
            </w:r>
            <w:r>
              <w:rPr>
                <w:rFonts w:ascii="Calibri" w:eastAsia="Calibri" w:hAnsi="Calibri" w:cs="Calibri"/>
                <w:i/>
                <w:iCs/>
                <w:sz w:val="18"/>
                <w:szCs w:val="18"/>
              </w:rPr>
              <w:t>The Great Partition</w:t>
            </w:r>
            <w:r>
              <w:rPr>
                <w:rFonts w:ascii="Calibri" w:eastAsia="Calibri" w:hAnsi="Calibri" w:cs="Calibri"/>
                <w:sz w:val="18"/>
                <w:szCs w:val="18"/>
              </w:rPr>
              <w:t xml:space="preserve"> (2007)</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B976318" w14:textId="77777777" w:rsidR="003F4478" w:rsidRDefault="00000000">
            <w:pPr>
              <w:spacing w:after="30" w:line="250" w:lineRule="auto"/>
            </w:pPr>
            <w:r>
              <w:rPr>
                <w:rFonts w:ascii="Calibri" w:eastAsia="Calibri" w:hAnsi="Calibri" w:cs="Calibri"/>
                <w:sz w:val="18"/>
                <w:szCs w:val="18"/>
              </w:rPr>
              <w:t>The human cost of 1947.</w:t>
            </w:r>
          </w:p>
        </w:tc>
      </w:tr>
    </w:tbl>
    <w:p w14:paraId="3AADF3A0" w14:textId="77777777" w:rsidR="003F4478" w:rsidRDefault="003F4478">
      <w:pPr>
        <w:spacing w:after="120"/>
      </w:pPr>
    </w:p>
    <w:p w14:paraId="3E6805D6" w14:textId="77777777" w:rsidR="003F4478" w:rsidRDefault="00000000">
      <w:pPr>
        <w:pBdr>
          <w:left w:val="single" w:sz="18" w:space="12" w:color="9B2335"/>
        </w:pBdr>
        <w:spacing w:before="60" w:after="160" w:line="290" w:lineRule="auto"/>
        <w:ind w:left="567" w:right="400"/>
      </w:pPr>
      <w:r>
        <w:rPr>
          <w:i/>
          <w:iCs/>
          <w:color w:val="333333"/>
        </w:rPr>
        <w:t xml:space="preserve">"I have nothing to offer but blood, toil, tears and sweat." — </w:t>
      </w:r>
      <w:r>
        <w:rPr>
          <w:b/>
          <w:bCs/>
          <w:i/>
          <w:iCs/>
          <w:color w:val="333333"/>
        </w:rPr>
        <w:t>Churchill</w:t>
      </w:r>
      <w:r>
        <w:rPr>
          <w:i/>
          <w:iCs/>
          <w:color w:val="333333"/>
        </w:rPr>
        <w:t>, 13 May 1940</w:t>
      </w:r>
    </w:p>
    <w:p w14:paraId="37B4ABDF" w14:textId="77777777" w:rsidR="003F4478" w:rsidRDefault="00000000">
      <w:pPr>
        <w:pBdr>
          <w:left w:val="single" w:sz="18" w:space="12" w:color="9B2335"/>
        </w:pBdr>
        <w:spacing w:before="60" w:after="160" w:line="290" w:lineRule="auto"/>
        <w:ind w:left="567" w:right="400"/>
      </w:pPr>
      <w:r>
        <w:rPr>
          <w:i/>
          <w:iCs/>
          <w:color w:val="333333"/>
        </w:rPr>
        <w:t xml:space="preserve">"Never in the field of human conflict was so much owed by so many to so few." — </w:t>
      </w:r>
      <w:r>
        <w:rPr>
          <w:b/>
          <w:bCs/>
          <w:i/>
          <w:iCs/>
          <w:color w:val="333333"/>
        </w:rPr>
        <w:t>Churchill</w:t>
      </w:r>
      <w:r>
        <w:rPr>
          <w:i/>
          <w:iCs/>
          <w:color w:val="333333"/>
        </w:rPr>
        <w:t>, 20 August 1940</w:t>
      </w:r>
    </w:p>
    <w:p w14:paraId="29326EA4" w14:textId="77777777" w:rsidR="003F4478" w:rsidRDefault="00000000">
      <w:pPr>
        <w:pBdr>
          <w:left w:val="single" w:sz="18" w:space="12" w:color="9B2335"/>
        </w:pBdr>
        <w:spacing w:before="60" w:after="160" w:line="290" w:lineRule="auto"/>
        <w:ind w:left="567" w:right="400"/>
      </w:pPr>
      <w:r>
        <w:rPr>
          <w:i/>
          <w:iCs/>
          <w:color w:val="333333"/>
        </w:rPr>
        <w:t xml:space="preserve">"An iron curtain has descended across the Continent." — </w:t>
      </w:r>
      <w:r>
        <w:rPr>
          <w:b/>
          <w:bCs/>
          <w:i/>
          <w:iCs/>
          <w:color w:val="333333"/>
        </w:rPr>
        <w:t>Churchill</w:t>
      </w:r>
      <w:r>
        <w:rPr>
          <w:i/>
          <w:iCs/>
          <w:color w:val="333333"/>
        </w:rPr>
        <w:t>, Fulton, 5 March 1946</w:t>
      </w:r>
    </w:p>
    <w:p w14:paraId="0ECB613F" w14:textId="77777777" w:rsidR="003F4478" w:rsidRDefault="00000000">
      <w:pPr>
        <w:pBdr>
          <w:left w:val="single" w:sz="18" w:space="12" w:color="9B2335"/>
        </w:pBdr>
        <w:spacing w:before="60" w:after="160" w:line="290" w:lineRule="auto"/>
        <w:ind w:left="567" w:right="400"/>
      </w:pPr>
      <w:r>
        <w:rPr>
          <w:i/>
          <w:iCs/>
          <w:color w:val="333333"/>
        </w:rPr>
        <w:t xml:space="preserve">"The wind of change is blowing through this continent." — </w:t>
      </w:r>
      <w:r>
        <w:rPr>
          <w:b/>
          <w:bCs/>
          <w:i/>
          <w:iCs/>
          <w:color w:val="333333"/>
        </w:rPr>
        <w:t>Macmillan</w:t>
      </w:r>
      <w:r>
        <w:rPr>
          <w:i/>
          <w:iCs/>
          <w:color w:val="333333"/>
        </w:rPr>
        <w:t>, Cape Town, 3 February 1960</w:t>
      </w:r>
    </w:p>
    <w:p w14:paraId="2B5E754C" w14:textId="77777777" w:rsidR="003F4478" w:rsidRDefault="00000000">
      <w:pPr>
        <w:pBdr>
          <w:left w:val="single" w:sz="18" w:space="12" w:color="9B2335"/>
        </w:pBdr>
        <w:spacing w:before="60" w:after="160" w:line="290" w:lineRule="auto"/>
        <w:ind w:left="567" w:right="400"/>
      </w:pPr>
      <w:r>
        <w:rPr>
          <w:i/>
          <w:iCs/>
          <w:color w:val="333333"/>
        </w:rPr>
        <w:t xml:space="preserve">"Great Britain has lost an empire and has not yet found a role." — </w:t>
      </w:r>
      <w:r>
        <w:rPr>
          <w:b/>
          <w:bCs/>
          <w:i/>
          <w:iCs/>
          <w:color w:val="333333"/>
        </w:rPr>
        <w:t>Dean Acheson</w:t>
      </w:r>
      <w:r>
        <w:rPr>
          <w:i/>
          <w:iCs/>
          <w:color w:val="333333"/>
        </w:rPr>
        <w:t>, 1962</w:t>
      </w:r>
    </w:p>
    <w:p w14:paraId="61C69C0E" w14:textId="77777777" w:rsidR="003F4478" w:rsidRDefault="00000000">
      <w:pPr>
        <w:pStyle w:val="Heading1"/>
        <w:pageBreakBefore/>
      </w:pPr>
      <w:bookmarkStart w:id="123" w:name="_Toc241397042"/>
      <w:r>
        <w:lastRenderedPageBreak/>
        <w:t>Part Five — The Examiner's Record</w:t>
      </w:r>
      <w:bookmarkEnd w:id="12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95"/>
        <w:gridCol w:w="4932"/>
        <w:gridCol w:w="1675"/>
        <w:gridCol w:w="1304"/>
      </w:tblGrid>
      <w:tr w:rsidR="003F4478" w14:paraId="2C09A35C" w14:textId="77777777">
        <w:tblPrEx>
          <w:tblCellMar>
            <w:top w:w="0" w:type="dxa"/>
            <w:bottom w:w="0" w:type="dxa"/>
          </w:tblCellMar>
        </w:tblPrEx>
        <w:trPr>
          <w:cantSplit/>
          <w:tblHeader/>
        </w:trPr>
        <w:tc>
          <w:tcPr>
            <w:tcW w:w="139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B5DAED0" w14:textId="77777777" w:rsidR="003F4478" w:rsidRDefault="00000000">
            <w:pPr>
              <w:spacing w:after="30" w:line="250" w:lineRule="auto"/>
            </w:pPr>
            <w:r>
              <w:rPr>
                <w:rFonts w:ascii="Calibri" w:eastAsia="Calibri" w:hAnsi="Calibri" w:cs="Calibri"/>
                <w:b/>
                <w:bCs/>
                <w:color w:val="FFFFFF"/>
                <w:sz w:val="18"/>
                <w:szCs w:val="18"/>
              </w:rPr>
              <w:t>Paper</w:t>
            </w:r>
          </w:p>
        </w:tc>
        <w:tc>
          <w:tcPr>
            <w:tcW w:w="493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4082059" w14:textId="77777777" w:rsidR="003F4478" w:rsidRDefault="00000000">
            <w:pPr>
              <w:spacing w:after="30" w:line="250" w:lineRule="auto"/>
            </w:pPr>
            <w:r>
              <w:rPr>
                <w:rFonts w:ascii="Calibri" w:eastAsia="Calibri" w:hAnsi="Calibri" w:cs="Calibri"/>
                <w:b/>
                <w:bCs/>
                <w:color w:val="FFFFFF"/>
                <w:sz w:val="18"/>
                <w:szCs w:val="18"/>
              </w:rPr>
              <w:t>The question as set</w:t>
            </w:r>
          </w:p>
        </w:tc>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6CDFEC6" w14:textId="77777777" w:rsidR="003F4478" w:rsidRDefault="00000000">
            <w:pPr>
              <w:spacing w:after="30" w:line="250" w:lineRule="auto"/>
            </w:pPr>
            <w:r>
              <w:rPr>
                <w:rFonts w:ascii="Calibri" w:eastAsia="Calibri" w:hAnsi="Calibri" w:cs="Calibri"/>
                <w:b/>
                <w:bCs/>
                <w:color w:val="FFFFFF"/>
                <w:sz w:val="18"/>
                <w:szCs w:val="18"/>
              </w:rPr>
              <w:t>Family</w:t>
            </w:r>
          </w:p>
        </w:tc>
        <w:tc>
          <w:tcPr>
            <w:tcW w:w="130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7B3E94A" w14:textId="77777777" w:rsidR="003F4478" w:rsidRDefault="00000000">
            <w:pPr>
              <w:spacing w:after="30" w:line="250" w:lineRule="auto"/>
            </w:pPr>
            <w:r>
              <w:rPr>
                <w:rFonts w:ascii="Calibri" w:eastAsia="Calibri" w:hAnsi="Calibri" w:cs="Calibri"/>
                <w:b/>
                <w:bCs/>
                <w:color w:val="FFFFFF"/>
                <w:sz w:val="18"/>
                <w:szCs w:val="18"/>
              </w:rPr>
              <w:t>Type</w:t>
            </w:r>
          </w:p>
        </w:tc>
      </w:tr>
      <w:tr w:rsidR="003F4478" w14:paraId="61A0FE3F"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8CCD458" w14:textId="77777777" w:rsidR="003F4478" w:rsidRDefault="00000000">
            <w:pPr>
              <w:spacing w:after="30" w:line="250" w:lineRule="auto"/>
            </w:pPr>
            <w:r>
              <w:rPr>
                <w:rFonts w:ascii="Calibri" w:eastAsia="Calibri" w:hAnsi="Calibri" w:cs="Calibri"/>
                <w:b/>
                <w:bCs/>
                <w:sz w:val="18"/>
                <w:szCs w:val="18"/>
              </w:rPr>
              <w:t>2015 · Q6 · Paper II</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4FAF83B" w14:textId="77777777" w:rsidR="003F4478" w:rsidRDefault="00000000">
            <w:pPr>
              <w:spacing w:after="30" w:line="250" w:lineRule="auto"/>
            </w:pPr>
            <w:r>
              <w:rPr>
                <w:rFonts w:ascii="Calibri" w:eastAsia="Calibri" w:hAnsi="Calibri" w:cs="Calibri"/>
                <w:sz w:val="18"/>
                <w:szCs w:val="18"/>
              </w:rPr>
              <w:t>How has the idea of the British Commonwealth of Nations developed? In what ways does its significance differ from the term British Empire?</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B11B51F" w14:textId="77777777" w:rsidR="003F4478" w:rsidRDefault="00000000">
            <w:pPr>
              <w:spacing w:after="30" w:line="250" w:lineRule="auto"/>
            </w:pPr>
            <w:r>
              <w:rPr>
                <w:rFonts w:ascii="Calibri" w:eastAsia="Calibri" w:hAnsi="Calibri" w:cs="Calibri"/>
                <w:sz w:val="18"/>
                <w:szCs w:val="18"/>
              </w:rPr>
              <w:t>The Commonwealth</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15E16E5" w14:textId="77777777" w:rsidR="003F4478" w:rsidRDefault="00000000">
            <w:pPr>
              <w:spacing w:after="30" w:line="250" w:lineRule="auto"/>
            </w:pPr>
            <w:r>
              <w:rPr>
                <w:rFonts w:ascii="Calibri" w:eastAsia="Calibri" w:hAnsi="Calibri" w:cs="Calibri"/>
                <w:sz w:val="18"/>
                <w:szCs w:val="18"/>
              </w:rPr>
              <w:t>Compare / contrast</w:t>
            </w:r>
          </w:p>
        </w:tc>
      </w:tr>
      <w:tr w:rsidR="003F4478" w14:paraId="090995D6"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846936C" w14:textId="77777777" w:rsidR="003F4478" w:rsidRDefault="00000000">
            <w:pPr>
              <w:spacing w:after="30" w:line="250" w:lineRule="auto"/>
            </w:pPr>
            <w:r>
              <w:rPr>
                <w:rFonts w:ascii="Calibri" w:eastAsia="Calibri" w:hAnsi="Calibri" w:cs="Calibri"/>
                <w:b/>
                <w:bCs/>
                <w:sz w:val="18"/>
                <w:szCs w:val="18"/>
              </w:rPr>
              <w:t>2016 · Q8(a) · Section B</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6927C96" w14:textId="77777777" w:rsidR="003F4478"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Second World War</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CC264F9" w14:textId="77777777" w:rsidR="003F4478" w:rsidRDefault="00000000">
            <w:pPr>
              <w:spacing w:after="30" w:line="250" w:lineRule="auto"/>
            </w:pPr>
            <w:r>
              <w:rPr>
                <w:rFonts w:ascii="Calibri" w:eastAsia="Calibri" w:hAnsi="Calibri" w:cs="Calibri"/>
                <w:sz w:val="18"/>
                <w:szCs w:val="18"/>
              </w:rPr>
              <w:t>The Second World War and Churchill</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8A8A688" w14:textId="77777777" w:rsidR="003F4478" w:rsidRDefault="00000000">
            <w:pPr>
              <w:spacing w:after="30" w:line="250" w:lineRule="auto"/>
            </w:pPr>
            <w:r>
              <w:rPr>
                <w:rFonts w:ascii="Calibri" w:eastAsia="Calibri" w:hAnsi="Calibri" w:cs="Calibri"/>
                <w:sz w:val="18"/>
                <w:szCs w:val="18"/>
              </w:rPr>
              <w:t>Short note</w:t>
            </w:r>
          </w:p>
        </w:tc>
      </w:tr>
      <w:tr w:rsidR="003F4478" w14:paraId="06E8309D"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FC5F1D5" w14:textId="77777777" w:rsidR="003F4478" w:rsidRDefault="00000000">
            <w:pPr>
              <w:spacing w:after="30" w:line="250" w:lineRule="auto"/>
            </w:pPr>
            <w:r>
              <w:rPr>
                <w:rFonts w:ascii="Calibri" w:eastAsia="Calibri" w:hAnsi="Calibri" w:cs="Calibri"/>
                <w:b/>
                <w:bCs/>
                <w:sz w:val="18"/>
                <w:szCs w:val="18"/>
              </w:rPr>
              <w:t>2017 · Q7 · Section B</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7DB4FF8" w14:textId="77777777" w:rsidR="003F4478" w:rsidRDefault="00000000">
            <w:pPr>
              <w:spacing w:after="30" w:line="250" w:lineRule="auto"/>
            </w:pPr>
            <w:r>
              <w:rPr>
                <w:rFonts w:ascii="Calibri" w:eastAsia="Calibri" w:hAnsi="Calibri" w:cs="Calibri"/>
                <w:sz w:val="18"/>
                <w:szCs w:val="18"/>
              </w:rPr>
              <w:t>What do you understand by the British Commonwealth of Nations and how did it develop? How does it differ from the term British Empire?</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397C3E5" w14:textId="77777777" w:rsidR="003F4478" w:rsidRDefault="00000000">
            <w:pPr>
              <w:spacing w:after="30" w:line="250" w:lineRule="auto"/>
            </w:pPr>
            <w:r>
              <w:rPr>
                <w:rFonts w:ascii="Calibri" w:eastAsia="Calibri" w:hAnsi="Calibri" w:cs="Calibri"/>
                <w:sz w:val="18"/>
                <w:szCs w:val="18"/>
              </w:rPr>
              <w:t>The Commonwealth</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0430A1F" w14:textId="77777777" w:rsidR="003F4478" w:rsidRDefault="00000000">
            <w:pPr>
              <w:spacing w:after="30" w:line="250" w:lineRule="auto"/>
            </w:pPr>
            <w:r>
              <w:rPr>
                <w:rFonts w:ascii="Calibri" w:eastAsia="Calibri" w:hAnsi="Calibri" w:cs="Calibri"/>
                <w:sz w:val="18"/>
                <w:szCs w:val="18"/>
              </w:rPr>
              <w:t>Compare / contrast</w:t>
            </w:r>
          </w:p>
        </w:tc>
      </w:tr>
      <w:tr w:rsidR="003F4478" w14:paraId="5EEDE2A2"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49DB95A" w14:textId="77777777" w:rsidR="003F4478" w:rsidRDefault="00000000">
            <w:pPr>
              <w:spacing w:after="30" w:line="250" w:lineRule="auto"/>
            </w:pPr>
            <w:r>
              <w:rPr>
                <w:rFonts w:ascii="Calibri" w:eastAsia="Calibri" w:hAnsi="Calibri" w:cs="Calibri"/>
                <w:b/>
                <w:bCs/>
                <w:sz w:val="18"/>
                <w:szCs w:val="18"/>
              </w:rPr>
              <w:t>2018 · Q7 · Section B</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1DC5BA9" w14:textId="77777777" w:rsidR="003F4478" w:rsidRDefault="00000000">
            <w:pPr>
              <w:spacing w:after="30" w:line="250" w:lineRule="auto"/>
            </w:pPr>
            <w:r>
              <w:rPr>
                <w:rFonts w:ascii="Calibri" w:eastAsia="Calibri" w:hAnsi="Calibri" w:cs="Calibri"/>
                <w:sz w:val="18"/>
                <w:szCs w:val="18"/>
              </w:rPr>
              <w:t>Why is it believed in certain circles that after decolonisation Britain was subservient to the US line of action during the Cold War and thereafter, down to 9/11 and subsequent years? Do you agree or not? Argue.</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DB50B14" w14:textId="77777777" w:rsidR="003F4478" w:rsidRDefault="00000000">
            <w:pPr>
              <w:spacing w:after="30" w:line="250" w:lineRule="auto"/>
            </w:pPr>
            <w:r>
              <w:rPr>
                <w:rFonts w:ascii="Calibri" w:eastAsia="Calibri" w:hAnsi="Calibri" w:cs="Calibri"/>
                <w:sz w:val="18"/>
                <w:szCs w:val="18"/>
              </w:rPr>
              <w:t>The special relationship with the USA</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576F050" w14:textId="77777777" w:rsidR="003F4478" w:rsidRDefault="00000000">
            <w:pPr>
              <w:spacing w:after="30" w:line="250" w:lineRule="auto"/>
            </w:pPr>
            <w:r>
              <w:rPr>
                <w:rFonts w:ascii="Calibri" w:eastAsia="Calibri" w:hAnsi="Calibri" w:cs="Calibri"/>
                <w:sz w:val="18"/>
                <w:szCs w:val="18"/>
              </w:rPr>
              <w:t>How far / extent</w:t>
            </w:r>
          </w:p>
        </w:tc>
      </w:tr>
      <w:tr w:rsidR="003F4478" w14:paraId="03757E39"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71C5C2E" w14:textId="77777777" w:rsidR="003F4478" w:rsidRDefault="00000000">
            <w:pPr>
              <w:spacing w:after="30" w:line="250" w:lineRule="auto"/>
            </w:pPr>
            <w:r>
              <w:rPr>
                <w:rFonts w:ascii="Calibri" w:eastAsia="Calibri" w:hAnsi="Calibri" w:cs="Calibri"/>
                <w:b/>
                <w:bCs/>
                <w:sz w:val="18"/>
                <w:szCs w:val="18"/>
              </w:rPr>
              <w:t>2018 · Q8(a) · Section B</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609502A" w14:textId="77777777" w:rsidR="003F4478"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Sir Winston Churchill</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5533F8" w14:textId="77777777" w:rsidR="003F4478" w:rsidRDefault="00000000">
            <w:pPr>
              <w:spacing w:after="30" w:line="250" w:lineRule="auto"/>
            </w:pPr>
            <w:r>
              <w:rPr>
                <w:rFonts w:ascii="Calibri" w:eastAsia="Calibri" w:hAnsi="Calibri" w:cs="Calibri"/>
                <w:sz w:val="18"/>
                <w:szCs w:val="18"/>
              </w:rPr>
              <w:t>The Second World War and Churchill</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5B7B3B1" w14:textId="77777777" w:rsidR="003F4478" w:rsidRDefault="00000000">
            <w:pPr>
              <w:spacing w:after="30" w:line="250" w:lineRule="auto"/>
            </w:pPr>
            <w:r>
              <w:rPr>
                <w:rFonts w:ascii="Calibri" w:eastAsia="Calibri" w:hAnsi="Calibri" w:cs="Calibri"/>
                <w:sz w:val="18"/>
                <w:szCs w:val="18"/>
              </w:rPr>
              <w:t>Short note</w:t>
            </w:r>
          </w:p>
        </w:tc>
      </w:tr>
      <w:tr w:rsidR="003F4478" w14:paraId="224B6085"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77F9EB" w14:textId="77777777" w:rsidR="003F4478" w:rsidRDefault="00000000">
            <w:pPr>
              <w:spacing w:after="30" w:line="250" w:lineRule="auto"/>
            </w:pPr>
            <w:r>
              <w:rPr>
                <w:rFonts w:ascii="Calibri" w:eastAsia="Calibri" w:hAnsi="Calibri" w:cs="Calibri"/>
                <w:b/>
                <w:bCs/>
                <w:sz w:val="18"/>
                <w:szCs w:val="18"/>
              </w:rPr>
              <w:t>2019 · Q6 · Section B</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EBB8278" w14:textId="77777777" w:rsidR="003F4478" w:rsidRDefault="00000000">
            <w:pPr>
              <w:spacing w:after="30" w:line="250" w:lineRule="auto"/>
            </w:pPr>
            <w:r>
              <w:rPr>
                <w:rFonts w:ascii="Calibri" w:eastAsia="Calibri" w:hAnsi="Calibri" w:cs="Calibri"/>
                <w:sz w:val="18"/>
                <w:szCs w:val="18"/>
              </w:rPr>
              <w:t>How successfully did the Labour government of 1945–51 tackle the economic and social problems of post-World War II Britain?</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A88DDC1" w14:textId="77777777" w:rsidR="003F4478" w:rsidRDefault="00000000">
            <w:pPr>
              <w:spacing w:after="30" w:line="250" w:lineRule="auto"/>
            </w:pPr>
            <w:r>
              <w:rPr>
                <w:rFonts w:ascii="Calibri" w:eastAsia="Calibri" w:hAnsi="Calibri" w:cs="Calibri"/>
                <w:sz w:val="18"/>
                <w:szCs w:val="18"/>
              </w:rPr>
              <w:t>Attlee’s Labour government 1945–51</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FB01CBC" w14:textId="77777777" w:rsidR="003F4478" w:rsidRDefault="00000000">
            <w:pPr>
              <w:spacing w:after="30" w:line="250" w:lineRule="auto"/>
            </w:pPr>
            <w:r>
              <w:rPr>
                <w:rFonts w:ascii="Calibri" w:eastAsia="Calibri" w:hAnsi="Calibri" w:cs="Calibri"/>
                <w:sz w:val="18"/>
                <w:szCs w:val="18"/>
              </w:rPr>
              <w:t>How far / extent</w:t>
            </w:r>
          </w:p>
        </w:tc>
      </w:tr>
      <w:tr w:rsidR="003F4478" w14:paraId="5BD8F17F"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0C28A56" w14:textId="77777777" w:rsidR="003F4478" w:rsidRDefault="00000000">
            <w:pPr>
              <w:spacing w:after="30" w:line="250" w:lineRule="auto"/>
            </w:pPr>
            <w:r>
              <w:rPr>
                <w:rFonts w:ascii="Calibri" w:eastAsia="Calibri" w:hAnsi="Calibri" w:cs="Calibri"/>
                <w:b/>
                <w:bCs/>
                <w:sz w:val="18"/>
                <w:szCs w:val="18"/>
              </w:rPr>
              <w:t>2019 · Q7 · Section B</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241CBAE" w14:textId="77777777" w:rsidR="003F4478" w:rsidRDefault="00000000">
            <w:pPr>
              <w:spacing w:after="30" w:line="250" w:lineRule="auto"/>
            </w:pPr>
            <w:r>
              <w:rPr>
                <w:rFonts w:ascii="Calibri" w:eastAsia="Calibri" w:hAnsi="Calibri" w:cs="Calibri"/>
                <w:sz w:val="18"/>
                <w:szCs w:val="18"/>
              </w:rPr>
              <w:t>What were the motives behind Britain's move to decolonisation after 1945? Also explain why and how the British left India in 1947.</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12F7BCC" w14:textId="77777777" w:rsidR="003F4478" w:rsidRDefault="00000000">
            <w:pPr>
              <w:spacing w:after="30" w:line="250" w:lineRule="auto"/>
            </w:pPr>
            <w:r>
              <w:rPr>
                <w:rFonts w:ascii="Calibri" w:eastAsia="Calibri" w:hAnsi="Calibri" w:cs="Calibri"/>
                <w:sz w:val="18"/>
                <w:szCs w:val="18"/>
              </w:rPr>
              <w:t>Decolonisation, India, Palestine, Suez</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5AD13B0" w14:textId="77777777" w:rsidR="003F4478" w:rsidRDefault="00000000">
            <w:pPr>
              <w:spacing w:after="30" w:line="250" w:lineRule="auto"/>
            </w:pPr>
            <w:r>
              <w:rPr>
                <w:rFonts w:ascii="Calibri" w:eastAsia="Calibri" w:hAnsi="Calibri" w:cs="Calibri"/>
                <w:sz w:val="18"/>
                <w:szCs w:val="18"/>
              </w:rPr>
              <w:t>Causes / results</w:t>
            </w:r>
          </w:p>
        </w:tc>
      </w:tr>
      <w:tr w:rsidR="003F4478" w14:paraId="33A48746"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CB57592" w14:textId="77777777" w:rsidR="003F4478" w:rsidRDefault="00000000">
            <w:pPr>
              <w:spacing w:after="30" w:line="250" w:lineRule="auto"/>
            </w:pPr>
            <w:r>
              <w:rPr>
                <w:rFonts w:ascii="Calibri" w:eastAsia="Calibri" w:hAnsi="Calibri" w:cs="Calibri"/>
                <w:b/>
                <w:bCs/>
                <w:sz w:val="18"/>
                <w:szCs w:val="18"/>
              </w:rPr>
              <w:t>2020 · Q6 · Section B</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86C331C" w14:textId="77777777" w:rsidR="003F4478" w:rsidRDefault="00000000">
            <w:pPr>
              <w:spacing w:after="30" w:line="250" w:lineRule="auto"/>
            </w:pPr>
            <w:r>
              <w:rPr>
                <w:rFonts w:ascii="Calibri" w:eastAsia="Calibri" w:hAnsi="Calibri" w:cs="Calibri"/>
                <w:sz w:val="18"/>
                <w:szCs w:val="18"/>
              </w:rPr>
              <w:t>What do you know about the Middle East and Suez Canal Crisis? Also explain why England withdrew from Palestine and the Suez Canal. Discuss.</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F1A78A" w14:textId="77777777" w:rsidR="003F4478" w:rsidRDefault="00000000">
            <w:pPr>
              <w:spacing w:after="30" w:line="250" w:lineRule="auto"/>
            </w:pPr>
            <w:r>
              <w:rPr>
                <w:rFonts w:ascii="Calibri" w:eastAsia="Calibri" w:hAnsi="Calibri" w:cs="Calibri"/>
                <w:sz w:val="18"/>
                <w:szCs w:val="18"/>
              </w:rPr>
              <w:t>Decolonisation, India, Palestine, Suez</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6B54854" w14:textId="77777777" w:rsidR="003F4478" w:rsidRDefault="00000000">
            <w:pPr>
              <w:spacing w:after="30" w:line="250" w:lineRule="auto"/>
            </w:pPr>
            <w:r>
              <w:rPr>
                <w:rFonts w:ascii="Calibri" w:eastAsia="Calibri" w:hAnsi="Calibri" w:cs="Calibri"/>
                <w:sz w:val="18"/>
                <w:szCs w:val="18"/>
              </w:rPr>
              <w:t>Causes / results</w:t>
            </w:r>
          </w:p>
        </w:tc>
      </w:tr>
      <w:tr w:rsidR="003F4478" w14:paraId="3A663E95"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9E64A37" w14:textId="77777777" w:rsidR="003F4478" w:rsidRDefault="00000000">
            <w:pPr>
              <w:spacing w:after="30" w:line="250" w:lineRule="auto"/>
            </w:pPr>
            <w:r>
              <w:rPr>
                <w:rFonts w:ascii="Calibri" w:eastAsia="Calibri" w:hAnsi="Calibri" w:cs="Calibri"/>
                <w:b/>
                <w:bCs/>
                <w:sz w:val="18"/>
                <w:szCs w:val="18"/>
              </w:rPr>
              <w:t>2022 · Q7 · Section B</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2BA0C41" w14:textId="77777777" w:rsidR="003F4478" w:rsidRDefault="00000000">
            <w:pPr>
              <w:spacing w:after="30" w:line="250" w:lineRule="auto"/>
            </w:pPr>
            <w:r>
              <w:rPr>
                <w:rFonts w:ascii="Calibri" w:eastAsia="Calibri" w:hAnsi="Calibri" w:cs="Calibri"/>
                <w:sz w:val="18"/>
                <w:szCs w:val="18"/>
              </w:rPr>
              <w:t>Discuss Winston Churchill as a statesman, warrior and a man of letters.</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674DF25" w14:textId="77777777" w:rsidR="003F4478" w:rsidRDefault="00000000">
            <w:pPr>
              <w:spacing w:after="30" w:line="250" w:lineRule="auto"/>
            </w:pPr>
            <w:r>
              <w:rPr>
                <w:rFonts w:ascii="Calibri" w:eastAsia="Calibri" w:hAnsi="Calibri" w:cs="Calibri"/>
                <w:sz w:val="18"/>
                <w:szCs w:val="18"/>
              </w:rPr>
              <w:t>The Second World War and Churchill</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CA17DDC" w14:textId="77777777" w:rsidR="003F4478" w:rsidRDefault="00000000">
            <w:pPr>
              <w:spacing w:after="30" w:line="250" w:lineRule="auto"/>
            </w:pPr>
            <w:r>
              <w:rPr>
                <w:rFonts w:ascii="Calibri" w:eastAsia="Calibri" w:hAnsi="Calibri" w:cs="Calibri"/>
                <w:sz w:val="18"/>
                <w:szCs w:val="18"/>
              </w:rPr>
              <w:t>Person</w:t>
            </w:r>
          </w:p>
        </w:tc>
      </w:tr>
      <w:tr w:rsidR="003F4478" w14:paraId="6110E3C2"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F7BB5EA" w14:textId="77777777" w:rsidR="003F4478" w:rsidRDefault="00000000">
            <w:pPr>
              <w:spacing w:after="30" w:line="250" w:lineRule="auto"/>
            </w:pPr>
            <w:r>
              <w:rPr>
                <w:rFonts w:ascii="Calibri" w:eastAsia="Calibri" w:hAnsi="Calibri" w:cs="Calibri"/>
                <w:b/>
                <w:bCs/>
                <w:sz w:val="18"/>
                <w:szCs w:val="18"/>
              </w:rPr>
              <w:t>2022 · Q8(b) · Section B</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7FEBF67" w14:textId="77777777" w:rsidR="003F4478"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Suez Canal Crisis</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301B3C1" w14:textId="77777777" w:rsidR="003F4478" w:rsidRDefault="00000000">
            <w:pPr>
              <w:spacing w:after="30" w:line="250" w:lineRule="auto"/>
            </w:pPr>
            <w:r>
              <w:rPr>
                <w:rFonts w:ascii="Calibri" w:eastAsia="Calibri" w:hAnsi="Calibri" w:cs="Calibri"/>
                <w:sz w:val="18"/>
                <w:szCs w:val="18"/>
              </w:rPr>
              <w:t>Decolonisation, India, Palestine, Suez</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359A4B7" w14:textId="77777777" w:rsidR="003F4478" w:rsidRDefault="00000000">
            <w:pPr>
              <w:spacing w:after="30" w:line="250" w:lineRule="auto"/>
            </w:pPr>
            <w:r>
              <w:rPr>
                <w:rFonts w:ascii="Calibri" w:eastAsia="Calibri" w:hAnsi="Calibri" w:cs="Calibri"/>
                <w:sz w:val="18"/>
                <w:szCs w:val="18"/>
              </w:rPr>
              <w:t>Short note</w:t>
            </w:r>
          </w:p>
        </w:tc>
      </w:tr>
      <w:tr w:rsidR="003F4478" w14:paraId="725B3921"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FFE7D2A" w14:textId="77777777" w:rsidR="003F4478" w:rsidRDefault="00000000">
            <w:pPr>
              <w:spacing w:after="30" w:line="250" w:lineRule="auto"/>
            </w:pPr>
            <w:r>
              <w:rPr>
                <w:rFonts w:ascii="Calibri" w:eastAsia="Calibri" w:hAnsi="Calibri" w:cs="Calibri"/>
                <w:b/>
                <w:bCs/>
                <w:sz w:val="18"/>
                <w:szCs w:val="18"/>
              </w:rPr>
              <w:t>2023 · Q6 · Section B</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1149F7B" w14:textId="77777777" w:rsidR="003F4478" w:rsidRDefault="00000000">
            <w:pPr>
              <w:spacing w:after="30" w:line="250" w:lineRule="auto"/>
            </w:pPr>
            <w:r>
              <w:rPr>
                <w:rFonts w:ascii="Calibri" w:eastAsia="Calibri" w:hAnsi="Calibri" w:cs="Calibri"/>
                <w:sz w:val="18"/>
                <w:szCs w:val="18"/>
              </w:rPr>
              <w:t>Produce an analytical essay on the causes, major developments and aftermath of the Second World War.</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F3708C0" w14:textId="77777777" w:rsidR="003F4478" w:rsidRDefault="00000000">
            <w:pPr>
              <w:spacing w:after="30" w:line="250" w:lineRule="auto"/>
            </w:pPr>
            <w:r>
              <w:rPr>
                <w:rFonts w:ascii="Calibri" w:eastAsia="Calibri" w:hAnsi="Calibri" w:cs="Calibri"/>
                <w:sz w:val="18"/>
                <w:szCs w:val="18"/>
              </w:rPr>
              <w:t>The Second World War and Churchill</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D578A24" w14:textId="77777777" w:rsidR="003F4478" w:rsidRDefault="00000000">
            <w:pPr>
              <w:spacing w:after="30" w:line="250" w:lineRule="auto"/>
            </w:pPr>
            <w:r>
              <w:rPr>
                <w:rFonts w:ascii="Calibri" w:eastAsia="Calibri" w:hAnsi="Calibri" w:cs="Calibri"/>
                <w:sz w:val="18"/>
                <w:szCs w:val="18"/>
              </w:rPr>
              <w:t>Causes / results</w:t>
            </w:r>
          </w:p>
        </w:tc>
      </w:tr>
      <w:tr w:rsidR="003F4478" w14:paraId="390ACB72"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0AB8DB7" w14:textId="77777777" w:rsidR="003F4478" w:rsidRDefault="00000000">
            <w:pPr>
              <w:spacing w:after="30" w:line="250" w:lineRule="auto"/>
            </w:pPr>
            <w:r>
              <w:rPr>
                <w:rFonts w:ascii="Calibri" w:eastAsia="Calibri" w:hAnsi="Calibri" w:cs="Calibri"/>
                <w:b/>
                <w:bCs/>
                <w:sz w:val="18"/>
                <w:szCs w:val="18"/>
              </w:rPr>
              <w:t>2024 · Q6 · Section B</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0688085" w14:textId="77777777" w:rsidR="003F4478" w:rsidRDefault="00000000">
            <w:pPr>
              <w:spacing w:after="30" w:line="250" w:lineRule="auto"/>
            </w:pPr>
            <w:r>
              <w:rPr>
                <w:rFonts w:ascii="Calibri" w:eastAsia="Calibri" w:hAnsi="Calibri" w:cs="Calibri"/>
                <w:sz w:val="18"/>
                <w:szCs w:val="18"/>
              </w:rPr>
              <w:t>How did World War II and the Cold War trigger the decolonization of the British Empire?</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4173C65" w14:textId="77777777" w:rsidR="003F4478" w:rsidRDefault="00000000">
            <w:pPr>
              <w:spacing w:after="30" w:line="250" w:lineRule="auto"/>
            </w:pPr>
            <w:r>
              <w:rPr>
                <w:rFonts w:ascii="Calibri" w:eastAsia="Calibri" w:hAnsi="Calibri" w:cs="Calibri"/>
                <w:sz w:val="18"/>
                <w:szCs w:val="18"/>
              </w:rPr>
              <w:t>Decolonisation, India, Palestine, Suez</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A74AC83" w14:textId="77777777" w:rsidR="003F4478" w:rsidRDefault="00000000">
            <w:pPr>
              <w:spacing w:after="30" w:line="250" w:lineRule="auto"/>
            </w:pPr>
            <w:r>
              <w:rPr>
                <w:rFonts w:ascii="Calibri" w:eastAsia="Calibri" w:hAnsi="Calibri" w:cs="Calibri"/>
                <w:sz w:val="18"/>
                <w:szCs w:val="18"/>
              </w:rPr>
              <w:t>Causes / results</w:t>
            </w:r>
          </w:p>
        </w:tc>
      </w:tr>
      <w:tr w:rsidR="003F4478" w14:paraId="528063C2"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2BB48B" w14:textId="77777777" w:rsidR="003F4478" w:rsidRDefault="00000000">
            <w:pPr>
              <w:spacing w:after="30" w:line="250" w:lineRule="auto"/>
            </w:pPr>
            <w:r>
              <w:rPr>
                <w:rFonts w:ascii="Calibri" w:eastAsia="Calibri" w:hAnsi="Calibri" w:cs="Calibri"/>
                <w:b/>
                <w:bCs/>
                <w:sz w:val="18"/>
                <w:szCs w:val="18"/>
              </w:rPr>
              <w:t>2024 · Q7(c) · Section B</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DBA3A6D" w14:textId="77777777" w:rsidR="003F4478"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Creation of the Commonwealth</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C6019BA" w14:textId="77777777" w:rsidR="003F4478" w:rsidRDefault="00000000">
            <w:pPr>
              <w:spacing w:after="30" w:line="250" w:lineRule="auto"/>
            </w:pPr>
            <w:r>
              <w:rPr>
                <w:rFonts w:ascii="Calibri" w:eastAsia="Calibri" w:hAnsi="Calibri" w:cs="Calibri"/>
                <w:sz w:val="18"/>
                <w:szCs w:val="18"/>
              </w:rPr>
              <w:t>The Commonwealth</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DC7BBE7" w14:textId="77777777" w:rsidR="003F4478" w:rsidRDefault="00000000">
            <w:pPr>
              <w:spacing w:after="30" w:line="250" w:lineRule="auto"/>
            </w:pPr>
            <w:r>
              <w:rPr>
                <w:rFonts w:ascii="Calibri" w:eastAsia="Calibri" w:hAnsi="Calibri" w:cs="Calibri"/>
                <w:sz w:val="18"/>
                <w:szCs w:val="18"/>
              </w:rPr>
              <w:t>Short note</w:t>
            </w:r>
          </w:p>
        </w:tc>
      </w:tr>
      <w:tr w:rsidR="003F4478" w14:paraId="53931A59"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27FF753" w14:textId="77777777" w:rsidR="003F4478" w:rsidRDefault="00000000">
            <w:pPr>
              <w:spacing w:after="30" w:line="250" w:lineRule="auto"/>
            </w:pPr>
            <w:r>
              <w:rPr>
                <w:rFonts w:ascii="Calibri" w:eastAsia="Calibri" w:hAnsi="Calibri" w:cs="Calibri"/>
                <w:b/>
                <w:bCs/>
                <w:sz w:val="18"/>
                <w:szCs w:val="18"/>
              </w:rPr>
              <w:t>2026 · Q4 · Section A</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23FE992" w14:textId="77777777" w:rsidR="003F4478" w:rsidRDefault="00000000">
            <w:pPr>
              <w:spacing w:after="30" w:line="250" w:lineRule="auto"/>
            </w:pPr>
            <w:r>
              <w:rPr>
                <w:rFonts w:ascii="Calibri" w:eastAsia="Calibri" w:hAnsi="Calibri" w:cs="Calibri"/>
                <w:sz w:val="18"/>
                <w:szCs w:val="18"/>
              </w:rPr>
              <w:t>How far was the decline of the British Empire after 1945 the result of global pressures rather than internal political decisions? Support your analysis with at least three major real end-of-decolonisation cases.</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8F04548" w14:textId="77777777" w:rsidR="003F4478" w:rsidRDefault="00000000">
            <w:pPr>
              <w:spacing w:after="30" w:line="250" w:lineRule="auto"/>
            </w:pPr>
            <w:r>
              <w:rPr>
                <w:rFonts w:ascii="Calibri" w:eastAsia="Calibri" w:hAnsi="Calibri" w:cs="Calibri"/>
                <w:sz w:val="18"/>
                <w:szCs w:val="18"/>
              </w:rPr>
              <w:t>Decolonisation, India, Palestine, Suez</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49E9A53" w14:textId="77777777" w:rsidR="003F4478" w:rsidRDefault="00000000">
            <w:pPr>
              <w:spacing w:after="30" w:line="250" w:lineRule="auto"/>
            </w:pPr>
            <w:r>
              <w:rPr>
                <w:rFonts w:ascii="Calibri" w:eastAsia="Calibri" w:hAnsi="Calibri" w:cs="Calibri"/>
                <w:sz w:val="18"/>
                <w:szCs w:val="18"/>
              </w:rPr>
              <w:t>How far / extent</w:t>
            </w:r>
          </w:p>
        </w:tc>
      </w:tr>
    </w:tbl>
    <w:p w14:paraId="4D66AB03" w14:textId="77777777" w:rsidR="003F4478" w:rsidRDefault="003F4478">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F4478" w14:paraId="4751BE76"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76BB7465" w14:textId="77777777" w:rsidR="003F4478" w:rsidRDefault="00000000">
            <w:pPr>
              <w:keepNext/>
              <w:spacing w:after="80"/>
            </w:pPr>
            <w:r>
              <w:rPr>
                <w:rFonts w:ascii="Calibri" w:eastAsia="Calibri" w:hAnsi="Calibri" w:cs="Calibri"/>
                <w:b/>
                <w:bCs/>
                <w:color w:val="9B2335"/>
                <w:spacing w:val="20"/>
                <w:sz w:val="18"/>
                <w:szCs w:val="18"/>
              </w:rPr>
              <w:lastRenderedPageBreak/>
              <w:t xml:space="preserve">WHAT THE EXAMINER HAS ASKED  ·  </w:t>
            </w:r>
            <w:r>
              <w:rPr>
                <w:rFonts w:ascii="Calibri" w:eastAsia="Calibri" w:hAnsi="Calibri" w:cs="Calibri"/>
                <w:b/>
                <w:bCs/>
                <w:color w:val="9B2335"/>
                <w:sz w:val="20"/>
                <w:szCs w:val="20"/>
              </w:rPr>
              <w:t>The pattern</w:t>
            </w:r>
          </w:p>
          <w:p w14:paraId="106D2C86" w14:textId="77777777" w:rsidR="003F4478" w:rsidRDefault="00000000">
            <w:pPr>
              <w:spacing w:after="80" w:line="270" w:lineRule="auto"/>
            </w:pPr>
            <w:r>
              <w:rPr>
                <w:sz w:val="21"/>
                <w:szCs w:val="21"/>
              </w:rPr>
              <w:t xml:space="preserve">The examiner loves the </w:t>
            </w:r>
            <w:r>
              <w:rPr>
                <w:b/>
                <w:bCs/>
                <w:sz w:val="21"/>
                <w:szCs w:val="21"/>
              </w:rPr>
              <w:t>end of empire</w:t>
            </w:r>
            <w:r>
              <w:rPr>
                <w:sz w:val="21"/>
                <w:szCs w:val="21"/>
              </w:rPr>
              <w:t xml:space="preserve">: the </w:t>
            </w:r>
            <w:r>
              <w:rPr>
                <w:b/>
                <w:bCs/>
                <w:sz w:val="21"/>
                <w:szCs w:val="21"/>
              </w:rPr>
              <w:t>Commonwealth</w:t>
            </w:r>
            <w:r>
              <w:rPr>
                <w:sz w:val="21"/>
                <w:szCs w:val="21"/>
              </w:rPr>
              <w:t xml:space="preserve"> and how it differs from the Empire (2015, 2017 — almost identical — and a 2024 short note), the </w:t>
            </w:r>
            <w:r>
              <w:rPr>
                <w:b/>
                <w:bCs/>
                <w:sz w:val="21"/>
                <w:szCs w:val="21"/>
              </w:rPr>
              <w:t>motives for decolonisation</w:t>
            </w:r>
            <w:r>
              <w:rPr>
                <w:sz w:val="21"/>
                <w:szCs w:val="21"/>
              </w:rPr>
              <w:t xml:space="preserve"> with </w:t>
            </w:r>
            <w:r>
              <w:rPr>
                <w:b/>
                <w:bCs/>
                <w:sz w:val="21"/>
                <w:szCs w:val="21"/>
              </w:rPr>
              <w:t>India</w:t>
            </w:r>
            <w:r>
              <w:rPr>
                <w:sz w:val="21"/>
                <w:szCs w:val="21"/>
              </w:rPr>
              <w:t xml:space="preserve"> (2019), how the </w:t>
            </w:r>
            <w:r>
              <w:rPr>
                <w:b/>
                <w:bCs/>
                <w:sz w:val="21"/>
                <w:szCs w:val="21"/>
              </w:rPr>
              <w:t>war and Cold War triggered</w:t>
            </w:r>
            <w:r>
              <w:rPr>
                <w:sz w:val="21"/>
                <w:szCs w:val="21"/>
              </w:rPr>
              <w:t xml:space="preserve"> it (2024), and </w:t>
            </w:r>
            <w:r>
              <w:rPr>
                <w:b/>
                <w:bCs/>
                <w:sz w:val="21"/>
                <w:szCs w:val="21"/>
              </w:rPr>
              <w:t>global pressures v British decisions</w:t>
            </w:r>
            <w:r>
              <w:rPr>
                <w:sz w:val="21"/>
                <w:szCs w:val="21"/>
              </w:rPr>
              <w:t xml:space="preserve"> with </w:t>
            </w:r>
            <w:r>
              <w:rPr>
                <w:b/>
                <w:bCs/>
                <w:sz w:val="21"/>
                <w:szCs w:val="21"/>
              </w:rPr>
              <w:t>case studies</w:t>
            </w:r>
            <w:r>
              <w:rPr>
                <w:sz w:val="21"/>
                <w:szCs w:val="21"/>
              </w:rPr>
              <w:t xml:space="preserve"> (2026). The </w:t>
            </w:r>
            <w:r>
              <w:rPr>
                <w:b/>
                <w:bCs/>
                <w:sz w:val="21"/>
                <w:szCs w:val="21"/>
              </w:rPr>
              <w:t>Middle East</w:t>
            </w:r>
            <w:r>
              <w:rPr>
                <w:sz w:val="21"/>
                <w:szCs w:val="21"/>
              </w:rPr>
              <w:t xml:space="preserve"> (Palestine and Suez, 2020; Suez short note 2022). </w:t>
            </w:r>
            <w:r>
              <w:rPr>
                <w:b/>
                <w:bCs/>
                <w:sz w:val="21"/>
                <w:szCs w:val="21"/>
              </w:rPr>
              <w:t>Churchill</w:t>
            </w:r>
            <w:r>
              <w:rPr>
                <w:sz w:val="21"/>
                <w:szCs w:val="21"/>
              </w:rPr>
              <w:t xml:space="preserve"> in three roles (2022; short note 2018). The </w:t>
            </w:r>
            <w:r>
              <w:rPr>
                <w:b/>
                <w:bCs/>
                <w:sz w:val="21"/>
                <w:szCs w:val="21"/>
              </w:rPr>
              <w:t>Second World War</w:t>
            </w:r>
            <w:r>
              <w:rPr>
                <w:sz w:val="21"/>
                <w:szCs w:val="21"/>
              </w:rPr>
              <w:t xml:space="preserve"> (2023; short note 2016). </w:t>
            </w:r>
            <w:r>
              <w:rPr>
                <w:b/>
                <w:bCs/>
                <w:sz w:val="21"/>
                <w:szCs w:val="21"/>
              </w:rPr>
              <w:t>Attlee</w:t>
            </w:r>
            <w:r>
              <w:rPr>
                <w:sz w:val="21"/>
                <w:szCs w:val="21"/>
              </w:rPr>
              <w:t xml:space="preserve"> (2019). </w:t>
            </w:r>
            <w:r>
              <w:rPr>
                <w:b/>
                <w:bCs/>
                <w:sz w:val="21"/>
                <w:szCs w:val="21"/>
              </w:rPr>
              <w:t>Britain and the USA</w:t>
            </w:r>
            <w:r>
              <w:rPr>
                <w:sz w:val="21"/>
                <w:szCs w:val="21"/>
              </w:rPr>
              <w:t xml:space="preserve"> to 9/11 (2018). Not yet set as full questions: the </w:t>
            </w:r>
            <w:r>
              <w:rPr>
                <w:b/>
                <w:bCs/>
                <w:sz w:val="21"/>
                <w:szCs w:val="21"/>
              </w:rPr>
              <w:t>war conferences and the UN</w:t>
            </w:r>
            <w:r>
              <w:rPr>
                <w:sz w:val="21"/>
                <w:szCs w:val="21"/>
              </w:rPr>
              <w:t xml:space="preserve">, </w:t>
            </w:r>
            <w:r>
              <w:rPr>
                <w:b/>
                <w:bCs/>
                <w:sz w:val="21"/>
                <w:szCs w:val="21"/>
              </w:rPr>
              <w:t>NATO</w:t>
            </w:r>
            <w:r>
              <w:rPr>
                <w:sz w:val="21"/>
                <w:szCs w:val="21"/>
              </w:rPr>
              <w:t xml:space="preserve"> and the </w:t>
            </w:r>
            <w:r>
              <w:rPr>
                <w:b/>
                <w:bCs/>
                <w:sz w:val="21"/>
                <w:szCs w:val="21"/>
              </w:rPr>
              <w:t>Cold War</w:t>
            </w:r>
            <w:r>
              <w:rPr>
                <w:sz w:val="21"/>
                <w:szCs w:val="21"/>
              </w:rPr>
              <w:t xml:space="preserve"> on their own, </w:t>
            </w:r>
            <w:r>
              <w:rPr>
                <w:b/>
                <w:bCs/>
                <w:sz w:val="21"/>
                <w:szCs w:val="21"/>
              </w:rPr>
              <w:t>home policy 1951–79</w:t>
            </w:r>
            <w:r>
              <w:rPr>
                <w:sz w:val="21"/>
                <w:szCs w:val="21"/>
              </w:rPr>
              <w:t xml:space="preserve">, and </w:t>
            </w:r>
            <w:r>
              <w:rPr>
                <w:b/>
                <w:bCs/>
                <w:sz w:val="21"/>
                <w:szCs w:val="21"/>
              </w:rPr>
              <w:t>Britain and the EEC</w:t>
            </w:r>
            <w:r>
              <w:rPr>
                <w:sz w:val="21"/>
                <w:szCs w:val="21"/>
              </w:rPr>
              <w:t>.</w:t>
            </w:r>
          </w:p>
        </w:tc>
      </w:tr>
    </w:tbl>
    <w:p w14:paraId="26048E09" w14:textId="77777777" w:rsidR="003F4478" w:rsidRDefault="003F4478"/>
    <w:p w14:paraId="17C9A898" w14:textId="77777777" w:rsidR="003F4478" w:rsidRDefault="00000000">
      <w:pPr>
        <w:pStyle w:val="Heading1"/>
        <w:pageBreakBefore/>
      </w:pPr>
      <w:bookmarkStart w:id="124" w:name="_Toc241397043"/>
      <w:r>
        <w:lastRenderedPageBreak/>
        <w:t>Part Six — The One-Liner Bank</w:t>
      </w:r>
      <w:bookmarkEnd w:id="12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F4478" w14:paraId="6CF01125"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2E5580F9" w14:textId="77777777" w:rsidR="003F4478"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How to use the one-liners</w:t>
            </w:r>
          </w:p>
          <w:p w14:paraId="21419B50" w14:textId="77777777" w:rsidR="003F4478" w:rsidRDefault="00000000">
            <w:pPr>
              <w:spacing w:after="80" w:line="270" w:lineRule="auto"/>
            </w:pPr>
            <w:r>
              <w:rPr>
                <w:sz w:val="21"/>
                <w:szCs w:val="21"/>
              </w:rPr>
              <w:t xml:space="preserve">Cover the answer after the arrow and say it aloud. </w:t>
            </w:r>
            <w:r>
              <w:rPr>
                <w:b/>
                <w:bCs/>
                <w:sz w:val="21"/>
                <w:szCs w:val="21"/>
              </w:rPr>
              <w:t>120 questions</w:t>
            </w:r>
            <w:r>
              <w:rPr>
                <w:sz w:val="21"/>
                <w:szCs w:val="21"/>
              </w:rPr>
              <w:t>; bold words are the ones examiners test. The past MCQs are solved in T8QA.</w:t>
            </w:r>
          </w:p>
        </w:tc>
      </w:tr>
    </w:tbl>
    <w:p w14:paraId="50CEA46A" w14:textId="77777777" w:rsidR="003F4478" w:rsidRDefault="003F4478"/>
    <w:p w14:paraId="2286469C" w14:textId="77777777" w:rsidR="003F4478" w:rsidRDefault="00000000">
      <w:pPr>
        <w:pStyle w:val="Heading2"/>
      </w:pPr>
      <w:bookmarkStart w:id="125" w:name="_Toc241397044"/>
      <w:r>
        <w:t>One-liners · The Second World War</w:t>
      </w:r>
      <w:bookmarkEnd w:id="125"/>
    </w:p>
    <w:p w14:paraId="144F88D2" w14:textId="77777777" w:rsidR="003F4478" w:rsidRDefault="00000000">
      <w:pPr>
        <w:tabs>
          <w:tab w:val="left" w:pos="460"/>
        </w:tabs>
        <w:spacing w:after="90"/>
        <w:ind w:left="460" w:hanging="460"/>
      </w:pPr>
      <w:r>
        <w:rPr>
          <w:b/>
          <w:bCs/>
          <w:color w:val="9B2335"/>
        </w:rPr>
        <w:t>1.</w:t>
      </w:r>
      <w:r>
        <w:rPr>
          <w:b/>
          <w:bCs/>
          <w:color w:val="9B2335"/>
        </w:rPr>
        <w:tab/>
      </w:r>
      <w:r>
        <w:t xml:space="preserve">When did Britain declare war on Germany? → </w:t>
      </w:r>
      <w:r>
        <w:rPr>
          <w:b/>
          <w:bCs/>
        </w:rPr>
        <w:t>3 September 1939</w:t>
      </w:r>
      <w:r>
        <w:t>.</w:t>
      </w:r>
    </w:p>
    <w:p w14:paraId="4A4091F7" w14:textId="77777777" w:rsidR="003F4478" w:rsidRDefault="00000000">
      <w:pPr>
        <w:tabs>
          <w:tab w:val="left" w:pos="460"/>
        </w:tabs>
        <w:spacing w:after="90"/>
        <w:ind w:left="460" w:hanging="460"/>
      </w:pPr>
      <w:r>
        <w:rPr>
          <w:b/>
          <w:bCs/>
          <w:color w:val="9B2335"/>
        </w:rPr>
        <w:t>2.</w:t>
      </w:r>
      <w:r>
        <w:rPr>
          <w:b/>
          <w:bCs/>
          <w:color w:val="9B2335"/>
        </w:rPr>
        <w:tab/>
      </w:r>
      <w:r>
        <w:t>What was the quiet period of 1939–40 called? → The "</w:t>
      </w:r>
      <w:r>
        <w:rPr>
          <w:b/>
          <w:bCs/>
        </w:rPr>
        <w:t>Phoney War</w:t>
      </w:r>
      <w:r>
        <w:t>".</w:t>
      </w:r>
    </w:p>
    <w:p w14:paraId="2A2C9AFB" w14:textId="77777777" w:rsidR="003F4478" w:rsidRDefault="00000000">
      <w:pPr>
        <w:tabs>
          <w:tab w:val="left" w:pos="460"/>
        </w:tabs>
        <w:spacing w:after="90"/>
        <w:ind w:left="460" w:hanging="460"/>
      </w:pPr>
      <w:r>
        <w:rPr>
          <w:b/>
          <w:bCs/>
          <w:color w:val="9B2335"/>
        </w:rPr>
        <w:t>3.</w:t>
      </w:r>
      <w:r>
        <w:rPr>
          <w:b/>
          <w:bCs/>
          <w:color w:val="9B2335"/>
        </w:rPr>
        <w:tab/>
      </w:r>
      <w:r>
        <w:t xml:space="preserve">When did Churchill become Prime Minister? → </w:t>
      </w:r>
      <w:r>
        <w:rPr>
          <w:b/>
          <w:bCs/>
        </w:rPr>
        <w:t>10 May 1940</w:t>
      </w:r>
      <w:r>
        <w:t>.</w:t>
      </w:r>
    </w:p>
    <w:p w14:paraId="0C425864" w14:textId="77777777" w:rsidR="003F4478" w:rsidRDefault="00000000">
      <w:pPr>
        <w:tabs>
          <w:tab w:val="left" w:pos="460"/>
        </w:tabs>
        <w:spacing w:after="90"/>
        <w:ind w:left="460" w:hanging="460"/>
      </w:pPr>
      <w:r>
        <w:rPr>
          <w:b/>
          <w:bCs/>
          <w:color w:val="9B2335"/>
        </w:rPr>
        <w:t>4.</w:t>
      </w:r>
      <w:r>
        <w:rPr>
          <w:b/>
          <w:bCs/>
          <w:color w:val="9B2335"/>
        </w:rPr>
        <w:tab/>
      </w:r>
      <w:r>
        <w:t xml:space="preserve">Who told Chamberlain "In the name of God, go!"? → </w:t>
      </w:r>
      <w:r>
        <w:rPr>
          <w:b/>
          <w:bCs/>
        </w:rPr>
        <w:t>Leo Amery</w:t>
      </w:r>
      <w:r>
        <w:t xml:space="preserve"> (Norway debate).</w:t>
      </w:r>
    </w:p>
    <w:p w14:paraId="6845B98F" w14:textId="77777777" w:rsidR="003F4478" w:rsidRDefault="00000000">
      <w:pPr>
        <w:tabs>
          <w:tab w:val="left" w:pos="460"/>
        </w:tabs>
        <w:spacing w:after="90"/>
        <w:ind w:left="460" w:hanging="460"/>
      </w:pPr>
      <w:r>
        <w:rPr>
          <w:b/>
          <w:bCs/>
          <w:color w:val="9B2335"/>
        </w:rPr>
        <w:t>5.</w:t>
      </w:r>
      <w:r>
        <w:rPr>
          <w:b/>
          <w:bCs/>
          <w:color w:val="9B2335"/>
        </w:rPr>
        <w:tab/>
      </w:r>
      <w:r>
        <w:t xml:space="preserve">What was the codename for the </w:t>
      </w:r>
      <w:r>
        <w:rPr>
          <w:b/>
          <w:bCs/>
        </w:rPr>
        <w:t>Dunkirk</w:t>
      </w:r>
      <w:r>
        <w:t xml:space="preserve"> evacuation? → </w:t>
      </w:r>
      <w:r>
        <w:rPr>
          <w:b/>
          <w:bCs/>
        </w:rPr>
        <w:t>Operation Dynamo</w:t>
      </w:r>
      <w:r>
        <w:t>.</w:t>
      </w:r>
    </w:p>
    <w:p w14:paraId="55EC9CDB" w14:textId="77777777" w:rsidR="003F4478" w:rsidRDefault="00000000">
      <w:pPr>
        <w:tabs>
          <w:tab w:val="left" w:pos="460"/>
        </w:tabs>
        <w:spacing w:after="90"/>
        <w:ind w:left="460" w:hanging="460"/>
      </w:pPr>
      <w:r>
        <w:rPr>
          <w:b/>
          <w:bCs/>
          <w:color w:val="9B2335"/>
        </w:rPr>
        <w:t>6.</w:t>
      </w:r>
      <w:r>
        <w:rPr>
          <w:b/>
          <w:bCs/>
          <w:color w:val="9B2335"/>
        </w:rPr>
        <w:tab/>
      </w:r>
      <w:r>
        <w:t xml:space="preserve">About how many troops were rescued from Dunkirk? → About </w:t>
      </w:r>
      <w:r>
        <w:rPr>
          <w:b/>
          <w:bCs/>
        </w:rPr>
        <w:t>338,000</w:t>
      </w:r>
      <w:r>
        <w:t>.</w:t>
      </w:r>
    </w:p>
    <w:p w14:paraId="714A6BB3" w14:textId="77777777" w:rsidR="003F4478" w:rsidRDefault="00000000">
      <w:pPr>
        <w:tabs>
          <w:tab w:val="left" w:pos="460"/>
        </w:tabs>
        <w:spacing w:after="90"/>
        <w:ind w:left="460" w:hanging="460"/>
      </w:pPr>
      <w:r>
        <w:rPr>
          <w:b/>
          <w:bCs/>
          <w:color w:val="9B2335"/>
        </w:rPr>
        <w:t>7.</w:t>
      </w:r>
      <w:r>
        <w:rPr>
          <w:b/>
          <w:bCs/>
          <w:color w:val="9B2335"/>
        </w:rPr>
        <w:tab/>
      </w:r>
      <w:r>
        <w:t xml:space="preserve">When did France surrender? → </w:t>
      </w:r>
      <w:r>
        <w:rPr>
          <w:b/>
          <w:bCs/>
        </w:rPr>
        <w:t>June 1940</w:t>
      </w:r>
      <w:r>
        <w:t>.</w:t>
      </w:r>
    </w:p>
    <w:p w14:paraId="4F12B2AE" w14:textId="77777777" w:rsidR="003F4478" w:rsidRDefault="00000000">
      <w:pPr>
        <w:tabs>
          <w:tab w:val="left" w:pos="460"/>
        </w:tabs>
        <w:spacing w:after="90"/>
        <w:ind w:left="460" w:hanging="460"/>
      </w:pPr>
      <w:r>
        <w:rPr>
          <w:b/>
          <w:bCs/>
          <w:color w:val="9B2335"/>
        </w:rPr>
        <w:t>8.</w:t>
      </w:r>
      <w:r>
        <w:rPr>
          <w:b/>
          <w:bCs/>
          <w:color w:val="9B2335"/>
        </w:rPr>
        <w:tab/>
      </w:r>
      <w:r>
        <w:t xml:space="preserve">When was the </w:t>
      </w:r>
      <w:r>
        <w:rPr>
          <w:b/>
          <w:bCs/>
        </w:rPr>
        <w:t>Battle of Britain</w:t>
      </w:r>
      <w:r>
        <w:t xml:space="preserve">? → </w:t>
      </w:r>
      <w:r>
        <w:rPr>
          <w:b/>
          <w:bCs/>
        </w:rPr>
        <w:t>July–October 1940</w:t>
      </w:r>
      <w:r>
        <w:t>.</w:t>
      </w:r>
    </w:p>
    <w:p w14:paraId="1B5D9268" w14:textId="77777777" w:rsidR="003F4478" w:rsidRDefault="00000000">
      <w:pPr>
        <w:tabs>
          <w:tab w:val="left" w:pos="460"/>
        </w:tabs>
        <w:spacing w:after="90"/>
        <w:ind w:left="460" w:hanging="460"/>
      </w:pPr>
      <w:r>
        <w:rPr>
          <w:b/>
          <w:bCs/>
          <w:color w:val="9B2335"/>
        </w:rPr>
        <w:t>9.</w:t>
      </w:r>
      <w:r>
        <w:rPr>
          <w:b/>
          <w:bCs/>
          <w:color w:val="9B2335"/>
        </w:rPr>
        <w:tab/>
      </w:r>
      <w:r>
        <w:t xml:space="preserve">What was Hitler's planned invasion of Britain called? → </w:t>
      </w:r>
      <w:r>
        <w:rPr>
          <w:b/>
          <w:bCs/>
        </w:rPr>
        <w:t>Operation Sea Lion</w:t>
      </w:r>
      <w:r>
        <w:t>.</w:t>
      </w:r>
    </w:p>
    <w:p w14:paraId="6FC66769" w14:textId="77777777" w:rsidR="003F4478" w:rsidRDefault="00000000">
      <w:pPr>
        <w:tabs>
          <w:tab w:val="left" w:pos="460"/>
        </w:tabs>
        <w:spacing w:after="90"/>
        <w:ind w:left="460" w:hanging="460"/>
      </w:pPr>
      <w:r>
        <w:rPr>
          <w:b/>
          <w:bCs/>
          <w:color w:val="9B2335"/>
        </w:rPr>
        <w:t>10.</w:t>
      </w:r>
      <w:r>
        <w:rPr>
          <w:b/>
          <w:bCs/>
          <w:color w:val="9B2335"/>
        </w:rPr>
        <w:tab/>
      </w:r>
      <w:r>
        <w:t xml:space="preserve">Which two fighter aircraft won the Battle of Britain? → The </w:t>
      </w:r>
      <w:r>
        <w:rPr>
          <w:b/>
          <w:bCs/>
        </w:rPr>
        <w:t>Spitfire</w:t>
      </w:r>
      <w:r>
        <w:t xml:space="preserve"> and the </w:t>
      </w:r>
      <w:r>
        <w:rPr>
          <w:b/>
          <w:bCs/>
        </w:rPr>
        <w:t>Hurricane</w:t>
      </w:r>
      <w:r>
        <w:t>.</w:t>
      </w:r>
    </w:p>
    <w:p w14:paraId="297A19DD" w14:textId="77777777" w:rsidR="003F4478" w:rsidRDefault="00000000">
      <w:pPr>
        <w:tabs>
          <w:tab w:val="left" w:pos="460"/>
        </w:tabs>
        <w:spacing w:after="90"/>
        <w:ind w:left="460" w:hanging="460"/>
      </w:pPr>
      <w:r>
        <w:rPr>
          <w:b/>
          <w:bCs/>
          <w:color w:val="9B2335"/>
        </w:rPr>
        <w:t>11.</w:t>
      </w:r>
      <w:r>
        <w:rPr>
          <w:b/>
          <w:bCs/>
          <w:color w:val="9B2335"/>
        </w:rPr>
        <w:tab/>
      </w:r>
      <w:r>
        <w:t xml:space="preserve">What was the German bombing of British cities called? → </w:t>
      </w:r>
      <w:r>
        <w:rPr>
          <w:b/>
          <w:bCs/>
        </w:rPr>
        <w:t>The Blitz</w:t>
      </w:r>
      <w:r>
        <w:t>.</w:t>
      </w:r>
    </w:p>
    <w:p w14:paraId="4C3EEA5B" w14:textId="77777777" w:rsidR="003F4478" w:rsidRDefault="00000000">
      <w:pPr>
        <w:tabs>
          <w:tab w:val="left" w:pos="460"/>
        </w:tabs>
        <w:spacing w:after="90"/>
        <w:ind w:left="460" w:hanging="460"/>
      </w:pPr>
      <w:r>
        <w:rPr>
          <w:b/>
          <w:bCs/>
          <w:color w:val="9B2335"/>
        </w:rPr>
        <w:t>12.</w:t>
      </w:r>
      <w:r>
        <w:rPr>
          <w:b/>
          <w:bCs/>
          <w:color w:val="9B2335"/>
        </w:rPr>
        <w:tab/>
      </w:r>
      <w:r>
        <w:t xml:space="preserve">About how many civilians died in the Blitz? → About </w:t>
      </w:r>
      <w:r>
        <w:rPr>
          <w:b/>
          <w:bCs/>
        </w:rPr>
        <w:t>43,000</w:t>
      </w:r>
      <w:r>
        <w:t>.</w:t>
      </w:r>
    </w:p>
    <w:p w14:paraId="24B1924E" w14:textId="77777777" w:rsidR="003F4478" w:rsidRDefault="00000000">
      <w:pPr>
        <w:tabs>
          <w:tab w:val="left" w:pos="460"/>
        </w:tabs>
        <w:spacing w:after="90"/>
        <w:ind w:left="460" w:hanging="460"/>
      </w:pPr>
      <w:r>
        <w:rPr>
          <w:b/>
          <w:bCs/>
          <w:color w:val="9B2335"/>
        </w:rPr>
        <w:t>13.</w:t>
      </w:r>
      <w:r>
        <w:rPr>
          <w:b/>
          <w:bCs/>
          <w:color w:val="9B2335"/>
        </w:rPr>
        <w:tab/>
      </w:r>
      <w:r>
        <w:t xml:space="preserve">Where were the Enigma codes broken? → </w:t>
      </w:r>
      <w:r>
        <w:rPr>
          <w:b/>
          <w:bCs/>
        </w:rPr>
        <w:t>Bletchley Park</w:t>
      </w:r>
      <w:r>
        <w:t>.</w:t>
      </w:r>
    </w:p>
    <w:p w14:paraId="4B468DBB" w14:textId="77777777" w:rsidR="003F4478" w:rsidRDefault="00000000">
      <w:pPr>
        <w:tabs>
          <w:tab w:val="left" w:pos="460"/>
        </w:tabs>
        <w:spacing w:after="90"/>
        <w:ind w:left="460" w:hanging="460"/>
      </w:pPr>
      <w:r>
        <w:rPr>
          <w:b/>
          <w:bCs/>
          <w:color w:val="9B2335"/>
        </w:rPr>
        <w:t>14.</w:t>
      </w:r>
      <w:r>
        <w:rPr>
          <w:b/>
          <w:bCs/>
          <w:color w:val="9B2335"/>
        </w:rPr>
        <w:tab/>
      </w:r>
      <w:r>
        <w:t xml:space="preserve">Which </w:t>
      </w:r>
      <w:r>
        <w:rPr>
          <w:b/>
          <w:bCs/>
        </w:rPr>
        <w:t>1941</w:t>
      </w:r>
      <w:r>
        <w:t xml:space="preserve"> US law supplied Britain with arms? → </w:t>
      </w:r>
      <w:r>
        <w:rPr>
          <w:b/>
          <w:bCs/>
        </w:rPr>
        <w:t>Lend-Lease</w:t>
      </w:r>
      <w:r>
        <w:t>.</w:t>
      </w:r>
    </w:p>
    <w:p w14:paraId="6CB81F24" w14:textId="77777777" w:rsidR="003F4478" w:rsidRDefault="00000000">
      <w:pPr>
        <w:tabs>
          <w:tab w:val="left" w:pos="460"/>
        </w:tabs>
        <w:spacing w:after="90"/>
        <w:ind w:left="460" w:hanging="460"/>
      </w:pPr>
      <w:r>
        <w:rPr>
          <w:b/>
          <w:bCs/>
          <w:color w:val="9B2335"/>
        </w:rPr>
        <w:t>15.</w:t>
      </w:r>
      <w:r>
        <w:rPr>
          <w:b/>
          <w:bCs/>
          <w:color w:val="9B2335"/>
        </w:rPr>
        <w:tab/>
      </w:r>
      <w:r>
        <w:t xml:space="preserve">What was Germany's invasion of the USSR called? → </w:t>
      </w:r>
      <w:r>
        <w:rPr>
          <w:b/>
          <w:bCs/>
        </w:rPr>
        <w:t>Operation Barbarossa</w:t>
      </w:r>
      <w:r>
        <w:t xml:space="preserve"> (22 June 1941).</w:t>
      </w:r>
    </w:p>
    <w:p w14:paraId="6E8F8A9B" w14:textId="77777777" w:rsidR="003F4478" w:rsidRDefault="00000000">
      <w:pPr>
        <w:tabs>
          <w:tab w:val="left" w:pos="460"/>
        </w:tabs>
        <w:spacing w:after="90"/>
        <w:ind w:left="460" w:hanging="460"/>
      </w:pPr>
      <w:r>
        <w:rPr>
          <w:b/>
          <w:bCs/>
          <w:color w:val="9B2335"/>
        </w:rPr>
        <w:t>16.</w:t>
      </w:r>
      <w:r>
        <w:rPr>
          <w:b/>
          <w:bCs/>
          <w:color w:val="9B2335"/>
        </w:rPr>
        <w:tab/>
      </w:r>
      <w:r>
        <w:t xml:space="preserve">When did Japan attack </w:t>
      </w:r>
      <w:r>
        <w:rPr>
          <w:b/>
          <w:bCs/>
        </w:rPr>
        <w:t>Pearl Harbor</w:t>
      </w:r>
      <w:r>
        <w:t xml:space="preserve">? → </w:t>
      </w:r>
      <w:r>
        <w:rPr>
          <w:b/>
          <w:bCs/>
        </w:rPr>
        <w:t>7 December 1941</w:t>
      </w:r>
      <w:r>
        <w:t>.</w:t>
      </w:r>
    </w:p>
    <w:p w14:paraId="13C5571E" w14:textId="77777777" w:rsidR="003F4478" w:rsidRDefault="00000000">
      <w:pPr>
        <w:tabs>
          <w:tab w:val="left" w:pos="460"/>
        </w:tabs>
        <w:spacing w:after="90"/>
        <w:ind w:left="460" w:hanging="460"/>
      </w:pPr>
      <w:r>
        <w:rPr>
          <w:b/>
          <w:bCs/>
          <w:color w:val="9B2335"/>
        </w:rPr>
        <w:t>17.</w:t>
      </w:r>
      <w:r>
        <w:rPr>
          <w:b/>
          <w:bCs/>
          <w:color w:val="9B2335"/>
        </w:rPr>
        <w:tab/>
      </w:r>
      <w:r>
        <w:t xml:space="preserve">When did Singapore fall? → </w:t>
      </w:r>
      <w:r>
        <w:rPr>
          <w:b/>
          <w:bCs/>
        </w:rPr>
        <w:t>15 February 1942</w:t>
      </w:r>
      <w:r>
        <w:t>.</w:t>
      </w:r>
    </w:p>
    <w:p w14:paraId="14ABE8A7" w14:textId="77777777" w:rsidR="003F4478" w:rsidRDefault="00000000">
      <w:pPr>
        <w:tabs>
          <w:tab w:val="left" w:pos="460"/>
        </w:tabs>
        <w:spacing w:after="90"/>
        <w:ind w:left="460" w:hanging="460"/>
      </w:pPr>
      <w:r>
        <w:rPr>
          <w:b/>
          <w:bCs/>
          <w:color w:val="9B2335"/>
        </w:rPr>
        <w:t>18.</w:t>
      </w:r>
      <w:r>
        <w:rPr>
          <w:b/>
          <w:bCs/>
          <w:color w:val="9B2335"/>
        </w:rPr>
        <w:tab/>
      </w:r>
      <w:r>
        <w:t xml:space="preserve">Which battle of </w:t>
      </w:r>
      <w:r>
        <w:rPr>
          <w:b/>
          <w:bCs/>
        </w:rPr>
        <w:t>1942</w:t>
      </w:r>
      <w:r>
        <w:t xml:space="preserve"> did Montgomery win in Egypt? → </w:t>
      </w:r>
      <w:r>
        <w:rPr>
          <w:b/>
          <w:bCs/>
        </w:rPr>
        <w:t>El Alamein</w:t>
      </w:r>
      <w:r>
        <w:t>.</w:t>
      </w:r>
    </w:p>
    <w:p w14:paraId="2208FE79" w14:textId="77777777" w:rsidR="003F4478" w:rsidRDefault="00000000">
      <w:pPr>
        <w:tabs>
          <w:tab w:val="left" w:pos="460"/>
        </w:tabs>
        <w:spacing w:after="90"/>
        <w:ind w:left="460" w:hanging="460"/>
      </w:pPr>
      <w:r>
        <w:rPr>
          <w:b/>
          <w:bCs/>
          <w:color w:val="9B2335"/>
        </w:rPr>
        <w:t>19.</w:t>
      </w:r>
      <w:r>
        <w:rPr>
          <w:b/>
          <w:bCs/>
          <w:color w:val="9B2335"/>
        </w:rPr>
        <w:tab/>
      </w:r>
      <w:r>
        <w:t xml:space="preserve">What was the codename for the D-Day invasion? → </w:t>
      </w:r>
      <w:r>
        <w:rPr>
          <w:b/>
          <w:bCs/>
        </w:rPr>
        <w:t>Operation Overlord</w:t>
      </w:r>
      <w:r>
        <w:t xml:space="preserve"> (6 June 1944).</w:t>
      </w:r>
    </w:p>
    <w:p w14:paraId="4E173D73" w14:textId="77777777" w:rsidR="003F4478" w:rsidRDefault="00000000">
      <w:pPr>
        <w:tabs>
          <w:tab w:val="left" w:pos="460"/>
        </w:tabs>
        <w:spacing w:after="90"/>
        <w:ind w:left="460" w:hanging="460"/>
      </w:pPr>
      <w:r>
        <w:rPr>
          <w:b/>
          <w:bCs/>
          <w:color w:val="9B2335"/>
        </w:rPr>
        <w:t>20.</w:t>
      </w:r>
      <w:r>
        <w:rPr>
          <w:b/>
          <w:bCs/>
          <w:color w:val="9B2335"/>
        </w:rPr>
        <w:tab/>
      </w:r>
      <w:r>
        <w:t xml:space="preserve">When was </w:t>
      </w:r>
      <w:r>
        <w:rPr>
          <w:b/>
          <w:bCs/>
        </w:rPr>
        <w:t>VE Day</w:t>
      </w:r>
      <w:r>
        <w:t xml:space="preserve">? → </w:t>
      </w:r>
      <w:r>
        <w:rPr>
          <w:b/>
          <w:bCs/>
        </w:rPr>
        <w:t>8 May 1945</w:t>
      </w:r>
      <w:r>
        <w:t>.</w:t>
      </w:r>
    </w:p>
    <w:p w14:paraId="6C9D4848" w14:textId="77777777" w:rsidR="003F4478" w:rsidRDefault="00000000">
      <w:pPr>
        <w:tabs>
          <w:tab w:val="left" w:pos="460"/>
        </w:tabs>
        <w:spacing w:after="90"/>
        <w:ind w:left="460" w:hanging="460"/>
      </w:pPr>
      <w:r>
        <w:rPr>
          <w:b/>
          <w:bCs/>
          <w:color w:val="9B2335"/>
        </w:rPr>
        <w:t>21.</w:t>
      </w:r>
      <w:r>
        <w:rPr>
          <w:b/>
          <w:bCs/>
          <w:color w:val="9B2335"/>
        </w:rPr>
        <w:tab/>
      </w:r>
      <w:r>
        <w:t xml:space="preserve">On which two cities were atomic bombs dropped? → </w:t>
      </w:r>
      <w:r>
        <w:rPr>
          <w:b/>
          <w:bCs/>
        </w:rPr>
        <w:t>Hiroshima</w:t>
      </w:r>
      <w:r>
        <w:t xml:space="preserve"> and </w:t>
      </w:r>
      <w:r>
        <w:rPr>
          <w:b/>
          <w:bCs/>
        </w:rPr>
        <w:t>Nagasaki</w:t>
      </w:r>
      <w:r>
        <w:t xml:space="preserve"> (August 1945).</w:t>
      </w:r>
    </w:p>
    <w:p w14:paraId="68EAD463" w14:textId="77777777" w:rsidR="003F4478" w:rsidRDefault="00000000">
      <w:pPr>
        <w:tabs>
          <w:tab w:val="left" w:pos="460"/>
        </w:tabs>
        <w:spacing w:after="90"/>
        <w:ind w:left="460" w:hanging="460"/>
      </w:pPr>
      <w:r>
        <w:rPr>
          <w:b/>
          <w:bCs/>
          <w:color w:val="9B2335"/>
        </w:rPr>
        <w:t>22.</w:t>
      </w:r>
      <w:r>
        <w:rPr>
          <w:b/>
          <w:bCs/>
          <w:color w:val="9B2335"/>
        </w:rPr>
        <w:tab/>
      </w:r>
      <w:r>
        <w:t xml:space="preserve">Which general led the "Forgotten Army" in Burma? → </w:t>
      </w:r>
      <w:r>
        <w:rPr>
          <w:b/>
          <w:bCs/>
        </w:rPr>
        <w:t>General Slim</w:t>
      </w:r>
      <w:r>
        <w:t>.</w:t>
      </w:r>
    </w:p>
    <w:p w14:paraId="13E2B8E7" w14:textId="77777777" w:rsidR="003F4478" w:rsidRDefault="00000000">
      <w:pPr>
        <w:tabs>
          <w:tab w:val="left" w:pos="460"/>
        </w:tabs>
        <w:spacing w:after="90"/>
        <w:ind w:left="460" w:hanging="460"/>
      </w:pPr>
      <w:r>
        <w:rPr>
          <w:b/>
          <w:bCs/>
          <w:color w:val="9B2335"/>
        </w:rPr>
        <w:t>23.</w:t>
      </w:r>
      <w:r>
        <w:rPr>
          <w:b/>
          <w:bCs/>
          <w:color w:val="9B2335"/>
        </w:rPr>
        <w:tab/>
      </w:r>
      <w:r>
        <w:t xml:space="preserve">When were women first conscripted in Britain? → </w:t>
      </w:r>
      <w:r>
        <w:rPr>
          <w:b/>
          <w:bCs/>
        </w:rPr>
        <w:t>December 1941</w:t>
      </w:r>
      <w:r>
        <w:t>.</w:t>
      </w:r>
    </w:p>
    <w:p w14:paraId="7BDC2EB6" w14:textId="77777777" w:rsidR="003F4478" w:rsidRDefault="00000000">
      <w:pPr>
        <w:tabs>
          <w:tab w:val="left" w:pos="460"/>
        </w:tabs>
        <w:spacing w:after="90"/>
        <w:ind w:left="460" w:hanging="460"/>
      </w:pPr>
      <w:r>
        <w:rPr>
          <w:b/>
          <w:bCs/>
          <w:color w:val="9B2335"/>
        </w:rPr>
        <w:t>24.</w:t>
      </w:r>
      <w:r>
        <w:rPr>
          <w:b/>
          <w:bCs/>
          <w:color w:val="9B2335"/>
        </w:rPr>
        <w:tab/>
      </w:r>
      <w:r>
        <w:t xml:space="preserve">Which Labour minister directed wartime labour? → </w:t>
      </w:r>
      <w:r>
        <w:rPr>
          <w:b/>
          <w:bCs/>
        </w:rPr>
        <w:t>Ernest Bevin</w:t>
      </w:r>
      <w:r>
        <w:t>.</w:t>
      </w:r>
    </w:p>
    <w:p w14:paraId="48F8F02E" w14:textId="77777777" w:rsidR="003F4478" w:rsidRDefault="00000000">
      <w:pPr>
        <w:tabs>
          <w:tab w:val="left" w:pos="460"/>
        </w:tabs>
        <w:spacing w:after="90"/>
        <w:ind w:left="460" w:hanging="460"/>
      </w:pPr>
      <w:r>
        <w:rPr>
          <w:b/>
          <w:bCs/>
          <w:color w:val="9B2335"/>
        </w:rPr>
        <w:lastRenderedPageBreak/>
        <w:t>25.</w:t>
      </w:r>
      <w:r>
        <w:rPr>
          <w:b/>
          <w:bCs/>
          <w:color w:val="9B2335"/>
        </w:rPr>
        <w:tab/>
      </w:r>
      <w:r>
        <w:t xml:space="preserve">About how many Britons died in the war? → About </w:t>
      </w:r>
      <w:r>
        <w:rPr>
          <w:b/>
          <w:bCs/>
        </w:rPr>
        <w:t>450,000</w:t>
      </w:r>
      <w:r>
        <w:t xml:space="preserve"> (384,000 servicemen, 67,000 civilians).</w:t>
      </w:r>
    </w:p>
    <w:p w14:paraId="1122FC7D" w14:textId="77777777" w:rsidR="003F4478" w:rsidRDefault="00000000">
      <w:pPr>
        <w:pStyle w:val="Heading2"/>
      </w:pPr>
      <w:bookmarkStart w:id="126" w:name="_Toc241397045"/>
      <w:r>
        <w:t>One-liners · Churchill</w:t>
      </w:r>
      <w:bookmarkEnd w:id="126"/>
    </w:p>
    <w:p w14:paraId="063D10D8" w14:textId="77777777" w:rsidR="003F4478" w:rsidRDefault="00000000">
      <w:pPr>
        <w:tabs>
          <w:tab w:val="left" w:pos="460"/>
        </w:tabs>
        <w:spacing w:after="90"/>
        <w:ind w:left="460" w:hanging="460"/>
      </w:pPr>
      <w:r>
        <w:rPr>
          <w:b/>
          <w:bCs/>
          <w:color w:val="9B2335"/>
        </w:rPr>
        <w:t>26.</w:t>
      </w:r>
      <w:r>
        <w:rPr>
          <w:b/>
          <w:bCs/>
          <w:color w:val="9B2335"/>
        </w:rPr>
        <w:tab/>
      </w:r>
      <w:r>
        <w:t xml:space="preserve">Where was Churchill born (1874)? → </w:t>
      </w:r>
      <w:r>
        <w:rPr>
          <w:b/>
          <w:bCs/>
        </w:rPr>
        <w:t>Blenheim Palace</w:t>
      </w:r>
      <w:r>
        <w:t>.</w:t>
      </w:r>
    </w:p>
    <w:p w14:paraId="6FBBE23E" w14:textId="77777777" w:rsidR="003F4478" w:rsidRDefault="00000000">
      <w:pPr>
        <w:tabs>
          <w:tab w:val="left" w:pos="460"/>
        </w:tabs>
        <w:spacing w:after="90"/>
        <w:ind w:left="460" w:hanging="460"/>
      </w:pPr>
      <w:r>
        <w:rPr>
          <w:b/>
          <w:bCs/>
          <w:color w:val="9B2335"/>
        </w:rPr>
        <w:t>27.</w:t>
      </w:r>
      <w:r>
        <w:rPr>
          <w:b/>
          <w:bCs/>
          <w:color w:val="9B2335"/>
        </w:rPr>
        <w:tab/>
      </w:r>
      <w:r>
        <w:t xml:space="preserve">In which famous cavalry charge did he ride (1898)? → </w:t>
      </w:r>
      <w:r>
        <w:rPr>
          <w:b/>
          <w:bCs/>
        </w:rPr>
        <w:t>Omdurman</w:t>
      </w:r>
      <w:r>
        <w:t>.</w:t>
      </w:r>
    </w:p>
    <w:p w14:paraId="15E35212" w14:textId="77777777" w:rsidR="003F4478" w:rsidRDefault="00000000">
      <w:pPr>
        <w:tabs>
          <w:tab w:val="left" w:pos="460"/>
        </w:tabs>
        <w:spacing w:after="90"/>
        <w:ind w:left="460" w:hanging="460"/>
      </w:pPr>
      <w:r>
        <w:rPr>
          <w:b/>
          <w:bCs/>
          <w:color w:val="9B2335"/>
        </w:rPr>
        <w:t>28.</w:t>
      </w:r>
      <w:r>
        <w:rPr>
          <w:b/>
          <w:bCs/>
          <w:color w:val="9B2335"/>
        </w:rPr>
        <w:tab/>
      </w:r>
      <w:r>
        <w:t xml:space="preserve">From which war did he escape as a prisoner (1899)? → The </w:t>
      </w:r>
      <w:r>
        <w:rPr>
          <w:b/>
          <w:bCs/>
        </w:rPr>
        <w:t>Boer War</w:t>
      </w:r>
      <w:r>
        <w:t>.</w:t>
      </w:r>
    </w:p>
    <w:p w14:paraId="4CD04572" w14:textId="77777777" w:rsidR="003F4478" w:rsidRDefault="00000000">
      <w:pPr>
        <w:tabs>
          <w:tab w:val="left" w:pos="460"/>
        </w:tabs>
        <w:spacing w:after="90"/>
        <w:ind w:left="460" w:hanging="460"/>
      </w:pPr>
      <w:r>
        <w:rPr>
          <w:b/>
          <w:bCs/>
          <w:color w:val="9B2335"/>
        </w:rPr>
        <w:t>29.</w:t>
      </w:r>
      <w:r>
        <w:rPr>
          <w:b/>
          <w:bCs/>
          <w:color w:val="9B2335"/>
        </w:rPr>
        <w:tab/>
      </w:r>
      <w:r>
        <w:t xml:space="preserve">When did he cross from the Conservatives to the Liberals? → </w:t>
      </w:r>
      <w:r>
        <w:rPr>
          <w:b/>
          <w:bCs/>
        </w:rPr>
        <w:t>1904</w:t>
      </w:r>
      <w:r>
        <w:t>.</w:t>
      </w:r>
    </w:p>
    <w:p w14:paraId="6D04F623" w14:textId="77777777" w:rsidR="003F4478" w:rsidRDefault="00000000">
      <w:pPr>
        <w:tabs>
          <w:tab w:val="left" w:pos="460"/>
        </w:tabs>
        <w:spacing w:after="90"/>
        <w:ind w:left="460" w:hanging="460"/>
      </w:pPr>
      <w:r>
        <w:rPr>
          <w:b/>
          <w:bCs/>
          <w:color w:val="9B2335"/>
        </w:rPr>
        <w:t>30.</w:t>
      </w:r>
      <w:r>
        <w:rPr>
          <w:b/>
          <w:bCs/>
          <w:color w:val="9B2335"/>
        </w:rPr>
        <w:tab/>
      </w:r>
      <w:r>
        <w:t xml:space="preserve">Which campaign of </w:t>
      </w:r>
      <w:r>
        <w:rPr>
          <w:b/>
          <w:bCs/>
        </w:rPr>
        <w:t>1915</w:t>
      </w:r>
      <w:r>
        <w:t xml:space="preserve"> cost him the Admiralty? → </w:t>
      </w:r>
      <w:r>
        <w:rPr>
          <w:b/>
          <w:bCs/>
        </w:rPr>
        <w:t>Gallipoli</w:t>
      </w:r>
      <w:r>
        <w:t xml:space="preserve"> (Dardanelles).</w:t>
      </w:r>
    </w:p>
    <w:p w14:paraId="726380BE" w14:textId="77777777" w:rsidR="003F4478" w:rsidRDefault="00000000">
      <w:pPr>
        <w:tabs>
          <w:tab w:val="left" w:pos="460"/>
        </w:tabs>
        <w:spacing w:after="90"/>
        <w:ind w:left="460" w:hanging="460"/>
      </w:pPr>
      <w:r>
        <w:rPr>
          <w:b/>
          <w:bCs/>
          <w:color w:val="9B2335"/>
        </w:rPr>
        <w:t>31.</w:t>
      </w:r>
      <w:r>
        <w:rPr>
          <w:b/>
          <w:bCs/>
          <w:color w:val="9B2335"/>
        </w:rPr>
        <w:tab/>
      </w:r>
      <w:r>
        <w:t xml:space="preserve">What mistake did he make as Chancellor (1925)? → Returning to the </w:t>
      </w:r>
      <w:r>
        <w:rPr>
          <w:b/>
          <w:bCs/>
        </w:rPr>
        <w:t>gold standard</w:t>
      </w:r>
      <w:r>
        <w:t>.</w:t>
      </w:r>
    </w:p>
    <w:p w14:paraId="6E4EE5BE" w14:textId="77777777" w:rsidR="003F4478" w:rsidRDefault="00000000">
      <w:pPr>
        <w:tabs>
          <w:tab w:val="left" w:pos="460"/>
        </w:tabs>
        <w:spacing w:after="90"/>
        <w:ind w:left="460" w:hanging="460"/>
      </w:pPr>
      <w:r>
        <w:rPr>
          <w:b/>
          <w:bCs/>
          <w:color w:val="9B2335"/>
        </w:rPr>
        <w:t>32.</w:t>
      </w:r>
      <w:r>
        <w:rPr>
          <w:b/>
          <w:bCs/>
          <w:color w:val="9B2335"/>
        </w:rPr>
        <w:tab/>
      </w:r>
      <w:r>
        <w:t>What were his years out of office in the 1930s called? → The "</w:t>
      </w:r>
      <w:r>
        <w:rPr>
          <w:b/>
          <w:bCs/>
        </w:rPr>
        <w:t>wilderness years</w:t>
      </w:r>
      <w:r>
        <w:t>".</w:t>
      </w:r>
    </w:p>
    <w:p w14:paraId="63D09971" w14:textId="77777777" w:rsidR="003F4478" w:rsidRDefault="00000000">
      <w:pPr>
        <w:tabs>
          <w:tab w:val="left" w:pos="460"/>
        </w:tabs>
        <w:spacing w:after="90"/>
        <w:ind w:left="460" w:hanging="460"/>
      </w:pPr>
      <w:r>
        <w:rPr>
          <w:b/>
          <w:bCs/>
          <w:color w:val="9B2335"/>
        </w:rPr>
        <w:t>33.</w:t>
      </w:r>
      <w:r>
        <w:rPr>
          <w:b/>
          <w:bCs/>
          <w:color w:val="9B2335"/>
        </w:rPr>
        <w:tab/>
      </w:r>
      <w:r>
        <w:t>Complete: "I have nothing to offer but…" → "…</w:t>
      </w:r>
      <w:r>
        <w:rPr>
          <w:b/>
          <w:bCs/>
        </w:rPr>
        <w:t>blood, toil, tears and sweat</w:t>
      </w:r>
      <w:r>
        <w:t>."</w:t>
      </w:r>
    </w:p>
    <w:p w14:paraId="549B61C9" w14:textId="77777777" w:rsidR="003F4478" w:rsidRDefault="00000000">
      <w:pPr>
        <w:tabs>
          <w:tab w:val="left" w:pos="460"/>
        </w:tabs>
        <w:spacing w:after="90"/>
        <w:ind w:left="460" w:hanging="460"/>
      </w:pPr>
      <w:r>
        <w:rPr>
          <w:b/>
          <w:bCs/>
          <w:color w:val="9B2335"/>
        </w:rPr>
        <w:t>34.</w:t>
      </w:r>
      <w:r>
        <w:rPr>
          <w:b/>
          <w:bCs/>
          <w:color w:val="9B2335"/>
        </w:rPr>
        <w:tab/>
      </w:r>
      <w:r>
        <w:t xml:space="preserve">Of whom did he say "so much owed by so many to so few"? → The </w:t>
      </w:r>
      <w:r>
        <w:rPr>
          <w:b/>
          <w:bCs/>
        </w:rPr>
        <w:t>RAF pilots</w:t>
      </w:r>
      <w:r>
        <w:t xml:space="preserve"> (1940).</w:t>
      </w:r>
    </w:p>
    <w:p w14:paraId="68033EC6" w14:textId="77777777" w:rsidR="003F4478" w:rsidRDefault="00000000">
      <w:pPr>
        <w:tabs>
          <w:tab w:val="left" w:pos="460"/>
        </w:tabs>
        <w:spacing w:after="90"/>
        <w:ind w:left="460" w:hanging="460"/>
      </w:pPr>
      <w:r>
        <w:rPr>
          <w:b/>
          <w:bCs/>
          <w:color w:val="9B2335"/>
        </w:rPr>
        <w:t>35.</w:t>
      </w:r>
      <w:r>
        <w:rPr>
          <w:b/>
          <w:bCs/>
          <w:color w:val="9B2335"/>
        </w:rPr>
        <w:tab/>
      </w:r>
      <w:r>
        <w:t xml:space="preserve">Where did he give the </w:t>
      </w:r>
      <w:r>
        <w:rPr>
          <w:b/>
          <w:bCs/>
        </w:rPr>
        <w:t>Iron Curtain</w:t>
      </w:r>
      <w:r>
        <w:t xml:space="preserve"> speech? → </w:t>
      </w:r>
      <w:r>
        <w:rPr>
          <w:b/>
          <w:bCs/>
        </w:rPr>
        <w:t>Fulton, Missouri</w:t>
      </w:r>
      <w:r>
        <w:t xml:space="preserve">, </w:t>
      </w:r>
      <w:r>
        <w:rPr>
          <w:b/>
          <w:bCs/>
        </w:rPr>
        <w:t>5 March 1946</w:t>
      </w:r>
      <w:r>
        <w:t>.</w:t>
      </w:r>
    </w:p>
    <w:p w14:paraId="5F8C1B34" w14:textId="77777777" w:rsidR="003F4478" w:rsidRDefault="00000000">
      <w:pPr>
        <w:tabs>
          <w:tab w:val="left" w:pos="460"/>
        </w:tabs>
        <w:spacing w:after="90"/>
        <w:ind w:left="460" w:hanging="460"/>
      </w:pPr>
      <w:r>
        <w:rPr>
          <w:b/>
          <w:bCs/>
          <w:color w:val="9B2335"/>
        </w:rPr>
        <w:t>36.</w:t>
      </w:r>
      <w:r>
        <w:rPr>
          <w:b/>
          <w:bCs/>
          <w:color w:val="9B2335"/>
        </w:rPr>
        <w:tab/>
      </w:r>
      <w:r>
        <w:t xml:space="preserve">What did he call for at </w:t>
      </w:r>
      <w:r>
        <w:rPr>
          <w:b/>
          <w:bCs/>
        </w:rPr>
        <w:t>Zurich</w:t>
      </w:r>
      <w:r>
        <w:t xml:space="preserve"> (1946)? → "A kind of </w:t>
      </w:r>
      <w:r>
        <w:rPr>
          <w:b/>
          <w:bCs/>
        </w:rPr>
        <w:t>United States of Europe</w:t>
      </w:r>
      <w:r>
        <w:t>".</w:t>
      </w:r>
    </w:p>
    <w:p w14:paraId="1CFC7B99" w14:textId="77777777" w:rsidR="003F4478" w:rsidRDefault="00000000">
      <w:pPr>
        <w:tabs>
          <w:tab w:val="left" w:pos="460"/>
        </w:tabs>
        <w:spacing w:after="90"/>
        <w:ind w:left="460" w:hanging="460"/>
      </w:pPr>
      <w:r>
        <w:rPr>
          <w:b/>
          <w:bCs/>
          <w:color w:val="9B2335"/>
        </w:rPr>
        <w:t>37.</w:t>
      </w:r>
      <w:r>
        <w:rPr>
          <w:b/>
          <w:bCs/>
          <w:color w:val="9B2335"/>
        </w:rPr>
        <w:tab/>
      </w:r>
      <w:r>
        <w:t xml:space="preserve">When was Churchill PM for the second time? → </w:t>
      </w:r>
      <w:r>
        <w:rPr>
          <w:b/>
          <w:bCs/>
        </w:rPr>
        <w:t>1951–55</w:t>
      </w:r>
      <w:r>
        <w:t>.</w:t>
      </w:r>
    </w:p>
    <w:p w14:paraId="1D1E7107" w14:textId="77777777" w:rsidR="003F4478" w:rsidRDefault="00000000">
      <w:pPr>
        <w:tabs>
          <w:tab w:val="left" w:pos="460"/>
        </w:tabs>
        <w:spacing w:after="90"/>
        <w:ind w:left="460" w:hanging="460"/>
      </w:pPr>
      <w:r>
        <w:rPr>
          <w:b/>
          <w:bCs/>
          <w:color w:val="9B2335"/>
        </w:rPr>
        <w:t>38.</w:t>
      </w:r>
      <w:r>
        <w:rPr>
          <w:b/>
          <w:bCs/>
          <w:color w:val="9B2335"/>
        </w:rPr>
        <w:tab/>
      </w:r>
      <w:r>
        <w:t xml:space="preserve">Which prize did he win in </w:t>
      </w:r>
      <w:r>
        <w:rPr>
          <w:b/>
          <w:bCs/>
        </w:rPr>
        <w:t>1953</w:t>
      </w:r>
      <w:r>
        <w:t xml:space="preserve">? → The </w:t>
      </w:r>
      <w:r>
        <w:rPr>
          <w:b/>
          <w:bCs/>
        </w:rPr>
        <w:t>Nobel Prize for Literature</w:t>
      </w:r>
      <w:r>
        <w:t>.</w:t>
      </w:r>
    </w:p>
    <w:p w14:paraId="33E2E838" w14:textId="77777777" w:rsidR="003F4478" w:rsidRDefault="00000000">
      <w:pPr>
        <w:tabs>
          <w:tab w:val="left" w:pos="460"/>
        </w:tabs>
        <w:spacing w:after="90"/>
        <w:ind w:left="460" w:hanging="460"/>
      </w:pPr>
      <w:r>
        <w:rPr>
          <w:b/>
          <w:bCs/>
          <w:color w:val="9B2335"/>
        </w:rPr>
        <w:t>39.</w:t>
      </w:r>
      <w:r>
        <w:rPr>
          <w:b/>
          <w:bCs/>
          <w:color w:val="9B2335"/>
        </w:rPr>
        <w:tab/>
      </w:r>
      <w:r>
        <w:t xml:space="preserve">What was his six-volume history of the war? → </w:t>
      </w:r>
      <w:r>
        <w:rPr>
          <w:b/>
          <w:bCs/>
          <w:i/>
          <w:iCs/>
        </w:rPr>
        <w:t>The Second World War</w:t>
      </w:r>
      <w:r>
        <w:t>.</w:t>
      </w:r>
    </w:p>
    <w:p w14:paraId="22F37B8C" w14:textId="77777777" w:rsidR="003F4478" w:rsidRDefault="00000000">
      <w:pPr>
        <w:tabs>
          <w:tab w:val="left" w:pos="460"/>
        </w:tabs>
        <w:spacing w:after="90"/>
        <w:ind w:left="460" w:hanging="460"/>
      </w:pPr>
      <w:r>
        <w:rPr>
          <w:b/>
          <w:bCs/>
          <w:color w:val="9B2335"/>
        </w:rPr>
        <w:t>40.</w:t>
      </w:r>
      <w:r>
        <w:rPr>
          <w:b/>
          <w:bCs/>
          <w:color w:val="9B2335"/>
        </w:rPr>
        <w:tab/>
      </w:r>
      <w:r>
        <w:t xml:space="preserve">What was his history of the First World War? → </w:t>
      </w:r>
      <w:r>
        <w:rPr>
          <w:b/>
          <w:bCs/>
          <w:i/>
          <w:iCs/>
        </w:rPr>
        <w:t>The World Crisis</w:t>
      </w:r>
      <w:r>
        <w:t>.</w:t>
      </w:r>
    </w:p>
    <w:p w14:paraId="71D75D1C" w14:textId="77777777" w:rsidR="003F4478" w:rsidRDefault="00000000">
      <w:pPr>
        <w:tabs>
          <w:tab w:val="left" w:pos="460"/>
        </w:tabs>
        <w:spacing w:after="90"/>
        <w:ind w:left="460" w:hanging="460"/>
      </w:pPr>
      <w:r>
        <w:rPr>
          <w:b/>
          <w:bCs/>
          <w:color w:val="9B2335"/>
        </w:rPr>
        <w:t>41.</w:t>
      </w:r>
      <w:r>
        <w:rPr>
          <w:b/>
          <w:bCs/>
          <w:color w:val="9B2335"/>
        </w:rPr>
        <w:tab/>
      </w:r>
      <w:r>
        <w:t xml:space="preserve">Which biography did he write of his ancestor? → </w:t>
      </w:r>
      <w:r>
        <w:rPr>
          <w:b/>
          <w:bCs/>
          <w:i/>
          <w:iCs/>
        </w:rPr>
        <w:t>Marlborough: His Life and Times</w:t>
      </w:r>
      <w:r>
        <w:t>.</w:t>
      </w:r>
    </w:p>
    <w:p w14:paraId="6E1BDE4D" w14:textId="77777777" w:rsidR="003F4478" w:rsidRDefault="00000000">
      <w:pPr>
        <w:tabs>
          <w:tab w:val="left" w:pos="460"/>
        </w:tabs>
        <w:spacing w:after="90"/>
        <w:ind w:left="460" w:hanging="460"/>
      </w:pPr>
      <w:r>
        <w:rPr>
          <w:b/>
          <w:bCs/>
          <w:color w:val="9B2335"/>
        </w:rPr>
        <w:t>42.</w:t>
      </w:r>
      <w:r>
        <w:rPr>
          <w:b/>
          <w:bCs/>
          <w:color w:val="9B2335"/>
        </w:rPr>
        <w:tab/>
      </w:r>
      <w:r>
        <w:t xml:space="preserve">What did he write about the Sudan campaign? → </w:t>
      </w:r>
      <w:r>
        <w:rPr>
          <w:b/>
          <w:bCs/>
          <w:i/>
          <w:iCs/>
        </w:rPr>
        <w:t>The River War</w:t>
      </w:r>
      <w:r>
        <w:t xml:space="preserve"> (1899).</w:t>
      </w:r>
    </w:p>
    <w:p w14:paraId="3E2C15CD" w14:textId="77777777" w:rsidR="003F4478" w:rsidRDefault="00000000">
      <w:pPr>
        <w:tabs>
          <w:tab w:val="left" w:pos="460"/>
        </w:tabs>
        <w:spacing w:after="90"/>
        <w:ind w:left="460" w:hanging="460"/>
      </w:pPr>
      <w:r>
        <w:rPr>
          <w:b/>
          <w:bCs/>
          <w:color w:val="9B2335"/>
        </w:rPr>
        <w:t>43.</w:t>
      </w:r>
      <w:r>
        <w:rPr>
          <w:b/>
          <w:bCs/>
          <w:color w:val="9B2335"/>
        </w:rPr>
        <w:tab/>
      </w:r>
      <w:r>
        <w:t xml:space="preserve">When did Churchill die? → </w:t>
      </w:r>
      <w:r>
        <w:rPr>
          <w:b/>
          <w:bCs/>
        </w:rPr>
        <w:t>24 January 1965</w:t>
      </w:r>
      <w:r>
        <w:t>.</w:t>
      </w:r>
    </w:p>
    <w:p w14:paraId="3C4D2D9E" w14:textId="77777777" w:rsidR="003F4478" w:rsidRDefault="00000000">
      <w:pPr>
        <w:pStyle w:val="Heading2"/>
      </w:pPr>
      <w:bookmarkStart w:id="127" w:name="_Toc241397046"/>
      <w:r>
        <w:t>One-liners · The conferences and the UN</w:t>
      </w:r>
      <w:bookmarkEnd w:id="127"/>
    </w:p>
    <w:p w14:paraId="77DBDF8F" w14:textId="77777777" w:rsidR="003F4478" w:rsidRDefault="00000000">
      <w:pPr>
        <w:tabs>
          <w:tab w:val="left" w:pos="460"/>
        </w:tabs>
        <w:spacing w:after="90"/>
        <w:ind w:left="460" w:hanging="460"/>
      </w:pPr>
      <w:r>
        <w:rPr>
          <w:b/>
          <w:bCs/>
          <w:color w:val="9B2335"/>
        </w:rPr>
        <w:t>44.</w:t>
      </w:r>
      <w:r>
        <w:rPr>
          <w:b/>
          <w:bCs/>
          <w:color w:val="9B2335"/>
        </w:rPr>
        <w:tab/>
      </w:r>
      <w:r>
        <w:t xml:space="preserve">Which charter did Churchill and Roosevelt issue in </w:t>
      </w:r>
      <w:r>
        <w:rPr>
          <w:b/>
          <w:bCs/>
        </w:rPr>
        <w:t>August 1941</w:t>
      </w:r>
      <w:r>
        <w:t xml:space="preserve">? → The </w:t>
      </w:r>
      <w:r>
        <w:rPr>
          <w:b/>
          <w:bCs/>
        </w:rPr>
        <w:t>Atlantic Charter</w:t>
      </w:r>
      <w:r>
        <w:t>.</w:t>
      </w:r>
    </w:p>
    <w:p w14:paraId="491C76FF" w14:textId="77777777" w:rsidR="003F4478" w:rsidRDefault="00000000">
      <w:pPr>
        <w:tabs>
          <w:tab w:val="left" w:pos="460"/>
        </w:tabs>
        <w:spacing w:after="90"/>
        <w:ind w:left="460" w:hanging="460"/>
      </w:pPr>
      <w:r>
        <w:rPr>
          <w:b/>
          <w:bCs/>
          <w:color w:val="9B2335"/>
        </w:rPr>
        <w:t>45.</w:t>
      </w:r>
      <w:r>
        <w:rPr>
          <w:b/>
          <w:bCs/>
          <w:color w:val="9B2335"/>
        </w:rPr>
        <w:tab/>
      </w:r>
      <w:r>
        <w:t xml:space="preserve">Which point of the Charter mattered for the colonies? → </w:t>
      </w:r>
      <w:r>
        <w:rPr>
          <w:b/>
          <w:bCs/>
        </w:rPr>
        <w:t>Self-determination</w:t>
      </w:r>
      <w:r>
        <w:t xml:space="preserve"> — peoples choosing their own government.</w:t>
      </w:r>
    </w:p>
    <w:p w14:paraId="640DECD3" w14:textId="77777777" w:rsidR="003F4478" w:rsidRDefault="00000000">
      <w:pPr>
        <w:tabs>
          <w:tab w:val="left" w:pos="460"/>
        </w:tabs>
        <w:spacing w:after="90"/>
        <w:ind w:left="460" w:hanging="460"/>
      </w:pPr>
      <w:r>
        <w:rPr>
          <w:b/>
          <w:bCs/>
          <w:color w:val="9B2335"/>
        </w:rPr>
        <w:t>46.</w:t>
      </w:r>
      <w:r>
        <w:rPr>
          <w:b/>
          <w:bCs/>
          <w:color w:val="9B2335"/>
        </w:rPr>
        <w:tab/>
      </w:r>
      <w:r>
        <w:t xml:space="preserve">Which conference (1943) demanded </w:t>
      </w:r>
      <w:r>
        <w:rPr>
          <w:b/>
          <w:bCs/>
        </w:rPr>
        <w:t>unconditional surrender</w:t>
      </w:r>
      <w:r>
        <w:t xml:space="preserve">? → </w:t>
      </w:r>
      <w:r>
        <w:rPr>
          <w:b/>
          <w:bCs/>
        </w:rPr>
        <w:t>Casablanca</w:t>
      </w:r>
      <w:r>
        <w:t>.</w:t>
      </w:r>
    </w:p>
    <w:p w14:paraId="054352D7" w14:textId="77777777" w:rsidR="003F4478" w:rsidRDefault="00000000">
      <w:pPr>
        <w:tabs>
          <w:tab w:val="left" w:pos="460"/>
        </w:tabs>
        <w:spacing w:after="90"/>
        <w:ind w:left="460" w:hanging="460"/>
      </w:pPr>
      <w:r>
        <w:rPr>
          <w:b/>
          <w:bCs/>
          <w:color w:val="9B2335"/>
        </w:rPr>
        <w:t>47.</w:t>
      </w:r>
      <w:r>
        <w:rPr>
          <w:b/>
          <w:bCs/>
          <w:color w:val="9B2335"/>
        </w:rPr>
        <w:tab/>
      </w:r>
      <w:r>
        <w:t xml:space="preserve">Where did the </w:t>
      </w:r>
      <w:r>
        <w:rPr>
          <w:b/>
          <w:bCs/>
        </w:rPr>
        <w:t>Big Three</w:t>
      </w:r>
      <w:r>
        <w:t xml:space="preserve"> first meet (1943)? → </w:t>
      </w:r>
      <w:r>
        <w:rPr>
          <w:b/>
          <w:bCs/>
        </w:rPr>
        <w:t>Tehran</w:t>
      </w:r>
      <w:r>
        <w:t>.</w:t>
      </w:r>
    </w:p>
    <w:p w14:paraId="02CDC313" w14:textId="77777777" w:rsidR="003F4478" w:rsidRDefault="00000000">
      <w:pPr>
        <w:tabs>
          <w:tab w:val="left" w:pos="460"/>
        </w:tabs>
        <w:spacing w:after="90"/>
        <w:ind w:left="460" w:hanging="460"/>
      </w:pPr>
      <w:r>
        <w:rPr>
          <w:b/>
          <w:bCs/>
          <w:color w:val="9B2335"/>
        </w:rPr>
        <w:t>48.</w:t>
      </w:r>
      <w:r>
        <w:rPr>
          <w:b/>
          <w:bCs/>
          <w:color w:val="9B2335"/>
        </w:rPr>
        <w:tab/>
      </w:r>
      <w:r>
        <w:t>What was Churchill and Stalin's secret deal on the Balkans (1944)? → The "</w:t>
      </w:r>
      <w:r>
        <w:rPr>
          <w:b/>
          <w:bCs/>
        </w:rPr>
        <w:t>percentages agreement</w:t>
      </w:r>
      <w:r>
        <w:t>".</w:t>
      </w:r>
    </w:p>
    <w:p w14:paraId="2AC14F86" w14:textId="77777777" w:rsidR="003F4478" w:rsidRDefault="00000000">
      <w:pPr>
        <w:tabs>
          <w:tab w:val="left" w:pos="460"/>
        </w:tabs>
        <w:spacing w:after="90"/>
        <w:ind w:left="460" w:hanging="460"/>
      </w:pPr>
      <w:r>
        <w:rPr>
          <w:b/>
          <w:bCs/>
          <w:color w:val="9B2335"/>
        </w:rPr>
        <w:t>49.</w:t>
      </w:r>
      <w:r>
        <w:rPr>
          <w:b/>
          <w:bCs/>
          <w:color w:val="9B2335"/>
        </w:rPr>
        <w:tab/>
      </w:r>
      <w:r>
        <w:t>Which conference (</w:t>
      </w:r>
      <w:r>
        <w:rPr>
          <w:b/>
          <w:bCs/>
        </w:rPr>
        <w:t>Feb 1945</w:t>
      </w:r>
      <w:r>
        <w:t xml:space="preserve">) planned the division of Germany? → </w:t>
      </w:r>
      <w:r>
        <w:rPr>
          <w:b/>
          <w:bCs/>
        </w:rPr>
        <w:t>Yalta</w:t>
      </w:r>
      <w:r>
        <w:t>.</w:t>
      </w:r>
    </w:p>
    <w:p w14:paraId="5514942F" w14:textId="77777777" w:rsidR="003F4478" w:rsidRDefault="00000000">
      <w:pPr>
        <w:tabs>
          <w:tab w:val="left" w:pos="460"/>
        </w:tabs>
        <w:spacing w:after="90"/>
        <w:ind w:left="460" w:hanging="460"/>
      </w:pPr>
      <w:r>
        <w:rPr>
          <w:b/>
          <w:bCs/>
          <w:color w:val="9B2335"/>
        </w:rPr>
        <w:t>50.</w:t>
      </w:r>
      <w:r>
        <w:rPr>
          <w:b/>
          <w:bCs/>
          <w:color w:val="9B2335"/>
        </w:rPr>
        <w:tab/>
      </w:r>
      <w:r>
        <w:t xml:space="preserve">Who replaced Churchill at </w:t>
      </w:r>
      <w:r>
        <w:rPr>
          <w:b/>
          <w:bCs/>
        </w:rPr>
        <w:t>Potsdam</w:t>
      </w:r>
      <w:r>
        <w:t xml:space="preserve">? → </w:t>
      </w:r>
      <w:r>
        <w:rPr>
          <w:b/>
          <w:bCs/>
        </w:rPr>
        <w:t>Clement Attlee</w:t>
      </w:r>
      <w:r>
        <w:t>.</w:t>
      </w:r>
    </w:p>
    <w:p w14:paraId="1185AB04" w14:textId="77777777" w:rsidR="003F4478" w:rsidRDefault="00000000">
      <w:pPr>
        <w:tabs>
          <w:tab w:val="left" w:pos="460"/>
        </w:tabs>
        <w:spacing w:after="90"/>
        <w:ind w:left="460" w:hanging="460"/>
      </w:pPr>
      <w:r>
        <w:rPr>
          <w:b/>
          <w:bCs/>
          <w:color w:val="9B2335"/>
        </w:rPr>
        <w:t>51.</w:t>
      </w:r>
      <w:r>
        <w:rPr>
          <w:b/>
          <w:bCs/>
          <w:color w:val="9B2335"/>
        </w:rPr>
        <w:tab/>
      </w:r>
      <w:r>
        <w:t xml:space="preserve">When was the UN Charter signed? → </w:t>
      </w:r>
      <w:r>
        <w:rPr>
          <w:b/>
          <w:bCs/>
        </w:rPr>
        <w:t>26 June 1945</w:t>
      </w:r>
      <w:r>
        <w:t xml:space="preserve"> (San Francisco).</w:t>
      </w:r>
    </w:p>
    <w:p w14:paraId="4FFE670F" w14:textId="77777777" w:rsidR="003F4478" w:rsidRDefault="00000000">
      <w:pPr>
        <w:tabs>
          <w:tab w:val="left" w:pos="460"/>
        </w:tabs>
        <w:spacing w:after="90"/>
        <w:ind w:left="460" w:hanging="460"/>
      </w:pPr>
      <w:r>
        <w:rPr>
          <w:b/>
          <w:bCs/>
          <w:color w:val="9B2335"/>
        </w:rPr>
        <w:t>52.</w:t>
      </w:r>
      <w:r>
        <w:rPr>
          <w:b/>
          <w:bCs/>
          <w:color w:val="9B2335"/>
        </w:rPr>
        <w:tab/>
      </w:r>
      <w:r>
        <w:t xml:space="preserve">When did the UN come into existence? → </w:t>
      </w:r>
      <w:r>
        <w:rPr>
          <w:b/>
          <w:bCs/>
        </w:rPr>
        <w:t>24 October 1945</w:t>
      </w:r>
      <w:r>
        <w:t>.</w:t>
      </w:r>
    </w:p>
    <w:p w14:paraId="6DC48389" w14:textId="77777777" w:rsidR="003F4478" w:rsidRDefault="00000000">
      <w:pPr>
        <w:tabs>
          <w:tab w:val="left" w:pos="460"/>
        </w:tabs>
        <w:spacing w:after="90"/>
        <w:ind w:left="460" w:hanging="460"/>
      </w:pPr>
      <w:r>
        <w:rPr>
          <w:b/>
          <w:bCs/>
          <w:color w:val="9B2335"/>
        </w:rPr>
        <w:lastRenderedPageBreak/>
        <w:t>53.</w:t>
      </w:r>
      <w:r>
        <w:rPr>
          <w:b/>
          <w:bCs/>
          <w:color w:val="9B2335"/>
        </w:rPr>
        <w:tab/>
      </w:r>
      <w:r>
        <w:t xml:space="preserve">How many permanent members has the Security Council? → </w:t>
      </w:r>
      <w:r>
        <w:rPr>
          <w:b/>
          <w:bCs/>
        </w:rPr>
        <w:t>Five</w:t>
      </w:r>
      <w:r>
        <w:t xml:space="preserve">, each with a </w:t>
      </w:r>
      <w:r>
        <w:rPr>
          <w:b/>
          <w:bCs/>
        </w:rPr>
        <w:t>veto</w:t>
      </w:r>
      <w:r>
        <w:t>.</w:t>
      </w:r>
    </w:p>
    <w:p w14:paraId="26F71DDA" w14:textId="77777777" w:rsidR="003F4478" w:rsidRDefault="00000000">
      <w:pPr>
        <w:pStyle w:val="Heading2"/>
      </w:pPr>
      <w:bookmarkStart w:id="128" w:name="_Toc241397047"/>
      <w:r>
        <w:t>One-liners · Attlee</w:t>
      </w:r>
      <w:bookmarkEnd w:id="128"/>
    </w:p>
    <w:p w14:paraId="7140EA11" w14:textId="77777777" w:rsidR="003F4478" w:rsidRDefault="00000000">
      <w:pPr>
        <w:tabs>
          <w:tab w:val="left" w:pos="460"/>
        </w:tabs>
        <w:spacing w:after="90"/>
        <w:ind w:left="460" w:hanging="460"/>
      </w:pPr>
      <w:r>
        <w:rPr>
          <w:b/>
          <w:bCs/>
          <w:color w:val="9B2335"/>
        </w:rPr>
        <w:t>54.</w:t>
      </w:r>
      <w:r>
        <w:rPr>
          <w:b/>
          <w:bCs/>
          <w:color w:val="9B2335"/>
        </w:rPr>
        <w:tab/>
      </w:r>
      <w:r>
        <w:t xml:space="preserve">How many seats did Labour win in </w:t>
      </w:r>
      <w:r>
        <w:rPr>
          <w:b/>
          <w:bCs/>
        </w:rPr>
        <w:t>1945</w:t>
      </w:r>
      <w:r>
        <w:t xml:space="preserve">? → </w:t>
      </w:r>
      <w:r>
        <w:rPr>
          <w:b/>
          <w:bCs/>
        </w:rPr>
        <w:t>393</w:t>
      </w:r>
      <w:r>
        <w:t>.</w:t>
      </w:r>
    </w:p>
    <w:p w14:paraId="62607F04" w14:textId="77777777" w:rsidR="003F4478" w:rsidRDefault="00000000">
      <w:pPr>
        <w:tabs>
          <w:tab w:val="left" w:pos="460"/>
        </w:tabs>
        <w:spacing w:after="90"/>
        <w:ind w:left="460" w:hanging="460"/>
      </w:pPr>
      <w:r>
        <w:rPr>
          <w:b/>
          <w:bCs/>
          <w:color w:val="9B2335"/>
        </w:rPr>
        <w:t>55.</w:t>
      </w:r>
      <w:r>
        <w:rPr>
          <w:b/>
          <w:bCs/>
          <w:color w:val="9B2335"/>
        </w:rPr>
        <w:tab/>
      </w:r>
      <w:r>
        <w:t xml:space="preserve">Which report (1942) planned the welfare state? → The </w:t>
      </w:r>
      <w:r>
        <w:rPr>
          <w:b/>
          <w:bCs/>
        </w:rPr>
        <w:t>Beveridge Report</w:t>
      </w:r>
      <w:r>
        <w:t>.</w:t>
      </w:r>
    </w:p>
    <w:p w14:paraId="2AF5AB6C" w14:textId="77777777" w:rsidR="003F4478" w:rsidRDefault="00000000">
      <w:pPr>
        <w:tabs>
          <w:tab w:val="left" w:pos="460"/>
        </w:tabs>
        <w:spacing w:after="90"/>
        <w:ind w:left="460" w:hanging="460"/>
      </w:pPr>
      <w:r>
        <w:rPr>
          <w:b/>
          <w:bCs/>
          <w:color w:val="9B2335"/>
        </w:rPr>
        <w:t>56.</w:t>
      </w:r>
      <w:r>
        <w:rPr>
          <w:b/>
          <w:bCs/>
          <w:color w:val="9B2335"/>
        </w:rPr>
        <w:tab/>
      </w:r>
      <w:r>
        <w:t xml:space="preserve">Name Beveridge's </w:t>
      </w:r>
      <w:r>
        <w:rPr>
          <w:b/>
          <w:bCs/>
        </w:rPr>
        <w:t>Five Giants</w:t>
      </w:r>
      <w:r>
        <w:t xml:space="preserve">. → </w:t>
      </w:r>
      <w:r>
        <w:rPr>
          <w:b/>
          <w:bCs/>
        </w:rPr>
        <w:t>Want, Disease, Ignorance, Squalor, Idleness</w:t>
      </w:r>
      <w:r>
        <w:t>.</w:t>
      </w:r>
    </w:p>
    <w:p w14:paraId="2DBE2873" w14:textId="77777777" w:rsidR="003F4478" w:rsidRDefault="00000000">
      <w:pPr>
        <w:tabs>
          <w:tab w:val="left" w:pos="460"/>
        </w:tabs>
        <w:spacing w:after="90"/>
        <w:ind w:left="460" w:hanging="460"/>
      </w:pPr>
      <w:r>
        <w:rPr>
          <w:b/>
          <w:bCs/>
          <w:color w:val="9B2335"/>
        </w:rPr>
        <w:t>57.</w:t>
      </w:r>
      <w:r>
        <w:rPr>
          <w:b/>
          <w:bCs/>
          <w:color w:val="9B2335"/>
        </w:rPr>
        <w:tab/>
      </w:r>
      <w:r>
        <w:t xml:space="preserve">When did the </w:t>
      </w:r>
      <w:r>
        <w:rPr>
          <w:b/>
          <w:bCs/>
        </w:rPr>
        <w:t>NHS</w:t>
      </w:r>
      <w:r>
        <w:t xml:space="preserve"> begin? → </w:t>
      </w:r>
      <w:r>
        <w:rPr>
          <w:b/>
          <w:bCs/>
        </w:rPr>
        <w:t>5 July 1948</w:t>
      </w:r>
      <w:r>
        <w:t>.</w:t>
      </w:r>
    </w:p>
    <w:p w14:paraId="732291ED" w14:textId="77777777" w:rsidR="003F4478" w:rsidRDefault="00000000">
      <w:pPr>
        <w:tabs>
          <w:tab w:val="left" w:pos="460"/>
        </w:tabs>
        <w:spacing w:after="90"/>
        <w:ind w:left="460" w:hanging="460"/>
      </w:pPr>
      <w:r>
        <w:rPr>
          <w:b/>
          <w:bCs/>
          <w:color w:val="9B2335"/>
        </w:rPr>
        <w:t>58.</w:t>
      </w:r>
      <w:r>
        <w:rPr>
          <w:b/>
          <w:bCs/>
          <w:color w:val="9B2335"/>
        </w:rPr>
        <w:tab/>
      </w:r>
      <w:r>
        <w:t xml:space="preserve">Who created the NHS? → </w:t>
      </w:r>
      <w:r>
        <w:rPr>
          <w:b/>
          <w:bCs/>
        </w:rPr>
        <w:t>Aneurin Bevan</w:t>
      </w:r>
      <w:r>
        <w:t>.</w:t>
      </w:r>
    </w:p>
    <w:p w14:paraId="10451C40" w14:textId="77777777" w:rsidR="003F4478" w:rsidRDefault="00000000">
      <w:pPr>
        <w:tabs>
          <w:tab w:val="left" w:pos="460"/>
        </w:tabs>
        <w:spacing w:after="90"/>
        <w:ind w:left="460" w:hanging="460"/>
      </w:pPr>
      <w:r>
        <w:rPr>
          <w:b/>
          <w:bCs/>
          <w:color w:val="9B2335"/>
        </w:rPr>
        <w:t>59.</w:t>
      </w:r>
      <w:r>
        <w:rPr>
          <w:b/>
          <w:bCs/>
          <w:color w:val="9B2335"/>
        </w:rPr>
        <w:tab/>
      </w:r>
      <w:r>
        <w:t xml:space="preserve">Which </w:t>
      </w:r>
      <w:r>
        <w:rPr>
          <w:b/>
          <w:bCs/>
        </w:rPr>
        <w:t>1946</w:t>
      </w:r>
      <w:r>
        <w:t xml:space="preserve"> Act insured everyone? → The </w:t>
      </w:r>
      <w:r>
        <w:rPr>
          <w:b/>
          <w:bCs/>
        </w:rPr>
        <w:t>National Insurance Act</w:t>
      </w:r>
      <w:r>
        <w:t>.</w:t>
      </w:r>
    </w:p>
    <w:p w14:paraId="46596CFC" w14:textId="77777777" w:rsidR="003F4478" w:rsidRDefault="00000000">
      <w:pPr>
        <w:tabs>
          <w:tab w:val="left" w:pos="460"/>
        </w:tabs>
        <w:spacing w:after="90"/>
        <w:ind w:left="460" w:hanging="460"/>
      </w:pPr>
      <w:r>
        <w:rPr>
          <w:b/>
          <w:bCs/>
          <w:color w:val="9B2335"/>
        </w:rPr>
        <w:t>60.</w:t>
      </w:r>
      <w:r>
        <w:rPr>
          <w:b/>
          <w:bCs/>
          <w:color w:val="9B2335"/>
        </w:rPr>
        <w:tab/>
      </w:r>
      <w:r>
        <w:t xml:space="preserve">Which </w:t>
      </w:r>
      <w:r>
        <w:rPr>
          <w:b/>
          <w:bCs/>
        </w:rPr>
        <w:t>1948</w:t>
      </w:r>
      <w:r>
        <w:t xml:space="preserve"> Act ended the Poor Law? → The </w:t>
      </w:r>
      <w:r>
        <w:rPr>
          <w:b/>
          <w:bCs/>
        </w:rPr>
        <w:t>National Assistance Act</w:t>
      </w:r>
      <w:r>
        <w:t>.</w:t>
      </w:r>
    </w:p>
    <w:p w14:paraId="6FB6E00D" w14:textId="77777777" w:rsidR="003F4478" w:rsidRDefault="00000000">
      <w:pPr>
        <w:tabs>
          <w:tab w:val="left" w:pos="460"/>
        </w:tabs>
        <w:spacing w:after="90"/>
        <w:ind w:left="460" w:hanging="460"/>
      </w:pPr>
      <w:r>
        <w:rPr>
          <w:b/>
          <w:bCs/>
          <w:color w:val="9B2335"/>
        </w:rPr>
        <w:t>61.</w:t>
      </w:r>
      <w:r>
        <w:rPr>
          <w:b/>
          <w:bCs/>
          <w:color w:val="9B2335"/>
        </w:rPr>
        <w:tab/>
      </w:r>
      <w:r>
        <w:t xml:space="preserve">When was the </w:t>
      </w:r>
      <w:r>
        <w:rPr>
          <w:b/>
          <w:bCs/>
        </w:rPr>
        <w:t>Bank of England</w:t>
      </w:r>
      <w:r>
        <w:t xml:space="preserve"> nationalised? → </w:t>
      </w:r>
      <w:r>
        <w:rPr>
          <w:b/>
          <w:bCs/>
        </w:rPr>
        <w:t>1946</w:t>
      </w:r>
      <w:r>
        <w:t>.</w:t>
      </w:r>
    </w:p>
    <w:p w14:paraId="55BE5120" w14:textId="77777777" w:rsidR="003F4478" w:rsidRDefault="00000000">
      <w:pPr>
        <w:tabs>
          <w:tab w:val="left" w:pos="460"/>
        </w:tabs>
        <w:spacing w:after="90"/>
        <w:ind w:left="460" w:hanging="460"/>
      </w:pPr>
      <w:r>
        <w:rPr>
          <w:b/>
          <w:bCs/>
          <w:color w:val="9B2335"/>
        </w:rPr>
        <w:t>62.</w:t>
      </w:r>
      <w:r>
        <w:rPr>
          <w:b/>
          <w:bCs/>
          <w:color w:val="9B2335"/>
        </w:rPr>
        <w:tab/>
      </w:r>
      <w:r>
        <w:t xml:space="preserve">When was coal nationalised? → </w:t>
      </w:r>
      <w:r>
        <w:rPr>
          <w:b/>
          <w:bCs/>
        </w:rPr>
        <w:t>1947</w:t>
      </w:r>
      <w:r>
        <w:t xml:space="preserve"> (1 January).</w:t>
      </w:r>
    </w:p>
    <w:p w14:paraId="013B22F4" w14:textId="77777777" w:rsidR="003F4478" w:rsidRDefault="00000000">
      <w:pPr>
        <w:tabs>
          <w:tab w:val="left" w:pos="460"/>
        </w:tabs>
        <w:spacing w:after="90"/>
        <w:ind w:left="460" w:hanging="460"/>
      </w:pPr>
      <w:r>
        <w:rPr>
          <w:b/>
          <w:bCs/>
          <w:color w:val="9B2335"/>
        </w:rPr>
        <w:t>63.</w:t>
      </w:r>
      <w:r>
        <w:rPr>
          <w:b/>
          <w:bCs/>
          <w:color w:val="9B2335"/>
        </w:rPr>
        <w:tab/>
      </w:r>
      <w:r>
        <w:t xml:space="preserve">How much did the US lend Britain in </w:t>
      </w:r>
      <w:r>
        <w:rPr>
          <w:b/>
          <w:bCs/>
        </w:rPr>
        <w:t>1945</w:t>
      </w:r>
      <w:r>
        <w:t xml:space="preserve">? → </w:t>
      </w:r>
      <w:r>
        <w:rPr>
          <w:b/>
          <w:bCs/>
        </w:rPr>
        <w:t>$3.75 billion</w:t>
      </w:r>
      <w:r>
        <w:t>.</w:t>
      </w:r>
    </w:p>
    <w:p w14:paraId="54B89473" w14:textId="77777777" w:rsidR="003F4478" w:rsidRDefault="00000000">
      <w:pPr>
        <w:tabs>
          <w:tab w:val="left" w:pos="460"/>
        </w:tabs>
        <w:spacing w:after="90"/>
        <w:ind w:left="460" w:hanging="460"/>
      </w:pPr>
      <w:r>
        <w:rPr>
          <w:b/>
          <w:bCs/>
          <w:color w:val="9B2335"/>
        </w:rPr>
        <w:t>64.</w:t>
      </w:r>
      <w:r>
        <w:rPr>
          <w:b/>
          <w:bCs/>
          <w:color w:val="9B2335"/>
        </w:rPr>
        <w:tab/>
      </w:r>
      <w:r>
        <w:t>Who warned of a "</w:t>
      </w:r>
      <w:r>
        <w:rPr>
          <w:b/>
          <w:bCs/>
        </w:rPr>
        <w:t>financial Dunkirk</w:t>
      </w:r>
      <w:r>
        <w:t xml:space="preserve">"? → </w:t>
      </w:r>
      <w:r>
        <w:rPr>
          <w:b/>
          <w:bCs/>
        </w:rPr>
        <w:t>Keynes</w:t>
      </w:r>
      <w:r>
        <w:t>.</w:t>
      </w:r>
    </w:p>
    <w:p w14:paraId="4823E741" w14:textId="77777777" w:rsidR="003F4478" w:rsidRDefault="00000000">
      <w:pPr>
        <w:tabs>
          <w:tab w:val="left" w:pos="460"/>
        </w:tabs>
        <w:spacing w:after="90"/>
        <w:ind w:left="460" w:hanging="460"/>
      </w:pPr>
      <w:r>
        <w:rPr>
          <w:b/>
          <w:bCs/>
          <w:color w:val="9B2335"/>
        </w:rPr>
        <w:t>65.</w:t>
      </w:r>
      <w:r>
        <w:rPr>
          <w:b/>
          <w:bCs/>
          <w:color w:val="9B2335"/>
        </w:rPr>
        <w:tab/>
      </w:r>
      <w:r>
        <w:t>Which Chancellor was linked with "</w:t>
      </w:r>
      <w:r>
        <w:rPr>
          <w:b/>
          <w:bCs/>
        </w:rPr>
        <w:t>austerity</w:t>
      </w:r>
      <w:r>
        <w:t xml:space="preserve">"? → </w:t>
      </w:r>
      <w:r>
        <w:rPr>
          <w:b/>
          <w:bCs/>
        </w:rPr>
        <w:t>Sir Stafford Cripps</w:t>
      </w:r>
      <w:r>
        <w:t>.</w:t>
      </w:r>
    </w:p>
    <w:p w14:paraId="246B8800" w14:textId="77777777" w:rsidR="003F4478" w:rsidRDefault="00000000">
      <w:pPr>
        <w:tabs>
          <w:tab w:val="left" w:pos="460"/>
        </w:tabs>
        <w:spacing w:after="90"/>
        <w:ind w:left="460" w:hanging="460"/>
      </w:pPr>
      <w:r>
        <w:rPr>
          <w:b/>
          <w:bCs/>
          <w:color w:val="9B2335"/>
        </w:rPr>
        <w:t>66.</w:t>
      </w:r>
      <w:r>
        <w:rPr>
          <w:b/>
          <w:bCs/>
          <w:color w:val="9B2335"/>
        </w:rPr>
        <w:tab/>
      </w:r>
      <w:r>
        <w:t xml:space="preserve">To what rate was the pound devalued in </w:t>
      </w:r>
      <w:r>
        <w:rPr>
          <w:b/>
          <w:bCs/>
        </w:rPr>
        <w:t>1949</w:t>
      </w:r>
      <w:r>
        <w:t xml:space="preserve">? → From $4.03 to </w:t>
      </w:r>
      <w:r>
        <w:rPr>
          <w:b/>
          <w:bCs/>
        </w:rPr>
        <w:t>$2.80</w:t>
      </w:r>
      <w:r>
        <w:t>.</w:t>
      </w:r>
    </w:p>
    <w:p w14:paraId="4C4D243E" w14:textId="77777777" w:rsidR="003F4478" w:rsidRDefault="00000000">
      <w:pPr>
        <w:tabs>
          <w:tab w:val="left" w:pos="460"/>
        </w:tabs>
        <w:spacing w:after="90"/>
        <w:ind w:left="460" w:hanging="460"/>
      </w:pPr>
      <w:r>
        <w:rPr>
          <w:b/>
          <w:bCs/>
          <w:color w:val="9B2335"/>
        </w:rPr>
        <w:t>67.</w:t>
      </w:r>
      <w:r>
        <w:rPr>
          <w:b/>
          <w:bCs/>
          <w:color w:val="9B2335"/>
        </w:rPr>
        <w:tab/>
      </w:r>
      <w:r>
        <w:t xml:space="preserve">What was rationed after the war that was never rationed during it? → </w:t>
      </w:r>
      <w:r>
        <w:rPr>
          <w:b/>
          <w:bCs/>
        </w:rPr>
        <w:t>Bread</w:t>
      </w:r>
      <w:r>
        <w:t xml:space="preserve"> (1946–48).</w:t>
      </w:r>
    </w:p>
    <w:p w14:paraId="467439DC" w14:textId="77777777" w:rsidR="003F4478" w:rsidRDefault="00000000">
      <w:pPr>
        <w:tabs>
          <w:tab w:val="left" w:pos="460"/>
        </w:tabs>
        <w:spacing w:after="90"/>
        <w:ind w:left="460" w:hanging="460"/>
      </w:pPr>
      <w:r>
        <w:rPr>
          <w:b/>
          <w:bCs/>
          <w:color w:val="9B2335"/>
        </w:rPr>
        <w:t>68.</w:t>
      </w:r>
      <w:r>
        <w:rPr>
          <w:b/>
          <w:bCs/>
          <w:color w:val="9B2335"/>
        </w:rPr>
        <w:tab/>
      </w:r>
      <w:r>
        <w:t xml:space="preserve">Which </w:t>
      </w:r>
      <w:r>
        <w:rPr>
          <w:b/>
          <w:bCs/>
        </w:rPr>
        <w:t>1946</w:t>
      </w:r>
      <w:r>
        <w:t xml:space="preserve"> Act created Stevenage and Harlow? → The </w:t>
      </w:r>
      <w:r>
        <w:rPr>
          <w:b/>
          <w:bCs/>
        </w:rPr>
        <w:t>New Towns Act</w:t>
      </w:r>
      <w:r>
        <w:t>.</w:t>
      </w:r>
    </w:p>
    <w:p w14:paraId="73DC96DE" w14:textId="77777777" w:rsidR="003F4478" w:rsidRDefault="00000000">
      <w:pPr>
        <w:tabs>
          <w:tab w:val="left" w:pos="460"/>
        </w:tabs>
        <w:spacing w:after="90"/>
        <w:ind w:left="460" w:hanging="460"/>
      </w:pPr>
      <w:r>
        <w:rPr>
          <w:b/>
          <w:bCs/>
          <w:color w:val="9B2335"/>
        </w:rPr>
        <w:t>69.</w:t>
      </w:r>
      <w:r>
        <w:rPr>
          <w:b/>
          <w:bCs/>
          <w:color w:val="9B2335"/>
        </w:rPr>
        <w:tab/>
      </w:r>
      <w:r>
        <w:t xml:space="preserve">Who resigned in </w:t>
      </w:r>
      <w:r>
        <w:rPr>
          <w:b/>
          <w:bCs/>
        </w:rPr>
        <w:t>1951</w:t>
      </w:r>
      <w:r>
        <w:t xml:space="preserve"> over health charges? → </w:t>
      </w:r>
      <w:r>
        <w:rPr>
          <w:b/>
          <w:bCs/>
        </w:rPr>
        <w:t>Aneurin Bevan</w:t>
      </w:r>
      <w:r>
        <w:t xml:space="preserve"> (and Harold Wilson).</w:t>
      </w:r>
    </w:p>
    <w:p w14:paraId="7094BCB4" w14:textId="77777777" w:rsidR="003F4478" w:rsidRDefault="00000000">
      <w:pPr>
        <w:tabs>
          <w:tab w:val="left" w:pos="460"/>
        </w:tabs>
        <w:spacing w:after="90"/>
        <w:ind w:left="460" w:hanging="460"/>
      </w:pPr>
      <w:r>
        <w:rPr>
          <w:b/>
          <w:bCs/>
          <w:color w:val="9B2335"/>
        </w:rPr>
        <w:t>70.</w:t>
      </w:r>
      <w:r>
        <w:rPr>
          <w:b/>
          <w:bCs/>
          <w:color w:val="9B2335"/>
        </w:rPr>
        <w:tab/>
      </w:r>
      <w:r>
        <w:t xml:space="preserve">Who wrote </w:t>
      </w:r>
      <w:r>
        <w:rPr>
          <w:i/>
          <w:iCs/>
        </w:rPr>
        <w:t>The Audit of War</w:t>
      </w:r>
      <w:r>
        <w:t xml:space="preserve">, criticising Labour's priorities? → </w:t>
      </w:r>
      <w:r>
        <w:rPr>
          <w:b/>
          <w:bCs/>
        </w:rPr>
        <w:t>Correlli Barnett</w:t>
      </w:r>
      <w:r>
        <w:t>.</w:t>
      </w:r>
    </w:p>
    <w:p w14:paraId="1518418D" w14:textId="77777777" w:rsidR="003F4478" w:rsidRDefault="00000000">
      <w:pPr>
        <w:pStyle w:val="Heading2"/>
      </w:pPr>
      <w:bookmarkStart w:id="129" w:name="_Toc241397048"/>
      <w:r>
        <w:t>One-liners · The Cold War and the USA</w:t>
      </w:r>
      <w:bookmarkEnd w:id="129"/>
    </w:p>
    <w:p w14:paraId="5E9770F3" w14:textId="77777777" w:rsidR="003F4478" w:rsidRDefault="00000000">
      <w:pPr>
        <w:tabs>
          <w:tab w:val="left" w:pos="460"/>
        </w:tabs>
        <w:spacing w:after="90"/>
        <w:ind w:left="460" w:hanging="460"/>
      </w:pPr>
      <w:r>
        <w:rPr>
          <w:b/>
          <w:bCs/>
          <w:color w:val="9B2335"/>
        </w:rPr>
        <w:t>71.</w:t>
      </w:r>
      <w:r>
        <w:rPr>
          <w:b/>
          <w:bCs/>
          <w:color w:val="9B2335"/>
        </w:rPr>
        <w:tab/>
      </w:r>
      <w:r>
        <w:t xml:space="preserve">What was the US promise (1947) to help free peoples resist communism? → The </w:t>
      </w:r>
      <w:r>
        <w:rPr>
          <w:b/>
          <w:bCs/>
        </w:rPr>
        <w:t>Truman Doctrine</w:t>
      </w:r>
      <w:r>
        <w:t>.</w:t>
      </w:r>
    </w:p>
    <w:p w14:paraId="72D4F2FD" w14:textId="77777777" w:rsidR="003F4478" w:rsidRDefault="00000000">
      <w:pPr>
        <w:tabs>
          <w:tab w:val="left" w:pos="460"/>
        </w:tabs>
        <w:spacing w:after="90"/>
        <w:ind w:left="460" w:hanging="460"/>
      </w:pPr>
      <w:r>
        <w:rPr>
          <w:b/>
          <w:bCs/>
          <w:color w:val="9B2335"/>
        </w:rPr>
        <w:t>72.</w:t>
      </w:r>
      <w:r>
        <w:rPr>
          <w:b/>
          <w:bCs/>
          <w:color w:val="9B2335"/>
        </w:rPr>
        <w:tab/>
      </w:r>
      <w:r>
        <w:t xml:space="preserve">When was </w:t>
      </w:r>
      <w:r>
        <w:rPr>
          <w:b/>
          <w:bCs/>
        </w:rPr>
        <w:t>NATO</w:t>
      </w:r>
      <w:r>
        <w:t xml:space="preserve"> founded? → </w:t>
      </w:r>
      <w:r>
        <w:rPr>
          <w:b/>
          <w:bCs/>
        </w:rPr>
        <w:t>4 April 1949</w:t>
      </w:r>
      <w:r>
        <w:t>.</w:t>
      </w:r>
    </w:p>
    <w:p w14:paraId="6E7AD682" w14:textId="77777777" w:rsidR="003F4478" w:rsidRDefault="00000000">
      <w:pPr>
        <w:tabs>
          <w:tab w:val="left" w:pos="460"/>
        </w:tabs>
        <w:spacing w:after="90"/>
        <w:ind w:left="460" w:hanging="460"/>
      </w:pPr>
      <w:r>
        <w:rPr>
          <w:b/>
          <w:bCs/>
          <w:color w:val="9B2335"/>
        </w:rPr>
        <w:t>73.</w:t>
      </w:r>
      <w:r>
        <w:rPr>
          <w:b/>
          <w:bCs/>
          <w:color w:val="9B2335"/>
        </w:rPr>
        <w:tab/>
      </w:r>
      <w:r>
        <w:t xml:space="preserve">What does NATO's </w:t>
      </w:r>
      <w:r>
        <w:rPr>
          <w:b/>
          <w:bCs/>
        </w:rPr>
        <w:t>Article 5</w:t>
      </w:r>
      <w:r>
        <w:t xml:space="preserve"> say? → An attack on one is an </w:t>
      </w:r>
      <w:r>
        <w:rPr>
          <w:b/>
          <w:bCs/>
        </w:rPr>
        <w:t>attack on all</w:t>
      </w:r>
      <w:r>
        <w:t>.</w:t>
      </w:r>
    </w:p>
    <w:p w14:paraId="79842A24" w14:textId="77777777" w:rsidR="003F4478" w:rsidRDefault="00000000">
      <w:pPr>
        <w:tabs>
          <w:tab w:val="left" w:pos="460"/>
        </w:tabs>
        <w:spacing w:after="90"/>
        <w:ind w:left="460" w:hanging="460"/>
      </w:pPr>
      <w:r>
        <w:rPr>
          <w:b/>
          <w:bCs/>
          <w:color w:val="9B2335"/>
        </w:rPr>
        <w:t>74.</w:t>
      </w:r>
      <w:r>
        <w:rPr>
          <w:b/>
          <w:bCs/>
          <w:color w:val="9B2335"/>
        </w:rPr>
        <w:tab/>
      </w:r>
      <w:r>
        <w:t xml:space="preserve">When did Britain test its first </w:t>
      </w:r>
      <w:r>
        <w:rPr>
          <w:b/>
          <w:bCs/>
        </w:rPr>
        <w:t>atomic bomb</w:t>
      </w:r>
      <w:r>
        <w:t xml:space="preserve">? → </w:t>
      </w:r>
      <w:r>
        <w:rPr>
          <w:b/>
          <w:bCs/>
        </w:rPr>
        <w:t>1952</w:t>
      </w:r>
      <w:r>
        <w:t>.</w:t>
      </w:r>
    </w:p>
    <w:p w14:paraId="5E519D17" w14:textId="77777777" w:rsidR="003F4478" w:rsidRDefault="00000000">
      <w:pPr>
        <w:tabs>
          <w:tab w:val="left" w:pos="460"/>
        </w:tabs>
        <w:spacing w:after="90"/>
        <w:ind w:left="460" w:hanging="460"/>
      </w:pPr>
      <w:r>
        <w:rPr>
          <w:b/>
          <w:bCs/>
          <w:color w:val="9B2335"/>
        </w:rPr>
        <w:t>75.</w:t>
      </w:r>
      <w:r>
        <w:rPr>
          <w:b/>
          <w:bCs/>
          <w:color w:val="9B2335"/>
        </w:rPr>
        <w:tab/>
      </w:r>
      <w:r>
        <w:t xml:space="preserve">Which agreement (1962) gave Britain </w:t>
      </w:r>
      <w:r>
        <w:rPr>
          <w:b/>
          <w:bCs/>
        </w:rPr>
        <w:t>Polaris</w:t>
      </w:r>
      <w:r>
        <w:t xml:space="preserve"> missiles? → The </w:t>
      </w:r>
      <w:r>
        <w:rPr>
          <w:b/>
          <w:bCs/>
        </w:rPr>
        <w:t>Nassau Agreement</w:t>
      </w:r>
      <w:r>
        <w:t>.</w:t>
      </w:r>
    </w:p>
    <w:p w14:paraId="7C04587D" w14:textId="77777777" w:rsidR="003F4478" w:rsidRDefault="00000000">
      <w:pPr>
        <w:tabs>
          <w:tab w:val="left" w:pos="460"/>
        </w:tabs>
        <w:spacing w:after="90"/>
        <w:ind w:left="460" w:hanging="460"/>
      </w:pPr>
      <w:r>
        <w:rPr>
          <w:b/>
          <w:bCs/>
          <w:color w:val="9B2335"/>
        </w:rPr>
        <w:t>76.</w:t>
      </w:r>
      <w:r>
        <w:rPr>
          <w:b/>
          <w:bCs/>
          <w:color w:val="9B2335"/>
        </w:rPr>
        <w:tab/>
      </w:r>
      <w:r>
        <w:t xml:space="preserve">What was the 1948–60 conflict against communist guerrillas in Malaya? → The </w:t>
      </w:r>
      <w:r>
        <w:rPr>
          <w:b/>
          <w:bCs/>
        </w:rPr>
        <w:t>Malayan Emergency</w:t>
      </w:r>
      <w:r>
        <w:t>.</w:t>
      </w:r>
    </w:p>
    <w:p w14:paraId="4DC3AB25" w14:textId="77777777" w:rsidR="003F4478" w:rsidRDefault="00000000">
      <w:pPr>
        <w:tabs>
          <w:tab w:val="left" w:pos="460"/>
        </w:tabs>
        <w:spacing w:after="90"/>
        <w:ind w:left="460" w:hanging="460"/>
      </w:pPr>
      <w:r>
        <w:rPr>
          <w:b/>
          <w:bCs/>
          <w:color w:val="9B2335"/>
        </w:rPr>
        <w:t>77.</w:t>
      </w:r>
      <w:r>
        <w:rPr>
          <w:b/>
          <w:bCs/>
          <w:color w:val="9B2335"/>
        </w:rPr>
        <w:tab/>
      </w:r>
      <w:r>
        <w:t xml:space="preserve">Which PM refused to send troops to </w:t>
      </w:r>
      <w:r>
        <w:rPr>
          <w:b/>
          <w:bCs/>
        </w:rPr>
        <w:t>Vietnam</w:t>
      </w:r>
      <w:r>
        <w:t xml:space="preserve">? → </w:t>
      </w:r>
      <w:r>
        <w:rPr>
          <w:b/>
          <w:bCs/>
        </w:rPr>
        <w:t>Harold Wilson</w:t>
      </w:r>
      <w:r>
        <w:t>.</w:t>
      </w:r>
    </w:p>
    <w:p w14:paraId="66898E52" w14:textId="77777777" w:rsidR="003F4478" w:rsidRDefault="00000000">
      <w:pPr>
        <w:tabs>
          <w:tab w:val="left" w:pos="460"/>
        </w:tabs>
        <w:spacing w:after="90"/>
        <w:ind w:left="460" w:hanging="460"/>
      </w:pPr>
      <w:r>
        <w:rPr>
          <w:b/>
          <w:bCs/>
          <w:color w:val="9B2335"/>
        </w:rPr>
        <w:t>78.</w:t>
      </w:r>
      <w:r>
        <w:rPr>
          <w:b/>
          <w:bCs/>
          <w:color w:val="9B2335"/>
        </w:rPr>
        <w:tab/>
      </w:r>
      <w:r>
        <w:t xml:space="preserve">When did Wilson announce withdrawal from </w:t>
      </w:r>
      <w:r>
        <w:rPr>
          <w:b/>
          <w:bCs/>
        </w:rPr>
        <w:t>East of Suez</w:t>
      </w:r>
      <w:r>
        <w:t xml:space="preserve">? → </w:t>
      </w:r>
      <w:r>
        <w:rPr>
          <w:b/>
          <w:bCs/>
        </w:rPr>
        <w:t>January 1968</w:t>
      </w:r>
      <w:r>
        <w:t>.</w:t>
      </w:r>
    </w:p>
    <w:p w14:paraId="4625BE80" w14:textId="77777777" w:rsidR="003F4478" w:rsidRDefault="00000000">
      <w:pPr>
        <w:tabs>
          <w:tab w:val="left" w:pos="460"/>
        </w:tabs>
        <w:spacing w:after="90"/>
        <w:ind w:left="460" w:hanging="460"/>
      </w:pPr>
      <w:r>
        <w:rPr>
          <w:b/>
          <w:bCs/>
          <w:color w:val="9B2335"/>
        </w:rPr>
        <w:t>79.</w:t>
      </w:r>
      <w:r>
        <w:rPr>
          <w:b/>
          <w:bCs/>
          <w:color w:val="9B2335"/>
        </w:rPr>
        <w:tab/>
      </w:r>
      <w:r>
        <w:t>Who coined the phrase "</w:t>
      </w:r>
      <w:r>
        <w:rPr>
          <w:b/>
          <w:bCs/>
        </w:rPr>
        <w:t>special relationship</w:t>
      </w:r>
      <w:r>
        <w:t xml:space="preserve">"? → </w:t>
      </w:r>
      <w:r>
        <w:rPr>
          <w:b/>
          <w:bCs/>
        </w:rPr>
        <w:t>Churchill</w:t>
      </w:r>
      <w:r>
        <w:t xml:space="preserve"> (1946).</w:t>
      </w:r>
    </w:p>
    <w:p w14:paraId="3109FEC1" w14:textId="77777777" w:rsidR="003F4478" w:rsidRDefault="00000000">
      <w:pPr>
        <w:tabs>
          <w:tab w:val="left" w:pos="460"/>
        </w:tabs>
        <w:spacing w:after="90"/>
        <w:ind w:left="460" w:hanging="460"/>
      </w:pPr>
      <w:r>
        <w:rPr>
          <w:b/>
          <w:bCs/>
          <w:color w:val="9B2335"/>
        </w:rPr>
        <w:t>80.</w:t>
      </w:r>
      <w:r>
        <w:rPr>
          <w:b/>
          <w:bCs/>
          <w:color w:val="9B2335"/>
        </w:rPr>
        <w:tab/>
      </w:r>
      <w:r>
        <w:t xml:space="preserve">Which report (2016) investigated the </w:t>
      </w:r>
      <w:r>
        <w:rPr>
          <w:b/>
          <w:bCs/>
        </w:rPr>
        <w:t>Iraq War</w:t>
      </w:r>
      <w:r>
        <w:t xml:space="preserve">? → The </w:t>
      </w:r>
      <w:r>
        <w:rPr>
          <w:b/>
          <w:bCs/>
        </w:rPr>
        <w:t>Chilcot Report</w:t>
      </w:r>
      <w:r>
        <w:t>.</w:t>
      </w:r>
    </w:p>
    <w:p w14:paraId="677F0C2D" w14:textId="77777777" w:rsidR="003F4478" w:rsidRDefault="00000000">
      <w:pPr>
        <w:tabs>
          <w:tab w:val="left" w:pos="460"/>
        </w:tabs>
        <w:spacing w:after="90"/>
        <w:ind w:left="460" w:hanging="460"/>
      </w:pPr>
      <w:r>
        <w:rPr>
          <w:b/>
          <w:bCs/>
          <w:color w:val="9B2335"/>
        </w:rPr>
        <w:t>81.</w:t>
      </w:r>
      <w:r>
        <w:rPr>
          <w:b/>
          <w:bCs/>
          <w:color w:val="9B2335"/>
        </w:rPr>
        <w:tab/>
      </w:r>
      <w:r>
        <w:t>What did Blair write to Bush in July 2002? → "</w:t>
      </w:r>
      <w:r>
        <w:rPr>
          <w:b/>
          <w:bCs/>
        </w:rPr>
        <w:t>I will be with you, whatever.</w:t>
      </w:r>
      <w:r>
        <w:t>"</w:t>
      </w:r>
    </w:p>
    <w:p w14:paraId="100300EE" w14:textId="77777777" w:rsidR="003F4478" w:rsidRDefault="00000000">
      <w:pPr>
        <w:tabs>
          <w:tab w:val="left" w:pos="460"/>
        </w:tabs>
        <w:spacing w:after="90"/>
        <w:ind w:left="460" w:hanging="460"/>
      </w:pPr>
      <w:r>
        <w:rPr>
          <w:b/>
          <w:bCs/>
          <w:color w:val="9B2335"/>
        </w:rPr>
        <w:lastRenderedPageBreak/>
        <w:t>82.</w:t>
      </w:r>
      <w:r>
        <w:rPr>
          <w:b/>
          <w:bCs/>
          <w:color w:val="9B2335"/>
        </w:rPr>
        <w:tab/>
      </w:r>
      <w:r>
        <w:t xml:space="preserve">When did the Commons vote against military action in </w:t>
      </w:r>
      <w:r>
        <w:rPr>
          <w:b/>
          <w:bCs/>
        </w:rPr>
        <w:t>Syria</w:t>
      </w:r>
      <w:r>
        <w:t xml:space="preserve">? → </w:t>
      </w:r>
      <w:r>
        <w:rPr>
          <w:b/>
          <w:bCs/>
        </w:rPr>
        <w:t>August 2013</w:t>
      </w:r>
      <w:r>
        <w:t>.</w:t>
      </w:r>
    </w:p>
    <w:p w14:paraId="5E47511F" w14:textId="77777777" w:rsidR="003F4478" w:rsidRDefault="00000000">
      <w:pPr>
        <w:pStyle w:val="Heading2"/>
      </w:pPr>
      <w:bookmarkStart w:id="130" w:name="_Toc241397049"/>
      <w:r>
        <w:t>One-liners · The Commonwealth</w:t>
      </w:r>
      <w:bookmarkEnd w:id="130"/>
    </w:p>
    <w:p w14:paraId="710007F9" w14:textId="77777777" w:rsidR="003F4478" w:rsidRDefault="00000000">
      <w:pPr>
        <w:tabs>
          <w:tab w:val="left" w:pos="460"/>
        </w:tabs>
        <w:spacing w:after="90"/>
        <w:ind w:left="460" w:hanging="460"/>
      </w:pPr>
      <w:r>
        <w:rPr>
          <w:b/>
          <w:bCs/>
          <w:color w:val="9B2335"/>
        </w:rPr>
        <w:t>83.</w:t>
      </w:r>
      <w:r>
        <w:rPr>
          <w:b/>
          <w:bCs/>
          <w:color w:val="9B2335"/>
        </w:rPr>
        <w:tab/>
      </w:r>
      <w:r>
        <w:t>Which report (</w:t>
      </w:r>
      <w:r>
        <w:rPr>
          <w:b/>
          <w:bCs/>
        </w:rPr>
        <w:t>1839</w:t>
      </w:r>
      <w:r>
        <w:t xml:space="preserve">) recommended responsible government in Canada? → The </w:t>
      </w:r>
      <w:r>
        <w:rPr>
          <w:b/>
          <w:bCs/>
        </w:rPr>
        <w:t>Durham Report</w:t>
      </w:r>
      <w:r>
        <w:t>.</w:t>
      </w:r>
    </w:p>
    <w:p w14:paraId="293EC302" w14:textId="77777777" w:rsidR="003F4478" w:rsidRDefault="00000000">
      <w:pPr>
        <w:tabs>
          <w:tab w:val="left" w:pos="460"/>
        </w:tabs>
        <w:spacing w:after="90"/>
        <w:ind w:left="460" w:hanging="460"/>
      </w:pPr>
      <w:r>
        <w:rPr>
          <w:b/>
          <w:bCs/>
          <w:color w:val="9B2335"/>
        </w:rPr>
        <w:t>84.</w:t>
      </w:r>
      <w:r>
        <w:rPr>
          <w:b/>
          <w:bCs/>
          <w:color w:val="9B2335"/>
        </w:rPr>
        <w:tab/>
      </w:r>
      <w:r>
        <w:t xml:space="preserve">Who first called the Empire "a commonwealth of nations" (1884)? → </w:t>
      </w:r>
      <w:r>
        <w:rPr>
          <w:b/>
          <w:bCs/>
        </w:rPr>
        <w:t>Lord Rosebery</w:t>
      </w:r>
      <w:r>
        <w:t>.</w:t>
      </w:r>
    </w:p>
    <w:p w14:paraId="67CBFE9D" w14:textId="77777777" w:rsidR="003F4478" w:rsidRDefault="00000000">
      <w:pPr>
        <w:tabs>
          <w:tab w:val="left" w:pos="460"/>
        </w:tabs>
        <w:spacing w:after="90"/>
        <w:ind w:left="460" w:hanging="460"/>
      </w:pPr>
      <w:r>
        <w:rPr>
          <w:b/>
          <w:bCs/>
          <w:color w:val="9B2335"/>
        </w:rPr>
        <w:t>85.</w:t>
      </w:r>
      <w:r>
        <w:rPr>
          <w:b/>
          <w:bCs/>
          <w:color w:val="9B2335"/>
        </w:rPr>
        <w:tab/>
      </w:r>
      <w:r>
        <w:t>Which declaration (</w:t>
      </w:r>
      <w:r>
        <w:rPr>
          <w:b/>
          <w:bCs/>
        </w:rPr>
        <w:t>1926</w:t>
      </w:r>
      <w:r>
        <w:t xml:space="preserve">) made the Dominions equal? → The </w:t>
      </w:r>
      <w:r>
        <w:rPr>
          <w:b/>
          <w:bCs/>
        </w:rPr>
        <w:t>Balfour Declaration</w:t>
      </w:r>
      <w:r>
        <w:t>.</w:t>
      </w:r>
    </w:p>
    <w:p w14:paraId="17F3B38A" w14:textId="77777777" w:rsidR="003F4478" w:rsidRDefault="00000000">
      <w:pPr>
        <w:tabs>
          <w:tab w:val="left" w:pos="460"/>
        </w:tabs>
        <w:spacing w:after="90"/>
        <w:ind w:left="460" w:hanging="460"/>
      </w:pPr>
      <w:r>
        <w:rPr>
          <w:b/>
          <w:bCs/>
          <w:color w:val="9B2335"/>
        </w:rPr>
        <w:t>86.</w:t>
      </w:r>
      <w:r>
        <w:rPr>
          <w:b/>
          <w:bCs/>
          <w:color w:val="9B2335"/>
        </w:rPr>
        <w:tab/>
      </w:r>
      <w:r>
        <w:t>Which statute (</w:t>
      </w:r>
      <w:r>
        <w:rPr>
          <w:b/>
          <w:bCs/>
        </w:rPr>
        <w:t>1931</w:t>
      </w:r>
      <w:r>
        <w:t xml:space="preserve">) gave the Dominions full sovereignty? → The </w:t>
      </w:r>
      <w:r>
        <w:rPr>
          <w:b/>
          <w:bCs/>
        </w:rPr>
        <w:t>Statute of Westminster</w:t>
      </w:r>
      <w:r>
        <w:t>.</w:t>
      </w:r>
    </w:p>
    <w:p w14:paraId="7B3B7B30" w14:textId="77777777" w:rsidR="003F4478" w:rsidRDefault="00000000">
      <w:pPr>
        <w:tabs>
          <w:tab w:val="left" w:pos="460"/>
        </w:tabs>
        <w:spacing w:after="90"/>
        <w:ind w:left="460" w:hanging="460"/>
      </w:pPr>
      <w:r>
        <w:rPr>
          <w:b/>
          <w:bCs/>
          <w:color w:val="9B2335"/>
        </w:rPr>
        <w:t>87.</w:t>
      </w:r>
      <w:r>
        <w:rPr>
          <w:b/>
          <w:bCs/>
          <w:color w:val="9B2335"/>
        </w:rPr>
        <w:tab/>
      </w:r>
      <w:r>
        <w:t>Which declaration (</w:t>
      </w:r>
      <w:r>
        <w:rPr>
          <w:b/>
          <w:bCs/>
        </w:rPr>
        <w:t>1949</w:t>
      </w:r>
      <w:r>
        <w:t xml:space="preserve">) allowed republics to join? → The </w:t>
      </w:r>
      <w:r>
        <w:rPr>
          <w:b/>
          <w:bCs/>
        </w:rPr>
        <w:t>London Declaration</w:t>
      </w:r>
      <w:r>
        <w:t>.</w:t>
      </w:r>
    </w:p>
    <w:p w14:paraId="33F1DA46" w14:textId="77777777" w:rsidR="003F4478" w:rsidRDefault="00000000">
      <w:pPr>
        <w:tabs>
          <w:tab w:val="left" w:pos="460"/>
        </w:tabs>
        <w:spacing w:after="90"/>
        <w:ind w:left="460" w:hanging="460"/>
      </w:pPr>
      <w:r>
        <w:rPr>
          <w:b/>
          <w:bCs/>
          <w:color w:val="9B2335"/>
        </w:rPr>
        <w:t>88.</w:t>
      </w:r>
      <w:r>
        <w:rPr>
          <w:b/>
          <w:bCs/>
          <w:color w:val="9B2335"/>
        </w:rPr>
        <w:tab/>
      </w:r>
      <w:r>
        <w:t xml:space="preserve">Which country's wish to be a republic caused it? → </w:t>
      </w:r>
      <w:r>
        <w:rPr>
          <w:b/>
          <w:bCs/>
        </w:rPr>
        <w:t>India</w:t>
      </w:r>
      <w:r>
        <w:t>.</w:t>
      </w:r>
    </w:p>
    <w:p w14:paraId="604F703E" w14:textId="77777777" w:rsidR="003F4478" w:rsidRDefault="00000000">
      <w:pPr>
        <w:tabs>
          <w:tab w:val="left" w:pos="460"/>
        </w:tabs>
        <w:spacing w:after="90"/>
        <w:ind w:left="460" w:hanging="460"/>
      </w:pPr>
      <w:r>
        <w:rPr>
          <w:b/>
          <w:bCs/>
          <w:color w:val="9B2335"/>
        </w:rPr>
        <w:t>89.</w:t>
      </w:r>
      <w:r>
        <w:rPr>
          <w:b/>
          <w:bCs/>
          <w:color w:val="9B2335"/>
        </w:rPr>
        <w:tab/>
      </w:r>
      <w:r>
        <w:t xml:space="preserve">What title did the King take in 1949? → </w:t>
      </w:r>
      <w:r>
        <w:rPr>
          <w:b/>
          <w:bCs/>
        </w:rPr>
        <w:t>Head of the Commonwealth</w:t>
      </w:r>
      <w:r>
        <w:t>.</w:t>
      </w:r>
    </w:p>
    <w:p w14:paraId="6291D8EE" w14:textId="77777777" w:rsidR="003F4478" w:rsidRDefault="00000000">
      <w:pPr>
        <w:tabs>
          <w:tab w:val="left" w:pos="460"/>
        </w:tabs>
        <w:spacing w:after="90"/>
        <w:ind w:left="460" w:hanging="460"/>
      </w:pPr>
      <w:r>
        <w:rPr>
          <w:b/>
          <w:bCs/>
          <w:color w:val="9B2335"/>
        </w:rPr>
        <w:t>90.</w:t>
      </w:r>
      <w:r>
        <w:rPr>
          <w:b/>
          <w:bCs/>
          <w:color w:val="9B2335"/>
        </w:rPr>
        <w:tab/>
      </w:r>
      <w:r>
        <w:t xml:space="preserve">When was the </w:t>
      </w:r>
      <w:r>
        <w:rPr>
          <w:b/>
          <w:bCs/>
        </w:rPr>
        <w:t>Commonwealth Secretariat</w:t>
      </w:r>
      <w:r>
        <w:t xml:space="preserve"> set up? → </w:t>
      </w:r>
      <w:r>
        <w:rPr>
          <w:b/>
          <w:bCs/>
        </w:rPr>
        <w:t>1965</w:t>
      </w:r>
      <w:r>
        <w:t>.</w:t>
      </w:r>
    </w:p>
    <w:p w14:paraId="103C1D92" w14:textId="77777777" w:rsidR="003F4478" w:rsidRDefault="00000000">
      <w:pPr>
        <w:tabs>
          <w:tab w:val="left" w:pos="460"/>
        </w:tabs>
        <w:spacing w:after="90"/>
        <w:ind w:left="460" w:hanging="460"/>
      </w:pPr>
      <w:r>
        <w:rPr>
          <w:b/>
          <w:bCs/>
          <w:color w:val="9B2335"/>
        </w:rPr>
        <w:t>91.</w:t>
      </w:r>
      <w:r>
        <w:rPr>
          <w:b/>
          <w:bCs/>
          <w:color w:val="9B2335"/>
        </w:rPr>
        <w:tab/>
      </w:r>
      <w:r>
        <w:t xml:space="preserve">Which country left in </w:t>
      </w:r>
      <w:r>
        <w:rPr>
          <w:b/>
          <w:bCs/>
        </w:rPr>
        <w:t>1961</w:t>
      </w:r>
      <w:r>
        <w:t xml:space="preserve"> over apartheid? → </w:t>
      </w:r>
      <w:r>
        <w:rPr>
          <w:b/>
          <w:bCs/>
        </w:rPr>
        <w:t>South Africa</w:t>
      </w:r>
      <w:r>
        <w:t xml:space="preserve"> (rejoined 1994).</w:t>
      </w:r>
    </w:p>
    <w:p w14:paraId="6D472E39" w14:textId="77777777" w:rsidR="003F4478" w:rsidRDefault="00000000">
      <w:pPr>
        <w:tabs>
          <w:tab w:val="left" w:pos="460"/>
        </w:tabs>
        <w:spacing w:after="90"/>
        <w:ind w:left="460" w:hanging="460"/>
      </w:pPr>
      <w:r>
        <w:rPr>
          <w:b/>
          <w:bCs/>
          <w:color w:val="9B2335"/>
        </w:rPr>
        <w:t>92.</w:t>
      </w:r>
      <w:r>
        <w:rPr>
          <w:b/>
          <w:bCs/>
          <w:color w:val="9B2335"/>
        </w:rPr>
        <w:tab/>
      </w:r>
      <w:r>
        <w:t xml:space="preserve">How many members does the Commonwealth have? → </w:t>
      </w:r>
      <w:r>
        <w:rPr>
          <w:b/>
          <w:bCs/>
        </w:rPr>
        <w:t>56</w:t>
      </w:r>
      <w:r>
        <w:t>.</w:t>
      </w:r>
    </w:p>
    <w:p w14:paraId="5EC525C9" w14:textId="77777777" w:rsidR="003F4478" w:rsidRDefault="00000000">
      <w:pPr>
        <w:tabs>
          <w:tab w:val="left" w:pos="460"/>
        </w:tabs>
        <w:spacing w:after="90"/>
        <w:ind w:left="460" w:hanging="460"/>
      </w:pPr>
      <w:r>
        <w:rPr>
          <w:b/>
          <w:bCs/>
          <w:color w:val="9B2335"/>
        </w:rPr>
        <w:t>93.</w:t>
      </w:r>
      <w:r>
        <w:rPr>
          <w:b/>
          <w:bCs/>
          <w:color w:val="9B2335"/>
        </w:rPr>
        <w:tab/>
      </w:r>
      <w:r>
        <w:t xml:space="preserve">Name a member that was never a British colony. → </w:t>
      </w:r>
      <w:r>
        <w:rPr>
          <w:b/>
          <w:bCs/>
        </w:rPr>
        <w:t>Mozambique</w:t>
      </w:r>
      <w:r>
        <w:t xml:space="preserve"> (or </w:t>
      </w:r>
      <w:r>
        <w:rPr>
          <w:b/>
          <w:bCs/>
        </w:rPr>
        <w:t>Rwanda</w:t>
      </w:r>
      <w:r>
        <w:t>, Gabon, Togo).</w:t>
      </w:r>
    </w:p>
    <w:p w14:paraId="4C476B35" w14:textId="77777777" w:rsidR="003F4478" w:rsidRDefault="00000000">
      <w:pPr>
        <w:tabs>
          <w:tab w:val="left" w:pos="460"/>
        </w:tabs>
        <w:spacing w:after="90"/>
        <w:ind w:left="460" w:hanging="460"/>
      </w:pPr>
      <w:r>
        <w:rPr>
          <w:b/>
          <w:bCs/>
          <w:color w:val="9B2335"/>
        </w:rPr>
        <w:t>94.</w:t>
      </w:r>
      <w:r>
        <w:rPr>
          <w:b/>
          <w:bCs/>
          <w:color w:val="9B2335"/>
        </w:rPr>
        <w:tab/>
      </w:r>
      <w:r>
        <w:t>Which declaration (</w:t>
      </w:r>
      <w:r>
        <w:rPr>
          <w:b/>
          <w:bCs/>
        </w:rPr>
        <w:t>1991</w:t>
      </w:r>
      <w:r>
        <w:t xml:space="preserve">) set democratic values? → The </w:t>
      </w:r>
      <w:r>
        <w:rPr>
          <w:b/>
          <w:bCs/>
        </w:rPr>
        <w:t>Harare Declaration</w:t>
      </w:r>
      <w:r>
        <w:t>.</w:t>
      </w:r>
    </w:p>
    <w:p w14:paraId="6AE8AC43" w14:textId="77777777" w:rsidR="003F4478" w:rsidRDefault="00000000">
      <w:pPr>
        <w:tabs>
          <w:tab w:val="left" w:pos="460"/>
        </w:tabs>
        <w:spacing w:after="90"/>
        <w:ind w:left="460" w:hanging="460"/>
      </w:pPr>
      <w:r>
        <w:rPr>
          <w:b/>
          <w:bCs/>
          <w:color w:val="9B2335"/>
        </w:rPr>
        <w:t>95.</w:t>
      </w:r>
      <w:r>
        <w:rPr>
          <w:b/>
          <w:bCs/>
          <w:color w:val="9B2335"/>
        </w:rPr>
        <w:tab/>
      </w:r>
      <w:r>
        <w:t xml:space="preserve">Who is Head of the Commonwealth now? → </w:t>
      </w:r>
      <w:r>
        <w:rPr>
          <w:b/>
          <w:bCs/>
        </w:rPr>
        <w:t>King Charles III</w:t>
      </w:r>
      <w:r>
        <w:t>.</w:t>
      </w:r>
    </w:p>
    <w:p w14:paraId="7B2588A3" w14:textId="77777777" w:rsidR="003F4478" w:rsidRDefault="00000000">
      <w:pPr>
        <w:tabs>
          <w:tab w:val="left" w:pos="460"/>
        </w:tabs>
        <w:spacing w:after="90"/>
        <w:ind w:left="460" w:hanging="460"/>
      </w:pPr>
      <w:r>
        <w:rPr>
          <w:b/>
          <w:bCs/>
          <w:color w:val="9B2335"/>
        </w:rPr>
        <w:t>96.</w:t>
      </w:r>
      <w:r>
        <w:rPr>
          <w:b/>
          <w:bCs/>
          <w:color w:val="9B2335"/>
        </w:rPr>
        <w:tab/>
      </w:r>
      <w:r>
        <w:t xml:space="preserve">When was Elizabeth II crowned? → </w:t>
      </w:r>
      <w:r>
        <w:rPr>
          <w:b/>
          <w:bCs/>
        </w:rPr>
        <w:t>2 June 1953</w:t>
      </w:r>
      <w:r>
        <w:t>.</w:t>
      </w:r>
    </w:p>
    <w:p w14:paraId="69F7D09F" w14:textId="77777777" w:rsidR="003F4478" w:rsidRDefault="00000000">
      <w:pPr>
        <w:pStyle w:val="Heading2"/>
      </w:pPr>
      <w:bookmarkStart w:id="131" w:name="_Toc241397050"/>
      <w:r>
        <w:t>One-liners · Decolonisation, India and Suez</w:t>
      </w:r>
      <w:bookmarkEnd w:id="131"/>
    </w:p>
    <w:p w14:paraId="630B43E5" w14:textId="77777777" w:rsidR="003F4478" w:rsidRDefault="00000000">
      <w:pPr>
        <w:tabs>
          <w:tab w:val="left" w:pos="460"/>
        </w:tabs>
        <w:spacing w:after="90"/>
        <w:ind w:left="460" w:hanging="460"/>
      </w:pPr>
      <w:r>
        <w:rPr>
          <w:b/>
          <w:bCs/>
          <w:color w:val="9B2335"/>
        </w:rPr>
        <w:t>97.</w:t>
      </w:r>
      <w:r>
        <w:rPr>
          <w:b/>
          <w:bCs/>
          <w:color w:val="9B2335"/>
        </w:rPr>
        <w:tab/>
      </w:r>
      <w:r>
        <w:t xml:space="preserve">What is the process by which colonies gained independence called? → </w:t>
      </w:r>
      <w:r>
        <w:rPr>
          <w:b/>
          <w:bCs/>
        </w:rPr>
        <w:t>Decolonisation</w:t>
      </w:r>
      <w:r>
        <w:t>.</w:t>
      </w:r>
    </w:p>
    <w:p w14:paraId="423883C1" w14:textId="77777777" w:rsidR="003F4478" w:rsidRDefault="00000000">
      <w:pPr>
        <w:tabs>
          <w:tab w:val="left" w:pos="460"/>
        </w:tabs>
        <w:spacing w:after="90"/>
        <w:ind w:left="460" w:hanging="460"/>
      </w:pPr>
      <w:r>
        <w:rPr>
          <w:b/>
          <w:bCs/>
          <w:color w:val="9B2335"/>
        </w:rPr>
        <w:t>98.</w:t>
      </w:r>
      <w:r>
        <w:rPr>
          <w:b/>
          <w:bCs/>
          <w:color w:val="9B2335"/>
        </w:rPr>
        <w:tab/>
      </w:r>
      <w:r>
        <w:t xml:space="preserve">When did the </w:t>
      </w:r>
      <w:r>
        <w:rPr>
          <w:b/>
          <w:bCs/>
        </w:rPr>
        <w:t>Muslim League</w:t>
      </w:r>
      <w:r>
        <w:t xml:space="preserve"> pass the Lahore Resolution? → </w:t>
      </w:r>
      <w:r>
        <w:rPr>
          <w:b/>
          <w:bCs/>
        </w:rPr>
        <w:t>23 March 1940</w:t>
      </w:r>
      <w:r>
        <w:t>.</w:t>
      </w:r>
    </w:p>
    <w:p w14:paraId="0D235B9B" w14:textId="77777777" w:rsidR="003F4478" w:rsidRDefault="00000000">
      <w:pPr>
        <w:tabs>
          <w:tab w:val="left" w:pos="460"/>
        </w:tabs>
        <w:spacing w:after="90"/>
        <w:ind w:left="460" w:hanging="460"/>
      </w:pPr>
      <w:r>
        <w:rPr>
          <w:b/>
          <w:bCs/>
          <w:color w:val="9B2335"/>
        </w:rPr>
        <w:t>99.</w:t>
      </w:r>
      <w:r>
        <w:rPr>
          <w:b/>
          <w:bCs/>
          <w:color w:val="9B2335"/>
        </w:rPr>
        <w:tab/>
      </w:r>
      <w:r>
        <w:t xml:space="preserve">When did Congress launch </w:t>
      </w:r>
      <w:r>
        <w:rPr>
          <w:b/>
          <w:bCs/>
        </w:rPr>
        <w:t>Quit India</w:t>
      </w:r>
      <w:r>
        <w:t xml:space="preserve">? → </w:t>
      </w:r>
      <w:r>
        <w:rPr>
          <w:b/>
          <w:bCs/>
        </w:rPr>
        <w:t>August 1942</w:t>
      </w:r>
      <w:r>
        <w:t>.</w:t>
      </w:r>
    </w:p>
    <w:p w14:paraId="207E10A5" w14:textId="77777777" w:rsidR="003F4478" w:rsidRDefault="00000000">
      <w:pPr>
        <w:tabs>
          <w:tab w:val="left" w:pos="460"/>
        </w:tabs>
        <w:spacing w:after="90"/>
        <w:ind w:left="460" w:hanging="460"/>
      </w:pPr>
      <w:r>
        <w:rPr>
          <w:b/>
          <w:bCs/>
          <w:color w:val="9B2335"/>
        </w:rPr>
        <w:t>100.</w:t>
      </w:r>
      <w:r>
        <w:rPr>
          <w:b/>
          <w:bCs/>
          <w:color w:val="9B2335"/>
        </w:rPr>
        <w:tab/>
      </w:r>
      <w:r>
        <w:t xml:space="preserve">What was the </w:t>
      </w:r>
      <w:r>
        <w:rPr>
          <w:b/>
          <w:bCs/>
        </w:rPr>
        <w:t>Cabinet Mission</w:t>
      </w:r>
      <w:r>
        <w:t xml:space="preserve"> (1946)? → A British plan for a united </w:t>
      </w:r>
      <w:r>
        <w:rPr>
          <w:b/>
          <w:bCs/>
        </w:rPr>
        <w:t>federal</w:t>
      </w:r>
      <w:r>
        <w:t xml:space="preserve"> India.</w:t>
      </w:r>
    </w:p>
    <w:p w14:paraId="1F513A6C" w14:textId="77777777" w:rsidR="003F4478" w:rsidRDefault="00000000">
      <w:pPr>
        <w:tabs>
          <w:tab w:val="left" w:pos="460"/>
        </w:tabs>
        <w:spacing w:after="90"/>
        <w:ind w:left="460" w:hanging="460"/>
      </w:pPr>
      <w:r>
        <w:rPr>
          <w:b/>
          <w:bCs/>
          <w:color w:val="9B2335"/>
        </w:rPr>
        <w:t>101.</w:t>
      </w:r>
      <w:r>
        <w:rPr>
          <w:b/>
          <w:bCs/>
          <w:color w:val="9B2335"/>
        </w:rPr>
        <w:tab/>
      </w:r>
      <w:r>
        <w:t xml:space="preserve">What was </w:t>
      </w:r>
      <w:r>
        <w:rPr>
          <w:b/>
          <w:bCs/>
        </w:rPr>
        <w:t>Direct Action Day</w:t>
      </w:r>
      <w:r>
        <w:t xml:space="preserve">? → </w:t>
      </w:r>
      <w:r>
        <w:rPr>
          <w:b/>
          <w:bCs/>
        </w:rPr>
        <w:t>16 August 1946</w:t>
      </w:r>
      <w:r>
        <w:t xml:space="preserve"> — the Great Calcutta Killings.</w:t>
      </w:r>
    </w:p>
    <w:p w14:paraId="0A3B08B8" w14:textId="77777777" w:rsidR="003F4478" w:rsidRDefault="00000000">
      <w:pPr>
        <w:tabs>
          <w:tab w:val="left" w:pos="460"/>
        </w:tabs>
        <w:spacing w:after="90"/>
        <w:ind w:left="460" w:hanging="460"/>
      </w:pPr>
      <w:r>
        <w:rPr>
          <w:b/>
          <w:bCs/>
          <w:color w:val="9B2335"/>
        </w:rPr>
        <w:t>102.</w:t>
      </w:r>
      <w:r>
        <w:rPr>
          <w:b/>
          <w:bCs/>
          <w:color w:val="9B2335"/>
        </w:rPr>
        <w:tab/>
      </w:r>
      <w:r>
        <w:t xml:space="preserve">When did Attlee set a date for leaving India? → </w:t>
      </w:r>
      <w:r>
        <w:rPr>
          <w:b/>
          <w:bCs/>
        </w:rPr>
        <w:t>20 February 1947</w:t>
      </w:r>
      <w:r>
        <w:t xml:space="preserve"> (by June 1948).</w:t>
      </w:r>
    </w:p>
    <w:p w14:paraId="15CA3943" w14:textId="77777777" w:rsidR="003F4478" w:rsidRDefault="00000000">
      <w:pPr>
        <w:tabs>
          <w:tab w:val="left" w:pos="460"/>
        </w:tabs>
        <w:spacing w:after="90"/>
        <w:ind w:left="460" w:hanging="460"/>
      </w:pPr>
      <w:r>
        <w:rPr>
          <w:b/>
          <w:bCs/>
          <w:color w:val="9B2335"/>
        </w:rPr>
        <w:t>103.</w:t>
      </w:r>
      <w:r>
        <w:rPr>
          <w:b/>
          <w:bCs/>
          <w:color w:val="9B2335"/>
        </w:rPr>
        <w:tab/>
      </w:r>
      <w:r>
        <w:t xml:space="preserve">Who was the last Viceroy? → </w:t>
      </w:r>
      <w:r>
        <w:rPr>
          <w:b/>
          <w:bCs/>
        </w:rPr>
        <w:t>Lord Mountbatten</w:t>
      </w:r>
      <w:r>
        <w:t>.</w:t>
      </w:r>
    </w:p>
    <w:p w14:paraId="0A037E95" w14:textId="77777777" w:rsidR="003F4478" w:rsidRDefault="00000000">
      <w:pPr>
        <w:tabs>
          <w:tab w:val="left" w:pos="460"/>
        </w:tabs>
        <w:spacing w:after="90"/>
        <w:ind w:left="460" w:hanging="460"/>
      </w:pPr>
      <w:r>
        <w:rPr>
          <w:b/>
          <w:bCs/>
          <w:color w:val="9B2335"/>
        </w:rPr>
        <w:t>104.</w:t>
      </w:r>
      <w:r>
        <w:rPr>
          <w:b/>
          <w:bCs/>
          <w:color w:val="9B2335"/>
        </w:rPr>
        <w:tab/>
      </w:r>
      <w:r>
        <w:t xml:space="preserve">What was the plan of </w:t>
      </w:r>
      <w:r>
        <w:rPr>
          <w:b/>
          <w:bCs/>
        </w:rPr>
        <w:t>3 June 1947</w:t>
      </w:r>
      <w:r>
        <w:t xml:space="preserve">? → </w:t>
      </w:r>
      <w:r>
        <w:rPr>
          <w:b/>
          <w:bCs/>
        </w:rPr>
        <w:t>Partition</w:t>
      </w:r>
      <w:r>
        <w:t xml:space="preserve"> into India and Pakistan.</w:t>
      </w:r>
    </w:p>
    <w:p w14:paraId="431BD94B" w14:textId="77777777" w:rsidR="003F4478" w:rsidRDefault="00000000">
      <w:pPr>
        <w:tabs>
          <w:tab w:val="left" w:pos="460"/>
        </w:tabs>
        <w:spacing w:after="90"/>
        <w:ind w:left="460" w:hanging="460"/>
      </w:pPr>
      <w:r>
        <w:rPr>
          <w:b/>
          <w:bCs/>
          <w:color w:val="9B2335"/>
        </w:rPr>
        <w:t>105.</w:t>
      </w:r>
      <w:r>
        <w:rPr>
          <w:b/>
          <w:bCs/>
          <w:color w:val="9B2335"/>
        </w:rPr>
        <w:tab/>
      </w:r>
      <w:r>
        <w:t xml:space="preserve">When did Pakistan and India become independent? → </w:t>
      </w:r>
      <w:r>
        <w:rPr>
          <w:b/>
          <w:bCs/>
        </w:rPr>
        <w:t>14 and 15 August 1947</w:t>
      </w:r>
      <w:r>
        <w:t>.</w:t>
      </w:r>
    </w:p>
    <w:p w14:paraId="1E6BF0CF" w14:textId="77777777" w:rsidR="003F4478" w:rsidRDefault="00000000">
      <w:pPr>
        <w:tabs>
          <w:tab w:val="left" w:pos="460"/>
        </w:tabs>
        <w:spacing w:after="90"/>
        <w:ind w:left="460" w:hanging="460"/>
      </w:pPr>
      <w:r>
        <w:rPr>
          <w:b/>
          <w:bCs/>
          <w:color w:val="9B2335"/>
        </w:rPr>
        <w:t>106.</w:t>
      </w:r>
      <w:r>
        <w:rPr>
          <w:b/>
          <w:bCs/>
          <w:color w:val="9B2335"/>
        </w:rPr>
        <w:tab/>
      </w:r>
      <w:r>
        <w:t xml:space="preserve">Who drew the partition borders? → </w:t>
      </w:r>
      <w:r>
        <w:rPr>
          <w:b/>
          <w:bCs/>
        </w:rPr>
        <w:t>Sir Cyril Radcliffe</w:t>
      </w:r>
      <w:r>
        <w:t>.</w:t>
      </w:r>
    </w:p>
    <w:p w14:paraId="2E01F185" w14:textId="77777777" w:rsidR="003F4478" w:rsidRDefault="00000000">
      <w:pPr>
        <w:tabs>
          <w:tab w:val="left" w:pos="460"/>
        </w:tabs>
        <w:spacing w:after="90"/>
        <w:ind w:left="460" w:hanging="460"/>
      </w:pPr>
      <w:r>
        <w:rPr>
          <w:b/>
          <w:bCs/>
          <w:color w:val="9B2335"/>
        </w:rPr>
        <w:t>107.</w:t>
      </w:r>
      <w:r>
        <w:rPr>
          <w:b/>
          <w:bCs/>
          <w:color w:val="9B2335"/>
        </w:rPr>
        <w:tab/>
      </w:r>
      <w:r>
        <w:t xml:space="preserve">When did </w:t>
      </w:r>
      <w:r>
        <w:rPr>
          <w:b/>
          <w:bCs/>
        </w:rPr>
        <w:t>Ghana</w:t>
      </w:r>
      <w:r>
        <w:t xml:space="preserve"> become independent? → </w:t>
      </w:r>
      <w:r>
        <w:rPr>
          <w:b/>
          <w:bCs/>
        </w:rPr>
        <w:t>6 March 1957</w:t>
      </w:r>
      <w:r>
        <w:t>.</w:t>
      </w:r>
    </w:p>
    <w:p w14:paraId="1B9B3743" w14:textId="77777777" w:rsidR="003F4478" w:rsidRDefault="00000000">
      <w:pPr>
        <w:tabs>
          <w:tab w:val="left" w:pos="460"/>
        </w:tabs>
        <w:spacing w:after="90"/>
        <w:ind w:left="460" w:hanging="460"/>
      </w:pPr>
      <w:r>
        <w:rPr>
          <w:b/>
          <w:bCs/>
          <w:color w:val="9B2335"/>
        </w:rPr>
        <w:t>108.</w:t>
      </w:r>
      <w:r>
        <w:rPr>
          <w:b/>
          <w:bCs/>
          <w:color w:val="9B2335"/>
        </w:rPr>
        <w:tab/>
      </w:r>
      <w:r>
        <w:t>Who gave the "</w:t>
      </w:r>
      <w:r>
        <w:rPr>
          <w:b/>
          <w:bCs/>
        </w:rPr>
        <w:t>wind of change</w:t>
      </w:r>
      <w:r>
        <w:t xml:space="preserve">" speech? → </w:t>
      </w:r>
      <w:r>
        <w:rPr>
          <w:b/>
          <w:bCs/>
        </w:rPr>
        <w:t>Harold Macmillan</w:t>
      </w:r>
      <w:r>
        <w:t xml:space="preserve"> (Cape Town, </w:t>
      </w:r>
      <w:r>
        <w:rPr>
          <w:b/>
          <w:bCs/>
        </w:rPr>
        <w:t>3 February 1960</w:t>
      </w:r>
      <w:r>
        <w:t>).</w:t>
      </w:r>
    </w:p>
    <w:p w14:paraId="2CA3C4CE" w14:textId="77777777" w:rsidR="003F4478" w:rsidRDefault="00000000">
      <w:pPr>
        <w:tabs>
          <w:tab w:val="left" w:pos="460"/>
        </w:tabs>
        <w:spacing w:after="90"/>
        <w:ind w:left="460" w:hanging="460"/>
      </w:pPr>
      <w:r>
        <w:rPr>
          <w:b/>
          <w:bCs/>
          <w:color w:val="9B2335"/>
        </w:rPr>
        <w:t>109.</w:t>
      </w:r>
      <w:r>
        <w:rPr>
          <w:b/>
          <w:bCs/>
          <w:color w:val="9B2335"/>
        </w:rPr>
        <w:tab/>
      </w:r>
      <w:r>
        <w:t xml:space="preserve">What was the 1952–60 Kikuyu rising in Kenya? → </w:t>
      </w:r>
      <w:r>
        <w:rPr>
          <w:b/>
          <w:bCs/>
        </w:rPr>
        <w:t>Mau Mau</w:t>
      </w:r>
      <w:r>
        <w:t>.</w:t>
      </w:r>
    </w:p>
    <w:p w14:paraId="21C1E6E8" w14:textId="77777777" w:rsidR="003F4478" w:rsidRDefault="00000000">
      <w:pPr>
        <w:tabs>
          <w:tab w:val="left" w:pos="460"/>
        </w:tabs>
        <w:spacing w:after="90"/>
        <w:ind w:left="460" w:hanging="460"/>
      </w:pPr>
      <w:r>
        <w:rPr>
          <w:b/>
          <w:bCs/>
          <w:color w:val="9B2335"/>
        </w:rPr>
        <w:lastRenderedPageBreak/>
        <w:t>110.</w:t>
      </w:r>
      <w:r>
        <w:rPr>
          <w:b/>
          <w:bCs/>
          <w:color w:val="9B2335"/>
        </w:rPr>
        <w:tab/>
      </w:r>
      <w:r>
        <w:t xml:space="preserve">Who declared </w:t>
      </w:r>
      <w:r>
        <w:rPr>
          <w:b/>
          <w:bCs/>
        </w:rPr>
        <w:t>UDI</w:t>
      </w:r>
      <w:r>
        <w:t xml:space="preserve"> in Rhodesia (1965)? → </w:t>
      </w:r>
      <w:r>
        <w:rPr>
          <w:b/>
          <w:bCs/>
        </w:rPr>
        <w:t>Ian Smith</w:t>
      </w:r>
      <w:r>
        <w:t>.</w:t>
      </w:r>
    </w:p>
    <w:p w14:paraId="26C4247B" w14:textId="77777777" w:rsidR="003F4478" w:rsidRDefault="00000000">
      <w:pPr>
        <w:tabs>
          <w:tab w:val="left" w:pos="460"/>
        </w:tabs>
        <w:spacing w:after="90"/>
        <w:ind w:left="460" w:hanging="460"/>
      </w:pPr>
      <w:r>
        <w:rPr>
          <w:b/>
          <w:bCs/>
          <w:color w:val="9B2335"/>
        </w:rPr>
        <w:t>111.</w:t>
      </w:r>
      <w:r>
        <w:rPr>
          <w:b/>
          <w:bCs/>
          <w:color w:val="9B2335"/>
        </w:rPr>
        <w:tab/>
      </w:r>
      <w:r>
        <w:t xml:space="preserve">When did Hong Kong return to China? → </w:t>
      </w:r>
      <w:r>
        <w:rPr>
          <w:b/>
          <w:bCs/>
        </w:rPr>
        <w:t>1 July 1997</w:t>
      </w:r>
      <w:r>
        <w:t>.</w:t>
      </w:r>
    </w:p>
    <w:p w14:paraId="4DB84020" w14:textId="77777777" w:rsidR="003F4478" w:rsidRDefault="00000000">
      <w:pPr>
        <w:tabs>
          <w:tab w:val="left" w:pos="460"/>
        </w:tabs>
        <w:spacing w:after="90"/>
        <w:ind w:left="460" w:hanging="460"/>
      </w:pPr>
      <w:r>
        <w:rPr>
          <w:b/>
          <w:bCs/>
          <w:color w:val="9B2335"/>
        </w:rPr>
        <w:t>112.</w:t>
      </w:r>
      <w:r>
        <w:rPr>
          <w:b/>
          <w:bCs/>
          <w:color w:val="9B2335"/>
        </w:rPr>
        <w:tab/>
      </w:r>
      <w:r>
        <w:t xml:space="preserve">In which African country was </w:t>
      </w:r>
      <w:r>
        <w:rPr>
          <w:b/>
          <w:bCs/>
        </w:rPr>
        <w:t>apartheid</w:t>
      </w:r>
      <w:r>
        <w:t xml:space="preserve"> imposed? → </w:t>
      </w:r>
      <w:r>
        <w:rPr>
          <w:b/>
          <w:bCs/>
        </w:rPr>
        <w:t>South Africa</w:t>
      </w:r>
      <w:r>
        <w:t xml:space="preserve"> (from 1948).</w:t>
      </w:r>
    </w:p>
    <w:p w14:paraId="3080E35E" w14:textId="77777777" w:rsidR="003F4478" w:rsidRDefault="00000000">
      <w:pPr>
        <w:tabs>
          <w:tab w:val="left" w:pos="460"/>
        </w:tabs>
        <w:spacing w:after="90"/>
        <w:ind w:left="460" w:hanging="460"/>
      </w:pPr>
      <w:r>
        <w:rPr>
          <w:b/>
          <w:bCs/>
          <w:color w:val="9B2335"/>
        </w:rPr>
        <w:t>113.</w:t>
      </w:r>
      <w:r>
        <w:rPr>
          <w:b/>
          <w:bCs/>
          <w:color w:val="9B2335"/>
        </w:rPr>
        <w:tab/>
      </w:r>
      <w:r>
        <w:t xml:space="preserve">What did the </w:t>
      </w:r>
      <w:r>
        <w:rPr>
          <w:b/>
          <w:bCs/>
        </w:rPr>
        <w:t>Balfour Declaration</w:t>
      </w:r>
      <w:r>
        <w:t xml:space="preserve"> of 1917 promise? → A </w:t>
      </w:r>
      <w:r>
        <w:rPr>
          <w:b/>
          <w:bCs/>
        </w:rPr>
        <w:t>Jewish national home</w:t>
      </w:r>
      <w:r>
        <w:t xml:space="preserve"> in Palestine.</w:t>
      </w:r>
    </w:p>
    <w:p w14:paraId="5B9F5B86" w14:textId="77777777" w:rsidR="003F4478" w:rsidRDefault="00000000">
      <w:pPr>
        <w:tabs>
          <w:tab w:val="left" w:pos="460"/>
        </w:tabs>
        <w:spacing w:after="90"/>
        <w:ind w:left="460" w:hanging="460"/>
      </w:pPr>
      <w:r>
        <w:rPr>
          <w:b/>
          <w:bCs/>
          <w:color w:val="9B2335"/>
        </w:rPr>
        <w:t>114.</w:t>
      </w:r>
      <w:r>
        <w:rPr>
          <w:b/>
          <w:bCs/>
          <w:color w:val="9B2335"/>
        </w:rPr>
        <w:tab/>
      </w:r>
      <w:r>
        <w:t xml:space="preserve">Which hotel was bombed in Jerusalem in </w:t>
      </w:r>
      <w:r>
        <w:rPr>
          <w:b/>
          <w:bCs/>
        </w:rPr>
        <w:t>1946</w:t>
      </w:r>
      <w:r>
        <w:t xml:space="preserve">? → The </w:t>
      </w:r>
      <w:r>
        <w:rPr>
          <w:b/>
          <w:bCs/>
        </w:rPr>
        <w:t>King David Hotel</w:t>
      </w:r>
      <w:r>
        <w:t>.</w:t>
      </w:r>
    </w:p>
    <w:p w14:paraId="0B86FD5F" w14:textId="77777777" w:rsidR="003F4478" w:rsidRDefault="00000000">
      <w:pPr>
        <w:tabs>
          <w:tab w:val="left" w:pos="460"/>
        </w:tabs>
        <w:spacing w:after="90"/>
        <w:ind w:left="460" w:hanging="460"/>
      </w:pPr>
      <w:r>
        <w:rPr>
          <w:b/>
          <w:bCs/>
          <w:color w:val="9B2335"/>
        </w:rPr>
        <w:t>115.</w:t>
      </w:r>
      <w:r>
        <w:rPr>
          <w:b/>
          <w:bCs/>
          <w:color w:val="9B2335"/>
        </w:rPr>
        <w:tab/>
      </w:r>
      <w:r>
        <w:t xml:space="preserve">When did the British mandate in Palestine end? → </w:t>
      </w:r>
      <w:r>
        <w:rPr>
          <w:b/>
          <w:bCs/>
        </w:rPr>
        <w:t>14–15 May 1948</w:t>
      </w:r>
      <w:r>
        <w:t>.</w:t>
      </w:r>
    </w:p>
    <w:p w14:paraId="54B2E93F" w14:textId="77777777" w:rsidR="003F4478" w:rsidRDefault="00000000">
      <w:pPr>
        <w:tabs>
          <w:tab w:val="left" w:pos="460"/>
        </w:tabs>
        <w:spacing w:after="90"/>
        <w:ind w:left="460" w:hanging="460"/>
      </w:pPr>
      <w:r>
        <w:rPr>
          <w:b/>
          <w:bCs/>
          <w:color w:val="9B2335"/>
        </w:rPr>
        <w:t>116.</w:t>
      </w:r>
      <w:r>
        <w:rPr>
          <w:b/>
          <w:bCs/>
          <w:color w:val="9B2335"/>
        </w:rPr>
        <w:tab/>
      </w:r>
      <w:r>
        <w:t xml:space="preserve">When did Nasser nationalise the Suez Canal? → </w:t>
      </w:r>
      <w:r>
        <w:rPr>
          <w:b/>
          <w:bCs/>
        </w:rPr>
        <w:t>26 July 1956</w:t>
      </w:r>
      <w:r>
        <w:t>.</w:t>
      </w:r>
    </w:p>
    <w:p w14:paraId="6EAAF784" w14:textId="77777777" w:rsidR="003F4478" w:rsidRDefault="00000000">
      <w:pPr>
        <w:tabs>
          <w:tab w:val="left" w:pos="460"/>
        </w:tabs>
        <w:spacing w:after="90"/>
        <w:ind w:left="460" w:hanging="460"/>
      </w:pPr>
      <w:r>
        <w:rPr>
          <w:b/>
          <w:bCs/>
          <w:color w:val="9B2335"/>
        </w:rPr>
        <w:t>117.</w:t>
      </w:r>
      <w:r>
        <w:rPr>
          <w:b/>
          <w:bCs/>
          <w:color w:val="9B2335"/>
        </w:rPr>
        <w:tab/>
      </w:r>
      <w:r>
        <w:t xml:space="preserve">What was the secret Anglo-French-Israeli agreement called? → The </w:t>
      </w:r>
      <w:r>
        <w:rPr>
          <w:b/>
          <w:bCs/>
        </w:rPr>
        <w:t>Protocol of Sèvres</w:t>
      </w:r>
      <w:r>
        <w:t>.</w:t>
      </w:r>
    </w:p>
    <w:p w14:paraId="2FE676CB" w14:textId="77777777" w:rsidR="003F4478" w:rsidRDefault="00000000">
      <w:pPr>
        <w:tabs>
          <w:tab w:val="left" w:pos="460"/>
        </w:tabs>
        <w:spacing w:after="90"/>
        <w:ind w:left="460" w:hanging="460"/>
      </w:pPr>
      <w:r>
        <w:rPr>
          <w:b/>
          <w:bCs/>
          <w:color w:val="9B2335"/>
        </w:rPr>
        <w:t>118.</w:t>
      </w:r>
      <w:r>
        <w:rPr>
          <w:b/>
          <w:bCs/>
          <w:color w:val="9B2335"/>
        </w:rPr>
        <w:tab/>
      </w:r>
      <w:r>
        <w:t xml:space="preserve">What did the Suez Crisis result in? → </w:t>
      </w:r>
      <w:r>
        <w:rPr>
          <w:b/>
          <w:bCs/>
        </w:rPr>
        <w:t>British withdrawal</w:t>
      </w:r>
      <w:r>
        <w:t xml:space="preserve"> (and Eden's resignation).</w:t>
      </w:r>
    </w:p>
    <w:p w14:paraId="37681C8B" w14:textId="77777777" w:rsidR="003F4478" w:rsidRDefault="00000000">
      <w:pPr>
        <w:tabs>
          <w:tab w:val="left" w:pos="460"/>
        </w:tabs>
        <w:spacing w:after="90"/>
        <w:ind w:left="460" w:hanging="460"/>
      </w:pPr>
      <w:r>
        <w:rPr>
          <w:b/>
          <w:bCs/>
          <w:color w:val="9B2335"/>
        </w:rPr>
        <w:t>119.</w:t>
      </w:r>
      <w:r>
        <w:rPr>
          <w:b/>
          <w:bCs/>
          <w:color w:val="9B2335"/>
        </w:rPr>
        <w:tab/>
      </w:r>
      <w:r>
        <w:t>Which PM said Britons had "</w:t>
      </w:r>
      <w:r>
        <w:rPr>
          <w:b/>
          <w:bCs/>
        </w:rPr>
        <w:t>never had it so good</w:t>
      </w:r>
      <w:r>
        <w:t xml:space="preserve">"? → </w:t>
      </w:r>
      <w:r>
        <w:rPr>
          <w:b/>
          <w:bCs/>
        </w:rPr>
        <w:t>Harold Macmillan</w:t>
      </w:r>
      <w:r>
        <w:t xml:space="preserve"> (1957).</w:t>
      </w:r>
    </w:p>
    <w:p w14:paraId="301BCF52" w14:textId="77777777" w:rsidR="003F4478" w:rsidRDefault="00000000">
      <w:pPr>
        <w:tabs>
          <w:tab w:val="left" w:pos="460"/>
        </w:tabs>
        <w:spacing w:after="90"/>
        <w:ind w:left="460" w:hanging="460"/>
      </w:pPr>
      <w:r>
        <w:rPr>
          <w:b/>
          <w:bCs/>
          <w:color w:val="9B2335"/>
        </w:rPr>
        <w:t>120.</w:t>
      </w:r>
      <w:r>
        <w:rPr>
          <w:b/>
          <w:bCs/>
          <w:color w:val="9B2335"/>
        </w:rPr>
        <w:tab/>
      </w:r>
      <w:r>
        <w:t xml:space="preserve">Who was PM during the </w:t>
      </w:r>
      <w:r>
        <w:rPr>
          <w:b/>
          <w:bCs/>
        </w:rPr>
        <w:t>Winter of Discontent</w:t>
      </w:r>
      <w:r>
        <w:t xml:space="preserve">? → </w:t>
      </w:r>
      <w:r>
        <w:rPr>
          <w:b/>
          <w:bCs/>
        </w:rPr>
        <w:t>James Callaghan</w:t>
      </w:r>
      <w:r>
        <w:t xml:space="preserve"> (1978–79).</w:t>
      </w:r>
    </w:p>
    <w:p w14:paraId="35ED59ED" w14:textId="77777777" w:rsidR="003F4478" w:rsidRDefault="00000000">
      <w:pPr>
        <w:pStyle w:val="Heading1"/>
        <w:pageBreakBefore/>
      </w:pPr>
      <w:bookmarkStart w:id="132" w:name="_Toc241397051"/>
      <w:r>
        <w:lastRenderedPageBreak/>
        <w:t>Part Seven — Revision Sheet · Topic 8: The Second World War, Attlee, the Cold War and the End of Empire</w:t>
      </w:r>
      <w:bookmarkEnd w:id="13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F4478" w14:paraId="534E7DBE"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6D9FAA78" w14:textId="77777777" w:rsidR="003F4478"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How to use this sheet</w:t>
            </w:r>
          </w:p>
          <w:p w14:paraId="215BA17A" w14:textId="77777777" w:rsidR="003F4478" w:rsidRDefault="00000000">
            <w:pPr>
              <w:spacing w:after="80" w:line="270" w:lineRule="auto"/>
            </w:pPr>
            <w:r>
              <w:rPr>
                <w:sz w:val="21"/>
                <w:szCs w:val="21"/>
              </w:rPr>
              <w:t xml:space="preserve">Complete on its own for the night before the paper. Syllabus </w:t>
            </w:r>
            <w:r>
              <w:rPr>
                <w:b/>
                <w:bCs/>
                <w:sz w:val="21"/>
                <w:szCs w:val="21"/>
              </w:rPr>
              <w:t>Heads XII–XIII</w:t>
            </w:r>
            <w:r>
              <w:rPr>
                <w:sz w:val="21"/>
                <w:szCs w:val="21"/>
              </w:rPr>
              <w:t>. The largest topic: Commonwealth (2015, 2017, 2024 sn), decolonisation and India (2019, 2024, 2026), Suez and the Middle East (2020, 2022 sn), Churchill (2018 sn, 2022), WWII (2016 sn, 2023), Attlee (2019), Britain and the USA (2018).</w:t>
            </w:r>
          </w:p>
        </w:tc>
      </w:tr>
    </w:tbl>
    <w:p w14:paraId="053AB340" w14:textId="77777777" w:rsidR="003F4478" w:rsidRDefault="003F4478"/>
    <w:p w14:paraId="37FB4DD5" w14:textId="77777777" w:rsidR="003F4478" w:rsidRDefault="00000000">
      <w:pPr>
        <w:pStyle w:val="Heading2"/>
      </w:pPr>
      <w:bookmarkStart w:id="133" w:name="_Toc241397052"/>
      <w:r>
        <w:t>R8.1  The Second World War</w:t>
      </w:r>
      <w:bookmarkEnd w:id="133"/>
    </w:p>
    <w:p w14:paraId="3EE5A4F8" w14:textId="77777777" w:rsidR="003F4478" w:rsidRDefault="00000000">
      <w:r>
        <w:rPr>
          <w:b/>
          <w:bCs/>
        </w:rPr>
        <w:t>Causes</w:t>
      </w:r>
      <w:r>
        <w:t xml:space="preserve">: Versailles; Depression; Hitler's aims (Lebensraum); League's failure; appeasement; </w:t>
      </w:r>
      <w:r>
        <w:rPr>
          <w:b/>
          <w:bCs/>
        </w:rPr>
        <w:t>Nazi–Soviet Pact 23 Aug 1939</w:t>
      </w:r>
      <w:r>
        <w:t xml:space="preserve">; Poland invaded → war </w:t>
      </w:r>
      <w:r>
        <w:rPr>
          <w:b/>
          <w:bCs/>
        </w:rPr>
        <w:t>3 Sept 1939</w:t>
      </w:r>
      <w:r>
        <w:t xml:space="preserve">. </w:t>
      </w:r>
      <w:r>
        <w:rPr>
          <w:b/>
          <w:bCs/>
        </w:rPr>
        <w:t>1939–41</w:t>
      </w:r>
      <w:r>
        <w:t xml:space="preserve">: Phoney War; Norway; </w:t>
      </w:r>
      <w:r>
        <w:rPr>
          <w:b/>
          <w:bCs/>
        </w:rPr>
        <w:t>Churchill PM 10 May 1940</w:t>
      </w:r>
      <w:r>
        <w:t xml:space="preserve">; </w:t>
      </w:r>
      <w:r>
        <w:rPr>
          <w:b/>
          <w:bCs/>
        </w:rPr>
        <w:t>Dunkirk</w:t>
      </w:r>
      <w:r>
        <w:t xml:space="preserve"> (Operation </w:t>
      </w:r>
      <w:r>
        <w:rPr>
          <w:b/>
          <w:bCs/>
        </w:rPr>
        <w:t>Dynamo</w:t>
      </w:r>
      <w:r>
        <w:t xml:space="preserve">, ~338,000); France falls; </w:t>
      </w:r>
      <w:r>
        <w:rPr>
          <w:b/>
          <w:bCs/>
        </w:rPr>
        <w:t>Battle of Britain</w:t>
      </w:r>
      <w:r>
        <w:t xml:space="preserve"> (Jul–Oct 1940); </w:t>
      </w:r>
      <w:r>
        <w:rPr>
          <w:b/>
          <w:bCs/>
        </w:rPr>
        <w:t>the Blitz</w:t>
      </w:r>
      <w:r>
        <w:t xml:space="preserve"> (~43,000 dead); Atlantic; Lend-Lease 1941. </w:t>
      </w:r>
      <w:r>
        <w:rPr>
          <w:b/>
          <w:bCs/>
        </w:rPr>
        <w:t>1941–42</w:t>
      </w:r>
      <w:r>
        <w:t xml:space="preserve">: Barbarossa; Atlantic Charter; Pearl Harbor; </w:t>
      </w:r>
      <w:r>
        <w:rPr>
          <w:b/>
          <w:bCs/>
        </w:rPr>
        <w:t>Singapore</w:t>
      </w:r>
      <w:r>
        <w:t xml:space="preserve"> falls (15 Feb 1942). </w:t>
      </w:r>
      <w:r>
        <w:rPr>
          <w:b/>
          <w:bCs/>
        </w:rPr>
        <w:t>1942–45</w:t>
      </w:r>
      <w:r>
        <w:t xml:space="preserve">: </w:t>
      </w:r>
      <w:r>
        <w:rPr>
          <w:b/>
          <w:bCs/>
        </w:rPr>
        <w:t>El Alamein</w:t>
      </w:r>
      <w:r>
        <w:t xml:space="preserve">; Stalingrad; Italy; bombing; </w:t>
      </w:r>
      <w:r>
        <w:rPr>
          <w:b/>
          <w:bCs/>
        </w:rPr>
        <w:t>D-Day 6 June 1944</w:t>
      </w:r>
      <w:r>
        <w:t xml:space="preserve"> (Overlord); Burma (Slim); </w:t>
      </w:r>
      <w:r>
        <w:rPr>
          <w:b/>
          <w:bCs/>
        </w:rPr>
        <w:t>VE Day 8 May 1945</w:t>
      </w:r>
      <w:r>
        <w:t xml:space="preserve">; Hiroshima, Nagasaki; VJ Aug 1945. </w:t>
      </w:r>
      <w:r>
        <w:rPr>
          <w:b/>
          <w:bCs/>
        </w:rPr>
        <w:t>Home</w:t>
      </w:r>
      <w:r>
        <w:t xml:space="preserve">: evacuation, rationing, women conscripted 1941, </w:t>
      </w:r>
      <w:r>
        <w:rPr>
          <w:b/>
          <w:bCs/>
        </w:rPr>
        <w:t>Beveridge 1942</w:t>
      </w:r>
      <w:r>
        <w:t xml:space="preserve">, Butler Act 1944. </w:t>
      </w:r>
      <w:r>
        <w:rPr>
          <w:b/>
          <w:bCs/>
        </w:rPr>
        <w:t>Cost</w:t>
      </w:r>
      <w:r>
        <w:t xml:space="preserve">: ~450,000 British dead; 70–85 million worldwide. </w:t>
      </w:r>
      <w:r>
        <w:rPr>
          <w:b/>
          <w:bCs/>
        </w:rPr>
        <w:t>Aftermath</w:t>
      </w:r>
      <w:r>
        <w:t>: UN; superpowers; Cold War; decolonisation; Britain exhausted.</w:t>
      </w:r>
    </w:p>
    <w:p w14:paraId="0AF6879A" w14:textId="77777777" w:rsidR="003F4478" w:rsidRDefault="00000000">
      <w:pPr>
        <w:pStyle w:val="Heading2"/>
      </w:pPr>
      <w:bookmarkStart w:id="134" w:name="_Toc241397053"/>
      <w:r>
        <w:t>R8.2  Churchill</w:t>
      </w:r>
      <w:bookmarkEnd w:id="134"/>
    </w:p>
    <w:p w14:paraId="2EBCD9B1" w14:textId="77777777" w:rsidR="003F4478" w:rsidRDefault="00000000">
      <w:r>
        <w:rPr>
          <w:b/>
          <w:bCs/>
        </w:rPr>
        <w:t>Warrior</w:t>
      </w:r>
      <w:r>
        <w:t xml:space="preserve">: Cuba, India, </w:t>
      </w:r>
      <w:r>
        <w:rPr>
          <w:b/>
          <w:bCs/>
        </w:rPr>
        <w:t>Omdurman 1898</w:t>
      </w:r>
      <w:r>
        <w:t>, Boer War escape 1899; Admiralty 1911–15 (</w:t>
      </w:r>
      <w:r>
        <w:rPr>
          <w:b/>
          <w:bCs/>
        </w:rPr>
        <w:t>Gallipoli</w:t>
      </w:r>
      <w:r>
        <w:t xml:space="preserve">); Western Front 1916; war leader 1940–45 (defiance May 1940; speeches; Mediterranean strategy; Roosevelt, Stalin). </w:t>
      </w:r>
      <w:r>
        <w:rPr>
          <w:b/>
          <w:bCs/>
        </w:rPr>
        <w:t>Statesman</w:t>
      </w:r>
      <w:r>
        <w:t xml:space="preserve">: Liberal reformer 1908–11; Irish Treaty 1921; Chancellor 1924–29 (gold standard); warned against Hitler; conferences (Atlantic Charter, Casablanca, Tehran, Moscow percentages, Yalta, Potsdam); </w:t>
      </w:r>
      <w:r>
        <w:rPr>
          <w:b/>
          <w:bCs/>
        </w:rPr>
        <w:t>Iron Curtain, Fulton 5 Mar 1946</w:t>
      </w:r>
      <w:r>
        <w:t xml:space="preserve">; Zurich 1946; PM 1951–55. </w:t>
      </w:r>
      <w:r>
        <w:rPr>
          <w:b/>
          <w:bCs/>
        </w:rPr>
        <w:t>Man of letters</w:t>
      </w:r>
      <w:r>
        <w:t xml:space="preserve">: </w:t>
      </w:r>
      <w:r>
        <w:rPr>
          <w:i/>
          <w:iCs/>
        </w:rPr>
        <w:t>River War</w:t>
      </w:r>
      <w:r>
        <w:t xml:space="preserve">, </w:t>
      </w:r>
      <w:r>
        <w:rPr>
          <w:i/>
          <w:iCs/>
        </w:rPr>
        <w:t>My Early Life</w:t>
      </w:r>
      <w:r>
        <w:t xml:space="preserve">, </w:t>
      </w:r>
      <w:r>
        <w:rPr>
          <w:i/>
          <w:iCs/>
        </w:rPr>
        <w:t>World Crisis</w:t>
      </w:r>
      <w:r>
        <w:t xml:space="preserve">, </w:t>
      </w:r>
      <w:r>
        <w:rPr>
          <w:i/>
          <w:iCs/>
        </w:rPr>
        <w:t>Marlborough</w:t>
      </w:r>
      <w:r>
        <w:t xml:space="preserve">, </w:t>
      </w:r>
      <w:r>
        <w:rPr>
          <w:b/>
          <w:bCs/>
          <w:i/>
          <w:iCs/>
        </w:rPr>
        <w:t>The Second World War</w:t>
      </w:r>
      <w:r>
        <w:t xml:space="preserve"> (6 vols), </w:t>
      </w:r>
      <w:r>
        <w:rPr>
          <w:i/>
          <w:iCs/>
        </w:rPr>
        <w:t>History of the English-Speaking Peoples</w:t>
      </w:r>
      <w:r>
        <w:t xml:space="preserve">; </w:t>
      </w:r>
      <w:r>
        <w:rPr>
          <w:b/>
          <w:bCs/>
        </w:rPr>
        <w:t>Nobel Prize 1953</w:t>
      </w:r>
      <w:r>
        <w:t xml:space="preserve">. </w:t>
      </w:r>
      <w:r>
        <w:rPr>
          <w:b/>
          <w:bCs/>
        </w:rPr>
        <w:t>Critics</w:t>
      </w:r>
      <w:r>
        <w:t>: Gallipoli, gold standard, India, Singapore, Bengal famine, Dresden.</w:t>
      </w:r>
    </w:p>
    <w:p w14:paraId="1DF81E5D" w14:textId="77777777" w:rsidR="003F4478" w:rsidRDefault="00000000">
      <w:pPr>
        <w:pStyle w:val="Heading2"/>
      </w:pPr>
      <w:bookmarkStart w:id="135" w:name="_Toc241397054"/>
      <w:r>
        <w:t>R8.3  Conferences and the UN</w:t>
      </w:r>
      <w:bookmarkEnd w:id="135"/>
    </w:p>
    <w:p w14:paraId="52B19F10" w14:textId="77777777" w:rsidR="003F4478" w:rsidRDefault="00000000">
      <w:r>
        <w:rPr>
          <w:b/>
          <w:bCs/>
        </w:rPr>
        <w:t>Atlantic Charter 14 Aug 1941</w:t>
      </w:r>
      <w:r>
        <w:t xml:space="preserve"> (self-determination); Arcadia (Germany first; Declaration by United Nations 1 Jan 1942); </w:t>
      </w:r>
      <w:r>
        <w:rPr>
          <w:b/>
          <w:bCs/>
        </w:rPr>
        <w:t>Casablanca 1943</w:t>
      </w:r>
      <w:r>
        <w:t xml:space="preserve"> (unconditional surrender); </w:t>
      </w:r>
      <w:r>
        <w:rPr>
          <w:b/>
          <w:bCs/>
        </w:rPr>
        <w:t>Tehran 1943</w:t>
      </w:r>
      <w:r>
        <w:t xml:space="preserve">; Bretton Woods, Dumbarton Oaks 1944; Moscow percentages 1944; </w:t>
      </w:r>
      <w:r>
        <w:rPr>
          <w:b/>
          <w:bCs/>
        </w:rPr>
        <w:t>Yalta Feb 1945</w:t>
      </w:r>
      <w:r>
        <w:t xml:space="preserve"> (zones, veto, Poland); </w:t>
      </w:r>
      <w:r>
        <w:rPr>
          <w:b/>
          <w:bCs/>
        </w:rPr>
        <w:t>San Francisco — Charter 26 June 1945</w:t>
      </w:r>
      <w:r>
        <w:t xml:space="preserve">; UN born </w:t>
      </w:r>
      <w:r>
        <w:rPr>
          <w:b/>
          <w:bCs/>
        </w:rPr>
        <w:t>24 Oct 1945</w:t>
      </w:r>
      <w:r>
        <w:t xml:space="preserve">; </w:t>
      </w:r>
      <w:r>
        <w:rPr>
          <w:b/>
          <w:bCs/>
        </w:rPr>
        <w:t>Potsdam</w:t>
      </w:r>
      <w:r>
        <w:t xml:space="preserve"> </w:t>
      </w:r>
      <w:r>
        <w:lastRenderedPageBreak/>
        <w:t xml:space="preserve">(Attlee replaces Churchill). </w:t>
      </w:r>
      <w:r>
        <w:rPr>
          <w:b/>
          <w:bCs/>
        </w:rPr>
        <w:t>UN</w:t>
      </w:r>
      <w:r>
        <w:t xml:space="preserve">: General Assembly; </w:t>
      </w:r>
      <w:r>
        <w:rPr>
          <w:b/>
          <w:bCs/>
        </w:rPr>
        <w:t>Security Council (5 permanent, veto: USA, USSR, UK, France, China)</w:t>
      </w:r>
      <w:r>
        <w:t>; Secretariat; ICJ; ECOSOC; agencies.</w:t>
      </w:r>
    </w:p>
    <w:p w14:paraId="03301B62" w14:textId="77777777" w:rsidR="003F4478" w:rsidRDefault="00000000">
      <w:pPr>
        <w:pStyle w:val="Heading2"/>
      </w:pPr>
      <w:bookmarkStart w:id="136" w:name="_Toc241397055"/>
      <w:r>
        <w:t>R8.4  Attlee 1945–51</w:t>
      </w:r>
      <w:bookmarkEnd w:id="136"/>
    </w:p>
    <w:p w14:paraId="679727A9" w14:textId="77777777" w:rsidR="003F4478" w:rsidRDefault="00000000">
      <w:r>
        <w:rPr>
          <w:b/>
          <w:bCs/>
        </w:rPr>
        <w:t>Problems</w:t>
      </w:r>
      <w:r>
        <w:t xml:space="preserve">: debt (~£21bn), sold assets, exports down, </w:t>
      </w:r>
      <w:r>
        <w:rPr>
          <w:b/>
          <w:bCs/>
        </w:rPr>
        <w:t>dollar gap</w:t>
      </w:r>
      <w:r>
        <w:t xml:space="preserve">; Lend-Lease ended; "financial Dunkirk"; bomb damage; </w:t>
      </w:r>
      <w:r>
        <w:rPr>
          <w:b/>
          <w:bCs/>
        </w:rPr>
        <w:t>Five Giants</w:t>
      </w:r>
      <w:r>
        <w:t xml:space="preserve">. </w:t>
      </w:r>
      <w:r>
        <w:rPr>
          <w:b/>
          <w:bCs/>
        </w:rPr>
        <w:t>Social</w:t>
      </w:r>
      <w:r>
        <w:t xml:space="preserve">: Family Allowances 1946; </w:t>
      </w:r>
      <w:r>
        <w:rPr>
          <w:b/>
          <w:bCs/>
        </w:rPr>
        <w:t>National Insurance 1946</w:t>
      </w:r>
      <w:r>
        <w:t xml:space="preserve">; </w:t>
      </w:r>
      <w:r>
        <w:rPr>
          <w:b/>
          <w:bCs/>
        </w:rPr>
        <w:t>NHS 5 July 1948</w:t>
      </w:r>
      <w:r>
        <w:t xml:space="preserve"> (Bevan); </w:t>
      </w:r>
      <w:r>
        <w:rPr>
          <w:b/>
          <w:bCs/>
        </w:rPr>
        <w:t>National Assistance 1948</w:t>
      </w:r>
      <w:r>
        <w:t xml:space="preserve">; Butler Act; school age 15; </w:t>
      </w:r>
      <w:r>
        <w:rPr>
          <w:b/>
          <w:bCs/>
        </w:rPr>
        <w:t>~1m homes</w:t>
      </w:r>
      <w:r>
        <w:t xml:space="preserve"> (prefabs), New Towns 1946. </w:t>
      </w:r>
      <w:r>
        <w:rPr>
          <w:b/>
          <w:bCs/>
        </w:rPr>
        <w:t>Economic</w:t>
      </w:r>
      <w:r>
        <w:t xml:space="preserve">: </w:t>
      </w:r>
      <w:r>
        <w:rPr>
          <w:b/>
          <w:bCs/>
        </w:rPr>
        <w:t>US loan $3.75bn</w:t>
      </w:r>
      <w:r>
        <w:t xml:space="preserve">; </w:t>
      </w:r>
      <w:r>
        <w:rPr>
          <w:b/>
          <w:bCs/>
        </w:rPr>
        <w:t>Marshall Aid ~$2.7bn</w:t>
      </w:r>
      <w:r>
        <w:t xml:space="preserve">; export drive; Cripps austerity; bread rationing 1946–48; </w:t>
      </w:r>
      <w:r>
        <w:rPr>
          <w:b/>
          <w:bCs/>
        </w:rPr>
        <w:t>nationalisation</w:t>
      </w:r>
      <w:r>
        <w:t xml:space="preserve"> — Bank of England </w:t>
      </w:r>
      <w:r>
        <w:rPr>
          <w:b/>
          <w:bCs/>
        </w:rPr>
        <w:t>1946</w:t>
      </w:r>
      <w:r>
        <w:t xml:space="preserve">, coal 1947, rail and electricity 1948, gas 1949, steel 1951. </w:t>
      </w:r>
      <w:r>
        <w:rPr>
          <w:b/>
          <w:bCs/>
        </w:rPr>
        <w:t>Crises</w:t>
      </w:r>
      <w:r>
        <w:t xml:space="preserve">: fuel 1947; convertibility 1947; </w:t>
      </w:r>
      <w:r>
        <w:rPr>
          <w:b/>
          <w:bCs/>
        </w:rPr>
        <w:t>devaluation 1949 ($4.03 → $2.80)</w:t>
      </w:r>
      <w:r>
        <w:t xml:space="preserve">; Korea; Bevan resigns 1951. </w:t>
      </w:r>
      <w:r>
        <w:rPr>
          <w:b/>
          <w:bCs/>
        </w:rPr>
        <w:t>Judgement</w:t>
      </w:r>
      <w:r>
        <w:t>: social triumph (Hennessy, Morgan); economic record mixed (Barnett).</w:t>
      </w:r>
    </w:p>
    <w:p w14:paraId="2CD96CEB" w14:textId="77777777" w:rsidR="003F4478" w:rsidRDefault="00000000">
      <w:pPr>
        <w:pStyle w:val="Heading2"/>
      </w:pPr>
      <w:bookmarkStart w:id="137" w:name="_Toc241397056"/>
      <w:r>
        <w:t>R8.5  The Cold War and the USA</w:t>
      </w:r>
      <w:bookmarkEnd w:id="137"/>
    </w:p>
    <w:p w14:paraId="2C343AC7" w14:textId="77777777" w:rsidR="003F4478" w:rsidRDefault="00000000">
      <w:r>
        <w:t xml:space="preserve">Iron Curtain 1946; Britain hands Greece to US → </w:t>
      </w:r>
      <w:r>
        <w:rPr>
          <w:b/>
          <w:bCs/>
        </w:rPr>
        <w:t>Truman Doctrine 1947</w:t>
      </w:r>
      <w:r>
        <w:t xml:space="preserve">; Marshall Plan; Dunkirk Treaty 1947; Brussels 1948; </w:t>
      </w:r>
      <w:r>
        <w:rPr>
          <w:b/>
          <w:bCs/>
        </w:rPr>
        <w:t>Berlin airlift 1948–49</w:t>
      </w:r>
      <w:r>
        <w:t xml:space="preserve">; </w:t>
      </w:r>
      <w:r>
        <w:rPr>
          <w:b/>
          <w:bCs/>
        </w:rPr>
        <w:t>NATO 4 April 1949</w:t>
      </w:r>
      <w:r>
        <w:t xml:space="preserve"> (Bevin; Art. 5); A-bomb 1952, H-bomb 1957; </w:t>
      </w:r>
      <w:r>
        <w:rPr>
          <w:b/>
          <w:bCs/>
        </w:rPr>
        <w:t>Korea</w:t>
      </w:r>
      <w:r>
        <w:t xml:space="preserve"> 1950–53; </w:t>
      </w:r>
      <w:r>
        <w:rPr>
          <w:b/>
          <w:bCs/>
        </w:rPr>
        <w:t>Malaya</w:t>
      </w:r>
      <w:r>
        <w:t xml:space="preserve"> 1948–60; </w:t>
      </w:r>
      <w:r>
        <w:rPr>
          <w:b/>
          <w:bCs/>
        </w:rPr>
        <w:t>Nassau 1962 (Polaris)</w:t>
      </w:r>
      <w:r>
        <w:t xml:space="preserve">; Wilson — no troops for Vietnam; </w:t>
      </w:r>
      <w:r>
        <w:rPr>
          <w:b/>
          <w:bCs/>
        </w:rPr>
        <w:t>East of Suez Jan 1968</w:t>
      </w:r>
      <w:r>
        <w:t xml:space="preserve">. </w:t>
      </w:r>
      <w:r>
        <w:rPr>
          <w:b/>
          <w:bCs/>
        </w:rPr>
        <w:t>Subservient?</w:t>
      </w:r>
      <w:r>
        <w:t xml:space="preserve"> For: Suez, nuclear dependence, bases, Libya 1986, Gulf 1991, Afghanistan, </w:t>
      </w:r>
      <w:r>
        <w:rPr>
          <w:b/>
          <w:bCs/>
        </w:rPr>
        <w:t>Iraq 2003</w:t>
      </w:r>
      <w:r>
        <w:t xml:space="preserve"> ("I will be with you, whatever"; Chilcot 2016). Against: Suez itself, Vietnam, Heath 1973, Grenada 1983, Syria vote 2013, AIIB 2015, Iran deal 2018, Palestine recognised 2025. </w:t>
      </w:r>
      <w:r>
        <w:rPr>
          <w:b/>
          <w:bCs/>
        </w:rPr>
        <w:t>Verdict</w:t>
      </w:r>
      <w:r>
        <w:t>: dependent partner by choice, not servant.</w:t>
      </w:r>
    </w:p>
    <w:p w14:paraId="6ABFC21A" w14:textId="77777777" w:rsidR="003F4478" w:rsidRDefault="00000000">
      <w:pPr>
        <w:pStyle w:val="Heading2"/>
      </w:pPr>
      <w:bookmarkStart w:id="138" w:name="_Toc241397057"/>
      <w:r>
        <w:t>R8.6  The Commonwealth</w:t>
      </w:r>
      <w:bookmarkEnd w:id="138"/>
    </w:p>
    <w:p w14:paraId="5986492B" w14:textId="77777777" w:rsidR="003F4478" w:rsidRDefault="00000000">
      <w:r>
        <w:rPr>
          <w:b/>
          <w:bCs/>
        </w:rPr>
        <w:t>Stages</w:t>
      </w:r>
      <w:r>
        <w:t xml:space="preserve">: Durham Report 1839 → Dominions (Canada 1867, Australia 1901, NZ 1907, SA 1910); Rosebery 1884 "commonwealth of nations"; Smuts 1917; Irish Treaty 1921; </w:t>
      </w:r>
      <w:r>
        <w:rPr>
          <w:b/>
          <w:bCs/>
        </w:rPr>
        <w:t>Balfour Declaration 1926</w:t>
      </w:r>
      <w:r>
        <w:t xml:space="preserve"> ("autonomous communities … equal in status"); </w:t>
      </w:r>
      <w:r>
        <w:rPr>
          <w:b/>
          <w:bCs/>
        </w:rPr>
        <w:t>Statute of Westminster 1931</w:t>
      </w:r>
      <w:r>
        <w:t xml:space="preserve">; </w:t>
      </w:r>
      <w:r>
        <w:rPr>
          <w:b/>
          <w:bCs/>
        </w:rPr>
        <w:t>London Declaration April 1949</w:t>
      </w:r>
      <w:r>
        <w:t xml:space="preserve"> (India republic; </w:t>
      </w:r>
      <w:r>
        <w:rPr>
          <w:b/>
          <w:bCs/>
        </w:rPr>
        <w:t>Head of the Commonwealth</w:t>
      </w:r>
      <w:r>
        <w:t xml:space="preserve">; "British" dropped) = creation of the modern Commonwealth; Ireland leaves 1949; </w:t>
      </w:r>
      <w:r>
        <w:rPr>
          <w:b/>
          <w:bCs/>
        </w:rPr>
        <w:t>Secretariat 1965</w:t>
      </w:r>
      <w:r>
        <w:t xml:space="preserve">; SA leaves 1961 (back 1994); Singapore 1971, </w:t>
      </w:r>
      <w:r>
        <w:rPr>
          <w:b/>
          <w:bCs/>
        </w:rPr>
        <w:t>Harare 1991</w:t>
      </w:r>
      <w:r>
        <w:t xml:space="preserve">, Charter 2013; Mozambique 1995, Rwanda 2009, Gabon, Togo 2022; </w:t>
      </w:r>
      <w:r>
        <w:rPr>
          <w:b/>
          <w:bCs/>
        </w:rPr>
        <w:t>56 members</w:t>
      </w:r>
      <w:r>
        <w:t xml:space="preserve">; Charles III Head 2022. </w:t>
      </w:r>
      <w:r>
        <w:rPr>
          <w:b/>
          <w:bCs/>
        </w:rPr>
        <w:t>Differences from Empire</w:t>
      </w:r>
      <w:r>
        <w:t>: power v consent; subordination v equality; London rules v self-government; Crown sovereign v symbolic Head (republics); force v free to leave; British interests v shared values; British possessions v includes non-colonies; hierarchy v multiracial.</w:t>
      </w:r>
    </w:p>
    <w:p w14:paraId="0FB1DBC7" w14:textId="77777777" w:rsidR="003F4478" w:rsidRDefault="00000000">
      <w:pPr>
        <w:pStyle w:val="Heading2"/>
      </w:pPr>
      <w:bookmarkStart w:id="139" w:name="_Toc241397058"/>
      <w:r>
        <w:t>R8.7  Decolonisation and India</w:t>
      </w:r>
      <w:bookmarkEnd w:id="139"/>
    </w:p>
    <w:p w14:paraId="35491D03" w14:textId="77777777" w:rsidR="003F4478" w:rsidRDefault="00000000">
      <w:r>
        <w:rPr>
          <w:b/>
          <w:bCs/>
        </w:rPr>
        <w:t>Motives</w:t>
      </w:r>
      <w:r>
        <w:t xml:space="preserve">: economic weakness and cost; nationalism; WWII (Singapore, Atlantic Charter); </w:t>
      </w:r>
      <w:r>
        <w:rPr>
          <w:b/>
          <w:bCs/>
        </w:rPr>
        <w:t>USA, USSR, UN (Res. 1514, 1960)</w:t>
      </w:r>
      <w:r>
        <w:t xml:space="preserve">; Cold War (hand to moderates); Labour ideology; </w:t>
      </w:r>
      <w:r>
        <w:rPr>
          <w:b/>
          <w:bCs/>
        </w:rPr>
        <w:t>Macmillan's audit 1957 and "wind of change" 3 Feb 1960</w:t>
      </w:r>
      <w:r>
        <w:t xml:space="preserve">; </w:t>
      </w:r>
      <w:r>
        <w:rPr>
          <w:b/>
          <w:bCs/>
        </w:rPr>
        <w:t>Macleod</w:t>
      </w:r>
      <w:r>
        <w:t xml:space="preserve">; Suez; Europe; Hola 1959. </w:t>
      </w:r>
      <w:r>
        <w:rPr>
          <w:b/>
          <w:bCs/>
        </w:rPr>
        <w:t>India — why</w:t>
      </w:r>
      <w:r>
        <w:t xml:space="preserve">: Congress, Gandhi, </w:t>
      </w:r>
      <w:r>
        <w:rPr>
          <w:b/>
          <w:bCs/>
        </w:rPr>
        <w:t>Quit India 1942</w:t>
      </w:r>
      <w:r>
        <w:t xml:space="preserve">; League, Jinnah, </w:t>
      </w:r>
      <w:r>
        <w:rPr>
          <w:b/>
          <w:bCs/>
        </w:rPr>
        <w:t xml:space="preserve">Lahore </w:t>
      </w:r>
      <w:r>
        <w:rPr>
          <w:b/>
          <w:bCs/>
        </w:rPr>
        <w:lastRenderedPageBreak/>
        <w:t>1940</w:t>
      </w:r>
      <w:r>
        <w:t xml:space="preserve">; war weakness; </w:t>
      </w:r>
      <w:r>
        <w:rPr>
          <w:b/>
          <w:bCs/>
        </w:rPr>
        <w:t>INA trials, RIN mutiny 1946</w:t>
      </w:r>
      <w:r>
        <w:t xml:space="preserve">; Labour; cost. </w:t>
      </w:r>
      <w:r>
        <w:rPr>
          <w:b/>
          <w:bCs/>
        </w:rPr>
        <w:t>How</w:t>
      </w:r>
      <w:r>
        <w:t xml:space="preserve">: Cripps 1942; Simla 1945; elections 1945–46; </w:t>
      </w:r>
      <w:r>
        <w:rPr>
          <w:b/>
          <w:bCs/>
        </w:rPr>
        <w:t>Cabinet Mission 1946</w:t>
      </w:r>
      <w:r>
        <w:t xml:space="preserve">; </w:t>
      </w:r>
      <w:r>
        <w:rPr>
          <w:b/>
          <w:bCs/>
        </w:rPr>
        <w:t>Direct Action 16 Aug 1946</w:t>
      </w:r>
      <w:r>
        <w:t xml:space="preserve">; </w:t>
      </w:r>
      <w:r>
        <w:rPr>
          <w:b/>
          <w:bCs/>
        </w:rPr>
        <w:t>Attlee's statement 20 Feb 1947</w:t>
      </w:r>
      <w:r>
        <w:t xml:space="preserve">; </w:t>
      </w:r>
      <w:r>
        <w:rPr>
          <w:b/>
          <w:bCs/>
        </w:rPr>
        <w:t>Mountbatten</w:t>
      </w:r>
      <w:r>
        <w:t xml:space="preserve">; </w:t>
      </w:r>
      <w:r>
        <w:rPr>
          <w:b/>
          <w:bCs/>
        </w:rPr>
        <w:t>3 June Plan</w:t>
      </w:r>
      <w:r>
        <w:t xml:space="preserve">; </w:t>
      </w:r>
      <w:r>
        <w:rPr>
          <w:b/>
          <w:bCs/>
        </w:rPr>
        <w:t>Independence Act July 1947</w:t>
      </w:r>
      <w:r>
        <w:t xml:space="preserve">; </w:t>
      </w:r>
      <w:r>
        <w:rPr>
          <w:b/>
          <w:bCs/>
        </w:rPr>
        <w:t>14–15 Aug 1947</w:t>
      </w:r>
      <w:r>
        <w:t xml:space="preserve">; Radcliffe Line; ~12–15m displaced, hundreds of thousands killed; Kashmir. </w:t>
      </w:r>
      <w:r>
        <w:rPr>
          <w:b/>
          <w:bCs/>
        </w:rPr>
        <w:t>Other cases</w:t>
      </w:r>
      <w:r>
        <w:t xml:space="preserve">: Malaya 1957, </w:t>
      </w:r>
      <w:r>
        <w:rPr>
          <w:b/>
          <w:bCs/>
        </w:rPr>
        <w:t>Ghana 1957</w:t>
      </w:r>
      <w:r>
        <w:t xml:space="preserve">, </w:t>
      </w:r>
      <w:r>
        <w:rPr>
          <w:b/>
          <w:bCs/>
        </w:rPr>
        <w:t>Kenya 1963</w:t>
      </w:r>
      <w:r>
        <w:t xml:space="preserve"> (Mau Mau), Nigeria 1960, Aden 1967, </w:t>
      </w:r>
      <w:r>
        <w:rPr>
          <w:b/>
          <w:bCs/>
        </w:rPr>
        <w:t>Rhodesia UDI 1965 → Zimbabwe 1980</w:t>
      </w:r>
      <w:r>
        <w:t xml:space="preserve">, </w:t>
      </w:r>
      <w:r>
        <w:rPr>
          <w:b/>
          <w:bCs/>
        </w:rPr>
        <w:t>Hong Kong 1997</w:t>
      </w:r>
      <w:r>
        <w:t xml:space="preserve">. </w:t>
      </w:r>
      <w:r>
        <w:rPr>
          <w:b/>
          <w:bCs/>
        </w:rPr>
        <w:t>WWII and Cold War as triggers</w:t>
      </w:r>
      <w:r>
        <w:t xml:space="preserve">; </w:t>
      </w:r>
      <w:r>
        <w:rPr>
          <w:b/>
          <w:bCs/>
        </w:rPr>
        <w:t>global pressures set direction, British decisions set pace</w:t>
      </w:r>
      <w:r>
        <w:t>.</w:t>
      </w:r>
    </w:p>
    <w:p w14:paraId="50EACD03" w14:textId="77777777" w:rsidR="003F4478" w:rsidRDefault="00000000">
      <w:pPr>
        <w:pStyle w:val="Heading2"/>
      </w:pPr>
      <w:bookmarkStart w:id="140" w:name="_Toc241397059"/>
      <w:r>
        <w:t>R8.8  Palestine and Suez</w:t>
      </w:r>
      <w:bookmarkEnd w:id="140"/>
    </w:p>
    <w:p w14:paraId="5AC7CC85" w14:textId="77777777" w:rsidR="003F4478" w:rsidRDefault="00000000">
      <w:r>
        <w:rPr>
          <w:b/>
          <w:bCs/>
        </w:rPr>
        <w:t>Palestine</w:t>
      </w:r>
      <w:r>
        <w:t xml:space="preserve">: McMahon–Hussein; </w:t>
      </w:r>
      <w:r>
        <w:rPr>
          <w:b/>
          <w:bCs/>
        </w:rPr>
        <w:t>Balfour 1917</w:t>
      </w:r>
      <w:r>
        <w:t xml:space="preserve">; mandate; Arab revolt 1936–39; Peel 1937; </w:t>
      </w:r>
      <w:r>
        <w:rPr>
          <w:b/>
          <w:bCs/>
        </w:rPr>
        <w:t>White Paper 1939</w:t>
      </w:r>
      <w:r>
        <w:t xml:space="preserve">; Irgun, Lehi; </w:t>
      </w:r>
      <w:r>
        <w:rPr>
          <w:b/>
          <w:bCs/>
        </w:rPr>
        <w:t>King David Hotel 22 July 1946</w:t>
      </w:r>
      <w:r>
        <w:t xml:space="preserve">; Truman's 100,000; Exodus 1947; cost ~100,000 troops; to UN Feb 1947; </w:t>
      </w:r>
      <w:r>
        <w:rPr>
          <w:b/>
          <w:bCs/>
        </w:rPr>
        <w:t>Res. 181 (29 Nov 1947)</w:t>
      </w:r>
      <w:r>
        <w:t xml:space="preserve">; left </w:t>
      </w:r>
      <w:r>
        <w:rPr>
          <w:b/>
          <w:bCs/>
        </w:rPr>
        <w:t>14–15 May 1948</w:t>
      </w:r>
      <w:r>
        <w:t xml:space="preserve">; Israel; Nakba. </w:t>
      </w:r>
      <w:r>
        <w:rPr>
          <w:b/>
          <w:bCs/>
        </w:rPr>
        <w:t>Suez</w:t>
      </w:r>
      <w:r>
        <w:t xml:space="preserve">: 1954 agreement to leave Canal Zone (out June 1956); Nasser; Czech arms; Aswan loans withdrawn 19 July; </w:t>
      </w:r>
      <w:r>
        <w:rPr>
          <w:b/>
          <w:bCs/>
        </w:rPr>
        <w:t>nationalised 26 July 1956</w:t>
      </w:r>
      <w:r>
        <w:t xml:space="preserve">; </w:t>
      </w:r>
      <w:r>
        <w:rPr>
          <w:b/>
          <w:bCs/>
        </w:rPr>
        <w:t>Sèvres</w:t>
      </w:r>
      <w:r>
        <w:t xml:space="preserve">; Israel attacks 29 Oct; ultimatum 30 Oct; bombing 31 Oct; </w:t>
      </w:r>
      <w:r>
        <w:rPr>
          <w:b/>
          <w:bCs/>
        </w:rPr>
        <w:t>Port Said landings 5–6 Nov</w:t>
      </w:r>
      <w:r>
        <w:t xml:space="preserve">; US pressure — run on sterling; ceasefire 6 Nov; UNEF (Pearson); out by 22 Dec; </w:t>
      </w:r>
      <w:r>
        <w:rPr>
          <w:b/>
          <w:bCs/>
        </w:rPr>
        <w:t>Eden resigns 9 Jan 1957</w:t>
      </w:r>
      <w:r>
        <w:t xml:space="preserve">. </w:t>
      </w:r>
      <w:r>
        <w:rPr>
          <w:b/>
          <w:bCs/>
        </w:rPr>
        <w:t>Why withdraw</w:t>
      </w:r>
      <w:r>
        <w:t xml:space="preserve">: US (decisive), sterling, UN, USSR, Commonwealth, home opposition. </w:t>
      </w:r>
      <w:r>
        <w:rPr>
          <w:b/>
          <w:bCs/>
        </w:rPr>
        <w:t>Results</w:t>
      </w:r>
      <w:r>
        <w:t>: end of independent great-power role; special relationship rebuilt; faster decolonisation; Nasser triumphant; Eisenhower Doctrine.</w:t>
      </w:r>
    </w:p>
    <w:p w14:paraId="3DFE01C1" w14:textId="77777777" w:rsidR="003F4478" w:rsidRDefault="00000000">
      <w:pPr>
        <w:pStyle w:val="Heading2"/>
      </w:pPr>
      <w:bookmarkStart w:id="141" w:name="_Toc241397060"/>
      <w:r>
        <w:t>R8.9  Home and Europe 1951–79</w:t>
      </w:r>
      <w:bookmarkEnd w:id="141"/>
    </w:p>
    <w:p w14:paraId="5496111E" w14:textId="77777777" w:rsidR="003F4478" w:rsidRDefault="00000000">
      <w:r>
        <w:t xml:space="preserve">Churchill (rationing ends 1954; </w:t>
      </w:r>
      <w:r>
        <w:rPr>
          <w:b/>
          <w:bCs/>
        </w:rPr>
        <w:t>coronation 2 June 1953</w:t>
      </w:r>
      <w:r>
        <w:t xml:space="preserve">); Eden; </w:t>
      </w:r>
      <w:r>
        <w:rPr>
          <w:b/>
          <w:bCs/>
        </w:rPr>
        <w:t>Macmillan ("never had it so good", 1957)</w:t>
      </w:r>
      <w:r>
        <w:t xml:space="preserve">; Butskellism; Wilson (devaluation 1967; </w:t>
      </w:r>
      <w:r>
        <w:rPr>
          <w:b/>
          <w:bCs/>
        </w:rPr>
        <w:t>Swinging London</w:t>
      </w:r>
      <w:r>
        <w:t>; social reforms); Heath (</w:t>
      </w:r>
      <w:r>
        <w:rPr>
          <w:b/>
          <w:bCs/>
        </w:rPr>
        <w:t>EEC 1 Jan 1973</w:t>
      </w:r>
      <w:r>
        <w:t xml:space="preserve">; decimal 1971; three-day week 1974); </w:t>
      </w:r>
      <w:r>
        <w:rPr>
          <w:b/>
          <w:bCs/>
        </w:rPr>
        <w:t>referendum 1975 (67%)</w:t>
      </w:r>
      <w:r>
        <w:t xml:space="preserve">; </w:t>
      </w:r>
      <w:r>
        <w:rPr>
          <w:b/>
          <w:bCs/>
        </w:rPr>
        <w:t>IMF 1976</w:t>
      </w:r>
      <w:r>
        <w:t xml:space="preserve">; </w:t>
      </w:r>
      <w:r>
        <w:rPr>
          <w:b/>
          <w:bCs/>
        </w:rPr>
        <w:t>Winter of Discontent 1978–79 (Callaghan)</w:t>
      </w:r>
      <w:r>
        <w:t xml:space="preserve">; no-confidence 311–310 (28 Mar 1979). </w:t>
      </w:r>
      <w:r>
        <w:rPr>
          <w:b/>
          <w:bCs/>
        </w:rPr>
        <w:t>EEC</w:t>
      </w:r>
      <w:r>
        <w:t>: out of Rome 1957; EFTA 1960; applications 1961 (</w:t>
      </w:r>
      <w:r>
        <w:rPr>
          <w:b/>
          <w:bCs/>
        </w:rPr>
        <w:t>de Gaulle veto 14 Jan 1963</w:t>
      </w:r>
      <w:r>
        <w:t>) and 1967 (veto); joined 1973.</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F4478" w14:paraId="7693FA1B"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1C1B9B18" w14:textId="77777777" w:rsidR="003F4478"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The whole topic in one sentence</w:t>
            </w:r>
          </w:p>
          <w:p w14:paraId="6A19B079" w14:textId="77777777" w:rsidR="003F4478" w:rsidRDefault="00000000">
            <w:pPr>
              <w:spacing w:after="80" w:line="270" w:lineRule="auto"/>
            </w:pPr>
            <w:r>
              <w:rPr>
                <w:sz w:val="21"/>
                <w:szCs w:val="21"/>
              </w:rPr>
              <w:t>Britain won the Second World War under Churchill and built the welfare state under Attlee, but — exhausted, indebted and pressed by two anti-colonial superpowers and rising nationalism — it gave up its empire for a free Commonwealth, learned at Suez that it could not act without the USA, and at last found a new role in Europe.</w:t>
            </w:r>
          </w:p>
        </w:tc>
      </w:tr>
    </w:tbl>
    <w:p w14:paraId="25EECA15" w14:textId="77777777" w:rsidR="003F4478" w:rsidRDefault="003F4478"/>
    <w:sectPr w:rsidR="003F4478">
      <w:headerReference w:type="default" r:id="rId16"/>
      <w:footerReference w:type="default" r:id="rId17"/>
      <w:headerReference w:type="first" r:id="rId18"/>
      <w:footerReference w:type="first" r:id="rId19"/>
      <w:pgSz w:w="11906" w:h="16838"/>
      <w:pgMar w:top="1250" w:right="1300" w:bottom="1250" w:left="130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C02AE6" w14:textId="77777777" w:rsidR="008B31A9" w:rsidRDefault="008B31A9">
      <w:pPr>
        <w:spacing w:after="0" w:line="240" w:lineRule="auto"/>
      </w:pPr>
      <w:r>
        <w:separator/>
      </w:r>
    </w:p>
  </w:endnote>
  <w:endnote w:type="continuationSeparator" w:id="0">
    <w:p w14:paraId="44213C45" w14:textId="77777777" w:rsidR="008B31A9" w:rsidRDefault="008B3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A5A0B0" w14:textId="77777777" w:rsidR="003F4478" w:rsidRDefault="00000000">
    <w:pPr>
      <w:jc w:val="center"/>
    </w:pPr>
    <w:r>
      <w:rPr>
        <w:rFonts w:ascii="Calibri" w:eastAsia="Calibri" w:hAnsi="Calibri" w:cs="Calibri"/>
        <w:color w:val="5B5B5B"/>
        <w:sz w:val="18"/>
        <w:szCs w:val="18"/>
      </w:rPr>
      <w:t xml:space="preserve">—  </w:t>
    </w:r>
    <w:r>
      <w:rPr>
        <w:rFonts w:ascii="Calibri" w:eastAsia="Calibri" w:hAnsi="Calibri" w:cs="Calibri"/>
        <w:color w:val="5B5B5B"/>
        <w:sz w:val="18"/>
        <w:szCs w:val="18"/>
      </w:rPr>
      <w:fldChar w:fldCharType="begin"/>
    </w:r>
    <w:r>
      <w:rPr>
        <w:rFonts w:ascii="Calibri" w:eastAsia="Calibri" w:hAnsi="Calibri" w:cs="Calibri"/>
        <w:color w:val="5B5B5B"/>
        <w:sz w:val="18"/>
        <w:szCs w:val="18"/>
      </w:rPr>
      <w:instrText>PAGE</w:instrText>
    </w:r>
    <w:r>
      <w:rPr>
        <w:rFonts w:ascii="Calibri" w:eastAsia="Calibri" w:hAnsi="Calibri" w:cs="Calibri"/>
        <w:color w:val="5B5B5B"/>
        <w:sz w:val="18"/>
        <w:szCs w:val="18"/>
      </w:rPr>
      <w:fldChar w:fldCharType="separate"/>
    </w:r>
    <w:r w:rsidR="008B1843">
      <w:rPr>
        <w:rFonts w:ascii="Calibri" w:eastAsia="Calibri" w:hAnsi="Calibri" w:cs="Calibri"/>
        <w:noProof/>
        <w:color w:val="5B5B5B"/>
        <w:sz w:val="18"/>
        <w:szCs w:val="18"/>
      </w:rPr>
      <w:t>2</w:t>
    </w:r>
    <w:r>
      <w:rPr>
        <w:rFonts w:ascii="Calibri" w:eastAsia="Calibri" w:hAnsi="Calibri" w:cs="Calibri"/>
        <w:color w:val="5B5B5B"/>
        <w:sz w:val="18"/>
        <w:szCs w:val="18"/>
      </w:rPr>
      <w:fldChar w:fldCharType="end"/>
    </w:r>
    <w:r>
      <w:rPr>
        <w:rFonts w:ascii="Calibri" w:eastAsia="Calibri" w:hAnsi="Calibri" w:cs="Calibri"/>
        <w:color w:val="5B5B5B"/>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9C3D69" w14:textId="77777777" w:rsidR="003F4478" w:rsidRDefault="003F447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564F1A" w14:textId="77777777" w:rsidR="008B31A9" w:rsidRDefault="008B31A9">
      <w:pPr>
        <w:spacing w:after="0" w:line="240" w:lineRule="auto"/>
      </w:pPr>
      <w:r>
        <w:separator/>
      </w:r>
    </w:p>
  </w:footnote>
  <w:footnote w:type="continuationSeparator" w:id="0">
    <w:p w14:paraId="730B1041" w14:textId="77777777" w:rsidR="008B31A9" w:rsidRDefault="008B31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67646" w14:textId="77777777" w:rsidR="003F4478" w:rsidRDefault="00000000">
    <w:pPr>
      <w:pBdr>
        <w:bottom w:val="single" w:sz="4" w:space="4" w:color="C9CED8"/>
      </w:pBdr>
      <w:tabs>
        <w:tab w:val="right" w:pos="9306"/>
      </w:tabs>
    </w:pPr>
    <w:r>
      <w:rPr>
        <w:rFonts w:ascii="Calibri" w:eastAsia="Calibri" w:hAnsi="Calibri" w:cs="Calibri"/>
        <w:b/>
        <w:bCs/>
        <w:color w:val="9B2335"/>
        <w:spacing w:val="30"/>
        <w:sz w:val="16"/>
        <w:szCs w:val="16"/>
      </w:rPr>
      <w:t>CSS BRITISH HISTORY</w:t>
    </w:r>
    <w:r>
      <w:rPr>
        <w:rFonts w:ascii="Calibri" w:eastAsia="Calibri" w:hAnsi="Calibri" w:cs="Calibri"/>
        <w:color w:val="5B5B5B"/>
        <w:sz w:val="16"/>
        <w:szCs w:val="16"/>
      </w:rPr>
      <w:tab/>
      <w:t>T8 · War, Welfare, Cold War and the End of Empire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FD1C24" w14:textId="77777777" w:rsidR="003F4478" w:rsidRDefault="003F447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7A251D"/>
    <w:multiLevelType w:val="hybridMultilevel"/>
    <w:tmpl w:val="FE3619D4"/>
    <w:lvl w:ilvl="0" w:tplc="1E9A4B06">
      <w:start w:val="1"/>
      <w:numFmt w:val="bullet"/>
      <w:lvlText w:val="●"/>
      <w:lvlJc w:val="left"/>
      <w:pPr>
        <w:ind w:left="720" w:hanging="360"/>
      </w:pPr>
    </w:lvl>
    <w:lvl w:ilvl="1" w:tplc="A8CE9A22">
      <w:start w:val="1"/>
      <w:numFmt w:val="bullet"/>
      <w:lvlText w:val="○"/>
      <w:lvlJc w:val="left"/>
      <w:pPr>
        <w:ind w:left="1440" w:hanging="360"/>
      </w:pPr>
    </w:lvl>
    <w:lvl w:ilvl="2" w:tplc="B322BBB8">
      <w:start w:val="1"/>
      <w:numFmt w:val="bullet"/>
      <w:lvlText w:val="■"/>
      <w:lvlJc w:val="left"/>
      <w:pPr>
        <w:ind w:left="2160" w:hanging="360"/>
      </w:pPr>
    </w:lvl>
    <w:lvl w:ilvl="3" w:tplc="FF0E80D6">
      <w:start w:val="1"/>
      <w:numFmt w:val="bullet"/>
      <w:lvlText w:val="●"/>
      <w:lvlJc w:val="left"/>
      <w:pPr>
        <w:ind w:left="2880" w:hanging="360"/>
      </w:pPr>
    </w:lvl>
    <w:lvl w:ilvl="4" w:tplc="F948E2BE">
      <w:start w:val="1"/>
      <w:numFmt w:val="bullet"/>
      <w:lvlText w:val="○"/>
      <w:lvlJc w:val="left"/>
      <w:pPr>
        <w:ind w:left="3600" w:hanging="360"/>
      </w:pPr>
    </w:lvl>
    <w:lvl w:ilvl="5" w:tplc="19CCF61E">
      <w:start w:val="1"/>
      <w:numFmt w:val="bullet"/>
      <w:lvlText w:val="■"/>
      <w:lvlJc w:val="left"/>
      <w:pPr>
        <w:ind w:left="4320" w:hanging="360"/>
      </w:pPr>
    </w:lvl>
    <w:lvl w:ilvl="6" w:tplc="6D26E95E">
      <w:start w:val="1"/>
      <w:numFmt w:val="bullet"/>
      <w:lvlText w:val="●"/>
      <w:lvlJc w:val="left"/>
      <w:pPr>
        <w:ind w:left="5040" w:hanging="360"/>
      </w:pPr>
    </w:lvl>
    <w:lvl w:ilvl="7" w:tplc="815063AE">
      <w:start w:val="1"/>
      <w:numFmt w:val="bullet"/>
      <w:lvlText w:val="●"/>
      <w:lvlJc w:val="left"/>
      <w:pPr>
        <w:ind w:left="5760" w:hanging="360"/>
      </w:pPr>
    </w:lvl>
    <w:lvl w:ilvl="8" w:tplc="8D72BD1C">
      <w:start w:val="1"/>
      <w:numFmt w:val="bullet"/>
      <w:lvlText w:val="●"/>
      <w:lvlJc w:val="left"/>
      <w:pPr>
        <w:ind w:left="6480" w:hanging="360"/>
      </w:pPr>
    </w:lvl>
  </w:abstractNum>
  <w:abstractNum w:abstractNumId="1" w15:restartNumberingAfterBreak="0">
    <w:nsid w:val="69BD38CB"/>
    <w:multiLevelType w:val="hybridMultilevel"/>
    <w:tmpl w:val="1BDC37A0"/>
    <w:lvl w:ilvl="0" w:tplc="7C8C7D9A">
      <w:start w:val="1"/>
      <w:numFmt w:val="bullet"/>
      <w:lvlText w:val="●"/>
      <w:lvlJc w:val="left"/>
      <w:pPr>
        <w:ind w:left="400" w:hanging="260"/>
      </w:pPr>
      <w:rPr>
        <w:color w:val="9B2335"/>
        <w:sz w:val="16"/>
        <w:szCs w:val="16"/>
      </w:rPr>
    </w:lvl>
    <w:lvl w:ilvl="1" w:tplc="E4CAA486">
      <w:start w:val="1"/>
      <w:numFmt w:val="bullet"/>
      <w:lvlText w:val="○"/>
      <w:lvlJc w:val="left"/>
      <w:pPr>
        <w:ind w:left="800" w:hanging="260"/>
      </w:pPr>
      <w:rPr>
        <w:color w:val="0F6E63"/>
        <w:sz w:val="18"/>
        <w:szCs w:val="18"/>
      </w:rPr>
    </w:lvl>
    <w:lvl w:ilvl="2" w:tplc="4B267108">
      <w:start w:val="1"/>
      <w:numFmt w:val="bullet"/>
      <w:lvlText w:val="▪"/>
      <w:lvlJc w:val="left"/>
      <w:pPr>
        <w:ind w:left="1200" w:hanging="260"/>
      </w:pPr>
      <w:rPr>
        <w:color w:val="1B2A4A"/>
        <w:sz w:val="18"/>
        <w:szCs w:val="18"/>
      </w:rPr>
    </w:lvl>
    <w:lvl w:ilvl="3" w:tplc="E280E29C">
      <w:numFmt w:val="decimal"/>
      <w:lvlText w:val=""/>
      <w:lvlJc w:val="left"/>
    </w:lvl>
    <w:lvl w:ilvl="4" w:tplc="FAE2614C">
      <w:numFmt w:val="decimal"/>
      <w:lvlText w:val=""/>
      <w:lvlJc w:val="left"/>
    </w:lvl>
    <w:lvl w:ilvl="5" w:tplc="3AA2A882">
      <w:numFmt w:val="decimal"/>
      <w:lvlText w:val=""/>
      <w:lvlJc w:val="left"/>
    </w:lvl>
    <w:lvl w:ilvl="6" w:tplc="F74CBD46">
      <w:numFmt w:val="decimal"/>
      <w:lvlText w:val=""/>
      <w:lvlJc w:val="left"/>
    </w:lvl>
    <w:lvl w:ilvl="7" w:tplc="DC509D20">
      <w:numFmt w:val="decimal"/>
      <w:lvlText w:val=""/>
      <w:lvlJc w:val="left"/>
    </w:lvl>
    <w:lvl w:ilvl="8" w:tplc="62F00334">
      <w:numFmt w:val="decimal"/>
      <w:lvlText w:val=""/>
      <w:lvlJc w:val="left"/>
    </w:lvl>
  </w:abstractNum>
  <w:num w:numId="1" w16cid:durableId="1862087539">
    <w:abstractNumId w:val="0"/>
    <w:lvlOverride w:ilvl="0">
      <w:startOverride w:val="1"/>
    </w:lvlOverride>
  </w:num>
  <w:num w:numId="2" w16cid:durableId="48216661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478"/>
    <w:rsid w:val="003F4478"/>
    <w:rsid w:val="008B1843"/>
    <w:rsid w:val="008B31A9"/>
    <w:rsid w:val="00F128C8"/>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15BAD1B1"/>
  <w15:docId w15:val="{CAA087BB-A3B8-8D40-94D4-5C42BA12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E1E1E"/>
        <w:sz w:val="22"/>
        <w:szCs w:val="22"/>
        <w:lang w:val="en-PK" w:eastAsia="en-GB"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6" w:color="9B2335"/>
      </w:pBdr>
      <w:spacing w:after="240"/>
      <w:outlineLvl w:val="0"/>
    </w:pPr>
    <w:rPr>
      <w:rFonts w:ascii="Calibri" w:eastAsia="Calibri" w:hAnsi="Calibri" w:cs="Calibri"/>
      <w:b/>
      <w:bCs/>
      <w:color w:val="1B2A4A"/>
      <w:sz w:val="40"/>
      <w:szCs w:val="40"/>
    </w:rPr>
  </w:style>
  <w:style w:type="paragraph" w:styleId="Heading2">
    <w:name w:val="heading 2"/>
    <w:uiPriority w:val="9"/>
    <w:unhideWhenUsed/>
    <w:qFormat/>
    <w:pPr>
      <w:keepNext/>
      <w:keepLines/>
      <w:spacing w:before="380"/>
      <w:outlineLvl w:val="1"/>
    </w:pPr>
    <w:rPr>
      <w:rFonts w:ascii="Calibri" w:eastAsia="Calibri" w:hAnsi="Calibri" w:cs="Calibri"/>
      <w:b/>
      <w:bCs/>
      <w:color w:val="9B2335"/>
      <w:sz w:val="30"/>
      <w:szCs w:val="30"/>
    </w:rPr>
  </w:style>
  <w:style w:type="paragraph" w:styleId="Heading3">
    <w:name w:val="heading 3"/>
    <w:uiPriority w:val="9"/>
    <w:unhideWhenUsed/>
    <w:qFormat/>
    <w:pPr>
      <w:keepNext/>
      <w:keepLines/>
      <w:spacing w:before="260" w:after="100"/>
      <w:outlineLvl w:val="2"/>
    </w:pPr>
    <w:rPr>
      <w:rFonts w:ascii="Calibri" w:eastAsia="Calibri" w:hAnsi="Calibri" w:cs="Calibri"/>
      <w:b/>
      <w:bCs/>
      <w:color w:val="0F6E63"/>
      <w:sz w:val="25"/>
      <w:szCs w:val="25"/>
    </w:rPr>
  </w:style>
  <w:style w:type="paragraph" w:styleId="Heading4">
    <w:name w:val="heading 4"/>
    <w:uiPriority w:val="9"/>
    <w:semiHidden/>
    <w:unhideWhenUsed/>
    <w:qFormat/>
    <w:pPr>
      <w:keepNext/>
      <w:keepLines/>
      <w:spacing w:before="200" w:after="80"/>
      <w:outlineLvl w:val="3"/>
    </w:pPr>
    <w:rPr>
      <w:rFonts w:ascii="Calibri" w:eastAsia="Calibri" w:hAnsi="Calibri" w:cs="Calibri"/>
      <w:b/>
      <w:bCs/>
      <w:color w:val="2A5AA0"/>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140" w:after="40" w:line="260" w:lineRule="auto"/>
    </w:pPr>
    <w:rPr>
      <w:rFonts w:ascii="Calibri" w:eastAsia="Calibri" w:hAnsi="Calibri" w:cs="Calibri"/>
      <w:b/>
      <w:bCs/>
      <w:color w:val="1B2A4A"/>
    </w:rPr>
  </w:style>
  <w:style w:type="paragraph" w:styleId="TOC2">
    <w:name w:val="toc 2"/>
    <w:uiPriority w:val="39"/>
    <w:pPr>
      <w:spacing w:after="20" w:line="260" w:lineRule="auto"/>
      <w:ind w:left="360"/>
    </w:pPr>
    <w:rPr>
      <w:rFonts w:ascii="Calibri" w:eastAsia="Calibri" w:hAnsi="Calibri" w:cs="Calibri"/>
      <w:sz w:val="21"/>
      <w:szCs w:val="21"/>
    </w:rPr>
  </w:style>
  <w:style w:type="paragraph" w:styleId="TOC3">
    <w:name w:val="toc 3"/>
    <w:uiPriority w:val="39"/>
    <w:pPr>
      <w:spacing w:after="20" w:line="260" w:lineRule="auto"/>
      <w:ind w:left="720"/>
    </w:pPr>
    <w:rPr>
      <w:rFonts w:ascii="Calibri" w:eastAsia="Calibri" w:hAnsi="Calibri" w:cs="Calibri"/>
      <w:color w:val="5B5B5B"/>
      <w:sz w:val="20"/>
      <w:szCs w:val="20"/>
    </w:rPr>
  </w:style>
  <w:style w:type="paragraph" w:styleId="TOC4">
    <w:name w:val="toc 4"/>
    <w:basedOn w:val="Normal"/>
    <w:next w:val="Normal"/>
    <w:autoRedefine/>
    <w:uiPriority w:val="39"/>
    <w:unhideWhenUsed/>
    <w:rsid w:val="008B1843"/>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8B1843"/>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8B1843"/>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8B1843"/>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8B1843"/>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8B1843"/>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8B18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60</Pages>
  <Words>15354</Words>
  <Characters>87524</Characters>
  <Application>Microsoft Office Word</Application>
  <DocSecurity>0</DocSecurity>
  <Lines>729</Lines>
  <Paragraphs>205</Paragraphs>
  <ScaleCrop>false</ScaleCrop>
  <Company/>
  <LinksUpToDate>false</LinksUpToDate>
  <CharactersWithSpaces>102673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Second World War, Attlee, the Cold War and the End of Empire (1939–1979)</dc:title>
  <dc:creator>CSS British History notes</dc:creator>
  <dc:description>Britain's finest hour and its long retreat — the Second World War, Churchill, the war conferences and the United Nations, the Attlee welfare state, the Cold War and NATO, the Commonwealth, decolonisation, India, Palestine and Suez, home affairs and the EEC to 1979, with the story carried on to 2026</dc:description>
  <cp:lastModifiedBy>Rasheed Ahmad</cp:lastModifiedBy>
  <cp:revision>2</cp:revision>
  <dcterms:created xsi:type="dcterms:W3CDTF">2026-09-26T10:53:00Z</dcterms:created>
  <dcterms:modified xsi:type="dcterms:W3CDTF">2026-09-27T04:15:00Z</dcterms:modified>
</cp:coreProperties>
</file>