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Ind w:w="0" w:type="dxa"/>
        <w:tblLayout w:type="fixed"/>
      </w:tblPr>
      <w:tblGrid>
        <w:gridCol w:w="9412"/>
      </w:tblGrid>
      <w:tr>
        <w:trPr>
          <w:trHeight w:val="7654" w:hRule="atLeast"/>
        </w:trPr>
        <w:tc>
          <w:tcPr>
            <w:tcW w:type="dxa" w:w="9411"/>
            <w:tcBorders>
              <w:top w:val="nil"/>
              <w:left w:val="nil"/>
              <w:bottom w:val="nil"/>
              <w:right w:val="nil"/>
            </w:tcBorders>
            <w:shd w:val="clear" w:color="auto" w:fill="2F7D4F"/>
            <w:tcMar>
              <w:top w:w="500" w:type="dxa"/>
              <w:bottom w:w="400" w:type="dxa"/>
              <w:left w:w="500" w:type="dxa"/>
              <w:right w:w="500" w:type="dxa"/>
            </w:tcMar>
          </w:tcPr>
          <w:p>
            <w:pPr>
              <w:spacing w:after="800"/>
            </w:pPr>
            <w:r>
              <w:rPr>
                <w:b/>
                <w:color w:val="A1C4B0"/>
                <w:sz w:val="22"/>
              </w:rPr>
              <w:t>CSS  GENDER  STUDIES</w:t>
            </w:r>
          </w:p>
          <w:p>
            <w:pPr>
              <w:spacing w:after="0"/>
            </w:pPr>
            <w:r>
              <w:rPr>
                <w:b/>
                <w:color w:val="FFFFFF"/>
                <w:sz w:val="108"/>
              </w:rPr>
              <w:t>T5QA</w:t>
            </w:r>
          </w:p>
          <w:p>
            <w:pPr>
              <w:spacing w:line="240" w:lineRule="auto" w:after="280"/>
            </w:pPr>
            <w:r>
              <w:rPr>
                <w:b/>
                <w:color w:val="FFFFFF"/>
                <w:sz w:val="60"/>
              </w:rPr>
              <w:t>The Question Answers</w:t>
            </w:r>
          </w:p>
          <w:p>
            <w:pPr>
              <w:spacing w:line="276" w:lineRule="auto"/>
            </w:pPr>
            <w:r>
              <w:rPr>
                <w:color w:val="CBDED3"/>
                <w:sz w:val="27"/>
              </w:rPr>
              <w:t>Topic 5 · Status of Women in Pakistan — every past question answered as a model</w:t>
            </w:r>
          </w:p>
        </w:tc>
      </w:tr>
      <w:tr>
        <w:tc>
          <w:tcPr>
            <w:tcW w:type="dxa" w:w="9411"/>
            <w:tcBorders>
              <w:top w:val="nil"/>
              <w:left w:val="nil"/>
              <w:bottom w:val="nil"/>
              <w:right w:val="nil"/>
            </w:tcBorders>
            <w:shd w:val="clear" w:color="auto" w:fill="F0F6F3"/>
            <w:tcMar>
              <w:top w:w="300" w:type="dxa"/>
              <w:bottom w:w="300" w:type="dxa"/>
              <w:left w:w="500" w:type="dxa"/>
              <w:right w:w="500" w:type="dxa"/>
            </w:tcMar>
          </w:tcPr>
          <w:p>
            <w:pPr>
              <w:spacing w:after="120"/>
            </w:pPr>
            <w:r>
              <w:rPr>
                <w:b/>
                <w:color w:val="2F7D4F"/>
                <w:sz w:val="19"/>
              </w:rPr>
              <w:t>WHAT THIS DOCUMENT GIVES YOU</w:t>
            </w:r>
          </w:p>
          <w:p>
            <w:pPr>
              <w:spacing w:after="60"/>
            </w:pPr>
            <w:r>
              <w:rPr>
                <w:b/>
                <w:color w:val="2F7D4F"/>
                <w:sz w:val="20"/>
              </w:rPr>
              <w:t xml:space="preserve">◆  </w:t>
            </w:r>
            <w:r>
              <w:rPr>
                <w:sz w:val="21"/>
              </w:rPr>
              <w:t>All eight CSS questions on Topic 5 (2017–2026) and the short note, answered in full</w:t>
            </w:r>
          </w:p>
          <w:p>
            <w:pPr>
              <w:spacing w:after="60"/>
            </w:pPr>
            <w:r>
              <w:rPr>
                <w:b/>
                <w:color w:val="2F7D4F"/>
                <w:sz w:val="20"/>
              </w:rPr>
              <w:t xml:space="preserve">◆  </w:t>
            </w:r>
            <w:r>
              <w:rPr>
                <w:sz w:val="21"/>
              </w:rPr>
              <w:t>An answer map for every answer — each branch a numbered heading</w:t>
            </w:r>
          </w:p>
          <w:p>
            <w:pPr>
              <w:spacing w:after="60"/>
            </w:pPr>
            <w:r>
              <w:rPr>
                <w:b/>
                <w:color w:val="2F7D4F"/>
                <w:sz w:val="20"/>
              </w:rPr>
              <w:t xml:space="preserve">◆  </w:t>
            </w:r>
            <w:r>
              <w:rPr>
                <w:sz w:val="21"/>
              </w:rPr>
              <w:t>The command words and limbs of every question decoded</w:t>
            </w:r>
          </w:p>
          <w:p>
            <w:pPr>
              <w:spacing w:after="60"/>
            </w:pPr>
            <w:r>
              <w:rPr>
                <w:b/>
                <w:color w:val="2F7D4F"/>
                <w:sz w:val="20"/>
              </w:rPr>
              <w:t xml:space="preserve">◆  </w:t>
            </w:r>
            <w:r>
              <w:rPr>
                <w:sz w:val="21"/>
              </w:rPr>
              <w:t>Model answers of 1,000–1,300 words (note 550–650) with current Pakistani data inside every heading</w:t>
            </w:r>
          </w:p>
          <w:p>
            <w:pPr>
              <w:spacing w:after="60"/>
            </w:pPr>
            <w:r>
              <w:rPr>
                <w:b/>
                <w:color w:val="2F7D4F"/>
                <w:sz w:val="20"/>
              </w:rPr>
              <w:t xml:space="preserve">◆  </w:t>
            </w:r>
            <w:r>
              <w:rPr>
                <w:sz w:val="21"/>
              </w:rPr>
              <w:t>Why each answer scores — what the examiner rewards</w:t>
            </w:r>
          </w:p>
        </w:tc>
      </w:tr>
      <w:tr>
        <w:tc>
          <w:tcPr>
            <w:tcW w:type="dxa" w:w="9411"/>
            <w:tcBorders>
              <w:top w:val="nil"/>
              <w:left w:val="nil"/>
              <w:bottom w:val="nil"/>
              <w:right w:val="nil"/>
            </w:tcBorders>
            <w:tcMar>
              <w:top w:w="240" w:type="dxa"/>
              <w:bottom w:w="100" w:type="dxa"/>
              <w:left w:w="500" w:type="dxa"/>
              <w:right w:w="500" w:type="dxa"/>
            </w:tcMar>
          </w:tcPr>
          <w:p>
            <w:r>
              <w:rPr>
                <w:color w:val="475569"/>
                <w:sz w:val="18"/>
              </w:rPr>
              <w:t>Federal Public Service Commission  ·  CSS Competitive Examination  ·  Optional paper, 100 marks</w:t>
            </w:r>
          </w:p>
          <w:p>
            <w:r>
              <w:rPr>
                <w:i/>
                <w:color w:val="475569"/>
                <w:sz w:val="18"/>
              </w:rPr>
              <w:t>Written for CE-2027 onwards  ·  Record: CE-2016 to CE-2026  ·  Facts current to September 2026</w:t>
            </w:r>
          </w:p>
        </w:tc>
      </w:tr>
    </w:tbl>
    <w:p>
      <w:pPr>
        <w:pStyle w:val="Heading1"/>
      </w:pPr>
      <w:r>
        <w:t>Contents</w:t>
      </w:r>
    </w:p>
    <w:tbl>
      <w:tblPr>
        <w:tblW w:type="auto" w:w="0"/>
        <w:tblLayout w:type="fixed"/>
        <w:tblLook w:firstColumn="1" w:firstRow="1" w:lastColumn="0" w:lastRow="0" w:noHBand="0" w:noVBand="1" w:val="04A0"/>
        <w:tblInd w:w="0" w:type="dxa"/>
        <w:tblLayout w:type="fixed"/>
      </w:tblPr>
      <w:tblGrid>
        <w:gridCol w:w="9412"/>
      </w:tblGrid>
      <w:t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pPr>
            <w:r>
              <w:rPr>
                <w:b/>
                <w:color w:val="475569"/>
                <w:sz w:val="18"/>
              </w:rPr>
              <w:t>HOW TO BUILD THE CONTENTS</w:t>
            </w:r>
          </w:p>
          <w:p>
            <w:pPr>
              <w:pStyle w:val="GSBoxText"/>
            </w:pPr>
            <w:r>
              <w:t>The contents list below fills itself in. When Word asks "This document contains fields that may refer to other files. Update the fields?", click Yes.</w:t>
            </w:r>
          </w:p>
          <w:p>
            <w:pPr>
              <w:pStyle w:val="GSBoxText"/>
            </w:pPr>
            <w:r>
              <w:t>If it does not ask: right-click the grey contents area → Update Field → Update entire table → OK. On a Mac, Control-click the same area. Or press Ctrl + A, then F9 (Windows), to update every field at once. Repeat after any edit, before you export to PDF.</w:t>
            </w:r>
          </w:p>
        </w:tc>
      </w:tr>
    </w:tbl>
    <w:p>
      <w:pPr>
        <w:spacing w:after="0" w:before="0" w:line="160" w:lineRule="exact"/>
      </w:pPr>
      <w:r>
        <w:rPr>
          <w:sz w:val="16"/>
        </w:rPr>
      </w:r>
    </w:p>
    <w:p>
      <w:r>
        <w:fldChar w:fldCharType="begin"/>
      </w:r>
      <w:r>
        <w:instrText xml:space="preserve"> TOC \o "1-3" \h \z \u </w:instrText>
      </w:r>
      <w:r>
        <w:fldChar w:fldCharType="separate"/>
      </w:r>
      <w:r>
        <w:t>Right-click here and choose Update Field to build the contents.</w:t>
      </w:r>
      <w:r>
        <w:fldChar w:fldCharType="end"/>
      </w:r>
    </w:p>
    <w:p>
      <w:pPr>
        <w:pStyle w:val="Heading1"/>
      </w:pPr>
      <w:r>
        <w:t>How to Use These Answers</w:t>
      </w:r>
    </w:p>
    <w:p>
      <w:pPr>
        <w:pStyle w:val="Heading2"/>
      </w:pPr>
      <w:r>
        <w:t>What is in this document</w:t>
      </w:r>
    </w:p>
    <w:p>
      <w:pPr>
        <w:pStyle w:val="GSTableCaption"/>
      </w:pPr>
      <w:r>
        <w:t>Table 1  ·  The questions answered in this document (T5).</w:t>
      </w:r>
    </w:p>
    <w:tbl>
      <w:tblPr>
        <w:tblStyle w:val="TableGrid"/>
        <w:tblW w:type="auto" w:w="0"/>
        <w:tblLayout w:type="fixed"/>
        <w:tblLook w:firstColumn="1" w:firstRow="1" w:lastColumn="0" w:lastRow="0" w:noHBand="0" w:noVBand="1" w:val="04A0"/>
        <w:tblInd w:w="0" w:type="dxa"/>
        <w:tblLayout w:type="fixed"/>
      </w:tblPr>
      <w:tblGrid>
        <w:gridCol w:w="537"/>
        <w:gridCol w:w="5512"/>
        <w:gridCol w:w="1613"/>
        <w:gridCol w:w="1747"/>
      </w:tblGrid>
      <w:tr>
        <w:trPr>
          <w:tblHeade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8"/>
              </w:rPr>
              <w:t>No.</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8"/>
              </w:rPr>
              <w:t>Question</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8"/>
              </w:rPr>
              <w:t>Year · Q</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8"/>
              </w:rPr>
              <w:t>Family</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What is the status of women's health in Pakistan? How could it be improved within the available economic resources?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2017 · Q5</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Women's health in Pakistan</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2</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What reasons are responsible for ranking Pakistan as the second-worst country in the world for gender inequality despite Pakistan's commitme…</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CSS 2018 · Q5</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Pakistan and the Global Gender Gap; Women, law and human rights</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3</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Women's participation in the labour force has increased recently, yet women continue to perform their reproductive roles. Discuss the challe…</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2019 · Q6</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 and paid employment</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4</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'For realizing, in letter and spirit, the ideals of a democratic welfare state, it is necessary to institute a system which fully guarantees…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CSS 2020 · Q6</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Women, law and human rights</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5</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Elucidate the current health status of women in Pakistan. What measures could be taken to improve women's status as a whole? Support your ar…</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2023 · Q7</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Women's health in Pakistan</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6</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An Egyptian doctor, Mahmoud Fathalla, uses the term 'maternity death road' while discussing issues of women's maternal health. Discuss women…</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CSS 2024 · Q2</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Women's health in Pakistan</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7</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Evaluate Pakistan's performance in the World Economic Forum's Global Gender Gap Report 2025. Identify the socio-economic and political facto…</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2026 · Q4</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Pakistan and the Global Gender Gap</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8</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Using intersectionality as an analytical framework, examine the experiences of marginalized groups of women in Pakistan, including rural wom…</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CSS 2026 · Q7</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pPr>
            <w:r>
              <w:rPr>
                <w:sz w:val="18"/>
              </w:rPr>
              <w:t>Intersectionality</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9</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Gendered implications of digital transformation and the narrowing mobile gender gap in Pakistan (2024-2025), including the fact that eight m…</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2026 · Q8(a)</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digital gender gap</w:t>
            </w:r>
          </w:p>
        </w:tc>
      </w:tr>
    </w:tbl>
    <w:p>
      <w:pPr>
        <w:spacing w:after="0" w:before="0" w:line="120" w:lineRule="exact"/>
      </w:pPr>
      <w:r>
        <w:rPr>
          <w:sz w:val="12"/>
        </w:rPr>
      </w:r>
    </w:p>
    <w:p>
      <w:pPr>
        <w:pStyle w:val="Heading2"/>
      </w:pPr>
      <w:r>
        <w:t>How every answer is built</w:t>
      </w:r>
    </w:p>
    <w:p>
      <w:pPr>
        <w:pStyle w:val="GSNumbered"/>
      </w:pPr>
      <w:r>
        <w:rPr>
          <w:b/>
          <w:color w:val="2F7D4F"/>
        </w:rPr>
        <w:t>1.</w:t>
        <w:tab/>
      </w:r>
      <w:r>
        <w:rPr>
          <w:b/>
          <w:color w:val="2F7D4F"/>
        </w:rPr>
        <w:t>The question</w:t>
      </w:r>
      <w:r>
        <w:t>, exactly as set, with its year and number.</w:t>
      </w:r>
    </w:p>
    <w:p>
      <w:pPr>
        <w:pStyle w:val="GSNumbered"/>
      </w:pPr>
      <w:r>
        <w:rPr>
          <w:b/>
          <w:color w:val="2F7D4F"/>
        </w:rPr>
        <w:t>2.</w:t>
        <w:tab/>
      </w:r>
      <w:r>
        <w:rPr>
          <w:b/>
          <w:color w:val="2F7D4F"/>
        </w:rPr>
        <w:t>The answer map</w:t>
      </w:r>
      <w:r>
        <w:t xml:space="preserve"> — a mind map whose centre states what the question asks, part by part. Every branch is one numbered heading of the answer, and every point on it is a short phrase that makes complete sense on its own — so the map alone tells the examiner the whole argument. Draw a quick version in the margin of your answer book before you write.</w:t>
      </w:r>
    </w:p>
    <w:p>
      <w:pPr>
        <w:pStyle w:val="GSNumbered"/>
      </w:pPr>
      <w:r>
        <w:rPr>
          <w:b/>
          <w:color w:val="2F7D4F"/>
        </w:rPr>
        <w:t>3.</w:t>
        <w:tab/>
      </w:r>
      <w:r>
        <w:rPr>
          <w:b/>
          <w:color w:val="2F7D4F"/>
        </w:rPr>
        <w:t>Decoding the question</w:t>
      </w:r>
      <w:r>
        <w:t xml:space="preserve"> — the command words and what each part demands.</w:t>
      </w:r>
    </w:p>
    <w:p>
      <w:pPr>
        <w:pStyle w:val="GSNumbered"/>
      </w:pPr>
      <w:r>
        <w:rPr>
          <w:b/>
          <w:color w:val="2F7D4F"/>
        </w:rPr>
        <w:t>4.</w:t>
        <w:tab/>
      </w:r>
      <w:r>
        <w:rPr>
          <w:b/>
          <w:color w:val="2F7D4F"/>
        </w:rPr>
        <w:t>The model answer</w:t>
      </w:r>
      <w:r>
        <w:t xml:space="preserve"> — 1,000 to 1,300 words (550 to 650 for a short note), the length a strong candidate can write in about thirty minutes. It is built in two levels: main headings </w:t>
      </w:r>
      <w:r>
        <w:rPr>
          <w:b/>
          <w:color w:val="2F7D4F"/>
        </w:rPr>
        <w:t>1, 2, 3…</w:t>
      </w:r>
      <w:r>
        <w:t xml:space="preserve"> taken from the question's own words, and sub-headings </w:t>
      </w:r>
      <w:r>
        <w:rPr>
          <w:b/>
          <w:color w:val="2F7D4F"/>
        </w:rPr>
        <w:t>i), ii), iii)…</w:t>
      </w:r>
      <w:r>
        <w:t xml:space="preserve"> under them. The introduction always has a simple </w:t>
      </w:r>
      <w:r>
        <w:rPr>
          <w:b/>
          <w:color w:val="2F7D4F"/>
        </w:rPr>
        <w:t>definition</w:t>
      </w:r>
      <w:r>
        <w:t xml:space="preserve"> and the </w:t>
      </w:r>
      <w:r>
        <w:rPr>
          <w:b/>
          <w:color w:val="2F7D4F"/>
        </w:rPr>
        <w:t>argument</w:t>
      </w:r>
      <w:r>
        <w:t xml:space="preserve">. Each sub-heading answers one point in a short paragraph with the </w:t>
      </w:r>
      <w:r>
        <w:rPr>
          <w:b/>
          <w:color w:val="2F7D4F"/>
        </w:rPr>
        <w:t>key words in bold</w:t>
      </w:r>
      <w:r>
        <w:t xml:space="preserve">. Every answer has at least one </w:t>
      </w:r>
      <w:r>
        <w:rPr>
          <w:b/>
          <w:color w:val="2F7D4F"/>
        </w:rPr>
        <w:t>figure</w:t>
      </w:r>
      <w:r>
        <w:t xml:space="preserve"> besides the answer map (a comparison, flow, cycle, pyramid, Venn, grid or mapping), a Pakistan angle and a balanced conclusion.</w:t>
      </w:r>
    </w:p>
    <w:p>
      <w:pPr>
        <w:pStyle w:val="GSNumbered"/>
      </w:pPr>
      <w:r>
        <w:rPr>
          <w:b/>
          <w:color w:val="2F7D4F"/>
        </w:rPr>
        <w:t>5.</w:t>
        <w:tab/>
      </w:r>
      <w:r>
        <w:rPr>
          <w:b/>
          <w:color w:val="2F7D4F"/>
        </w:rPr>
        <w:t>Why this answer scores</w:t>
      </w:r>
      <w:r>
        <w:t xml:space="preserve"> — what the examiner rewards in it.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TOPIC 5 IS WON WITH CURRENT, DATED DATA</w:t>
            </w:r>
          </w:p>
          <w:p>
            <w:pPr>
              <w:pStyle w:val="GSBoxText"/>
            </w:pPr>
            <w:r>
              <w:t xml:space="preserve">Every question on this topic is about Pakistan </w:t>
            </w:r>
            <w:r>
              <w:rPr>
                <w:b/>
                <w:color w:val="2F7D4F"/>
              </w:rPr>
              <w:t>now</w:t>
            </w:r>
            <w:r>
              <w:t xml:space="preserve">, so the examiner rewards </w:t>
            </w:r>
            <w:r>
              <w:rPr>
                <w:b/>
                <w:color w:val="2F7D4F"/>
              </w:rPr>
              <w:t>dated figures with sources</w:t>
            </w:r>
            <w:r>
              <w:t xml:space="preserve">: MMR </w:t>
            </w:r>
            <w:r>
              <w:rPr>
                <w:b/>
                <w:color w:val="1E2A44"/>
              </w:rPr>
              <w:t>186</w:t>
            </w:r>
            <w:r>
              <w:t xml:space="preserve"> (PMMS 2019), female literacy about </w:t>
            </w:r>
            <w:r>
              <w:rPr>
                <w:b/>
                <w:color w:val="1E2A44"/>
              </w:rPr>
              <w:t>53%</w:t>
            </w:r>
            <w:r>
              <w:t xml:space="preserve"> (Census 2023), female labour-force participation </w:t>
            </w:r>
            <w:r>
              <w:rPr>
                <w:b/>
                <w:color w:val="1E2A44"/>
              </w:rPr>
              <w:t>24.4%</w:t>
            </w:r>
            <w:r>
              <w:t xml:space="preserve"> (LFS 2024–25), Global Gender Gap </w:t>
            </w:r>
            <w:r>
              <w:rPr>
                <w:b/>
                <w:color w:val="1E2A44"/>
              </w:rPr>
              <w:t>148/148</w:t>
            </w:r>
            <w:r>
              <w:t xml:space="preserve"> (2025) and </w:t>
            </w:r>
            <w:r>
              <w:rPr>
                <w:b/>
                <w:color w:val="1E2A44"/>
              </w:rPr>
              <w:t>143/145</w:t>
            </w:r>
            <w:r>
              <w:t xml:space="preserve"> (2026), the mobile-internet gap </w:t>
            </w:r>
            <w:r>
              <w:rPr>
                <w:b/>
                <w:color w:val="1E2A44"/>
              </w:rPr>
              <w:t>38% → 25%</w:t>
            </w:r>
            <w:r>
              <w:t xml:space="preserve"> (GSMA). Notice how the same small set of numbers and laws — Articles 25 and 34, MFLO 1961, the 2006 Act, the Harassment Act 2010, the 2016 honour law, the LHW Programme — is re-cut for each question. The two health questions of 2017 and 2023 overlap; they are answered separately to show how "within available resources" and "status as a whole" change the answer.</w:t>
            </w:r>
          </w:p>
        </w:tc>
      </w:tr>
    </w:tbl>
    <w:p>
      <w:pPr>
        <w:spacing w:after="0" w:before="0" w:line="120" w:lineRule="exact"/>
      </w:pPr>
      <w:r>
        <w:rPr>
          <w:sz w:val="12"/>
        </w:rPr>
      </w:r>
    </w:p>
    <w:p>
      <w:pPr>
        <w:pStyle w:val="Heading1"/>
      </w:pPr>
      <w:r>
        <w:t>Answer 1 · Women's Health in Pakistan and Improving It Within Available Resources (CSS 2017)</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2017 · Q5  ·  20 MARKS</w:t>
            </w:r>
          </w:p>
          <w:p>
            <w:pPr>
              <w:pStyle w:val="GSBoxText"/>
            </w:pPr>
            <w:r>
              <w:t>What is the status of women's health in Pakistan? How could it be improved within the available economic resources?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957503"/>
            <wp:docPr id="1" name="Picture 1"/>
            <wp:cNvGraphicFramePr>
              <a:graphicFrameLocks noChangeAspect="1"/>
            </wp:cNvGraphicFramePr>
            <a:graphic>
              <a:graphicData uri="http://schemas.openxmlformats.org/drawingml/2006/picture">
                <pic:pic>
                  <pic:nvPicPr>
                    <pic:cNvPr id="0" name="T5QA_mindmap_bcf4fd229955.png"/>
                    <pic:cNvPicPr/>
                  </pic:nvPicPr>
                  <pic:blipFill>
                    <a:blip r:embed="rId11"/>
                    <a:stretch>
                      <a:fillRect/>
                    </a:stretch>
                  </pic:blipFill>
                  <pic:spPr>
                    <a:xfrm>
                      <a:off x="0" y="0"/>
                      <a:ext cx="5943600" cy="4957503"/>
                    </a:xfrm>
                    <a:prstGeom prst="rect"/>
                  </pic:spPr>
                </pic:pic>
              </a:graphicData>
            </a:graphic>
          </wp:inline>
        </w:drawing>
      </w:r>
    </w:p>
    <w:p>
      <w:pPr>
        <w:pStyle w:val="Caption"/>
      </w:pPr>
      <w:r>
        <w:t>Figure 1  ·  The answer map: every branch is one numbered heading of the model answer below.</w:t>
      </w:r>
    </w:p>
    <w:p>
      <w:pPr>
        <w:pStyle w:val="Heading2"/>
      </w:pPr>
      <w:r>
        <w:t>Decoding the question</w:t>
      </w:r>
    </w:p>
    <w:p>
      <w:r>
        <w:t xml:space="preserve">Two parts. </w:t>
      </w:r>
      <w:r>
        <w:rPr>
          <w:b/>
          <w:color w:val="2F7D4F"/>
        </w:rPr>
        <w:t>"What is the status"</w:t>
      </w:r>
      <w:r>
        <w:t xml:space="preserve"> asks for a clear picture with </w:t>
      </w:r>
      <w:r>
        <w:rPr>
          <w:b/>
          <w:color w:val="2F7D4F"/>
        </w:rPr>
        <w:t>indicators and dates</w:t>
      </w:r>
      <w:r>
        <w:t xml:space="preserve">, and ideally the </w:t>
      </w:r>
      <w:r>
        <w:rPr>
          <w:b/>
          <w:color w:val="2F7D4F"/>
        </w:rPr>
        <w:t>causes</w:t>
      </w:r>
      <w:r>
        <w:t xml:space="preserve">. </w:t>
      </w:r>
      <w:r>
        <w:rPr>
          <w:b/>
          <w:color w:val="2F7D4F"/>
        </w:rPr>
        <w:t>"How could it be improved within the available economic resources"</w:t>
      </w:r>
      <w:r>
        <w:t xml:space="preserve"> is the key limb: the examiner wants </w:t>
      </w:r>
      <w:r>
        <w:rPr>
          <w:b/>
          <w:color w:val="2F7D4F"/>
        </w:rPr>
        <w:t>cost-effective</w:t>
      </w:r>
      <w:r>
        <w:t xml:space="preserve"> measures that do not depend on large new budgets — prevention, primary care, better targeting and social change. Say so explicitly.</w:t>
      </w:r>
    </w:p>
    <w:p>
      <w:pPr>
        <w:pStyle w:val="Heading2"/>
      </w:pPr>
      <w:r>
        <w:t>The model answer</w:t>
      </w:r>
    </w:p>
    <w:p>
      <w:pPr>
        <w:pStyle w:val="Heading3"/>
      </w:pPr>
      <w:r>
        <w:t>1. Introduction</w:t>
      </w:r>
    </w:p>
    <w:p>
      <w:pPr>
        <w:pStyle w:val="Heading4"/>
      </w:pPr>
      <w:r>
        <w:t>i) Definition</w:t>
      </w:r>
    </w:p>
    <w:p>
      <w:r>
        <w:t xml:space="preserve">The World Health Organization defines health as "a state of complete physical, mental and social </w:t>
      </w:r>
      <w:r>
        <w:rPr>
          <w:b/>
          <w:color w:val="2F7D4F"/>
        </w:rPr>
        <w:t>well-being</w:t>
      </w:r>
      <w:r>
        <w:t xml:space="preserve"> and not merely the absence of disease" (</w:t>
      </w:r>
      <w:r>
        <w:rPr>
          <w:b/>
          <w:color w:val="1E2A44"/>
        </w:rPr>
        <w:t>1946</w:t>
      </w:r>
      <w:r>
        <w:t xml:space="preserve">). </w:t>
      </w:r>
      <w:r>
        <w:rPr>
          <w:b/>
          <w:color w:val="2F7D4F"/>
        </w:rPr>
        <w:t>Women's health</w:t>
      </w:r>
      <w:r>
        <w:t xml:space="preserve"> covers the whole life cycle — childhood nutrition, adolescence, pregnancy and childbirth, and older age.</w:t>
      </w:r>
    </w:p>
    <w:p>
      <w:pPr>
        <w:pStyle w:val="Heading4"/>
      </w:pPr>
      <w:r>
        <w:t>ii) The argument</w:t>
      </w:r>
    </w:p>
    <w:p>
      <w:r>
        <w:t xml:space="preserve">Women's health in Pakistan is </w:t>
      </w:r>
      <w:r>
        <w:rPr>
          <w:b/>
          <w:color w:val="2F7D4F"/>
        </w:rPr>
        <w:t>poor</w:t>
      </w:r>
      <w:r>
        <w:t xml:space="preserve">, especially in maternal health and nutrition, and it reflects women's </w:t>
      </w:r>
      <w:r>
        <w:rPr>
          <w:b/>
          <w:color w:val="2F7D4F"/>
        </w:rPr>
        <w:t>low status</w:t>
      </w:r>
      <w:r>
        <w:t xml:space="preserve">: son preference, early marriage, restricted mobility and little say in decisions. Yet most of this ill-health is </w:t>
      </w:r>
      <w:r>
        <w:rPr>
          <w:b/>
          <w:color w:val="2F7D4F"/>
        </w:rPr>
        <w:t>preventable at low cost</w:t>
      </w:r>
      <w:r>
        <w:t xml:space="preserve">. Pakistan can improve women's health substantially </w:t>
      </w:r>
      <w:r>
        <w:rPr>
          <w:b/>
          <w:color w:val="2F7D4F"/>
        </w:rPr>
        <w:t>within existing resources</w:t>
      </w:r>
      <w:r>
        <w:t xml:space="preserve"> by investing in </w:t>
      </w:r>
      <w:r>
        <w:rPr>
          <w:b/>
          <w:color w:val="2F7D4F"/>
        </w:rPr>
        <w:t>prevention and primary care</w:t>
      </w:r>
      <w:r>
        <w:t>, using proven programmes better, and changing social practices.</w:t>
      </w:r>
    </w:p>
    <w:p>
      <w:pPr>
        <w:pStyle w:val="Heading3"/>
      </w:pPr>
      <w:r>
        <w:t>2. Maternal health</w:t>
      </w:r>
    </w:p>
    <w:p>
      <w:r>
        <w:t xml:space="preserve">The </w:t>
      </w:r>
      <w:r>
        <w:rPr>
          <w:b/>
          <w:color w:val="2F7D4F"/>
        </w:rPr>
        <w:t>Pakistan Maternal Mortality Survey 2019</w:t>
      </w:r>
      <w:r>
        <w:t xml:space="preserve"> found a maternal mortality ratio of </w:t>
      </w:r>
      <w:r>
        <w:rPr>
          <w:b/>
          <w:color w:val="1E2A44"/>
        </w:rPr>
        <w:t>186</w:t>
      </w:r>
      <w:r>
        <w:t xml:space="preserve"> deaths per 100,000 live births — far higher in rural areas and in </w:t>
      </w:r>
      <w:r>
        <w:rPr>
          <w:b/>
          <w:color w:val="2F7D4F"/>
        </w:rPr>
        <w:t>Balochistan</w:t>
      </w:r>
      <w:r>
        <w:t xml:space="preserve">. Only about </w:t>
      </w:r>
      <w:r>
        <w:rPr>
          <w:b/>
          <w:color w:val="2F7D4F"/>
        </w:rPr>
        <w:t>two-thirds</w:t>
      </w:r>
      <w:r>
        <w:t xml:space="preserve"> of births were assisted by a skilled provider (PDHS 2017–18), and many rural women still give birth at home with untrained attendants. Most maternal deaths come from </w:t>
      </w:r>
      <w:r>
        <w:rPr>
          <w:b/>
          <w:color w:val="2F7D4F"/>
        </w:rPr>
        <w:t>haemorrhage, hypertension, infection, obstructed labour and unsafe abortion</w:t>
      </w:r>
      <w:r>
        <w:t xml:space="preserve"> — all preventable or treatable. The Egyptian obstetrician </w:t>
      </w:r>
      <w:r>
        <w:rPr>
          <w:b/>
          <w:color w:val="2F7D4F"/>
        </w:rPr>
        <w:t>Mahmoud Fathalla</w:t>
      </w:r>
      <w:r>
        <w:t xml:space="preserve"> called maternal death the end of a "road" that begins with neglect of girls long before pregnancy.</w:t>
      </w:r>
    </w:p>
    <w:p>
      <w:pPr>
        <w:pStyle w:val="Heading3"/>
      </w:pPr>
      <w:r>
        <w:t>3. Nutrition</w:t>
      </w:r>
    </w:p>
    <w:p>
      <w:r>
        <w:t xml:space="preserve">About </w:t>
      </w:r>
      <w:r>
        <w:rPr>
          <w:b/>
          <w:color w:val="1E2A44"/>
        </w:rPr>
        <w:t>42%</w:t>
      </w:r>
      <w:r>
        <w:t xml:space="preserve"> of women of reproductive age are </w:t>
      </w:r>
      <w:r>
        <w:rPr>
          <w:b/>
          <w:color w:val="2F7D4F"/>
        </w:rPr>
        <w:t>anaemic</w:t>
      </w:r>
      <w:r>
        <w:t xml:space="preserve">, and about </w:t>
      </w:r>
      <w:r>
        <w:rPr>
          <w:b/>
          <w:color w:val="1E2A44"/>
        </w:rPr>
        <w:t>40%</w:t>
      </w:r>
      <w:r>
        <w:t xml:space="preserve"> of children under five are </w:t>
      </w:r>
      <w:r>
        <w:rPr>
          <w:b/>
          <w:color w:val="2F7D4F"/>
        </w:rPr>
        <w:t>stunted</w:t>
      </w:r>
      <w:r>
        <w:t xml:space="preserve"> (National Nutrition Survey 2018). In many households women </w:t>
      </w:r>
      <w:r>
        <w:rPr>
          <w:b/>
          <w:color w:val="2F7D4F"/>
        </w:rPr>
        <w:t>eat last and least</w:t>
      </w:r>
      <w:r>
        <w:t xml:space="preserve">. An undernourished girl becomes an anaemic mother who has a low-birth-weight baby — an </w:t>
      </w:r>
      <w:r>
        <w:rPr>
          <w:b/>
          <w:color w:val="2F7D4F"/>
        </w:rPr>
        <w:t>intergenerational cycle</w:t>
      </w:r>
      <w:r>
        <w:t xml:space="preserve"> of malnutrition.</w:t>
      </w:r>
    </w:p>
    <w:p>
      <w:pPr>
        <w:pStyle w:val="Heading3"/>
      </w:pPr>
      <w:r>
        <w:t>4. Reproductive health</w:t>
      </w:r>
    </w:p>
    <w:p>
      <w:r>
        <w:t xml:space="preserve">The </w:t>
      </w:r>
      <w:r>
        <w:rPr>
          <w:b/>
          <w:color w:val="2F7D4F"/>
        </w:rPr>
        <w:t>total fertility rate</w:t>
      </w:r>
      <w:r>
        <w:t xml:space="preserve"> was about </w:t>
      </w:r>
      <w:r>
        <w:rPr>
          <w:b/>
          <w:color w:val="1E2A44"/>
        </w:rPr>
        <w:t>3.6</w:t>
      </w:r>
      <w:r>
        <w:t xml:space="preserve"> and only about </w:t>
      </w:r>
      <w:r>
        <w:rPr>
          <w:b/>
          <w:color w:val="1E2A44"/>
        </w:rPr>
        <w:t>34%</w:t>
      </w:r>
      <w:r>
        <w:t xml:space="preserve"> of married women used contraception (PDHS 2017–18); many more want to delay or stop childbearing but lack access. </w:t>
      </w:r>
      <w:r>
        <w:rPr>
          <w:b/>
          <w:color w:val="2F7D4F"/>
        </w:rPr>
        <w:t>Early marriage</w:t>
      </w:r>
      <w:r>
        <w:t xml:space="preserve"> — the girls' age under the old federal law is still </w:t>
      </w:r>
      <w:r>
        <w:rPr>
          <w:b/>
          <w:color w:val="2F7D4F"/>
        </w:rPr>
        <w:t>16</w:t>
      </w:r>
      <w:r>
        <w:t xml:space="preserve"> in most provinces — means many adolescent pregnancies, which carry higher risks.</w:t>
      </w:r>
    </w:p>
    <w:p>
      <w:pPr>
        <w:pStyle w:val="Heading3"/>
      </w:pPr>
      <w:r>
        <w:t>5. Other burdens</w:t>
      </w:r>
    </w:p>
    <w:p>
      <w:pPr>
        <w:pStyle w:val="Heading4"/>
      </w:pPr>
      <w:r>
        <w:t>i) Cancers</w:t>
      </w:r>
    </w:p>
    <w:p>
      <w:r>
        <w:rPr>
          <w:b/>
          <w:color w:val="2F7D4F"/>
        </w:rPr>
        <w:t>Breast cancer</w:t>
      </w:r>
      <w:r>
        <w:t xml:space="preserve"> is the most common cancer among Pakistani women and is often diagnosed late; a 2019 CSS paper cited about </w:t>
      </w:r>
      <w:r>
        <w:rPr>
          <w:b/>
          <w:color w:val="2F7D4F"/>
        </w:rPr>
        <w:t>13,000</w:t>
      </w:r>
      <w:r>
        <w:t xml:space="preserve"> deaths a year. </w:t>
      </w:r>
      <w:r>
        <w:rPr>
          <w:b/>
          <w:color w:val="2F7D4F"/>
        </w:rPr>
        <w:t>Cervical cancer</w:t>
      </w:r>
      <w:r>
        <w:t xml:space="preserve"> is also common.</w:t>
      </w:r>
    </w:p>
    <w:p>
      <w:pPr>
        <w:pStyle w:val="Heading4"/>
      </w:pPr>
      <w:r>
        <w:t>ii) Mental health</w:t>
      </w:r>
    </w:p>
    <w:p>
      <w:r>
        <w:t xml:space="preserve">Depression and anxiety are widespread among women, linked to </w:t>
      </w:r>
      <w:r>
        <w:rPr>
          <w:b/>
          <w:color w:val="2F7D4F"/>
        </w:rPr>
        <w:t>violence, isolation, forced marriage and poverty</w:t>
      </w:r>
      <w:r>
        <w:t>, while services are scarce and stigma high.</w:t>
      </w:r>
    </w:p>
    <w:p>
      <w:pPr>
        <w:pStyle w:val="Heading4"/>
      </w:pPr>
      <w:r>
        <w:t>iii) Violence and disasters</w:t>
      </w:r>
    </w:p>
    <w:p>
      <w:r>
        <w:t xml:space="preserve">Domestic violence causes injury and trauma; the </w:t>
      </w:r>
      <w:r>
        <w:rPr>
          <w:b/>
          <w:color w:val="1E2A44"/>
        </w:rPr>
        <w:t>2022</w:t>
      </w:r>
      <w:r>
        <w:t xml:space="preserve"> floods left about </w:t>
      </w:r>
      <w:r>
        <w:rPr>
          <w:b/>
          <w:color w:val="1E2A44"/>
        </w:rPr>
        <w:t>650,000</w:t>
      </w:r>
      <w:r>
        <w:t xml:space="preserve"> pregnant women in affected areas (UNFPA).</w:t>
      </w:r>
    </w:p>
    <w:p>
      <w:pPr>
        <w:pStyle w:val="Heading3"/>
      </w:pPr>
      <w:r>
        <w:t>6. Causes</w:t>
      </w:r>
    </w:p>
    <w:p>
      <w:pPr>
        <w:pStyle w:val="Heading4"/>
      </w:pPr>
      <w:r>
        <w:t>i) Social and cultural</w:t>
      </w:r>
    </w:p>
    <w:p>
      <w:r>
        <w:rPr>
          <w:b/>
          <w:color w:val="2F7D4F"/>
        </w:rPr>
        <w:t>Son preference</w:t>
      </w:r>
      <w:r>
        <w:t xml:space="preserve"> means girls may receive less food and care. Many women need </w:t>
      </w:r>
      <w:r>
        <w:rPr>
          <w:b/>
          <w:color w:val="2F7D4F"/>
        </w:rPr>
        <w:t>permission</w:t>
      </w:r>
      <w:r>
        <w:t xml:space="preserve"> or a male escort to visit a clinic, and decisions about care are often taken by </w:t>
      </w:r>
      <w:r>
        <w:rPr>
          <w:b/>
          <w:color w:val="2F7D4F"/>
        </w:rPr>
        <w:t>husbands and mothers-in-law</w:t>
      </w:r>
      <w:r>
        <w:t xml:space="preserve">. Many women will see only a </w:t>
      </w:r>
      <w:r>
        <w:rPr>
          <w:b/>
          <w:color w:val="2F7D4F"/>
        </w:rPr>
        <w:t>female doctor</w:t>
      </w:r>
      <w:r>
        <w:t>.</w:t>
      </w:r>
    </w:p>
    <w:p>
      <w:pPr>
        <w:pStyle w:val="Heading4"/>
      </w:pPr>
      <w:r>
        <w:t>ii) Economic</w:t>
      </w:r>
    </w:p>
    <w:p>
      <w:r>
        <w:rPr>
          <w:b/>
          <w:color w:val="2F7D4F"/>
        </w:rPr>
        <w:t>Poverty</w:t>
      </w:r>
      <w:r>
        <w:t xml:space="preserve"> and </w:t>
      </w:r>
      <w:r>
        <w:rPr>
          <w:b/>
          <w:color w:val="2F7D4F"/>
        </w:rPr>
        <w:t>out-of-pocket</w:t>
      </w:r>
      <w:r>
        <w:t xml:space="preserve"> costs for transport and medicines delay care.</w:t>
      </w:r>
    </w:p>
    <w:p>
      <w:pPr>
        <w:pStyle w:val="Heading4"/>
      </w:pPr>
      <w:r>
        <w:t>iii) The health system</w:t>
      </w:r>
    </w:p>
    <w:p>
      <w:r>
        <w:t xml:space="preserve">Public health spending has long been about </w:t>
      </w:r>
      <w:r>
        <w:rPr>
          <w:b/>
          <w:color w:val="2F7D4F"/>
        </w:rPr>
        <w:t>1% of GDP</w:t>
      </w:r>
      <w:r>
        <w:t xml:space="preserve">; rural facilities often lack staff and supplies; </w:t>
      </w:r>
      <w:r>
        <w:rPr>
          <w:b/>
          <w:color w:val="2F7D4F"/>
        </w:rPr>
        <w:t>female health workers</w:t>
      </w:r>
      <w:r>
        <w:t xml:space="preserve"> are scarce, and many women medical graduates do not practise.</w:t>
      </w:r>
    </w:p>
    <w:p>
      <w:pPr>
        <w:pStyle w:val="Heading4"/>
      </w:pPr>
      <w:r>
        <w:t>iv) Education</w:t>
      </w:r>
    </w:p>
    <w:p>
      <w:r>
        <w:t xml:space="preserve">Female literacy of about </w:t>
      </w:r>
      <w:r>
        <w:rPr>
          <w:b/>
          <w:color w:val="1E2A44"/>
        </w:rPr>
        <w:t>53%</w:t>
      </w:r>
      <w:r>
        <w:t xml:space="preserve"> (Census 2023) limits knowledge of nutrition, family planning and danger signs in pregnancy.</w:t>
      </w:r>
    </w:p>
    <w:p>
      <w:pPr>
        <w:pStyle w:val="GSFigure"/>
      </w:pPr>
      <w:r>
        <w:drawing>
          <wp:inline xmlns:a="http://schemas.openxmlformats.org/drawingml/2006/main" xmlns:pic="http://schemas.openxmlformats.org/drawingml/2006/picture">
            <wp:extent cx="5943600" cy="1434569"/>
            <wp:docPr id="2" name="Picture 2"/>
            <wp:cNvGraphicFramePr>
              <a:graphicFrameLocks noChangeAspect="1"/>
            </wp:cNvGraphicFramePr>
            <a:graphic>
              <a:graphicData uri="http://schemas.openxmlformats.org/drawingml/2006/picture">
                <pic:pic>
                  <pic:nvPicPr>
                    <pic:cNvPr id="0" name="T5QA_tree_6a3259327c03.png"/>
                    <pic:cNvPicPr/>
                  </pic:nvPicPr>
                  <pic:blipFill>
                    <a:blip r:embed="rId12"/>
                    <a:stretch>
                      <a:fillRect/>
                    </a:stretch>
                  </pic:blipFill>
                  <pic:spPr>
                    <a:xfrm>
                      <a:off x="0" y="0"/>
                      <a:ext cx="5943600" cy="1434569"/>
                    </a:xfrm>
                    <a:prstGeom prst="rect"/>
                  </pic:spPr>
                </pic:pic>
              </a:graphicData>
            </a:graphic>
          </wp:inline>
        </w:drawing>
      </w:r>
    </w:p>
    <w:p>
      <w:pPr>
        <w:pStyle w:val="Caption"/>
      </w:pPr>
      <w:r>
        <w:t>Figure 2  ·  The causes of women's poor health.</w:t>
      </w:r>
    </w:p>
    <w:p>
      <w:pPr>
        <w:pStyle w:val="Heading3"/>
      </w:pPr>
      <w:r>
        <w:t>7. Existing programmes</w:t>
      </w:r>
    </w:p>
    <w:p>
      <w:r>
        <w:t xml:space="preserve">Pakistan already has strong foundations. The </w:t>
      </w:r>
      <w:r>
        <w:rPr>
          <w:b/>
          <w:color w:val="2F7D4F"/>
        </w:rPr>
        <w:t>Lady Health Worker Programme</w:t>
      </w:r>
      <w:r>
        <w:t xml:space="preserve"> (</w:t>
      </w:r>
      <w:r>
        <w:rPr>
          <w:b/>
          <w:color w:val="1E2A44"/>
        </w:rPr>
        <w:t>1994</w:t>
      </w:r>
      <w:r>
        <w:t xml:space="preserve">) brings family planning, antenatal care and immunisation to homes; </w:t>
      </w:r>
      <w:r>
        <w:rPr>
          <w:b/>
          <w:color w:val="2F7D4F"/>
        </w:rPr>
        <w:t>community midwives</w:t>
      </w:r>
      <w:r>
        <w:t xml:space="preserve"> attend village births; the </w:t>
      </w:r>
      <w:r>
        <w:rPr>
          <w:b/>
          <w:color w:val="2F7D4F"/>
        </w:rPr>
        <w:t>Sehat Sahulat</w:t>
      </w:r>
      <w:r>
        <w:t xml:space="preserve"> health card covers hospital care; </w:t>
      </w:r>
      <w:r>
        <w:rPr>
          <w:b/>
          <w:color w:val="2F7D4F"/>
        </w:rPr>
        <w:t>BISP</w:t>
      </w:r>
      <w:r>
        <w:t xml:space="preserve"> and </w:t>
      </w:r>
      <w:r>
        <w:rPr>
          <w:b/>
          <w:color w:val="2F7D4F"/>
        </w:rPr>
        <w:t>Benazir Nashonuma</w:t>
      </w:r>
      <w:r>
        <w:t xml:space="preserve"> support poor women's nutrition. Articles </w:t>
      </w:r>
      <w:r>
        <w:rPr>
          <w:b/>
          <w:color w:val="2F7D4F"/>
        </w:rPr>
        <w:t>35</w:t>
      </w:r>
      <w:r>
        <w:t xml:space="preserve"> and </w:t>
      </w:r>
      <w:r>
        <w:rPr>
          <w:b/>
          <w:color w:val="2F7D4F"/>
        </w:rPr>
        <w:t>37(e)</w:t>
      </w:r>
      <w:r>
        <w:t xml:space="preserve"> of the Constitution commit the state to protecting mothers and providing maternity benefits. The problem is less the absence of programmes than their </w:t>
      </w:r>
      <w:r>
        <w:rPr>
          <w:b/>
          <w:color w:val="2F7D4F"/>
        </w:rPr>
        <w:t>coverage and quality</w:t>
      </w:r>
      <w:r>
        <w:t>: many rural areas have no LHW, midwives are too few, and the health card pays for hospital care but does little for the primary care where most deaths could be prevented.</w:t>
      </w:r>
    </w:p>
    <w:p>
      <w:pPr>
        <w:pStyle w:val="Heading3"/>
      </w:pPr>
      <w:r>
        <w:t>8. The principle: prevention and primary care</w:t>
      </w:r>
    </w:p>
    <w:p>
      <w:r>
        <w:t xml:space="preserve">"Within available resources" means getting </w:t>
      </w:r>
      <w:r>
        <w:rPr>
          <w:b/>
          <w:color w:val="2F7D4F"/>
        </w:rPr>
        <w:t>more health for the same money</w:t>
      </w:r>
      <w:r>
        <w:t xml:space="preserve">. The most cost-effective investments in women's health are in </w:t>
      </w:r>
      <w:r>
        <w:rPr>
          <w:b/>
          <w:color w:val="2F7D4F"/>
        </w:rPr>
        <w:t>prevention and primary care</w:t>
      </w:r>
      <w:r>
        <w:t xml:space="preserve"> — not expensive hospitals. Preventing an anaemic pregnancy or an unwanted birth costs far less than treating an emergency. International evidence consistently ranks family planning, skilled birth attendance, nutrition and community health workers among the best-value health investments in poor countries.</w:t>
      </w:r>
    </w:p>
    <w:p>
      <w:pPr>
        <w:pStyle w:val="Heading3"/>
      </w:pPr>
      <w:r>
        <w:t>9. Low-cost measures</w:t>
      </w:r>
    </w:p>
    <w:p>
      <w:pPr>
        <w:pStyle w:val="Heading4"/>
      </w:pPr>
      <w:r>
        <w:t>i) Expand and support LHWs and midwives</w:t>
      </w:r>
    </w:p>
    <w:p>
      <w:r>
        <w:t>Fill vacant LHW posts, pay them on time and equip them — a cheap, proven way to reach rural women.</w:t>
      </w:r>
    </w:p>
    <w:p>
      <w:pPr>
        <w:pStyle w:val="Heading4"/>
      </w:pPr>
      <w:r>
        <w:t>ii) Family planning</w:t>
      </w:r>
    </w:p>
    <w:p>
      <w:r>
        <w:t>Make contraception available through LHWs, pharmacies and clinics; it is among the most cost-effective health investments.</w:t>
      </w:r>
    </w:p>
    <w:p>
      <w:pPr>
        <w:pStyle w:val="Heading4"/>
      </w:pPr>
      <w:r>
        <w:t>iii) Nutrition</w:t>
      </w:r>
    </w:p>
    <w:p>
      <w:r>
        <w:rPr>
          <w:b/>
          <w:color w:val="2F7D4F"/>
        </w:rPr>
        <w:t>Iron and folic acid</w:t>
      </w:r>
      <w:r>
        <w:t xml:space="preserve"> tablets, fortified flour and oil, and nutrition counselling cost little and cut anaemia.</w:t>
      </w:r>
    </w:p>
    <w:p>
      <w:pPr>
        <w:pStyle w:val="Heading4"/>
      </w:pPr>
      <w:r>
        <w:t>iv) Skilled birth attendance and referral</w:t>
      </w:r>
    </w:p>
    <w:p>
      <w:r>
        <w:t xml:space="preserve">Train and deploy community midwives; organise </w:t>
      </w:r>
      <w:r>
        <w:rPr>
          <w:b/>
          <w:color w:val="2F7D4F"/>
        </w:rPr>
        <w:t>referral</w:t>
      </w:r>
      <w:r>
        <w:t xml:space="preserve"> and transport (Rescue 1122) and blood banks for emergencies, so that complications are treated in time.</w:t>
      </w:r>
    </w:p>
    <w:p>
      <w:pPr>
        <w:pStyle w:val="Heading4"/>
      </w:pPr>
      <w:r>
        <w:t>v) Telemedicine and female staff</w:t>
      </w:r>
    </w:p>
    <w:p>
      <w:r>
        <w:t>Link women doctors working from home to rural clinics; offer incentives for women doctors to serve in rural posts.</w:t>
      </w:r>
    </w:p>
    <w:p>
      <w:pPr>
        <w:pStyle w:val="Heading3"/>
      </w:pPr>
      <w:r>
        <w:t>10. Social measures</w:t>
      </w:r>
    </w:p>
    <w:p>
      <w:r>
        <w:rPr>
          <w:b/>
          <w:color w:val="2F7D4F"/>
        </w:rPr>
        <w:t>Enforce child-marriage laws</w:t>
      </w:r>
      <w:r>
        <w:t xml:space="preserve"> and raise the age to 18 everywhere — later marriage means safer pregnancies. </w:t>
      </w:r>
      <w:r>
        <w:rPr>
          <w:b/>
          <w:color w:val="2F7D4F"/>
        </w:rPr>
        <w:t>Engage men and mothers-in-law</w:t>
      </w:r>
      <w:r>
        <w:t xml:space="preserve"> through LHWs, mosques and media so that women are allowed and encouraged to seek care. Spread </w:t>
      </w:r>
      <w:r>
        <w:rPr>
          <w:b/>
          <w:color w:val="2F7D4F"/>
        </w:rPr>
        <w:t>health literacy</w:t>
      </w:r>
      <w:r>
        <w:t xml:space="preserve"> — danger signs in pregnancy, breast self-examination, nutrition — through schools and mobile phones.</w:t>
      </w:r>
    </w:p>
    <w:p>
      <w:pPr>
        <w:pStyle w:val="Heading3"/>
      </w:pPr>
      <w:r>
        <w:t>11. Better use of existing money</w:t>
      </w:r>
    </w:p>
    <w:p>
      <w:r>
        <w:rPr>
          <w:b/>
          <w:color w:val="2F7D4F"/>
        </w:rPr>
        <w:t>Target</w:t>
      </w:r>
      <w:r>
        <w:t xml:space="preserve"> programmes to the poorest women using BISP data, so that scarce money reaches those at greatest risk; use </w:t>
      </w:r>
      <w:r>
        <w:rPr>
          <w:b/>
          <w:color w:val="2F7D4F"/>
        </w:rPr>
        <w:t>public–private partnerships</w:t>
      </w:r>
      <w:r>
        <w:t xml:space="preserve"> to run under-used facilities; and improve </w:t>
      </w:r>
      <w:r>
        <w:rPr>
          <w:b/>
          <w:color w:val="2F7D4F"/>
        </w:rPr>
        <w:t>accountability</w:t>
      </w:r>
      <w:r>
        <w:t xml:space="preserve"> so that drugs and staff reach rural facilities.</w:t>
      </w:r>
    </w:p>
    <w:p>
      <w:pPr>
        <w:pStyle w:val="GSFigure"/>
      </w:pPr>
      <w:r>
        <w:drawing>
          <wp:inline xmlns:a="http://schemas.openxmlformats.org/drawingml/2006/main" xmlns:pic="http://schemas.openxmlformats.org/drawingml/2006/picture">
            <wp:extent cx="5943600" cy="2940667"/>
            <wp:docPr id="3" name="Picture 3"/>
            <wp:cNvGraphicFramePr>
              <a:graphicFrameLocks noChangeAspect="1"/>
            </wp:cNvGraphicFramePr>
            <a:graphic>
              <a:graphicData uri="http://schemas.openxmlformats.org/drawingml/2006/picture">
                <pic:pic>
                  <pic:nvPicPr>
                    <pic:cNvPr id="0" name="T5QA_mapping_64171b125371.png"/>
                    <pic:cNvPicPr/>
                  </pic:nvPicPr>
                  <pic:blipFill>
                    <a:blip r:embed="rId13"/>
                    <a:stretch>
                      <a:fillRect/>
                    </a:stretch>
                  </pic:blipFill>
                  <pic:spPr>
                    <a:xfrm>
                      <a:off x="0" y="0"/>
                      <a:ext cx="5943600" cy="2940667"/>
                    </a:xfrm>
                    <a:prstGeom prst="rect"/>
                  </pic:spPr>
                </pic:pic>
              </a:graphicData>
            </a:graphic>
          </wp:inline>
        </w:drawing>
      </w:r>
    </w:p>
    <w:p>
      <w:pPr>
        <w:pStyle w:val="Caption"/>
      </w:pPr>
      <w:r>
        <w:t>Figure 3  ·  Low-cost measures and the problems they address.</w:t>
      </w:r>
    </w:p>
    <w:p>
      <w:pPr>
        <w:pStyle w:val="Heading3"/>
      </w:pPr>
      <w:r>
        <w:t>12. Conclusion</w:t>
      </w:r>
    </w:p>
    <w:p>
      <w:r>
        <w:t xml:space="preserve">In sum, women's health in Pakistan is poor — an MMR of 186, anaemia in two-fifths of women, high fertility and late cancer diagnosis — because of </w:t>
      </w:r>
      <w:r>
        <w:rPr>
          <w:b/>
          <w:color w:val="2F7D4F"/>
        </w:rPr>
        <w:t>low status, poverty and a weak health system</w:t>
      </w:r>
      <w:r>
        <w:t xml:space="preserve">. But most women's deaths and illness are </w:t>
      </w:r>
      <w:r>
        <w:rPr>
          <w:b/>
          <w:color w:val="2F7D4F"/>
        </w:rPr>
        <w:t>preventable at low cost</w:t>
      </w:r>
      <w:r>
        <w:t xml:space="preserve">. By investing in LHWs, family planning, nutrition, skilled birth attendance and telemedicine, enforcing marriage-age laws and engaging families, Pakistan can make large gains </w:t>
      </w:r>
      <w:r>
        <w:rPr>
          <w:b/>
          <w:color w:val="2F7D4F"/>
        </w:rPr>
        <w:t>within its available resources</w:t>
      </w:r>
      <w:r>
        <w:t>.</w:t>
      </w:r>
    </w:p>
    <w:p>
      <w:pPr>
        <w:pStyle w:val="Heading2"/>
      </w:pPr>
      <w:r>
        <w:t>Why this answer scores</w:t>
      </w:r>
    </w:p>
    <w:p>
      <w:pPr>
        <w:pStyle w:val="ListBullet"/>
      </w:pPr>
      <w:r>
        <w:t xml:space="preserve">The </w:t>
      </w:r>
      <w:r>
        <w:rPr>
          <w:b/>
          <w:color w:val="2F7D4F"/>
        </w:rPr>
        <w:t>status</w:t>
      </w:r>
      <w:r>
        <w:t xml:space="preserve"> is described with </w:t>
      </w:r>
      <w:r>
        <w:rPr>
          <w:b/>
          <w:color w:val="2F7D4F"/>
        </w:rPr>
        <w:t>dated indicators</w:t>
      </w:r>
      <w:r>
        <w:t xml:space="preserve"> and </w:t>
      </w:r>
      <w:r>
        <w:rPr>
          <w:b/>
          <w:color w:val="2F7D4F"/>
        </w:rPr>
        <w:t>causes</w:t>
      </w:r>
      <w:r>
        <w:t>.</w:t>
      </w:r>
    </w:p>
    <w:p>
      <w:pPr>
        <w:pStyle w:val="ListBullet"/>
      </w:pPr>
      <w:r>
        <w:t xml:space="preserve">The second limb is answered on its own terms — </w:t>
      </w:r>
      <w:r>
        <w:rPr>
          <w:b/>
          <w:color w:val="2F7D4F"/>
        </w:rPr>
        <w:t>cost-effective</w:t>
      </w:r>
      <w:r>
        <w:t xml:space="preserve"> measures, stated as a principle.</w:t>
      </w:r>
    </w:p>
    <w:p>
      <w:pPr>
        <w:pStyle w:val="ListBullet"/>
      </w:pPr>
      <w:r>
        <w:t xml:space="preserve">A </w:t>
      </w:r>
      <w:r>
        <w:rPr>
          <w:b/>
          <w:color w:val="2F7D4F"/>
        </w:rPr>
        <w:t>tree</w:t>
      </w:r>
      <w:r>
        <w:t xml:space="preserve"> and a </w:t>
      </w:r>
      <w:r>
        <w:rPr>
          <w:b/>
          <w:color w:val="2F7D4F"/>
        </w:rPr>
        <w:t>mapping figure</w:t>
      </w:r>
      <w:r>
        <w:t xml:space="preserve"> link causes and remedies.</w:t>
      </w:r>
    </w:p>
    <w:p>
      <w:pPr>
        <w:pStyle w:val="ListBullet"/>
      </w:pPr>
      <w:r>
        <w:t xml:space="preserve">Existing </w:t>
      </w:r>
      <w:r>
        <w:rPr>
          <w:b/>
          <w:color w:val="2F7D4F"/>
        </w:rPr>
        <w:t>programmes</w:t>
      </w:r>
      <w:r>
        <w:t xml:space="preserve"> are credited before new measures are proposed.</w:t>
      </w:r>
    </w:p>
    <w:p>
      <w:pPr>
        <w:pStyle w:val="Heading1"/>
      </w:pPr>
      <w:r>
        <w:t>Answer 2 · Why Pakistan Ranks Second-Worst for Gender Inequality Despite Its Commitments (CSS 2018)</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2018 · Q5  ·  20 MARKS</w:t>
            </w:r>
          </w:p>
          <w:p>
            <w:pPr>
              <w:pStyle w:val="GSBoxText"/>
            </w:pPr>
            <w:r>
              <w:t>What reasons are responsible for ranking Pakistan as the second-worst country in the world for gender inequality despite Pakistan's commitment to many international conventions and the strong commitment to gender equality in the 1973 Constitution?</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060165"/>
            <wp:docPr id="4" name="Picture 4"/>
            <wp:cNvGraphicFramePr>
              <a:graphicFrameLocks noChangeAspect="1"/>
            </wp:cNvGraphicFramePr>
            <a:graphic>
              <a:graphicData uri="http://schemas.openxmlformats.org/drawingml/2006/picture">
                <pic:pic>
                  <pic:nvPicPr>
                    <pic:cNvPr id="0" name="T5QA_mindmap_28fcc4b505a3.png"/>
                    <pic:cNvPicPr/>
                  </pic:nvPicPr>
                  <pic:blipFill>
                    <a:blip r:embed="rId14"/>
                    <a:stretch>
                      <a:fillRect/>
                    </a:stretch>
                  </pic:blipFill>
                  <pic:spPr>
                    <a:xfrm>
                      <a:off x="0" y="0"/>
                      <a:ext cx="5943600" cy="5060165"/>
                    </a:xfrm>
                    <a:prstGeom prst="rect"/>
                  </pic:spPr>
                </pic:pic>
              </a:graphicData>
            </a:graphic>
          </wp:inline>
        </w:drawing>
      </w:r>
    </w:p>
    <w:p>
      <w:pPr>
        <w:pStyle w:val="Caption"/>
      </w:pPr>
      <w:r>
        <w:t>Figure 4  ·  The answer map: every branch is one numbered heading of the model answer below.</w:t>
      </w:r>
    </w:p>
    <w:p>
      <w:pPr>
        <w:pStyle w:val="Heading2"/>
      </w:pPr>
      <w:r>
        <w:t>Decoding the question</w:t>
      </w:r>
    </w:p>
    <w:p>
      <w:r>
        <w:rPr>
          <w:b/>
          <w:color w:val="2F7D4F"/>
        </w:rPr>
        <w:t>"What reasons are responsible"</w:t>
      </w:r>
      <w:r>
        <w:t xml:space="preserve"> asks for </w:t>
      </w:r>
      <w:r>
        <w:rPr>
          <w:b/>
          <w:color w:val="2F7D4F"/>
        </w:rPr>
        <w:t>causes</w:t>
      </w:r>
      <w:r>
        <w:t xml:space="preserve">. The question contrasts two things — the </w:t>
      </w:r>
      <w:r>
        <w:rPr>
          <w:b/>
          <w:color w:val="2F7D4F"/>
        </w:rPr>
        <w:t>ranking</w:t>
      </w:r>
      <w:r>
        <w:t xml:space="preserve"> and the </w:t>
      </w:r>
      <w:r>
        <w:rPr>
          <w:b/>
          <w:color w:val="2F7D4F"/>
        </w:rPr>
        <w:t>commitments</w:t>
      </w:r>
      <w:r>
        <w:t xml:space="preserve"> — so you must explain both and then the </w:t>
      </w:r>
      <w:r>
        <w:rPr>
          <w:b/>
          <w:color w:val="2F7D4F"/>
        </w:rPr>
        <w:t>gap</w:t>
      </w:r>
      <w:r>
        <w:t xml:space="preserve"> between them. Use the index's </w:t>
      </w:r>
      <w:r>
        <w:rPr>
          <w:b/>
          <w:color w:val="2F7D4F"/>
        </w:rPr>
        <w:t>four sub-indices</w:t>
      </w:r>
      <w:r>
        <w:t xml:space="preserve"> to show where Pakistan falls short, then give the </w:t>
      </w:r>
      <w:r>
        <w:rPr>
          <w:b/>
          <w:color w:val="2F7D4F"/>
        </w:rPr>
        <w:t>underlying reasons</w:t>
      </w:r>
      <w:r>
        <w:t>.</w:t>
      </w:r>
    </w:p>
    <w:p>
      <w:pPr>
        <w:pStyle w:val="Heading2"/>
      </w:pPr>
      <w:r>
        <w:t>The model answer</w:t>
      </w:r>
    </w:p>
    <w:p>
      <w:pPr>
        <w:pStyle w:val="Heading3"/>
      </w:pPr>
      <w:r>
        <w:t>1. Introduction</w:t>
      </w:r>
    </w:p>
    <w:p>
      <w:pPr>
        <w:pStyle w:val="Heading4"/>
      </w:pPr>
      <w:r>
        <w:t>i) The ranking</w:t>
      </w:r>
    </w:p>
    <w:p>
      <w:r>
        <w:t xml:space="preserve">In the World Economic Forum's </w:t>
      </w:r>
      <w:r>
        <w:rPr>
          <w:b/>
          <w:color w:val="2F7D4F"/>
        </w:rPr>
        <w:t>Global Gender Gap Report 2017</w:t>
      </w:r>
      <w:r>
        <w:t xml:space="preserve">, Pakistan ranked </w:t>
      </w:r>
      <w:r>
        <w:rPr>
          <w:b/>
          <w:color w:val="1E2A44"/>
        </w:rPr>
        <w:t>143rd of 144</w:t>
      </w:r>
      <w:r>
        <w:t xml:space="preserve"> countries — </w:t>
      </w:r>
      <w:r>
        <w:rPr>
          <w:b/>
          <w:color w:val="2F7D4F"/>
        </w:rPr>
        <w:t>second-worst</w:t>
      </w:r>
      <w:r>
        <w:t xml:space="preserve"> in the world, ahead only of Yemen. (By 2025 it had fallen to last, </w:t>
      </w:r>
      <w:r>
        <w:rPr>
          <w:b/>
          <w:color w:val="1E2A44"/>
        </w:rPr>
        <w:t>148th of 148</w:t>
      </w:r>
      <w:r>
        <w:t xml:space="preserve">, before rising to </w:t>
      </w:r>
      <w:r>
        <w:rPr>
          <w:b/>
          <w:color w:val="1E2A44"/>
        </w:rPr>
        <w:t>143rd of 145</w:t>
      </w:r>
      <w:r>
        <w:t xml:space="preserve"> in </w:t>
      </w:r>
      <w:r>
        <w:rPr>
          <w:b/>
          <w:color w:val="1E2A44"/>
        </w:rPr>
        <w:t>2026</w:t>
      </w:r>
      <w:r>
        <w:t>.)</w:t>
      </w:r>
    </w:p>
    <w:p>
      <w:pPr>
        <w:pStyle w:val="Heading4"/>
      </w:pPr>
      <w:r>
        <w:t>ii) The paradox</w:t>
      </w:r>
    </w:p>
    <w:p>
      <w:r>
        <w:t xml:space="preserve">Pakistan's </w:t>
      </w:r>
      <w:r>
        <w:rPr>
          <w:b/>
          <w:color w:val="2F7D4F"/>
        </w:rPr>
        <w:t>Constitution of 1973</w:t>
      </w:r>
      <w:r>
        <w:t xml:space="preserve"> promises equality, and Pakistan has joined major international conventions. Yet the gap between women and men remains among the widest in the world.</w:t>
      </w:r>
    </w:p>
    <w:p>
      <w:pPr>
        <w:pStyle w:val="Heading4"/>
      </w:pPr>
      <w:r>
        <w:t>iii) The argument</w:t>
      </w:r>
    </w:p>
    <w:p>
      <w:r>
        <w:t xml:space="preserve">The reasons lie in a persistent gap between </w:t>
      </w:r>
      <w:r>
        <w:rPr>
          <w:b/>
          <w:color w:val="2F7D4F"/>
        </w:rPr>
        <w:t>promise and practice</w:t>
      </w:r>
      <w:r>
        <w:t>: laws are weakly enforced; patriarchal norms, poverty and low public spending limit women's health, education and work; unsafe mobility and unpaid care keep women at home; and political will and representation are weak.</w:t>
      </w:r>
    </w:p>
    <w:p>
      <w:pPr>
        <w:pStyle w:val="Heading3"/>
      </w:pPr>
      <w:r>
        <w:t>2. The ranking explained</w:t>
      </w:r>
    </w:p>
    <w:p>
      <w:r>
        <w:t xml:space="preserve">The </w:t>
      </w:r>
      <w:r>
        <w:rPr>
          <w:b/>
          <w:color w:val="2F7D4F"/>
        </w:rPr>
        <w:t>Global Gender Gap Index</w:t>
      </w:r>
      <w:r>
        <w:t xml:space="preserve"> (since </w:t>
      </w:r>
      <w:r>
        <w:rPr>
          <w:b/>
          <w:color w:val="1E2A44"/>
        </w:rPr>
        <w:t>2006</w:t>
      </w:r>
      <w:r>
        <w:t xml:space="preserve">) measures how much of the </w:t>
      </w:r>
      <w:r>
        <w:rPr>
          <w:b/>
          <w:color w:val="2F7D4F"/>
        </w:rPr>
        <w:t>gap</w:t>
      </w:r>
      <w:r>
        <w:t xml:space="preserve"> between women and men a country has closed across four sub-indices: </w:t>
      </w:r>
      <w:r>
        <w:rPr>
          <w:b/>
          <w:color w:val="2F7D4F"/>
        </w:rPr>
        <w:t>economic participation and opportunity</w:t>
      </w:r>
      <w:r>
        <w:t xml:space="preserve">, </w:t>
      </w:r>
      <w:r>
        <w:rPr>
          <w:b/>
          <w:color w:val="2F7D4F"/>
        </w:rPr>
        <w:t>educational attainment</w:t>
      </w:r>
      <w:r>
        <w:t xml:space="preserve">, </w:t>
      </w:r>
      <w:r>
        <w:rPr>
          <w:b/>
          <w:color w:val="2F7D4F"/>
        </w:rPr>
        <w:t>health and survival</w:t>
      </w:r>
      <w:r>
        <w:t xml:space="preserve">, and </w:t>
      </w:r>
      <w:r>
        <w:rPr>
          <w:b/>
          <w:color w:val="2F7D4F"/>
        </w:rPr>
        <w:t>political empowerment</w:t>
      </w:r>
      <w:r>
        <w:t xml:space="preserve">. Pakistan scores lowest on the </w:t>
      </w:r>
      <w:r>
        <w:rPr>
          <w:b/>
          <w:color w:val="2F7D4F"/>
        </w:rPr>
        <w:t>economic</w:t>
      </w:r>
      <w:r>
        <w:t xml:space="preserve"> sub-index. Because the index measures </w:t>
      </w:r>
      <w:r>
        <w:rPr>
          <w:b/>
          <w:color w:val="2F7D4F"/>
        </w:rPr>
        <w:t>gaps</w:t>
      </w:r>
      <w:r>
        <w:t xml:space="preserve"> rather than absolute levels, a country can rank low even while making some progress, if other countries move faster — which has repeatedly happened to Pakistan.</w:t>
      </w:r>
    </w:p>
    <w:p>
      <w:pPr>
        <w:pStyle w:val="Heading3"/>
      </w:pPr>
      <w:r>
        <w:t>3. The commitments</w:t>
      </w:r>
    </w:p>
    <w:p>
      <w:pPr>
        <w:pStyle w:val="Heading4"/>
      </w:pPr>
      <w:r>
        <w:t>i) The Constitution</w:t>
      </w:r>
    </w:p>
    <w:p>
      <w:r>
        <w:rPr>
          <w:b/>
          <w:color w:val="2F7D4F"/>
        </w:rPr>
        <w:t>Article 25</w:t>
      </w:r>
      <w:r>
        <w:t xml:space="preserve"> guarantees equality before law and forbids discrimination on the basis of sex, while allowing special provisions for women; </w:t>
      </w:r>
      <w:r>
        <w:rPr>
          <w:b/>
          <w:color w:val="2F7D4F"/>
        </w:rPr>
        <w:t>Article 34</w:t>
      </w:r>
      <w:r>
        <w:t xml:space="preserve"> requires steps to ensure women's full participation in national life; </w:t>
      </w:r>
      <w:r>
        <w:rPr>
          <w:b/>
          <w:color w:val="2F7D4F"/>
        </w:rPr>
        <w:t>Article 35</w:t>
      </w:r>
      <w:r>
        <w:t xml:space="preserve"> protects mothers; </w:t>
      </w:r>
      <w:r>
        <w:rPr>
          <w:b/>
          <w:color w:val="2F7D4F"/>
        </w:rPr>
        <w:t>Articles 51 and 106</w:t>
      </w:r>
      <w:r>
        <w:t xml:space="preserve"> reserve seats for women.</w:t>
      </w:r>
    </w:p>
    <w:p>
      <w:pPr>
        <w:pStyle w:val="Heading4"/>
      </w:pPr>
      <w:r>
        <w:t>ii) International conventions</w:t>
      </w:r>
    </w:p>
    <w:p>
      <w:r>
        <w:t xml:space="preserve">Pakistan acceded to </w:t>
      </w:r>
      <w:r>
        <w:rPr>
          <w:b/>
          <w:color w:val="2F7D4F"/>
        </w:rPr>
        <w:t>CEDAW</w:t>
      </w:r>
      <w:r>
        <w:t xml:space="preserve"> in </w:t>
      </w:r>
      <w:r>
        <w:rPr>
          <w:b/>
          <w:color w:val="1E2A44"/>
        </w:rPr>
        <w:t>1996</w:t>
      </w:r>
      <w:r>
        <w:t xml:space="preserve">, adopted the </w:t>
      </w:r>
      <w:r>
        <w:rPr>
          <w:b/>
          <w:color w:val="2F7D4F"/>
        </w:rPr>
        <w:t>Beijing Platform</w:t>
      </w:r>
      <w:r>
        <w:t xml:space="preserve"> (</w:t>
      </w:r>
      <w:r>
        <w:rPr>
          <w:b/>
          <w:color w:val="1E2A44"/>
        </w:rPr>
        <w:t>1995</w:t>
      </w:r>
      <w:r>
        <w:t xml:space="preserve">), committed to the </w:t>
      </w:r>
      <w:r>
        <w:rPr>
          <w:b/>
          <w:color w:val="2F7D4F"/>
        </w:rPr>
        <w:t>MDGs</w:t>
      </w:r>
      <w:r>
        <w:t xml:space="preserve"> (</w:t>
      </w:r>
      <w:r>
        <w:rPr>
          <w:b/>
          <w:color w:val="1E2A44"/>
        </w:rPr>
        <w:t>2000</w:t>
      </w:r>
      <w:r>
        <w:t xml:space="preserve">) and later the </w:t>
      </w:r>
      <w:r>
        <w:rPr>
          <w:b/>
          <w:color w:val="2F7D4F"/>
        </w:rPr>
        <w:t>SDGs</w:t>
      </w:r>
      <w:r>
        <w:t xml:space="preserve"> (</w:t>
      </w:r>
      <w:r>
        <w:rPr>
          <w:b/>
          <w:color w:val="1E2A44"/>
        </w:rPr>
        <w:t>2015</w:t>
      </w:r>
      <w:r>
        <w:t>), and joined the core human-rights covenants.</w:t>
      </w:r>
    </w:p>
    <w:p>
      <w:pPr>
        <w:pStyle w:val="Heading3"/>
      </w:pPr>
      <w:r>
        <w:t>4. The economic gap</w:t>
      </w:r>
    </w:p>
    <w:p>
      <w:r>
        <w:t xml:space="preserve">Female </w:t>
      </w:r>
      <w:r>
        <w:rPr>
          <w:b/>
          <w:color w:val="2F7D4F"/>
        </w:rPr>
        <w:t>labour-force participation</w:t>
      </w:r>
      <w:r>
        <w:t xml:space="preserve"> has long been among the lowest in the world — </w:t>
      </w:r>
      <w:r>
        <w:rPr>
          <w:b/>
          <w:color w:val="1E2A44"/>
        </w:rPr>
        <w:t>24.4%</w:t>
      </w:r>
      <w:r>
        <w:t xml:space="preserve"> even in 2024–25, against roughly 80% for men. Most working women are in </w:t>
      </w:r>
      <w:r>
        <w:rPr>
          <w:b/>
          <w:color w:val="2F7D4F"/>
        </w:rPr>
        <w:t>agriculture</w:t>
      </w:r>
      <w:r>
        <w:t xml:space="preserve"> and </w:t>
      </w:r>
      <w:r>
        <w:rPr>
          <w:b/>
          <w:color w:val="2F7D4F"/>
        </w:rPr>
        <w:t>informal</w:t>
      </w:r>
      <w:r>
        <w:t xml:space="preserve"> work, often unpaid, and much of their labour is not counted as work at all. The ILO has reported one of the world's </w:t>
      </w:r>
      <w:r>
        <w:rPr>
          <w:b/>
          <w:color w:val="2F7D4F"/>
        </w:rPr>
        <w:t>widest gender pay gaps</w:t>
      </w:r>
      <w:r>
        <w:t xml:space="preserve"> in Pakistan, and very few women hold senior posts.</w:t>
      </w:r>
    </w:p>
    <w:p>
      <w:pPr>
        <w:pStyle w:val="Heading3"/>
      </w:pPr>
      <w:r>
        <w:t>5. The education gap</w:t>
      </w:r>
    </w:p>
    <w:p>
      <w:r>
        <w:t xml:space="preserve">Education is the foundation of the other dimensions, yet female literacy is far below male literacy — about </w:t>
      </w:r>
      <w:r>
        <w:rPr>
          <w:b/>
          <w:color w:val="1E2A44"/>
        </w:rPr>
        <w:t>53%</w:t>
      </w:r>
      <w:r>
        <w:t xml:space="preserve"> against </w:t>
      </w:r>
      <w:r>
        <w:rPr>
          <w:b/>
          <w:color w:val="1E2A44"/>
        </w:rPr>
        <w:t>68%</w:t>
      </w:r>
      <w:r>
        <w:t xml:space="preserve"> in the Census 2023 — and more than </w:t>
      </w:r>
      <w:r>
        <w:rPr>
          <w:b/>
          <w:color w:val="2F7D4F"/>
        </w:rPr>
        <w:t>25 million</w:t>
      </w:r>
      <w:r>
        <w:t xml:space="preserve"> children are out of school, most of them girls, especially in rural areas and Balochistan.</w:t>
      </w:r>
    </w:p>
    <w:p>
      <w:pPr>
        <w:pStyle w:val="Heading3"/>
      </w:pPr>
      <w:r>
        <w:t>6. The health gap</w:t>
      </w:r>
    </w:p>
    <w:p>
      <w:r>
        <w:t xml:space="preserve">Health and survival also lag. Pakistan's maternal mortality ratio was </w:t>
      </w:r>
      <w:r>
        <w:rPr>
          <w:b/>
          <w:color w:val="1E2A44"/>
        </w:rPr>
        <w:t>186</w:t>
      </w:r>
      <w:r>
        <w:t xml:space="preserve"> (2019); about </w:t>
      </w:r>
      <w:r>
        <w:rPr>
          <w:b/>
          <w:color w:val="1E2A44"/>
        </w:rPr>
        <w:t>42%</w:t>
      </w:r>
      <w:r>
        <w:t xml:space="preserve"> of women are anaemic; </w:t>
      </w:r>
      <w:r>
        <w:rPr>
          <w:b/>
          <w:color w:val="2F7D4F"/>
        </w:rPr>
        <w:t>son preference</w:t>
      </w:r>
      <w:r>
        <w:t xml:space="preserve"> affects girls' nutrition and care, and the sex ratio.</w:t>
      </w:r>
    </w:p>
    <w:p>
      <w:pPr>
        <w:pStyle w:val="Heading3"/>
      </w:pPr>
      <w:r>
        <w:t>7. The political gap</w:t>
      </w:r>
    </w:p>
    <w:p>
      <w:r>
        <w:t xml:space="preserve">Reserved seats have brought women into Parliament, but women's presence in the National Assembly still depends mainly on those </w:t>
      </w:r>
      <w:r>
        <w:rPr>
          <w:b/>
          <w:color w:val="2F7D4F"/>
        </w:rPr>
        <w:t>60 reserved seats</w:t>
      </w:r>
      <w:r>
        <w:t xml:space="preserve">; few women win general seats (only </w:t>
      </w:r>
      <w:r>
        <w:rPr>
          <w:b/>
          <w:color w:val="1E2A44"/>
        </w:rPr>
        <w:t>11</w:t>
      </w:r>
      <w:r>
        <w:t xml:space="preserve"> in </w:t>
      </w:r>
      <w:r>
        <w:rPr>
          <w:b/>
          <w:color w:val="1E2A44"/>
        </w:rPr>
        <w:t>2024</w:t>
      </w:r>
      <w:r>
        <w:t>), and women ministers are rare — in 2025 there were none.</w:t>
      </w:r>
    </w:p>
    <w:p>
      <w:pPr>
        <w:pStyle w:val="Heading3"/>
      </w:pPr>
      <w:r>
        <w:t>8. Reason 1: the enforcement gap</w:t>
      </w:r>
    </w:p>
    <w:p>
      <w:r>
        <w:t xml:space="preserve">This is the most important reason. Pakistan has many </w:t>
      </w:r>
      <w:r>
        <w:rPr>
          <w:b/>
          <w:color w:val="2F7D4F"/>
        </w:rPr>
        <w:t>pro-women laws</w:t>
      </w:r>
      <w:r>
        <w:t xml:space="preserve"> — on harassment (</w:t>
      </w:r>
      <w:r>
        <w:rPr>
          <w:b/>
          <w:color w:val="1E2A44"/>
        </w:rPr>
        <w:t>2010</w:t>
      </w:r>
      <w:r>
        <w:t>), acid attacks and anti-women practices (</w:t>
      </w:r>
      <w:r>
        <w:rPr>
          <w:b/>
          <w:color w:val="1E2A44"/>
        </w:rPr>
        <w:t>2011</w:t>
      </w:r>
      <w:r>
        <w:t>), honour killings (</w:t>
      </w:r>
      <w:r>
        <w:rPr>
          <w:b/>
          <w:color w:val="1E2A44"/>
        </w:rPr>
        <w:t>2016</w:t>
      </w:r>
      <w:r>
        <w:t xml:space="preserve">) — but police, courts and local officials often fail to apply them. Women do not know their rights; cases take years; families and </w:t>
      </w:r>
      <w:r>
        <w:rPr>
          <w:i/>
        </w:rPr>
        <w:t>jirgas</w:t>
      </w:r>
      <w:r>
        <w:t xml:space="preserve"> settle crimes privately. </w:t>
      </w:r>
      <w:r>
        <w:rPr>
          <w:b/>
          <w:color w:val="2F7D4F"/>
        </w:rPr>
        <w:t>Laws on paper do not become rights in practice.</w:t>
      </w:r>
    </w:p>
    <w:p>
      <w:pPr>
        <w:pStyle w:val="Heading3"/>
      </w:pPr>
      <w:r>
        <w:t>9. Reason 2: patriarchal norms</w:t>
      </w:r>
    </w:p>
    <w:p>
      <w:r>
        <w:rPr>
          <w:b/>
          <w:color w:val="2F7D4F"/>
        </w:rPr>
        <w:t>Purdah</w:t>
      </w:r>
      <w:r>
        <w:t xml:space="preserve">, family </w:t>
      </w:r>
      <w:r>
        <w:rPr>
          <w:b/>
          <w:color w:val="2F7D4F"/>
        </w:rPr>
        <w:t>honour</w:t>
      </w:r>
      <w:r>
        <w:t xml:space="preserve">, </w:t>
      </w:r>
      <w:r>
        <w:rPr>
          <w:b/>
          <w:color w:val="2F7D4F"/>
        </w:rPr>
        <w:t>son preference</w:t>
      </w:r>
      <w:r>
        <w:t xml:space="preserve"> and </w:t>
      </w:r>
      <w:r>
        <w:rPr>
          <w:b/>
          <w:color w:val="2F7D4F"/>
        </w:rPr>
        <w:t>early marriage</w:t>
      </w:r>
      <w:r>
        <w:t xml:space="preserve"> limit girls' schooling, women's mobility and their work outside the home. Daughters are often seen as "belonging to another household", so parents invest less in their education. The male-breadwinner ideal makes women's paid work seem unnecessary or shameful in many families.</w:t>
      </w:r>
    </w:p>
    <w:p>
      <w:pPr>
        <w:pStyle w:val="Heading3"/>
      </w:pPr>
      <w:r>
        <w:t>10. Reason 3: poverty and low spending</w:t>
      </w:r>
    </w:p>
    <w:p>
      <w:r>
        <w:t xml:space="preserve">Pakistan has long spent only about </w:t>
      </w:r>
      <w:r>
        <w:rPr>
          <w:b/>
          <w:color w:val="2F7D4F"/>
        </w:rPr>
        <w:t>1% of GDP on health</w:t>
      </w:r>
      <w:r>
        <w:t xml:space="preserve"> and </w:t>
      </w:r>
      <w:r>
        <w:rPr>
          <w:b/>
          <w:color w:val="2F7D4F"/>
        </w:rPr>
        <w:t>around 2% on education</w:t>
      </w:r>
      <w:r>
        <w:t>. Weak public services hit women hardest, because families ration scarce resources in favour of sons. Rural health units often lack female staff, and many villages have no girls' secondary school.</w:t>
      </w:r>
    </w:p>
    <w:p>
      <w:pPr>
        <w:pStyle w:val="Heading3"/>
      </w:pPr>
      <w:r>
        <w:t>11. Reason 4: mobility, safety and unpaid care</w:t>
      </w:r>
    </w:p>
    <w:p>
      <w:pPr>
        <w:pStyle w:val="Heading4"/>
      </w:pPr>
      <w:r>
        <w:t>i) Mobility and safety</w:t>
      </w:r>
    </w:p>
    <w:p>
      <w:r>
        <w:t xml:space="preserve">Unsafe public transport and </w:t>
      </w:r>
      <w:r>
        <w:rPr>
          <w:b/>
          <w:color w:val="2F7D4F"/>
        </w:rPr>
        <w:t>harassment</w:t>
      </w:r>
      <w:r>
        <w:t xml:space="preserve"> keep women from work and study; families often forbid daughters to travel far without an escort.</w:t>
      </w:r>
    </w:p>
    <w:p>
      <w:pPr>
        <w:pStyle w:val="Heading4"/>
      </w:pPr>
      <w:r>
        <w:t>ii) Unpaid care</w:t>
      </w:r>
    </w:p>
    <w:p>
      <w:r>
        <w:t xml:space="preserve">Without </w:t>
      </w:r>
      <w:r>
        <w:rPr>
          <w:b/>
          <w:color w:val="2F7D4F"/>
        </w:rPr>
        <w:t>childcare</w:t>
      </w:r>
      <w:r>
        <w:t>, women carry the whole burden of housework and care, which limits their paid work. This unpaid work is not counted in national income, so its value is invisible to policy-makers.</w:t>
      </w:r>
    </w:p>
    <w:p>
      <w:pPr>
        <w:pStyle w:val="GSFigure"/>
      </w:pPr>
      <w:r>
        <w:drawing>
          <wp:inline xmlns:a="http://schemas.openxmlformats.org/drawingml/2006/main" xmlns:pic="http://schemas.openxmlformats.org/drawingml/2006/picture">
            <wp:extent cx="5385816" cy="3599993"/>
            <wp:docPr id="5" name="Picture 5"/>
            <wp:cNvGraphicFramePr>
              <a:graphicFrameLocks noChangeAspect="1"/>
            </wp:cNvGraphicFramePr>
            <a:graphic>
              <a:graphicData uri="http://schemas.openxmlformats.org/drawingml/2006/picture">
                <pic:pic>
                  <pic:nvPicPr>
                    <pic:cNvPr id="0" name="T5QA_cycle_5f91063ff479.png"/>
                    <pic:cNvPicPr/>
                  </pic:nvPicPr>
                  <pic:blipFill>
                    <a:blip r:embed="rId15"/>
                    <a:stretch>
                      <a:fillRect/>
                    </a:stretch>
                  </pic:blipFill>
                  <pic:spPr>
                    <a:xfrm>
                      <a:off x="0" y="0"/>
                      <a:ext cx="5385816" cy="3599993"/>
                    </a:xfrm>
                    <a:prstGeom prst="rect"/>
                  </pic:spPr>
                </pic:pic>
              </a:graphicData>
            </a:graphic>
          </wp:inline>
        </w:drawing>
      </w:r>
    </w:p>
    <w:p>
      <w:pPr>
        <w:pStyle w:val="Caption"/>
      </w:pPr>
      <w:r>
        <w:t>Figure 5  ·  Why Pakistan's gender gap persists despite its commitments.</w:t>
      </w:r>
    </w:p>
    <w:p>
      <w:pPr>
        <w:pStyle w:val="Heading3"/>
      </w:pPr>
      <w:r>
        <w:t>12. Reason 5: politics, federalism and crises</w:t>
      </w:r>
    </w:p>
    <w:p>
      <w:pPr>
        <w:pStyle w:val="Heading4"/>
      </w:pPr>
      <w:r>
        <w:t>i) Political will</w:t>
      </w:r>
    </w:p>
    <w:p>
      <w:r>
        <w:t>Gender equality is seldom a political priority, and there are few women in decision-making positions to press for it. Budgets rarely assess their effects on women, and gender units in ministries have little authority.</w:t>
      </w:r>
    </w:p>
    <w:p>
      <w:pPr>
        <w:pStyle w:val="Heading4"/>
      </w:pPr>
      <w:r>
        <w:t>ii) Reservations and resistance</w:t>
      </w:r>
    </w:p>
    <w:p>
      <w:r>
        <w:t xml:space="preserve">Pakistan acceded to CEDAW with a </w:t>
      </w:r>
      <w:r>
        <w:rPr>
          <w:b/>
          <w:color w:val="2F7D4F"/>
        </w:rPr>
        <w:t>declaration</w:t>
      </w:r>
      <w:r>
        <w:t xml:space="preserve"> that it applies subject to the Constitution; religious bodies such as the Council of Islamic Ideology have opposed several reforms.</w:t>
      </w:r>
    </w:p>
    <w:p>
      <w:pPr>
        <w:pStyle w:val="Heading4"/>
      </w:pPr>
      <w:r>
        <w:t>iii) Federalism</w:t>
      </w:r>
    </w:p>
    <w:p>
      <w:r>
        <w:t xml:space="preserve">After the </w:t>
      </w:r>
      <w:r>
        <w:rPr>
          <w:b/>
          <w:color w:val="2F7D4F"/>
        </w:rPr>
        <w:t>18th Amendment</w:t>
      </w:r>
      <w:r>
        <w:t xml:space="preserve"> (</w:t>
      </w:r>
      <w:r>
        <w:rPr>
          <w:b/>
          <w:color w:val="1E2A44"/>
        </w:rPr>
        <w:t>2010</w:t>
      </w:r>
      <w:r>
        <w:t>), women's development moved to the provinces, whose laws and capacity differ.</w:t>
      </w:r>
    </w:p>
    <w:p>
      <w:pPr>
        <w:pStyle w:val="Heading4"/>
      </w:pPr>
      <w:r>
        <w:t>iv) Crises</w:t>
      </w:r>
    </w:p>
    <w:p>
      <w:r>
        <w:t xml:space="preserve">Militancy (attacks on girls' schools in Swat and the former tribal areas), natural disasters such as the </w:t>
      </w:r>
      <w:r>
        <w:rPr>
          <w:b/>
          <w:color w:val="1E2A44"/>
        </w:rPr>
        <w:t>2022</w:t>
      </w:r>
      <w:r>
        <w:t xml:space="preserve"> floods, and economic crises with IMF-linked austerity have repeatedly set back women's gains.</w:t>
      </w:r>
    </w:p>
    <w:p>
      <w:pPr>
        <w:pStyle w:val="Heading3"/>
      </w:pPr>
      <w:r>
        <w:t>13. Way forward and conclusion</w:t>
      </w:r>
    </w:p>
    <w:p>
      <w:pPr>
        <w:pStyle w:val="Heading4"/>
      </w:pPr>
      <w:r>
        <w:t>i) Way forward</w:t>
      </w:r>
    </w:p>
    <w:p>
      <w:r>
        <w:rPr>
          <w:b/>
          <w:color w:val="2F7D4F"/>
        </w:rPr>
        <w:t>Enforce</w:t>
      </w:r>
      <w:r>
        <w:t xml:space="preserve"> existing laws; invest in </w:t>
      </w:r>
      <w:r>
        <w:rPr>
          <w:b/>
          <w:color w:val="2F7D4F"/>
        </w:rPr>
        <w:t>girls' secondary schools</w:t>
      </w:r>
      <w:r>
        <w:t xml:space="preserve"> and </w:t>
      </w:r>
      <w:r>
        <w:rPr>
          <w:b/>
          <w:color w:val="2F7D4F"/>
        </w:rPr>
        <w:t>primary health care</w:t>
      </w:r>
      <w:r>
        <w:t xml:space="preserve">; create </w:t>
      </w:r>
      <w:r>
        <w:rPr>
          <w:b/>
          <w:color w:val="2F7D4F"/>
        </w:rPr>
        <w:t>safe transport</w:t>
      </w:r>
      <w:r>
        <w:t xml:space="preserve"> and </w:t>
      </w:r>
      <w:r>
        <w:rPr>
          <w:b/>
          <w:color w:val="2F7D4F"/>
        </w:rPr>
        <w:t>childcare</w:t>
      </w:r>
      <w:r>
        <w:t xml:space="preserve"> so women can work; raise the </w:t>
      </w:r>
      <w:r>
        <w:rPr>
          <w:b/>
          <w:color w:val="2F7D4F"/>
        </w:rPr>
        <w:t>marriage age</w:t>
      </w:r>
      <w:r>
        <w:t xml:space="preserve"> to 18 in every province; appoint </w:t>
      </w:r>
      <w:r>
        <w:rPr>
          <w:b/>
          <w:color w:val="2F7D4F"/>
        </w:rPr>
        <w:t>women ministers</w:t>
      </w:r>
      <w:r>
        <w:t xml:space="preserve"> and strengthen women's representation; and track progress with </w:t>
      </w:r>
      <w:r>
        <w:rPr>
          <w:b/>
          <w:color w:val="2F7D4F"/>
        </w:rPr>
        <w:t>sex-disaggregated data</w:t>
      </w:r>
      <w:r>
        <w:t xml:space="preserve">. The rise to 143rd in </w:t>
      </w:r>
      <w:r>
        <w:rPr>
          <w:b/>
          <w:color w:val="1E2A44"/>
        </w:rPr>
        <w:t>2026</w:t>
      </w:r>
      <w:r>
        <w:t xml:space="preserve"> — driven by education and political empowerment — shows that policy can move the ranking.</w:t>
      </w:r>
    </w:p>
    <w:p>
      <w:pPr>
        <w:pStyle w:val="Heading4"/>
      </w:pPr>
      <w:r>
        <w:t>ii) Conclusion</w:t>
      </w:r>
    </w:p>
    <w:p>
      <w:r>
        <w:t xml:space="preserve">Pakistan's low ranking is not due to a lack of promises — its Constitution and treaties are strong. It is due to a </w:t>
      </w:r>
      <w:r>
        <w:rPr>
          <w:b/>
          <w:color w:val="2F7D4F"/>
        </w:rPr>
        <w:t>gap between promise and practice</w:t>
      </w:r>
      <w:r>
        <w:t xml:space="preserve">, rooted in norms, poverty, weak enforcement and weak political will. Closing that gap — especially in women's </w:t>
      </w:r>
      <w:r>
        <w:rPr>
          <w:b/>
          <w:color w:val="2F7D4F"/>
        </w:rPr>
        <w:t>economic participation</w:t>
      </w:r>
      <w:r>
        <w:t xml:space="preserve"> — is the key to moving up the index.</w:t>
      </w:r>
    </w:p>
    <w:p>
      <w:pPr>
        <w:pStyle w:val="Heading2"/>
      </w:pPr>
      <w:r>
        <w:t>Why this answer scores</w:t>
      </w:r>
    </w:p>
    <w:p>
      <w:pPr>
        <w:pStyle w:val="ListBullet"/>
      </w:pPr>
      <w:r>
        <w:t xml:space="preserve">Explains both the </w:t>
      </w:r>
      <w:r>
        <w:rPr>
          <w:b/>
          <w:color w:val="2F7D4F"/>
        </w:rPr>
        <w:t>ranking</w:t>
      </w:r>
      <w:r>
        <w:t xml:space="preserve"> (four sub-indices) and the </w:t>
      </w:r>
      <w:r>
        <w:rPr>
          <w:b/>
          <w:color w:val="2F7D4F"/>
        </w:rPr>
        <w:t>commitments</w:t>
      </w:r>
      <w:r>
        <w:t xml:space="preserve">, then the </w:t>
      </w:r>
      <w:r>
        <w:rPr>
          <w:b/>
          <w:color w:val="2F7D4F"/>
        </w:rPr>
        <w:t>gap</w:t>
      </w:r>
      <w:r>
        <w:t xml:space="preserve"> between them.</w:t>
      </w:r>
    </w:p>
    <w:p>
      <w:pPr>
        <w:pStyle w:val="ListBullet"/>
      </w:pPr>
      <w:r>
        <w:t xml:space="preserve">Gives </w:t>
      </w:r>
      <w:r>
        <w:rPr>
          <w:b/>
          <w:color w:val="2F7D4F"/>
        </w:rPr>
        <w:t>five clear reasons</w:t>
      </w:r>
      <w:r>
        <w:t>, each with evidence.</w:t>
      </w:r>
    </w:p>
    <w:p>
      <w:pPr>
        <w:pStyle w:val="ListBullet"/>
      </w:pPr>
      <w:r>
        <w:t xml:space="preserve">A </w:t>
      </w:r>
      <w:r>
        <w:rPr>
          <w:b/>
          <w:color w:val="2F7D4F"/>
        </w:rPr>
        <w:t>cycle figure</w:t>
      </w:r>
      <w:r>
        <w:t xml:space="preserve"> shows how the reasons reinforce each other.</w:t>
      </w:r>
    </w:p>
    <w:p>
      <w:pPr>
        <w:pStyle w:val="ListBullet"/>
      </w:pPr>
      <w:r>
        <w:t>Up-to-date data (2024–25, 2025, 2026) show awareness of the current position.</w:t>
      </w:r>
    </w:p>
    <w:p>
      <w:pPr>
        <w:pStyle w:val="Heading1"/>
      </w:pPr>
      <w:r>
        <w:t>Answer 3 · Paid Employment and Women's Reproductive Roles: Challenges Worldwide and in Pakistan (CSS 2019)</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2019 · Q6  ·  20 MARKS</w:t>
            </w:r>
          </w:p>
          <w:p>
            <w:pPr>
              <w:pStyle w:val="GSBoxText"/>
            </w:pPr>
            <w:r>
              <w:t>Women's participation in the labour force has increased recently, yet women continue to perform their reproductive roles. Discuss the challenges encountered by women as a result of paid employment worldwide, with special reference to Pakistan.</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211851"/>
            <wp:docPr id="6" name="Picture 6"/>
            <wp:cNvGraphicFramePr>
              <a:graphicFrameLocks noChangeAspect="1"/>
            </wp:cNvGraphicFramePr>
            <a:graphic>
              <a:graphicData uri="http://schemas.openxmlformats.org/drawingml/2006/picture">
                <pic:pic>
                  <pic:nvPicPr>
                    <pic:cNvPr id="0" name="T5QA_mindmap_675beb4d5483.png"/>
                    <pic:cNvPicPr/>
                  </pic:nvPicPr>
                  <pic:blipFill>
                    <a:blip r:embed="rId16"/>
                    <a:stretch>
                      <a:fillRect/>
                    </a:stretch>
                  </pic:blipFill>
                  <pic:spPr>
                    <a:xfrm>
                      <a:off x="0" y="0"/>
                      <a:ext cx="5943600" cy="4211851"/>
                    </a:xfrm>
                    <a:prstGeom prst="rect"/>
                  </pic:spPr>
                </pic:pic>
              </a:graphicData>
            </a:graphic>
          </wp:inline>
        </w:drawing>
      </w:r>
    </w:p>
    <w:p>
      <w:pPr>
        <w:pStyle w:val="Caption"/>
      </w:pPr>
      <w:r>
        <w:t>Figure 6  ·  The answer map: every branch is one numbered heading of the model answer below.</w:t>
      </w:r>
    </w:p>
    <w:p>
      <w:pPr>
        <w:pStyle w:val="Heading2"/>
      </w:pPr>
      <w:r>
        <w:t>Decoding the question</w:t>
      </w:r>
    </w:p>
    <w:p>
      <w:r>
        <w:t xml:space="preserve">The question states a </w:t>
      </w:r>
      <w:r>
        <w:rPr>
          <w:b/>
          <w:color w:val="2F7D4F"/>
        </w:rPr>
        <w:t>premise</w:t>
      </w:r>
      <w:r>
        <w:t xml:space="preserve">: participation has risen, but women still carry </w:t>
      </w:r>
      <w:r>
        <w:rPr>
          <w:b/>
          <w:color w:val="2F7D4F"/>
        </w:rPr>
        <w:t>reproductive roles</w:t>
      </w:r>
      <w:r>
        <w:t xml:space="preserve">. </w:t>
      </w:r>
      <w:r>
        <w:rPr>
          <w:b/>
          <w:color w:val="2F7D4F"/>
        </w:rPr>
        <w:t>"Discuss the challenges … worldwide, with special reference to Pakistan"</w:t>
      </w:r>
      <w:r>
        <w:t xml:space="preserve"> asks for the problems that arise when paid work is </w:t>
      </w:r>
      <w:r>
        <w:rPr>
          <w:b/>
          <w:color w:val="2F7D4F"/>
        </w:rPr>
        <w:t>added</w:t>
      </w:r>
      <w:r>
        <w:t xml:space="preserve"> to unpaid care — first globally, then in more detail for Pakistan. Use the MCQ terms (glass ceiling, sticky floor, comparable worth) and end with </w:t>
      </w:r>
      <w:r>
        <w:rPr>
          <w:b/>
          <w:color w:val="2F7D4F"/>
        </w:rPr>
        <w:t>policy</w:t>
      </w:r>
      <w:r>
        <w:t>.</w:t>
      </w:r>
    </w:p>
    <w:p>
      <w:pPr>
        <w:pStyle w:val="Heading2"/>
      </w:pPr>
      <w:r>
        <w:t>The model answer</w:t>
      </w:r>
    </w:p>
    <w:p>
      <w:pPr>
        <w:pStyle w:val="Heading3"/>
      </w:pPr>
      <w:r>
        <w:t>1. Introduction</w:t>
      </w:r>
    </w:p>
    <w:p>
      <w:pPr>
        <w:pStyle w:val="Heading4"/>
      </w:pPr>
      <w:r>
        <w:t>i) The premise</w:t>
      </w:r>
    </w:p>
    <w:p>
      <w:r>
        <w:t xml:space="preserve">Across the world, more women have entered </w:t>
      </w:r>
      <w:r>
        <w:rPr>
          <w:b/>
          <w:color w:val="2F7D4F"/>
        </w:rPr>
        <w:t>paid work</w:t>
      </w:r>
      <w:r>
        <w:t xml:space="preserve"> in recent decades. But men have not taken on an equal share of </w:t>
      </w:r>
      <w:r>
        <w:rPr>
          <w:b/>
          <w:color w:val="2F7D4F"/>
        </w:rPr>
        <w:t>unpaid work</w:t>
      </w:r>
      <w:r>
        <w:t xml:space="preserve"> at home. As a result, most working women carry a </w:t>
      </w:r>
      <w:r>
        <w:rPr>
          <w:b/>
          <w:color w:val="2F7D4F"/>
        </w:rPr>
        <w:t>double burden</w:t>
      </w:r>
      <w:r>
        <w:t>: a paid job plus the housework and care that society still expects of them.</w:t>
      </w:r>
    </w:p>
    <w:p>
      <w:pPr>
        <w:pStyle w:val="Heading4"/>
      </w:pPr>
      <w:r>
        <w:t>ii) The argument</w:t>
      </w:r>
    </w:p>
    <w:p>
      <w:r>
        <w:t xml:space="preserve">Paid work brings women income and independence, but it also brings serious </w:t>
      </w:r>
      <w:r>
        <w:rPr>
          <w:b/>
          <w:color w:val="2F7D4F"/>
        </w:rPr>
        <w:t>challenges</w:t>
      </w:r>
      <w:r>
        <w:t xml:space="preserve"> — time poverty, unequal pay, blocked careers, lack of childcare, harassment and insecure jobs. In </w:t>
      </w:r>
      <w:r>
        <w:rPr>
          <w:b/>
          <w:color w:val="2F7D4F"/>
        </w:rPr>
        <w:t>Pakistan</w:t>
      </w:r>
      <w:r>
        <w:t xml:space="preserve">, these are sharpened by restricted mobility, social norms and the dominance of informal work. The solution is not to keep women at home but to </w:t>
      </w:r>
      <w:r>
        <w:rPr>
          <w:b/>
          <w:color w:val="2F7D4F"/>
        </w:rPr>
        <w:t>share care</w:t>
      </w:r>
      <w:r>
        <w:t xml:space="preserve"> and make work </w:t>
      </w:r>
      <w:r>
        <w:rPr>
          <w:b/>
          <w:color w:val="2F7D4F"/>
        </w:rPr>
        <w:t>decent</w:t>
      </w:r>
      <w:r>
        <w:t>.</w:t>
      </w:r>
    </w:p>
    <w:p>
      <w:pPr>
        <w:pStyle w:val="Heading3"/>
      </w:pPr>
      <w:r>
        <w:t>2. Key terms</w:t>
      </w:r>
    </w:p>
    <w:p>
      <w:pPr>
        <w:pStyle w:val="Heading4"/>
      </w:pPr>
      <w:r>
        <w:t>i) Reproductive roles</w:t>
      </w:r>
    </w:p>
    <w:p>
      <w:r>
        <w:rPr>
          <w:b/>
          <w:color w:val="2F7D4F"/>
        </w:rPr>
        <w:t>Reproductive roles</w:t>
      </w:r>
      <w:r>
        <w:t xml:space="preserve"> are the unpaid work of </w:t>
      </w:r>
      <w:r>
        <w:rPr>
          <w:b/>
          <w:color w:val="2F7D4F"/>
        </w:rPr>
        <w:t>bearing and raising children</w:t>
      </w:r>
      <w:r>
        <w:t xml:space="preserve"> and </w:t>
      </w:r>
      <w:r>
        <w:rPr>
          <w:b/>
          <w:color w:val="2F7D4F"/>
        </w:rPr>
        <w:t>maintaining the household</w:t>
      </w:r>
      <w:r>
        <w:t xml:space="preserve"> — cooking, cleaning, fetching water and caring for the sick and elderly.</w:t>
      </w:r>
    </w:p>
    <w:p>
      <w:pPr>
        <w:pStyle w:val="Heading4"/>
      </w:pPr>
      <w:r>
        <w:t>ii) The triple role</w:t>
      </w:r>
    </w:p>
    <w:p>
      <w:r>
        <w:rPr>
          <w:b/>
          <w:color w:val="2F7D4F"/>
        </w:rPr>
        <w:t>Caroline Moser</w:t>
      </w:r>
      <w:r>
        <w:t xml:space="preserve"> (</w:t>
      </w:r>
      <w:r>
        <w:rPr>
          <w:b/>
          <w:color w:val="1E2A44"/>
        </w:rPr>
        <w:t>1993</w:t>
      </w:r>
      <w:r>
        <w:t xml:space="preserve">) described women's </w:t>
      </w:r>
      <w:r>
        <w:rPr>
          <w:b/>
          <w:color w:val="2F7D4F"/>
        </w:rPr>
        <w:t>triple role</w:t>
      </w:r>
      <w:r>
        <w:t xml:space="preserve">: </w:t>
      </w:r>
      <w:r>
        <w:rPr>
          <w:b/>
          <w:color w:val="2F7D4F"/>
        </w:rPr>
        <w:t>productive</w:t>
      </w:r>
      <w:r>
        <w:t xml:space="preserve"> (paid or income-earning) work, </w:t>
      </w:r>
      <w:r>
        <w:rPr>
          <w:b/>
          <w:color w:val="2F7D4F"/>
        </w:rPr>
        <w:t>reproductive</w:t>
      </w:r>
      <w:r>
        <w:t xml:space="preserve"> work and </w:t>
      </w:r>
      <w:r>
        <w:rPr>
          <w:b/>
          <w:color w:val="2F7D4F"/>
        </w:rPr>
        <w:t>community-managing</w:t>
      </w:r>
      <w:r>
        <w:t xml:space="preserve"> work.</w:t>
      </w:r>
    </w:p>
    <w:p>
      <w:pPr>
        <w:pStyle w:val="Heading4"/>
      </w:pPr>
      <w:r>
        <w:t>iii) The second shift</w:t>
      </w:r>
    </w:p>
    <w:p>
      <w:r>
        <w:t xml:space="preserve">The sociologist </w:t>
      </w:r>
      <w:r>
        <w:rPr>
          <w:b/>
          <w:color w:val="2F7D4F"/>
        </w:rPr>
        <w:t>Arlie Hochschild</w:t>
      </w:r>
      <w:r>
        <w:t xml:space="preserve"> (</w:t>
      </w:r>
      <w:r>
        <w:rPr>
          <w:i/>
        </w:rPr>
        <w:t>The Second Shift</w:t>
      </w:r>
      <w:r>
        <w:t xml:space="preserve">, </w:t>
      </w:r>
      <w:r>
        <w:rPr>
          <w:b/>
          <w:color w:val="1E2A44"/>
        </w:rPr>
        <w:t>1989</w:t>
      </w:r>
      <w:r>
        <w:t>) showed that working women come home to a "</w:t>
      </w:r>
      <w:r>
        <w:rPr>
          <w:b/>
          <w:color w:val="2F7D4F"/>
        </w:rPr>
        <w:t>second shift</w:t>
      </w:r>
      <w:r>
        <w:t>" of housework and childcare.</w:t>
      </w:r>
    </w:p>
    <w:p>
      <w:pPr>
        <w:pStyle w:val="Heading3"/>
      </w:pPr>
      <w:r>
        <w:t>3. The trend</w:t>
      </w:r>
    </w:p>
    <w:p>
      <w:r>
        <w:t xml:space="preserve">Globally, women do about </w:t>
      </w:r>
      <w:r>
        <w:rPr>
          <w:b/>
          <w:color w:val="2F7D4F"/>
        </w:rPr>
        <w:t>three times</w:t>
      </w:r>
      <w:r>
        <w:t xml:space="preserve"> as much unpaid care work as men (</w:t>
      </w:r>
      <w:r>
        <w:rPr>
          <w:b/>
          <w:color w:val="2F7D4F"/>
        </w:rPr>
        <w:t>ILO</w:t>
      </w:r>
      <w:r>
        <w:t xml:space="preserve">, </w:t>
      </w:r>
      <w:r>
        <w:rPr>
          <w:b/>
          <w:color w:val="1E2A44"/>
        </w:rPr>
        <w:t>2018</w:t>
      </w:r>
      <w:r>
        <w:t xml:space="preserve">). In Pakistan, female labour-force participation rose from about </w:t>
      </w:r>
      <w:r>
        <w:rPr>
          <w:b/>
          <w:color w:val="1E2A44"/>
        </w:rPr>
        <w:t>21.4%</w:t>
      </w:r>
      <w:r>
        <w:t xml:space="preserve"> (2020–21) to </w:t>
      </w:r>
      <w:r>
        <w:rPr>
          <w:b/>
          <w:color w:val="1E2A44"/>
        </w:rPr>
        <w:t>24.4%</w:t>
      </w:r>
      <w:r>
        <w:t xml:space="preserve"> (LFS 2024–25) — still among the lowest in the world, with large provincial differences: </w:t>
      </w:r>
      <w:r>
        <w:rPr>
          <w:b/>
          <w:color w:val="2F7D4F"/>
        </w:rPr>
        <w:t>Punjab</w:t>
      </w:r>
      <w:r>
        <w:t xml:space="preserve"> 33.8%, </w:t>
      </w:r>
      <w:r>
        <w:rPr>
          <w:b/>
          <w:color w:val="2F7D4F"/>
        </w:rPr>
        <w:t>Balochistan</w:t>
      </w:r>
      <w:r>
        <w:t xml:space="preserve"> 14.5%.</w:t>
      </w:r>
    </w:p>
    <w:p>
      <w:pPr>
        <w:pStyle w:val="Heading3"/>
      </w:pPr>
      <w:r>
        <w:t>4. Worldwide challenge 1: the double burden and time poverty</w:t>
      </w:r>
    </w:p>
    <w:p>
      <w:r>
        <w:t xml:space="preserve">When paid hours are added to unpaid hours, women work </w:t>
      </w:r>
      <w:r>
        <w:rPr>
          <w:b/>
          <w:color w:val="2F7D4F"/>
        </w:rPr>
        <w:t>longer total days</w:t>
      </w:r>
      <w:r>
        <w:t xml:space="preserve"> than men and have little time for rest, study or leisure — a condition called </w:t>
      </w:r>
      <w:r>
        <w:rPr>
          <w:b/>
          <w:color w:val="2F7D4F"/>
        </w:rPr>
        <w:t>time poverty</w:t>
      </w:r>
      <w:r>
        <w:t>. Fatigue and stress affect health; some women drop out of paid work when care demands rise, for example after the birth of a child.</w:t>
      </w:r>
    </w:p>
    <w:p>
      <w:pPr>
        <w:pStyle w:val="Heading3"/>
      </w:pPr>
      <w:r>
        <w:t>5. Worldwide challenge 2: unequal pay and comparable worth</w:t>
      </w:r>
    </w:p>
    <w:p>
      <w:pPr>
        <w:pStyle w:val="Heading4"/>
      </w:pPr>
      <w:r>
        <w:t>i) The pay gap</w:t>
      </w:r>
    </w:p>
    <w:p>
      <w:r>
        <w:t xml:space="preserve">Women earn less than men almost everywhere, partly because they work in lower-paid sectors and fewer hours, and partly because of </w:t>
      </w:r>
      <w:r>
        <w:rPr>
          <w:b/>
          <w:color w:val="2F7D4F"/>
        </w:rPr>
        <w:t>discrimination</w:t>
      </w:r>
      <w:r>
        <w:t>.</w:t>
      </w:r>
    </w:p>
    <w:p>
      <w:pPr>
        <w:pStyle w:val="Heading4"/>
      </w:pPr>
      <w:r>
        <w:t>ii) Comparable worth</w:t>
      </w:r>
    </w:p>
    <w:p>
      <w:r>
        <w:rPr>
          <w:b/>
          <w:color w:val="2F7D4F"/>
        </w:rPr>
        <w:t>Comparable worth</w:t>
      </w:r>
      <w:r>
        <w:t xml:space="preserve"> means equal pay for work of </w:t>
      </w:r>
      <w:r>
        <w:rPr>
          <w:b/>
          <w:color w:val="2F7D4F"/>
        </w:rPr>
        <w:t>equal value</w:t>
      </w:r>
      <w:r>
        <w:t>. Where it is denied, "women's jobs" such as nursing, teaching and garment work are paid less than men's jobs of similar skill — "sex segregation and less pay for women's work" (MCQ 2023).</w:t>
      </w:r>
    </w:p>
    <w:p>
      <w:pPr>
        <w:pStyle w:val="Heading3"/>
      </w:pPr>
      <w:r>
        <w:t>6. Worldwide challenge 3: blocked careers</w:t>
      </w:r>
    </w:p>
    <w:p>
      <w:pPr>
        <w:pStyle w:val="Heading4"/>
      </w:pPr>
      <w:r>
        <w:t>i) Occupational segregation</w:t>
      </w:r>
    </w:p>
    <w:p>
      <w:r>
        <w:t>Women are crowded into a narrow range of jobs — care, teaching, clerical and garment work.</w:t>
      </w:r>
    </w:p>
    <w:p>
      <w:pPr>
        <w:pStyle w:val="Heading4"/>
      </w:pPr>
      <w:r>
        <w:t>ii) The glass ceiling</w:t>
      </w:r>
    </w:p>
    <w:p>
      <w:r>
        <w:t xml:space="preserve">The </w:t>
      </w:r>
      <w:r>
        <w:rPr>
          <w:b/>
          <w:color w:val="2F7D4F"/>
        </w:rPr>
        <w:t>glass ceiling</w:t>
      </w:r>
      <w:r>
        <w:t xml:space="preserve"> is the set of invisible barriers that stop women rising to the top (MCQ 2024); women hold a small share of senior management and board posts.</w:t>
      </w:r>
    </w:p>
    <w:p>
      <w:pPr>
        <w:pStyle w:val="Heading4"/>
      </w:pPr>
      <w:r>
        <w:t>iii) The sticky floor</w:t>
      </w:r>
    </w:p>
    <w:p>
      <w:r>
        <w:t xml:space="preserve">The </w:t>
      </w:r>
      <w:r>
        <w:rPr>
          <w:b/>
          <w:color w:val="2F7D4F"/>
        </w:rPr>
        <w:t>sticky floor</w:t>
      </w:r>
      <w:r>
        <w:t xml:space="preserve"> describes women stuck in </w:t>
      </w:r>
      <w:r>
        <w:rPr>
          <w:b/>
          <w:color w:val="2F7D4F"/>
        </w:rPr>
        <w:t>low-wage, low-mobility</w:t>
      </w:r>
      <w:r>
        <w:t xml:space="preserve"> jobs with little chance of promotion (MCQ 2026).</w:t>
      </w:r>
    </w:p>
    <w:p>
      <w:pPr>
        <w:pStyle w:val="Heading3"/>
      </w:pPr>
      <w:r>
        <w:t>7. Worldwide challenge 4: motherhood and care</w:t>
      </w:r>
    </w:p>
    <w:p>
      <w:pPr>
        <w:pStyle w:val="Heading4"/>
      </w:pPr>
      <w:r>
        <w:t>i) The motherhood penalty</w:t>
      </w:r>
    </w:p>
    <w:p>
      <w:r>
        <w:t>Mothers often lose pay and promotion after having children, while fathers do not.</w:t>
      </w:r>
    </w:p>
    <w:p>
      <w:pPr>
        <w:pStyle w:val="Heading4"/>
      </w:pPr>
      <w:r>
        <w:t>ii) Childcare</w:t>
      </w:r>
    </w:p>
    <w:p>
      <w:r>
        <w:t xml:space="preserve">Affordable, good-quality </w:t>
      </w:r>
      <w:r>
        <w:rPr>
          <w:b/>
          <w:color w:val="2F7D4F"/>
        </w:rPr>
        <w:t>childcare</w:t>
      </w:r>
      <w:r>
        <w:t xml:space="preserve"> is scarce in many countries.</w:t>
      </w:r>
    </w:p>
    <w:p>
      <w:pPr>
        <w:pStyle w:val="Heading4"/>
      </w:pPr>
      <w:r>
        <w:t>iii) Maternity protection</w:t>
      </w:r>
    </w:p>
    <w:p>
      <w:r>
        <w:t xml:space="preserve">Many women, especially in informal work, have no paid </w:t>
      </w:r>
      <w:r>
        <w:rPr>
          <w:b/>
          <w:color w:val="2F7D4F"/>
        </w:rPr>
        <w:t>maternity leave</w:t>
      </w:r>
      <w:r>
        <w:t xml:space="preserve"> or job protection.</w:t>
      </w:r>
    </w:p>
    <w:p>
      <w:pPr>
        <w:pStyle w:val="Heading3"/>
      </w:pPr>
      <w:r>
        <w:t>8. Worldwide challenge 5: harassment and insecurity</w:t>
      </w:r>
    </w:p>
    <w:p>
      <w:pPr>
        <w:pStyle w:val="Heading4"/>
      </w:pPr>
      <w:r>
        <w:t>i) Harassment</w:t>
      </w:r>
    </w:p>
    <w:p>
      <w:r>
        <w:rPr>
          <w:b/>
          <w:color w:val="2F7D4F"/>
        </w:rPr>
        <w:t>Sexual harassment</w:t>
      </w:r>
      <w:r>
        <w:t xml:space="preserve"> at work and on the way to work is widespread; the </w:t>
      </w:r>
      <w:r>
        <w:rPr>
          <w:b/>
          <w:color w:val="2F7D4F"/>
        </w:rPr>
        <w:t>#MeToo</w:t>
      </w:r>
      <w:r>
        <w:t xml:space="preserve"> movement (</w:t>
      </w:r>
      <w:r>
        <w:rPr>
          <w:b/>
          <w:color w:val="1E2A44"/>
        </w:rPr>
        <w:t>2017</w:t>
      </w:r>
      <w:r>
        <w:t>) exposed its scale.</w:t>
      </w:r>
    </w:p>
    <w:p>
      <w:pPr>
        <w:pStyle w:val="Heading4"/>
      </w:pPr>
      <w:r>
        <w:t>ii) Insecure work</w:t>
      </w:r>
    </w:p>
    <w:p>
      <w:r>
        <w:t xml:space="preserve">Many new jobs for women — in export factories, home-based subcontracting and platform work — are </w:t>
      </w:r>
      <w:r>
        <w:rPr>
          <w:b/>
          <w:color w:val="2F7D4F"/>
        </w:rPr>
        <w:t>informal</w:t>
      </w:r>
      <w:r>
        <w:t>, without contracts, pensions or social security (</w:t>
      </w:r>
      <w:r>
        <w:rPr>
          <w:b/>
          <w:color w:val="2F7D4F"/>
        </w:rPr>
        <w:t>Guy Standing</w:t>
      </w:r>
      <w:r>
        <w:t xml:space="preserve">'s "feminisation of labour", </w:t>
      </w:r>
      <w:r>
        <w:rPr>
          <w:b/>
          <w:color w:val="1E2A44"/>
        </w:rPr>
        <w:t>1989</w:t>
      </w:r>
      <w:r>
        <w:t>).</w:t>
      </w:r>
    </w:p>
    <w:p>
      <w:pPr>
        <w:pStyle w:val="GSFigure"/>
      </w:pPr>
      <w:r>
        <w:drawing>
          <wp:inline xmlns:a="http://schemas.openxmlformats.org/drawingml/2006/main" xmlns:pic="http://schemas.openxmlformats.org/drawingml/2006/picture">
            <wp:extent cx="5385816" cy="3599993"/>
            <wp:docPr id="7" name="Picture 7"/>
            <wp:cNvGraphicFramePr>
              <a:graphicFrameLocks noChangeAspect="1"/>
            </wp:cNvGraphicFramePr>
            <a:graphic>
              <a:graphicData uri="http://schemas.openxmlformats.org/drawingml/2006/picture">
                <pic:pic>
                  <pic:nvPicPr>
                    <pic:cNvPr id="0" name="T5QA_cycle_a05a88323000.png"/>
                    <pic:cNvPicPr/>
                  </pic:nvPicPr>
                  <pic:blipFill>
                    <a:blip r:embed="rId17"/>
                    <a:stretch>
                      <a:fillRect/>
                    </a:stretch>
                  </pic:blipFill>
                  <pic:spPr>
                    <a:xfrm>
                      <a:off x="0" y="0"/>
                      <a:ext cx="5385816" cy="3599993"/>
                    </a:xfrm>
                    <a:prstGeom prst="rect"/>
                  </pic:spPr>
                </pic:pic>
              </a:graphicData>
            </a:graphic>
          </wp:inline>
        </w:drawing>
      </w:r>
    </w:p>
    <w:p>
      <w:pPr>
        <w:pStyle w:val="Caption"/>
      </w:pPr>
      <w:r>
        <w:t>Figure 7  ·  The challenges of paid work on top of reproductive roles.</w:t>
      </w:r>
    </w:p>
    <w:p>
      <w:pPr>
        <w:pStyle w:val="Heading3"/>
      </w:pPr>
      <w:r>
        <w:t>9. The challenges in Pakistan</w:t>
      </w:r>
    </w:p>
    <w:p>
      <w:pPr>
        <w:pStyle w:val="Heading4"/>
      </w:pPr>
      <w:r>
        <w:t>i) Mobility and safety</w:t>
      </w:r>
    </w:p>
    <w:p>
      <w:r>
        <w:t xml:space="preserve">Unsafe, crowded </w:t>
      </w:r>
      <w:r>
        <w:rPr>
          <w:b/>
          <w:color w:val="2F7D4F"/>
        </w:rPr>
        <w:t>public transport</w:t>
      </w:r>
      <w:r>
        <w:t xml:space="preserve"> and street </w:t>
      </w:r>
      <w:r>
        <w:rPr>
          <w:b/>
          <w:color w:val="2F7D4F"/>
        </w:rPr>
        <w:t>harassment</w:t>
      </w:r>
      <w:r>
        <w:t xml:space="preserve"> make getting to work difficult; many families forbid daughters to travel alone.</w:t>
      </w:r>
    </w:p>
    <w:p>
      <w:pPr>
        <w:pStyle w:val="Heading4"/>
      </w:pPr>
      <w:r>
        <w:t>ii) Social norms</w:t>
      </w:r>
    </w:p>
    <w:p>
      <w:r>
        <w:t xml:space="preserve">The ideal of the </w:t>
      </w:r>
      <w:r>
        <w:rPr>
          <w:b/>
          <w:color w:val="2F7D4F"/>
        </w:rPr>
        <w:t>male breadwinner</w:t>
      </w:r>
      <w:r>
        <w:t xml:space="preserve"> and family </w:t>
      </w:r>
      <w:r>
        <w:rPr>
          <w:b/>
          <w:color w:val="2F7D4F"/>
        </w:rPr>
        <w:t>honour</w:t>
      </w:r>
      <w:r>
        <w:t xml:space="preserve"> discourage women's work outside the home; many families accept only teaching or medicine.</w:t>
      </w:r>
    </w:p>
    <w:p>
      <w:pPr>
        <w:pStyle w:val="Heading4"/>
      </w:pPr>
      <w:r>
        <w:t>iii) The joint family</w:t>
      </w:r>
    </w:p>
    <w:p>
      <w:r>
        <w:t>In joint families, working women are often still expected to cook and care for in-laws, so the double burden is heavier.</w:t>
      </w:r>
    </w:p>
    <w:p>
      <w:pPr>
        <w:pStyle w:val="Heading4"/>
      </w:pPr>
      <w:r>
        <w:t>iv) Informality and low pay</w:t>
      </w:r>
    </w:p>
    <w:p>
      <w:r>
        <w:t xml:space="preserve">Most working women are in </w:t>
      </w:r>
      <w:r>
        <w:rPr>
          <w:b/>
          <w:color w:val="2F7D4F"/>
        </w:rPr>
        <w:t>agriculture</w:t>
      </w:r>
      <w:r>
        <w:t xml:space="preserve"> or </w:t>
      </w:r>
      <w:r>
        <w:rPr>
          <w:b/>
          <w:color w:val="2F7D4F"/>
        </w:rPr>
        <w:t>home-based</w:t>
      </w:r>
      <w:r>
        <w:t xml:space="preserve"> piece work, paid little or nothing, with no protection. The ILO has reported one of the </w:t>
      </w:r>
      <w:r>
        <w:rPr>
          <w:b/>
          <w:color w:val="2F7D4F"/>
        </w:rPr>
        <w:t>widest gender pay gaps</w:t>
      </w:r>
      <w:r>
        <w:t xml:space="preserve"> in the world in Pakistan.</w:t>
      </w:r>
    </w:p>
    <w:p>
      <w:pPr>
        <w:pStyle w:val="Heading4"/>
      </w:pPr>
      <w:r>
        <w:t>v) Harassment at work</w:t>
      </w:r>
    </w:p>
    <w:p>
      <w:r>
        <w:t xml:space="preserve">The </w:t>
      </w:r>
      <w:r>
        <w:rPr>
          <w:b/>
          <w:color w:val="2F7D4F"/>
        </w:rPr>
        <w:t>Protection against Harassment of Women at the Workplace Act 2010</w:t>
      </w:r>
      <w:r>
        <w:t xml:space="preserve"> (amended </w:t>
      </w:r>
      <w:r>
        <w:rPr>
          <w:b/>
          <w:color w:val="1E2A44"/>
        </w:rPr>
        <w:t>2022</w:t>
      </w:r>
      <w:r>
        <w:t>) requires inquiry committees and created an ombudsperson, but enforcement is weak in the private and informal sectors.</w:t>
      </w:r>
    </w:p>
    <w:p>
      <w:pPr>
        <w:pStyle w:val="Heading4"/>
      </w:pPr>
      <w:r>
        <w:t>vi) Childcare and maternity</w:t>
      </w:r>
    </w:p>
    <w:p>
      <w:r>
        <w:t xml:space="preserve">Few employers provide </w:t>
      </w:r>
      <w:r>
        <w:rPr>
          <w:b/>
          <w:color w:val="2F7D4F"/>
        </w:rPr>
        <w:t>day care</w:t>
      </w:r>
      <w:r>
        <w:t>; maternity benefits reach mainly public-sector and formal workers.</w:t>
      </w:r>
    </w:p>
    <w:p>
      <w:pPr>
        <w:pStyle w:val="Heading4"/>
      </w:pPr>
      <w:r>
        <w:t>vii) Educated women leaving work</w:t>
      </w:r>
    </w:p>
    <w:p>
      <w:r>
        <w:t xml:space="preserve">Many educated women — including large numbers of </w:t>
      </w:r>
      <w:r>
        <w:rPr>
          <w:b/>
          <w:color w:val="2F7D4F"/>
        </w:rPr>
        <w:t>doctors</w:t>
      </w:r>
      <w:r>
        <w:t xml:space="preserve"> — leave work after marriage because they cannot combine it with family expectations.</w:t>
      </w:r>
    </w:p>
    <w:p>
      <w:pPr>
        <w:pStyle w:val="Heading3"/>
      </w:pPr>
      <w:r>
        <w:t>10. The benefits of paid work</w:t>
      </w:r>
    </w:p>
    <w:p>
      <w:r>
        <w:t xml:space="preserve">Despite these challenges, paid work brings women </w:t>
      </w:r>
      <w:r>
        <w:rPr>
          <w:b/>
          <w:color w:val="2F7D4F"/>
        </w:rPr>
        <w:t>income, independence, confidence and a stronger voice</w:t>
      </w:r>
      <w:r>
        <w:t xml:space="preserve"> at home. </w:t>
      </w:r>
      <w:r>
        <w:rPr>
          <w:b/>
          <w:color w:val="2F7D4F"/>
        </w:rPr>
        <w:t>Naila Kabeer</w:t>
      </w:r>
      <w:r>
        <w:t>'s research on Bangladeshi garment workers (</w:t>
      </w:r>
      <w:r>
        <w:rPr>
          <w:i/>
        </w:rPr>
        <w:t>The Power to Choose</w:t>
      </w:r>
      <w:r>
        <w:t xml:space="preserve">, </w:t>
      </w:r>
      <w:r>
        <w:rPr>
          <w:b/>
          <w:color w:val="1E2A44"/>
        </w:rPr>
        <w:t>2000</w:t>
      </w:r>
      <w:r>
        <w:t>) found that paid work delayed marriage and increased women's bargaining power. The goal is therefore to remove the challenges, not to keep women out of work.</w:t>
      </w:r>
    </w:p>
    <w:p>
      <w:pPr>
        <w:pStyle w:val="Heading3"/>
      </w:pPr>
      <w:r>
        <w:t>11. Laws and policies in Pakistan</w:t>
      </w:r>
    </w:p>
    <w:p>
      <w:r>
        <w:t xml:space="preserve">Pakistan has taken some steps: the </w:t>
      </w:r>
      <w:r>
        <w:rPr>
          <w:b/>
          <w:color w:val="2F7D4F"/>
        </w:rPr>
        <w:t>Harassment Act 2010</w:t>
      </w:r>
      <w:r>
        <w:t xml:space="preserve">; a </w:t>
      </w:r>
      <w:r>
        <w:rPr>
          <w:b/>
          <w:color w:val="2F7D4F"/>
        </w:rPr>
        <w:t>10% quota</w:t>
      </w:r>
      <w:r>
        <w:t xml:space="preserve"> for women in federal services; the </w:t>
      </w:r>
      <w:r>
        <w:rPr>
          <w:b/>
          <w:color w:val="2F7D4F"/>
        </w:rPr>
        <w:t>Sindh Home-Based Workers Act 2018</w:t>
      </w:r>
      <w:r>
        <w:t xml:space="preserve"> and </w:t>
      </w:r>
      <w:r>
        <w:rPr>
          <w:b/>
          <w:color w:val="2F7D4F"/>
        </w:rPr>
        <w:t>Sindh Maternity Benefits Act 2018</w:t>
      </w:r>
      <w:r>
        <w:t xml:space="preserve">; the </w:t>
      </w:r>
      <w:r>
        <w:rPr>
          <w:b/>
          <w:color w:val="2F7D4F"/>
        </w:rPr>
        <w:t>Punjab Domestic Workers Act 2019</w:t>
      </w:r>
      <w:r>
        <w:t xml:space="preserve">; and the federal </w:t>
      </w:r>
      <w:r>
        <w:rPr>
          <w:b/>
          <w:color w:val="2F7D4F"/>
        </w:rPr>
        <w:t>Maternity and Paternity Leave Act 2020</w:t>
      </w:r>
      <w:r>
        <w:t>, which extended maternity leave and introduced paternity leave. Coverage of informal workers remains the main gap.</w:t>
      </w:r>
    </w:p>
    <w:p>
      <w:pPr>
        <w:pStyle w:val="Heading3"/>
      </w:pPr>
      <w:r>
        <w:t>12. Way forward and conclusion</w:t>
      </w:r>
    </w:p>
    <w:p>
      <w:pPr>
        <w:pStyle w:val="Heading4"/>
      </w:pPr>
      <w:r>
        <w:t>i) Way forward</w:t>
      </w:r>
    </w:p>
    <w:p>
      <w:r>
        <w:t xml:space="preserve">Provide </w:t>
      </w:r>
      <w:r>
        <w:rPr>
          <w:b/>
          <w:color w:val="2F7D4F"/>
        </w:rPr>
        <w:t>safe transport</w:t>
      </w:r>
      <w:r>
        <w:t xml:space="preserve"> and enforce harassment laws; build </w:t>
      </w:r>
      <w:r>
        <w:rPr>
          <w:b/>
          <w:color w:val="2F7D4F"/>
        </w:rPr>
        <w:t>workplace day care</w:t>
      </w:r>
      <w:r>
        <w:t xml:space="preserve"> and public crèches; introduce </w:t>
      </w:r>
      <w:r>
        <w:rPr>
          <w:b/>
          <w:color w:val="2F7D4F"/>
        </w:rPr>
        <w:t>paternity leave</w:t>
      </w:r>
      <w:r>
        <w:t xml:space="preserve"> and campaigns for men to share housework; enforce </w:t>
      </w:r>
      <w:r>
        <w:rPr>
          <w:b/>
          <w:color w:val="2F7D4F"/>
        </w:rPr>
        <w:t>equal pay for work of equal value</w:t>
      </w:r>
      <w:r>
        <w:t xml:space="preserve">; extend protection to </w:t>
      </w:r>
      <w:r>
        <w:rPr>
          <w:b/>
          <w:color w:val="2F7D4F"/>
        </w:rPr>
        <w:t>home-based and domestic</w:t>
      </w:r>
      <w:r>
        <w:t xml:space="preserve"> workers; count </w:t>
      </w:r>
      <w:r>
        <w:rPr>
          <w:b/>
          <w:color w:val="2F7D4F"/>
        </w:rPr>
        <w:t>unpaid care</w:t>
      </w:r>
      <w:r>
        <w:t xml:space="preserve"> through time-use surveys (</w:t>
      </w:r>
      <w:r>
        <w:rPr>
          <w:b/>
          <w:color w:val="2F7D4F"/>
        </w:rPr>
        <w:t>SDG target 5.4</w:t>
      </w:r>
      <w:r>
        <w:t>).</w:t>
      </w:r>
    </w:p>
    <w:p>
      <w:pPr>
        <w:pStyle w:val="Heading4"/>
      </w:pPr>
      <w:r>
        <w:t>ii) Conclusion</w:t>
      </w:r>
    </w:p>
    <w:p>
      <w:r>
        <w:t xml:space="preserve">Women's entry into paid work is progress, but it has come </w:t>
      </w:r>
      <w:r>
        <w:rPr>
          <w:b/>
          <w:color w:val="2F7D4F"/>
        </w:rPr>
        <w:t>without a matching change in reproductive roles</w:t>
      </w:r>
      <w:r>
        <w:t xml:space="preserve">. Worldwide and in Pakistan, the result is a double burden, unequal pay, blocked careers and insecurity — made worse in Pakistan by restricted mobility, social norms and informality. The answer is to </w:t>
      </w:r>
      <w:r>
        <w:rPr>
          <w:b/>
          <w:color w:val="2F7D4F"/>
        </w:rPr>
        <w:t>recognise, reduce and redistribute</w:t>
      </w:r>
      <w:r>
        <w:t xml:space="preserve"> care and to make work decent, so that paid employment empowers women rather than exhausting them.</w:t>
      </w:r>
    </w:p>
    <w:p>
      <w:pPr>
        <w:pStyle w:val="Heading2"/>
      </w:pPr>
      <w:r>
        <w:t>Why this answer scores</w:t>
      </w:r>
    </w:p>
    <w:p>
      <w:pPr>
        <w:pStyle w:val="ListBullet"/>
      </w:pPr>
      <w:r>
        <w:t xml:space="preserve">Builds from the question's </w:t>
      </w:r>
      <w:r>
        <w:rPr>
          <w:b/>
          <w:color w:val="2F7D4F"/>
        </w:rPr>
        <w:t>premise</w:t>
      </w:r>
      <w:r>
        <w:t xml:space="preserve"> (more paid work, same reproductive roles).</w:t>
      </w:r>
    </w:p>
    <w:p>
      <w:pPr>
        <w:pStyle w:val="ListBullet"/>
      </w:pPr>
      <w:r>
        <w:t xml:space="preserve">Covers </w:t>
      </w:r>
      <w:r>
        <w:rPr>
          <w:b/>
          <w:color w:val="2F7D4F"/>
        </w:rPr>
        <w:t>worldwide</w:t>
      </w:r>
      <w:r>
        <w:t xml:space="preserve"> challenges and then </w:t>
      </w:r>
      <w:r>
        <w:rPr>
          <w:b/>
          <w:color w:val="2F7D4F"/>
        </w:rPr>
        <w:t>Pakistan</w:t>
      </w:r>
      <w:r>
        <w:t xml:space="preserve"> in more depth, as instructed.</w:t>
      </w:r>
    </w:p>
    <w:p>
      <w:pPr>
        <w:pStyle w:val="ListBullet"/>
      </w:pPr>
      <w:r>
        <w:t xml:space="preserve">Uses the examiner's own MCQ concepts — </w:t>
      </w:r>
      <w:r>
        <w:rPr>
          <w:b/>
          <w:color w:val="2F7D4F"/>
        </w:rPr>
        <w:t>glass ceiling, sticky floor, comparable worth</w:t>
      </w:r>
      <w:r>
        <w:t>.</w:t>
      </w:r>
    </w:p>
    <w:p>
      <w:pPr>
        <w:pStyle w:val="ListBullet"/>
      </w:pPr>
      <w:r>
        <w:t xml:space="preserve">A </w:t>
      </w:r>
      <w:r>
        <w:rPr>
          <w:b/>
          <w:color w:val="2F7D4F"/>
        </w:rPr>
        <w:t>cycle figure</w:t>
      </w:r>
      <w:r>
        <w:t xml:space="preserve">, Pakistani </w:t>
      </w:r>
      <w:r>
        <w:rPr>
          <w:b/>
          <w:color w:val="2F7D4F"/>
        </w:rPr>
        <w:t>laws</w:t>
      </w:r>
      <w:r>
        <w:t xml:space="preserve"> and a </w:t>
      </w:r>
      <w:r>
        <w:rPr>
          <w:b/>
          <w:color w:val="2F7D4F"/>
        </w:rPr>
        <w:t>policy</w:t>
      </w:r>
      <w:r>
        <w:t xml:space="preserve"> section complete a balanced answer.</w:t>
      </w:r>
    </w:p>
    <w:p>
      <w:pPr>
        <w:pStyle w:val="Heading1"/>
      </w:pPr>
      <w:r>
        <w:t>Answer 4 · A System That Guarantees Human Rights: Evaluating Pakistan (CSS 2020)</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2020 · Q6  ·  20 MARKS</w:t>
            </w:r>
          </w:p>
          <w:p>
            <w:pPr>
              <w:pStyle w:val="GSBoxText"/>
            </w:pPr>
            <w:r>
              <w:t>'For realizing, in letter and spirit, the ideals of a democratic welfare state, it is necessary to institute a system which fully guarantees human rights, generates a conducive environment for the pragmatic use and beneficial enjoyment of human rights, and provides operative safeguards and expeditious remedy against any violation of human rights.' Critically evaluate the statement with special reference to Pakistan.</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527943"/>
            <wp:docPr id="8" name="Picture 8"/>
            <wp:cNvGraphicFramePr>
              <a:graphicFrameLocks noChangeAspect="1"/>
            </wp:cNvGraphicFramePr>
            <a:graphic>
              <a:graphicData uri="http://schemas.openxmlformats.org/drawingml/2006/picture">
                <pic:pic>
                  <pic:nvPicPr>
                    <pic:cNvPr id="0" name="T5QA_mindmap_6a36828dda7f.png"/>
                    <pic:cNvPicPr/>
                  </pic:nvPicPr>
                  <pic:blipFill>
                    <a:blip r:embed="rId18"/>
                    <a:stretch>
                      <a:fillRect/>
                    </a:stretch>
                  </pic:blipFill>
                  <pic:spPr>
                    <a:xfrm>
                      <a:off x="0" y="0"/>
                      <a:ext cx="5943600" cy="4527943"/>
                    </a:xfrm>
                    <a:prstGeom prst="rect"/>
                  </pic:spPr>
                </pic:pic>
              </a:graphicData>
            </a:graphic>
          </wp:inline>
        </w:drawing>
      </w:r>
    </w:p>
    <w:p>
      <w:pPr>
        <w:pStyle w:val="Caption"/>
      </w:pPr>
      <w:r>
        <w:t>Figure 8  ·  The answer map: every branch is one numbered heading of the model answer below.</w:t>
      </w:r>
    </w:p>
    <w:p>
      <w:pPr>
        <w:pStyle w:val="Heading2"/>
      </w:pPr>
      <w:r>
        <w:t>Decoding the question</w:t>
      </w:r>
    </w:p>
    <w:p>
      <w:r>
        <w:t xml:space="preserve">The statement sets out </w:t>
      </w:r>
      <w:r>
        <w:rPr>
          <w:b/>
          <w:color w:val="2F7D4F"/>
        </w:rPr>
        <w:t>three requirements</w:t>
      </w:r>
      <w:r>
        <w:t xml:space="preserve"> for a democratic welfare state: (1) a system that </w:t>
      </w:r>
      <w:r>
        <w:rPr>
          <w:b/>
          <w:color w:val="2F7D4F"/>
        </w:rPr>
        <w:t>fully guarantees</w:t>
      </w:r>
      <w:r>
        <w:t xml:space="preserve"> human rights; (2) an environment that allows their </w:t>
      </w:r>
      <w:r>
        <w:rPr>
          <w:b/>
          <w:color w:val="2F7D4F"/>
        </w:rPr>
        <w:t>practical use and enjoyment</w:t>
      </w:r>
      <w:r>
        <w:t xml:space="preserve">; and (3) </w:t>
      </w:r>
      <w:r>
        <w:rPr>
          <w:b/>
          <w:color w:val="2F7D4F"/>
        </w:rPr>
        <w:t>operative safeguards and expeditious remedy</w:t>
      </w:r>
      <w:r>
        <w:t xml:space="preserve"> against violations. </w:t>
      </w:r>
      <w:r>
        <w:rPr>
          <w:b/>
          <w:color w:val="2F7D4F"/>
        </w:rPr>
        <w:t>"Critically evaluate … with special reference to Pakistan"</w:t>
      </w:r>
      <w:r>
        <w:t xml:space="preserve"> asks you to test Pakistan against </w:t>
      </w:r>
      <w:r>
        <w:rPr>
          <w:b/>
          <w:color w:val="2F7D4F"/>
        </w:rPr>
        <w:t>each requirement</w:t>
      </w:r>
      <w:r>
        <w:t>, with evidence, and to judge how far it meets them. Women's rights are the natural focus in a Gender Studies paper.</w:t>
      </w:r>
    </w:p>
    <w:p>
      <w:pPr>
        <w:pStyle w:val="Heading2"/>
      </w:pPr>
      <w:r>
        <w:t>The model answer</w:t>
      </w:r>
    </w:p>
    <w:p>
      <w:pPr>
        <w:pStyle w:val="Heading3"/>
      </w:pPr>
      <w:r>
        <w:t>1. Introduction</w:t>
      </w:r>
    </w:p>
    <w:p>
      <w:pPr>
        <w:pStyle w:val="Heading4"/>
      </w:pPr>
      <w:r>
        <w:t>i) Definition</w:t>
      </w:r>
    </w:p>
    <w:p>
      <w:r>
        <w:rPr>
          <w:b/>
          <w:color w:val="2F7D4F"/>
        </w:rPr>
        <w:t>Human rights</w:t>
      </w:r>
      <w:r>
        <w:t xml:space="preserve"> are the rights every person has because they are human — to life, dignity, equality, liberty and a decent standard of living. A </w:t>
      </w:r>
      <w:r>
        <w:rPr>
          <w:b/>
          <w:color w:val="2F7D4F"/>
        </w:rPr>
        <w:t>democratic welfare state</w:t>
      </w:r>
      <w:r>
        <w:t xml:space="preserve"> is one whose government is elected and which takes responsibility for its citizens' welfare and rights.</w:t>
      </w:r>
    </w:p>
    <w:p>
      <w:pPr>
        <w:pStyle w:val="Heading4"/>
      </w:pPr>
      <w:r>
        <w:t>ii) The argument</w:t>
      </w:r>
    </w:p>
    <w:p>
      <w:r>
        <w:t xml:space="preserve">The statement is right that rights on paper are not enough: people must be able to </w:t>
      </w:r>
      <w:r>
        <w:rPr>
          <w:b/>
          <w:color w:val="2F7D4F"/>
        </w:rPr>
        <w:t>enjoy</w:t>
      </w:r>
      <w:r>
        <w:t xml:space="preserve"> them and obtain </w:t>
      </w:r>
      <w:r>
        <w:rPr>
          <w:b/>
          <w:color w:val="2F7D4F"/>
        </w:rPr>
        <w:t>speedy remedies</w:t>
      </w:r>
      <w:r>
        <w:t xml:space="preserve"> when they are violated. Pakistan meets the </w:t>
      </w:r>
      <w:r>
        <w:rPr>
          <w:b/>
          <w:color w:val="2F7D4F"/>
        </w:rPr>
        <w:t>first</w:t>
      </w:r>
      <w:r>
        <w:t xml:space="preserve"> requirement fairly well — its Constitution, laws and institutions provide broad guarantees. It meets the </w:t>
      </w:r>
      <w:r>
        <w:rPr>
          <w:b/>
          <w:color w:val="2F7D4F"/>
        </w:rPr>
        <w:t>second</w:t>
      </w:r>
      <w:r>
        <w:t xml:space="preserve"> and </w:t>
      </w:r>
      <w:r>
        <w:rPr>
          <w:b/>
          <w:color w:val="2F7D4F"/>
        </w:rPr>
        <w:t>third</w:t>
      </w:r>
      <w:r>
        <w:t xml:space="preserve"> far less well, especially for women, because of poverty, social norms, weak policing and slow justice.</w:t>
      </w:r>
    </w:p>
    <w:p>
      <w:pPr>
        <w:pStyle w:val="Heading3"/>
      </w:pPr>
      <w:r>
        <w:t>2. The statement's source and meaning</w:t>
      </w:r>
    </w:p>
    <w:p>
      <w:r>
        <w:t xml:space="preserve">The wording closely follows the preamble of Pakistan's </w:t>
      </w:r>
      <w:r>
        <w:rPr>
          <w:b/>
          <w:color w:val="2F7D4F"/>
        </w:rPr>
        <w:t>National Commission for Human Rights Act 2012</w:t>
      </w:r>
      <w:r>
        <w:t xml:space="preserve">, which created an independent national human-rights institution. It describes a system in three layers: </w:t>
      </w:r>
      <w:r>
        <w:rPr>
          <w:b/>
          <w:color w:val="2F7D4F"/>
        </w:rPr>
        <w:t>legal guarantees</w:t>
      </w:r>
      <w:r>
        <w:t xml:space="preserve">, a </w:t>
      </w:r>
      <w:r>
        <w:rPr>
          <w:b/>
          <w:color w:val="2F7D4F"/>
        </w:rPr>
        <w:t>supportive environment</w:t>
      </w:r>
      <w:r>
        <w:t xml:space="preserve"> and </w:t>
      </w:r>
      <w:r>
        <w:rPr>
          <w:b/>
          <w:color w:val="2F7D4F"/>
        </w:rPr>
        <w:t>effective remedies</w:t>
      </w:r>
      <w:r>
        <w:t>. The logic is simple: a right that people do not know about, cannot afford to use, or cannot enforce when it is violated is a right only on paper.</w:t>
      </w:r>
    </w:p>
    <w:p>
      <w:pPr>
        <w:pStyle w:val="GSFigure"/>
      </w:pPr>
      <w:r>
        <w:drawing>
          <wp:inline xmlns:a="http://schemas.openxmlformats.org/drawingml/2006/main" xmlns:pic="http://schemas.openxmlformats.org/drawingml/2006/picture">
            <wp:extent cx="5102352" cy="1598737"/>
            <wp:docPr id="9" name="Picture 9"/>
            <wp:cNvGraphicFramePr>
              <a:graphicFrameLocks noChangeAspect="1"/>
            </wp:cNvGraphicFramePr>
            <a:graphic>
              <a:graphicData uri="http://schemas.openxmlformats.org/drawingml/2006/picture">
                <pic:pic>
                  <pic:nvPicPr>
                    <pic:cNvPr id="0" name="T5QA_pyramid_c2f52a4635ff.png"/>
                    <pic:cNvPicPr/>
                  </pic:nvPicPr>
                  <pic:blipFill>
                    <a:blip r:embed="rId19"/>
                    <a:stretch>
                      <a:fillRect/>
                    </a:stretch>
                  </pic:blipFill>
                  <pic:spPr>
                    <a:xfrm>
                      <a:off x="0" y="0"/>
                      <a:ext cx="5102352" cy="1598737"/>
                    </a:xfrm>
                    <a:prstGeom prst="rect"/>
                  </pic:spPr>
                </pic:pic>
              </a:graphicData>
            </a:graphic>
          </wp:inline>
        </w:drawing>
      </w:r>
    </w:p>
    <w:p>
      <w:pPr>
        <w:pStyle w:val="Caption"/>
      </w:pPr>
      <w:r>
        <w:t>Figure 9  ·  The three requirements of the statement, tested for Pakistan.</w:t>
      </w:r>
    </w:p>
    <w:p>
      <w:pPr>
        <w:pStyle w:val="Heading3"/>
      </w:pPr>
      <w:r>
        <w:t>3. Guarantees — the Constitution</w:t>
      </w:r>
    </w:p>
    <w:p>
      <w:r>
        <w:t xml:space="preserve">The </w:t>
      </w:r>
      <w:r>
        <w:rPr>
          <w:b/>
          <w:color w:val="2F7D4F"/>
        </w:rPr>
        <w:t>Constitution of 1973</w:t>
      </w:r>
      <w:r>
        <w:t xml:space="preserve"> lists </w:t>
      </w:r>
      <w:r>
        <w:rPr>
          <w:b/>
          <w:color w:val="2F7D4F"/>
        </w:rPr>
        <w:t>fundamental rights</w:t>
      </w:r>
      <w:r>
        <w:t xml:space="preserve"> in Articles 8–28, including security of person (Art. 9), dignity (Art. 14), freedom of speech and assembly, and equality (Art. 25). </w:t>
      </w:r>
      <w:r>
        <w:rPr>
          <w:b/>
          <w:color w:val="2F7D4F"/>
        </w:rPr>
        <w:t>Article 8</w:t>
      </w:r>
      <w:r>
        <w:t xml:space="preserve"> declares laws inconsistent with these rights void, and the </w:t>
      </w:r>
      <w:r>
        <w:rPr>
          <w:b/>
          <w:color w:val="2F7D4F"/>
        </w:rPr>
        <w:t>superior courts</w:t>
      </w:r>
      <w:r>
        <w:t xml:space="preserve"> can enforce them (Articles 184(3) and 199). For women, </w:t>
      </w:r>
      <w:r>
        <w:rPr>
          <w:b/>
          <w:color w:val="2F7D4F"/>
        </w:rPr>
        <w:t>Article 25</w:t>
      </w:r>
      <w:r>
        <w:t xml:space="preserve"> forbids discrimination on the basis of sex while allowing special measures; </w:t>
      </w:r>
      <w:r>
        <w:rPr>
          <w:b/>
          <w:color w:val="2F7D4F"/>
        </w:rPr>
        <w:t>Article 34</w:t>
      </w:r>
      <w:r>
        <w:t xml:space="preserve"> requires women's full participation; </w:t>
      </w:r>
      <w:r>
        <w:rPr>
          <w:b/>
          <w:color w:val="2F7D4F"/>
        </w:rPr>
        <w:t>Article 35</w:t>
      </w:r>
      <w:r>
        <w:t xml:space="preserve"> protects mothers and children; and </w:t>
      </w:r>
      <w:r>
        <w:rPr>
          <w:b/>
          <w:color w:val="2F7D4F"/>
        </w:rPr>
        <w:t>Article 25A</w:t>
      </w:r>
      <w:r>
        <w:t xml:space="preserve"> (</w:t>
      </w:r>
      <w:r>
        <w:rPr>
          <w:b/>
          <w:color w:val="1E2A44"/>
        </w:rPr>
        <w:t>2010</w:t>
      </w:r>
      <w:r>
        <w:t>) guarantees free education for ages 5–16.</w:t>
      </w:r>
    </w:p>
    <w:p>
      <w:pPr>
        <w:pStyle w:val="Heading3"/>
      </w:pPr>
      <w:r>
        <w:t>4. Guarantees — laws and treaties</w:t>
      </w:r>
    </w:p>
    <w:p>
      <w:pPr>
        <w:pStyle w:val="Heading4"/>
      </w:pPr>
      <w:r>
        <w:t>i) International treaties</w:t>
      </w:r>
    </w:p>
    <w:p>
      <w:r>
        <w:t xml:space="preserve">Pakistan has joined </w:t>
      </w:r>
      <w:r>
        <w:rPr>
          <w:b/>
          <w:color w:val="2F7D4F"/>
        </w:rPr>
        <w:t>CEDAW</w:t>
      </w:r>
      <w:r>
        <w:t xml:space="preserve"> (</w:t>
      </w:r>
      <w:r>
        <w:rPr>
          <w:b/>
          <w:color w:val="1E2A44"/>
        </w:rPr>
        <w:t>1996</w:t>
      </w:r>
      <w:r>
        <w:t xml:space="preserve">), the </w:t>
      </w:r>
      <w:r>
        <w:rPr>
          <w:b/>
          <w:color w:val="2F7D4F"/>
        </w:rPr>
        <w:t>Convention on the Rights of the Child</w:t>
      </w:r>
      <w:r>
        <w:t xml:space="preserve"> (</w:t>
      </w:r>
      <w:r>
        <w:rPr>
          <w:b/>
          <w:color w:val="1E2A44"/>
        </w:rPr>
        <w:t>1990</w:t>
      </w:r>
      <w:r>
        <w:t xml:space="preserve">), the </w:t>
      </w:r>
      <w:r>
        <w:rPr>
          <w:b/>
          <w:color w:val="2F7D4F"/>
        </w:rPr>
        <w:t>ICESCR</w:t>
      </w:r>
      <w:r>
        <w:t xml:space="preserve"> (</w:t>
      </w:r>
      <w:r>
        <w:rPr>
          <w:b/>
          <w:color w:val="1E2A44"/>
        </w:rPr>
        <w:t>2008</w:t>
      </w:r>
      <w:r>
        <w:t xml:space="preserve">), the </w:t>
      </w:r>
      <w:r>
        <w:rPr>
          <w:b/>
          <w:color w:val="2F7D4F"/>
        </w:rPr>
        <w:t>ICCPR</w:t>
      </w:r>
      <w:r>
        <w:t xml:space="preserve"> (</w:t>
      </w:r>
      <w:r>
        <w:rPr>
          <w:b/>
          <w:color w:val="1E2A44"/>
        </w:rPr>
        <w:t>2010</w:t>
      </w:r>
      <w:r>
        <w:t xml:space="preserve">) and the </w:t>
      </w:r>
      <w:r>
        <w:rPr>
          <w:b/>
          <w:color w:val="2F7D4F"/>
        </w:rPr>
        <w:t>Convention against Torture</w:t>
      </w:r>
      <w:r>
        <w:t xml:space="preserve"> (</w:t>
      </w:r>
      <w:r>
        <w:rPr>
          <w:b/>
          <w:color w:val="1E2A44"/>
        </w:rPr>
        <w:t>2010</w:t>
      </w:r>
      <w:r>
        <w:t>).</w:t>
      </w:r>
    </w:p>
    <w:p>
      <w:pPr>
        <w:pStyle w:val="Heading4"/>
      </w:pPr>
      <w:r>
        <w:t>ii) Protective laws</w:t>
      </w:r>
    </w:p>
    <w:p>
      <w:r>
        <w:t xml:space="preserve">Since 2006 Parliament and the provinces have passed many laws for women: the </w:t>
      </w:r>
      <w:r>
        <w:rPr>
          <w:b/>
          <w:color w:val="2F7D4F"/>
        </w:rPr>
        <w:t>Women's Protection Act 2006</w:t>
      </w:r>
      <w:r>
        <w:t xml:space="preserve">; the </w:t>
      </w:r>
      <w:r>
        <w:rPr>
          <w:b/>
          <w:color w:val="2F7D4F"/>
        </w:rPr>
        <w:t>Harassment Act 2010</w:t>
      </w:r>
      <w:r>
        <w:t xml:space="preserve">; the </w:t>
      </w:r>
      <w:r>
        <w:rPr>
          <w:b/>
          <w:color w:val="2F7D4F"/>
        </w:rPr>
        <w:t>Acid</w:t>
      </w:r>
      <w:r>
        <w:t xml:space="preserve"> and </w:t>
      </w:r>
      <w:r>
        <w:rPr>
          <w:b/>
          <w:color w:val="2F7D4F"/>
        </w:rPr>
        <w:t>Anti-Women Practices Acts 2011</w:t>
      </w:r>
      <w:r>
        <w:t xml:space="preserve">; provincial </w:t>
      </w:r>
      <w:r>
        <w:rPr>
          <w:b/>
          <w:color w:val="2F7D4F"/>
        </w:rPr>
        <w:t>domestic violence</w:t>
      </w:r>
      <w:r>
        <w:t xml:space="preserve"> laws (Sindh </w:t>
      </w:r>
      <w:r>
        <w:rPr>
          <w:b/>
          <w:color w:val="1E2A44"/>
        </w:rPr>
        <w:t>2013</w:t>
      </w:r>
      <w:r>
        <w:t xml:space="preserve"> to Islamabad </w:t>
      </w:r>
      <w:r>
        <w:rPr>
          <w:b/>
          <w:color w:val="1E2A44"/>
        </w:rPr>
        <w:t>2025</w:t>
      </w:r>
      <w:r>
        <w:t xml:space="preserve">); the </w:t>
      </w:r>
      <w:r>
        <w:rPr>
          <w:b/>
          <w:color w:val="2F7D4F"/>
        </w:rPr>
        <w:t>anti-honour-killing law 2016</w:t>
      </w:r>
      <w:r>
        <w:t xml:space="preserve">; the </w:t>
      </w:r>
      <w:r>
        <w:rPr>
          <w:b/>
          <w:color w:val="2F7D4F"/>
        </w:rPr>
        <w:t>Anti-Rape (Investigation and Trial) Act 2021</w:t>
      </w:r>
      <w:r>
        <w:t xml:space="preserve">; and the </w:t>
      </w:r>
      <w:r>
        <w:rPr>
          <w:b/>
          <w:color w:val="2F7D4F"/>
        </w:rPr>
        <w:t>Islamabad Child Marriage Restraint Act 2025</w:t>
      </w:r>
      <w:r>
        <w:t>.</w:t>
      </w:r>
    </w:p>
    <w:p>
      <w:pPr>
        <w:pStyle w:val="Heading3"/>
      </w:pPr>
      <w:r>
        <w:t>5. Guarantees — institutions</w:t>
      </w:r>
    </w:p>
    <w:p>
      <w:r>
        <w:t xml:space="preserve">The </w:t>
      </w:r>
      <w:r>
        <w:rPr>
          <w:b/>
          <w:color w:val="2F7D4F"/>
        </w:rPr>
        <w:t>National Commission on the Status of Women</w:t>
      </w:r>
      <w:r>
        <w:t xml:space="preserve"> (</w:t>
      </w:r>
      <w:r>
        <w:rPr>
          <w:b/>
          <w:color w:val="1E2A44"/>
        </w:rPr>
        <w:t>2000</w:t>
      </w:r>
      <w:r>
        <w:t xml:space="preserve">, strengthened in 2012), the </w:t>
      </w:r>
      <w:r>
        <w:rPr>
          <w:b/>
          <w:color w:val="2F7D4F"/>
        </w:rPr>
        <w:t>National Commission for Human Rights</w:t>
      </w:r>
      <w:r>
        <w:t xml:space="preserve"> (</w:t>
      </w:r>
      <w:r>
        <w:rPr>
          <w:b/>
          <w:color w:val="1E2A44"/>
        </w:rPr>
        <w:t>2012</w:t>
      </w:r>
      <w:r>
        <w:t xml:space="preserve">), a </w:t>
      </w:r>
      <w:r>
        <w:rPr>
          <w:b/>
          <w:color w:val="2F7D4F"/>
        </w:rPr>
        <w:t>Ministry of Human Rights</w:t>
      </w:r>
      <w:r>
        <w:t xml:space="preserve">, federal and provincial </w:t>
      </w:r>
      <w:r>
        <w:rPr>
          <w:b/>
          <w:color w:val="2F7D4F"/>
        </w:rPr>
        <w:t>harassment ombudspersons</w:t>
      </w:r>
      <w:r>
        <w:t xml:space="preserve">, provincial women's commissions and </w:t>
      </w:r>
      <w:r>
        <w:rPr>
          <w:b/>
          <w:color w:val="2F7D4F"/>
        </w:rPr>
        <w:t>violence-against-women centres</w:t>
      </w:r>
      <w:r>
        <w:t xml:space="preserve"> form a broad institutional framework. On paper, Pakistan largely meets the first requirement. Its periodic reports to UN treaty bodies and its </w:t>
      </w:r>
      <w:r>
        <w:rPr>
          <w:b/>
          <w:color w:val="2F7D4F"/>
        </w:rPr>
        <w:t>Universal Periodic Review</w:t>
      </w:r>
      <w:r>
        <w:t xml:space="preserve"> at the UN Human Rights Council show a formal commitment to international standards, and the EU's </w:t>
      </w:r>
      <w:r>
        <w:rPr>
          <w:b/>
          <w:color w:val="2F7D4F"/>
        </w:rPr>
        <w:t>GSP+</w:t>
      </w:r>
      <w:r>
        <w:t xml:space="preserve"> trade preferences (from </w:t>
      </w:r>
      <w:r>
        <w:rPr>
          <w:b/>
          <w:color w:val="1E2A44"/>
        </w:rPr>
        <w:t>2014</w:t>
      </w:r>
      <w:r>
        <w:t>) depend on implementing 27 conventions.</w:t>
      </w:r>
    </w:p>
    <w:p>
      <w:pPr>
        <w:pStyle w:val="Heading3"/>
      </w:pPr>
      <w:r>
        <w:t>6. Enjoyment — awareness and access</w:t>
      </w:r>
    </w:p>
    <w:p>
      <w:pPr>
        <w:pStyle w:val="Heading4"/>
      </w:pPr>
      <w:r>
        <w:t>i) Awareness</w:t>
      </w:r>
    </w:p>
    <w:p>
      <w:r>
        <w:t xml:space="preserve">Many women do not </w:t>
      </w:r>
      <w:r>
        <w:rPr>
          <w:b/>
          <w:color w:val="2F7D4F"/>
        </w:rPr>
        <w:t>know</w:t>
      </w:r>
      <w:r>
        <w:t xml:space="preserve"> their rights. Female literacy is only about </w:t>
      </w:r>
      <w:r>
        <w:rPr>
          <w:b/>
          <w:color w:val="1E2A44"/>
        </w:rPr>
        <w:t>53%</w:t>
      </w:r>
      <w:r>
        <w:t xml:space="preserve"> (Census 2023), and legal information rarely reaches rural areas.</w:t>
      </w:r>
    </w:p>
    <w:p>
      <w:pPr>
        <w:pStyle w:val="Heading4"/>
      </w:pPr>
      <w:r>
        <w:t>ii) Access</w:t>
      </w:r>
    </w:p>
    <w:p>
      <w:r>
        <w:rPr>
          <w:b/>
          <w:color w:val="2F7D4F"/>
        </w:rPr>
        <w:t>Poverty</w:t>
      </w:r>
      <w:r>
        <w:t>, distance, the cost of lawyers and the lack of identity documents (</w:t>
      </w:r>
      <w:r>
        <w:rPr>
          <w:b/>
          <w:color w:val="2F7D4F"/>
        </w:rPr>
        <w:t>CNICs</w:t>
      </w:r>
      <w:r>
        <w:t>) stop many women from using their rights — for example, to claim inheritance or register a marriage.</w:t>
      </w:r>
    </w:p>
    <w:p>
      <w:pPr>
        <w:pStyle w:val="Heading3"/>
      </w:pPr>
      <w:r>
        <w:t>7. Enjoyment — social norms and custom</w:t>
      </w:r>
    </w:p>
    <w:p>
      <w:r>
        <w:t xml:space="preserve">Custom often overrides law. Women are pressured to give up </w:t>
      </w:r>
      <w:r>
        <w:rPr>
          <w:b/>
          <w:color w:val="2F7D4F"/>
        </w:rPr>
        <w:t>inheritance</w:t>
      </w:r>
      <w:r>
        <w:t xml:space="preserve"> to brothers; </w:t>
      </w:r>
      <w:r>
        <w:rPr>
          <w:b/>
          <w:color w:val="2F7D4F"/>
        </w:rPr>
        <w:t>early and forced marriages</w:t>
      </w:r>
      <w:r>
        <w:t xml:space="preserve"> continue; family </w:t>
      </w:r>
      <w:r>
        <w:rPr>
          <w:b/>
          <w:color w:val="2F7D4F"/>
        </w:rPr>
        <w:t>honour</w:t>
      </w:r>
      <w:r>
        <w:t xml:space="preserve"> restricts women's movement, work and choice of spouse. A conducive environment for the "beneficial enjoyment" of rights does not yet exist for many women. Religious minority women face additional barriers, including reported forced conversions; poor women, disabled women and </w:t>
      </w:r>
      <w:r>
        <w:rPr>
          <w:i/>
        </w:rPr>
        <w:t>khawaja siras</w:t>
      </w:r>
      <w:r>
        <w:t xml:space="preserve"> face exclusion from services and justice.</w:t>
      </w:r>
    </w:p>
    <w:p>
      <w:pPr>
        <w:pStyle w:val="Heading3"/>
      </w:pPr>
      <w:r>
        <w:t>8. Remedies — the police</w:t>
      </w:r>
    </w:p>
    <w:p>
      <w:r>
        <w:t xml:space="preserve">Women who report violence often find the </w:t>
      </w:r>
      <w:r>
        <w:rPr>
          <w:b/>
          <w:color w:val="2F7D4F"/>
        </w:rPr>
        <w:t>police</w:t>
      </w:r>
      <w:r>
        <w:t xml:space="preserve"> unwilling to register complaints, pressing them to reconcile, or treating them with suspicion. There are few </w:t>
      </w:r>
      <w:r>
        <w:rPr>
          <w:b/>
          <w:color w:val="2F7D4F"/>
        </w:rPr>
        <w:t>women police</w:t>
      </w:r>
      <w:r>
        <w:t xml:space="preserve"> officers, though women's police stations and gender desks have been set up since </w:t>
      </w:r>
      <w:r>
        <w:rPr>
          <w:b/>
          <w:color w:val="1E2A44"/>
        </w:rPr>
        <w:t>1994</w:t>
      </w:r>
      <w:r>
        <w:t>.</w:t>
      </w:r>
    </w:p>
    <w:p>
      <w:pPr>
        <w:pStyle w:val="Heading3"/>
      </w:pPr>
      <w:r>
        <w:t>9. Remedies — courts and parallel justice</w:t>
      </w:r>
    </w:p>
    <w:p>
      <w:pPr>
        <w:pStyle w:val="Heading4"/>
      </w:pPr>
      <w:r>
        <w:t>i) Slow justice</w:t>
      </w:r>
    </w:p>
    <w:p>
      <w:r>
        <w:t xml:space="preserve">Courts are slow and expensive; cases can take years, and </w:t>
      </w:r>
      <w:r>
        <w:rPr>
          <w:b/>
          <w:color w:val="2F7D4F"/>
        </w:rPr>
        <w:t>conviction rates</w:t>
      </w:r>
      <w:r>
        <w:t xml:space="preserve"> for rape and domestic violence are low, partly because of weak investigation and forensic evidence.</w:t>
      </w:r>
    </w:p>
    <w:p>
      <w:pPr>
        <w:pStyle w:val="Heading4"/>
      </w:pPr>
      <w:r>
        <w:t>ii) Compromise and jirgas</w:t>
      </w:r>
    </w:p>
    <w:p>
      <w:r>
        <w:t xml:space="preserve">Families and </w:t>
      </w:r>
      <w:r>
        <w:rPr>
          <w:b/>
          <w:color w:val="2F7D4F"/>
        </w:rPr>
        <w:t>jirgas</w:t>
      </w:r>
      <w:r>
        <w:t xml:space="preserve"> often settle crimes privately. Under the </w:t>
      </w:r>
      <w:r>
        <w:rPr>
          <w:b/>
          <w:color w:val="2F7D4F"/>
        </w:rPr>
        <w:t>Qisas and Diyat</w:t>
      </w:r>
      <w:r>
        <w:t xml:space="preserve"> laws, families could "forgive" killers in honour cases until the </w:t>
      </w:r>
      <w:r>
        <w:rPr>
          <w:b/>
          <w:color w:val="1E2A44"/>
        </w:rPr>
        <w:t>2016</w:t>
      </w:r>
      <w:r>
        <w:t xml:space="preserve"> law made life imprisonment mandatory.</w:t>
      </w:r>
    </w:p>
    <w:p>
      <w:pPr>
        <w:pStyle w:val="Heading3"/>
      </w:pPr>
      <w:r>
        <w:t>10. Remedies — institutions</w:t>
      </w:r>
    </w:p>
    <w:p>
      <w:r>
        <w:t xml:space="preserve">Commissions and shelters are often </w:t>
      </w:r>
      <w:r>
        <w:rPr>
          <w:b/>
          <w:color w:val="2F7D4F"/>
        </w:rPr>
        <w:t>under-funded</w:t>
      </w:r>
      <w:r>
        <w:t>, understaffed or leaderless for long periods. Shelters (</w:t>
      </w:r>
      <w:r>
        <w:rPr>
          <w:i/>
        </w:rPr>
        <w:t>Dar-ul-Aman</w:t>
      </w:r>
      <w:r>
        <w:t xml:space="preserve">) are few and overcrowded. The "operative safeguards and expeditious remedy" the statement demands are the </w:t>
      </w:r>
      <w:r>
        <w:rPr>
          <w:b/>
          <w:color w:val="2F7D4F"/>
        </w:rPr>
        <w:t>weakest</w:t>
      </w:r>
      <w:r>
        <w:t xml:space="preserve"> part of the system. After the </w:t>
      </w:r>
      <w:r>
        <w:rPr>
          <w:b/>
          <w:color w:val="2F7D4F"/>
        </w:rPr>
        <w:t>18th Amendment</w:t>
      </w:r>
      <w:r>
        <w:t xml:space="preserve"> (</w:t>
      </w:r>
      <w:r>
        <w:rPr>
          <w:b/>
          <w:color w:val="1E2A44"/>
        </w:rPr>
        <w:t>2010</w:t>
      </w:r>
      <w:r>
        <w:t>), provinces legislate separately, so the protection a woman receives can depend on where she lives.</w:t>
      </w:r>
    </w:p>
    <w:p>
      <w:pPr>
        <w:pStyle w:val="GSFigure"/>
      </w:pPr>
      <w:r>
        <w:drawing>
          <wp:inline xmlns:a="http://schemas.openxmlformats.org/drawingml/2006/main" xmlns:pic="http://schemas.openxmlformats.org/drawingml/2006/picture">
            <wp:extent cx="5385816" cy="3599993"/>
            <wp:docPr id="10" name="Picture 10"/>
            <wp:cNvGraphicFramePr>
              <a:graphicFrameLocks noChangeAspect="1"/>
            </wp:cNvGraphicFramePr>
            <a:graphic>
              <a:graphicData uri="http://schemas.openxmlformats.org/drawingml/2006/picture">
                <pic:pic>
                  <pic:nvPicPr>
                    <pic:cNvPr id="0" name="T5QA_cycle_13076a74ed87.png"/>
                    <pic:cNvPicPr/>
                  </pic:nvPicPr>
                  <pic:blipFill>
                    <a:blip r:embed="rId20"/>
                    <a:stretch>
                      <a:fillRect/>
                    </a:stretch>
                  </pic:blipFill>
                  <pic:spPr>
                    <a:xfrm>
                      <a:off x="0" y="0"/>
                      <a:ext cx="5385816" cy="3599993"/>
                    </a:xfrm>
                    <a:prstGeom prst="rect"/>
                  </pic:spPr>
                </pic:pic>
              </a:graphicData>
            </a:graphic>
          </wp:inline>
        </w:drawing>
      </w:r>
    </w:p>
    <w:p>
      <w:pPr>
        <w:pStyle w:val="Caption"/>
      </w:pPr>
      <w:r>
        <w:t>Figure 10  ·  Why rights fail to become remedies for Pakistani women.</w:t>
      </w:r>
    </w:p>
    <w:p>
      <w:pPr>
        <w:pStyle w:val="Heading3"/>
      </w:pPr>
      <w:r>
        <w:t>11. Critical evaluation</w:t>
      </w:r>
    </w:p>
    <w:p>
      <w:pPr>
        <w:pStyle w:val="Heading4"/>
      </w:pPr>
      <w:r>
        <w:t>i) Strengths</w:t>
      </w:r>
    </w:p>
    <w:p>
      <w:r>
        <w:t xml:space="preserve">Pakistan has built a </w:t>
      </w:r>
      <w:r>
        <w:rPr>
          <w:b/>
          <w:color w:val="2F7D4F"/>
        </w:rPr>
        <w:t>strong legal framework</w:t>
      </w:r>
      <w:r>
        <w:t xml:space="preserve"> over two decades, often after women's campaigns; courts have extended rights (for example, the </w:t>
      </w:r>
      <w:r>
        <w:rPr>
          <w:b/>
          <w:color w:val="2F7D4F"/>
        </w:rPr>
        <w:t>Saima Waheed</w:t>
      </w:r>
      <w:r>
        <w:t xml:space="preserve"> case, </w:t>
      </w:r>
      <w:r>
        <w:rPr>
          <w:b/>
          <w:color w:val="1E2A44"/>
        </w:rPr>
        <w:t>2004</w:t>
      </w:r>
      <w:r>
        <w:t>, on a woman's right to marry by choice); new institutions such as special rape courts (</w:t>
      </w:r>
      <w:r>
        <w:rPr>
          <w:b/>
          <w:color w:val="1E2A44"/>
        </w:rPr>
        <w:t>2021</w:t>
      </w:r>
      <w:r>
        <w:t>) respond to past failures.</w:t>
      </w:r>
    </w:p>
    <w:p>
      <w:pPr>
        <w:pStyle w:val="Heading4"/>
      </w:pPr>
      <w:r>
        <w:t>ii) Weaknesses</w:t>
      </w:r>
    </w:p>
    <w:p>
      <w:r>
        <w:t xml:space="preserve">The gap between </w:t>
      </w:r>
      <w:r>
        <w:rPr>
          <w:b/>
          <w:color w:val="2F7D4F"/>
        </w:rPr>
        <w:t>law and practice</w:t>
      </w:r>
      <w:r>
        <w:t xml:space="preserve"> remains wide. Pakistan's rank of </w:t>
      </w:r>
      <w:r>
        <w:rPr>
          <w:b/>
          <w:color w:val="1E2A44"/>
        </w:rPr>
        <w:t>143rd of 145</w:t>
      </w:r>
      <w:r>
        <w:t xml:space="preserve"> in the Global Gender Gap Report 2026 reflects this gap.</w:t>
      </w:r>
    </w:p>
    <w:p>
      <w:pPr>
        <w:pStyle w:val="Heading4"/>
      </w:pPr>
      <w:r>
        <w:t>iii) Verdict</w:t>
      </w:r>
    </w:p>
    <w:p>
      <w:r>
        <w:t xml:space="preserve">The statement is </w:t>
      </w:r>
      <w:r>
        <w:rPr>
          <w:b/>
          <w:color w:val="2F7D4F"/>
        </w:rPr>
        <w:t>correct</w:t>
      </w:r>
      <w:r>
        <w:t xml:space="preserve"> in its analysis and Pakistan meets it </w:t>
      </w:r>
      <w:r>
        <w:rPr>
          <w:b/>
          <w:color w:val="2F7D4F"/>
        </w:rPr>
        <w:t>only partly</w:t>
      </w:r>
      <w:r>
        <w:t>: strong on guarantees, weak on enjoyment and remedy.</w:t>
      </w:r>
    </w:p>
    <w:p>
      <w:pPr>
        <w:pStyle w:val="Heading3"/>
      </w:pPr>
      <w:r>
        <w:t>12. Way forward and conclusion</w:t>
      </w:r>
    </w:p>
    <w:p>
      <w:pPr>
        <w:pStyle w:val="Heading4"/>
      </w:pPr>
      <w:r>
        <w:t>i) Way forward</w:t>
      </w:r>
    </w:p>
    <w:p>
      <w:r>
        <w:rPr>
          <w:b/>
          <w:color w:val="2F7D4F"/>
        </w:rPr>
        <w:t>Legal literacy</w:t>
      </w:r>
      <w:r>
        <w:t xml:space="preserve"> for women through schools, media and Lady Health Workers; </w:t>
      </w:r>
      <w:r>
        <w:rPr>
          <w:b/>
          <w:color w:val="2F7D4F"/>
        </w:rPr>
        <w:t>gender-sensitive policing</w:t>
      </w:r>
      <w:r>
        <w:t xml:space="preserve"> with more women officers; </w:t>
      </w:r>
      <w:r>
        <w:rPr>
          <w:b/>
          <w:color w:val="2F7D4F"/>
        </w:rPr>
        <w:t>special courts</w:t>
      </w:r>
      <w:r>
        <w:t xml:space="preserve">, legal aid and forensic labs for speedy justice; </w:t>
      </w:r>
      <w:r>
        <w:rPr>
          <w:b/>
          <w:color w:val="2F7D4F"/>
        </w:rPr>
        <w:t>one-stop centres</w:t>
      </w:r>
      <w:r>
        <w:t xml:space="preserve"> in every district; </w:t>
      </w:r>
      <w:r>
        <w:rPr>
          <w:b/>
          <w:color w:val="2F7D4F"/>
        </w:rPr>
        <w:t>funded, independent commissions</w:t>
      </w:r>
      <w:r>
        <w:t xml:space="preserve">; and </w:t>
      </w:r>
      <w:r>
        <w:rPr>
          <w:b/>
          <w:color w:val="2F7D4F"/>
        </w:rPr>
        <w:t>harmonised laws</w:t>
      </w:r>
      <w:r>
        <w:t xml:space="preserve"> across provinces.</w:t>
      </w:r>
    </w:p>
    <w:p>
      <w:pPr>
        <w:pStyle w:val="Heading4"/>
      </w:pPr>
      <w:r>
        <w:t>ii) Conclusion</w:t>
      </w:r>
    </w:p>
    <w:p>
      <w:r>
        <w:t xml:space="preserve">A democratic welfare state is measured not by the rights written in its Constitution but by whether its citizens — including its poorest women — can </w:t>
      </w:r>
      <w:r>
        <w:rPr>
          <w:b/>
          <w:color w:val="2F7D4F"/>
        </w:rPr>
        <w:t>enjoy</w:t>
      </w:r>
      <w:r>
        <w:t xml:space="preserve"> those rights and obtain </w:t>
      </w:r>
      <w:r>
        <w:rPr>
          <w:b/>
          <w:color w:val="2F7D4F"/>
        </w:rPr>
        <w:t>speedy remedies</w:t>
      </w:r>
      <w:r>
        <w:t>. Pakistan has built the first floor of this system; it must now build the second and third — so that the promise of the Constitution reaches every woman in practice.</w:t>
      </w:r>
    </w:p>
    <w:p>
      <w:pPr>
        <w:pStyle w:val="Heading2"/>
      </w:pPr>
      <w:r>
        <w:t>Why this answer scores</w:t>
      </w:r>
    </w:p>
    <w:p>
      <w:pPr>
        <w:pStyle w:val="ListBullet"/>
      </w:pPr>
      <w:r>
        <w:t xml:space="preserve">The statement is broken into its </w:t>
      </w:r>
      <w:r>
        <w:rPr>
          <w:b/>
          <w:color w:val="2F7D4F"/>
        </w:rPr>
        <w:t>three requirements</w:t>
      </w:r>
      <w:r>
        <w:t>, and Pakistan is tested against each.</w:t>
      </w:r>
    </w:p>
    <w:p>
      <w:pPr>
        <w:pStyle w:val="ListBullet"/>
      </w:pPr>
      <w:r>
        <w:t xml:space="preserve">Evidence covers the </w:t>
      </w:r>
      <w:r>
        <w:rPr>
          <w:b/>
          <w:color w:val="2F7D4F"/>
        </w:rPr>
        <w:t>Constitution, treaties, laws and institutions</w:t>
      </w:r>
      <w:r>
        <w:t xml:space="preserve">, and the </w:t>
      </w:r>
      <w:r>
        <w:rPr>
          <w:b/>
          <w:color w:val="2F7D4F"/>
        </w:rPr>
        <w:t>practical barriers</w:t>
      </w:r>
      <w:r>
        <w:t>.</w:t>
      </w:r>
    </w:p>
    <w:p>
      <w:pPr>
        <w:pStyle w:val="ListBullet"/>
      </w:pPr>
      <w:r>
        <w:t xml:space="preserve">A </w:t>
      </w:r>
      <w:r>
        <w:rPr>
          <w:b/>
          <w:color w:val="2F7D4F"/>
        </w:rPr>
        <w:t>pyramid</w:t>
      </w:r>
      <w:r>
        <w:t xml:space="preserve"> and a </w:t>
      </w:r>
      <w:r>
        <w:rPr>
          <w:b/>
          <w:color w:val="2F7D4F"/>
        </w:rPr>
        <w:t>cycle figure</w:t>
      </w:r>
      <w:r>
        <w:t xml:space="preserve"> show the gap between guarantees and remedies.</w:t>
      </w:r>
    </w:p>
    <w:p>
      <w:pPr>
        <w:pStyle w:val="ListBullet"/>
      </w:pPr>
      <w:r>
        <w:t xml:space="preserve">The evaluation is </w:t>
      </w:r>
      <w:r>
        <w:rPr>
          <w:b/>
          <w:color w:val="2F7D4F"/>
        </w:rPr>
        <w:t>balanced</w:t>
      </w:r>
      <w:r>
        <w:t xml:space="preserve"> and ends with concrete reforms.</w:t>
      </w:r>
    </w:p>
    <w:p>
      <w:pPr>
        <w:pStyle w:val="Heading1"/>
      </w:pPr>
      <w:r>
        <w:t>Answer 5 · Women's Health Status and Measures to Improve Women's Status as a Whole (CSS 2023)</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2023 · Q7  ·  20 MARKS</w:t>
            </w:r>
          </w:p>
          <w:p>
            <w:pPr>
              <w:pStyle w:val="GSBoxText"/>
            </w:pPr>
            <w:r>
              <w:t>Elucidate the current health status of women in Pakistan. What measures could be taken to improve women's status as a whole? Support your arguments with suitable examples.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603588"/>
            <wp:docPr id="11" name="Picture 11"/>
            <wp:cNvGraphicFramePr>
              <a:graphicFrameLocks noChangeAspect="1"/>
            </wp:cNvGraphicFramePr>
            <a:graphic>
              <a:graphicData uri="http://schemas.openxmlformats.org/drawingml/2006/picture">
                <pic:pic>
                  <pic:nvPicPr>
                    <pic:cNvPr id="0" name="T5QA_mindmap_0ce726ffd32a.png"/>
                    <pic:cNvPicPr/>
                  </pic:nvPicPr>
                  <pic:blipFill>
                    <a:blip r:embed="rId21"/>
                    <a:stretch>
                      <a:fillRect/>
                    </a:stretch>
                  </pic:blipFill>
                  <pic:spPr>
                    <a:xfrm>
                      <a:off x="0" y="0"/>
                      <a:ext cx="5943600" cy="4603588"/>
                    </a:xfrm>
                    <a:prstGeom prst="rect"/>
                  </pic:spPr>
                </pic:pic>
              </a:graphicData>
            </a:graphic>
          </wp:inline>
        </w:drawing>
      </w:r>
    </w:p>
    <w:p>
      <w:pPr>
        <w:pStyle w:val="Caption"/>
      </w:pPr>
      <w:r>
        <w:t>Figure 11  ·  The answer map: every branch is one numbered heading of the model answer below.</w:t>
      </w:r>
    </w:p>
    <w:p>
      <w:pPr>
        <w:pStyle w:val="Heading2"/>
      </w:pPr>
      <w:r>
        <w:t>Decoding the question</w:t>
      </w:r>
    </w:p>
    <w:p>
      <w:r>
        <w:t xml:space="preserve">Two parts. </w:t>
      </w:r>
      <w:r>
        <w:rPr>
          <w:b/>
          <w:color w:val="2F7D4F"/>
        </w:rPr>
        <w:t>"Elucidate the current health status"</w:t>
      </w:r>
      <w:r>
        <w:t xml:space="preserve"> asks for a clear, </w:t>
      </w:r>
      <w:r>
        <w:rPr>
          <w:b/>
          <w:color w:val="2F7D4F"/>
        </w:rPr>
        <w:t>up-to-date</w:t>
      </w:r>
      <w:r>
        <w:t xml:space="preserve"> picture with data. </w:t>
      </w:r>
      <w:r>
        <w:rPr>
          <w:b/>
          <w:color w:val="2F7D4F"/>
        </w:rPr>
        <w:t>"What measures could be taken to improve women's status as a whole"</w:t>
      </w:r>
      <w:r>
        <w:t xml:space="preserve"> widens the frame beyond health to </w:t>
      </w:r>
      <w:r>
        <w:rPr>
          <w:b/>
          <w:color w:val="2F7D4F"/>
        </w:rPr>
        <w:t>all dimensions</w:t>
      </w:r>
      <w:r>
        <w:t xml:space="preserve"> — education, employment, law, politics. </w:t>
      </w:r>
      <w:r>
        <w:rPr>
          <w:b/>
          <w:color w:val="2F7D4F"/>
        </w:rPr>
        <w:t>"Support your arguments with suitable examples"</w:t>
      </w:r>
      <w:r>
        <w:t xml:space="preserve"> means each measure needs a </w:t>
      </w:r>
      <w:r>
        <w:rPr>
          <w:b/>
          <w:color w:val="2F7D4F"/>
        </w:rPr>
        <w:t>named programme, law or case</w:t>
      </w:r>
      <w:r>
        <w:t>.</w:t>
      </w:r>
    </w:p>
    <w:p>
      <w:pPr>
        <w:pStyle w:val="Heading2"/>
      </w:pPr>
      <w:r>
        <w:t>The model answer</w:t>
      </w:r>
    </w:p>
    <w:p>
      <w:pPr>
        <w:pStyle w:val="Heading3"/>
      </w:pPr>
      <w:r>
        <w:t>1. Introduction</w:t>
      </w:r>
    </w:p>
    <w:p>
      <w:pPr>
        <w:pStyle w:val="Heading4"/>
      </w:pPr>
      <w:r>
        <w:t>i) Definition</w:t>
      </w:r>
    </w:p>
    <w:p>
      <w:r>
        <w:rPr>
          <w:b/>
          <w:color w:val="2F7D4F"/>
        </w:rPr>
        <w:t>Women's health</w:t>
      </w:r>
      <w:r>
        <w:t xml:space="preserve"> is complete physical, mental and social well-being across the life cycle. </w:t>
      </w:r>
      <w:r>
        <w:rPr>
          <w:b/>
          <w:color w:val="2F7D4F"/>
        </w:rPr>
        <w:t>Women's status</w:t>
      </w:r>
      <w:r>
        <w:t xml:space="preserve"> is their overall position — rights, resources, respect and power — relative to men.</w:t>
      </w:r>
    </w:p>
    <w:p>
      <w:pPr>
        <w:pStyle w:val="Heading4"/>
      </w:pPr>
      <w:r>
        <w:t>ii) The argument</w:t>
      </w:r>
    </w:p>
    <w:p>
      <w:r>
        <w:t xml:space="preserve">Women's health in Pakistan is </w:t>
      </w:r>
      <w:r>
        <w:rPr>
          <w:b/>
          <w:color w:val="2F7D4F"/>
        </w:rPr>
        <w:t>poor</w:t>
      </w:r>
      <w:r>
        <w:t xml:space="preserve">, especially in maternal health and nutrition, because women's </w:t>
      </w:r>
      <w:r>
        <w:rPr>
          <w:b/>
          <w:color w:val="2F7D4F"/>
        </w:rPr>
        <w:t>status</w:t>
      </w:r>
      <w:r>
        <w:t xml:space="preserve"> is low: health reflects education, income, legal protection and voice. Measures to improve women's status "as a whole" must therefore work </w:t>
      </w:r>
      <w:r>
        <w:rPr>
          <w:b/>
          <w:color w:val="2F7D4F"/>
        </w:rPr>
        <w:t>across dimensions</w:t>
      </w:r>
      <w:r>
        <w:t>, and Pakistan already has examples of what works.</w:t>
      </w:r>
    </w:p>
    <w:p>
      <w:pPr>
        <w:pStyle w:val="Heading3"/>
      </w:pPr>
      <w:r>
        <w:t>2. Maternal health</w:t>
      </w:r>
    </w:p>
    <w:p>
      <w:r>
        <w:t xml:space="preserve">Pakistan's </w:t>
      </w:r>
      <w:r>
        <w:rPr>
          <w:b/>
          <w:color w:val="2F7D4F"/>
        </w:rPr>
        <w:t>maternal mortality ratio</w:t>
      </w:r>
      <w:r>
        <w:t xml:space="preserve"> was </w:t>
      </w:r>
      <w:r>
        <w:rPr>
          <w:b/>
          <w:color w:val="1E2A44"/>
        </w:rPr>
        <w:t>186</w:t>
      </w:r>
      <w:r>
        <w:t xml:space="preserve"> per 100,000 live births (</w:t>
      </w:r>
      <w:r>
        <w:rPr>
          <w:b/>
          <w:color w:val="2F7D4F"/>
        </w:rPr>
        <w:t>Pakistan Maternal Mortality Survey 2019</w:t>
      </w:r>
      <w:r>
        <w:t xml:space="preserve">). Only about </w:t>
      </w:r>
      <w:r>
        <w:rPr>
          <w:b/>
          <w:color w:val="2F7D4F"/>
        </w:rPr>
        <w:t>two-thirds</w:t>
      </w:r>
      <w:r>
        <w:t xml:space="preserve"> of births were assisted by a skilled provider (PDHS 2017–18). Deaths are highest in </w:t>
      </w:r>
      <w:r>
        <w:rPr>
          <w:b/>
          <w:color w:val="2F7D4F"/>
        </w:rPr>
        <w:t>rural areas</w:t>
      </w:r>
      <w:r>
        <w:t xml:space="preserve"> and </w:t>
      </w:r>
      <w:r>
        <w:rPr>
          <w:b/>
          <w:color w:val="2F7D4F"/>
        </w:rPr>
        <w:t>Balochistan</w:t>
      </w:r>
      <w:r>
        <w:t xml:space="preserve">, where distances are long and female staff scarce. Most deaths — from haemorrhage, hypertension, infection and obstructed labour — are preventable. The Egyptian doctor </w:t>
      </w:r>
      <w:r>
        <w:rPr>
          <w:b/>
          <w:color w:val="2F7D4F"/>
        </w:rPr>
        <w:t>Mahmoud Fathalla</w:t>
      </w:r>
      <w:r>
        <w:t xml:space="preserve"> described such deaths as the end of a "road" of neglect that begins in girlhood.</w:t>
      </w:r>
    </w:p>
    <w:p>
      <w:pPr>
        <w:pStyle w:val="Heading3"/>
      </w:pPr>
      <w:r>
        <w:t>3. Nutrition and anaemia</w:t>
      </w:r>
    </w:p>
    <w:p>
      <w:r>
        <w:t xml:space="preserve">About </w:t>
      </w:r>
      <w:r>
        <w:rPr>
          <w:b/>
          <w:color w:val="1E2A44"/>
        </w:rPr>
        <w:t>42%</w:t>
      </w:r>
      <w:r>
        <w:t xml:space="preserve"> of women of reproductive age are </w:t>
      </w:r>
      <w:r>
        <w:rPr>
          <w:b/>
          <w:color w:val="2F7D4F"/>
        </w:rPr>
        <w:t>anaemic</w:t>
      </w:r>
      <w:r>
        <w:t xml:space="preserve">, and about </w:t>
      </w:r>
      <w:r>
        <w:rPr>
          <w:b/>
          <w:color w:val="1E2A44"/>
        </w:rPr>
        <w:t>40%</w:t>
      </w:r>
      <w:r>
        <w:t xml:space="preserve"> of children under five are </w:t>
      </w:r>
      <w:r>
        <w:rPr>
          <w:b/>
          <w:color w:val="2F7D4F"/>
        </w:rPr>
        <w:t>stunted</w:t>
      </w:r>
      <w:r>
        <w:t xml:space="preserve"> (National Nutrition Survey 2018). Women often eat last and least, and anaemic mothers have weaker babies — an </w:t>
      </w:r>
      <w:r>
        <w:rPr>
          <w:b/>
          <w:color w:val="2F7D4F"/>
        </w:rPr>
        <w:t>intergenerational cycle</w:t>
      </w:r>
      <w:r>
        <w:t>. Anaemia also raises the risk of death from bleeding in childbirth and reduces women's energy for work and study.</w:t>
      </w:r>
    </w:p>
    <w:p>
      <w:pPr>
        <w:pStyle w:val="Heading3"/>
      </w:pPr>
      <w:r>
        <w:t>4. Reproductive health</w:t>
      </w:r>
    </w:p>
    <w:p>
      <w:r>
        <w:t xml:space="preserve">The </w:t>
      </w:r>
      <w:r>
        <w:rPr>
          <w:b/>
          <w:color w:val="2F7D4F"/>
        </w:rPr>
        <w:t>total fertility rate</w:t>
      </w:r>
      <w:r>
        <w:t xml:space="preserve"> was about </w:t>
      </w:r>
      <w:r>
        <w:rPr>
          <w:b/>
          <w:color w:val="1E2A44"/>
        </w:rPr>
        <w:t>3.6</w:t>
      </w:r>
      <w:r>
        <w:t xml:space="preserve">, and only about </w:t>
      </w:r>
      <w:r>
        <w:rPr>
          <w:b/>
          <w:color w:val="1E2A44"/>
        </w:rPr>
        <w:t>34%</w:t>
      </w:r>
      <w:r>
        <w:t xml:space="preserve"> of married women used contraception (PDHS 2017–18). </w:t>
      </w:r>
      <w:r>
        <w:rPr>
          <w:b/>
          <w:color w:val="2F7D4F"/>
        </w:rPr>
        <w:t>Early marriage</w:t>
      </w:r>
      <w:r>
        <w:t xml:space="preserve"> — the old federal age for girls is </w:t>
      </w:r>
      <w:r>
        <w:rPr>
          <w:b/>
          <w:color w:val="2F7D4F"/>
        </w:rPr>
        <w:t>16</w:t>
      </w:r>
      <w:r>
        <w:t xml:space="preserve"> — leads to adolescent pregnancies with higher risks. Pakistan's population, about </w:t>
      </w:r>
      <w:r>
        <w:rPr>
          <w:b/>
          <w:color w:val="1E2A44"/>
        </w:rPr>
        <w:t>241 million</w:t>
      </w:r>
      <w:r>
        <w:t xml:space="preserve"> in the </w:t>
      </w:r>
      <w:r>
        <w:rPr>
          <w:b/>
          <w:color w:val="2F7D4F"/>
        </w:rPr>
        <w:t>Census 2023</w:t>
      </w:r>
      <w:r>
        <w:t xml:space="preserve">, is growing at about </w:t>
      </w:r>
      <w:r>
        <w:rPr>
          <w:b/>
          <w:color w:val="2F7D4F"/>
        </w:rPr>
        <w:t>2.55%</w:t>
      </w:r>
      <w:r>
        <w:t xml:space="preserve"> a year.</w:t>
      </w:r>
    </w:p>
    <w:p>
      <w:pPr>
        <w:pStyle w:val="Heading3"/>
      </w:pPr>
      <w:r>
        <w:t>5. Other burdens</w:t>
      </w:r>
    </w:p>
    <w:p>
      <w:pPr>
        <w:pStyle w:val="Heading4"/>
      </w:pPr>
      <w:r>
        <w:t>i) Cancers</w:t>
      </w:r>
    </w:p>
    <w:p>
      <w:r>
        <w:rPr>
          <w:b/>
          <w:color w:val="2F7D4F"/>
        </w:rPr>
        <w:t>Breast cancer</w:t>
      </w:r>
      <w:r>
        <w:t xml:space="preserve"> is the leading cancer among women and is often detected late; cervical cancer is also common. Pakistan began introducing the </w:t>
      </w:r>
      <w:r>
        <w:rPr>
          <w:b/>
          <w:color w:val="2F7D4F"/>
        </w:rPr>
        <w:t>HPV vaccine</w:t>
      </w:r>
      <w:r>
        <w:t xml:space="preserve"> for girls in </w:t>
      </w:r>
      <w:r>
        <w:rPr>
          <w:b/>
          <w:color w:val="1E2A44"/>
        </w:rPr>
        <w:t>2025</w:t>
      </w:r>
      <w:r>
        <w:t>.</w:t>
      </w:r>
    </w:p>
    <w:p>
      <w:pPr>
        <w:pStyle w:val="Heading4"/>
      </w:pPr>
      <w:r>
        <w:t>ii) Mental health</w:t>
      </w:r>
    </w:p>
    <w:p>
      <w:r>
        <w:t>Depression and anxiety are common, linked to violence, isolation after marriage, forced marriage and pressure to bear sons; services are scarce and stigma keeps women from seeking help.</w:t>
      </w:r>
    </w:p>
    <w:p>
      <w:pPr>
        <w:pStyle w:val="Heading4"/>
      </w:pPr>
      <w:r>
        <w:t>iii) Violence and disasters</w:t>
      </w:r>
    </w:p>
    <w:p>
      <w:r>
        <w:t xml:space="preserve">Domestic violence harms women's physical and mental health; the </w:t>
      </w:r>
      <w:r>
        <w:rPr>
          <w:b/>
          <w:color w:val="1E2A44"/>
        </w:rPr>
        <w:t>2022</w:t>
      </w:r>
      <w:r>
        <w:t xml:space="preserve"> floods left about </w:t>
      </w:r>
      <w:r>
        <w:rPr>
          <w:b/>
          <w:color w:val="1E2A44"/>
        </w:rPr>
        <w:t>650,000</w:t>
      </w:r>
      <w:r>
        <w:t xml:space="preserve"> pregnant women in affected areas (UNFPA).</w:t>
      </w:r>
    </w:p>
    <w:p>
      <w:pPr>
        <w:pStyle w:val="Heading3"/>
      </w:pPr>
      <w:r>
        <w:t>6. Causes</w:t>
      </w:r>
    </w:p>
    <w:p>
      <w:pPr>
        <w:pStyle w:val="Heading4"/>
      </w:pPr>
      <w:r>
        <w:t>i) Social norms</w:t>
      </w:r>
    </w:p>
    <w:p>
      <w:r>
        <w:rPr>
          <w:b/>
          <w:color w:val="2F7D4F"/>
        </w:rPr>
        <w:t>Son preference</w:t>
      </w:r>
      <w:r>
        <w:t xml:space="preserve">, early marriage, restricted </w:t>
      </w:r>
      <w:r>
        <w:rPr>
          <w:b/>
          <w:color w:val="2F7D4F"/>
        </w:rPr>
        <w:t>mobility</w:t>
      </w:r>
      <w:r>
        <w:t xml:space="preserve"> and women's low </w:t>
      </w:r>
      <w:r>
        <w:rPr>
          <w:b/>
          <w:color w:val="2F7D4F"/>
        </w:rPr>
        <w:t>decision-making</w:t>
      </w:r>
      <w:r>
        <w:t xml:space="preserve"> power over their own care.</w:t>
      </w:r>
    </w:p>
    <w:p>
      <w:pPr>
        <w:pStyle w:val="Heading4"/>
      </w:pPr>
      <w:r>
        <w:t>ii) Economic barriers</w:t>
      </w:r>
    </w:p>
    <w:p>
      <w:r>
        <w:rPr>
          <w:b/>
          <w:color w:val="2F7D4F"/>
        </w:rPr>
        <w:t>Poverty</w:t>
      </w:r>
      <w:r>
        <w:t xml:space="preserve"> and out-of-pocket costs for transport, medicines and private care, which families spend on sons before daughters.</w:t>
      </w:r>
    </w:p>
    <w:p>
      <w:pPr>
        <w:pStyle w:val="Heading4"/>
      </w:pPr>
      <w:r>
        <w:t>iii) Health-system weakness</w:t>
      </w:r>
    </w:p>
    <w:p>
      <w:r>
        <w:t xml:space="preserve">Public health spending of about </w:t>
      </w:r>
      <w:r>
        <w:rPr>
          <w:b/>
          <w:color w:val="2F7D4F"/>
        </w:rPr>
        <w:t>1% of GDP</w:t>
      </w:r>
      <w:r>
        <w:t xml:space="preserve">, rural facilities without staff or drugs, and a shortage of </w:t>
      </w:r>
      <w:r>
        <w:rPr>
          <w:b/>
          <w:color w:val="2F7D4F"/>
        </w:rPr>
        <w:t>female</w:t>
      </w:r>
      <w:r>
        <w:t xml:space="preserve"> doctors. Many women medical graduates never practise, while rural women will often see only a woman.</w:t>
      </w:r>
    </w:p>
    <w:p>
      <w:pPr>
        <w:pStyle w:val="Heading4"/>
      </w:pPr>
      <w:r>
        <w:t>iv) Low literacy</w:t>
      </w:r>
    </w:p>
    <w:p>
      <w:r>
        <w:t xml:space="preserve">Female literacy of about </w:t>
      </w:r>
      <w:r>
        <w:rPr>
          <w:b/>
          <w:color w:val="1E2A44"/>
        </w:rPr>
        <w:t>53%</w:t>
      </w:r>
      <w:r>
        <w:t xml:space="preserve"> (Census 2023) limits knowledge of nutrition, family planning and danger signs.</w:t>
      </w:r>
    </w:p>
    <w:p>
      <w:pPr>
        <w:pStyle w:val="Heading3"/>
      </w:pPr>
      <w:r>
        <w:t>7. Health measures</w:t>
      </w:r>
    </w:p>
    <w:p>
      <w:pPr>
        <w:pStyle w:val="Heading4"/>
      </w:pPr>
      <w:r>
        <w:t>i) Community health workers</w:t>
      </w:r>
    </w:p>
    <w:p>
      <w:r>
        <w:t xml:space="preserve">Strengthen the </w:t>
      </w:r>
      <w:r>
        <w:rPr>
          <w:b/>
          <w:color w:val="2F7D4F"/>
        </w:rPr>
        <w:t>Lady Health Worker Programme</w:t>
      </w:r>
      <w:r>
        <w:t xml:space="preserve"> (</w:t>
      </w:r>
      <w:r>
        <w:rPr>
          <w:b/>
          <w:color w:val="1E2A44"/>
        </w:rPr>
        <w:t>1994</w:t>
      </w:r>
      <w:r>
        <w:t>), which brings family planning, antenatal care and immunisation to homes and has been linked to better maternal and child health. Filling vacant posts and paying LHWs on time are cheap, high-impact steps.</w:t>
      </w:r>
    </w:p>
    <w:p>
      <w:pPr>
        <w:pStyle w:val="Heading4"/>
      </w:pPr>
      <w:r>
        <w:t>ii) Skilled birth attendance and referral</w:t>
      </w:r>
    </w:p>
    <w:p>
      <w:r>
        <w:t xml:space="preserve">Deploy </w:t>
      </w:r>
      <w:r>
        <w:rPr>
          <w:b/>
          <w:color w:val="2F7D4F"/>
        </w:rPr>
        <w:t>community midwives</w:t>
      </w:r>
      <w:r>
        <w:t xml:space="preserve">; ensure ambulances (Rescue 1122) and </w:t>
      </w:r>
      <w:r>
        <w:rPr>
          <w:b/>
          <w:color w:val="2F7D4F"/>
        </w:rPr>
        <w:t>blood banks</w:t>
      </w:r>
      <w:r>
        <w:t xml:space="preserve"> for emergencies, so that complications are treated before it is too late.</w:t>
      </w:r>
    </w:p>
    <w:p>
      <w:pPr>
        <w:pStyle w:val="Heading4"/>
      </w:pPr>
      <w:r>
        <w:t>iii) Nutrition and family planning</w:t>
      </w:r>
    </w:p>
    <w:p>
      <w:r>
        <w:t>Iron and folic acid, food fortification, and contraception through LHWs and pharmacies.</w:t>
      </w:r>
    </w:p>
    <w:p>
      <w:pPr>
        <w:pStyle w:val="Heading4"/>
      </w:pPr>
      <w:r>
        <w:t>iv) Telemedicine</w:t>
      </w:r>
    </w:p>
    <w:p>
      <w:r>
        <w:t>Connect women doctors working from home to rural clinics — addressing both the shortage of female doctors and women's reluctance to see male doctors.</w:t>
      </w:r>
    </w:p>
    <w:p>
      <w:pPr>
        <w:pStyle w:val="Heading3"/>
      </w:pPr>
      <w:r>
        <w:t>8. Education measures</w:t>
      </w:r>
    </w:p>
    <w:p>
      <w:r>
        <w:t xml:space="preserve">Education is the foundation of women's status. Build </w:t>
      </w:r>
      <w:r>
        <w:rPr>
          <w:b/>
          <w:color w:val="2F7D4F"/>
        </w:rPr>
        <w:t>girls' middle and secondary schools</w:t>
      </w:r>
      <w:r>
        <w:t xml:space="preserve"> within reach, recruit </w:t>
      </w:r>
      <w:r>
        <w:rPr>
          <w:b/>
          <w:color w:val="2F7D4F"/>
        </w:rPr>
        <w:t>female teachers</w:t>
      </w:r>
      <w:r>
        <w:t xml:space="preserve">, and pay </w:t>
      </w:r>
      <w:r>
        <w:rPr>
          <w:b/>
          <w:color w:val="2F7D4F"/>
        </w:rPr>
        <w:t>stipends</w:t>
      </w:r>
      <w:r>
        <w:t xml:space="preserve"> for girls' attendance. </w:t>
      </w:r>
      <w:r>
        <w:rPr>
          <w:i/>
        </w:rPr>
        <w:t>Example:</w:t>
      </w:r>
      <w:r>
        <w:t xml:space="preserve"> </w:t>
      </w:r>
      <w:r>
        <w:rPr>
          <w:b/>
          <w:color w:val="2F7D4F"/>
        </w:rPr>
        <w:t>Punjab's female school stipend</w:t>
      </w:r>
      <w:r>
        <w:t xml:space="preserve"> programme (from 2004) raised girls' secondary enrolment. Girls who stay in school marry later and have healthier children, so education is also a health measure. Enforce </w:t>
      </w:r>
      <w:r>
        <w:rPr>
          <w:b/>
          <w:color w:val="2F7D4F"/>
        </w:rPr>
        <w:t>Article 25A</w:t>
      </w:r>
      <w:r>
        <w:t xml:space="preserve"> (free, compulsory education to age 16).</w:t>
      </w:r>
    </w:p>
    <w:p>
      <w:pPr>
        <w:pStyle w:val="Heading3"/>
      </w:pPr>
      <w:r>
        <w:t>9. Economic measures</w:t>
      </w:r>
    </w:p>
    <w:p>
      <w:r>
        <w:t xml:space="preserve">Paid work gives women income and voice. Provide </w:t>
      </w:r>
      <w:r>
        <w:rPr>
          <w:b/>
          <w:color w:val="2F7D4F"/>
        </w:rPr>
        <w:t>safe transport</w:t>
      </w:r>
      <w:r>
        <w:t xml:space="preserve"> and enforce the </w:t>
      </w:r>
      <w:r>
        <w:rPr>
          <w:b/>
          <w:color w:val="2F7D4F"/>
        </w:rPr>
        <w:t>Harassment Act 2010</w:t>
      </w:r>
      <w:r>
        <w:t xml:space="preserve">; build </w:t>
      </w:r>
      <w:r>
        <w:rPr>
          <w:b/>
          <w:color w:val="2F7D4F"/>
        </w:rPr>
        <w:t>day-care</w:t>
      </w:r>
      <w:r>
        <w:t xml:space="preserve"> facilities; protect </w:t>
      </w:r>
      <w:r>
        <w:rPr>
          <w:b/>
          <w:color w:val="2F7D4F"/>
        </w:rPr>
        <w:t>home-based and domestic workers</w:t>
      </w:r>
      <w:r>
        <w:t xml:space="preserve">. </w:t>
      </w:r>
      <w:r>
        <w:rPr>
          <w:i/>
        </w:rPr>
        <w:t>Examples:</w:t>
      </w:r>
      <w:r>
        <w:t xml:space="preserve"> the </w:t>
      </w:r>
      <w:r>
        <w:rPr>
          <w:b/>
          <w:color w:val="2F7D4F"/>
        </w:rPr>
        <w:t>Sindh Home-Based Workers Act 2018</w:t>
      </w:r>
      <w:r>
        <w:t xml:space="preserve"> recognised home-based workers' rights; the federal </w:t>
      </w:r>
      <w:r>
        <w:rPr>
          <w:b/>
          <w:color w:val="2F7D4F"/>
        </w:rPr>
        <w:t>Maternity and Paternity Leave Act 2020</w:t>
      </w:r>
      <w:r>
        <w:t xml:space="preserve"> extended maternity leave and introduced paternity leave. Female labour-force participation of </w:t>
      </w:r>
      <w:r>
        <w:rPr>
          <w:b/>
          <w:color w:val="1E2A44"/>
        </w:rPr>
        <w:t>24.4%</w:t>
      </w:r>
      <w:r>
        <w:t xml:space="preserve"> (2024–25) shows how much remains; women with their own income are better able to pay for and decide on their own health care.</w:t>
      </w:r>
    </w:p>
    <w:p>
      <w:pPr>
        <w:pStyle w:val="Heading3"/>
      </w:pPr>
      <w:r>
        <w:t>10. Legal measures</w:t>
      </w:r>
    </w:p>
    <w:p>
      <w:pPr>
        <w:pStyle w:val="Heading4"/>
      </w:pPr>
      <w:r>
        <w:t>i) Enforce existing laws</w:t>
      </w:r>
    </w:p>
    <w:p>
      <w:r>
        <w:t xml:space="preserve">Train police, set up </w:t>
      </w:r>
      <w:r>
        <w:rPr>
          <w:b/>
          <w:color w:val="2F7D4F"/>
        </w:rPr>
        <w:t>one-stop centres</w:t>
      </w:r>
      <w:r>
        <w:t xml:space="preserve">, and speed up justice — as the </w:t>
      </w:r>
      <w:r>
        <w:rPr>
          <w:b/>
          <w:color w:val="2F7D4F"/>
        </w:rPr>
        <w:t>Anti-Rape (Investigation and Trial) Act 2021</w:t>
      </w:r>
      <w:r>
        <w:t xml:space="preserve"> attempts with special courts.</w:t>
      </w:r>
    </w:p>
    <w:p>
      <w:pPr>
        <w:pStyle w:val="Heading4"/>
      </w:pPr>
      <w:r>
        <w:t>ii) Marriage age</w:t>
      </w:r>
    </w:p>
    <w:p>
      <w:r>
        <w:t xml:space="preserve">Raise the minimum age to </w:t>
      </w:r>
      <w:r>
        <w:rPr>
          <w:b/>
          <w:color w:val="2F7D4F"/>
        </w:rPr>
        <w:t>18</w:t>
      </w:r>
      <w:r>
        <w:t xml:space="preserve"> everywhere. </w:t>
      </w:r>
      <w:r>
        <w:rPr>
          <w:i/>
        </w:rPr>
        <w:t>Example:</w:t>
      </w:r>
      <w:r>
        <w:t xml:space="preserve"> </w:t>
      </w:r>
      <w:r>
        <w:rPr>
          <w:b/>
          <w:color w:val="2F7D4F"/>
        </w:rPr>
        <w:t>Sindh</w:t>
      </w:r>
      <w:r>
        <w:t xml:space="preserve"> (</w:t>
      </w:r>
      <w:r>
        <w:rPr>
          <w:b/>
          <w:color w:val="1E2A44"/>
        </w:rPr>
        <w:t>2013</w:t>
      </w:r>
      <w:r>
        <w:t xml:space="preserve">) and </w:t>
      </w:r>
      <w:r>
        <w:rPr>
          <w:b/>
          <w:color w:val="2F7D4F"/>
        </w:rPr>
        <w:t>Islamabad</w:t>
      </w:r>
      <w:r>
        <w:t xml:space="preserve"> (</w:t>
      </w:r>
      <w:r>
        <w:rPr>
          <w:b/>
          <w:color w:val="1E2A44"/>
        </w:rPr>
        <w:t>2025</w:t>
      </w:r>
      <w:r>
        <w:t>) have already done so.</w:t>
      </w:r>
    </w:p>
    <w:p>
      <w:pPr>
        <w:pStyle w:val="Heading4"/>
      </w:pPr>
      <w:r>
        <w:t>iii) Inheritance</w:t>
      </w:r>
    </w:p>
    <w:p>
      <w:r>
        <w:t xml:space="preserve">Help women claim property. </w:t>
      </w:r>
      <w:r>
        <w:rPr>
          <w:i/>
        </w:rPr>
        <w:t>Example:</w:t>
      </w:r>
      <w:r>
        <w:t xml:space="preserve"> the </w:t>
      </w:r>
      <w:r>
        <w:rPr>
          <w:b/>
          <w:color w:val="2F7D4F"/>
        </w:rPr>
        <w:t>Enforcement of Women's Property Rights Act 2020</w:t>
      </w:r>
      <w:r>
        <w:t xml:space="preserve"> lets women complain to an ombudsperson.</w:t>
      </w:r>
    </w:p>
    <w:p>
      <w:pPr>
        <w:pStyle w:val="Heading3"/>
      </w:pPr>
      <w:r>
        <w:t>11. Political and social measures</w:t>
      </w:r>
    </w:p>
    <w:p>
      <w:pPr>
        <w:pStyle w:val="Heading4"/>
      </w:pPr>
      <w:r>
        <w:t>i) Women in decision-making</w:t>
      </w:r>
    </w:p>
    <w:p>
      <w:r>
        <w:t xml:space="preserve">Appoint </w:t>
      </w:r>
      <w:r>
        <w:rPr>
          <w:b/>
          <w:color w:val="2F7D4F"/>
        </w:rPr>
        <w:t>women ministers</w:t>
      </w:r>
      <w:r>
        <w:t xml:space="preserve"> — there were none in 2025 — and strengthen women's roles in legislatures, local government and the bureaucracy. Women legislators of the </w:t>
      </w:r>
      <w:r>
        <w:rPr>
          <w:b/>
          <w:color w:val="2F7D4F"/>
        </w:rPr>
        <w:t>Women's Parliamentary Caucus</w:t>
      </w:r>
      <w:r>
        <w:t xml:space="preserve"> (</w:t>
      </w:r>
      <w:r>
        <w:rPr>
          <w:b/>
          <w:color w:val="1E2A44"/>
        </w:rPr>
        <w:t>2008</w:t>
      </w:r>
      <w:r>
        <w:t>) drove many of the laws of 2010–2016.</w:t>
      </w:r>
    </w:p>
    <w:p>
      <w:pPr>
        <w:pStyle w:val="Heading4"/>
      </w:pPr>
      <w:r>
        <w:t>ii) Social protection</w:t>
      </w:r>
    </w:p>
    <w:p>
      <w:r>
        <w:rPr>
          <w:i/>
        </w:rPr>
        <w:t>Example:</w:t>
      </w:r>
      <w:r>
        <w:t xml:space="preserve"> the </w:t>
      </w:r>
      <w:r>
        <w:rPr>
          <w:b/>
          <w:color w:val="2F7D4F"/>
        </w:rPr>
        <w:t>Benazir Income Support Programme</w:t>
      </w:r>
      <w:r>
        <w:t xml:space="preserve"> (</w:t>
      </w:r>
      <w:r>
        <w:rPr>
          <w:b/>
          <w:color w:val="1E2A44"/>
        </w:rPr>
        <w:t>2008</w:t>
      </w:r>
      <w:r>
        <w:t>) pays cash directly to women, giving them money of their own and some bargaining power.</w:t>
      </w:r>
    </w:p>
    <w:p>
      <w:pPr>
        <w:pStyle w:val="Heading4"/>
      </w:pPr>
      <w:r>
        <w:t>iii) Engaging men and communities</w:t>
      </w:r>
    </w:p>
    <w:p>
      <w:r>
        <w:t>Involve husbands, mothers-in-law and religious leaders in supporting women's health, schooling and work. Campaigns that explain Islam's support for birth spacing, girls' education and women's inheritance have helped change attitudes in some districts.</w:t>
      </w:r>
    </w:p>
    <w:p>
      <w:pPr>
        <w:pStyle w:val="GSFigure"/>
      </w:pPr>
      <w:r>
        <w:drawing>
          <wp:inline xmlns:a="http://schemas.openxmlformats.org/drawingml/2006/main" xmlns:pic="http://schemas.openxmlformats.org/drawingml/2006/picture">
            <wp:extent cx="5385816" cy="3458261"/>
            <wp:docPr id="12" name="Picture 12"/>
            <wp:cNvGraphicFramePr>
              <a:graphicFrameLocks noChangeAspect="1"/>
            </wp:cNvGraphicFramePr>
            <a:graphic>
              <a:graphicData uri="http://schemas.openxmlformats.org/drawingml/2006/picture">
                <pic:pic>
                  <pic:nvPicPr>
                    <pic:cNvPr id="0" name="T5QA_cycle_d4b68fb3279a.png"/>
                    <pic:cNvPicPr/>
                  </pic:nvPicPr>
                  <pic:blipFill>
                    <a:blip r:embed="rId22"/>
                    <a:stretch>
                      <a:fillRect/>
                    </a:stretch>
                  </pic:blipFill>
                  <pic:spPr>
                    <a:xfrm>
                      <a:off x="0" y="0"/>
                      <a:ext cx="5385816" cy="3458261"/>
                    </a:xfrm>
                    <a:prstGeom prst="rect"/>
                  </pic:spPr>
                </pic:pic>
              </a:graphicData>
            </a:graphic>
          </wp:inline>
        </w:drawing>
      </w:r>
    </w:p>
    <w:p>
      <w:pPr>
        <w:pStyle w:val="Caption"/>
      </w:pPr>
      <w:r>
        <w:t>Figure 12  ·  How improvements in one dimension lift women's status as a whole.</w:t>
      </w:r>
    </w:p>
    <w:p>
      <w:pPr>
        <w:pStyle w:val="Heading3"/>
      </w:pPr>
      <w:r>
        <w:t>12. Conclusion</w:t>
      </w:r>
    </w:p>
    <w:p>
      <w:r>
        <w:t xml:space="preserve">Women's health in Pakistan — an MMR of 186, anaemia in two-fifths of women, high fertility — mirrors their low overall status. Improving it requires more than clinics: it needs </w:t>
      </w:r>
      <w:r>
        <w:rPr>
          <w:b/>
          <w:color w:val="2F7D4F"/>
        </w:rPr>
        <w:t>girls' education, decent work, enforced laws and women's voice in decisions</w:t>
      </w:r>
      <w:r>
        <w:t xml:space="preserve">. Pakistan already has working examples — the LHW Programme, Punjab's girls' stipends, BISP, Sindh's home-based workers law and new marriage-age laws. Scaling them up would raise women's status </w:t>
      </w:r>
      <w:r>
        <w:rPr>
          <w:b/>
          <w:color w:val="2F7D4F"/>
        </w:rPr>
        <w:t>as a whole</w:t>
      </w:r>
      <w:r>
        <w:t>.</w:t>
      </w:r>
    </w:p>
    <w:p>
      <w:pPr>
        <w:pStyle w:val="Heading2"/>
      </w:pPr>
      <w:r>
        <w:t>Why this answer scores</w:t>
      </w:r>
    </w:p>
    <w:p>
      <w:pPr>
        <w:pStyle w:val="ListBullet"/>
      </w:pPr>
      <w:r>
        <w:t xml:space="preserve">An </w:t>
      </w:r>
      <w:r>
        <w:rPr>
          <w:b/>
          <w:color w:val="2F7D4F"/>
        </w:rPr>
        <w:t>up-to-date</w:t>
      </w:r>
      <w:r>
        <w:t xml:space="preserve"> health picture with dated data and causes.</w:t>
      </w:r>
    </w:p>
    <w:p>
      <w:pPr>
        <w:pStyle w:val="ListBullet"/>
      </w:pPr>
      <w:r>
        <w:t xml:space="preserve">The second part is answered </w:t>
      </w:r>
      <w:r>
        <w:rPr>
          <w:b/>
          <w:color w:val="2F7D4F"/>
        </w:rPr>
        <w:t>across dimensions</w:t>
      </w:r>
      <w:r>
        <w:t>, as "status as a whole" requires.</w:t>
      </w:r>
    </w:p>
    <w:p>
      <w:pPr>
        <w:pStyle w:val="ListBullet"/>
      </w:pPr>
      <w:r>
        <w:t xml:space="preserve">Every measure has a </w:t>
      </w:r>
      <w:r>
        <w:rPr>
          <w:b/>
          <w:color w:val="2F7D4F"/>
        </w:rPr>
        <w:t>suitable example</w:t>
      </w:r>
      <w:r>
        <w:t xml:space="preserve"> — a named programme, law or case.</w:t>
      </w:r>
    </w:p>
    <w:p>
      <w:pPr>
        <w:pStyle w:val="ListBullet"/>
      </w:pPr>
      <w:r>
        <w:t xml:space="preserve">A </w:t>
      </w:r>
      <w:r>
        <w:rPr>
          <w:b/>
          <w:color w:val="2F7D4F"/>
        </w:rPr>
        <w:t>cycle figure</w:t>
      </w:r>
      <w:r>
        <w:t xml:space="preserve"> shows how the dimensions reinforce each other.</w:t>
      </w:r>
    </w:p>
    <w:p>
      <w:pPr>
        <w:pStyle w:val="Heading1"/>
      </w:pPr>
      <w:r>
        <w:t>Answer 6 · The "Maternity Death Road" and Women's Health in Pakistan's Social, Cultural and Demographic Context (CSS 2024)</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2024 · Q2  ·  20 MARKS</w:t>
            </w:r>
          </w:p>
          <w:p>
            <w:pPr>
              <w:pStyle w:val="GSBoxText"/>
            </w:pPr>
            <w:r>
              <w:t>An Egyptian doctor, Mahmoud Fathalla, uses the term 'maternity death road' while discussing issues of women's maternal health. Discuss women's health issues in the context of Pakistan's social, cultural and demographic situation.</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355038"/>
            <wp:docPr id="13" name="Picture 13"/>
            <wp:cNvGraphicFramePr>
              <a:graphicFrameLocks noChangeAspect="1"/>
            </wp:cNvGraphicFramePr>
            <a:graphic>
              <a:graphicData uri="http://schemas.openxmlformats.org/drawingml/2006/picture">
                <pic:pic>
                  <pic:nvPicPr>
                    <pic:cNvPr id="0" name="T5QA_mindmap_22f1aafe2401.png"/>
                    <pic:cNvPicPr/>
                  </pic:nvPicPr>
                  <pic:blipFill>
                    <a:blip r:embed="rId23"/>
                    <a:stretch>
                      <a:fillRect/>
                    </a:stretch>
                  </pic:blipFill>
                  <pic:spPr>
                    <a:xfrm>
                      <a:off x="0" y="0"/>
                      <a:ext cx="5943600" cy="4355038"/>
                    </a:xfrm>
                    <a:prstGeom prst="rect"/>
                  </pic:spPr>
                </pic:pic>
              </a:graphicData>
            </a:graphic>
          </wp:inline>
        </w:drawing>
      </w:r>
    </w:p>
    <w:p>
      <w:pPr>
        <w:pStyle w:val="Caption"/>
      </w:pPr>
      <w:r>
        <w:t>Figure 13  ·  The answer map: every branch is one numbered heading of the model answer below.</w:t>
      </w:r>
    </w:p>
    <w:p>
      <w:pPr>
        <w:pStyle w:val="Heading2"/>
      </w:pPr>
      <w:r>
        <w:t>Decoding the question</w:t>
      </w:r>
    </w:p>
    <w:p>
      <w:r>
        <w:t xml:space="preserve">The question quotes </w:t>
      </w:r>
      <w:r>
        <w:rPr>
          <w:b/>
          <w:color w:val="2F7D4F"/>
        </w:rPr>
        <w:t>Mahmoud Fathalla</w:t>
      </w:r>
      <w:r>
        <w:t>'s idea of the "</w:t>
      </w:r>
      <w:r>
        <w:rPr>
          <w:b/>
          <w:color w:val="2F7D4F"/>
        </w:rPr>
        <w:t>maternity death road</w:t>
      </w:r>
      <w:r>
        <w:t>" (usually called the "</w:t>
      </w:r>
      <w:r>
        <w:rPr>
          <w:b/>
          <w:color w:val="2F7D4F"/>
        </w:rPr>
        <w:t>road to maternal death</w:t>
      </w:r>
      <w:r>
        <w:t xml:space="preserve">"). </w:t>
      </w:r>
      <w:r>
        <w:rPr>
          <w:b/>
          <w:color w:val="2F7D4F"/>
        </w:rPr>
        <w:t>"Discuss women's health issues in the context of Pakistan's social, cultural and demographic situation"</w:t>
      </w:r>
      <w:r>
        <w:t xml:space="preserve"> asks you to </w:t>
      </w:r>
      <w:r>
        <w:rPr>
          <w:b/>
          <w:color w:val="2F7D4F"/>
        </w:rPr>
        <w:t>apply</w:t>
      </w:r>
      <w:r>
        <w:t xml:space="preserve"> his framework: show how each stage of the road is shaped by </w:t>
      </w:r>
      <w:r>
        <w:rPr>
          <w:b/>
          <w:color w:val="2F7D4F"/>
        </w:rPr>
        <w:t>social</w:t>
      </w:r>
      <w:r>
        <w:t xml:space="preserve"> (poverty, status), </w:t>
      </w:r>
      <w:r>
        <w:rPr>
          <w:b/>
          <w:color w:val="2F7D4F"/>
        </w:rPr>
        <w:t>cultural</w:t>
      </w:r>
      <w:r>
        <w:t xml:space="preserve"> (customs, norms) and </w:t>
      </w:r>
      <w:r>
        <w:rPr>
          <w:b/>
          <w:color w:val="2F7D4F"/>
        </w:rPr>
        <w:t>demographic</w:t>
      </w:r>
      <w:r>
        <w:t xml:space="preserve"> (population, age, rural–urban) factors in Pakistan. Use three headings for the three contexts.</w:t>
      </w:r>
    </w:p>
    <w:p>
      <w:pPr>
        <w:pStyle w:val="Heading2"/>
      </w:pPr>
      <w:r>
        <w:t>The model answer</w:t>
      </w:r>
    </w:p>
    <w:p>
      <w:pPr>
        <w:pStyle w:val="Heading3"/>
      </w:pPr>
      <w:r>
        <w:t>1. Introduction</w:t>
      </w:r>
    </w:p>
    <w:p>
      <w:pPr>
        <w:pStyle w:val="Heading4"/>
      </w:pPr>
      <w:r>
        <w:t>i) The idea</w:t>
      </w:r>
    </w:p>
    <w:p>
      <w:r>
        <w:t xml:space="preserve">The Egyptian obstetrician </w:t>
      </w:r>
      <w:r>
        <w:rPr>
          <w:b/>
          <w:color w:val="2F7D4F"/>
        </w:rPr>
        <w:t>Mahmoud Fathalla</w:t>
      </w:r>
      <w:r>
        <w:t xml:space="preserve"> described maternal death as the </w:t>
      </w:r>
      <w:r>
        <w:rPr>
          <w:b/>
          <w:color w:val="2F7D4F"/>
        </w:rPr>
        <w:t>end of a long road</w:t>
      </w:r>
      <w:r>
        <w:t xml:space="preserve"> that begins long before pregnancy — with being born female and poor, undernourished, uneducated and married young. Most maternal deaths, he argued, are </w:t>
      </w:r>
      <w:r>
        <w:rPr>
          <w:b/>
          <w:color w:val="2F7D4F"/>
        </w:rPr>
        <w:t>preventable</w:t>
      </w:r>
      <w:r>
        <w:t>; they reflect a society's neglect of women.</w:t>
      </w:r>
    </w:p>
    <w:p>
      <w:pPr>
        <w:pStyle w:val="Heading4"/>
      </w:pPr>
      <w:r>
        <w:t>ii) The Pakistani picture</w:t>
      </w:r>
    </w:p>
    <w:p>
      <w:r>
        <w:t xml:space="preserve">Pakistan's </w:t>
      </w:r>
      <w:r>
        <w:rPr>
          <w:b/>
          <w:color w:val="2F7D4F"/>
        </w:rPr>
        <w:t>maternal mortality ratio</w:t>
      </w:r>
      <w:r>
        <w:t xml:space="preserve"> was </w:t>
      </w:r>
      <w:r>
        <w:rPr>
          <w:b/>
          <w:color w:val="1E2A44"/>
        </w:rPr>
        <w:t>186</w:t>
      </w:r>
      <w:r>
        <w:t xml:space="preserve"> per 100,000 live births (</w:t>
      </w:r>
      <w:r>
        <w:rPr>
          <w:b/>
          <w:color w:val="2F7D4F"/>
        </w:rPr>
        <w:t>PMMS 2019</w:t>
      </w:r>
      <w:r>
        <w:t>), far higher in rural areas and Balochistan.</w:t>
      </w:r>
    </w:p>
    <w:p>
      <w:pPr>
        <w:pStyle w:val="Heading4"/>
      </w:pPr>
      <w:r>
        <w:t>iii) The argument</w:t>
      </w:r>
    </w:p>
    <w:p>
      <w:r>
        <w:t xml:space="preserve">In Pakistan the road to maternal death is paved by </w:t>
      </w:r>
      <w:r>
        <w:rPr>
          <w:b/>
          <w:color w:val="2F7D4F"/>
        </w:rPr>
        <w:t>social</w:t>
      </w:r>
      <w:r>
        <w:t xml:space="preserve"> disadvantage, </w:t>
      </w:r>
      <w:r>
        <w:rPr>
          <w:b/>
          <w:color w:val="2F7D4F"/>
        </w:rPr>
        <w:t>cultural</w:t>
      </w:r>
      <w:r>
        <w:t xml:space="preserve"> practices and </w:t>
      </w:r>
      <w:r>
        <w:rPr>
          <w:b/>
          <w:color w:val="2F7D4F"/>
        </w:rPr>
        <w:t>demographic</w:t>
      </w:r>
      <w:r>
        <w:t xml:space="preserve"> pressures. Closing it requires social change as much as medical care.</w:t>
      </w:r>
    </w:p>
    <w:p>
      <w:pPr>
        <w:pStyle w:val="Heading3"/>
      </w:pPr>
      <w:r>
        <w:t>2. Fathalla and the road</w:t>
      </w:r>
    </w:p>
    <w:p>
      <w:r>
        <w:t xml:space="preserve">At the </w:t>
      </w:r>
      <w:r>
        <w:rPr>
          <w:b/>
          <w:color w:val="2F7D4F"/>
        </w:rPr>
        <w:t>Safe Motherhood Conference</w:t>
      </w:r>
      <w:r>
        <w:t xml:space="preserve"> in </w:t>
      </w:r>
      <w:r>
        <w:rPr>
          <w:b/>
          <w:color w:val="2F7D4F"/>
        </w:rPr>
        <w:t>Nairobi</w:t>
      </w:r>
      <w:r>
        <w:t xml:space="preserve"> (</w:t>
      </w:r>
      <w:r>
        <w:rPr>
          <w:b/>
          <w:color w:val="1E2A44"/>
        </w:rPr>
        <w:t>1987</w:t>
      </w:r>
      <w:r>
        <w:t xml:space="preserve">), which launched the global </w:t>
      </w:r>
      <w:r>
        <w:rPr>
          <w:b/>
          <w:color w:val="2F7D4F"/>
        </w:rPr>
        <w:t>Safe Motherhood Initiative</w:t>
      </w:r>
      <w:r>
        <w:t>, Fathalla told the story of "</w:t>
      </w:r>
      <w:r>
        <w:rPr>
          <w:b/>
          <w:color w:val="2F7D4F"/>
        </w:rPr>
        <w:t>Mrs X</w:t>
      </w:r>
      <w:r>
        <w:t>" and asked, "</w:t>
      </w:r>
      <w:r>
        <w:rPr>
          <w:b/>
          <w:color w:val="2F7D4F"/>
        </w:rPr>
        <w:t>Why did Mrs X die?</w:t>
      </w:r>
      <w:r>
        <w:t xml:space="preserve">" He traced her death back through a chain of neglect. His often-quoted conclusion was that women are not dying of diseases we cannot treat, but because societies have yet to decide that their lives are worth saving. This shifted global thinking from purely medical solutions towards </w:t>
      </w:r>
      <w:r>
        <w:rPr>
          <w:b/>
          <w:color w:val="2F7D4F"/>
        </w:rPr>
        <w:t>women's rights and empowerment</w:t>
      </w:r>
      <w:r>
        <w:t>.</w:t>
      </w:r>
    </w:p>
    <w:p>
      <w:pPr>
        <w:pStyle w:val="Heading3"/>
      </w:pPr>
      <w:r>
        <w:t>3. The stages of the road</w:t>
      </w:r>
    </w:p>
    <w:p>
      <w:r>
        <w:t xml:space="preserve">The road begins when a girl is </w:t>
      </w:r>
      <w:r>
        <w:rPr>
          <w:b/>
          <w:color w:val="2F7D4F"/>
        </w:rPr>
        <w:t>born female and poor</w:t>
      </w:r>
      <w:r>
        <w:t xml:space="preserve"> and fed less than her brothers; she grows </w:t>
      </w:r>
      <w:r>
        <w:rPr>
          <w:b/>
          <w:color w:val="2F7D4F"/>
        </w:rPr>
        <w:t>undernourished and anaemic</w:t>
      </w:r>
      <w:r>
        <w:t xml:space="preserve">, receives </w:t>
      </w:r>
      <w:r>
        <w:rPr>
          <w:b/>
          <w:color w:val="2F7D4F"/>
        </w:rPr>
        <w:t>little schooling</w:t>
      </w:r>
      <w:r>
        <w:t xml:space="preserve">, is </w:t>
      </w:r>
      <w:r>
        <w:rPr>
          <w:b/>
          <w:color w:val="2F7D4F"/>
        </w:rPr>
        <w:t>married young</w:t>
      </w:r>
      <w:r>
        <w:t xml:space="preserve">, has </w:t>
      </w:r>
      <w:r>
        <w:rPr>
          <w:b/>
          <w:color w:val="2F7D4F"/>
        </w:rPr>
        <w:t>many pregnancies close together</w:t>
      </w:r>
      <w:r>
        <w:t xml:space="preserve"> without </w:t>
      </w:r>
      <w:r>
        <w:rPr>
          <w:b/>
          <w:color w:val="2F7D4F"/>
        </w:rPr>
        <w:t>family planning</w:t>
      </w:r>
      <w:r>
        <w:t xml:space="preserve">, receives </w:t>
      </w:r>
      <w:r>
        <w:rPr>
          <w:b/>
          <w:color w:val="2F7D4F"/>
        </w:rPr>
        <w:t>no antenatal care</w:t>
      </w:r>
      <w:r>
        <w:t xml:space="preserve">, and meets a </w:t>
      </w:r>
      <w:r>
        <w:rPr>
          <w:b/>
          <w:color w:val="2F7D4F"/>
        </w:rPr>
        <w:t>complication</w:t>
      </w:r>
      <w:r>
        <w:t xml:space="preserve"> — haemorrhage, eclampsia, obstructed labour or infection — without skilled help.</w:t>
      </w:r>
    </w:p>
    <w:p>
      <w:pPr>
        <w:pStyle w:val="GSFigure"/>
      </w:pPr>
      <w:r>
        <w:drawing>
          <wp:inline xmlns:a="http://schemas.openxmlformats.org/drawingml/2006/main" xmlns:pic="http://schemas.openxmlformats.org/drawingml/2006/picture">
            <wp:extent cx="5669280" cy="1649760"/>
            <wp:docPr id="14" name="Picture 14"/>
            <wp:cNvGraphicFramePr>
              <a:graphicFrameLocks noChangeAspect="1"/>
            </wp:cNvGraphicFramePr>
            <a:graphic>
              <a:graphicData uri="http://schemas.openxmlformats.org/drawingml/2006/picture">
                <pic:pic>
                  <pic:nvPicPr>
                    <pic:cNvPr id="0" name="T5QA_flow_497be062d275.png"/>
                    <pic:cNvPicPr/>
                  </pic:nvPicPr>
                  <pic:blipFill>
                    <a:blip r:embed="rId24"/>
                    <a:stretch>
                      <a:fillRect/>
                    </a:stretch>
                  </pic:blipFill>
                  <pic:spPr>
                    <a:xfrm>
                      <a:off x="0" y="0"/>
                      <a:ext cx="5669280" cy="1649760"/>
                    </a:xfrm>
                    <a:prstGeom prst="rect"/>
                  </pic:spPr>
                </pic:pic>
              </a:graphicData>
            </a:graphic>
          </wp:inline>
        </w:drawing>
      </w:r>
    </w:p>
    <w:p>
      <w:pPr>
        <w:pStyle w:val="Caption"/>
      </w:pPr>
      <w:r>
        <w:t>Figure 14  ·  The road to maternal death (after Fathalla, 1987).</w:t>
      </w:r>
    </w:p>
    <w:p>
      <w:pPr>
        <w:pStyle w:val="Heading3"/>
      </w:pPr>
      <w:r>
        <w:t>4. The three delays</w:t>
      </w:r>
    </w:p>
    <w:p>
      <w:r>
        <w:rPr>
          <w:b/>
          <w:color w:val="2F7D4F"/>
        </w:rPr>
        <w:t>Sereen Thaddeus and Deborah Maine</w:t>
      </w:r>
      <w:r>
        <w:t xml:space="preserve"> (</w:t>
      </w:r>
      <w:r>
        <w:rPr>
          <w:b/>
          <w:color w:val="1E2A44"/>
        </w:rPr>
        <w:t>1994</w:t>
      </w:r>
      <w:r>
        <w:t xml:space="preserve">) grouped the final stretch into </w:t>
      </w:r>
      <w:r>
        <w:rPr>
          <w:b/>
          <w:color w:val="2F7D4F"/>
        </w:rPr>
        <w:t>three delays</w:t>
      </w:r>
      <w:r>
        <w:t xml:space="preserve">: (1) delay in </w:t>
      </w:r>
      <w:r>
        <w:rPr>
          <w:b/>
          <w:color w:val="2F7D4F"/>
        </w:rPr>
        <w:t>deciding</w:t>
      </w:r>
      <w:r>
        <w:t xml:space="preserve"> to seek care; (2) delay in </w:t>
      </w:r>
      <w:r>
        <w:rPr>
          <w:b/>
          <w:color w:val="2F7D4F"/>
        </w:rPr>
        <w:t>reaching</w:t>
      </w:r>
      <w:r>
        <w:t xml:space="preserve"> a facility; and (3) delay in </w:t>
      </w:r>
      <w:r>
        <w:rPr>
          <w:b/>
          <w:color w:val="2F7D4F"/>
        </w:rPr>
        <w:t>receiving</w:t>
      </w:r>
      <w:r>
        <w:t xml:space="preserve"> adequate care once there. Each delay has Pakistani causes, which the following sections trace through the social, cultural and demographic context.</w:t>
      </w:r>
    </w:p>
    <w:p>
      <w:pPr>
        <w:pStyle w:val="Heading3"/>
      </w:pPr>
      <w:r>
        <w:t>5. The social context</w:t>
      </w:r>
    </w:p>
    <w:p>
      <w:pPr>
        <w:pStyle w:val="Heading4"/>
      </w:pPr>
      <w:r>
        <w:t>i) Son preference and neglect of girls</w:t>
      </w:r>
    </w:p>
    <w:p>
      <w:r>
        <w:t xml:space="preserve">Girls in many families receive less food and later medical care, so they reach adulthood undernourished — about </w:t>
      </w:r>
      <w:r>
        <w:rPr>
          <w:b/>
          <w:color w:val="1E2A44"/>
        </w:rPr>
        <w:t>42%</w:t>
      </w:r>
      <w:r>
        <w:t xml:space="preserve"> of women of reproductive age are </w:t>
      </w:r>
      <w:r>
        <w:rPr>
          <w:b/>
          <w:color w:val="2F7D4F"/>
        </w:rPr>
        <w:t>anaemic</w:t>
      </w:r>
      <w:r>
        <w:t xml:space="preserve"> (NNS 2018).</w:t>
      </w:r>
    </w:p>
    <w:p>
      <w:pPr>
        <w:pStyle w:val="Heading4"/>
      </w:pPr>
      <w:r>
        <w:t>ii) Poverty</w:t>
      </w:r>
    </w:p>
    <w:p>
      <w:r>
        <w:t xml:space="preserve">Poor families delay care because of the cost of </w:t>
      </w:r>
      <w:r>
        <w:rPr>
          <w:b/>
          <w:color w:val="2F7D4F"/>
        </w:rPr>
        <w:t>transport, medicines and private treatment</w:t>
      </w:r>
      <w:r>
        <w:t>; most health spending in Pakistan is out of pocket.</w:t>
      </w:r>
    </w:p>
    <w:p>
      <w:pPr>
        <w:pStyle w:val="Heading4"/>
      </w:pPr>
      <w:r>
        <w:t>iii) Low literacy</w:t>
      </w:r>
    </w:p>
    <w:p>
      <w:r>
        <w:t xml:space="preserve">Female literacy is about </w:t>
      </w:r>
      <w:r>
        <w:rPr>
          <w:b/>
          <w:color w:val="1E2A44"/>
        </w:rPr>
        <w:t>53%</w:t>
      </w:r>
      <w:r>
        <w:t xml:space="preserve"> (Census 2023), far lower in rural areas; uneducated women know less about </w:t>
      </w:r>
      <w:r>
        <w:rPr>
          <w:b/>
          <w:color w:val="2F7D4F"/>
        </w:rPr>
        <w:t>danger signs</w:t>
      </w:r>
      <w:r>
        <w:t xml:space="preserve"> and </w:t>
      </w:r>
      <w:r>
        <w:rPr>
          <w:b/>
          <w:color w:val="2F7D4F"/>
        </w:rPr>
        <w:t>family planning</w:t>
      </w:r>
      <w:r>
        <w:t>.</w:t>
      </w:r>
    </w:p>
    <w:p>
      <w:pPr>
        <w:pStyle w:val="Heading4"/>
      </w:pPr>
      <w:r>
        <w:t>iv) Low decision-making power</w:t>
      </w:r>
    </w:p>
    <w:p>
      <w:r>
        <w:t xml:space="preserve">Decisions about antenatal care and hospital delivery are often taken by </w:t>
      </w:r>
      <w:r>
        <w:rPr>
          <w:b/>
          <w:color w:val="2F7D4F"/>
        </w:rPr>
        <w:t>husbands and mothers-in-law</w:t>
      </w:r>
      <w:r>
        <w:t xml:space="preserve"> — the root of the </w:t>
      </w:r>
      <w:r>
        <w:rPr>
          <w:b/>
          <w:color w:val="2F7D4F"/>
        </w:rPr>
        <w:t>first delay</w:t>
      </w:r>
      <w:r>
        <w:t>.</w:t>
      </w:r>
    </w:p>
    <w:p>
      <w:pPr>
        <w:pStyle w:val="Heading3"/>
      </w:pPr>
      <w:r>
        <w:t>6. The cultural context</w:t>
      </w:r>
    </w:p>
    <w:p>
      <w:pPr>
        <w:pStyle w:val="Heading4"/>
      </w:pPr>
      <w:r>
        <w:t>i) Early marriage</w:t>
      </w:r>
    </w:p>
    <w:p>
      <w:r>
        <w:t xml:space="preserve">Many girls marry before 18. Only </w:t>
      </w:r>
      <w:r>
        <w:rPr>
          <w:b/>
          <w:color w:val="2F7D4F"/>
        </w:rPr>
        <w:t>Sindh</w:t>
      </w:r>
      <w:r>
        <w:t xml:space="preserve"> (</w:t>
      </w:r>
      <w:r>
        <w:rPr>
          <w:b/>
          <w:color w:val="1E2A44"/>
        </w:rPr>
        <w:t>2013</w:t>
      </w:r>
      <w:r>
        <w:t xml:space="preserve">) and </w:t>
      </w:r>
      <w:r>
        <w:rPr>
          <w:b/>
          <w:color w:val="2F7D4F"/>
        </w:rPr>
        <w:t>Islamabad</w:t>
      </w:r>
      <w:r>
        <w:t xml:space="preserve"> (</w:t>
      </w:r>
      <w:r>
        <w:rPr>
          <w:b/>
          <w:color w:val="1E2A44"/>
        </w:rPr>
        <w:t>2025</w:t>
      </w:r>
      <w:r>
        <w:t xml:space="preserve">) have set the minimum age at 18; the old federal age for girls is </w:t>
      </w:r>
      <w:r>
        <w:rPr>
          <w:b/>
          <w:color w:val="2F7D4F"/>
        </w:rPr>
        <w:t>16</w:t>
      </w:r>
      <w:r>
        <w:t>. Adolescent mothers face higher risks.</w:t>
      </w:r>
    </w:p>
    <w:p>
      <w:pPr>
        <w:pStyle w:val="Heading4"/>
      </w:pPr>
      <w:r>
        <w:t>ii) Purdah and mobility</w:t>
      </w:r>
    </w:p>
    <w:p>
      <w:r>
        <w:t xml:space="preserve">Many women need a </w:t>
      </w:r>
      <w:r>
        <w:rPr>
          <w:b/>
          <w:color w:val="2F7D4F"/>
        </w:rPr>
        <w:t>male escort</w:t>
      </w:r>
      <w:r>
        <w:t xml:space="preserve"> or permission to travel to a clinic — adding to the first and second delays.</w:t>
      </w:r>
    </w:p>
    <w:p>
      <w:pPr>
        <w:pStyle w:val="Heading4"/>
      </w:pPr>
      <w:r>
        <w:t>iii) Preference for female health workers</w:t>
      </w:r>
    </w:p>
    <w:p>
      <w:r>
        <w:t xml:space="preserve">Many women will not be examined by a male doctor, but </w:t>
      </w:r>
      <w:r>
        <w:rPr>
          <w:b/>
          <w:color w:val="2F7D4F"/>
        </w:rPr>
        <w:t>female doctors</w:t>
      </w:r>
      <w:r>
        <w:t xml:space="preserve"> are scarce in rural areas, and many women medical graduates do not practise.</w:t>
      </w:r>
    </w:p>
    <w:p>
      <w:pPr>
        <w:pStyle w:val="Heading4"/>
      </w:pPr>
      <w:r>
        <w:t>iv) Home births and taboos</w:t>
      </w:r>
    </w:p>
    <w:p>
      <w:r>
        <w:rPr>
          <w:b/>
          <w:color w:val="2F7D4F"/>
        </w:rPr>
        <w:t>Home births</w:t>
      </w:r>
      <w:r>
        <w:t xml:space="preserve"> with traditional attendants (</w:t>
      </w:r>
      <w:r>
        <w:rPr>
          <w:i/>
        </w:rPr>
        <w:t>dais</w:t>
      </w:r>
      <w:r>
        <w:t xml:space="preserve">) are common; </w:t>
      </w:r>
      <w:r>
        <w:rPr>
          <w:b/>
          <w:color w:val="2F7D4F"/>
        </w:rPr>
        <w:t>taboos</w:t>
      </w:r>
      <w:r>
        <w:t xml:space="preserve"> on discussing pregnancy and contraception limit information; pressure to bear </w:t>
      </w:r>
      <w:r>
        <w:rPr>
          <w:b/>
          <w:color w:val="2F7D4F"/>
        </w:rPr>
        <w:t>sons</w:t>
      </w:r>
      <w:r>
        <w:t xml:space="preserve"> leads to repeated pregnancies.</w:t>
      </w:r>
    </w:p>
    <w:p>
      <w:pPr>
        <w:pStyle w:val="Heading3"/>
      </w:pPr>
      <w:r>
        <w:t>7. The demographic context</w:t>
      </w:r>
    </w:p>
    <w:p>
      <w:pPr>
        <w:pStyle w:val="Heading4"/>
      </w:pPr>
      <w:r>
        <w:t>i) Rapid growth</w:t>
      </w:r>
    </w:p>
    <w:p>
      <w:r>
        <w:t xml:space="preserve">The </w:t>
      </w:r>
      <w:r>
        <w:rPr>
          <w:b/>
          <w:color w:val="2F7D4F"/>
        </w:rPr>
        <w:t>Census 2023</w:t>
      </w:r>
      <w:r>
        <w:t xml:space="preserve"> counted about </w:t>
      </w:r>
      <w:r>
        <w:rPr>
          <w:b/>
          <w:color w:val="1E2A44"/>
        </w:rPr>
        <w:t>241 million</w:t>
      </w:r>
      <w:r>
        <w:t xml:space="preserve"> people, growing at about </w:t>
      </w:r>
      <w:r>
        <w:rPr>
          <w:b/>
          <w:color w:val="2F7D4F"/>
        </w:rPr>
        <w:t>2.55%</w:t>
      </w:r>
      <w:r>
        <w:t xml:space="preserve"> a year. The </w:t>
      </w:r>
      <w:r>
        <w:rPr>
          <w:b/>
          <w:color w:val="2F7D4F"/>
        </w:rPr>
        <w:t>total fertility rate</w:t>
      </w:r>
      <w:r>
        <w:t xml:space="preserve"> was about </w:t>
      </w:r>
      <w:r>
        <w:rPr>
          <w:b/>
          <w:color w:val="1E2A44"/>
        </w:rPr>
        <w:t>3.6</w:t>
      </w:r>
      <w:r>
        <w:t xml:space="preserve"> and only </w:t>
      </w:r>
      <w:r>
        <w:rPr>
          <w:b/>
          <w:color w:val="1E2A44"/>
        </w:rPr>
        <w:t>34%</w:t>
      </w:r>
      <w:r>
        <w:t xml:space="preserve"> of married women used contraception (PDHS 2017–18).</w:t>
      </w:r>
    </w:p>
    <w:p>
      <w:pPr>
        <w:pStyle w:val="Heading4"/>
      </w:pPr>
      <w:r>
        <w:t>ii) A young population</w:t>
      </w:r>
    </w:p>
    <w:p>
      <w:r>
        <w:t>Large numbers of adolescent girls reach marriage age each year, so early marriage affects a very large number of young women.</w:t>
      </w:r>
    </w:p>
    <w:p>
      <w:pPr>
        <w:pStyle w:val="Heading4"/>
      </w:pPr>
      <w:r>
        <w:t>iii) A rural majority and regional inequality</w:t>
      </w:r>
    </w:p>
    <w:p>
      <w:r>
        <w:t xml:space="preserve">Most people live in rural areas where services are thinnest; </w:t>
      </w:r>
      <w:r>
        <w:rPr>
          <w:b/>
          <w:color w:val="2F7D4F"/>
        </w:rPr>
        <w:t>Balochistan</w:t>
      </w:r>
      <w:r>
        <w:t xml:space="preserve"> and parts of Sindh and Khyber Pakhtunkhwa have the worst indicators.</w:t>
      </w:r>
    </w:p>
    <w:p>
      <w:pPr>
        <w:pStyle w:val="Heading4"/>
      </w:pPr>
      <w:r>
        <w:t>iv) Disasters</w:t>
      </w:r>
    </w:p>
    <w:p>
      <w:r>
        <w:t xml:space="preserve">The </w:t>
      </w:r>
      <w:r>
        <w:rPr>
          <w:b/>
          <w:color w:val="1E2A44"/>
        </w:rPr>
        <w:t>2022</w:t>
      </w:r>
      <w:r>
        <w:t xml:space="preserve"> floods left about </w:t>
      </w:r>
      <w:r>
        <w:rPr>
          <w:b/>
          <w:color w:val="1E2A44"/>
        </w:rPr>
        <w:t>650,000</w:t>
      </w:r>
      <w:r>
        <w:t xml:space="preserve"> pregnant women in affected areas (UNFPA).</w:t>
      </w:r>
    </w:p>
    <w:p>
      <w:pPr>
        <w:pStyle w:val="GSFigure"/>
      </w:pPr>
      <w:r>
        <w:drawing>
          <wp:inline xmlns:a="http://schemas.openxmlformats.org/drawingml/2006/main" xmlns:pic="http://schemas.openxmlformats.org/drawingml/2006/picture">
            <wp:extent cx="5943600" cy="2940667"/>
            <wp:docPr id="15" name="Picture 15"/>
            <wp:cNvGraphicFramePr>
              <a:graphicFrameLocks noChangeAspect="1"/>
            </wp:cNvGraphicFramePr>
            <a:graphic>
              <a:graphicData uri="http://schemas.openxmlformats.org/drawingml/2006/picture">
                <pic:pic>
                  <pic:nvPicPr>
                    <pic:cNvPr id="0" name="T5QA_mapping_fb4a7b0933bf.png"/>
                    <pic:cNvPicPr/>
                  </pic:nvPicPr>
                  <pic:blipFill>
                    <a:blip r:embed="rId25"/>
                    <a:stretch>
                      <a:fillRect/>
                    </a:stretch>
                  </pic:blipFill>
                  <pic:spPr>
                    <a:xfrm>
                      <a:off x="0" y="0"/>
                      <a:ext cx="5943600" cy="2940667"/>
                    </a:xfrm>
                    <a:prstGeom prst="rect"/>
                  </pic:spPr>
                </pic:pic>
              </a:graphicData>
            </a:graphic>
          </wp:inline>
        </w:drawing>
      </w:r>
    </w:p>
    <w:p>
      <w:pPr>
        <w:pStyle w:val="Caption"/>
      </w:pPr>
      <w:r>
        <w:t>Figure 15  ·  Pakistan's context and the stage of the road it shapes.</w:t>
      </w:r>
    </w:p>
    <w:p>
      <w:pPr>
        <w:pStyle w:val="Heading3"/>
      </w:pPr>
      <w:r>
        <w:t>8. A Pakistani Mrs X</w:t>
      </w:r>
    </w:p>
    <w:p>
      <w:r>
        <w:t xml:space="preserve">Imagine a girl in rural Balochistan: fed after her brothers, out of school because the nearest girls' school was far away, married at fifteen, five pregnancies in eight years, anaemic throughout, never seen by a doctor. When she bleeds after her sixth home delivery, the family waits for her husband to decide; the nearest hospital with a blood bank is four hours away. She dies on the road. Every stage is a point where </w:t>
      </w:r>
      <w:r>
        <w:rPr>
          <w:b/>
          <w:color w:val="2F7D4F"/>
        </w:rPr>
        <w:t>policy</w:t>
      </w:r>
      <w:r>
        <w:t xml:space="preserve"> could have saved her.</w:t>
      </w:r>
    </w:p>
    <w:p>
      <w:pPr>
        <w:pStyle w:val="Heading3"/>
      </w:pPr>
      <w:r>
        <w:t>9. Wider health issues along the road</w:t>
      </w:r>
    </w:p>
    <w:p>
      <w:r>
        <w:t xml:space="preserve">The road does not only lead to maternal death. Beyond it, the same social and cultural factors shape other women's health issues: </w:t>
      </w:r>
      <w:r>
        <w:rPr>
          <w:b/>
          <w:color w:val="2F7D4F"/>
        </w:rPr>
        <w:t>anaemia and malnutrition</w:t>
      </w:r>
      <w:r>
        <w:t xml:space="preserve">; </w:t>
      </w:r>
      <w:r>
        <w:rPr>
          <w:b/>
          <w:color w:val="2F7D4F"/>
        </w:rPr>
        <w:t>breast and cervical cancer</w:t>
      </w:r>
      <w:r>
        <w:t xml:space="preserve"> diagnosed late because of shame and lack of screening; </w:t>
      </w:r>
      <w:r>
        <w:rPr>
          <w:b/>
          <w:color w:val="2F7D4F"/>
        </w:rPr>
        <w:t>mental ill-health</w:t>
      </w:r>
      <w:r>
        <w:t xml:space="preserve"> linked to violence and isolation; and </w:t>
      </w:r>
      <w:r>
        <w:rPr>
          <w:b/>
          <w:color w:val="2F7D4F"/>
        </w:rPr>
        <w:t>domestic violence</w:t>
      </w:r>
      <w:r>
        <w:t xml:space="preserve"> itself.</w:t>
      </w:r>
    </w:p>
    <w:p>
      <w:pPr>
        <w:pStyle w:val="Heading3"/>
      </w:pPr>
      <w:r>
        <w:t>10. Programmes</w:t>
      </w:r>
    </w:p>
    <w:p>
      <w:r>
        <w:t xml:space="preserve">The </w:t>
      </w:r>
      <w:r>
        <w:rPr>
          <w:b/>
          <w:color w:val="2F7D4F"/>
        </w:rPr>
        <w:t>Lady Health Worker Programme</w:t>
      </w:r>
      <w:r>
        <w:t xml:space="preserve"> (</w:t>
      </w:r>
      <w:r>
        <w:rPr>
          <w:b/>
          <w:color w:val="1E2A44"/>
        </w:rPr>
        <w:t>1994</w:t>
      </w:r>
      <w:r>
        <w:t xml:space="preserve">), </w:t>
      </w:r>
      <w:r>
        <w:rPr>
          <w:b/>
          <w:color w:val="2F7D4F"/>
        </w:rPr>
        <w:t>community midwives</w:t>
      </w:r>
      <w:r>
        <w:t xml:space="preserve">, the </w:t>
      </w:r>
      <w:r>
        <w:rPr>
          <w:b/>
          <w:color w:val="2F7D4F"/>
        </w:rPr>
        <w:t>Sehat Sahulat</w:t>
      </w:r>
      <w:r>
        <w:t xml:space="preserve"> health card, </w:t>
      </w:r>
      <w:r>
        <w:rPr>
          <w:b/>
          <w:color w:val="2F7D4F"/>
        </w:rPr>
        <w:t>BISP</w:t>
      </w:r>
      <w:r>
        <w:t xml:space="preserve"> and nutrition programmes such as </w:t>
      </w:r>
      <w:r>
        <w:rPr>
          <w:b/>
          <w:color w:val="2F7D4F"/>
        </w:rPr>
        <w:t>Benazir Nashonuma</w:t>
      </w:r>
      <w:r>
        <w:t xml:space="preserve"> address parts of the road — but coverage and quality are uneven, and each tackles only one stage of a road that needs to be closed at every point.</w:t>
      </w:r>
    </w:p>
    <w:p>
      <w:pPr>
        <w:pStyle w:val="Heading3"/>
      </w:pPr>
      <w:r>
        <w:t>11. Closing the road</w:t>
      </w:r>
    </w:p>
    <w:p>
      <w:r>
        <w:t xml:space="preserve">Enforce an </w:t>
      </w:r>
      <w:r>
        <w:rPr>
          <w:b/>
          <w:color w:val="2F7D4F"/>
        </w:rPr>
        <w:t>18-year marriage age</w:t>
      </w:r>
      <w:r>
        <w:t xml:space="preserve"> and keep girls in school; provide </w:t>
      </w:r>
      <w:r>
        <w:rPr>
          <w:b/>
          <w:color w:val="2F7D4F"/>
        </w:rPr>
        <w:t>iron and nutrition</w:t>
      </w:r>
      <w:r>
        <w:t xml:space="preserve"> support; widen </w:t>
      </w:r>
      <w:r>
        <w:rPr>
          <w:b/>
          <w:color w:val="2F7D4F"/>
        </w:rPr>
        <w:t>family planning</w:t>
      </w:r>
      <w:r>
        <w:t xml:space="preserve"> through LHWs and religious leaders; ensure </w:t>
      </w:r>
      <w:r>
        <w:rPr>
          <w:b/>
          <w:color w:val="2F7D4F"/>
        </w:rPr>
        <w:t>antenatal care</w:t>
      </w:r>
      <w:r>
        <w:t xml:space="preserve"> and </w:t>
      </w:r>
      <w:r>
        <w:rPr>
          <w:b/>
          <w:color w:val="2F7D4F"/>
        </w:rPr>
        <w:t>skilled birth attendance</w:t>
      </w:r>
      <w:r>
        <w:t xml:space="preserve">; build </w:t>
      </w:r>
      <w:r>
        <w:rPr>
          <w:b/>
          <w:color w:val="2F7D4F"/>
        </w:rPr>
        <w:t>emergency obstetric care</w:t>
      </w:r>
      <w:r>
        <w:t xml:space="preserve"> with blood banks and ambulances; expand </w:t>
      </w:r>
      <w:r>
        <w:rPr>
          <w:b/>
          <w:color w:val="2F7D4F"/>
        </w:rPr>
        <w:t>female staff</w:t>
      </w:r>
      <w:r>
        <w:t xml:space="preserve"> and telemedicine; teach families the </w:t>
      </w:r>
      <w:r>
        <w:rPr>
          <w:b/>
          <w:color w:val="2F7D4F"/>
        </w:rPr>
        <w:t>danger signs</w:t>
      </w:r>
      <w:r>
        <w:t>; and review every maternal death so that the system learns from each loss.</w:t>
      </w:r>
    </w:p>
    <w:p>
      <w:pPr>
        <w:pStyle w:val="Heading3"/>
      </w:pPr>
      <w:r>
        <w:t>12. Conclusion</w:t>
      </w:r>
    </w:p>
    <w:p>
      <w:r>
        <w:t xml:space="preserve">Fathalla's "road to maternal death" fits Pakistan closely. Its stages are shaped by </w:t>
      </w:r>
      <w:r>
        <w:rPr>
          <w:b/>
          <w:color w:val="2F7D4F"/>
        </w:rPr>
        <w:t>social</w:t>
      </w:r>
      <w:r>
        <w:t xml:space="preserve"> disadvantage (son preference, poverty, low literacy, low decision power), </w:t>
      </w:r>
      <w:r>
        <w:rPr>
          <w:b/>
          <w:color w:val="2F7D4F"/>
        </w:rPr>
        <w:t>cultural</w:t>
      </w:r>
      <w:r>
        <w:t xml:space="preserve"> practice (early marriage, purdah, home births, taboos) and </w:t>
      </w:r>
      <w:r>
        <w:rPr>
          <w:b/>
          <w:color w:val="2F7D4F"/>
        </w:rPr>
        <w:t>demographic</w:t>
      </w:r>
      <w:r>
        <w:t xml:space="preserve"> pressure (rapid growth, youth, rural majority, regional gaps). Because the road is built by society, society can close it — with education, nutrition, family planning, skilled care and women's empowerment.</w:t>
      </w:r>
    </w:p>
    <w:p>
      <w:pPr>
        <w:pStyle w:val="Heading2"/>
      </w:pPr>
      <w:r>
        <w:t>Why this answer scores</w:t>
      </w:r>
    </w:p>
    <w:p>
      <w:pPr>
        <w:pStyle w:val="ListBullet"/>
      </w:pPr>
      <w:r>
        <w:t xml:space="preserve">Explains </w:t>
      </w:r>
      <w:r>
        <w:rPr>
          <w:b/>
          <w:color w:val="2F7D4F"/>
        </w:rPr>
        <w:t>Fathalla's idea</w:t>
      </w:r>
      <w:r>
        <w:t xml:space="preserve"> accurately (Nairobi 1987, "Mrs X", the Safe Motherhood Initiative).</w:t>
      </w:r>
    </w:p>
    <w:p>
      <w:pPr>
        <w:pStyle w:val="ListBullet"/>
      </w:pPr>
      <w:r>
        <w:t xml:space="preserve">Applies it through the question's own three lenses — </w:t>
      </w:r>
      <w:r>
        <w:rPr>
          <w:b/>
          <w:color w:val="2F7D4F"/>
        </w:rPr>
        <w:t>social, cultural, demographic</w:t>
      </w:r>
      <w:r>
        <w:t>.</w:t>
      </w:r>
    </w:p>
    <w:p>
      <w:pPr>
        <w:pStyle w:val="ListBullet"/>
      </w:pPr>
      <w:r>
        <w:t xml:space="preserve">A </w:t>
      </w:r>
      <w:r>
        <w:rPr>
          <w:b/>
          <w:color w:val="2F7D4F"/>
        </w:rPr>
        <w:t>flow</w:t>
      </w:r>
      <w:r>
        <w:t xml:space="preserve"> figure, a </w:t>
      </w:r>
      <w:r>
        <w:rPr>
          <w:b/>
          <w:color w:val="2F7D4F"/>
        </w:rPr>
        <w:t>mapping</w:t>
      </w:r>
      <w:r>
        <w:t xml:space="preserve"> figure and a Pakistani "Mrs X" make the analysis vivid.</w:t>
      </w:r>
    </w:p>
    <w:p>
      <w:pPr>
        <w:pStyle w:val="ListBullet"/>
      </w:pPr>
      <w:r>
        <w:t xml:space="preserve">Ends with how to </w:t>
      </w:r>
      <w:r>
        <w:rPr>
          <w:b/>
          <w:color w:val="2F7D4F"/>
        </w:rPr>
        <w:t>close the road</w:t>
      </w:r>
      <w:r>
        <w:t xml:space="preserve"> at every stage.</w:t>
      </w:r>
    </w:p>
    <w:p>
      <w:pPr>
        <w:pStyle w:val="Heading1"/>
      </w:pPr>
      <w:r>
        <w:t>Answer 7 · Pakistan in the Global Gender Gap Report 2025 (CSS 2026)</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2026 · Q4  ·  20 MARKS</w:t>
            </w:r>
          </w:p>
          <w:p>
            <w:pPr>
              <w:pStyle w:val="GSBoxText"/>
            </w:pPr>
            <w:r>
              <w:t>Evaluate Pakistan's performance in the World Economic Forum's Global Gender Gap Report 2025. Identify the socio-economic and political factors contributing to Pakistan's ranking, including labour-force participation, education, health and political empowerment.</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149713"/>
            <wp:docPr id="16" name="Picture 16"/>
            <wp:cNvGraphicFramePr>
              <a:graphicFrameLocks noChangeAspect="1"/>
            </wp:cNvGraphicFramePr>
            <a:graphic>
              <a:graphicData uri="http://schemas.openxmlformats.org/drawingml/2006/picture">
                <pic:pic>
                  <pic:nvPicPr>
                    <pic:cNvPr id="0" name="T5QA_mindmap_089025792c17.png"/>
                    <pic:cNvPicPr/>
                  </pic:nvPicPr>
                  <pic:blipFill>
                    <a:blip r:embed="rId26"/>
                    <a:stretch>
                      <a:fillRect/>
                    </a:stretch>
                  </pic:blipFill>
                  <pic:spPr>
                    <a:xfrm>
                      <a:off x="0" y="0"/>
                      <a:ext cx="5943600" cy="4149713"/>
                    </a:xfrm>
                    <a:prstGeom prst="rect"/>
                  </pic:spPr>
                </pic:pic>
              </a:graphicData>
            </a:graphic>
          </wp:inline>
        </w:drawing>
      </w:r>
    </w:p>
    <w:p>
      <w:pPr>
        <w:pStyle w:val="Caption"/>
      </w:pPr>
      <w:r>
        <w:t>Figure 16  ·  The answer map: every branch is one numbered heading of the model answer below.</w:t>
      </w:r>
    </w:p>
    <w:p>
      <w:pPr>
        <w:pStyle w:val="Heading2"/>
      </w:pPr>
      <w:r>
        <w:t>Decoding the question</w:t>
      </w:r>
    </w:p>
    <w:p>
      <w:r>
        <w:rPr>
          <w:b/>
          <w:color w:val="2F7D4F"/>
        </w:rPr>
        <w:t>"Evaluate Pakistan's performance"</w:t>
      </w:r>
      <w:r>
        <w:t xml:space="preserve"> asks you to </w:t>
      </w:r>
      <w:r>
        <w:rPr>
          <w:b/>
          <w:color w:val="2F7D4F"/>
        </w:rPr>
        <w:t>judge</w:t>
      </w:r>
      <w:r>
        <w:t xml:space="preserve"> the 2025 result — not just state the rank but explain what it shows, sub-index by sub-index. </w:t>
      </w:r>
      <w:r>
        <w:rPr>
          <w:b/>
          <w:color w:val="2F7D4F"/>
        </w:rPr>
        <w:t>"Identify the socio-economic and political factors"</w:t>
      </w:r>
      <w:r>
        <w:t xml:space="preserve"> asks for </w:t>
      </w:r>
      <w:r>
        <w:rPr>
          <w:b/>
          <w:color w:val="2F7D4F"/>
        </w:rPr>
        <w:t>causes</w:t>
      </w:r>
      <w:r>
        <w:t xml:space="preserve">, and the question lists four areas: </w:t>
      </w:r>
      <w:r>
        <w:rPr>
          <w:b/>
          <w:color w:val="2F7D4F"/>
        </w:rPr>
        <w:t>labour-force participation, education, health and political empowerment</w:t>
      </w:r>
      <w:r>
        <w:t xml:space="preserve"> — cover each. Mentioning the </w:t>
      </w:r>
      <w:r>
        <w:rPr>
          <w:b/>
          <w:color w:val="2F7D4F"/>
        </w:rPr>
        <w:t>2026</w:t>
      </w:r>
      <w:r>
        <w:t xml:space="preserve"> report shows currency.</w:t>
      </w:r>
    </w:p>
    <w:p>
      <w:pPr>
        <w:pStyle w:val="Heading2"/>
      </w:pPr>
      <w:r>
        <w:t>The model answer</w:t>
      </w:r>
    </w:p>
    <w:p>
      <w:pPr>
        <w:pStyle w:val="Heading3"/>
      </w:pPr>
      <w:r>
        <w:t>1. Introduction</w:t>
      </w:r>
    </w:p>
    <w:p>
      <w:pPr>
        <w:pStyle w:val="Heading4"/>
      </w:pPr>
      <w:r>
        <w:t>i) The result</w:t>
      </w:r>
    </w:p>
    <w:p>
      <w:r>
        <w:t xml:space="preserve">In the World Economic Forum's </w:t>
      </w:r>
      <w:r>
        <w:rPr>
          <w:b/>
          <w:color w:val="2F7D4F"/>
        </w:rPr>
        <w:t>Global Gender Gap Report 2025</w:t>
      </w:r>
      <w:r>
        <w:t xml:space="preserve">, Pakistan ranked </w:t>
      </w:r>
      <w:r>
        <w:rPr>
          <w:b/>
          <w:color w:val="1E2A44"/>
        </w:rPr>
        <w:t>148th of 148</w:t>
      </w:r>
      <w:r>
        <w:t xml:space="preserve"> economies — </w:t>
      </w:r>
      <w:r>
        <w:rPr>
          <w:b/>
          <w:color w:val="2F7D4F"/>
        </w:rPr>
        <w:t>last</w:t>
      </w:r>
      <w:r>
        <w:t xml:space="preserve"> — with </w:t>
      </w:r>
      <w:r>
        <w:rPr>
          <w:b/>
          <w:color w:val="1E2A44"/>
        </w:rPr>
        <w:t>56.7%</w:t>
      </w:r>
      <w:r>
        <w:t xml:space="preserve"> of its gender gap closed (about 57% in 2024).</w:t>
      </w:r>
    </w:p>
    <w:p>
      <w:pPr>
        <w:pStyle w:val="Heading4"/>
      </w:pPr>
      <w:r>
        <w:t>ii) The context</w:t>
      </w:r>
    </w:p>
    <w:p>
      <w:r>
        <w:t>The next year's report (</w:t>
      </w:r>
      <w:r>
        <w:rPr>
          <w:b/>
          <w:color w:val="1E2A44"/>
        </w:rPr>
        <w:t>2026</w:t>
      </w:r>
      <w:r>
        <w:t xml:space="preserve">) placed Pakistan </w:t>
      </w:r>
      <w:r>
        <w:rPr>
          <w:b/>
          <w:color w:val="1E2A44"/>
        </w:rPr>
        <w:t>143rd of 145</w:t>
      </w:r>
      <w:r>
        <w:t xml:space="preserve">, with </w:t>
      </w:r>
      <w:r>
        <w:rPr>
          <w:b/>
          <w:color w:val="1E2A44"/>
        </w:rPr>
        <w:t>59.5%</w:t>
      </w:r>
      <w:r>
        <w:t xml:space="preserve"> closed — its strongest gain in a decade — though still the lowest in South Asia.</w:t>
      </w:r>
    </w:p>
    <w:p>
      <w:pPr>
        <w:pStyle w:val="Heading4"/>
      </w:pPr>
      <w:r>
        <w:t>iii) The argument</w:t>
      </w:r>
    </w:p>
    <w:p>
      <w:r>
        <w:t xml:space="preserve">Pakistan's 2025 performance was </w:t>
      </w:r>
      <w:r>
        <w:rPr>
          <w:b/>
          <w:color w:val="2F7D4F"/>
        </w:rPr>
        <w:t>poor across the board</w:t>
      </w:r>
      <w:r>
        <w:t xml:space="preserve"> and </w:t>
      </w:r>
      <w:r>
        <w:rPr>
          <w:b/>
          <w:color w:val="2F7D4F"/>
        </w:rPr>
        <w:t>worst in economic participation</w:t>
      </w:r>
      <w:r>
        <w:t xml:space="preserve">. The causes are </w:t>
      </w:r>
      <w:r>
        <w:rPr>
          <w:b/>
          <w:color w:val="2F7D4F"/>
        </w:rPr>
        <w:t>socio-economic</w:t>
      </w:r>
      <w:r>
        <w:t xml:space="preserve"> — very low female employment, restrictive norms, unpaid care, poverty and low public spending — and </w:t>
      </w:r>
      <w:r>
        <w:rPr>
          <w:b/>
          <w:color w:val="2F7D4F"/>
        </w:rPr>
        <w:t>political</w:t>
      </w:r>
      <w:r>
        <w:t xml:space="preserve"> — weak will, few women in power and weak enforcement of laws.</w:t>
      </w:r>
    </w:p>
    <w:p>
      <w:pPr>
        <w:pStyle w:val="Heading3"/>
      </w:pPr>
      <w:r>
        <w:t>2. The index</w:t>
      </w:r>
    </w:p>
    <w:p>
      <w:r>
        <w:t xml:space="preserve">The </w:t>
      </w:r>
      <w:r>
        <w:rPr>
          <w:b/>
          <w:color w:val="2F7D4F"/>
        </w:rPr>
        <w:t>Global Gender Gap Index</w:t>
      </w:r>
      <w:r>
        <w:t xml:space="preserve">, published since </w:t>
      </w:r>
      <w:r>
        <w:rPr>
          <w:b/>
          <w:color w:val="1E2A44"/>
        </w:rPr>
        <w:t>2006</w:t>
      </w:r>
      <w:r>
        <w:t xml:space="preserve">, measures how much of the </w:t>
      </w:r>
      <w:r>
        <w:rPr>
          <w:b/>
          <w:color w:val="2F7D4F"/>
        </w:rPr>
        <w:t>gap</w:t>
      </w:r>
      <w:r>
        <w:t xml:space="preserve"> between women and men a country has closed in four sub-indices: </w:t>
      </w:r>
      <w:r>
        <w:rPr>
          <w:b/>
          <w:color w:val="2F7D4F"/>
        </w:rPr>
        <w:t>economic participation and opportunity</w:t>
      </w:r>
      <w:r>
        <w:t xml:space="preserve">, </w:t>
      </w:r>
      <w:r>
        <w:rPr>
          <w:b/>
          <w:color w:val="2F7D4F"/>
        </w:rPr>
        <w:t>educational attainment</w:t>
      </w:r>
      <w:r>
        <w:t xml:space="preserve">, </w:t>
      </w:r>
      <w:r>
        <w:rPr>
          <w:b/>
          <w:color w:val="2F7D4F"/>
        </w:rPr>
        <w:t>health and survival</w:t>
      </w:r>
      <w:r>
        <w:t xml:space="preserve">, and </w:t>
      </w:r>
      <w:r>
        <w:rPr>
          <w:b/>
          <w:color w:val="2F7D4F"/>
        </w:rPr>
        <w:t>political empowerment</w:t>
      </w:r>
      <w:r>
        <w:t xml:space="preserve">. It measures </w:t>
      </w:r>
      <w:r>
        <w:rPr>
          <w:b/>
          <w:color w:val="2F7D4F"/>
        </w:rPr>
        <w:t>gaps</w:t>
      </w:r>
      <w:r>
        <w:t xml:space="preserve">, not levels of well-being, so a country's rank can fall even while it makes some progress, if others improve faster. A score of </w:t>
      </w:r>
      <w:r>
        <w:rPr>
          <w:b/>
          <w:color w:val="2F7D4F"/>
        </w:rPr>
        <w:t>100%</w:t>
      </w:r>
      <w:r>
        <w:t xml:space="preserve"> would mean full parity; Pakistan's 56.7% means a little over half of the gap had been closed, against a global average of about 69%.</w:t>
      </w:r>
    </w:p>
    <w:p>
      <w:pPr>
        <w:pStyle w:val="Heading3"/>
      </w:pPr>
      <w:r>
        <w:t>3. Evaluation — economic participation</w:t>
      </w:r>
    </w:p>
    <w:p>
      <w:r>
        <w:t xml:space="preserve">This was Pakistan's </w:t>
      </w:r>
      <w:r>
        <w:rPr>
          <w:b/>
          <w:color w:val="2F7D4F"/>
        </w:rPr>
        <w:t>weakest</w:t>
      </w:r>
      <w:r>
        <w:t xml:space="preserve"> area. Female </w:t>
      </w:r>
      <w:r>
        <w:rPr>
          <w:b/>
          <w:color w:val="2F7D4F"/>
        </w:rPr>
        <w:t>labour-force participation</w:t>
      </w:r>
      <w:r>
        <w:t xml:space="preserve"> was only about a quarter of working-age women; women earn far less than men, and very few are managers, legislators or senior officials. In the 2026 report Pakistan still ranked </w:t>
      </w:r>
      <w:r>
        <w:rPr>
          <w:b/>
          <w:color w:val="1E2A44"/>
        </w:rPr>
        <w:t>144th of 145</w:t>
      </w:r>
      <w:r>
        <w:t xml:space="preserve"> on this sub-index. The economic gap alone keeps Pakistan near the bottom.</w:t>
      </w:r>
    </w:p>
    <w:p>
      <w:pPr>
        <w:pStyle w:val="Heading3"/>
      </w:pPr>
      <w:r>
        <w:t>4. Evaluation — educational attainment</w:t>
      </w:r>
    </w:p>
    <w:p>
      <w:r>
        <w:t xml:space="preserve">Female literacy remains well below male literacy — about </w:t>
      </w:r>
      <w:r>
        <w:rPr>
          <w:b/>
          <w:color w:val="1E2A44"/>
        </w:rPr>
        <w:t>53%</w:t>
      </w:r>
      <w:r>
        <w:t xml:space="preserve"> against </w:t>
      </w:r>
      <w:r>
        <w:rPr>
          <w:b/>
          <w:color w:val="1E2A44"/>
        </w:rPr>
        <w:t>68%</w:t>
      </w:r>
      <w:r>
        <w:t xml:space="preserve"> in the </w:t>
      </w:r>
      <w:r>
        <w:rPr>
          <w:b/>
          <w:color w:val="2F7D4F"/>
        </w:rPr>
        <w:t>Census 2023</w:t>
      </w:r>
      <w:r>
        <w:t xml:space="preserve"> (the WEF used a figure of about 48.5% for female literacy in 2025, up from 46.5%). More than </w:t>
      </w:r>
      <w:r>
        <w:rPr>
          <w:b/>
          <w:color w:val="2F7D4F"/>
        </w:rPr>
        <w:t>25 million</w:t>
      </w:r>
      <w:r>
        <w:t xml:space="preserve"> children are out of school, most of them girls. The 2025 report recorded small gains, which became larger in 2026 (education rank </w:t>
      </w:r>
      <w:r>
        <w:rPr>
          <w:b/>
          <w:color w:val="1E2A44"/>
        </w:rPr>
        <w:t>130th</w:t>
      </w:r>
      <w:r>
        <w:t>, up 11 places).</w:t>
      </w:r>
    </w:p>
    <w:p>
      <w:pPr>
        <w:pStyle w:val="Heading3"/>
      </w:pPr>
      <w:r>
        <w:t>5. Evaluation — health and survival</w:t>
      </w:r>
    </w:p>
    <w:p>
      <w:r>
        <w:t xml:space="preserve">Pakistan's </w:t>
      </w:r>
      <w:r>
        <w:rPr>
          <w:b/>
          <w:color w:val="2F7D4F"/>
        </w:rPr>
        <w:t>maternal mortality ratio</w:t>
      </w:r>
      <w:r>
        <w:t xml:space="preserve"> was </w:t>
      </w:r>
      <w:r>
        <w:rPr>
          <w:b/>
          <w:color w:val="1E2A44"/>
        </w:rPr>
        <w:t>186</w:t>
      </w:r>
      <w:r>
        <w:t xml:space="preserve"> per 100,000 live births (2019); about </w:t>
      </w:r>
      <w:r>
        <w:rPr>
          <w:b/>
          <w:color w:val="1E2A44"/>
        </w:rPr>
        <w:t>42%</w:t>
      </w:r>
      <w:r>
        <w:t xml:space="preserve"> of women are anaemic; and </w:t>
      </w:r>
      <w:r>
        <w:rPr>
          <w:b/>
          <w:color w:val="2F7D4F"/>
        </w:rPr>
        <w:t>son preference</w:t>
      </w:r>
      <w:r>
        <w:t xml:space="preserve"> affects the sex ratio and girls' care. This sub-index is compressed for most countries, but Pakistan remains near the bottom.</w:t>
      </w:r>
    </w:p>
    <w:p>
      <w:pPr>
        <w:pStyle w:val="Heading3"/>
      </w:pPr>
      <w:r>
        <w:t>6. Evaluation — political empowerment</w:t>
      </w:r>
    </w:p>
    <w:p>
      <w:r>
        <w:t xml:space="preserve">The 2025 report found that the share of women among Pakistan's </w:t>
      </w:r>
      <w:r>
        <w:rPr>
          <w:b/>
          <w:color w:val="2F7D4F"/>
        </w:rPr>
        <w:t>government ministers</w:t>
      </w:r>
      <w:r>
        <w:t xml:space="preserve"> had fallen to </w:t>
      </w:r>
      <w:r>
        <w:rPr>
          <w:b/>
          <w:color w:val="2F7D4F"/>
        </w:rPr>
        <w:t>zero</w:t>
      </w:r>
      <w:r>
        <w:t xml:space="preserve"> (from 5.9% in 2024). Women's parliamentary presence depends mainly on </w:t>
      </w:r>
      <w:r>
        <w:rPr>
          <w:b/>
          <w:color w:val="2F7D4F"/>
        </w:rPr>
        <w:t>60 reserved seats</w:t>
      </w:r>
      <w:r>
        <w:t xml:space="preserve">; only </w:t>
      </w:r>
      <w:r>
        <w:rPr>
          <w:b/>
          <w:color w:val="1E2A44"/>
        </w:rPr>
        <w:t>11</w:t>
      </w:r>
      <w:r>
        <w:t xml:space="preserve"> women won general National Assembly seats in the </w:t>
      </w:r>
      <w:r>
        <w:rPr>
          <w:b/>
          <w:color w:val="1E2A44"/>
        </w:rPr>
        <w:t>2024</w:t>
      </w:r>
      <w:r>
        <w:t xml:space="preserve"> election. The appointment of </w:t>
      </w:r>
      <w:r>
        <w:rPr>
          <w:b/>
          <w:color w:val="2F7D4F"/>
        </w:rPr>
        <w:t>Maryam Nawaz</w:t>
      </w:r>
      <w:r>
        <w:t xml:space="preserve"> as the first woman </w:t>
      </w:r>
      <w:r>
        <w:rPr>
          <w:b/>
          <w:color w:val="2F7D4F"/>
        </w:rPr>
        <w:t>chief minister</w:t>
      </w:r>
      <w:r>
        <w:t xml:space="preserve"> of Punjab (</w:t>
      </w:r>
      <w:r>
        <w:rPr>
          <w:b/>
          <w:color w:val="1E2A44"/>
        </w:rPr>
        <w:t>2024</w:t>
      </w:r>
      <w:r>
        <w:t>) did not count in the index's national measures.</w:t>
      </w:r>
    </w:p>
    <w:p>
      <w:pPr>
        <w:pStyle w:val="GSFigure"/>
      </w:pPr>
      <w:r>
        <w:drawing>
          <wp:inline xmlns:a="http://schemas.openxmlformats.org/drawingml/2006/main" xmlns:pic="http://schemas.openxmlformats.org/drawingml/2006/picture">
            <wp:extent cx="5669280" cy="847557"/>
            <wp:docPr id="17" name="Picture 17"/>
            <wp:cNvGraphicFramePr>
              <a:graphicFrameLocks noChangeAspect="1"/>
            </wp:cNvGraphicFramePr>
            <a:graphic>
              <a:graphicData uri="http://schemas.openxmlformats.org/drawingml/2006/picture">
                <pic:pic>
                  <pic:nvPicPr>
                    <pic:cNvPr id="0" name="T5QA_grid_1ef4439b9e3b.png"/>
                    <pic:cNvPicPr/>
                  </pic:nvPicPr>
                  <pic:blipFill>
                    <a:blip r:embed="rId27"/>
                    <a:stretch>
                      <a:fillRect/>
                    </a:stretch>
                  </pic:blipFill>
                  <pic:spPr>
                    <a:xfrm>
                      <a:off x="0" y="0"/>
                      <a:ext cx="5669280" cy="847557"/>
                    </a:xfrm>
                    <a:prstGeom prst="rect"/>
                  </pic:spPr>
                </pic:pic>
              </a:graphicData>
            </a:graphic>
          </wp:inline>
        </w:drawing>
      </w:r>
    </w:p>
    <w:p>
      <w:pPr>
        <w:pStyle w:val="Caption"/>
      </w:pPr>
      <w:r>
        <w:t>Figure 17  ·  Pakistan's performance by sub-index — the 2025 picture and the 2026 update.</w:t>
      </w:r>
    </w:p>
    <w:p>
      <w:pPr>
        <w:pStyle w:val="Heading3"/>
      </w:pPr>
      <w:r>
        <w:t>7. Socio-economic factor 1: low female labour-force participation</w:t>
      </w:r>
    </w:p>
    <w:p>
      <w:r>
        <w:t xml:space="preserve">Female participation was </w:t>
      </w:r>
      <w:r>
        <w:rPr>
          <w:b/>
          <w:color w:val="1E2A44"/>
        </w:rPr>
        <w:t>24.4%</w:t>
      </w:r>
      <w:r>
        <w:t xml:space="preserve"> in the </w:t>
      </w:r>
      <w:r>
        <w:rPr>
          <w:b/>
          <w:color w:val="2F7D4F"/>
        </w:rPr>
        <w:t>Labour Force Survey 2024–25</w:t>
      </w:r>
      <w:r>
        <w:t>, among the lowest in the world, with wide provincial gaps (</w:t>
      </w:r>
      <w:r>
        <w:rPr>
          <w:b/>
          <w:color w:val="2F7D4F"/>
        </w:rPr>
        <w:t>Punjab</w:t>
      </w:r>
      <w:r>
        <w:t xml:space="preserve"> 33.8%, </w:t>
      </w:r>
      <w:r>
        <w:rPr>
          <w:b/>
          <w:color w:val="2F7D4F"/>
        </w:rPr>
        <w:t>Balochistan</w:t>
      </w:r>
      <w:r>
        <w:t xml:space="preserve"> 14.5%). Most working women are in </w:t>
      </w:r>
      <w:r>
        <w:rPr>
          <w:b/>
          <w:color w:val="2F7D4F"/>
        </w:rPr>
        <w:t>agriculture</w:t>
      </w:r>
      <w:r>
        <w:t xml:space="preserve"> and the </w:t>
      </w:r>
      <w:r>
        <w:rPr>
          <w:b/>
          <w:color w:val="2F7D4F"/>
        </w:rPr>
        <w:t>informal</w:t>
      </w:r>
      <w:r>
        <w:t xml:space="preserve"> sector, often unpaid, and their work is under-counted. The ILO has reported one of the world's </w:t>
      </w:r>
      <w:r>
        <w:rPr>
          <w:b/>
          <w:color w:val="2F7D4F"/>
        </w:rPr>
        <w:t>widest gender pay gaps</w:t>
      </w:r>
      <w:r>
        <w:t xml:space="preserve"> in Pakistan.</w:t>
      </w:r>
    </w:p>
    <w:p>
      <w:pPr>
        <w:pStyle w:val="Heading3"/>
      </w:pPr>
      <w:r>
        <w:t>8. Socio-economic factor 2: norms, mobility, care and poverty</w:t>
      </w:r>
    </w:p>
    <w:p>
      <w:pPr>
        <w:pStyle w:val="Heading4"/>
      </w:pPr>
      <w:r>
        <w:t>i) Norms</w:t>
      </w:r>
    </w:p>
    <w:p>
      <w:r>
        <w:rPr>
          <w:b/>
          <w:color w:val="2F7D4F"/>
        </w:rPr>
        <w:t>Purdah</w:t>
      </w:r>
      <w:r>
        <w:t xml:space="preserve">, family </w:t>
      </w:r>
      <w:r>
        <w:rPr>
          <w:b/>
          <w:color w:val="2F7D4F"/>
        </w:rPr>
        <w:t>honour</w:t>
      </w:r>
      <w:r>
        <w:t xml:space="preserve">, the male-breadwinner ideal and </w:t>
      </w:r>
      <w:r>
        <w:rPr>
          <w:b/>
          <w:color w:val="2F7D4F"/>
        </w:rPr>
        <w:t>early marriage</w:t>
      </w:r>
      <w:r>
        <w:t xml:space="preserve"> limit girls' schooling and women's work. Many families still see a daughter's paid job as a sign that the men cannot provide, so even educated women often leave work after marriage.</w:t>
      </w:r>
    </w:p>
    <w:p>
      <w:pPr>
        <w:pStyle w:val="Heading4"/>
      </w:pPr>
      <w:r>
        <w:t>ii) Mobility and safety</w:t>
      </w:r>
    </w:p>
    <w:p>
      <w:r>
        <w:t xml:space="preserve">Unsafe transport and </w:t>
      </w:r>
      <w:r>
        <w:rPr>
          <w:b/>
          <w:color w:val="2F7D4F"/>
        </w:rPr>
        <w:t>harassment</w:t>
      </w:r>
      <w:r>
        <w:t xml:space="preserve"> keep women from jobs and colleges. Few women drive or own vehicles, public buses are crowded and male-dominated, and a long or unsafe journey is often reason enough for a family to refuse permission.</w:t>
      </w:r>
    </w:p>
    <w:p>
      <w:pPr>
        <w:pStyle w:val="Heading4"/>
      </w:pPr>
      <w:r>
        <w:t>iii) Unpaid care</w:t>
      </w:r>
    </w:p>
    <w:p>
      <w:r>
        <w:t xml:space="preserve">Without </w:t>
      </w:r>
      <w:r>
        <w:rPr>
          <w:b/>
          <w:color w:val="2F7D4F"/>
        </w:rPr>
        <w:t>childcare</w:t>
      </w:r>
      <w:r>
        <w:t>, women carry most household and care work. Time-use surveys show Pakistani women spending several times as many hours as men on cooking, cleaning, fetching water and caring for children and the elderly — work that no index counts as economic output.</w:t>
      </w:r>
    </w:p>
    <w:p>
      <w:pPr>
        <w:pStyle w:val="Heading4"/>
      </w:pPr>
      <w:r>
        <w:t>iv) Poverty</w:t>
      </w:r>
    </w:p>
    <w:p>
      <w:r>
        <w:t xml:space="preserve">Poor families invest scarce resources in </w:t>
      </w:r>
      <w:r>
        <w:rPr>
          <w:b/>
          <w:color w:val="2F7D4F"/>
        </w:rPr>
        <w:t>sons</w:t>
      </w:r>
      <w:r>
        <w:t>, whom they expect to support them in old age, while daughters are expected to marry and leave. Girls are withdrawn from school first when money runs short, and their health care is delayed.</w:t>
      </w:r>
    </w:p>
    <w:p>
      <w:pPr>
        <w:pStyle w:val="Heading3"/>
      </w:pPr>
      <w:r>
        <w:t>9. Socio-economic factor 3: low public spending</w:t>
      </w:r>
    </w:p>
    <w:p>
      <w:r>
        <w:t xml:space="preserve">Public spending of roughly </w:t>
      </w:r>
      <w:r>
        <w:rPr>
          <w:b/>
          <w:color w:val="2F7D4F"/>
        </w:rPr>
        <w:t>1% of GDP on health</w:t>
      </w:r>
      <w:r>
        <w:t xml:space="preserve"> and </w:t>
      </w:r>
      <w:r>
        <w:rPr>
          <w:b/>
          <w:color w:val="2F7D4F"/>
        </w:rPr>
        <w:t>around 2% on education</w:t>
      </w:r>
      <w:r>
        <w:t xml:space="preserve"> leaves rural women without schools, clinics and female staff, holding back the education and health sub-indices. Where no girls' middle school exists within walking distance, girls' schooling simply ends after primary level.</w:t>
      </w:r>
    </w:p>
    <w:p>
      <w:pPr>
        <w:pStyle w:val="Heading3"/>
      </w:pPr>
      <w:r>
        <w:t>10. Political factors</w:t>
      </w:r>
    </w:p>
    <w:p>
      <w:pPr>
        <w:pStyle w:val="Heading4"/>
      </w:pPr>
      <w:r>
        <w:t>i) Weak political will and representation</w:t>
      </w:r>
    </w:p>
    <w:p>
      <w:r>
        <w:t xml:space="preserve">Few women hold power; gender equality is rarely a priority; the fall to </w:t>
      </w:r>
      <w:r>
        <w:rPr>
          <w:b/>
          <w:color w:val="2F7D4F"/>
        </w:rPr>
        <w:t>zero women ministers</w:t>
      </w:r>
      <w:r>
        <w:t xml:space="preserve"> shows how easily women can be left out of cabinet.</w:t>
      </w:r>
    </w:p>
    <w:p>
      <w:pPr>
        <w:pStyle w:val="Heading4"/>
      </w:pPr>
      <w:r>
        <w:t>ii) The enforcement gap</w:t>
      </w:r>
    </w:p>
    <w:p>
      <w:r>
        <w:t>Pakistan has many pro-women laws — on harassment (</w:t>
      </w:r>
      <w:r>
        <w:rPr>
          <w:b/>
          <w:color w:val="1E2A44"/>
        </w:rPr>
        <w:t>2010</w:t>
      </w:r>
      <w:r>
        <w:t>), honour killing (</w:t>
      </w:r>
      <w:r>
        <w:rPr>
          <w:b/>
          <w:color w:val="1E2A44"/>
        </w:rPr>
        <w:t>2016</w:t>
      </w:r>
      <w:r>
        <w:t>) and rape (</w:t>
      </w:r>
      <w:r>
        <w:rPr>
          <w:b/>
          <w:color w:val="1E2A44"/>
        </w:rPr>
        <w:t>2021</w:t>
      </w:r>
      <w:r>
        <w:t>) — but enforcement is weak.</w:t>
      </w:r>
    </w:p>
    <w:p>
      <w:pPr>
        <w:pStyle w:val="Heading4"/>
      </w:pPr>
      <w:r>
        <w:t>iii) Federalism</w:t>
      </w:r>
    </w:p>
    <w:p>
      <w:r>
        <w:t xml:space="preserve">After the </w:t>
      </w:r>
      <w:r>
        <w:rPr>
          <w:b/>
          <w:color w:val="2F7D4F"/>
        </w:rPr>
        <w:t>18th Amendment</w:t>
      </w:r>
      <w:r>
        <w:t xml:space="preserve"> (</w:t>
      </w:r>
      <w:r>
        <w:rPr>
          <w:b/>
          <w:color w:val="1E2A44"/>
        </w:rPr>
        <w:t>2010</w:t>
      </w:r>
      <w:r>
        <w:t>), women's development moved to the provinces, whose laws and capacity differ.</w:t>
      </w:r>
    </w:p>
    <w:p>
      <w:pPr>
        <w:pStyle w:val="Heading4"/>
      </w:pPr>
      <w:r>
        <w:t>iv) Crises</w:t>
      </w:r>
    </w:p>
    <w:p>
      <w:r>
        <w:t xml:space="preserve">The </w:t>
      </w:r>
      <w:r>
        <w:rPr>
          <w:b/>
          <w:color w:val="1E2A44"/>
        </w:rPr>
        <w:t>2022</w:t>
      </w:r>
      <w:r>
        <w:t xml:space="preserve"> floods, economic crisis and IMF-linked austerity strained budgets and women's livelihoods.</w:t>
      </w:r>
    </w:p>
    <w:p>
      <w:pPr>
        <w:pStyle w:val="GSFigure"/>
      </w:pPr>
      <w:r>
        <w:drawing>
          <wp:inline xmlns:a="http://schemas.openxmlformats.org/drawingml/2006/main" xmlns:pic="http://schemas.openxmlformats.org/drawingml/2006/picture">
            <wp:extent cx="5385816" cy="3599993"/>
            <wp:docPr id="18" name="Picture 18"/>
            <wp:cNvGraphicFramePr>
              <a:graphicFrameLocks noChangeAspect="1"/>
            </wp:cNvGraphicFramePr>
            <a:graphic>
              <a:graphicData uri="http://schemas.openxmlformats.org/drawingml/2006/picture">
                <pic:pic>
                  <pic:nvPicPr>
                    <pic:cNvPr id="0" name="T5QA_cycle_cdd274c2c650.png"/>
                    <pic:cNvPicPr/>
                  </pic:nvPicPr>
                  <pic:blipFill>
                    <a:blip r:embed="rId28"/>
                    <a:stretch>
                      <a:fillRect/>
                    </a:stretch>
                  </pic:blipFill>
                  <pic:spPr>
                    <a:xfrm>
                      <a:off x="0" y="0"/>
                      <a:ext cx="5385816" cy="3599993"/>
                    </a:xfrm>
                    <a:prstGeom prst="rect"/>
                  </pic:spPr>
                </pic:pic>
              </a:graphicData>
            </a:graphic>
          </wp:inline>
        </w:drawing>
      </w:r>
    </w:p>
    <w:p>
      <w:pPr>
        <w:pStyle w:val="Caption"/>
      </w:pPr>
      <w:r>
        <w:t>Figure 18  ·  The factors behind Pakistan's 2025 ranking.</w:t>
      </w:r>
    </w:p>
    <w:p>
      <w:pPr>
        <w:pStyle w:val="Heading3"/>
      </w:pPr>
      <w:r>
        <w:t>11. After 2025: the 2026 rise</w:t>
      </w:r>
    </w:p>
    <w:p>
      <w:r>
        <w:t xml:space="preserve">In </w:t>
      </w:r>
      <w:r>
        <w:rPr>
          <w:b/>
          <w:color w:val="1E2A44"/>
        </w:rPr>
        <w:t>2026</w:t>
      </w:r>
      <w:r>
        <w:t xml:space="preserve"> Pakistan rose to </w:t>
      </w:r>
      <w:r>
        <w:rPr>
          <w:b/>
          <w:color w:val="1E2A44"/>
        </w:rPr>
        <w:t>143rd of 145</w:t>
      </w:r>
      <w:r>
        <w:t xml:space="preserve"> (59.5%), with </w:t>
      </w:r>
      <w:r>
        <w:rPr>
          <w:b/>
          <w:color w:val="2F7D4F"/>
        </w:rPr>
        <w:t>education</w:t>
      </w:r>
      <w:r>
        <w:t xml:space="preserve"> and </w:t>
      </w:r>
      <w:r>
        <w:rPr>
          <w:b/>
          <w:color w:val="2F7D4F"/>
        </w:rPr>
        <w:t>political empowerment</w:t>
      </w:r>
      <w:r>
        <w:t xml:space="preserve"> each up 11 places. The rise shows that the ranking can move quickly when </w:t>
      </w:r>
      <w:r>
        <w:rPr>
          <w:b/>
          <w:color w:val="2F7D4F"/>
        </w:rPr>
        <w:t>girls' education</w:t>
      </w:r>
      <w:r>
        <w:t xml:space="preserve"> improves and </w:t>
      </w:r>
      <w:r>
        <w:rPr>
          <w:b/>
          <w:color w:val="2F7D4F"/>
        </w:rPr>
        <w:t>women are appointed</w:t>
      </w:r>
      <w:r>
        <w:t xml:space="preserve"> to office. But the </w:t>
      </w:r>
      <w:r>
        <w:rPr>
          <w:b/>
          <w:color w:val="2F7D4F"/>
        </w:rPr>
        <w:t>economic</w:t>
      </w:r>
      <w:r>
        <w:t xml:space="preserve"> sub-index barely changed — the real test. A higher rank earned through appointments can be reversed by the next cabinet; a rise in women's employment is harder won but far more durable.</w:t>
      </w:r>
    </w:p>
    <w:p>
      <w:pPr>
        <w:pStyle w:val="Heading3"/>
      </w:pPr>
      <w:r>
        <w:t>12. Way forward and conclusion</w:t>
      </w:r>
    </w:p>
    <w:p>
      <w:pPr>
        <w:pStyle w:val="Heading4"/>
      </w:pPr>
      <w:r>
        <w:t>i) Way forward</w:t>
      </w:r>
    </w:p>
    <w:p>
      <w:r>
        <w:rPr>
          <w:b/>
          <w:color w:val="2F7D4F"/>
        </w:rPr>
        <w:t>Women's employment</w:t>
      </w:r>
      <w:r>
        <w:t xml:space="preserve"> — safe transport, childcare, enforcement of the harassment law, protected home-based and digital work; </w:t>
      </w:r>
      <w:r>
        <w:rPr>
          <w:b/>
          <w:color w:val="2F7D4F"/>
        </w:rPr>
        <w:t>girls' secondary education</w:t>
      </w:r>
      <w:r>
        <w:t xml:space="preserve"> and an </w:t>
      </w:r>
      <w:r>
        <w:rPr>
          <w:b/>
          <w:color w:val="2F7D4F"/>
        </w:rPr>
        <w:t>18-year marriage age</w:t>
      </w:r>
      <w:r>
        <w:t xml:space="preserve">; </w:t>
      </w:r>
      <w:r>
        <w:rPr>
          <w:b/>
          <w:color w:val="2F7D4F"/>
        </w:rPr>
        <w:t>primary health care</w:t>
      </w:r>
      <w:r>
        <w:t xml:space="preserve"> and nutrition; </w:t>
      </w:r>
      <w:r>
        <w:rPr>
          <w:b/>
          <w:color w:val="2F7D4F"/>
        </w:rPr>
        <w:t>women in cabinet</w:t>
      </w:r>
      <w:r>
        <w:t xml:space="preserve"> and senior posts; </w:t>
      </w:r>
      <w:r>
        <w:rPr>
          <w:b/>
          <w:color w:val="2F7D4F"/>
        </w:rPr>
        <w:t>enforcement</w:t>
      </w:r>
      <w:r>
        <w:t xml:space="preserve"> of laws; and </w:t>
      </w:r>
      <w:r>
        <w:rPr>
          <w:b/>
          <w:color w:val="2F7D4F"/>
        </w:rPr>
        <w:t>sex-disaggregated data</w:t>
      </w:r>
      <w:r>
        <w:t>.</w:t>
      </w:r>
    </w:p>
    <w:p>
      <w:pPr>
        <w:pStyle w:val="Heading4"/>
      </w:pPr>
      <w:r>
        <w:t>ii) Conclusion</w:t>
      </w:r>
    </w:p>
    <w:p>
      <w:r>
        <w:t xml:space="preserve">Pakistan's last-place finish in 2025 reflected long-standing gaps in </w:t>
      </w:r>
      <w:r>
        <w:rPr>
          <w:b/>
          <w:color w:val="2F7D4F"/>
        </w:rPr>
        <w:t>economic participation, education, health and political voice</w:t>
      </w:r>
      <w:r>
        <w:t xml:space="preserve">, rooted in socio-economic barriers and weak political will. The 2026 improvement shows that policy matters. Sustained gains will depend above all on bringing more women into </w:t>
      </w:r>
      <w:r>
        <w:rPr>
          <w:b/>
          <w:color w:val="2F7D4F"/>
        </w:rPr>
        <w:t>paid, decent work</w:t>
      </w:r>
      <w:r>
        <w:t>.</w:t>
      </w:r>
    </w:p>
    <w:p>
      <w:pPr>
        <w:pStyle w:val="Heading2"/>
      </w:pPr>
      <w:r>
        <w:t>Why this answer scores</w:t>
      </w:r>
    </w:p>
    <w:p>
      <w:pPr>
        <w:pStyle w:val="ListBullet"/>
      </w:pPr>
      <w:r>
        <w:rPr>
          <w:b/>
          <w:color w:val="2F7D4F"/>
        </w:rPr>
        <w:t>Evaluates</w:t>
      </w:r>
      <w:r>
        <w:t xml:space="preserve"> the 2025 result </w:t>
      </w:r>
      <w:r>
        <w:rPr>
          <w:b/>
          <w:color w:val="2F7D4F"/>
        </w:rPr>
        <w:t>sub-index by sub-index</w:t>
      </w:r>
      <w:r>
        <w:t>, with data.</w:t>
      </w:r>
    </w:p>
    <w:p>
      <w:pPr>
        <w:pStyle w:val="ListBullet"/>
      </w:pPr>
      <w:r>
        <w:rPr>
          <w:b/>
          <w:color w:val="2F7D4F"/>
        </w:rPr>
        <w:t>Identifies</w:t>
      </w:r>
      <w:r>
        <w:t xml:space="preserve"> socio-economic and political factors covering all four areas the question names.</w:t>
      </w:r>
    </w:p>
    <w:p>
      <w:pPr>
        <w:pStyle w:val="ListBullet"/>
      </w:pPr>
      <w:r>
        <w:t xml:space="preserve">Uses the </w:t>
      </w:r>
      <w:r>
        <w:rPr>
          <w:b/>
          <w:color w:val="2F7D4F"/>
        </w:rPr>
        <w:t>2026</w:t>
      </w:r>
      <w:r>
        <w:t xml:space="preserve"> report to show currency and to test the analysis.</w:t>
      </w:r>
    </w:p>
    <w:p>
      <w:pPr>
        <w:pStyle w:val="ListBullet"/>
      </w:pPr>
      <w:r>
        <w:t xml:space="preserve">A </w:t>
      </w:r>
      <w:r>
        <w:rPr>
          <w:b/>
          <w:color w:val="2F7D4F"/>
        </w:rPr>
        <w:t>grid</w:t>
      </w:r>
      <w:r>
        <w:t xml:space="preserve"> and a </w:t>
      </w:r>
      <w:r>
        <w:rPr>
          <w:b/>
          <w:color w:val="2F7D4F"/>
        </w:rPr>
        <w:t>cycle</w:t>
      </w:r>
      <w:r>
        <w:t xml:space="preserve"> figure summarise performance and causes.</w:t>
      </w:r>
    </w:p>
    <w:p>
      <w:pPr>
        <w:pStyle w:val="Heading1"/>
      </w:pPr>
      <w:r>
        <w:t>Answer 8 · Intersectionality and Marginalised Women in Pakistan (CSS 2026)</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2026 · Q7  ·  20 MARKS</w:t>
            </w:r>
          </w:p>
          <w:p>
            <w:pPr>
              <w:pStyle w:val="GSBoxText"/>
            </w:pPr>
            <w:r>
              <w:t>Using intersectionality as an analytical framework, examine the experiences of marginalized groups of women in Pakistan, including rural women, ethnic and religious minorities, and differently-abled women. How do overlapping systems of oppression shape their access to health, education and employment?</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238867"/>
            <wp:docPr id="19" name="Picture 19"/>
            <wp:cNvGraphicFramePr>
              <a:graphicFrameLocks noChangeAspect="1"/>
            </wp:cNvGraphicFramePr>
            <a:graphic>
              <a:graphicData uri="http://schemas.openxmlformats.org/drawingml/2006/picture">
                <pic:pic>
                  <pic:nvPicPr>
                    <pic:cNvPr id="0" name="T5QA_mindmap_484c0e46d7c2.png"/>
                    <pic:cNvPicPr/>
                  </pic:nvPicPr>
                  <pic:blipFill>
                    <a:blip r:embed="rId29"/>
                    <a:stretch>
                      <a:fillRect/>
                    </a:stretch>
                  </pic:blipFill>
                  <pic:spPr>
                    <a:xfrm>
                      <a:off x="0" y="0"/>
                      <a:ext cx="5943600" cy="4238867"/>
                    </a:xfrm>
                    <a:prstGeom prst="rect"/>
                  </pic:spPr>
                </pic:pic>
              </a:graphicData>
            </a:graphic>
          </wp:inline>
        </w:drawing>
      </w:r>
    </w:p>
    <w:p>
      <w:pPr>
        <w:pStyle w:val="Caption"/>
      </w:pPr>
      <w:r>
        <w:t>Figure 19  ·  The answer map: every branch is one numbered heading of the model answer below.</w:t>
      </w:r>
    </w:p>
    <w:p>
      <w:pPr>
        <w:pStyle w:val="Heading2"/>
      </w:pPr>
      <w:r>
        <w:t>Decoding the question</w:t>
      </w:r>
    </w:p>
    <w:p>
      <w:r>
        <w:rPr>
          <w:b/>
          <w:color w:val="2F7D4F"/>
        </w:rPr>
        <w:t>"Using intersectionality as an analytical framework"</w:t>
      </w:r>
      <w:r>
        <w:t xml:space="preserve"> means you must </w:t>
      </w:r>
      <w:r>
        <w:rPr>
          <w:b/>
          <w:color w:val="2F7D4F"/>
        </w:rPr>
        <w:t>define</w:t>
      </w:r>
      <w:r>
        <w:t xml:space="preserve"> it and then </w:t>
      </w:r>
      <w:r>
        <w:rPr>
          <w:b/>
          <w:color w:val="2F7D4F"/>
        </w:rPr>
        <w:t>apply</w:t>
      </w:r>
      <w:r>
        <w:t xml:space="preserve"> it — showing how gender </w:t>
      </w:r>
      <w:r>
        <w:rPr>
          <w:b/>
          <w:color w:val="2F7D4F"/>
        </w:rPr>
        <w:t>combines</w:t>
      </w:r>
      <w:r>
        <w:t xml:space="preserve"> with place, class, religion, ethnicity and disability. The question names three groups (</w:t>
      </w:r>
      <w:r>
        <w:rPr>
          <w:b/>
          <w:color w:val="2F7D4F"/>
        </w:rPr>
        <w:t>rural women; ethnic and religious minorities; differently-abled women</w:t>
      </w:r>
      <w:r>
        <w:t>) and three sectors (</w:t>
      </w:r>
      <w:r>
        <w:rPr>
          <w:b/>
          <w:color w:val="2F7D4F"/>
        </w:rPr>
        <w:t>health, education, employment</w:t>
      </w:r>
      <w:r>
        <w:t>). A strong answer covers every group and every sector — a table helps — and ends with policy.</w:t>
      </w:r>
    </w:p>
    <w:p>
      <w:pPr>
        <w:pStyle w:val="Heading2"/>
      </w:pPr>
      <w:r>
        <w:t>The model answer</w:t>
      </w:r>
    </w:p>
    <w:p>
      <w:pPr>
        <w:pStyle w:val="Heading3"/>
      </w:pPr>
      <w:r>
        <w:t>1. Introduction</w:t>
      </w:r>
    </w:p>
    <w:p>
      <w:pPr>
        <w:pStyle w:val="Heading4"/>
      </w:pPr>
      <w:r>
        <w:t>i) The problem</w:t>
      </w:r>
    </w:p>
    <w:p>
      <w:r>
        <w:t xml:space="preserve">National figures — female literacy of about </w:t>
      </w:r>
      <w:r>
        <w:rPr>
          <w:b/>
          <w:color w:val="1E2A44"/>
        </w:rPr>
        <w:t>53%</w:t>
      </w:r>
      <w:r>
        <w:t xml:space="preserve">, labour-force participation of </w:t>
      </w:r>
      <w:r>
        <w:rPr>
          <w:b/>
          <w:color w:val="1E2A44"/>
        </w:rPr>
        <w:t>24.4%</w:t>
      </w:r>
      <w:r>
        <w:t xml:space="preserve"> — describe an "average" Pakistani woman who does not exist. A professional woman in Lahore and a landless Hindu labourer in Tharparkar are both "women", but their lives differ enormously.</w:t>
      </w:r>
    </w:p>
    <w:p>
      <w:pPr>
        <w:pStyle w:val="Heading4"/>
      </w:pPr>
      <w:r>
        <w:t>ii) The argument</w:t>
      </w:r>
    </w:p>
    <w:p>
      <w:r>
        <w:t xml:space="preserve">Intersectionality shows that </w:t>
      </w:r>
      <w:r>
        <w:rPr>
          <w:b/>
          <w:color w:val="2F7D4F"/>
        </w:rPr>
        <w:t>gender combines with place, class, religion, ethnicity and disability</w:t>
      </w:r>
      <w:r>
        <w:t xml:space="preserve"> to create </w:t>
      </w:r>
      <w:r>
        <w:rPr>
          <w:b/>
          <w:color w:val="2F7D4F"/>
        </w:rPr>
        <w:t>multiplied</w:t>
      </w:r>
      <w:r>
        <w:t xml:space="preserve"> disadvantage. Rural, minority and disabled women face overlapping systems of oppression that sharply limit their access to </w:t>
      </w:r>
      <w:r>
        <w:rPr>
          <w:b/>
          <w:color w:val="2F7D4F"/>
        </w:rPr>
        <w:t>health, education and employment</w:t>
      </w:r>
      <w:r>
        <w:t xml:space="preserve">. Policy must be designed for these </w:t>
      </w:r>
      <w:r>
        <w:rPr>
          <w:b/>
          <w:color w:val="2F7D4F"/>
        </w:rPr>
        <w:t>overlaps</w:t>
      </w:r>
      <w:r>
        <w:t>.</w:t>
      </w:r>
    </w:p>
    <w:p>
      <w:pPr>
        <w:pStyle w:val="Heading3"/>
      </w:pPr>
      <w:r>
        <w:t>2. Intersectionality explained</w:t>
      </w:r>
    </w:p>
    <w:p>
      <w:r>
        <w:t xml:space="preserve">The American legal scholar </w:t>
      </w:r>
      <w:r>
        <w:rPr>
          <w:b/>
          <w:color w:val="2F7D4F"/>
        </w:rPr>
        <w:t>Kimberlé Crenshaw</w:t>
      </w:r>
      <w:r>
        <w:t xml:space="preserve"> coined </w:t>
      </w:r>
      <w:r>
        <w:rPr>
          <w:b/>
          <w:color w:val="2F7D4F"/>
        </w:rPr>
        <w:t>intersectionality</w:t>
      </w:r>
      <w:r>
        <w:t xml:space="preserve"> in </w:t>
      </w:r>
      <w:r>
        <w:rPr>
          <w:b/>
          <w:color w:val="1E2A44"/>
        </w:rPr>
        <w:t>1989</w:t>
      </w:r>
      <w:r>
        <w:t xml:space="preserve">, showing that Black women's discrimination could not be understood by looking at race or sex separately. Disadvantages </w:t>
      </w:r>
      <w:r>
        <w:rPr>
          <w:b/>
          <w:color w:val="2F7D4F"/>
        </w:rPr>
        <w:t>multiply</w:t>
      </w:r>
      <w:r>
        <w:t xml:space="preserve">, not simply add up. </w:t>
      </w:r>
      <w:r>
        <w:rPr>
          <w:b/>
          <w:color w:val="2F7D4F"/>
        </w:rPr>
        <w:t>Patricia Hill Collins</w:t>
      </w:r>
      <w:r>
        <w:t xml:space="preserve"> (</w:t>
      </w:r>
      <w:r>
        <w:rPr>
          <w:b/>
          <w:color w:val="1E2A44"/>
        </w:rPr>
        <w:t>1990</w:t>
      </w:r>
      <w:r>
        <w:t xml:space="preserve">) called the way overlapping oppressions are organised — through laws, institutions, everyday practices and ideas — a </w:t>
      </w:r>
      <w:r>
        <w:rPr>
          <w:b/>
          <w:color w:val="2F7D4F"/>
        </w:rPr>
        <w:t>matrix of domination</w:t>
      </w:r>
      <w:r>
        <w:t>.</w:t>
      </w:r>
    </w:p>
    <w:p>
      <w:pPr>
        <w:pStyle w:val="Heading3"/>
      </w:pPr>
      <w:r>
        <w:t>3. The overlapping systems in Pakistan</w:t>
      </w:r>
    </w:p>
    <w:p>
      <w:r>
        <w:t xml:space="preserve">The systems that overlap are </w:t>
      </w:r>
      <w:r>
        <w:rPr>
          <w:b/>
          <w:color w:val="2F7D4F"/>
        </w:rPr>
        <w:t>patriarchy</w:t>
      </w:r>
      <w:r>
        <w:t xml:space="preserve"> (norms of honour, purdah, early marriage), </w:t>
      </w:r>
      <w:r>
        <w:rPr>
          <w:b/>
          <w:color w:val="2F7D4F"/>
        </w:rPr>
        <w:t>class</w:t>
      </w:r>
      <w:r>
        <w:t xml:space="preserve"> (poverty and landlessness), </w:t>
      </w:r>
      <w:r>
        <w:rPr>
          <w:b/>
          <w:color w:val="2F7D4F"/>
        </w:rPr>
        <w:t>place</w:t>
      </w:r>
      <w:r>
        <w:t xml:space="preserve"> (rural remoteness and regional inequality), </w:t>
      </w:r>
      <w:r>
        <w:rPr>
          <w:b/>
          <w:color w:val="2F7D4F"/>
        </w:rPr>
        <w:t>religion and caste</w:t>
      </w:r>
      <w:r>
        <w:t xml:space="preserve"> (minority status), </w:t>
      </w:r>
      <w:r>
        <w:rPr>
          <w:b/>
          <w:color w:val="2F7D4F"/>
        </w:rPr>
        <w:t>ethnicity</w:t>
      </w:r>
      <w:r>
        <w:t xml:space="preserve"> (conflict and neglect in some regions) and </w:t>
      </w:r>
      <w:r>
        <w:rPr>
          <w:b/>
          <w:color w:val="2F7D4F"/>
        </w:rPr>
        <w:t>ableism</w:t>
      </w:r>
      <w:r>
        <w:t xml:space="preserve"> (exclusion of people with disabilities). No woman experiences these one at a time: a poor Hindu girl in rural Sindh meets poverty, remoteness, caste, religion and gender </w:t>
      </w:r>
      <w:r>
        <w:rPr>
          <w:b/>
          <w:color w:val="2F7D4F"/>
        </w:rPr>
        <w:t>together</w:t>
      </w:r>
      <w:r>
        <w:t>, and each makes the others harder to escape.</w:t>
      </w:r>
    </w:p>
    <w:p>
      <w:pPr>
        <w:pStyle w:val="GSFigure"/>
      </w:pPr>
      <w:r>
        <w:drawing>
          <wp:inline xmlns:a="http://schemas.openxmlformats.org/drawingml/2006/main" xmlns:pic="http://schemas.openxmlformats.org/drawingml/2006/picture">
            <wp:extent cx="5102352" cy="3203143"/>
            <wp:docPr id="20" name="Picture 20"/>
            <wp:cNvGraphicFramePr>
              <a:graphicFrameLocks noChangeAspect="1"/>
            </wp:cNvGraphicFramePr>
            <a:graphic>
              <a:graphicData uri="http://schemas.openxmlformats.org/drawingml/2006/picture">
                <pic:pic>
                  <pic:nvPicPr>
                    <pic:cNvPr id="0" name="T5QA_venn_eee7f3877e17.png"/>
                    <pic:cNvPicPr/>
                  </pic:nvPicPr>
                  <pic:blipFill>
                    <a:blip r:embed="rId30"/>
                    <a:stretch>
                      <a:fillRect/>
                    </a:stretch>
                  </pic:blipFill>
                  <pic:spPr>
                    <a:xfrm>
                      <a:off x="0" y="0"/>
                      <a:ext cx="5102352" cy="3203143"/>
                    </a:xfrm>
                    <a:prstGeom prst="rect"/>
                  </pic:spPr>
                </pic:pic>
              </a:graphicData>
            </a:graphic>
          </wp:inline>
        </w:drawing>
      </w:r>
    </w:p>
    <w:p>
      <w:pPr>
        <w:pStyle w:val="Caption"/>
      </w:pPr>
      <w:r>
        <w:t>Figure 20  ·  Overlapping systems of oppression for marginalised women in Pakistan.</w:t>
      </w:r>
    </w:p>
    <w:p>
      <w:pPr>
        <w:pStyle w:val="Heading3"/>
      </w:pPr>
      <w:r>
        <w:t>4. Rural women</w:t>
      </w:r>
    </w:p>
    <w:p>
      <w:r>
        <w:t xml:space="preserve">Most Pakistani women live in rural areas. They face </w:t>
      </w:r>
      <w:r>
        <w:rPr>
          <w:b/>
          <w:color w:val="2F7D4F"/>
        </w:rPr>
        <w:t>distance</w:t>
      </w:r>
      <w:r>
        <w:t xml:space="preserve"> from services, heavy </w:t>
      </w:r>
      <w:r>
        <w:rPr>
          <w:b/>
          <w:color w:val="2F7D4F"/>
        </w:rPr>
        <w:t>unpaid</w:t>
      </w:r>
      <w:r>
        <w:t xml:space="preserve"> farm and livestock work, and </w:t>
      </w:r>
      <w:r>
        <w:rPr>
          <w:b/>
          <w:color w:val="2F7D4F"/>
        </w:rPr>
        <w:t>feudal and tribal</w:t>
      </w:r>
      <w:r>
        <w:t xml:space="preserve"> power structures — including </w:t>
      </w:r>
      <w:r>
        <w:rPr>
          <w:i/>
        </w:rPr>
        <w:t>jirgas</w:t>
      </w:r>
      <w:r>
        <w:t xml:space="preserve"> and customs such as </w:t>
      </w:r>
      <w:r>
        <w:rPr>
          <w:i/>
        </w:rPr>
        <w:t>vani</w:t>
      </w:r>
      <w:r>
        <w:t xml:space="preserve"> and </w:t>
      </w:r>
      <w:r>
        <w:rPr>
          <w:i/>
        </w:rPr>
        <w:t>swara</w:t>
      </w:r>
      <w:r>
        <w:t xml:space="preserve"> — alongside gender norms.</w:t>
      </w:r>
    </w:p>
    <w:p>
      <w:pPr>
        <w:pStyle w:val="Heading3"/>
      </w:pPr>
      <w:r>
        <w:t>5. Rural women's access</w:t>
      </w:r>
    </w:p>
    <w:p>
      <w:pPr>
        <w:pStyle w:val="Heading4"/>
      </w:pPr>
      <w:r>
        <w:t>i) Health</w:t>
      </w:r>
    </w:p>
    <w:p>
      <w:r>
        <w:t>Clinics are far away, female doctors scarce and home births common; maternal mortality is far higher than in cities.</w:t>
      </w:r>
    </w:p>
    <w:p>
      <w:pPr>
        <w:pStyle w:val="Heading4"/>
      </w:pPr>
      <w:r>
        <w:t>ii) Education</w:t>
      </w:r>
    </w:p>
    <w:p>
      <w:r>
        <w:t xml:space="preserve">Few villages have girls' </w:t>
      </w:r>
      <w:r>
        <w:rPr>
          <w:b/>
          <w:color w:val="2F7D4F"/>
        </w:rPr>
        <w:t>middle and secondary</w:t>
      </w:r>
      <w:r>
        <w:t xml:space="preserve"> schools; distance and safety fears keep girls home after primary school.</w:t>
      </w:r>
    </w:p>
    <w:p>
      <w:pPr>
        <w:pStyle w:val="Heading4"/>
      </w:pPr>
      <w:r>
        <w:t>iii) Employment</w:t>
      </w:r>
    </w:p>
    <w:p>
      <w:r>
        <w:t xml:space="preserve">Women work in fields for little or no pay; wages often go to husbands; women rarely </w:t>
      </w:r>
      <w:r>
        <w:rPr>
          <w:b/>
          <w:color w:val="2F7D4F"/>
        </w:rPr>
        <w:t>own land</w:t>
      </w:r>
      <w:r>
        <w:t xml:space="preserve"> or receive credit.</w:t>
      </w:r>
    </w:p>
    <w:p>
      <w:pPr>
        <w:pStyle w:val="Heading3"/>
      </w:pPr>
      <w:r>
        <w:t>6. Religious minority women</w:t>
      </w:r>
    </w:p>
    <w:p>
      <w:r>
        <w:t xml:space="preserve">Hindu, Christian, Sikh and Ahmadi women face </w:t>
      </w:r>
      <w:r>
        <w:rPr>
          <w:b/>
          <w:color w:val="2F7D4F"/>
        </w:rPr>
        <w:t>gender plus religious</w:t>
      </w:r>
      <w:r>
        <w:t xml:space="preserve"> disadvantage. Human-rights groups report cases each year of young </w:t>
      </w:r>
      <w:r>
        <w:rPr>
          <w:b/>
          <w:color w:val="2F7D4F"/>
        </w:rPr>
        <w:t>Hindu and Christian girls</w:t>
      </w:r>
      <w:r>
        <w:t xml:space="preserve">, especially in Sindh and Punjab, </w:t>
      </w:r>
      <w:r>
        <w:rPr>
          <w:b/>
          <w:color w:val="2F7D4F"/>
        </w:rPr>
        <w:t>abducted, converted and married</w:t>
      </w:r>
      <w:r>
        <w:t xml:space="preserve">. Many </w:t>
      </w:r>
      <w:r>
        <w:rPr>
          <w:b/>
          <w:color w:val="2F7D4F"/>
        </w:rPr>
        <w:t>scheduled-caste Hindu</w:t>
      </w:r>
      <w:r>
        <w:t xml:space="preserve"> women in Sindh are landless labourers, some in </w:t>
      </w:r>
      <w:r>
        <w:rPr>
          <w:b/>
          <w:color w:val="2F7D4F"/>
        </w:rPr>
        <w:t>bonded labour</w:t>
      </w:r>
      <w:r>
        <w:t xml:space="preserve">; many </w:t>
      </w:r>
      <w:r>
        <w:rPr>
          <w:b/>
          <w:color w:val="2F7D4F"/>
        </w:rPr>
        <w:t>Christian</w:t>
      </w:r>
      <w:r>
        <w:t xml:space="preserve"> women work in stigmatised </w:t>
      </w:r>
      <w:r>
        <w:rPr>
          <w:b/>
          <w:color w:val="2F7D4F"/>
        </w:rPr>
        <w:t>sanitation</w:t>
      </w:r>
      <w:r>
        <w:t xml:space="preserve"> and domestic jobs. Until the </w:t>
      </w:r>
      <w:r>
        <w:rPr>
          <w:b/>
          <w:color w:val="2F7D4F"/>
        </w:rPr>
        <w:t>Sindh Hindu Marriage Act 2016</w:t>
      </w:r>
      <w:r>
        <w:t xml:space="preserve"> and the federal </w:t>
      </w:r>
      <w:r>
        <w:rPr>
          <w:b/>
          <w:color w:val="2F7D4F"/>
        </w:rPr>
        <w:t>Hindu Marriage Act 2017</w:t>
      </w:r>
      <w:r>
        <w:t>, Hindu marriages could not be registered.</w:t>
      </w:r>
    </w:p>
    <w:p>
      <w:pPr>
        <w:pStyle w:val="Heading3"/>
      </w:pPr>
      <w:r>
        <w:t>7. Minority women's access</w:t>
      </w:r>
    </w:p>
    <w:p>
      <w:pPr>
        <w:pStyle w:val="Heading4"/>
      </w:pPr>
      <w:r>
        <w:t>i) Health</w:t>
      </w:r>
    </w:p>
    <w:p>
      <w:r>
        <w:t>Poor settlements and discrimination limit access to care. Many minority families live in informal colonies without clean water or sanitation, and some women report being treated with contempt or kept waiting at public facilities.</w:t>
      </w:r>
    </w:p>
    <w:p>
      <w:pPr>
        <w:pStyle w:val="Heading4"/>
      </w:pPr>
      <w:r>
        <w:t>ii) Education</w:t>
      </w:r>
    </w:p>
    <w:p>
      <w:r>
        <w:t>Poverty, discrimination in textbooks and schools, and the risk of abduction keep girls out of school. Parents who fear abduction and forced conversion may keep adolescent daughters at home altogether, so the threat of violence becomes an education barrier.</w:t>
      </w:r>
    </w:p>
    <w:p>
      <w:pPr>
        <w:pStyle w:val="Heading4"/>
      </w:pPr>
      <w:r>
        <w:t>iii) Employment</w:t>
      </w:r>
    </w:p>
    <w:p>
      <w:r>
        <w:t>Work is concentrated in low-status, unsafe jobs with no protection; the lack of marriage registration can block inheritance and identity documents. Christian sanitation workers — mostly from poor, formerly low-caste families — have died cleaning sewers without safety equipment, a stark example of caste, class and religion combining in the labour market.</w:t>
      </w:r>
    </w:p>
    <w:p>
      <w:pPr>
        <w:pStyle w:val="Heading3"/>
      </w:pPr>
      <w:r>
        <w:t>8. Ethnic minority women</w:t>
      </w:r>
    </w:p>
    <w:p>
      <w:r>
        <w:rPr>
          <w:b/>
          <w:color w:val="2F7D4F"/>
        </w:rPr>
        <w:t>Hazara</w:t>
      </w:r>
      <w:r>
        <w:t xml:space="preserve"> women in Quetta have lived through targeted attacks on their community; many are widows supporting families under restricted movement. Women in remote districts of </w:t>
      </w:r>
      <w:r>
        <w:rPr>
          <w:b/>
          <w:color w:val="2F7D4F"/>
        </w:rPr>
        <w:t>Balochistan</w:t>
      </w:r>
      <w:r>
        <w:t xml:space="preserve"> face the country's </w:t>
      </w:r>
      <w:r>
        <w:rPr>
          <w:b/>
          <w:color w:val="2F7D4F"/>
        </w:rPr>
        <w:t>worst</w:t>
      </w:r>
      <w:r>
        <w:t xml:space="preserve"> health and education indicators, and conflict adds insecurity. Women in the former </w:t>
      </w:r>
      <w:r>
        <w:rPr>
          <w:b/>
          <w:color w:val="2F7D4F"/>
        </w:rPr>
        <w:t>tribal areas</w:t>
      </w:r>
      <w:r>
        <w:t xml:space="preserve"> (merged with Khyber Pakhtunkhwa in </w:t>
      </w:r>
      <w:r>
        <w:rPr>
          <w:b/>
          <w:color w:val="1E2A44"/>
        </w:rPr>
        <w:t>2018</w:t>
      </w:r>
      <w:r>
        <w:t>) faced militancy and the destruction of girls' schools.</w:t>
      </w:r>
    </w:p>
    <w:p>
      <w:pPr>
        <w:pStyle w:val="Heading3"/>
      </w:pPr>
      <w:r>
        <w:t>9. Women with disabilities</w:t>
      </w:r>
    </w:p>
    <w:p>
      <w:r>
        <w:t xml:space="preserve">Women with disabilities face </w:t>
      </w:r>
      <w:r>
        <w:rPr>
          <w:b/>
          <w:color w:val="2F7D4F"/>
        </w:rPr>
        <w:t>stigma</w:t>
      </w:r>
      <w:r>
        <w:t xml:space="preserve">, exclusion from school, inaccessible transport, buildings and clinics, neglect of their </w:t>
      </w:r>
      <w:r>
        <w:rPr>
          <w:b/>
          <w:color w:val="2F7D4F"/>
        </w:rPr>
        <w:t>reproductive</w:t>
      </w:r>
      <w:r>
        <w:t xml:space="preserve"> health, poor marriage prospects and a higher risk of </w:t>
      </w:r>
      <w:r>
        <w:rPr>
          <w:b/>
          <w:color w:val="2F7D4F"/>
        </w:rPr>
        <w:t>abuse</w:t>
      </w:r>
      <w:r>
        <w:t xml:space="preserve">. A job quota for persons with disabilities has existed since the </w:t>
      </w:r>
      <w:r>
        <w:rPr>
          <w:b/>
          <w:color w:val="2F7D4F"/>
        </w:rPr>
        <w:t>Disabled Persons Ordinance 1981</w:t>
      </w:r>
      <w:r>
        <w:t xml:space="preserve">, and Pakistan ratified the </w:t>
      </w:r>
      <w:r>
        <w:rPr>
          <w:b/>
          <w:color w:val="2F7D4F"/>
        </w:rPr>
        <w:t>UN Convention on the Rights of Persons with Disabilities</w:t>
      </w:r>
      <w:r>
        <w:t xml:space="preserve"> in </w:t>
      </w:r>
      <w:r>
        <w:rPr>
          <w:b/>
          <w:color w:val="1E2A44"/>
        </w:rPr>
        <w:t>2011</w:t>
      </w:r>
      <w:r>
        <w:t xml:space="preserve">, but quotas often go unfilled and data on disabled women are poor. The </w:t>
      </w:r>
      <w:r>
        <w:rPr>
          <w:b/>
          <w:color w:val="2F7D4F"/>
        </w:rPr>
        <w:t>ICT Rights of Persons with Disability Act 2020</w:t>
      </w:r>
      <w:r>
        <w:t xml:space="preserve"> promised accessible buildings and inclusive education, yet a deaf or blind girl in a village still rarely finds a school that can teach her.</w:t>
      </w:r>
    </w:p>
    <w:p>
      <w:pPr>
        <w:pStyle w:val="Heading3"/>
      </w:pPr>
      <w:r>
        <w:t>10. The overlaps compared</w:t>
      </w:r>
    </w:p>
    <w:p>
      <w:pPr>
        <w:pStyle w:val="GSTableCaption"/>
      </w:pPr>
      <w:r>
        <w:t>Table 2  ·  How overlapping oppression shapes access for marginalised women.</w:t>
      </w:r>
    </w:p>
    <w:tbl>
      <w:tblPr>
        <w:tblStyle w:val="TableGrid"/>
        <w:tblW w:type="auto" w:w="0"/>
        <w:tblLayout w:type="fixed"/>
        <w:tblLook w:firstColumn="1" w:firstRow="1" w:lastColumn="0" w:lastRow="0" w:noHBand="0" w:noVBand="1" w:val="04A0"/>
        <w:tblInd w:w="0" w:type="dxa"/>
        <w:tblLayout w:type="fixed"/>
      </w:tblPr>
      <w:tblGrid>
        <w:gridCol w:w="2151"/>
        <w:gridCol w:w="2420"/>
        <w:gridCol w:w="2420"/>
        <w:gridCol w:w="2420"/>
      </w:tblGrid>
      <w:tr>
        <w:trPr>
          <w:tblHeade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9"/>
              </w:rPr>
              <w:t>Group</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9"/>
              </w:rPr>
              <w:t>Health</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9"/>
              </w:rPr>
              <w:t>Education</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2F7D4F"/>
          </w:tcPr>
          <w:p>
            <w:pPr>
              <w:pStyle w:val="GSTableText"/>
              <w:keepNext/>
            </w:pPr>
            <w:r>
              <w:rPr>
                <w:b/>
                <w:color w:val="FFFFFF"/>
                <w:sz w:val="19"/>
              </w:rPr>
              <w:t>Employment</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Rural women</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Distance; few female staff; home births</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Few girls' secondary schools</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Unpaid farm work; no land</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Religious minorities</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Poor settlements; discrimination</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Poverty; bias; abduction risk</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Sanitation, domestic, bonded work</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Ethnic minorities</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Worst indicators; conflict</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School destruction; insecurity</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Restricted movement; few jobs</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Disabled women</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Inaccessible clinics; reproductive neglect</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Exclusion from schools</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3F7F4"/>
          </w:tcPr>
          <w:p>
            <w:pPr>
              <w:pStyle w:val="GSTableText"/>
              <w:keepNext/>
            </w:pPr>
            <w:r>
              <w:rPr>
                <w:sz w:val="19"/>
              </w:rPr>
              <w:t>Unfilled quotas; stigma</w:t>
            </w:r>
          </w:p>
        </w:tc>
      </w:tr>
    </w:tbl>
    <w:p>
      <w:pPr>
        <w:spacing w:after="0" w:before="0" w:line="120" w:lineRule="exact"/>
      </w:pPr>
      <w:r>
        <w:rPr>
          <w:sz w:val="12"/>
        </w:rPr>
      </w:r>
    </w:p>
    <w:p>
      <w:pPr>
        <w:pStyle w:val="Heading3"/>
      </w:pPr>
      <w:r>
        <w:t>11. Why single-axis policy fails</w:t>
      </w:r>
    </w:p>
    <w:p>
      <w:r>
        <w:t xml:space="preserve">A general women's programme may not reach </w:t>
      </w:r>
      <w:r>
        <w:rPr>
          <w:b/>
          <w:color w:val="2F7D4F"/>
        </w:rPr>
        <w:t>minority</w:t>
      </w:r>
      <w:r>
        <w:t xml:space="preserve"> women; a disability programme may not reach disabled </w:t>
      </w:r>
      <w:r>
        <w:rPr>
          <w:b/>
          <w:color w:val="2F7D4F"/>
        </w:rPr>
        <w:t>women</w:t>
      </w:r>
      <w:r>
        <w:t xml:space="preserve">; a rural programme may not reach </w:t>
      </w:r>
      <w:r>
        <w:rPr>
          <w:b/>
          <w:color w:val="2F7D4F"/>
        </w:rPr>
        <w:t>landless</w:t>
      </w:r>
      <w:r>
        <w:t xml:space="preserve"> women. Because disadvantages </w:t>
      </w:r>
      <w:r>
        <w:rPr>
          <w:b/>
          <w:color w:val="2F7D4F"/>
        </w:rPr>
        <w:t>multiply</w:t>
      </w:r>
      <w:r>
        <w:t xml:space="preserve"> at the overlaps, the women who most need help are the ones most often missed. National averages hide them. A rise in the national female literacy rate can come entirely from urban, better-off women while the literacy of rural minority girls stays almost unchanged — which is why disaggregated data are the first step of intersectional policy.</w:t>
      </w:r>
    </w:p>
    <w:p>
      <w:pPr>
        <w:pStyle w:val="Heading3"/>
      </w:pPr>
      <w:r>
        <w:t>12. Policy for the overlaps and conclusion</w:t>
      </w:r>
    </w:p>
    <w:p>
      <w:pPr>
        <w:pStyle w:val="Heading4"/>
      </w:pPr>
      <w:r>
        <w:t>i) Policy</w:t>
      </w:r>
    </w:p>
    <w:p>
      <w:r>
        <w:rPr>
          <w:b/>
          <w:color w:val="2F7D4F"/>
        </w:rPr>
        <w:t>Mobile health teams</w:t>
      </w:r>
      <w:r>
        <w:t xml:space="preserve"> and women health workers for remote areas; </w:t>
      </w:r>
      <w:r>
        <w:rPr>
          <w:b/>
          <w:color w:val="2F7D4F"/>
        </w:rPr>
        <w:t>accessible</w:t>
      </w:r>
      <w:r>
        <w:t xml:space="preserve"> girls' schools and transport; legal protection against </w:t>
      </w:r>
      <w:r>
        <w:rPr>
          <w:b/>
          <w:color w:val="2F7D4F"/>
        </w:rPr>
        <w:t>forced conversion</w:t>
      </w:r>
      <w:r>
        <w:t xml:space="preserve"> and child marriage, with courts that verify age and consent; </w:t>
      </w:r>
      <w:r>
        <w:rPr>
          <w:b/>
          <w:color w:val="2F7D4F"/>
        </w:rPr>
        <w:t>social security</w:t>
      </w:r>
      <w:r>
        <w:t xml:space="preserve"> for home-based, domestic and sanitation workers; </w:t>
      </w:r>
      <w:r>
        <w:rPr>
          <w:b/>
          <w:color w:val="2F7D4F"/>
        </w:rPr>
        <w:t>CNIC and marriage-registration</w:t>
      </w:r>
      <w:r>
        <w:t xml:space="preserve"> drives for poor and minority women; enforcement of </w:t>
      </w:r>
      <w:r>
        <w:rPr>
          <w:b/>
          <w:color w:val="2F7D4F"/>
        </w:rPr>
        <w:t>disability quotas</w:t>
      </w:r>
      <w:r>
        <w:t xml:space="preserve">; </w:t>
      </w:r>
      <w:r>
        <w:rPr>
          <w:b/>
          <w:color w:val="2F7D4F"/>
        </w:rPr>
        <w:t>disaggregated data</w:t>
      </w:r>
      <w:r>
        <w:t xml:space="preserve"> by sex, religion, disability, region and income; and representation of marginalised women in commissions and planning.</w:t>
      </w:r>
    </w:p>
    <w:p>
      <w:pPr>
        <w:pStyle w:val="Heading4"/>
      </w:pPr>
      <w:r>
        <w:t>ii) Conclusion</w:t>
      </w:r>
    </w:p>
    <w:p>
      <w:r>
        <w:t xml:space="preserve">Intersectionality reveals that Pakistan's most marginalised women — rural, minority and disabled — face </w:t>
      </w:r>
      <w:r>
        <w:rPr>
          <w:b/>
          <w:color w:val="2F7D4F"/>
        </w:rPr>
        <w:t>overlapping systems</w:t>
      </w:r>
      <w:r>
        <w:t xml:space="preserve"> of patriarchy, poverty, remoteness, religious and ethnic exclusion and ableism. These systems compound one another to deny them health, education and decent work. Policy that serves "women" in general will keep missing them; policy designed for the </w:t>
      </w:r>
      <w:r>
        <w:rPr>
          <w:b/>
          <w:color w:val="2F7D4F"/>
        </w:rPr>
        <w:t>overlaps</w:t>
      </w:r>
      <w:r>
        <w:t xml:space="preserve"> can reach them.</w:t>
      </w:r>
    </w:p>
    <w:p>
      <w:pPr>
        <w:pStyle w:val="Heading2"/>
      </w:pPr>
      <w:r>
        <w:t>Why this answer scores</w:t>
      </w:r>
    </w:p>
    <w:p>
      <w:pPr>
        <w:pStyle w:val="ListBullet"/>
      </w:pPr>
      <w:r>
        <w:rPr>
          <w:b/>
          <w:color w:val="2F7D4F"/>
        </w:rPr>
        <w:t>Defines</w:t>
      </w:r>
      <w:r>
        <w:t xml:space="preserve"> intersectionality and </w:t>
      </w:r>
      <w:r>
        <w:rPr>
          <w:b/>
          <w:color w:val="2F7D4F"/>
        </w:rPr>
        <w:t>applies</w:t>
      </w:r>
      <w:r>
        <w:t xml:space="preserve"> it, as the question requires.</w:t>
      </w:r>
    </w:p>
    <w:p>
      <w:pPr>
        <w:pStyle w:val="ListBullet"/>
      </w:pPr>
      <w:r>
        <w:t xml:space="preserve">Covers </w:t>
      </w:r>
      <w:r>
        <w:rPr>
          <w:b/>
          <w:color w:val="2F7D4F"/>
        </w:rPr>
        <w:t>every named group</w:t>
      </w:r>
      <w:r>
        <w:t xml:space="preserve"> and </w:t>
      </w:r>
      <w:r>
        <w:rPr>
          <w:b/>
          <w:color w:val="2F7D4F"/>
        </w:rPr>
        <w:t>every named sector</w:t>
      </w:r>
      <w:r>
        <w:t xml:space="preserve">, with a summary </w:t>
      </w:r>
      <w:r>
        <w:rPr>
          <w:b/>
          <w:color w:val="2F7D4F"/>
        </w:rPr>
        <w:t>table</w:t>
      </w:r>
      <w:r>
        <w:t>.</w:t>
      </w:r>
    </w:p>
    <w:p>
      <w:pPr>
        <w:pStyle w:val="ListBullet"/>
      </w:pPr>
      <w:r>
        <w:t xml:space="preserve">A </w:t>
      </w:r>
      <w:r>
        <w:rPr>
          <w:b/>
          <w:color w:val="2F7D4F"/>
        </w:rPr>
        <w:t>Venn figure</w:t>
      </w:r>
      <w:r>
        <w:t xml:space="preserve"> shows the overlapping systems.</w:t>
      </w:r>
    </w:p>
    <w:p>
      <w:pPr>
        <w:pStyle w:val="ListBullet"/>
      </w:pPr>
      <w:r>
        <w:t xml:space="preserve">Explains why </w:t>
      </w:r>
      <w:r>
        <w:rPr>
          <w:b/>
          <w:color w:val="2F7D4F"/>
        </w:rPr>
        <w:t>single-axis</w:t>
      </w:r>
      <w:r>
        <w:t xml:space="preserve"> policy fails and proposes policy for the overlaps.</w:t>
      </w:r>
    </w:p>
    <w:p>
      <w:pPr>
        <w:pStyle w:val="Heading1"/>
      </w:pPr>
      <w:r>
        <w:t>Answer 9 · Short Note: Digital Transformation and the Narrowing Mobile Gender Gap (CSS 2026)</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2026 · Q8(A)  ·  10 MARKS</w:t>
            </w:r>
          </w:p>
          <w:p>
            <w:pPr>
              <w:pStyle w:val="GSBoxText"/>
            </w:pPr>
            <w:r>
              <w:t>Write short notes on: Gendered implications of digital transformation and the narrowing mobile gender gap in Pakistan (2024-2025), including the fact that eight million more women came online and the mobile internet gender gap fell from 38% to 25%</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2458489"/>
            <wp:docPr id="21" name="Picture 21"/>
            <wp:cNvGraphicFramePr>
              <a:graphicFrameLocks noChangeAspect="1"/>
            </wp:cNvGraphicFramePr>
            <a:graphic>
              <a:graphicData uri="http://schemas.openxmlformats.org/drawingml/2006/picture">
                <pic:pic>
                  <pic:nvPicPr>
                    <pic:cNvPr id="0" name="T5QA_mindmap_84c12a7fbdf2.png"/>
                    <pic:cNvPicPr/>
                  </pic:nvPicPr>
                  <pic:blipFill>
                    <a:blip r:embed="rId31"/>
                    <a:stretch>
                      <a:fillRect/>
                    </a:stretch>
                  </pic:blipFill>
                  <pic:spPr>
                    <a:xfrm>
                      <a:off x="0" y="0"/>
                      <a:ext cx="5943600" cy="2458489"/>
                    </a:xfrm>
                    <a:prstGeom prst="rect"/>
                  </pic:spPr>
                </pic:pic>
              </a:graphicData>
            </a:graphic>
          </wp:inline>
        </w:drawing>
      </w:r>
    </w:p>
    <w:p>
      <w:pPr>
        <w:pStyle w:val="Caption"/>
      </w:pPr>
      <w:r>
        <w:t>Figure 21  ·  The answer map for the short note: every branch is one headed point.</w:t>
      </w:r>
    </w:p>
    <w:p>
      <w:pPr>
        <w:pStyle w:val="Heading2"/>
      </w:pPr>
      <w:r>
        <w:t>Decoding the question</w:t>
      </w:r>
    </w:p>
    <w:p>
      <w:r>
        <w:t xml:space="preserve">A </w:t>
      </w:r>
      <w:r>
        <w:rPr>
          <w:b/>
          <w:color w:val="2F7D4F"/>
        </w:rPr>
        <w:t>short note of 10 marks</w:t>
      </w:r>
      <w:r>
        <w:t xml:space="preserve">: about </w:t>
      </w:r>
      <w:r>
        <w:rPr>
          <w:b/>
          <w:color w:val="2F7D4F"/>
        </w:rPr>
        <w:t>550–650 words</w:t>
      </w:r>
      <w:r>
        <w:t xml:space="preserve">. The question supplies the key data (38% → 25%; eight million women). Define the gap, explain the </w:t>
      </w:r>
      <w:r>
        <w:rPr>
          <w:b/>
          <w:color w:val="2F7D4F"/>
        </w:rPr>
        <w:t>drivers</w:t>
      </w:r>
      <w:r>
        <w:t xml:space="preserve"> and remaining </w:t>
      </w:r>
      <w:r>
        <w:rPr>
          <w:b/>
          <w:color w:val="2F7D4F"/>
        </w:rPr>
        <w:t>barriers</w:t>
      </w:r>
      <w:r>
        <w:t xml:space="preserve">, and discuss the </w:t>
      </w:r>
      <w:r>
        <w:rPr>
          <w:b/>
          <w:color w:val="2F7D4F"/>
        </w:rPr>
        <w:t>gendered implications</w:t>
      </w:r>
      <w:r>
        <w:t xml:space="preserve"> — opportunities </w:t>
      </w:r>
      <w:r>
        <w:rPr>
          <w:b/>
          <w:color w:val="2F7D4F"/>
        </w:rPr>
        <w:t>and</w:t>
      </w:r>
      <w:r>
        <w:t xml:space="preserve"> risks — ending with brief policy.</w:t>
      </w:r>
    </w:p>
    <w:p>
      <w:pPr>
        <w:pStyle w:val="Heading2"/>
      </w:pPr>
      <w:r>
        <w:t>The model answer</w:t>
      </w:r>
    </w:p>
    <w:p>
      <w:pPr>
        <w:pStyle w:val="Heading3"/>
      </w:pPr>
      <w:r>
        <w:t>1. Meaning</w:t>
      </w:r>
    </w:p>
    <w:p>
      <w:r>
        <w:t xml:space="preserve">The </w:t>
      </w:r>
      <w:r>
        <w:rPr>
          <w:b/>
          <w:color w:val="2F7D4F"/>
        </w:rPr>
        <w:t>digital gender gap</w:t>
      </w:r>
      <w:r>
        <w:t xml:space="preserve"> is the difference between women and men in </w:t>
      </w:r>
      <w:r>
        <w:rPr>
          <w:b/>
          <w:color w:val="2F7D4F"/>
        </w:rPr>
        <w:t>access</w:t>
      </w:r>
      <w:r>
        <w:t xml:space="preserve"> to phones and the internet, in the </w:t>
      </w:r>
      <w:r>
        <w:rPr>
          <w:b/>
          <w:color w:val="2F7D4F"/>
        </w:rPr>
        <w:t>skills</w:t>
      </w:r>
      <w:r>
        <w:t xml:space="preserve"> to use them, and in the </w:t>
      </w:r>
      <w:r>
        <w:rPr>
          <w:b/>
          <w:color w:val="2F7D4F"/>
        </w:rPr>
        <w:t>benefits</w:t>
      </w:r>
      <w:r>
        <w:t xml:space="preserve"> they bring. The </w:t>
      </w:r>
      <w:r>
        <w:rPr>
          <w:b/>
          <w:color w:val="2F7D4F"/>
        </w:rPr>
        <w:t>GSMA</w:t>
      </w:r>
      <w:r>
        <w:t xml:space="preserve">, the association of mobile operators, measures the mobile gap in its annual </w:t>
      </w:r>
      <w:r>
        <w:rPr>
          <w:i/>
        </w:rPr>
        <w:t>Mobile Gender Gap Report</w:t>
      </w:r>
      <w:r>
        <w:t>; South Asia has long had the world's widest gaps. A gap of 38% means that, for every 100 men using mobile internet, only about 62 women did.</w:t>
      </w:r>
    </w:p>
    <w:p>
      <w:pPr>
        <w:pStyle w:val="Heading3"/>
      </w:pPr>
      <w:r>
        <w:t>2. The progress</w:t>
      </w:r>
    </w:p>
    <w:p>
      <w:r>
        <w:t xml:space="preserve">Between </w:t>
      </w:r>
      <w:r>
        <w:rPr>
          <w:b/>
          <w:color w:val="2F7D4F"/>
        </w:rPr>
        <w:t>2024 and 2025</w:t>
      </w:r>
      <w:r>
        <w:t xml:space="preserve">, Pakistan's </w:t>
      </w:r>
      <w:r>
        <w:rPr>
          <w:b/>
          <w:color w:val="2F7D4F"/>
        </w:rPr>
        <w:t>mobile-internet gender gap</w:t>
      </w:r>
      <w:r>
        <w:t xml:space="preserve"> fell from </w:t>
      </w:r>
      <w:r>
        <w:rPr>
          <w:b/>
          <w:color w:val="1E2A44"/>
        </w:rPr>
        <w:t>38%</w:t>
      </w:r>
      <w:r>
        <w:t xml:space="preserve"> to </w:t>
      </w:r>
      <w:r>
        <w:rPr>
          <w:b/>
          <w:color w:val="1E2A44"/>
        </w:rPr>
        <w:t>25%</w:t>
      </w:r>
      <w:r>
        <w:t xml:space="preserve">, and about </w:t>
      </w:r>
      <w:r>
        <w:rPr>
          <w:b/>
          <w:color w:val="2F7D4F"/>
        </w:rPr>
        <w:t>eight million more women</w:t>
      </w:r>
      <w:r>
        <w:t xml:space="preserve"> came online. This is significant progress — but a 25% gap still means women are a quarter less likely than men to use mobile internet, and the gap is widest among </w:t>
      </w:r>
      <w:r>
        <w:rPr>
          <w:b/>
          <w:color w:val="2F7D4F"/>
        </w:rPr>
        <w:t>rural, poorer, older and less-educated</w:t>
      </w:r>
      <w:r>
        <w:t xml:space="preserve"> women. Gaps in </w:t>
      </w:r>
      <w:r>
        <w:rPr>
          <w:b/>
          <w:color w:val="2F7D4F"/>
        </w:rPr>
        <w:t>phone ownership</w:t>
      </w:r>
      <w:r>
        <w:t xml:space="preserve"> and in </w:t>
      </w:r>
      <w:r>
        <w:rPr>
          <w:b/>
          <w:color w:val="2F7D4F"/>
        </w:rPr>
        <w:t>smartphone</w:t>
      </w:r>
      <w:r>
        <w:t xml:space="preserve"> ownership remain significant, and many women who are counted as users rely on a family member's handset.</w:t>
      </w:r>
    </w:p>
    <w:p>
      <w:pPr>
        <w:pStyle w:val="Heading3"/>
      </w:pPr>
      <w:r>
        <w:t>3. What drove the change</w:t>
      </w:r>
    </w:p>
    <w:p>
      <w:pPr>
        <w:pStyle w:val="GSNumbered"/>
      </w:pPr>
      <w:r>
        <w:rPr>
          <w:b/>
          <w:color w:val="2F7D4F"/>
        </w:rPr>
        <w:t>1.</w:t>
        <w:tab/>
      </w:r>
      <w:r>
        <w:rPr>
          <w:b/>
          <w:color w:val="2F7D4F"/>
        </w:rPr>
        <w:t>Cheaper smartphones and data</w:t>
      </w:r>
      <w:r>
        <w:t>.</w:t>
      </w:r>
    </w:p>
    <w:p>
      <w:pPr>
        <w:pStyle w:val="GSNumbered"/>
      </w:pPr>
      <w:r>
        <w:rPr>
          <w:b/>
          <w:color w:val="2F7D4F"/>
        </w:rPr>
        <w:t>2.</w:t>
        <w:tab/>
      </w:r>
      <w:r>
        <w:rPr>
          <w:b/>
          <w:color w:val="2F7D4F"/>
        </w:rPr>
        <w:t>Digital cash transfers</w:t>
      </w:r>
      <w:r>
        <w:t xml:space="preserve"> — </w:t>
      </w:r>
      <w:r>
        <w:rPr>
          <w:b/>
          <w:color w:val="2F7D4F"/>
        </w:rPr>
        <w:t>BISP</w:t>
      </w:r>
      <w:r>
        <w:t xml:space="preserve"> payments through biometric and mobile systems brought poor women into digital finance.</w:t>
      </w:r>
    </w:p>
    <w:p>
      <w:pPr>
        <w:pStyle w:val="GSNumbered"/>
      </w:pPr>
      <w:r>
        <w:rPr>
          <w:b/>
          <w:color w:val="2F7D4F"/>
        </w:rPr>
        <w:t>3.</w:t>
        <w:tab/>
      </w:r>
      <w:r>
        <w:rPr>
          <w:b/>
          <w:color w:val="2F7D4F"/>
        </w:rPr>
        <w:t>Identity cards</w:t>
      </w:r>
      <w:r>
        <w:t xml:space="preserve"> — more women registered for </w:t>
      </w:r>
      <w:r>
        <w:rPr>
          <w:b/>
          <w:color w:val="2F7D4F"/>
        </w:rPr>
        <w:t>CNICs</w:t>
      </w:r>
      <w:r>
        <w:t>, which are required to buy a SIM.</w:t>
      </w:r>
    </w:p>
    <w:p>
      <w:pPr>
        <w:pStyle w:val="GSNumbered"/>
      </w:pPr>
      <w:r>
        <w:rPr>
          <w:b/>
          <w:color w:val="2F7D4F"/>
        </w:rPr>
        <w:t>4.</w:t>
        <w:tab/>
      </w:r>
      <w:r>
        <w:rPr>
          <w:b/>
          <w:color w:val="2F7D4F"/>
        </w:rPr>
        <w:t>Skills and awareness</w:t>
      </w:r>
      <w:r>
        <w:t xml:space="preserve"> programmes by government, operators and NGOs.</w:t>
      </w:r>
    </w:p>
    <w:p>
      <w:pPr>
        <w:pStyle w:val="GSNumbered"/>
      </w:pPr>
      <w:r>
        <w:rPr>
          <w:b/>
          <w:color w:val="2F7D4F"/>
        </w:rPr>
        <w:t>5.</w:t>
        <w:tab/>
      </w:r>
      <w:r>
        <w:rPr>
          <w:b/>
          <w:color w:val="2F7D4F"/>
        </w:rPr>
        <w:t>Social media and online work</w:t>
      </w:r>
      <w:r>
        <w:t xml:space="preserve"> — messaging, video and freelancing platforms drew women online. Once a few women in a family or neighbourhood are online, others follow — a </w:t>
      </w:r>
      <w:r>
        <w:rPr>
          <w:b/>
          <w:color w:val="2F7D4F"/>
        </w:rPr>
        <w:t>network effect</w:t>
      </w:r>
      <w:r>
        <w:t xml:space="preserve"> that helps explain the speed of the change.</w:t>
      </w:r>
    </w:p>
    <w:p>
      <w:pPr>
        <w:pStyle w:val="Heading3"/>
      </w:pPr>
      <w:r>
        <w:t>4. Remaining barriers</w:t>
      </w:r>
    </w:p>
    <w:p>
      <w:pPr>
        <w:pStyle w:val="ListBullet"/>
      </w:pPr>
      <w:r>
        <w:rPr>
          <w:b/>
          <w:color w:val="2F7D4F"/>
        </w:rPr>
        <w:t>Cost</w:t>
      </w:r>
      <w:r>
        <w:t xml:space="preserve"> of phones and data for women with little income; handsets are usually bought by, and registered to, men.</w:t>
      </w:r>
    </w:p>
    <w:p>
      <w:pPr>
        <w:pStyle w:val="ListBullet"/>
      </w:pPr>
      <w:r>
        <w:rPr>
          <w:b/>
          <w:color w:val="2F7D4F"/>
        </w:rPr>
        <w:t>CNIC</w:t>
      </w:r>
      <w:r>
        <w:t xml:space="preserve"> requirements for SIM registration — millions of women, especially rural and poor women, still lack an identity card.</w:t>
      </w:r>
    </w:p>
    <w:p>
      <w:pPr>
        <w:pStyle w:val="ListBullet"/>
      </w:pPr>
      <w:r>
        <w:rPr>
          <w:b/>
          <w:color w:val="2F7D4F"/>
        </w:rPr>
        <w:t>Low literacy</w:t>
      </w:r>
      <w:r>
        <w:t xml:space="preserve"> — female literacy is about </w:t>
      </w:r>
      <w:r>
        <w:rPr>
          <w:b/>
          <w:color w:val="1E2A44"/>
        </w:rPr>
        <w:t>53%</w:t>
      </w:r>
      <w:r>
        <w:t xml:space="preserve"> (Census 2023), and little online content exists in regional languages.</w:t>
      </w:r>
    </w:p>
    <w:p>
      <w:pPr>
        <w:pStyle w:val="ListBullet"/>
      </w:pPr>
      <w:r>
        <w:rPr>
          <w:b/>
          <w:color w:val="2F7D4F"/>
        </w:rPr>
        <w:t>Social norms</w:t>
      </w:r>
      <w:r>
        <w:t xml:space="preserve"> — family disapproval; phones shared with or controlled by male relatives.</w:t>
      </w:r>
    </w:p>
    <w:p>
      <w:pPr>
        <w:pStyle w:val="ListBullet"/>
      </w:pPr>
      <w:r>
        <w:rPr>
          <w:b/>
          <w:color w:val="2F7D4F"/>
        </w:rPr>
        <w:t>Online harassment</w:t>
      </w:r>
      <w:r>
        <w:t xml:space="preserve"> — abuse, blackmail and image-based abuse drive women offline; most do not report.</w:t>
      </w:r>
    </w:p>
    <w:p>
      <w:pPr>
        <w:pStyle w:val="Heading3"/>
      </w:pPr>
      <w:r>
        <w:t>5. Gendered implications and the way forward</w:t>
      </w:r>
    </w:p>
    <w:p>
      <w:pPr>
        <w:pStyle w:val="GSFigure"/>
      </w:pPr>
      <w:r>
        <w:drawing>
          <wp:inline xmlns:a="http://schemas.openxmlformats.org/drawingml/2006/main" xmlns:pic="http://schemas.openxmlformats.org/drawingml/2006/picture">
            <wp:extent cx="5669280" cy="1082832"/>
            <wp:docPr id="22" name="Picture 22"/>
            <wp:cNvGraphicFramePr>
              <a:graphicFrameLocks noChangeAspect="1"/>
            </wp:cNvGraphicFramePr>
            <a:graphic>
              <a:graphicData uri="http://schemas.openxmlformats.org/drawingml/2006/picture">
                <pic:pic>
                  <pic:nvPicPr>
                    <pic:cNvPr id="0" name="T5QA_compare_83013ee7168e.png"/>
                    <pic:cNvPicPr/>
                  </pic:nvPicPr>
                  <pic:blipFill>
                    <a:blip r:embed="rId32"/>
                    <a:stretch>
                      <a:fillRect/>
                    </a:stretch>
                  </pic:blipFill>
                  <pic:spPr>
                    <a:xfrm>
                      <a:off x="0" y="0"/>
                      <a:ext cx="5669280" cy="1082832"/>
                    </a:xfrm>
                    <a:prstGeom prst="rect"/>
                  </pic:spPr>
                </pic:pic>
              </a:graphicData>
            </a:graphic>
          </wp:inline>
        </w:drawing>
      </w:r>
    </w:p>
    <w:p>
      <w:pPr>
        <w:pStyle w:val="Caption"/>
      </w:pPr>
      <w:r>
        <w:t>Figure 22  ·  Digital transformation: opportunities and risks for women.</w:t>
      </w:r>
    </w:p>
    <w:p>
      <w:pPr>
        <w:pStyle w:val="Heading4"/>
      </w:pPr>
      <w:r>
        <w:t>i) Opportunities</w:t>
      </w:r>
    </w:p>
    <w:p>
      <w:r>
        <w:t xml:space="preserve">For women whose mobility is restricted, digital tools open </w:t>
      </w:r>
      <w:r>
        <w:rPr>
          <w:b/>
          <w:color w:val="2F7D4F"/>
        </w:rPr>
        <w:t>home-based income</w:t>
      </w:r>
      <w:r>
        <w:t xml:space="preserve"> through freelancing and online selling, </w:t>
      </w:r>
      <w:r>
        <w:rPr>
          <w:b/>
          <w:color w:val="2F7D4F"/>
        </w:rPr>
        <w:t>financial independence</w:t>
      </w:r>
      <w:r>
        <w:t xml:space="preserve"> through mobile wallets, </w:t>
      </w:r>
      <w:r>
        <w:rPr>
          <w:b/>
          <w:color w:val="2F7D4F"/>
        </w:rPr>
        <w:t>telemedicine</w:t>
      </w:r>
      <w:r>
        <w:t xml:space="preserve"> with women doctors, </w:t>
      </w:r>
      <w:r>
        <w:rPr>
          <w:b/>
          <w:color w:val="2F7D4F"/>
        </w:rPr>
        <w:t>online learning</w:t>
      </w:r>
      <w:r>
        <w:t xml:space="preserve">, and a </w:t>
      </w:r>
      <w:r>
        <w:rPr>
          <w:b/>
          <w:color w:val="2F7D4F"/>
        </w:rPr>
        <w:t>voice</w:t>
      </w:r>
      <w:r>
        <w:t xml:space="preserve"> in public debate.</w:t>
      </w:r>
    </w:p>
    <w:p>
      <w:pPr>
        <w:pStyle w:val="Heading4"/>
      </w:pPr>
      <w:r>
        <w:t>ii) Risks</w:t>
      </w:r>
    </w:p>
    <w:p>
      <w:r>
        <w:rPr>
          <w:b/>
          <w:color w:val="2F7D4F"/>
        </w:rPr>
        <w:t>Online harassment</w:t>
      </w:r>
      <w:r>
        <w:t xml:space="preserve"> and image-based abuse, </w:t>
      </w:r>
      <w:r>
        <w:rPr>
          <w:b/>
          <w:color w:val="2F7D4F"/>
        </w:rPr>
        <w:t>surveillance</w:t>
      </w:r>
      <w:r>
        <w:t xml:space="preserve"> by families, </w:t>
      </w:r>
      <w:r>
        <w:rPr>
          <w:b/>
          <w:color w:val="2F7D4F"/>
        </w:rPr>
        <w:t>insecure</w:t>
      </w:r>
      <w:r>
        <w:t xml:space="preserve"> platform work without protection, and a new divide if rural and poor women are left behind. The </w:t>
      </w:r>
      <w:r>
        <w:rPr>
          <w:b/>
          <w:color w:val="2F7D4F"/>
        </w:rPr>
        <w:t>Prevention of Electronic Crimes Act 2016</w:t>
      </w:r>
      <w:r>
        <w:t xml:space="preserve"> criminalises online harassment, and the </w:t>
      </w:r>
      <w:r>
        <w:rPr>
          <w:b/>
          <w:color w:val="2F7D4F"/>
        </w:rPr>
        <w:t>Digital Rights Foundation</w:t>
      </w:r>
      <w:r>
        <w:t xml:space="preserve"> runs a helpline (from </w:t>
      </w:r>
      <w:r>
        <w:rPr>
          <w:b/>
          <w:color w:val="1E2A44"/>
        </w:rPr>
        <w:t>2016</w:t>
      </w:r>
      <w:r>
        <w:t>), but reporting remains low: many women fear that complaining will bring shame on the family or end their own access to a phone.</w:t>
      </w:r>
    </w:p>
    <w:p>
      <w:pPr>
        <w:pStyle w:val="Heading4"/>
      </w:pPr>
      <w:r>
        <w:t>iii) Way forward</w:t>
      </w:r>
    </w:p>
    <w:p>
      <w:r>
        <w:t xml:space="preserve">Low-cost devices and data plans, with instalment schemes; </w:t>
      </w:r>
      <w:r>
        <w:rPr>
          <w:b/>
          <w:color w:val="2F7D4F"/>
        </w:rPr>
        <w:t>CNIC</w:t>
      </w:r>
      <w:r>
        <w:t xml:space="preserve"> drives for women; </w:t>
      </w:r>
      <w:r>
        <w:rPr>
          <w:b/>
          <w:color w:val="2F7D4F"/>
        </w:rPr>
        <w:t>digital-skills</w:t>
      </w:r>
      <w:r>
        <w:t xml:space="preserve"> training through schools, Lady Health Workers and BISP; faster, women-friendly </w:t>
      </w:r>
      <w:r>
        <w:rPr>
          <w:b/>
          <w:color w:val="2F7D4F"/>
        </w:rPr>
        <w:t>cybercrime reporting</w:t>
      </w:r>
      <w:r>
        <w:t xml:space="preserve">; and services in local languages — in line with </w:t>
      </w:r>
      <w:r>
        <w:rPr>
          <w:b/>
          <w:color w:val="2F7D4F"/>
        </w:rPr>
        <w:t>SDG target 5.b</w:t>
      </w:r>
      <w:r>
        <w:t xml:space="preserve"> on using technology to empower women.</w:t>
      </w:r>
    </w:p>
    <w:p>
      <w:pPr>
        <w:pStyle w:val="Heading4"/>
      </w:pPr>
      <w:r>
        <w:t>iv) Conclusion</w:t>
      </w:r>
    </w:p>
    <w:p>
      <w:r>
        <w:t xml:space="preserve">The narrowing gap is a real gain: digital access can widen women's economic, health and civic opportunities. To make it empowering, </w:t>
      </w:r>
      <w:r>
        <w:rPr>
          <w:b/>
          <w:color w:val="2F7D4F"/>
        </w:rPr>
        <w:t>access must be matched by skills and safety</w:t>
      </w:r>
      <w:r>
        <w:t>, and by women's own control over their phones, so that the next eight million women online are also secure, skilled and heard.</w:t>
      </w:r>
    </w:p>
    <w:p>
      <w:pPr>
        <w:pStyle w:val="Heading2"/>
      </w:pPr>
      <w:r>
        <w:t>Why this answer scores</w:t>
      </w:r>
    </w:p>
    <w:p>
      <w:pPr>
        <w:pStyle w:val="ListBullet"/>
      </w:pPr>
      <w:r>
        <w:t xml:space="preserve">Uses the question's </w:t>
      </w:r>
      <w:r>
        <w:rPr>
          <w:b/>
          <w:color w:val="2F7D4F"/>
        </w:rPr>
        <w:t>data</w:t>
      </w:r>
      <w:r>
        <w:t xml:space="preserve"> accurately and explains its source (GSMA).</w:t>
      </w:r>
    </w:p>
    <w:p>
      <w:pPr>
        <w:pStyle w:val="ListBullet"/>
      </w:pPr>
      <w:r>
        <w:t xml:space="preserve">Covers </w:t>
      </w:r>
      <w:r>
        <w:rPr>
          <w:b/>
          <w:color w:val="2F7D4F"/>
        </w:rPr>
        <w:t>drivers, barriers, opportunities and risks</w:t>
      </w:r>
      <w:r>
        <w:t xml:space="preserve"> in a compact note.</w:t>
      </w:r>
    </w:p>
    <w:p>
      <w:pPr>
        <w:pStyle w:val="ListBullet"/>
      </w:pPr>
      <w:r>
        <w:t xml:space="preserve">A </w:t>
      </w:r>
      <w:r>
        <w:rPr>
          <w:b/>
          <w:color w:val="2F7D4F"/>
        </w:rPr>
        <w:t>compare figure</w:t>
      </w:r>
      <w:r>
        <w:t xml:space="preserve"> shows the gendered implications at a glance.</w:t>
      </w:r>
    </w:p>
    <w:sectPr w:rsidR="00FC693F" w:rsidRPr="0006063C" w:rsidSect="00034616">
      <w:headerReference w:type="default" r:id="rId9"/>
      <w:footerReference w:type="default" r:id="rId10"/>
      <w:pgSz w:w="11906" w:h="16838"/>
      <w:pgMar w:top="1247" w:right="1247" w:bottom="1134" w:left="124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75569"/>
        <w:sz w:val="18"/>
      </w:rPr>
    </w:r>
    <w:r>
      <w:rPr>
        <w:color w:val="475569"/>
        <w:sz w:val="18"/>
      </w:rPr>
      <w:fldChar w:fldCharType="begin"/>
    </w:r>
    <w:r>
      <w:rPr>
        <w:color w:val="475569"/>
        <w:sz w:val="18"/>
      </w:rPr>
      <w:instrText xml:space="preserve"> PAGE </w:instrText>
    </w:r>
    <w:r>
      <w:rPr>
        <w:color w:val="475569"/>
        <w:sz w:val="18"/>
      </w:rPr>
      <w:fldChar w:fldCharType="separate"/>
    </w:r>
    <w:r>
      <w:rPr>
        <w:color w:val="475569"/>
        <w:sz w:val="18"/>
      </w:rPr>
      <w:t>1</w:t>
    </w:r>
    <w:r>
      <w:rPr>
        <w:color w:val="47556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4" w:space="4" w:color="ACCBB9"/>
      </w:pBdr>
    </w:pPr>
    <w:r>
      <w:rPr>
        <w:color w:val="475569"/>
        <w:sz w:val="17"/>
      </w:rPr>
      <w:t>CSS Gender Studies  ·  T5 Question Answers</w:t>
    </w:r>
    <w:r>
      <w:rPr>
        <w:b/>
        <w:color w:val="2F7D4F"/>
        <w:sz w:val="17"/>
      </w:rPr>
      <w:tab/>
      <w:t>T5QA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76" w:lineRule="auto"/>
    </w:pPr>
    <w:rPr>
      <w:rFonts w:ascii="Calibri" w:hAnsi="Calibri" w:cs="Calibri" w:eastAsia="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52" w:lineRule="auto"/>
      <w:outlineLvl w:val="0"/>
      <w:pBdr>
        <w:bottom w:val="single" w:sz="12" w:space="6" w:color="2F7D4F"/>
      </w:pBdr>
    </w:pPr>
    <w:rPr>
      <w:rFonts w:ascii="Calibri" w:hAnsi="Calibri" w:cs="Calibri" w:eastAsia="Calibri"/>
      <w:b/>
      <w:bCs/>
      <w:i w:val="0"/>
      <w:color w:val="2F7D4F"/>
      <w:sz w:val="40"/>
      <w:szCs w:val="28"/>
    </w:rPr>
  </w:style>
  <w:style w:type="paragraph" w:styleId="Heading2">
    <w:name w:val="heading 2"/>
    <w:basedOn w:val="Normal"/>
    <w:next w:val="Normal"/>
    <w:link w:val="Heading2Char"/>
    <w:uiPriority w:val="9"/>
    <w:unhideWhenUsed/>
    <w:qFormat/>
    <w:rsid w:val="00FC693F"/>
    <w:pPr>
      <w:keepNext/>
      <w:keepLines/>
      <w:spacing w:before="320" w:after="120" w:line="252" w:lineRule="auto"/>
      <w:outlineLvl w:val="1"/>
    </w:pPr>
    <w:rPr>
      <w:rFonts w:ascii="Calibri" w:hAnsi="Calibri" w:cs="Calibri" w:eastAsia="Calibri"/>
      <w:b/>
      <w:bCs/>
      <w:i w:val="0"/>
      <w:color w:val="0F766E"/>
      <w:sz w:val="30"/>
      <w:szCs w:val="26"/>
    </w:rPr>
  </w:style>
  <w:style w:type="paragraph" w:styleId="Heading3">
    <w:name w:val="heading 3"/>
    <w:basedOn w:val="Normal"/>
    <w:next w:val="Normal"/>
    <w:link w:val="Heading3Char"/>
    <w:uiPriority w:val="9"/>
    <w:unhideWhenUsed/>
    <w:qFormat/>
    <w:rsid w:val="00FC693F"/>
    <w:pPr>
      <w:keepNext/>
      <w:keepLines/>
      <w:spacing w:before="240" w:after="80" w:line="252" w:lineRule="auto"/>
      <w:outlineLvl w:val="2"/>
    </w:pPr>
    <w:rPr>
      <w:rFonts w:ascii="Calibri" w:hAnsi="Calibri" w:cs="Calibri" w:eastAsia="Calibri"/>
      <w:b/>
      <w:bCs/>
      <w:i w:val="0"/>
      <w:color w:val="1E2A44"/>
      <w:sz w:val="25"/>
    </w:rPr>
  </w:style>
  <w:style w:type="paragraph" w:styleId="Heading4">
    <w:name w:val="heading 4"/>
    <w:basedOn w:val="Normal"/>
    <w:next w:val="Normal"/>
    <w:link w:val="Heading4Char"/>
    <w:uiPriority w:val="9"/>
    <w:semiHidden/>
    <w:unhideWhenUsed/>
    <w:qFormat/>
    <w:rsid w:val="00FC693F"/>
    <w:pPr>
      <w:keepNext/>
      <w:keepLines/>
      <w:spacing w:before="200" w:after="60" w:line="252" w:lineRule="auto"/>
      <w:outlineLvl w:val="3"/>
    </w:pPr>
    <w:rPr>
      <w:rFonts w:ascii="Calibri" w:hAnsi="Calibri" w:cs="Calibri" w:eastAsia="Calibri"/>
      <w:b/>
      <w:bCs/>
      <w:i w:val="0"/>
      <w:iCs/>
      <w:color w:val="C2410C"/>
      <w:sz w:val="23"/>
    </w:rPr>
  </w:style>
  <w:style w:type="paragraph" w:styleId="Heading5">
    <w:name w:val="heading 5"/>
    <w:basedOn w:val="Normal"/>
    <w:next w:val="Normal"/>
    <w:link w:val="Heading5Char"/>
    <w:uiPriority w:val="9"/>
    <w:semiHidden/>
    <w:unhideWhenUsed/>
    <w:qFormat/>
    <w:rsid w:val="00FC693F"/>
    <w:pPr>
      <w:keepNext/>
      <w:keepLines/>
      <w:spacing w:before="160" w:after="40" w:line="252" w:lineRule="auto"/>
      <w:outlineLvl w:val="4"/>
    </w:pPr>
    <w:rPr>
      <w:rFonts w:ascii="Calibri" w:hAnsi="Calibri" w:cs="Calibri" w:eastAsia="Calibri"/>
      <w:b/>
      <w:i/>
      <w:color w:val="475569"/>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Calibri" w:hAnsi="Calibri" w:cs="Calibri" w:eastAsia="Calibri"/>
      <w:color w:val="1F2937"/>
      <w:sz w:val="22"/>
    </w:rPr>
  </w:style>
  <w:style w:type="paragraph" w:styleId="ListBullet2">
    <w:name w:val="List Bullet 2"/>
    <w:basedOn w:val="Normal"/>
    <w:uiPriority w:val="99"/>
    <w:unhideWhenUsed/>
    <w:rsid w:val="00326F90"/>
    <w:pPr>
      <w:numPr>
        <w:numId w:val="2"/>
      </w:numPr>
      <w:spacing w:after="60" w:line="269" w:lineRule="auto"/>
      <w:contextualSpacing/>
    </w:pPr>
    <w:rPr>
      <w:rFonts w:ascii="Calibri" w:hAnsi="Calibri" w:cs="Calibri" w:eastAsia="Calibri"/>
      <w:color w:val="1F2937"/>
      <w:sz w:val="22"/>
    </w:rPr>
  </w:style>
  <w:style w:type="paragraph" w:styleId="ListBullet3">
    <w:name w:val="List Bullet 3"/>
    <w:basedOn w:val="Normal"/>
    <w:uiPriority w:val="99"/>
    <w:unhideWhenUsed/>
    <w:rsid w:val="00326F90"/>
    <w:pPr>
      <w:numPr>
        <w:numId w:val="3"/>
      </w:numPr>
      <w:spacing w:after="60" w:line="269" w:lineRule="auto"/>
      <w:contextualSpacing/>
    </w:pPr>
    <w:rPr>
      <w:rFonts w:ascii="Calibri" w:hAnsi="Calibri" w:cs="Calibri" w:eastAsia="Calibri"/>
      <w:color w:val="1F2937"/>
      <w:sz w:val="22"/>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240"/>
      <w:jc w:val="center"/>
    </w:pPr>
    <w:rPr>
      <w:rFonts w:ascii="Calibri" w:hAnsi="Calibri" w:cs="Calibri" w:eastAsia="Calibri"/>
      <w:b w:val="0"/>
      <w:bCs/>
      <w:i/>
      <w:color w:val="47556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SNumbered">
    <w:name w:val="GS Numbered"/>
    <w:basedOn w:val="Normal"/>
    <w:pPr>
      <w:tabs>
        <w:tab w:pos="539" w:val="left"/>
      </w:tabs>
      <w:spacing w:after="80"/>
      <w:ind w:left="539" w:hanging="539"/>
    </w:pPr>
  </w:style>
  <w:style w:type="paragraph" w:customStyle="1" w:styleId="GSLead">
    <w:name w:val="GS Lead"/>
    <w:basedOn w:val="Normal"/>
    <w:pPr>
      <w:spacing w:after="200"/>
    </w:pPr>
    <w:rPr>
      <w:rFonts w:ascii="Calibri" w:hAnsi="Calibri" w:cs="Calibri" w:eastAsia="Calibri"/>
      <w:i/>
      <w:color w:val="475569"/>
      <w:sz w:val="24"/>
    </w:rPr>
  </w:style>
  <w:style w:type="paragraph" w:customStyle="1" w:styleId="GSTableCaption">
    <w:name w:val="GS Table Caption"/>
    <w:basedOn w:val="Caption"/>
    <w:pPr>
      <w:keepNext/>
      <w:spacing w:before="160" w:after="60"/>
      <w:jc w:val="left"/>
    </w:pPr>
  </w:style>
  <w:style w:type="paragraph" w:customStyle="1" w:styleId="GSBoxText">
    <w:name w:val="GS Box Text"/>
    <w:basedOn w:val="Normal"/>
    <w:pPr>
      <w:spacing w:after="60" w:line="264" w:lineRule="auto"/>
    </w:pPr>
    <w:rPr>
      <w:rFonts w:ascii="Calibri" w:hAnsi="Calibri" w:cs="Calibri" w:eastAsia="Calibri"/>
      <w:color w:val="1F2937"/>
      <w:sz w:val="20"/>
    </w:rPr>
  </w:style>
  <w:style w:type="paragraph" w:customStyle="1" w:styleId="GSBoxBullet">
    <w:name w:val="GS Box Bullet"/>
    <w:basedOn w:val="GSBoxText"/>
    <w:pPr>
      <w:ind w:left="283" w:hanging="198"/>
    </w:pPr>
  </w:style>
  <w:style w:type="paragraph" w:customStyle="1" w:styleId="GSTableText">
    <w:name w:val="GS Table Text"/>
    <w:basedOn w:val="Normal"/>
    <w:pPr>
      <w:spacing w:after="20" w:line="252" w:lineRule="auto"/>
    </w:pPr>
    <w:rPr>
      <w:rFonts w:ascii="Calibri" w:hAnsi="Calibri" w:cs="Calibri" w:eastAsia="Calibri"/>
      <w:color w:val="1F2937"/>
      <w:sz w:val="19"/>
    </w:rPr>
  </w:style>
  <w:style w:type="paragraph" w:customStyle="1" w:styleId="GSFigure">
    <w:name w:val="GS Figure"/>
    <w:basedOn w:val="Normal"/>
    <w:pPr>
      <w:keepNext/>
      <w:spacing w:before="120" w:after="0"/>
      <w:jc w:val="center"/>
    </w:pPr>
  </w:style>
  <w:style w:type="paragraph" w:customStyle="1" w:styleId="toc1">
    <w:name w:val="toc 1"/>
    <w:basedOn w:val="Normal"/>
    <w:pPr>
      <w:spacing w:after="80"/>
      <w:ind w:left="0"/>
    </w:pPr>
    <w:rPr>
      <w:rFonts w:ascii="Calibri" w:hAnsi="Calibri" w:cs="Calibri" w:eastAsia="Calibri"/>
      <w:b/>
      <w:color w:val="1F2937"/>
      <w:sz w:val="22"/>
    </w:rPr>
  </w:style>
  <w:style w:type="paragraph" w:customStyle="1" w:styleId="toc2">
    <w:name w:val="toc 2"/>
    <w:basedOn w:val="Normal"/>
    <w:pPr>
      <w:spacing w:after="40"/>
      <w:ind w:left="340"/>
    </w:pPr>
    <w:rPr>
      <w:rFonts w:ascii="Calibri" w:hAnsi="Calibri" w:cs="Calibri" w:eastAsia="Calibri"/>
      <w:b w:val="0"/>
      <w:color w:val="1F2937"/>
      <w:sz w:val="21"/>
    </w:rPr>
  </w:style>
  <w:style w:type="paragraph" w:customStyle="1" w:styleId="toc3">
    <w:name w:val="toc 3"/>
    <w:basedOn w:val="Normal"/>
    <w:pPr>
      <w:spacing w:after="40"/>
      <w:ind w:left="680"/>
    </w:pPr>
    <w:rPr>
      <w:rFonts w:ascii="Calibri" w:hAnsi="Calibri" w:cs="Calibri" w:eastAsia="Calibri"/>
      <w:b w:val="0"/>
      <w:color w:val="1F2937"/>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Question Answers</dc:title>
  <dc:subject>Topic 5 · Status of Women in Pakistan — every past question answered as a model</dc:subject>
  <dc:creator>CSS Gender Studies notes</dc:creator>
  <cp:keywords>CSS; Gender Studies; FPSC</cp:keywords>
  <dc:description>Topic 5 · Status of Women in Pakistan — every past question answered as a model</dc:description>
  <cp:lastModifiedBy/>
  <cp:revision>1</cp:revision>
  <dcterms:created xsi:type="dcterms:W3CDTF">2013-12-23T23:15:00Z</dcterms:created>
  <dcterms:modified xsi:type="dcterms:W3CDTF">2013-12-23T23:15:00Z</dcterms:modified>
  <cp:category/>
</cp:coreProperties>
</file>